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878" w:rsidRPr="00F1446A" w:rsidRDefault="00F1446A" w:rsidP="00590EB3">
      <w:pPr>
        <w:ind w:left="-2379" w:right="-144" w:firstLine="8475"/>
        <w:jc w:val="center"/>
      </w:pPr>
      <w:r w:rsidRPr="00F1446A">
        <w:t xml:space="preserve">Приложение № 1 </w:t>
      </w:r>
      <w:r w:rsidR="001F0878" w:rsidRPr="00F1446A">
        <w:t>к протоколу</w:t>
      </w:r>
    </w:p>
    <w:p w:rsidR="001F0878" w:rsidRDefault="000D7772" w:rsidP="00590EB3">
      <w:pPr>
        <w:ind w:left="-2379" w:firstLine="8475"/>
        <w:jc w:val="center"/>
      </w:pPr>
      <w:r>
        <w:t xml:space="preserve">№ </w:t>
      </w:r>
      <w:r w:rsidR="005A0138">
        <w:t>6</w:t>
      </w:r>
      <w:r w:rsidR="0010111E">
        <w:t>3</w:t>
      </w:r>
      <w:r w:rsidR="001F0878" w:rsidRPr="00F1446A">
        <w:t xml:space="preserve"> заседания правления</w:t>
      </w:r>
    </w:p>
    <w:p w:rsidR="005B5D25" w:rsidRDefault="005B5D25" w:rsidP="00590EB3">
      <w:pPr>
        <w:ind w:left="-2379" w:firstLine="8475"/>
        <w:jc w:val="center"/>
      </w:pPr>
      <w:r>
        <w:t>региональной энергетической</w:t>
      </w:r>
    </w:p>
    <w:p w:rsidR="005B5D25" w:rsidRDefault="005B5D25" w:rsidP="00590EB3">
      <w:pPr>
        <w:ind w:left="-2379" w:firstLine="8475"/>
        <w:jc w:val="center"/>
      </w:pPr>
      <w:r>
        <w:t xml:space="preserve">комиссии Кемеровской </w:t>
      </w:r>
    </w:p>
    <w:p w:rsidR="00784130" w:rsidRDefault="000D7772" w:rsidP="00784130">
      <w:pPr>
        <w:ind w:left="-2379" w:firstLine="8475"/>
        <w:jc w:val="center"/>
      </w:pPr>
      <w:r>
        <w:t xml:space="preserve">области от </w:t>
      </w:r>
      <w:r w:rsidR="005A0138">
        <w:t>2</w:t>
      </w:r>
      <w:r w:rsidR="0010111E">
        <w:t>9</w:t>
      </w:r>
      <w:r w:rsidR="00590EB3">
        <w:t>.</w:t>
      </w:r>
      <w:r w:rsidR="005A0138">
        <w:t>11</w:t>
      </w:r>
      <w:r w:rsidR="001F0878">
        <w:t>.2017</w:t>
      </w:r>
    </w:p>
    <w:p w:rsidR="000804F4" w:rsidRPr="000804F4" w:rsidRDefault="000804F4" w:rsidP="000804F4">
      <w:pPr>
        <w:jc w:val="center"/>
      </w:pPr>
      <w:r w:rsidRPr="000804F4">
        <w:t>Экспертное заключение</w:t>
      </w:r>
    </w:p>
    <w:p w:rsidR="000804F4" w:rsidRPr="000804F4" w:rsidRDefault="000804F4" w:rsidP="000804F4">
      <w:pPr>
        <w:jc w:val="center"/>
      </w:pPr>
      <w:r w:rsidRPr="000804F4">
        <w:t>региональной энергетической комиссии Кемеровской области</w:t>
      </w:r>
    </w:p>
    <w:p w:rsidR="000804F4" w:rsidRPr="000804F4" w:rsidRDefault="000804F4" w:rsidP="000804F4">
      <w:pPr>
        <w:jc w:val="center"/>
      </w:pPr>
      <w:r w:rsidRPr="000804F4">
        <w:t>по установлению платы за технологическое присоединение к электрическим сетям ООО «ЭнергоПаритет» электроустановок ООО «КЭнК», трансформаторных подстанций ТП «Большевик - 1» 6/0,4 кВ, ТП «Большевик - 2» 6/0,4 кВ, ТП «Большевик - 3» 6/0,4 кВ, ТП «Большевик - 4» 6/0,4 кВ (Кемеровская область, Новокузнецкий городской округ, г. Новокузнецк, Заводский район, кадастровый номер земельного участка 42:30:0000000:3586) по индивидуальному проекту.</w:t>
      </w:r>
    </w:p>
    <w:p w:rsidR="000804F4" w:rsidRDefault="000804F4" w:rsidP="000804F4">
      <w:pPr>
        <w:jc w:val="center"/>
        <w:rPr>
          <w:b/>
          <w:sz w:val="28"/>
          <w:szCs w:val="28"/>
        </w:rPr>
      </w:pPr>
    </w:p>
    <w:p w:rsidR="000804F4" w:rsidRPr="000804F4" w:rsidRDefault="000804F4" w:rsidP="000804F4">
      <w:pPr>
        <w:jc w:val="center"/>
        <w:rPr>
          <w:b/>
        </w:rPr>
      </w:pPr>
      <w:r w:rsidRPr="000804F4">
        <w:rPr>
          <w:b/>
        </w:rPr>
        <w:t>Обоснование возможности (отсутствия возможности) установления платы за технологическое присоединение по индивидуальному проекту</w:t>
      </w:r>
    </w:p>
    <w:p w:rsidR="000804F4" w:rsidRPr="000804F4" w:rsidRDefault="000804F4" w:rsidP="000804F4">
      <w:pPr>
        <w:jc w:val="center"/>
        <w:rPr>
          <w:b/>
        </w:rPr>
      </w:pPr>
    </w:p>
    <w:p w:rsidR="000804F4" w:rsidRPr="000804F4" w:rsidRDefault="000804F4" w:rsidP="000804F4">
      <w:pPr>
        <w:ind w:firstLine="709"/>
        <w:jc w:val="both"/>
      </w:pPr>
      <w:r w:rsidRPr="000804F4">
        <w:t>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rsidR="000804F4" w:rsidRPr="000804F4" w:rsidRDefault="000804F4" w:rsidP="00AA651A">
      <w:pPr>
        <w:numPr>
          <w:ilvl w:val="0"/>
          <w:numId w:val="10"/>
        </w:numPr>
        <w:spacing w:line="276" w:lineRule="auto"/>
        <w:ind w:left="0" w:firstLine="425"/>
        <w:jc w:val="both"/>
      </w:pPr>
      <w:r w:rsidRPr="000804F4">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rsidR="000804F4" w:rsidRPr="000804F4" w:rsidRDefault="000804F4" w:rsidP="00AA651A">
      <w:pPr>
        <w:numPr>
          <w:ilvl w:val="0"/>
          <w:numId w:val="10"/>
        </w:numPr>
        <w:spacing w:line="276" w:lineRule="auto"/>
        <w:ind w:left="0" w:firstLine="425"/>
        <w:jc w:val="both"/>
      </w:pPr>
      <w:r w:rsidRPr="000804F4">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0804F4" w:rsidRPr="000804F4" w:rsidRDefault="000804F4" w:rsidP="00AA651A">
      <w:pPr>
        <w:numPr>
          <w:ilvl w:val="0"/>
          <w:numId w:val="10"/>
        </w:numPr>
        <w:spacing w:line="276" w:lineRule="auto"/>
        <w:ind w:left="0" w:firstLine="425"/>
        <w:jc w:val="both"/>
      </w:pPr>
      <w:r w:rsidRPr="000804F4">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0804F4" w:rsidRPr="000804F4" w:rsidRDefault="000804F4" w:rsidP="000804F4">
      <w:pPr>
        <w:ind w:firstLine="709"/>
        <w:contextualSpacing/>
      </w:pPr>
      <w:r w:rsidRPr="000804F4">
        <w:t>В случае несоблюдения любого из указанных критериев считается, что техническая возможность технологического присоединения отсутствует.</w:t>
      </w:r>
    </w:p>
    <w:p w:rsidR="000804F4" w:rsidRPr="000804F4" w:rsidRDefault="000804F4" w:rsidP="000804F4">
      <w:pPr>
        <w:ind w:firstLine="709"/>
        <w:contextualSpacing/>
        <w:jc w:val="both"/>
      </w:pPr>
      <w:r w:rsidRPr="000804F4">
        <w:t xml:space="preserve">В технико-экономическом обосновании об отсутствии технической возможности ООО «ЭнергоПаритет» указывает, что на момент подачи заявки на технологическое присоединение максимальная потребляемая мощность, согласно акту разграничения границ балансовой принадлежности сторон, между ОАО «Шахта «Полосухинская» и ООО «ЭнергоПаритет» от 22.04.2014, составляет 36 440 кВт. Соответственно, при увеличении зафиксированной в указанном акте максимальной мощности на 400 кВт, общая мощность составит 36 840 кВт, что приведет к недопустимому режиму работы трансформаторов в режиме </w:t>
      </w:r>
      <w:r w:rsidRPr="000804F4">
        <w:rPr>
          <w:lang w:val="en-US"/>
        </w:rPr>
        <w:t>n</w:t>
      </w:r>
      <w:r w:rsidRPr="000804F4">
        <w:t xml:space="preserve"> – 1 (в работе один трансформатор) с нагрузкой более чем 162 %.</w:t>
      </w:r>
    </w:p>
    <w:p w:rsidR="000804F4" w:rsidRPr="000804F4" w:rsidRDefault="000804F4" w:rsidP="000804F4">
      <w:pPr>
        <w:ind w:firstLine="709"/>
        <w:jc w:val="both"/>
      </w:pPr>
      <w:r w:rsidRPr="000804F4">
        <w:t xml:space="preserve">Для подтверждения потребляемой мощности Региональная энергетическая комиссия Кемеровской области направила запрос в филиал АО «СО ЕЭС» Кемеровское РДУ на предоставление результатов контрольных замеров летнего и зимнего максимумов нагрузки по ПС 110 кВ «Юбилейная». Согласно предоставленным данным максимальное зафиксированное значение мощности за последние 3 года составляет 23 735 кВт, соответственно при увеличении данной мощности на 400 кВт мощность составит 24 135 кВт, что приведет к недопустимому режиму работы трансформаторов в режиме </w:t>
      </w:r>
      <w:r w:rsidRPr="000804F4">
        <w:rPr>
          <w:lang w:val="en-US"/>
        </w:rPr>
        <w:t>n</w:t>
      </w:r>
      <w:r w:rsidRPr="000804F4">
        <w:t xml:space="preserve"> – 1 (в работе один трансформатор) с нагрузкой более чем 108%.</w:t>
      </w:r>
    </w:p>
    <w:p w:rsidR="000804F4" w:rsidRPr="000804F4" w:rsidRDefault="000804F4" w:rsidP="000804F4">
      <w:pPr>
        <w:ind w:firstLine="851"/>
        <w:jc w:val="both"/>
      </w:pPr>
      <w:r w:rsidRPr="000804F4">
        <w:t>В соответствии с Правилами технической эксплуатации п. 5.3.14, п. 5.3 п. 15 эксплуатация трансформаторного оборудования в длительно допустимом режиме при загрузке более 105% не допускается.</w:t>
      </w:r>
    </w:p>
    <w:p w:rsidR="000804F4" w:rsidRPr="000804F4" w:rsidRDefault="000804F4" w:rsidP="000804F4">
      <w:pPr>
        <w:ind w:firstLine="709"/>
        <w:jc w:val="both"/>
      </w:pPr>
      <w:r w:rsidRPr="000804F4">
        <w:t>Учитывая вышеизложенное, в соответствии с п.п. а) п. 28 и п. 32 Правил отсутствует техническая возможность на присоединение энергопринимающих устройств мощности 400 кВт ООО «КЭнК» к электрическим сетям ООО «ЭнергоПаритет».</w:t>
      </w:r>
    </w:p>
    <w:p w:rsidR="000804F4" w:rsidRPr="000804F4" w:rsidRDefault="000804F4" w:rsidP="000804F4">
      <w:pPr>
        <w:ind w:firstLine="709"/>
        <w:jc w:val="both"/>
      </w:pPr>
      <w:r w:rsidRPr="000804F4">
        <w:lastRenderedPageBreak/>
        <w:t>Таким образом, исходя из документов, представленных ООО «ЭнергоПаритет», можно сделать вывод о возможности установления платы за технологическое присоединение по индивидуальному проекту.</w:t>
      </w:r>
    </w:p>
    <w:p w:rsidR="000804F4" w:rsidRPr="000804F4" w:rsidRDefault="000804F4" w:rsidP="000804F4">
      <w:pPr>
        <w:ind w:firstLine="709"/>
        <w:jc w:val="both"/>
      </w:pPr>
    </w:p>
    <w:p w:rsidR="000804F4" w:rsidRPr="000804F4" w:rsidRDefault="000804F4" w:rsidP="000804F4">
      <w:pPr>
        <w:jc w:val="center"/>
        <w:rPr>
          <w:b/>
        </w:rPr>
      </w:pPr>
      <w:r w:rsidRPr="000804F4">
        <w:rPr>
          <w:b/>
        </w:rPr>
        <w:t>Анализ технических условий на технологическое присоединение</w:t>
      </w:r>
    </w:p>
    <w:p w:rsidR="000804F4" w:rsidRPr="000804F4" w:rsidRDefault="000804F4" w:rsidP="000804F4">
      <w:pPr>
        <w:jc w:val="center"/>
        <w:rPr>
          <w:b/>
        </w:rPr>
      </w:pPr>
    </w:p>
    <w:p w:rsidR="000804F4" w:rsidRPr="000804F4" w:rsidRDefault="000804F4" w:rsidP="000804F4">
      <w:pPr>
        <w:ind w:firstLine="709"/>
        <w:jc w:val="both"/>
      </w:pPr>
      <w:r w:rsidRPr="000804F4">
        <w:t>Для осуществления технологического присоединения энергопринимающих устройств ООО «КЭнК», ООО «ЭнергоПаритет» разработало технические условия.</w:t>
      </w:r>
    </w:p>
    <w:p w:rsidR="000804F4" w:rsidRPr="000804F4" w:rsidRDefault="000804F4" w:rsidP="000804F4">
      <w:pPr>
        <w:ind w:firstLine="709"/>
        <w:jc w:val="both"/>
      </w:pPr>
      <w:r w:rsidRPr="000804F4">
        <w:t>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увеличивается на 400 кВт, согласования не требуется.</w:t>
      </w:r>
    </w:p>
    <w:p w:rsidR="000804F4" w:rsidRPr="000804F4" w:rsidRDefault="000804F4" w:rsidP="000804F4">
      <w:pPr>
        <w:ind w:firstLine="709"/>
        <w:jc w:val="both"/>
      </w:pPr>
      <w:r w:rsidRPr="000804F4">
        <w:t>Согласно техническим условиям и дополнительно представленным материалам, ООО «ЭнергоПаритет» требуется выполнить урегулирование отношений с вышестоящей сетевой организацией в части увеличения максимальной мощности.</w:t>
      </w:r>
    </w:p>
    <w:p w:rsidR="000804F4" w:rsidRPr="000804F4" w:rsidRDefault="000804F4" w:rsidP="000804F4">
      <w:pPr>
        <w:ind w:firstLine="709"/>
        <w:jc w:val="both"/>
      </w:pPr>
      <w:r w:rsidRPr="000804F4">
        <w:t>В целях присоединения заявителя ООО «ЭнергоПаритет» подало заявку в вышестоящую электросетевую организацию филиал ПАО «МРСК Сибири» – «Кузбассэнерго – РЭС» на технологическое присоединение энергопринимающих устройств (отпайка ВЛ-110 кВ от ВЛ-110 кВ ЗСМК – Еруканово – 1,2; ПС 110/35/6 кВ Юбилейная).</w:t>
      </w:r>
    </w:p>
    <w:p w:rsidR="000804F4" w:rsidRPr="000804F4" w:rsidRDefault="000804F4" w:rsidP="000804F4">
      <w:pPr>
        <w:ind w:firstLine="709"/>
        <w:jc w:val="both"/>
      </w:pPr>
      <w:r w:rsidRPr="000804F4">
        <w:t>В соответствии с заявкой:</w:t>
      </w:r>
    </w:p>
    <w:p w:rsidR="000804F4" w:rsidRPr="000804F4" w:rsidRDefault="000804F4" w:rsidP="00AA651A">
      <w:pPr>
        <w:numPr>
          <w:ilvl w:val="0"/>
          <w:numId w:val="11"/>
        </w:numPr>
        <w:spacing w:line="276" w:lineRule="auto"/>
        <w:ind w:left="0" w:firstLine="0"/>
        <w:jc w:val="both"/>
      </w:pPr>
      <w:r w:rsidRPr="000804F4">
        <w:t>Местонахождение (адрес) энергопринимающих устройств – Кемеровская область, г. Новокузнецк, Заводский район, шоссе Есауловское, № 11, корпус 10.</w:t>
      </w:r>
    </w:p>
    <w:p w:rsidR="000804F4" w:rsidRPr="000804F4" w:rsidRDefault="000804F4" w:rsidP="00AA651A">
      <w:pPr>
        <w:numPr>
          <w:ilvl w:val="0"/>
          <w:numId w:val="11"/>
        </w:numPr>
        <w:spacing w:line="276" w:lineRule="auto"/>
        <w:ind w:left="0" w:firstLine="0"/>
        <w:jc w:val="both"/>
      </w:pPr>
      <w:r w:rsidRPr="000804F4">
        <w:t xml:space="preserve">Максимальная мощность – 400 кВт. Ранее присоединенная максимальная мощность – 36 440 кВт. </w:t>
      </w:r>
    </w:p>
    <w:p w:rsidR="000804F4" w:rsidRPr="000804F4" w:rsidRDefault="000804F4" w:rsidP="00AA651A">
      <w:pPr>
        <w:numPr>
          <w:ilvl w:val="0"/>
          <w:numId w:val="11"/>
        </w:numPr>
        <w:spacing w:line="276" w:lineRule="auto"/>
        <w:ind w:left="0" w:firstLine="0"/>
        <w:jc w:val="both"/>
      </w:pPr>
      <w:r w:rsidRPr="000804F4">
        <w:t>Уровень напряжения – 110 кВ.</w:t>
      </w:r>
    </w:p>
    <w:p w:rsidR="000804F4" w:rsidRPr="000804F4" w:rsidRDefault="000804F4" w:rsidP="00AA651A">
      <w:pPr>
        <w:numPr>
          <w:ilvl w:val="0"/>
          <w:numId w:val="11"/>
        </w:numPr>
        <w:spacing w:line="276" w:lineRule="auto"/>
        <w:ind w:left="0" w:firstLine="0"/>
        <w:jc w:val="both"/>
      </w:pPr>
      <w:r w:rsidRPr="000804F4">
        <w:t>Категория надежности электроснабжения – 1 категория.</w:t>
      </w:r>
    </w:p>
    <w:p w:rsidR="000804F4" w:rsidRPr="000804F4" w:rsidRDefault="000804F4" w:rsidP="00AA651A">
      <w:pPr>
        <w:numPr>
          <w:ilvl w:val="0"/>
          <w:numId w:val="11"/>
        </w:numPr>
        <w:spacing w:line="276" w:lineRule="auto"/>
        <w:ind w:left="0" w:firstLine="0"/>
        <w:jc w:val="both"/>
      </w:pPr>
      <w:r w:rsidRPr="000804F4">
        <w:t>Планируемый срок ввода энергопринимающих устройств в эксплуатацию: 2018 год.</w:t>
      </w:r>
    </w:p>
    <w:p w:rsidR="000804F4" w:rsidRPr="000804F4" w:rsidRDefault="000804F4" w:rsidP="000804F4">
      <w:pPr>
        <w:ind w:firstLine="567"/>
        <w:jc w:val="both"/>
      </w:pPr>
      <w:r w:rsidRPr="000804F4">
        <w:t>Согласно техническим условиям, для присоединения энергопринимающих устройств ООО «ЭнергоПаритет» филиалу ПАО «МРСК Сибири» – «Кузбассэнерго – РЭС» не требуется осуществлять строительства или реконструкции сетей.</w:t>
      </w:r>
    </w:p>
    <w:p w:rsidR="000804F4" w:rsidRPr="000804F4" w:rsidRDefault="000804F4" w:rsidP="000804F4">
      <w:pPr>
        <w:ind w:firstLine="709"/>
        <w:jc w:val="both"/>
      </w:pPr>
      <w:r w:rsidRPr="000804F4">
        <w:t>Размер платы за технологическое присоединение определен в соответствии с постановлением региональной энергетической комиссии Кемеровской области от 20.04.2017 № 48 «Об установлении платы за технологическое присоединение к электрическим сетям ПАО «МРСК Сибири» - «Кузбассэнерго - РЭС», энергопринимающих устройств ООО «ЭнергоПаритет», отпайки ВЛ-110 кВ от ВЛ-110 кВ ЗСМК - Ерунаково-1,2; ПС 110 кВ «Юбилейная» (Кемеровская обл., г. Новокузнецк, Заводский район, шоссе Есауловское, № 11, корпус 10)» и составляет 8 979,80 рублей, в т.ч. НДС 18% в сумме 1 369,80 рублей.</w:t>
      </w:r>
    </w:p>
    <w:p w:rsidR="000804F4" w:rsidRPr="000804F4" w:rsidRDefault="000804F4" w:rsidP="000804F4">
      <w:pPr>
        <w:ind w:firstLine="567"/>
        <w:jc w:val="both"/>
      </w:pPr>
    </w:p>
    <w:p w:rsidR="000804F4" w:rsidRPr="000804F4" w:rsidRDefault="000804F4" w:rsidP="000804F4">
      <w:pPr>
        <w:jc w:val="center"/>
        <w:rPr>
          <w:b/>
        </w:rPr>
      </w:pPr>
      <w:r w:rsidRPr="000804F4">
        <w:rPr>
          <w:b/>
        </w:rPr>
        <w:t>Анализ величины максимальной мощности</w:t>
      </w:r>
    </w:p>
    <w:p w:rsidR="000804F4" w:rsidRPr="000804F4" w:rsidRDefault="000804F4" w:rsidP="000804F4">
      <w:pPr>
        <w:jc w:val="center"/>
        <w:rPr>
          <w:b/>
        </w:rPr>
      </w:pPr>
    </w:p>
    <w:p w:rsidR="000804F4" w:rsidRPr="000804F4" w:rsidRDefault="000804F4" w:rsidP="000804F4">
      <w:pPr>
        <w:ind w:firstLine="709"/>
        <w:jc w:val="both"/>
      </w:pPr>
      <w:r w:rsidRPr="000804F4">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ООО «КЭнК».</w:t>
      </w:r>
    </w:p>
    <w:p w:rsidR="000804F4" w:rsidRDefault="000804F4" w:rsidP="000804F4">
      <w:pPr>
        <w:ind w:firstLine="709"/>
        <w:jc w:val="both"/>
      </w:pPr>
    </w:p>
    <w:tbl>
      <w:tblPr>
        <w:tblW w:w="5000" w:type="pct"/>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ook w:val="04A0" w:firstRow="1" w:lastRow="0" w:firstColumn="1" w:lastColumn="0" w:noHBand="0" w:noVBand="1"/>
      </w:tblPr>
      <w:tblGrid>
        <w:gridCol w:w="3478"/>
        <w:gridCol w:w="3263"/>
        <w:gridCol w:w="3875"/>
      </w:tblGrid>
      <w:tr w:rsidR="000804F4" w:rsidRPr="000804F4" w:rsidTr="004627D2">
        <w:trPr>
          <w:trHeight w:val="846"/>
          <w:jc w:val="center"/>
        </w:trPr>
        <w:tc>
          <w:tcPr>
            <w:tcW w:w="1638" w:type="pct"/>
            <w:tcBorders>
              <w:top w:val="single" w:sz="8" w:space="0" w:color="auto"/>
              <w:left w:val="single" w:sz="8" w:space="0" w:color="auto"/>
              <w:bottom w:val="single" w:sz="8" w:space="0" w:color="auto"/>
              <w:right w:val="single" w:sz="4" w:space="0" w:color="auto"/>
            </w:tcBorders>
            <w:vAlign w:val="center"/>
            <w:hideMark/>
          </w:tcPr>
          <w:p w:rsidR="000804F4" w:rsidRPr="000804F4" w:rsidRDefault="000804F4" w:rsidP="004627D2">
            <w:pPr>
              <w:jc w:val="center"/>
            </w:pPr>
            <w:r w:rsidRPr="000804F4">
              <w:t>Максимальная мощность по предложению предприятия, кВт</w:t>
            </w:r>
          </w:p>
        </w:tc>
        <w:tc>
          <w:tcPr>
            <w:tcW w:w="1537" w:type="pct"/>
            <w:tcBorders>
              <w:top w:val="single" w:sz="8" w:space="0" w:color="auto"/>
              <w:left w:val="single" w:sz="4" w:space="0" w:color="auto"/>
              <w:bottom w:val="single" w:sz="8" w:space="0" w:color="auto"/>
              <w:right w:val="single" w:sz="4" w:space="0" w:color="auto"/>
            </w:tcBorders>
            <w:vAlign w:val="center"/>
            <w:hideMark/>
          </w:tcPr>
          <w:p w:rsidR="000804F4" w:rsidRPr="000804F4" w:rsidRDefault="000804F4" w:rsidP="004627D2">
            <w:pPr>
              <w:jc w:val="center"/>
            </w:pPr>
            <w:r w:rsidRPr="000804F4">
              <w:t>Максимальная мощность, по мнению экспертов, кВт</w:t>
            </w:r>
          </w:p>
        </w:tc>
        <w:tc>
          <w:tcPr>
            <w:tcW w:w="1825" w:type="pct"/>
            <w:tcBorders>
              <w:top w:val="single" w:sz="8" w:space="0" w:color="auto"/>
              <w:left w:val="single" w:sz="4" w:space="0" w:color="auto"/>
              <w:bottom w:val="single" w:sz="8" w:space="0" w:color="auto"/>
              <w:right w:val="single" w:sz="4" w:space="0" w:color="auto"/>
            </w:tcBorders>
            <w:vAlign w:val="center"/>
            <w:hideMark/>
          </w:tcPr>
          <w:p w:rsidR="000804F4" w:rsidRPr="000804F4" w:rsidRDefault="000804F4" w:rsidP="004627D2">
            <w:pPr>
              <w:jc w:val="center"/>
            </w:pPr>
            <w:r w:rsidRPr="000804F4">
              <w:t>Величина корректировки мощности, кВт</w:t>
            </w:r>
          </w:p>
        </w:tc>
      </w:tr>
      <w:tr w:rsidR="000804F4" w:rsidRPr="000804F4" w:rsidTr="004627D2">
        <w:trPr>
          <w:trHeight w:val="60"/>
          <w:jc w:val="center"/>
        </w:trPr>
        <w:tc>
          <w:tcPr>
            <w:tcW w:w="1638" w:type="pct"/>
            <w:tcBorders>
              <w:top w:val="single" w:sz="8" w:space="0" w:color="auto"/>
              <w:left w:val="single" w:sz="8" w:space="0" w:color="auto"/>
              <w:bottom w:val="single" w:sz="4" w:space="0" w:color="auto"/>
              <w:right w:val="single" w:sz="4" w:space="0" w:color="auto"/>
            </w:tcBorders>
            <w:vAlign w:val="center"/>
            <w:hideMark/>
          </w:tcPr>
          <w:p w:rsidR="000804F4" w:rsidRPr="000804F4" w:rsidRDefault="000804F4" w:rsidP="004627D2">
            <w:pPr>
              <w:jc w:val="center"/>
            </w:pPr>
            <w:r w:rsidRPr="000804F4">
              <w:t>400</w:t>
            </w:r>
          </w:p>
        </w:tc>
        <w:tc>
          <w:tcPr>
            <w:tcW w:w="1537" w:type="pct"/>
            <w:tcBorders>
              <w:top w:val="single" w:sz="8" w:space="0" w:color="auto"/>
              <w:left w:val="single" w:sz="4" w:space="0" w:color="auto"/>
              <w:bottom w:val="single" w:sz="4" w:space="0" w:color="auto"/>
              <w:right w:val="single" w:sz="4" w:space="0" w:color="auto"/>
            </w:tcBorders>
            <w:vAlign w:val="center"/>
            <w:hideMark/>
          </w:tcPr>
          <w:p w:rsidR="000804F4" w:rsidRPr="000804F4" w:rsidRDefault="000804F4" w:rsidP="004627D2">
            <w:pPr>
              <w:jc w:val="center"/>
            </w:pPr>
            <w:r w:rsidRPr="000804F4">
              <w:t>400</w:t>
            </w:r>
          </w:p>
        </w:tc>
        <w:tc>
          <w:tcPr>
            <w:tcW w:w="1825" w:type="pct"/>
            <w:tcBorders>
              <w:top w:val="single" w:sz="8" w:space="0" w:color="auto"/>
              <w:left w:val="single" w:sz="4" w:space="0" w:color="auto"/>
              <w:bottom w:val="single" w:sz="4" w:space="0" w:color="auto"/>
              <w:right w:val="single" w:sz="4" w:space="0" w:color="auto"/>
            </w:tcBorders>
            <w:vAlign w:val="center"/>
            <w:hideMark/>
          </w:tcPr>
          <w:p w:rsidR="000804F4" w:rsidRPr="000804F4" w:rsidRDefault="000804F4" w:rsidP="004627D2">
            <w:pPr>
              <w:jc w:val="center"/>
            </w:pPr>
            <w:r w:rsidRPr="000804F4">
              <w:t>0</w:t>
            </w:r>
          </w:p>
        </w:tc>
      </w:tr>
    </w:tbl>
    <w:p w:rsidR="000804F4" w:rsidRDefault="000804F4" w:rsidP="000804F4">
      <w:pPr>
        <w:jc w:val="center"/>
        <w:rPr>
          <w:b/>
          <w:sz w:val="28"/>
          <w:szCs w:val="28"/>
        </w:rPr>
        <w:sectPr w:rsidR="000804F4" w:rsidSect="003540F3">
          <w:footerReference w:type="even" r:id="rId8"/>
          <w:footerReference w:type="default" r:id="rId9"/>
          <w:pgSz w:w="11906" w:h="16838"/>
          <w:pgMar w:top="567" w:right="566" w:bottom="851" w:left="709" w:header="397" w:footer="397" w:gutter="0"/>
          <w:cols w:space="708"/>
          <w:docGrid w:linePitch="360"/>
        </w:sectPr>
      </w:pPr>
    </w:p>
    <w:p w:rsidR="000804F4" w:rsidRPr="000804F4" w:rsidRDefault="000804F4" w:rsidP="000804F4">
      <w:pPr>
        <w:jc w:val="center"/>
        <w:rPr>
          <w:b/>
        </w:rPr>
      </w:pPr>
    </w:p>
    <w:p w:rsidR="000804F4" w:rsidRPr="000804F4" w:rsidRDefault="000804F4" w:rsidP="000804F4">
      <w:pPr>
        <w:jc w:val="center"/>
        <w:rPr>
          <w:b/>
        </w:rPr>
      </w:pPr>
      <w:r w:rsidRPr="000804F4">
        <w:rPr>
          <w:b/>
        </w:rPr>
        <w:t>Объем капитальных вложений</w:t>
      </w:r>
    </w:p>
    <w:p w:rsidR="000804F4" w:rsidRPr="000804F4" w:rsidRDefault="000804F4" w:rsidP="000804F4">
      <w:pPr>
        <w:jc w:val="center"/>
        <w:rPr>
          <w:b/>
        </w:rPr>
      </w:pPr>
    </w:p>
    <w:p w:rsidR="000804F4" w:rsidRPr="000804F4" w:rsidRDefault="000804F4" w:rsidP="000804F4">
      <w:pPr>
        <w:ind w:firstLine="720"/>
        <w:jc w:val="both"/>
      </w:pPr>
      <w:r w:rsidRPr="000804F4">
        <w:t>В соответствии с представленным расчетом необходимой валовой выручки по технологическому присоединению энергопринимающих устройств ООО «КЭнК» к электрическим сетям ООО «ЭнергоПаритет», объем капитальных вложений составляет 127,99 тыс. руб., в том числе проектно-изыскательские работы 10,76 тыс. руб.</w:t>
      </w:r>
    </w:p>
    <w:p w:rsidR="000804F4" w:rsidRPr="000804F4" w:rsidRDefault="000804F4" w:rsidP="000804F4">
      <w:pPr>
        <w:ind w:firstLine="720"/>
        <w:jc w:val="both"/>
      </w:pPr>
      <w:r w:rsidRPr="000804F4">
        <w:t>Указанные объемы финансирования определены ООО «ЭнергоПаритет» на основании локального сметного расчета на строительство одноцепной ЛЭП 6 кВ от проектируемой линейной ячейки РУ 6 кВ ПС 110/35/6 кВ Юбилейная до границы земельного участка заявителя проводом СИП–3 1</w:t>
      </w:r>
      <w:r w:rsidRPr="000804F4">
        <w:rPr>
          <w:lang w:val="en-US"/>
        </w:rPr>
        <w:t>x</w:t>
      </w:r>
      <w:r w:rsidRPr="000804F4">
        <w:t>50 мм2 протяженностью 0,05 км.</w:t>
      </w:r>
    </w:p>
    <w:p w:rsidR="000804F4" w:rsidRPr="000804F4" w:rsidRDefault="000804F4" w:rsidP="000804F4">
      <w:pPr>
        <w:ind w:firstLine="720"/>
        <w:jc w:val="both"/>
      </w:pPr>
      <w:r w:rsidRPr="000804F4">
        <w:t xml:space="preserve">В соответствии с п. 14 Методических указаний по определению размера платы за технологическое присоединение к электрическим сетям, утвержденных приказом ФАС России от 29.08.2017 № 1135/17, в указанную плату включается, стоимость мероприятий на выполнение технических условий сетевой организацией, включая разработку сетевой организацией проектной документации согласно обязательствам, предусмотренным техническими условиями, и осуществление сетевой организацией мероприятий по подключению Устройств под действие аппаратуры противоаварийной и режимной автоматики в соответствии с техническими условиями, для данного Заявителя в зависимости от способа технологического присоединения к электрическим сетям, определенного техническими условиями, рассчитываемая органом исполнительной власти в области государственного регулирования тарифов в соответствии с выданными техническими условиями по установленной им формуле платы за технологическое присоединение с использованием стандартизированных тарифных ставок. </w:t>
      </w:r>
    </w:p>
    <w:p w:rsidR="000804F4" w:rsidRPr="000804F4" w:rsidRDefault="000804F4" w:rsidP="000804F4">
      <w:pPr>
        <w:ind w:firstLine="720"/>
        <w:jc w:val="both"/>
      </w:pPr>
      <w:r w:rsidRPr="000804F4">
        <w:t>На основании изложенного эксперты произвели расчет, который представлен в таблице 1.</w:t>
      </w:r>
    </w:p>
    <w:p w:rsidR="000804F4" w:rsidRPr="000804F4" w:rsidRDefault="000804F4" w:rsidP="000804F4">
      <w:pPr>
        <w:ind w:firstLine="720"/>
        <w:jc w:val="right"/>
      </w:pPr>
      <w:r w:rsidRPr="000804F4">
        <w:t>Таблица 1</w:t>
      </w:r>
    </w:p>
    <w:p w:rsidR="000804F4" w:rsidRPr="000804F4" w:rsidRDefault="000804F4" w:rsidP="000804F4">
      <w:pPr>
        <w:ind w:firstLine="720"/>
        <w:jc w:val="center"/>
      </w:pPr>
      <w:r w:rsidRPr="000804F4">
        <w:t>Расчет объема капитальных вложений для строительства</w:t>
      </w:r>
    </w:p>
    <w:p w:rsidR="000804F4" w:rsidRPr="000804F4" w:rsidRDefault="000804F4" w:rsidP="000804F4">
      <w:pPr>
        <w:ind w:firstLine="720"/>
        <w:jc w:val="right"/>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958"/>
        <w:gridCol w:w="1785"/>
        <w:gridCol w:w="2254"/>
        <w:gridCol w:w="2386"/>
      </w:tblGrid>
      <w:tr w:rsidR="000804F4" w:rsidRPr="000804F4" w:rsidTr="004627D2">
        <w:trPr>
          <w:trHeight w:val="510"/>
        </w:trPr>
        <w:tc>
          <w:tcPr>
            <w:tcW w:w="486" w:type="dxa"/>
            <w:shd w:val="clear" w:color="auto" w:fill="auto"/>
            <w:vAlign w:val="center"/>
            <w:hideMark/>
          </w:tcPr>
          <w:p w:rsidR="000804F4" w:rsidRPr="000804F4" w:rsidRDefault="000804F4" w:rsidP="004627D2">
            <w:pPr>
              <w:jc w:val="center"/>
              <w:rPr>
                <w:bCs/>
                <w:color w:val="000000"/>
              </w:rPr>
            </w:pPr>
            <w:r w:rsidRPr="000804F4">
              <w:rPr>
                <w:bCs/>
                <w:color w:val="000000"/>
              </w:rPr>
              <w:t>№ п/п</w:t>
            </w:r>
          </w:p>
        </w:tc>
        <w:tc>
          <w:tcPr>
            <w:tcW w:w="2958" w:type="dxa"/>
            <w:shd w:val="clear" w:color="auto" w:fill="auto"/>
            <w:vAlign w:val="center"/>
            <w:hideMark/>
          </w:tcPr>
          <w:p w:rsidR="000804F4" w:rsidRPr="000804F4" w:rsidRDefault="000804F4" w:rsidP="004627D2">
            <w:pPr>
              <w:jc w:val="center"/>
              <w:rPr>
                <w:bCs/>
                <w:color w:val="000000"/>
              </w:rPr>
            </w:pPr>
            <w:r w:rsidRPr="000804F4">
              <w:rPr>
                <w:bCs/>
                <w:color w:val="000000"/>
              </w:rPr>
              <w:t>Наименование мероприятия</w:t>
            </w:r>
          </w:p>
        </w:tc>
        <w:tc>
          <w:tcPr>
            <w:tcW w:w="1839" w:type="dxa"/>
            <w:shd w:val="clear" w:color="auto" w:fill="auto"/>
            <w:vAlign w:val="center"/>
            <w:hideMark/>
          </w:tcPr>
          <w:p w:rsidR="000804F4" w:rsidRPr="000804F4" w:rsidRDefault="000804F4" w:rsidP="004627D2">
            <w:pPr>
              <w:jc w:val="center"/>
              <w:rPr>
                <w:bCs/>
                <w:color w:val="000000"/>
              </w:rPr>
            </w:pPr>
            <w:r w:rsidRPr="000804F4">
              <w:rPr>
                <w:bCs/>
                <w:color w:val="000000"/>
              </w:rPr>
              <w:t>Наименование ставки</w:t>
            </w:r>
          </w:p>
        </w:tc>
        <w:tc>
          <w:tcPr>
            <w:tcW w:w="2254" w:type="dxa"/>
            <w:shd w:val="clear" w:color="auto" w:fill="auto"/>
            <w:vAlign w:val="center"/>
            <w:hideMark/>
          </w:tcPr>
          <w:p w:rsidR="000804F4" w:rsidRPr="000804F4" w:rsidRDefault="000804F4" w:rsidP="004627D2">
            <w:pPr>
              <w:jc w:val="center"/>
              <w:rPr>
                <w:bCs/>
                <w:color w:val="000000"/>
              </w:rPr>
            </w:pPr>
            <w:r w:rsidRPr="000804F4">
              <w:rPr>
                <w:bCs/>
                <w:color w:val="000000"/>
              </w:rPr>
              <w:t>Стандартизированная ставка в ценах 2001 г., руб./км</w:t>
            </w:r>
          </w:p>
        </w:tc>
        <w:tc>
          <w:tcPr>
            <w:tcW w:w="2386" w:type="dxa"/>
            <w:shd w:val="clear" w:color="auto" w:fill="auto"/>
            <w:vAlign w:val="center"/>
            <w:hideMark/>
          </w:tcPr>
          <w:p w:rsidR="000804F4" w:rsidRPr="000804F4" w:rsidRDefault="000804F4" w:rsidP="004627D2">
            <w:pPr>
              <w:jc w:val="center"/>
              <w:rPr>
                <w:bCs/>
                <w:color w:val="000000"/>
              </w:rPr>
            </w:pPr>
            <w:r w:rsidRPr="000804F4">
              <w:rPr>
                <w:bCs/>
                <w:color w:val="000000"/>
              </w:rPr>
              <w:t>Объем финансирования,</w:t>
            </w:r>
            <w:r w:rsidRPr="000804F4">
              <w:rPr>
                <w:color w:val="000000"/>
              </w:rPr>
              <w:t xml:space="preserve"> тыс. руб. (без НДС)</w:t>
            </w:r>
            <w:r w:rsidRPr="000804F4">
              <w:rPr>
                <w:bCs/>
                <w:color w:val="000000"/>
              </w:rPr>
              <w:t xml:space="preserve"> </w:t>
            </w:r>
          </w:p>
        </w:tc>
      </w:tr>
      <w:tr w:rsidR="000804F4" w:rsidRPr="000804F4" w:rsidTr="004627D2">
        <w:trPr>
          <w:trHeight w:val="1545"/>
        </w:trPr>
        <w:tc>
          <w:tcPr>
            <w:tcW w:w="486" w:type="dxa"/>
            <w:shd w:val="clear" w:color="auto" w:fill="auto"/>
            <w:noWrap/>
            <w:vAlign w:val="center"/>
            <w:hideMark/>
          </w:tcPr>
          <w:p w:rsidR="000804F4" w:rsidRPr="000804F4" w:rsidRDefault="000804F4" w:rsidP="004627D2">
            <w:pPr>
              <w:jc w:val="center"/>
              <w:rPr>
                <w:bCs/>
                <w:color w:val="000000"/>
              </w:rPr>
            </w:pPr>
            <w:r w:rsidRPr="000804F4">
              <w:rPr>
                <w:bCs/>
                <w:color w:val="000000"/>
              </w:rPr>
              <w:t>1</w:t>
            </w:r>
          </w:p>
        </w:tc>
        <w:tc>
          <w:tcPr>
            <w:tcW w:w="2958" w:type="dxa"/>
            <w:shd w:val="clear" w:color="auto" w:fill="auto"/>
            <w:vAlign w:val="center"/>
            <w:hideMark/>
          </w:tcPr>
          <w:p w:rsidR="000804F4" w:rsidRPr="000804F4" w:rsidRDefault="000804F4" w:rsidP="004627D2">
            <w:pPr>
              <w:jc w:val="center"/>
              <w:rPr>
                <w:bCs/>
                <w:color w:val="000000"/>
              </w:rPr>
            </w:pPr>
            <w:r w:rsidRPr="000804F4">
              <w:rPr>
                <w:bCs/>
                <w:color w:val="000000"/>
              </w:rPr>
              <w:t>Строительство одноцепной ЛЭП 6 кВ от проектируемой линейной ячейки РУ 6 кВ ПС 110/35/6 кВ Юбилейная до границы земельного участка заявителя проводом СИП–3 1x50 мм2 протяженностью 0,05 км</w:t>
            </w:r>
          </w:p>
        </w:tc>
        <w:tc>
          <w:tcPr>
            <w:tcW w:w="1839" w:type="dxa"/>
            <w:shd w:val="clear" w:color="auto" w:fill="auto"/>
            <w:vAlign w:val="center"/>
            <w:hideMark/>
          </w:tcPr>
          <w:p w:rsidR="000804F4" w:rsidRPr="000804F4" w:rsidRDefault="000804F4" w:rsidP="004627D2">
            <w:pPr>
              <w:jc w:val="center"/>
              <w:rPr>
                <w:color w:val="000000"/>
              </w:rPr>
            </w:pPr>
            <w:r w:rsidRPr="000804F4">
              <w:rPr>
                <w:color w:val="000000"/>
              </w:rPr>
              <w:t>Строительство одноцепной ВЛ с применением защитного провода СИП-3 1 х 50 мм2. (постановление РЭК Кемеровской области от 11.07.2017 № 103)</w:t>
            </w:r>
          </w:p>
        </w:tc>
        <w:tc>
          <w:tcPr>
            <w:tcW w:w="2254" w:type="dxa"/>
            <w:shd w:val="clear" w:color="auto" w:fill="auto"/>
            <w:noWrap/>
            <w:vAlign w:val="center"/>
            <w:hideMark/>
          </w:tcPr>
          <w:p w:rsidR="000804F4" w:rsidRPr="000804F4" w:rsidRDefault="000804F4" w:rsidP="004627D2">
            <w:pPr>
              <w:jc w:val="center"/>
              <w:rPr>
                <w:color w:val="000000"/>
              </w:rPr>
            </w:pPr>
            <w:r w:rsidRPr="000804F4">
              <w:rPr>
                <w:color w:val="000000"/>
              </w:rPr>
              <w:t>203 435,20</w:t>
            </w:r>
          </w:p>
        </w:tc>
        <w:tc>
          <w:tcPr>
            <w:tcW w:w="2386" w:type="dxa"/>
            <w:shd w:val="clear" w:color="auto" w:fill="auto"/>
            <w:noWrap/>
            <w:vAlign w:val="center"/>
            <w:hideMark/>
          </w:tcPr>
          <w:p w:rsidR="000804F4" w:rsidRPr="000804F4" w:rsidRDefault="000804F4" w:rsidP="004627D2">
            <w:pPr>
              <w:jc w:val="center"/>
              <w:rPr>
                <w:color w:val="000000"/>
              </w:rPr>
            </w:pPr>
            <w:r w:rsidRPr="000804F4">
              <w:rPr>
                <w:color w:val="000000"/>
              </w:rPr>
              <w:t>10,172</w:t>
            </w:r>
          </w:p>
        </w:tc>
      </w:tr>
      <w:tr w:rsidR="000804F4" w:rsidRPr="000804F4" w:rsidTr="004627D2">
        <w:trPr>
          <w:trHeight w:val="315"/>
        </w:trPr>
        <w:tc>
          <w:tcPr>
            <w:tcW w:w="7537" w:type="dxa"/>
            <w:gridSpan w:val="4"/>
            <w:shd w:val="clear" w:color="auto" w:fill="auto"/>
            <w:vAlign w:val="center"/>
            <w:hideMark/>
          </w:tcPr>
          <w:p w:rsidR="000804F4" w:rsidRPr="000804F4" w:rsidRDefault="000804F4" w:rsidP="004627D2">
            <w:pPr>
              <w:rPr>
                <w:bCs/>
                <w:color w:val="000000"/>
              </w:rPr>
            </w:pPr>
            <w:r w:rsidRPr="000804F4">
              <w:rPr>
                <w:bCs/>
                <w:color w:val="000000"/>
              </w:rPr>
              <w:t>Итого (в ценах на 01.01.2001)</w:t>
            </w:r>
          </w:p>
        </w:tc>
        <w:tc>
          <w:tcPr>
            <w:tcW w:w="2386" w:type="dxa"/>
            <w:shd w:val="clear" w:color="auto" w:fill="auto"/>
            <w:noWrap/>
            <w:vAlign w:val="center"/>
            <w:hideMark/>
          </w:tcPr>
          <w:p w:rsidR="000804F4" w:rsidRPr="000804F4" w:rsidRDefault="000804F4" w:rsidP="004627D2">
            <w:pPr>
              <w:jc w:val="center"/>
              <w:rPr>
                <w:bCs/>
                <w:color w:val="000000"/>
              </w:rPr>
            </w:pPr>
            <w:r w:rsidRPr="000804F4">
              <w:rPr>
                <w:bCs/>
                <w:color w:val="000000"/>
              </w:rPr>
              <w:t>10, 172</w:t>
            </w:r>
          </w:p>
        </w:tc>
      </w:tr>
      <w:tr w:rsidR="000804F4" w:rsidRPr="000804F4" w:rsidTr="004627D2">
        <w:trPr>
          <w:trHeight w:val="615"/>
        </w:trPr>
        <w:tc>
          <w:tcPr>
            <w:tcW w:w="7537" w:type="dxa"/>
            <w:gridSpan w:val="4"/>
            <w:shd w:val="clear" w:color="auto" w:fill="auto"/>
            <w:vAlign w:val="bottom"/>
            <w:hideMark/>
          </w:tcPr>
          <w:p w:rsidR="000804F4" w:rsidRPr="000804F4" w:rsidRDefault="000804F4" w:rsidP="004627D2">
            <w:pPr>
              <w:rPr>
                <w:i/>
                <w:iCs/>
                <w:color w:val="000000"/>
              </w:rPr>
            </w:pPr>
            <w:r w:rsidRPr="000804F4">
              <w:rPr>
                <w:i/>
                <w:iCs/>
                <w:color w:val="000000"/>
              </w:rPr>
              <w:t>Индексы к ФЕР-2001/ТЕР-2001(Минстрой письмо от 5 октября 2017 г. N 35948-ХМ/09)</w:t>
            </w:r>
            <w:r w:rsidRPr="000804F4">
              <w:rPr>
                <w:i/>
                <w:iCs/>
                <w:color w:val="000000"/>
              </w:rPr>
              <w:br/>
              <w:t xml:space="preserve">воздушная прокладка провода с алюминиевыми жилами </w:t>
            </w:r>
          </w:p>
        </w:tc>
        <w:tc>
          <w:tcPr>
            <w:tcW w:w="2386" w:type="dxa"/>
            <w:shd w:val="clear" w:color="000000" w:fill="FFFFFF"/>
            <w:vAlign w:val="center"/>
            <w:hideMark/>
          </w:tcPr>
          <w:p w:rsidR="000804F4" w:rsidRPr="000804F4" w:rsidRDefault="000804F4" w:rsidP="004627D2">
            <w:pPr>
              <w:jc w:val="center"/>
              <w:rPr>
                <w:i/>
                <w:iCs/>
                <w:color w:val="000000"/>
              </w:rPr>
            </w:pPr>
            <w:r w:rsidRPr="000804F4">
              <w:rPr>
                <w:i/>
                <w:iCs/>
                <w:color w:val="000000"/>
              </w:rPr>
              <w:t>5,19</w:t>
            </w:r>
          </w:p>
        </w:tc>
      </w:tr>
      <w:tr w:rsidR="000804F4" w:rsidRPr="000804F4" w:rsidTr="004627D2">
        <w:trPr>
          <w:trHeight w:val="315"/>
        </w:trPr>
        <w:tc>
          <w:tcPr>
            <w:tcW w:w="7537" w:type="dxa"/>
            <w:gridSpan w:val="4"/>
            <w:shd w:val="clear" w:color="auto" w:fill="auto"/>
            <w:vAlign w:val="bottom"/>
            <w:hideMark/>
          </w:tcPr>
          <w:p w:rsidR="000804F4" w:rsidRPr="000804F4" w:rsidRDefault="000804F4" w:rsidP="004627D2">
            <w:pPr>
              <w:rPr>
                <w:i/>
                <w:iCs/>
                <w:color w:val="000000"/>
              </w:rPr>
            </w:pPr>
            <w:r w:rsidRPr="000804F4">
              <w:rPr>
                <w:i/>
                <w:iCs/>
                <w:color w:val="000000"/>
              </w:rPr>
              <w:t>Дефлятор 2018 (Прогноз индексов дефляторов Минэкономразвития России)</w:t>
            </w:r>
          </w:p>
        </w:tc>
        <w:tc>
          <w:tcPr>
            <w:tcW w:w="2386" w:type="dxa"/>
            <w:shd w:val="clear" w:color="000000" w:fill="FFFFFF"/>
            <w:vAlign w:val="center"/>
            <w:hideMark/>
          </w:tcPr>
          <w:p w:rsidR="000804F4" w:rsidRPr="000804F4" w:rsidRDefault="000804F4" w:rsidP="004627D2">
            <w:pPr>
              <w:jc w:val="center"/>
              <w:rPr>
                <w:i/>
                <w:iCs/>
                <w:color w:val="000000"/>
              </w:rPr>
            </w:pPr>
            <w:r w:rsidRPr="000804F4">
              <w:rPr>
                <w:i/>
                <w:iCs/>
                <w:color w:val="000000"/>
              </w:rPr>
              <w:t>1,0440</w:t>
            </w:r>
          </w:p>
        </w:tc>
      </w:tr>
      <w:tr w:rsidR="000804F4" w:rsidRPr="000804F4" w:rsidTr="004627D2">
        <w:trPr>
          <w:trHeight w:val="375"/>
        </w:trPr>
        <w:tc>
          <w:tcPr>
            <w:tcW w:w="7537" w:type="dxa"/>
            <w:gridSpan w:val="4"/>
            <w:shd w:val="clear" w:color="auto" w:fill="auto"/>
            <w:noWrap/>
            <w:vAlign w:val="center"/>
            <w:hideMark/>
          </w:tcPr>
          <w:p w:rsidR="000804F4" w:rsidRPr="000804F4" w:rsidRDefault="000804F4" w:rsidP="004627D2">
            <w:pPr>
              <w:jc w:val="right"/>
              <w:rPr>
                <w:bCs/>
                <w:color w:val="000000"/>
              </w:rPr>
            </w:pPr>
            <w:r w:rsidRPr="000804F4">
              <w:rPr>
                <w:bCs/>
                <w:color w:val="000000"/>
              </w:rPr>
              <w:t>Итого</w:t>
            </w:r>
          </w:p>
        </w:tc>
        <w:tc>
          <w:tcPr>
            <w:tcW w:w="2386" w:type="dxa"/>
            <w:shd w:val="clear" w:color="000000" w:fill="FFFFFF"/>
            <w:vAlign w:val="center"/>
            <w:hideMark/>
          </w:tcPr>
          <w:p w:rsidR="000804F4" w:rsidRPr="000804F4" w:rsidRDefault="000804F4" w:rsidP="004627D2">
            <w:pPr>
              <w:jc w:val="center"/>
              <w:rPr>
                <w:bCs/>
                <w:iCs/>
                <w:color w:val="000000"/>
              </w:rPr>
            </w:pPr>
            <w:r w:rsidRPr="000804F4">
              <w:rPr>
                <w:bCs/>
                <w:iCs/>
                <w:color w:val="000000"/>
              </w:rPr>
              <w:t>55,115</w:t>
            </w:r>
          </w:p>
        </w:tc>
      </w:tr>
      <w:tr w:rsidR="000804F4" w:rsidRPr="000804F4" w:rsidTr="004627D2">
        <w:trPr>
          <w:trHeight w:val="495"/>
        </w:trPr>
        <w:tc>
          <w:tcPr>
            <w:tcW w:w="486" w:type="dxa"/>
            <w:shd w:val="clear" w:color="auto" w:fill="auto"/>
            <w:noWrap/>
            <w:vAlign w:val="center"/>
            <w:hideMark/>
          </w:tcPr>
          <w:p w:rsidR="000804F4" w:rsidRPr="000804F4" w:rsidRDefault="000804F4" w:rsidP="004627D2">
            <w:pPr>
              <w:jc w:val="center"/>
              <w:rPr>
                <w:bCs/>
                <w:color w:val="000000"/>
              </w:rPr>
            </w:pPr>
            <w:r w:rsidRPr="000804F4">
              <w:rPr>
                <w:bCs/>
                <w:color w:val="000000"/>
              </w:rPr>
              <w:t>2</w:t>
            </w:r>
          </w:p>
        </w:tc>
        <w:tc>
          <w:tcPr>
            <w:tcW w:w="7051" w:type="dxa"/>
            <w:gridSpan w:val="3"/>
            <w:shd w:val="clear" w:color="auto" w:fill="auto"/>
            <w:vAlign w:val="center"/>
            <w:hideMark/>
          </w:tcPr>
          <w:p w:rsidR="000804F4" w:rsidRPr="000804F4" w:rsidRDefault="000804F4" w:rsidP="004627D2">
            <w:pPr>
              <w:rPr>
                <w:bCs/>
                <w:color w:val="000000"/>
              </w:rPr>
            </w:pPr>
            <w:r w:rsidRPr="000804F4">
              <w:rPr>
                <w:color w:val="000000"/>
              </w:rPr>
              <w:t>Затраты на проектно-изыскательские работы для ВЛ (согласно локального сметного расчета ООО «ЭнергоПаритет»)</w:t>
            </w:r>
          </w:p>
        </w:tc>
        <w:tc>
          <w:tcPr>
            <w:tcW w:w="2386" w:type="dxa"/>
            <w:shd w:val="clear" w:color="auto" w:fill="auto"/>
            <w:noWrap/>
            <w:vAlign w:val="center"/>
            <w:hideMark/>
          </w:tcPr>
          <w:p w:rsidR="000804F4" w:rsidRPr="000804F4" w:rsidRDefault="000804F4" w:rsidP="004627D2">
            <w:pPr>
              <w:jc w:val="center"/>
              <w:rPr>
                <w:color w:val="000000"/>
              </w:rPr>
            </w:pPr>
            <w:r w:rsidRPr="000804F4">
              <w:rPr>
                <w:color w:val="000000"/>
              </w:rPr>
              <w:t>10,76</w:t>
            </w:r>
          </w:p>
        </w:tc>
      </w:tr>
      <w:tr w:rsidR="000804F4" w:rsidRPr="000804F4" w:rsidTr="004627D2">
        <w:trPr>
          <w:trHeight w:val="243"/>
        </w:trPr>
        <w:tc>
          <w:tcPr>
            <w:tcW w:w="486" w:type="dxa"/>
            <w:shd w:val="clear" w:color="auto" w:fill="auto"/>
            <w:vAlign w:val="center"/>
            <w:hideMark/>
          </w:tcPr>
          <w:p w:rsidR="000804F4" w:rsidRPr="000804F4" w:rsidRDefault="000804F4" w:rsidP="004627D2">
            <w:pPr>
              <w:jc w:val="center"/>
              <w:rPr>
                <w:bCs/>
                <w:color w:val="000000"/>
              </w:rPr>
            </w:pPr>
            <w:r w:rsidRPr="000804F4">
              <w:rPr>
                <w:bCs/>
                <w:color w:val="000000"/>
              </w:rPr>
              <w:t>3</w:t>
            </w:r>
          </w:p>
        </w:tc>
        <w:tc>
          <w:tcPr>
            <w:tcW w:w="7051" w:type="dxa"/>
            <w:gridSpan w:val="3"/>
            <w:shd w:val="clear" w:color="auto" w:fill="auto"/>
            <w:vAlign w:val="center"/>
            <w:hideMark/>
          </w:tcPr>
          <w:p w:rsidR="000804F4" w:rsidRPr="000804F4" w:rsidRDefault="000804F4" w:rsidP="004627D2">
            <w:pPr>
              <w:jc w:val="right"/>
              <w:rPr>
                <w:bCs/>
                <w:color w:val="000000"/>
              </w:rPr>
            </w:pPr>
            <w:r w:rsidRPr="000804F4">
              <w:rPr>
                <w:bCs/>
                <w:color w:val="000000"/>
              </w:rPr>
              <w:t>Итого</w:t>
            </w:r>
          </w:p>
        </w:tc>
        <w:tc>
          <w:tcPr>
            <w:tcW w:w="2386" w:type="dxa"/>
            <w:shd w:val="clear" w:color="000000" w:fill="FFFFFF"/>
            <w:vAlign w:val="center"/>
            <w:hideMark/>
          </w:tcPr>
          <w:p w:rsidR="000804F4" w:rsidRPr="000804F4" w:rsidRDefault="000804F4" w:rsidP="004627D2">
            <w:pPr>
              <w:jc w:val="center"/>
              <w:rPr>
                <w:bCs/>
                <w:iCs/>
                <w:color w:val="000000"/>
              </w:rPr>
            </w:pPr>
            <w:r w:rsidRPr="000804F4">
              <w:rPr>
                <w:bCs/>
                <w:iCs/>
                <w:color w:val="000000"/>
              </w:rPr>
              <w:t>65,875</w:t>
            </w:r>
          </w:p>
        </w:tc>
      </w:tr>
    </w:tbl>
    <w:p w:rsidR="000804F4" w:rsidRPr="000804F4" w:rsidRDefault="000804F4" w:rsidP="000804F4">
      <w:pPr>
        <w:jc w:val="both"/>
      </w:pPr>
    </w:p>
    <w:p w:rsidR="000804F4" w:rsidRPr="000804F4" w:rsidRDefault="000804F4" w:rsidP="000804F4">
      <w:pPr>
        <w:ind w:firstLine="709"/>
        <w:jc w:val="both"/>
      </w:pPr>
      <w:r w:rsidRPr="000804F4">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w:t>
      </w:r>
      <w:r w:rsidRPr="000804F4">
        <w:lastRenderedPageBreak/>
        <w:t>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 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rsidR="000804F4" w:rsidRPr="000804F4" w:rsidRDefault="000804F4" w:rsidP="000804F4">
      <w:pPr>
        <w:ind w:firstLine="720"/>
        <w:jc w:val="both"/>
      </w:pPr>
      <w:r w:rsidRPr="000804F4">
        <w:t>На основании вышеизложенного эксперты провели экспертизу не превышения объема капитальных вложений, представленных ООО «ЭнергоПаритет», над величиной капитальных вложений, рассчитанных согласно Укрупненным нормативам цены (УНЦ)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08.02.2016 №75. Произведенный расчет представлен в таблице 2.</w:t>
      </w:r>
    </w:p>
    <w:p w:rsidR="000804F4" w:rsidRPr="000804F4" w:rsidRDefault="000804F4" w:rsidP="000804F4">
      <w:pPr>
        <w:spacing w:line="360" w:lineRule="auto"/>
        <w:jc w:val="right"/>
      </w:pPr>
      <w:r w:rsidRPr="000804F4">
        <w:t>Таблица 2</w:t>
      </w:r>
    </w:p>
    <w:p w:rsidR="000804F4" w:rsidRPr="000804F4" w:rsidRDefault="000804F4" w:rsidP="000804F4">
      <w:pPr>
        <w:spacing w:line="360" w:lineRule="auto"/>
        <w:jc w:val="center"/>
      </w:pPr>
      <w:r w:rsidRPr="000804F4">
        <w:t>Расчет объема капитальных вложений для строительства по УНЦ</w:t>
      </w:r>
    </w:p>
    <w:tbl>
      <w:tblPr>
        <w:tblW w:w="9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4074"/>
        <w:gridCol w:w="1225"/>
        <w:gridCol w:w="2693"/>
      </w:tblGrid>
      <w:tr w:rsidR="000804F4" w:rsidRPr="000804F4" w:rsidTr="004627D2">
        <w:trPr>
          <w:trHeight w:val="315"/>
        </w:trPr>
        <w:tc>
          <w:tcPr>
            <w:tcW w:w="1823" w:type="dxa"/>
            <w:shd w:val="clear" w:color="auto" w:fill="auto"/>
            <w:vAlign w:val="center"/>
            <w:hideMark/>
          </w:tcPr>
          <w:p w:rsidR="000804F4" w:rsidRPr="000804F4" w:rsidRDefault="000804F4" w:rsidP="004627D2">
            <w:pPr>
              <w:rPr>
                <w:rFonts w:cs="Calibri"/>
                <w:color w:val="000000"/>
              </w:rPr>
            </w:pPr>
            <w:r w:rsidRPr="000804F4">
              <w:rPr>
                <w:rFonts w:cs="Calibri"/>
                <w:color w:val="000000"/>
              </w:rPr>
              <w:t> </w:t>
            </w:r>
          </w:p>
        </w:tc>
        <w:tc>
          <w:tcPr>
            <w:tcW w:w="4074" w:type="dxa"/>
            <w:shd w:val="clear" w:color="auto" w:fill="auto"/>
            <w:vAlign w:val="center"/>
            <w:hideMark/>
          </w:tcPr>
          <w:p w:rsidR="000804F4" w:rsidRPr="000804F4" w:rsidRDefault="000804F4" w:rsidP="004627D2">
            <w:pPr>
              <w:rPr>
                <w:rFonts w:cs="Calibri"/>
                <w:color w:val="000000"/>
              </w:rPr>
            </w:pPr>
            <w:r w:rsidRPr="000804F4">
              <w:rPr>
                <w:rFonts w:cs="Calibri"/>
                <w:color w:val="000000"/>
              </w:rPr>
              <w:t> </w:t>
            </w:r>
          </w:p>
        </w:tc>
        <w:tc>
          <w:tcPr>
            <w:tcW w:w="1225" w:type="dxa"/>
            <w:shd w:val="clear" w:color="auto" w:fill="auto"/>
            <w:vAlign w:val="center"/>
            <w:hideMark/>
          </w:tcPr>
          <w:p w:rsidR="000804F4" w:rsidRPr="000804F4" w:rsidRDefault="000804F4" w:rsidP="004627D2">
            <w:pPr>
              <w:rPr>
                <w:rFonts w:cs="Calibri"/>
                <w:color w:val="000000"/>
              </w:rPr>
            </w:pPr>
            <w:r w:rsidRPr="000804F4">
              <w:rPr>
                <w:rFonts w:cs="Calibri"/>
                <w:color w:val="000000"/>
              </w:rPr>
              <w:t> </w:t>
            </w:r>
          </w:p>
        </w:tc>
        <w:tc>
          <w:tcPr>
            <w:tcW w:w="2693" w:type="dxa"/>
            <w:shd w:val="clear" w:color="auto" w:fill="auto"/>
            <w:vAlign w:val="center"/>
            <w:hideMark/>
          </w:tcPr>
          <w:p w:rsidR="000804F4" w:rsidRPr="000804F4" w:rsidRDefault="000804F4" w:rsidP="004627D2">
            <w:pPr>
              <w:jc w:val="right"/>
              <w:rPr>
                <w:color w:val="000000"/>
              </w:rPr>
            </w:pPr>
          </w:p>
        </w:tc>
      </w:tr>
      <w:tr w:rsidR="000804F4" w:rsidRPr="000804F4" w:rsidTr="004627D2">
        <w:trPr>
          <w:trHeight w:val="780"/>
        </w:trPr>
        <w:tc>
          <w:tcPr>
            <w:tcW w:w="1823" w:type="dxa"/>
            <w:shd w:val="clear" w:color="auto" w:fill="auto"/>
            <w:vAlign w:val="center"/>
            <w:hideMark/>
          </w:tcPr>
          <w:p w:rsidR="000804F4" w:rsidRPr="000804F4" w:rsidRDefault="000804F4" w:rsidP="004627D2">
            <w:pPr>
              <w:jc w:val="center"/>
              <w:rPr>
                <w:color w:val="000000"/>
              </w:rPr>
            </w:pPr>
            <w:r w:rsidRPr="000804F4">
              <w:rPr>
                <w:color w:val="000000"/>
              </w:rPr>
              <w:t>№ п/п</w:t>
            </w:r>
          </w:p>
        </w:tc>
        <w:tc>
          <w:tcPr>
            <w:tcW w:w="4074" w:type="dxa"/>
            <w:shd w:val="clear" w:color="auto" w:fill="auto"/>
            <w:vAlign w:val="center"/>
            <w:hideMark/>
          </w:tcPr>
          <w:p w:rsidR="000804F4" w:rsidRPr="000804F4" w:rsidRDefault="000804F4" w:rsidP="004627D2">
            <w:pPr>
              <w:jc w:val="center"/>
              <w:rPr>
                <w:color w:val="000000"/>
              </w:rPr>
            </w:pPr>
            <w:r w:rsidRPr="000804F4">
              <w:rPr>
                <w:color w:val="000000"/>
              </w:rPr>
              <w:t>Наименование</w:t>
            </w:r>
          </w:p>
        </w:tc>
        <w:tc>
          <w:tcPr>
            <w:tcW w:w="1225" w:type="dxa"/>
            <w:shd w:val="clear" w:color="auto" w:fill="auto"/>
            <w:vAlign w:val="center"/>
            <w:hideMark/>
          </w:tcPr>
          <w:p w:rsidR="000804F4" w:rsidRPr="000804F4" w:rsidRDefault="000804F4" w:rsidP="004627D2">
            <w:pPr>
              <w:jc w:val="center"/>
              <w:rPr>
                <w:color w:val="000000"/>
              </w:rPr>
            </w:pPr>
            <w:r w:rsidRPr="000804F4">
              <w:rPr>
                <w:color w:val="000000"/>
              </w:rPr>
              <w:t>№ таблицы</w:t>
            </w:r>
          </w:p>
        </w:tc>
        <w:tc>
          <w:tcPr>
            <w:tcW w:w="2693" w:type="dxa"/>
            <w:shd w:val="clear" w:color="auto" w:fill="auto"/>
            <w:vAlign w:val="center"/>
            <w:hideMark/>
          </w:tcPr>
          <w:p w:rsidR="000804F4" w:rsidRPr="000804F4" w:rsidRDefault="000804F4" w:rsidP="004627D2">
            <w:pPr>
              <w:jc w:val="center"/>
              <w:rPr>
                <w:color w:val="000000"/>
              </w:rPr>
            </w:pPr>
            <w:r w:rsidRPr="000804F4">
              <w:rPr>
                <w:color w:val="000000"/>
              </w:rPr>
              <w:t>Объем финансирования</w:t>
            </w:r>
          </w:p>
          <w:p w:rsidR="000804F4" w:rsidRPr="000804F4" w:rsidRDefault="000804F4" w:rsidP="004627D2">
            <w:pPr>
              <w:jc w:val="center"/>
              <w:rPr>
                <w:color w:val="000000"/>
              </w:rPr>
            </w:pPr>
            <w:r w:rsidRPr="000804F4">
              <w:rPr>
                <w:color w:val="000000"/>
              </w:rPr>
              <w:t>тыс. руб. (без НДС)</w:t>
            </w:r>
          </w:p>
        </w:tc>
      </w:tr>
      <w:tr w:rsidR="000804F4" w:rsidRPr="000804F4" w:rsidTr="004627D2">
        <w:trPr>
          <w:trHeight w:val="811"/>
        </w:trPr>
        <w:tc>
          <w:tcPr>
            <w:tcW w:w="1823" w:type="dxa"/>
            <w:shd w:val="clear" w:color="auto" w:fill="auto"/>
            <w:vAlign w:val="center"/>
            <w:hideMark/>
          </w:tcPr>
          <w:p w:rsidR="000804F4" w:rsidRPr="000804F4" w:rsidRDefault="000804F4" w:rsidP="004627D2">
            <w:pPr>
              <w:jc w:val="center"/>
              <w:rPr>
                <w:color w:val="000000"/>
              </w:rPr>
            </w:pPr>
            <w:r w:rsidRPr="000804F4">
              <w:rPr>
                <w:color w:val="000000"/>
              </w:rPr>
              <w:t>1</w:t>
            </w:r>
          </w:p>
        </w:tc>
        <w:tc>
          <w:tcPr>
            <w:tcW w:w="7992" w:type="dxa"/>
            <w:gridSpan w:val="3"/>
            <w:shd w:val="clear" w:color="auto" w:fill="auto"/>
            <w:vAlign w:val="center"/>
            <w:hideMark/>
          </w:tcPr>
          <w:p w:rsidR="000804F4" w:rsidRPr="000804F4" w:rsidRDefault="000804F4" w:rsidP="004627D2">
            <w:pPr>
              <w:rPr>
                <w:color w:val="000000"/>
              </w:rPr>
            </w:pPr>
            <w:r w:rsidRPr="000804F4">
              <w:rPr>
                <w:color w:val="000000"/>
              </w:rPr>
              <w:t>Строительство одноцепной ЛЭП 6 кВ от проектируемой линейной ячейки РУ 6 кВ ПС 110/35/6 кВ Юбилейная до границы земельного участка заявителя проводом СИП–3 1x50 мм2 протяженностью 0,05 км</w:t>
            </w:r>
          </w:p>
        </w:tc>
      </w:tr>
      <w:tr w:rsidR="000804F4" w:rsidRPr="000804F4" w:rsidTr="004627D2">
        <w:trPr>
          <w:trHeight w:val="623"/>
        </w:trPr>
        <w:tc>
          <w:tcPr>
            <w:tcW w:w="1823" w:type="dxa"/>
            <w:shd w:val="clear" w:color="auto" w:fill="auto"/>
            <w:vAlign w:val="center"/>
            <w:hideMark/>
          </w:tcPr>
          <w:p w:rsidR="000804F4" w:rsidRPr="000804F4" w:rsidRDefault="000804F4" w:rsidP="004627D2">
            <w:pPr>
              <w:jc w:val="center"/>
              <w:rPr>
                <w:color w:val="000000"/>
              </w:rPr>
            </w:pPr>
            <w:r w:rsidRPr="000804F4">
              <w:rPr>
                <w:color w:val="000000"/>
              </w:rPr>
              <w:t>1.1</w:t>
            </w:r>
          </w:p>
        </w:tc>
        <w:tc>
          <w:tcPr>
            <w:tcW w:w="4074" w:type="dxa"/>
            <w:shd w:val="clear" w:color="auto" w:fill="auto"/>
            <w:vAlign w:val="center"/>
            <w:hideMark/>
          </w:tcPr>
          <w:p w:rsidR="000804F4" w:rsidRPr="000804F4" w:rsidRDefault="000804F4" w:rsidP="004627D2">
            <w:pPr>
              <w:rPr>
                <w:color w:val="000000"/>
              </w:rPr>
            </w:pPr>
            <w:r w:rsidRPr="000804F4">
              <w:rPr>
                <w:color w:val="000000"/>
              </w:rPr>
              <w:t>УНЦ ВЛ 10(6) - 750 кВ в одноцепном исполнении</w:t>
            </w:r>
          </w:p>
        </w:tc>
        <w:tc>
          <w:tcPr>
            <w:tcW w:w="1225" w:type="dxa"/>
            <w:shd w:val="clear" w:color="auto" w:fill="auto"/>
            <w:vAlign w:val="center"/>
            <w:hideMark/>
          </w:tcPr>
          <w:p w:rsidR="000804F4" w:rsidRPr="000804F4" w:rsidRDefault="000804F4" w:rsidP="004627D2">
            <w:pPr>
              <w:jc w:val="center"/>
              <w:rPr>
                <w:color w:val="000000"/>
              </w:rPr>
            </w:pPr>
            <w:r w:rsidRPr="000804F4">
              <w:rPr>
                <w:color w:val="000000"/>
              </w:rPr>
              <w:t>Л1-44 - 1...11</w:t>
            </w:r>
          </w:p>
        </w:tc>
        <w:tc>
          <w:tcPr>
            <w:tcW w:w="2693" w:type="dxa"/>
            <w:shd w:val="clear" w:color="auto" w:fill="auto"/>
            <w:vAlign w:val="center"/>
            <w:hideMark/>
          </w:tcPr>
          <w:p w:rsidR="000804F4" w:rsidRPr="000804F4" w:rsidRDefault="000804F4" w:rsidP="004627D2">
            <w:pPr>
              <w:jc w:val="center"/>
              <w:rPr>
                <w:color w:val="000000"/>
              </w:rPr>
            </w:pPr>
            <w:r w:rsidRPr="000804F4">
              <w:rPr>
                <w:color w:val="000000"/>
              </w:rPr>
              <w:t>123,05</w:t>
            </w:r>
          </w:p>
        </w:tc>
      </w:tr>
      <w:tr w:rsidR="000804F4" w:rsidRPr="000804F4" w:rsidTr="004627D2">
        <w:trPr>
          <w:trHeight w:val="663"/>
        </w:trPr>
        <w:tc>
          <w:tcPr>
            <w:tcW w:w="1823" w:type="dxa"/>
            <w:shd w:val="clear" w:color="auto" w:fill="auto"/>
            <w:vAlign w:val="center"/>
            <w:hideMark/>
          </w:tcPr>
          <w:p w:rsidR="000804F4" w:rsidRPr="000804F4" w:rsidRDefault="000804F4" w:rsidP="004627D2">
            <w:pPr>
              <w:jc w:val="center"/>
              <w:rPr>
                <w:color w:val="000000"/>
              </w:rPr>
            </w:pPr>
            <w:r w:rsidRPr="000804F4">
              <w:rPr>
                <w:color w:val="000000"/>
              </w:rPr>
              <w:t>1.2</w:t>
            </w:r>
          </w:p>
        </w:tc>
        <w:tc>
          <w:tcPr>
            <w:tcW w:w="4074" w:type="dxa"/>
            <w:shd w:val="clear" w:color="auto" w:fill="auto"/>
            <w:vAlign w:val="center"/>
            <w:hideMark/>
          </w:tcPr>
          <w:p w:rsidR="000804F4" w:rsidRPr="000804F4" w:rsidRDefault="000804F4" w:rsidP="004627D2">
            <w:pPr>
              <w:rPr>
                <w:color w:val="000000"/>
              </w:rPr>
            </w:pPr>
            <w:r w:rsidRPr="000804F4">
              <w:rPr>
                <w:color w:val="000000"/>
              </w:rPr>
              <w:t>Затраты на проектно-изыскательские работы для ВЛ</w:t>
            </w:r>
          </w:p>
        </w:tc>
        <w:tc>
          <w:tcPr>
            <w:tcW w:w="1225" w:type="dxa"/>
            <w:shd w:val="clear" w:color="auto" w:fill="auto"/>
            <w:vAlign w:val="center"/>
            <w:hideMark/>
          </w:tcPr>
          <w:p w:rsidR="000804F4" w:rsidRPr="000804F4" w:rsidRDefault="000804F4" w:rsidP="004627D2">
            <w:pPr>
              <w:jc w:val="center"/>
              <w:rPr>
                <w:color w:val="000000"/>
              </w:rPr>
            </w:pPr>
            <w:r w:rsidRPr="000804F4">
              <w:rPr>
                <w:color w:val="000000"/>
              </w:rPr>
              <w:t>П3-01</w:t>
            </w:r>
          </w:p>
        </w:tc>
        <w:tc>
          <w:tcPr>
            <w:tcW w:w="2693" w:type="dxa"/>
            <w:shd w:val="clear" w:color="000000" w:fill="FFFFFF"/>
            <w:vAlign w:val="center"/>
            <w:hideMark/>
          </w:tcPr>
          <w:p w:rsidR="000804F4" w:rsidRPr="000804F4" w:rsidRDefault="000804F4" w:rsidP="004627D2">
            <w:pPr>
              <w:jc w:val="center"/>
              <w:rPr>
                <w:color w:val="000000"/>
              </w:rPr>
            </w:pPr>
            <w:r w:rsidRPr="000804F4">
              <w:rPr>
                <w:color w:val="000000"/>
              </w:rPr>
              <w:t>5,10</w:t>
            </w:r>
          </w:p>
        </w:tc>
      </w:tr>
      <w:tr w:rsidR="000804F4" w:rsidRPr="000804F4" w:rsidTr="004627D2">
        <w:trPr>
          <w:trHeight w:val="315"/>
        </w:trPr>
        <w:tc>
          <w:tcPr>
            <w:tcW w:w="7122" w:type="dxa"/>
            <w:gridSpan w:val="3"/>
            <w:shd w:val="clear" w:color="auto" w:fill="auto"/>
            <w:vAlign w:val="center"/>
            <w:hideMark/>
          </w:tcPr>
          <w:p w:rsidR="000804F4" w:rsidRPr="000804F4" w:rsidRDefault="000804F4" w:rsidP="004627D2">
            <w:pPr>
              <w:jc w:val="center"/>
              <w:rPr>
                <w:bCs/>
                <w:color w:val="000000"/>
              </w:rPr>
            </w:pPr>
            <w:r w:rsidRPr="000804F4">
              <w:rPr>
                <w:bCs/>
                <w:color w:val="000000"/>
              </w:rPr>
              <w:t>Итого (в ценах на 01.01.2015)</w:t>
            </w:r>
          </w:p>
        </w:tc>
        <w:tc>
          <w:tcPr>
            <w:tcW w:w="2693" w:type="dxa"/>
            <w:shd w:val="clear" w:color="auto" w:fill="auto"/>
            <w:vAlign w:val="center"/>
            <w:hideMark/>
          </w:tcPr>
          <w:p w:rsidR="000804F4" w:rsidRPr="000804F4" w:rsidRDefault="000804F4" w:rsidP="004627D2">
            <w:pPr>
              <w:jc w:val="center"/>
              <w:rPr>
                <w:bCs/>
                <w:color w:val="000000"/>
              </w:rPr>
            </w:pPr>
            <w:r w:rsidRPr="000804F4">
              <w:rPr>
                <w:bCs/>
                <w:color w:val="000000"/>
              </w:rPr>
              <w:t>128,15</w:t>
            </w:r>
          </w:p>
        </w:tc>
      </w:tr>
      <w:tr w:rsidR="000804F4" w:rsidRPr="000804F4" w:rsidTr="004627D2">
        <w:trPr>
          <w:trHeight w:val="199"/>
        </w:trPr>
        <w:tc>
          <w:tcPr>
            <w:tcW w:w="7122" w:type="dxa"/>
            <w:gridSpan w:val="3"/>
            <w:shd w:val="clear" w:color="auto" w:fill="auto"/>
            <w:vAlign w:val="center"/>
            <w:hideMark/>
          </w:tcPr>
          <w:p w:rsidR="000804F4" w:rsidRPr="000804F4" w:rsidRDefault="000804F4" w:rsidP="004627D2">
            <w:pPr>
              <w:rPr>
                <w:i/>
                <w:iCs/>
                <w:color w:val="000000"/>
              </w:rPr>
            </w:pPr>
            <w:r w:rsidRPr="000804F4">
              <w:rPr>
                <w:i/>
                <w:iCs/>
                <w:color w:val="000000"/>
              </w:rPr>
              <w:t>Дефлятор 2015</w:t>
            </w:r>
          </w:p>
        </w:tc>
        <w:tc>
          <w:tcPr>
            <w:tcW w:w="2693" w:type="dxa"/>
            <w:shd w:val="clear" w:color="auto" w:fill="auto"/>
            <w:vAlign w:val="center"/>
            <w:hideMark/>
          </w:tcPr>
          <w:p w:rsidR="000804F4" w:rsidRPr="000804F4" w:rsidRDefault="000804F4" w:rsidP="004627D2">
            <w:pPr>
              <w:jc w:val="center"/>
              <w:rPr>
                <w:i/>
                <w:iCs/>
                <w:color w:val="000000"/>
              </w:rPr>
            </w:pPr>
            <w:r w:rsidRPr="000804F4">
              <w:rPr>
                <w:i/>
                <w:iCs/>
                <w:color w:val="000000"/>
              </w:rPr>
              <w:t>1,1431</w:t>
            </w:r>
          </w:p>
        </w:tc>
      </w:tr>
      <w:tr w:rsidR="000804F4" w:rsidRPr="000804F4" w:rsidTr="004627D2">
        <w:trPr>
          <w:trHeight w:val="218"/>
        </w:trPr>
        <w:tc>
          <w:tcPr>
            <w:tcW w:w="7122" w:type="dxa"/>
            <w:gridSpan w:val="3"/>
            <w:shd w:val="clear" w:color="auto" w:fill="auto"/>
            <w:vAlign w:val="center"/>
            <w:hideMark/>
          </w:tcPr>
          <w:p w:rsidR="000804F4" w:rsidRPr="000804F4" w:rsidRDefault="000804F4" w:rsidP="004627D2">
            <w:pPr>
              <w:rPr>
                <w:i/>
                <w:iCs/>
                <w:color w:val="000000"/>
              </w:rPr>
            </w:pPr>
            <w:r w:rsidRPr="000804F4">
              <w:rPr>
                <w:i/>
                <w:iCs/>
                <w:color w:val="000000"/>
              </w:rPr>
              <w:t>Дефлятор 2016</w:t>
            </w:r>
          </w:p>
        </w:tc>
        <w:tc>
          <w:tcPr>
            <w:tcW w:w="2693" w:type="dxa"/>
            <w:shd w:val="clear" w:color="auto" w:fill="auto"/>
            <w:vAlign w:val="center"/>
            <w:hideMark/>
          </w:tcPr>
          <w:p w:rsidR="000804F4" w:rsidRPr="000804F4" w:rsidRDefault="000804F4" w:rsidP="004627D2">
            <w:pPr>
              <w:jc w:val="center"/>
              <w:rPr>
                <w:i/>
                <w:iCs/>
                <w:color w:val="000000"/>
              </w:rPr>
            </w:pPr>
            <w:r w:rsidRPr="000804F4">
              <w:rPr>
                <w:i/>
                <w:iCs/>
                <w:color w:val="000000"/>
              </w:rPr>
              <w:t>1,0805</w:t>
            </w:r>
          </w:p>
        </w:tc>
      </w:tr>
      <w:tr w:rsidR="000804F4" w:rsidRPr="000804F4" w:rsidTr="004627D2">
        <w:trPr>
          <w:trHeight w:val="250"/>
        </w:trPr>
        <w:tc>
          <w:tcPr>
            <w:tcW w:w="7122" w:type="dxa"/>
            <w:gridSpan w:val="3"/>
            <w:shd w:val="clear" w:color="auto" w:fill="auto"/>
            <w:vAlign w:val="center"/>
            <w:hideMark/>
          </w:tcPr>
          <w:p w:rsidR="000804F4" w:rsidRPr="000804F4" w:rsidRDefault="000804F4" w:rsidP="004627D2">
            <w:pPr>
              <w:rPr>
                <w:i/>
                <w:iCs/>
                <w:color w:val="000000"/>
              </w:rPr>
            </w:pPr>
            <w:r w:rsidRPr="000804F4">
              <w:rPr>
                <w:i/>
                <w:iCs/>
                <w:color w:val="000000"/>
              </w:rPr>
              <w:t>Дефлятор 2017</w:t>
            </w:r>
          </w:p>
        </w:tc>
        <w:tc>
          <w:tcPr>
            <w:tcW w:w="2693" w:type="dxa"/>
            <w:shd w:val="clear" w:color="auto" w:fill="auto"/>
            <w:vAlign w:val="center"/>
            <w:hideMark/>
          </w:tcPr>
          <w:p w:rsidR="000804F4" w:rsidRPr="000804F4" w:rsidRDefault="000804F4" w:rsidP="004627D2">
            <w:pPr>
              <w:jc w:val="center"/>
              <w:rPr>
                <w:i/>
                <w:iCs/>
                <w:color w:val="000000"/>
              </w:rPr>
            </w:pPr>
            <w:r w:rsidRPr="000804F4">
              <w:rPr>
                <w:i/>
                <w:iCs/>
                <w:color w:val="000000"/>
              </w:rPr>
              <w:t>1,0538</w:t>
            </w:r>
          </w:p>
        </w:tc>
      </w:tr>
      <w:tr w:rsidR="000804F4" w:rsidRPr="000804F4" w:rsidTr="004627D2">
        <w:trPr>
          <w:trHeight w:val="267"/>
        </w:trPr>
        <w:tc>
          <w:tcPr>
            <w:tcW w:w="7122" w:type="dxa"/>
            <w:gridSpan w:val="3"/>
            <w:shd w:val="clear" w:color="auto" w:fill="auto"/>
            <w:vAlign w:val="center"/>
            <w:hideMark/>
          </w:tcPr>
          <w:p w:rsidR="000804F4" w:rsidRPr="000804F4" w:rsidRDefault="000804F4" w:rsidP="004627D2">
            <w:pPr>
              <w:rPr>
                <w:i/>
                <w:iCs/>
                <w:color w:val="000000"/>
              </w:rPr>
            </w:pPr>
            <w:r w:rsidRPr="000804F4">
              <w:rPr>
                <w:i/>
                <w:iCs/>
                <w:color w:val="000000"/>
              </w:rPr>
              <w:t>Дефлятор 2018</w:t>
            </w:r>
          </w:p>
        </w:tc>
        <w:tc>
          <w:tcPr>
            <w:tcW w:w="2693" w:type="dxa"/>
            <w:shd w:val="clear" w:color="000000" w:fill="FFFFFF"/>
            <w:vAlign w:val="center"/>
            <w:hideMark/>
          </w:tcPr>
          <w:p w:rsidR="000804F4" w:rsidRPr="000804F4" w:rsidRDefault="000804F4" w:rsidP="004627D2">
            <w:pPr>
              <w:jc w:val="center"/>
              <w:rPr>
                <w:i/>
                <w:iCs/>
                <w:color w:val="000000"/>
              </w:rPr>
            </w:pPr>
            <w:r w:rsidRPr="000804F4">
              <w:rPr>
                <w:i/>
                <w:iCs/>
                <w:color w:val="000000"/>
              </w:rPr>
              <w:t>1,0440</w:t>
            </w:r>
          </w:p>
        </w:tc>
      </w:tr>
      <w:tr w:rsidR="000804F4" w:rsidRPr="000804F4" w:rsidTr="004627D2">
        <w:trPr>
          <w:trHeight w:val="980"/>
        </w:trPr>
        <w:tc>
          <w:tcPr>
            <w:tcW w:w="1823" w:type="dxa"/>
            <w:shd w:val="clear" w:color="auto" w:fill="auto"/>
            <w:vAlign w:val="center"/>
            <w:hideMark/>
          </w:tcPr>
          <w:p w:rsidR="000804F4" w:rsidRPr="000804F4" w:rsidRDefault="000804F4" w:rsidP="004627D2">
            <w:pPr>
              <w:jc w:val="center"/>
              <w:rPr>
                <w:color w:val="000000"/>
              </w:rPr>
            </w:pPr>
            <w:r w:rsidRPr="000804F4">
              <w:rPr>
                <w:color w:val="000000"/>
              </w:rPr>
              <w:t>2</w:t>
            </w:r>
          </w:p>
        </w:tc>
        <w:tc>
          <w:tcPr>
            <w:tcW w:w="4074" w:type="dxa"/>
            <w:shd w:val="clear" w:color="auto" w:fill="auto"/>
            <w:vAlign w:val="center"/>
            <w:hideMark/>
          </w:tcPr>
          <w:p w:rsidR="000804F4" w:rsidRPr="000804F4" w:rsidRDefault="000804F4" w:rsidP="004627D2">
            <w:pPr>
              <w:rPr>
                <w:color w:val="000000"/>
              </w:rPr>
            </w:pPr>
            <w:r w:rsidRPr="000804F4">
              <w:rPr>
                <w:color w:val="000000"/>
              </w:rPr>
              <w:t>Строительство одноцепной ЛЭП 6 кВ от проектируемой линейной ячейки РУ 6 кВ ПС 110/35/6 кВ Юбилейная до границы земельного участка заявителя проводом СИП–3 1x50 мм2 протяженностью 0,05 км</w:t>
            </w:r>
          </w:p>
        </w:tc>
        <w:tc>
          <w:tcPr>
            <w:tcW w:w="1225" w:type="dxa"/>
            <w:shd w:val="clear" w:color="auto" w:fill="auto"/>
            <w:vAlign w:val="center"/>
            <w:hideMark/>
          </w:tcPr>
          <w:p w:rsidR="000804F4" w:rsidRPr="000804F4" w:rsidRDefault="000804F4" w:rsidP="004627D2">
            <w:pPr>
              <w:jc w:val="center"/>
              <w:rPr>
                <w:color w:val="000000"/>
              </w:rPr>
            </w:pPr>
            <w:r w:rsidRPr="000804F4">
              <w:rPr>
                <w:color w:val="000000"/>
              </w:rPr>
              <w:t> </w:t>
            </w:r>
          </w:p>
        </w:tc>
        <w:tc>
          <w:tcPr>
            <w:tcW w:w="2693" w:type="dxa"/>
            <w:shd w:val="clear" w:color="auto" w:fill="auto"/>
            <w:vAlign w:val="center"/>
            <w:hideMark/>
          </w:tcPr>
          <w:p w:rsidR="000804F4" w:rsidRPr="000804F4" w:rsidRDefault="000804F4" w:rsidP="004627D2">
            <w:pPr>
              <w:jc w:val="center"/>
              <w:rPr>
                <w:i/>
                <w:iCs/>
                <w:color w:val="000000"/>
              </w:rPr>
            </w:pPr>
            <w:r w:rsidRPr="000804F4">
              <w:rPr>
                <w:bCs/>
                <w:color w:val="000000"/>
              </w:rPr>
              <w:t>167,21</w:t>
            </w:r>
          </w:p>
        </w:tc>
      </w:tr>
      <w:tr w:rsidR="000804F4" w:rsidRPr="000804F4" w:rsidTr="004627D2">
        <w:trPr>
          <w:trHeight w:val="623"/>
        </w:trPr>
        <w:tc>
          <w:tcPr>
            <w:tcW w:w="1823" w:type="dxa"/>
            <w:shd w:val="clear" w:color="auto" w:fill="auto"/>
            <w:vAlign w:val="center"/>
            <w:hideMark/>
          </w:tcPr>
          <w:p w:rsidR="000804F4" w:rsidRPr="000804F4" w:rsidRDefault="000804F4" w:rsidP="004627D2">
            <w:pPr>
              <w:jc w:val="center"/>
              <w:rPr>
                <w:color w:val="000000"/>
              </w:rPr>
            </w:pPr>
            <w:r w:rsidRPr="000804F4">
              <w:rPr>
                <w:color w:val="000000"/>
              </w:rPr>
              <w:t>3</w:t>
            </w:r>
          </w:p>
        </w:tc>
        <w:tc>
          <w:tcPr>
            <w:tcW w:w="4074" w:type="dxa"/>
            <w:shd w:val="clear" w:color="auto" w:fill="auto"/>
            <w:vAlign w:val="center"/>
            <w:hideMark/>
          </w:tcPr>
          <w:p w:rsidR="000804F4" w:rsidRPr="000804F4" w:rsidRDefault="000804F4" w:rsidP="004627D2">
            <w:pPr>
              <w:jc w:val="both"/>
              <w:rPr>
                <w:color w:val="000000"/>
              </w:rPr>
            </w:pPr>
            <w:r w:rsidRPr="000804F4">
              <w:rPr>
                <w:color w:val="000000"/>
              </w:rPr>
              <w:t>Затраты на проектно-изыскательские работы для ВЛ</w:t>
            </w:r>
          </w:p>
        </w:tc>
        <w:tc>
          <w:tcPr>
            <w:tcW w:w="1225" w:type="dxa"/>
            <w:shd w:val="clear" w:color="auto" w:fill="auto"/>
            <w:vAlign w:val="center"/>
            <w:hideMark/>
          </w:tcPr>
          <w:p w:rsidR="000804F4" w:rsidRPr="000804F4" w:rsidRDefault="000804F4" w:rsidP="004627D2">
            <w:pPr>
              <w:jc w:val="center"/>
              <w:rPr>
                <w:color w:val="000000"/>
              </w:rPr>
            </w:pPr>
            <w:r w:rsidRPr="000804F4">
              <w:rPr>
                <w:color w:val="000000"/>
              </w:rPr>
              <w:t> </w:t>
            </w:r>
          </w:p>
        </w:tc>
        <w:tc>
          <w:tcPr>
            <w:tcW w:w="2693" w:type="dxa"/>
            <w:shd w:val="clear" w:color="auto" w:fill="auto"/>
            <w:vAlign w:val="center"/>
            <w:hideMark/>
          </w:tcPr>
          <w:p w:rsidR="000804F4" w:rsidRPr="000804F4" w:rsidRDefault="000804F4" w:rsidP="004627D2">
            <w:pPr>
              <w:jc w:val="center"/>
              <w:rPr>
                <w:iCs/>
                <w:color w:val="000000"/>
              </w:rPr>
            </w:pPr>
            <w:r w:rsidRPr="000804F4">
              <w:rPr>
                <w:iCs/>
                <w:color w:val="000000"/>
              </w:rPr>
              <w:t>6,93</w:t>
            </w:r>
          </w:p>
        </w:tc>
      </w:tr>
      <w:tr w:rsidR="000804F4" w:rsidRPr="000804F4" w:rsidTr="004627D2">
        <w:trPr>
          <w:trHeight w:val="263"/>
        </w:trPr>
        <w:tc>
          <w:tcPr>
            <w:tcW w:w="7122" w:type="dxa"/>
            <w:gridSpan w:val="3"/>
            <w:shd w:val="clear" w:color="auto" w:fill="auto"/>
            <w:vAlign w:val="center"/>
            <w:hideMark/>
          </w:tcPr>
          <w:p w:rsidR="000804F4" w:rsidRPr="000804F4" w:rsidRDefault="000804F4" w:rsidP="004627D2">
            <w:pPr>
              <w:jc w:val="center"/>
              <w:rPr>
                <w:bCs/>
                <w:color w:val="000000"/>
              </w:rPr>
            </w:pPr>
            <w:r w:rsidRPr="000804F4">
              <w:rPr>
                <w:bCs/>
                <w:color w:val="000000"/>
              </w:rPr>
              <w:t>Итого</w:t>
            </w:r>
          </w:p>
        </w:tc>
        <w:tc>
          <w:tcPr>
            <w:tcW w:w="2693" w:type="dxa"/>
            <w:shd w:val="clear" w:color="auto" w:fill="auto"/>
            <w:vAlign w:val="center"/>
            <w:hideMark/>
          </w:tcPr>
          <w:p w:rsidR="000804F4" w:rsidRPr="000804F4" w:rsidRDefault="000804F4" w:rsidP="004627D2">
            <w:pPr>
              <w:jc w:val="center"/>
              <w:rPr>
                <w:b/>
                <w:bCs/>
                <w:color w:val="000000"/>
              </w:rPr>
            </w:pPr>
            <w:r w:rsidRPr="000804F4">
              <w:rPr>
                <w:iCs/>
                <w:color w:val="000000"/>
              </w:rPr>
              <w:t>174,14</w:t>
            </w:r>
          </w:p>
        </w:tc>
      </w:tr>
    </w:tbl>
    <w:p w:rsidR="000804F4" w:rsidRPr="000804F4" w:rsidRDefault="000804F4" w:rsidP="000804F4">
      <w:pPr>
        <w:jc w:val="both"/>
      </w:pPr>
      <w:bookmarkStart w:id="0" w:name="RANGE!A1:D6"/>
      <w:bookmarkStart w:id="1" w:name="RANGE!A1:F14"/>
      <w:bookmarkStart w:id="2" w:name="RANGE!A1:D16"/>
      <w:bookmarkStart w:id="3" w:name="RANGE!A1:D36"/>
      <w:bookmarkStart w:id="4" w:name="RANGE!A1:G39"/>
      <w:bookmarkStart w:id="5" w:name="RANGE!A1:G42"/>
      <w:bookmarkEnd w:id="0"/>
      <w:bookmarkEnd w:id="1"/>
      <w:bookmarkEnd w:id="2"/>
      <w:bookmarkEnd w:id="3"/>
      <w:bookmarkEnd w:id="4"/>
      <w:bookmarkEnd w:id="5"/>
    </w:p>
    <w:p w:rsidR="000804F4" w:rsidRPr="000804F4" w:rsidRDefault="000804F4" w:rsidP="000804F4">
      <w:pPr>
        <w:ind w:firstLine="720"/>
        <w:jc w:val="both"/>
      </w:pPr>
      <w:r w:rsidRPr="000804F4">
        <w:t>Из расчета видно, что стоимость мероприятий, рассчитанная согласно Методическим указаниям, не превышает стоимость работ, рассчитанных по укрупненным нормативам цен типовых технологических решений. В свою очередь из расчета видно, что стоимость проектно-изыскательских работ согласно предоставленного локального сметного расчета ООО «ЭнергоПаритет» превышает стоимость работ, рассчитанных по укрупненным нормативам цен типовых технологических решений.</w:t>
      </w:r>
    </w:p>
    <w:p w:rsidR="000804F4" w:rsidRPr="000804F4" w:rsidRDefault="000804F4" w:rsidP="000804F4">
      <w:pPr>
        <w:ind w:firstLine="720"/>
        <w:jc w:val="both"/>
      </w:pPr>
      <w:r w:rsidRPr="000804F4">
        <w:t>Таким образом, для определения стоимости предлагается использовать расчет, приведенный в таблице 1, со следующими корректировками:</w:t>
      </w:r>
    </w:p>
    <w:p w:rsidR="000804F4" w:rsidRPr="000804F4" w:rsidRDefault="000804F4" w:rsidP="00AA651A">
      <w:pPr>
        <w:numPr>
          <w:ilvl w:val="0"/>
          <w:numId w:val="12"/>
        </w:numPr>
        <w:spacing w:line="276" w:lineRule="auto"/>
        <w:ind w:left="0" w:firstLine="720"/>
        <w:jc w:val="both"/>
      </w:pPr>
      <w:r w:rsidRPr="000804F4">
        <w:t>Для определения стоимости проектно-изыскательских работ руководствоваться Укрупненными нормативами цены (УНЦ)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08.02.2016 №75.</w:t>
      </w:r>
    </w:p>
    <w:p w:rsidR="000804F4" w:rsidRPr="000804F4" w:rsidRDefault="000804F4" w:rsidP="000804F4">
      <w:pPr>
        <w:ind w:firstLine="851"/>
        <w:jc w:val="both"/>
      </w:pPr>
      <w:r w:rsidRPr="000804F4">
        <w:lastRenderedPageBreak/>
        <w:t>На основании изложенного, предлагается при определении платы за технологическое присоединение заявителя руководствоваться объемом капитальных вложений, представленным в таблице 3.</w:t>
      </w:r>
    </w:p>
    <w:p w:rsidR="000804F4" w:rsidRPr="000804F4" w:rsidRDefault="000804F4" w:rsidP="000804F4">
      <w:pPr>
        <w:ind w:firstLine="709"/>
        <w:jc w:val="right"/>
      </w:pPr>
      <w:r w:rsidRPr="000804F4">
        <w:t>Таблица 3</w:t>
      </w:r>
    </w:p>
    <w:p w:rsidR="000804F4" w:rsidRPr="000804F4" w:rsidRDefault="000804F4" w:rsidP="000804F4">
      <w:pPr>
        <w:jc w:val="center"/>
        <w:rPr>
          <w:color w:val="000000"/>
        </w:rPr>
      </w:pPr>
      <w:r w:rsidRPr="000804F4">
        <w:t>Объем капитальных вложений для осуществления технологического присоединения</w:t>
      </w:r>
    </w:p>
    <w:p w:rsidR="000804F4" w:rsidRPr="000804F4" w:rsidRDefault="000804F4" w:rsidP="000804F4">
      <w:pPr>
        <w:jc w:val="right"/>
      </w:pPr>
      <w:r w:rsidRPr="000804F4">
        <w:rPr>
          <w:color w:val="000000"/>
        </w:rPr>
        <w:t>тыс. руб. (без НДС)</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686"/>
        <w:gridCol w:w="1842"/>
        <w:gridCol w:w="1843"/>
        <w:gridCol w:w="1843"/>
      </w:tblGrid>
      <w:tr w:rsidR="000804F4" w:rsidRPr="000804F4" w:rsidTr="004627D2">
        <w:trPr>
          <w:trHeight w:val="525"/>
        </w:trPr>
        <w:tc>
          <w:tcPr>
            <w:tcW w:w="596" w:type="dxa"/>
            <w:shd w:val="clear" w:color="auto" w:fill="auto"/>
            <w:vAlign w:val="center"/>
            <w:hideMark/>
          </w:tcPr>
          <w:p w:rsidR="000804F4" w:rsidRPr="000804F4" w:rsidRDefault="000804F4" w:rsidP="004627D2">
            <w:pPr>
              <w:jc w:val="center"/>
              <w:rPr>
                <w:bCs/>
                <w:color w:val="000000"/>
              </w:rPr>
            </w:pPr>
            <w:r w:rsidRPr="000804F4">
              <w:rPr>
                <w:bCs/>
                <w:color w:val="000000"/>
              </w:rPr>
              <w:t>№ п/п</w:t>
            </w:r>
          </w:p>
        </w:tc>
        <w:tc>
          <w:tcPr>
            <w:tcW w:w="3686" w:type="dxa"/>
            <w:shd w:val="clear" w:color="auto" w:fill="auto"/>
            <w:vAlign w:val="center"/>
            <w:hideMark/>
          </w:tcPr>
          <w:p w:rsidR="000804F4" w:rsidRPr="000804F4" w:rsidRDefault="000804F4" w:rsidP="004627D2">
            <w:pPr>
              <w:jc w:val="center"/>
              <w:rPr>
                <w:bCs/>
                <w:color w:val="000000"/>
              </w:rPr>
            </w:pPr>
            <w:r w:rsidRPr="000804F4">
              <w:rPr>
                <w:bCs/>
                <w:color w:val="000000"/>
              </w:rPr>
              <w:t>Мероприятие</w:t>
            </w:r>
          </w:p>
        </w:tc>
        <w:tc>
          <w:tcPr>
            <w:tcW w:w="1842" w:type="dxa"/>
            <w:shd w:val="clear" w:color="auto" w:fill="auto"/>
            <w:vAlign w:val="center"/>
            <w:hideMark/>
          </w:tcPr>
          <w:p w:rsidR="000804F4" w:rsidRPr="000804F4" w:rsidRDefault="000804F4" w:rsidP="004627D2">
            <w:pPr>
              <w:jc w:val="center"/>
              <w:rPr>
                <w:bCs/>
                <w:color w:val="000000"/>
              </w:rPr>
            </w:pPr>
            <w:r w:rsidRPr="000804F4">
              <w:rPr>
                <w:bCs/>
                <w:color w:val="000000"/>
              </w:rPr>
              <w:t>Предложение предприятия</w:t>
            </w:r>
          </w:p>
        </w:tc>
        <w:tc>
          <w:tcPr>
            <w:tcW w:w="1843" w:type="dxa"/>
            <w:shd w:val="clear" w:color="auto" w:fill="auto"/>
            <w:vAlign w:val="center"/>
            <w:hideMark/>
          </w:tcPr>
          <w:p w:rsidR="000804F4" w:rsidRPr="000804F4" w:rsidRDefault="000804F4" w:rsidP="004627D2">
            <w:pPr>
              <w:jc w:val="center"/>
              <w:rPr>
                <w:bCs/>
                <w:color w:val="000000"/>
              </w:rPr>
            </w:pPr>
            <w:r w:rsidRPr="000804F4">
              <w:rPr>
                <w:bCs/>
                <w:color w:val="000000"/>
              </w:rPr>
              <w:t>Предложение экспертов</w:t>
            </w:r>
          </w:p>
        </w:tc>
        <w:tc>
          <w:tcPr>
            <w:tcW w:w="1843" w:type="dxa"/>
            <w:shd w:val="clear" w:color="auto" w:fill="auto"/>
            <w:vAlign w:val="center"/>
            <w:hideMark/>
          </w:tcPr>
          <w:p w:rsidR="000804F4" w:rsidRPr="000804F4" w:rsidRDefault="000804F4" w:rsidP="004627D2">
            <w:pPr>
              <w:jc w:val="center"/>
              <w:rPr>
                <w:bCs/>
                <w:color w:val="000000"/>
              </w:rPr>
            </w:pPr>
            <w:r w:rsidRPr="000804F4">
              <w:rPr>
                <w:bCs/>
                <w:color w:val="000000"/>
              </w:rPr>
              <w:t>Корректировка</w:t>
            </w:r>
          </w:p>
        </w:tc>
      </w:tr>
      <w:tr w:rsidR="000804F4" w:rsidRPr="000804F4" w:rsidTr="004627D2">
        <w:trPr>
          <w:trHeight w:val="1387"/>
        </w:trPr>
        <w:tc>
          <w:tcPr>
            <w:tcW w:w="596" w:type="dxa"/>
            <w:shd w:val="clear" w:color="auto" w:fill="auto"/>
            <w:vAlign w:val="center"/>
            <w:hideMark/>
          </w:tcPr>
          <w:p w:rsidR="000804F4" w:rsidRPr="000804F4" w:rsidRDefault="000804F4" w:rsidP="004627D2">
            <w:pPr>
              <w:jc w:val="center"/>
              <w:rPr>
                <w:bCs/>
                <w:color w:val="000000"/>
              </w:rPr>
            </w:pPr>
            <w:r w:rsidRPr="000804F4">
              <w:rPr>
                <w:bCs/>
                <w:color w:val="000000"/>
              </w:rPr>
              <w:t>1</w:t>
            </w:r>
          </w:p>
        </w:tc>
        <w:tc>
          <w:tcPr>
            <w:tcW w:w="3686" w:type="dxa"/>
            <w:shd w:val="clear" w:color="auto" w:fill="auto"/>
            <w:vAlign w:val="center"/>
            <w:hideMark/>
          </w:tcPr>
          <w:p w:rsidR="000804F4" w:rsidRPr="000804F4" w:rsidRDefault="000804F4" w:rsidP="004627D2">
            <w:pPr>
              <w:jc w:val="center"/>
              <w:rPr>
                <w:bCs/>
                <w:color w:val="000000"/>
              </w:rPr>
            </w:pPr>
            <w:r w:rsidRPr="000804F4">
              <w:rPr>
                <w:bCs/>
                <w:color w:val="000000"/>
              </w:rPr>
              <w:t>Строительство одноцепной ЛЭП 6 кВ от проектируемой линейной ячейки РУ 6 кВ ПС 110/35/6 кВ Юбилейная до границы земельного участка заявителя проводом СИП–3 1x50 мм2 протяженностью 0,05 км</w:t>
            </w:r>
          </w:p>
        </w:tc>
        <w:tc>
          <w:tcPr>
            <w:tcW w:w="1842" w:type="dxa"/>
            <w:shd w:val="clear" w:color="auto" w:fill="auto"/>
            <w:noWrap/>
            <w:vAlign w:val="center"/>
            <w:hideMark/>
          </w:tcPr>
          <w:p w:rsidR="000804F4" w:rsidRPr="000804F4" w:rsidRDefault="000804F4" w:rsidP="004627D2">
            <w:pPr>
              <w:jc w:val="center"/>
              <w:rPr>
                <w:color w:val="000000"/>
              </w:rPr>
            </w:pPr>
            <w:r w:rsidRPr="000804F4">
              <w:rPr>
                <w:color w:val="000000"/>
              </w:rPr>
              <w:t>117,23</w:t>
            </w:r>
          </w:p>
        </w:tc>
        <w:tc>
          <w:tcPr>
            <w:tcW w:w="1843" w:type="dxa"/>
            <w:shd w:val="clear" w:color="auto" w:fill="auto"/>
            <w:noWrap/>
            <w:vAlign w:val="center"/>
            <w:hideMark/>
          </w:tcPr>
          <w:p w:rsidR="000804F4" w:rsidRPr="000804F4" w:rsidRDefault="000804F4" w:rsidP="004627D2">
            <w:pPr>
              <w:jc w:val="center"/>
              <w:rPr>
                <w:color w:val="000000"/>
              </w:rPr>
            </w:pPr>
            <w:r w:rsidRPr="000804F4">
              <w:rPr>
                <w:color w:val="000000"/>
              </w:rPr>
              <w:t>65,88</w:t>
            </w:r>
          </w:p>
        </w:tc>
        <w:tc>
          <w:tcPr>
            <w:tcW w:w="1843" w:type="dxa"/>
            <w:shd w:val="clear" w:color="auto" w:fill="auto"/>
            <w:noWrap/>
            <w:vAlign w:val="center"/>
            <w:hideMark/>
          </w:tcPr>
          <w:p w:rsidR="000804F4" w:rsidRPr="000804F4" w:rsidRDefault="000804F4" w:rsidP="004627D2">
            <w:pPr>
              <w:jc w:val="center"/>
              <w:rPr>
                <w:color w:val="000000"/>
              </w:rPr>
            </w:pPr>
            <w:r w:rsidRPr="000804F4">
              <w:rPr>
                <w:color w:val="000000"/>
              </w:rPr>
              <w:t>-51,36</w:t>
            </w:r>
          </w:p>
        </w:tc>
      </w:tr>
      <w:tr w:rsidR="000804F4" w:rsidRPr="000804F4" w:rsidTr="004627D2">
        <w:trPr>
          <w:trHeight w:val="685"/>
        </w:trPr>
        <w:tc>
          <w:tcPr>
            <w:tcW w:w="596" w:type="dxa"/>
            <w:shd w:val="clear" w:color="auto" w:fill="auto"/>
            <w:vAlign w:val="center"/>
            <w:hideMark/>
          </w:tcPr>
          <w:p w:rsidR="000804F4" w:rsidRPr="000804F4" w:rsidRDefault="000804F4" w:rsidP="004627D2">
            <w:pPr>
              <w:jc w:val="center"/>
              <w:rPr>
                <w:bCs/>
                <w:color w:val="000000"/>
              </w:rPr>
            </w:pPr>
            <w:r w:rsidRPr="000804F4">
              <w:rPr>
                <w:bCs/>
                <w:color w:val="000000"/>
              </w:rPr>
              <w:t>2</w:t>
            </w:r>
          </w:p>
        </w:tc>
        <w:tc>
          <w:tcPr>
            <w:tcW w:w="3686" w:type="dxa"/>
            <w:shd w:val="clear" w:color="auto" w:fill="auto"/>
            <w:vAlign w:val="center"/>
            <w:hideMark/>
          </w:tcPr>
          <w:p w:rsidR="000804F4" w:rsidRPr="000804F4" w:rsidRDefault="000804F4" w:rsidP="004627D2">
            <w:pPr>
              <w:jc w:val="center"/>
              <w:rPr>
                <w:bCs/>
                <w:color w:val="000000"/>
              </w:rPr>
            </w:pPr>
            <w:r w:rsidRPr="000804F4">
              <w:rPr>
                <w:bCs/>
                <w:color w:val="000000"/>
              </w:rPr>
              <w:t>Затраты на проектно-изыскательские работы</w:t>
            </w:r>
          </w:p>
        </w:tc>
        <w:tc>
          <w:tcPr>
            <w:tcW w:w="1842" w:type="dxa"/>
            <w:shd w:val="clear" w:color="auto" w:fill="auto"/>
            <w:noWrap/>
            <w:vAlign w:val="center"/>
            <w:hideMark/>
          </w:tcPr>
          <w:p w:rsidR="000804F4" w:rsidRPr="000804F4" w:rsidRDefault="000804F4" w:rsidP="004627D2">
            <w:pPr>
              <w:jc w:val="center"/>
              <w:rPr>
                <w:color w:val="000000"/>
              </w:rPr>
            </w:pPr>
            <w:r w:rsidRPr="000804F4">
              <w:rPr>
                <w:color w:val="000000"/>
              </w:rPr>
              <w:t>10,76</w:t>
            </w:r>
          </w:p>
        </w:tc>
        <w:tc>
          <w:tcPr>
            <w:tcW w:w="1843" w:type="dxa"/>
            <w:shd w:val="clear" w:color="auto" w:fill="auto"/>
            <w:noWrap/>
            <w:vAlign w:val="center"/>
            <w:hideMark/>
          </w:tcPr>
          <w:p w:rsidR="000804F4" w:rsidRPr="000804F4" w:rsidRDefault="000804F4" w:rsidP="004627D2">
            <w:pPr>
              <w:jc w:val="center"/>
              <w:rPr>
                <w:color w:val="000000"/>
              </w:rPr>
            </w:pPr>
            <w:r w:rsidRPr="000804F4">
              <w:rPr>
                <w:color w:val="000000"/>
              </w:rPr>
              <w:t>6,93</w:t>
            </w:r>
          </w:p>
        </w:tc>
        <w:tc>
          <w:tcPr>
            <w:tcW w:w="1843" w:type="dxa"/>
            <w:shd w:val="clear" w:color="auto" w:fill="auto"/>
            <w:noWrap/>
            <w:vAlign w:val="center"/>
            <w:hideMark/>
          </w:tcPr>
          <w:p w:rsidR="000804F4" w:rsidRPr="000804F4" w:rsidRDefault="000804F4" w:rsidP="004627D2">
            <w:pPr>
              <w:jc w:val="center"/>
              <w:rPr>
                <w:color w:val="000000"/>
              </w:rPr>
            </w:pPr>
            <w:r w:rsidRPr="000804F4">
              <w:rPr>
                <w:color w:val="000000"/>
              </w:rPr>
              <w:t>-3,83</w:t>
            </w:r>
          </w:p>
        </w:tc>
      </w:tr>
      <w:tr w:rsidR="000804F4" w:rsidRPr="000804F4" w:rsidTr="004627D2">
        <w:trPr>
          <w:trHeight w:val="315"/>
        </w:trPr>
        <w:tc>
          <w:tcPr>
            <w:tcW w:w="596" w:type="dxa"/>
            <w:shd w:val="clear" w:color="auto" w:fill="auto"/>
            <w:vAlign w:val="center"/>
            <w:hideMark/>
          </w:tcPr>
          <w:p w:rsidR="000804F4" w:rsidRPr="000804F4" w:rsidRDefault="000804F4" w:rsidP="004627D2">
            <w:pPr>
              <w:jc w:val="center"/>
              <w:rPr>
                <w:bCs/>
                <w:color w:val="000000"/>
              </w:rPr>
            </w:pPr>
            <w:r w:rsidRPr="000804F4">
              <w:rPr>
                <w:bCs/>
                <w:color w:val="000000"/>
              </w:rPr>
              <w:t>3</w:t>
            </w:r>
          </w:p>
        </w:tc>
        <w:tc>
          <w:tcPr>
            <w:tcW w:w="3686" w:type="dxa"/>
            <w:shd w:val="clear" w:color="auto" w:fill="auto"/>
            <w:vAlign w:val="center"/>
            <w:hideMark/>
          </w:tcPr>
          <w:p w:rsidR="000804F4" w:rsidRPr="000804F4" w:rsidRDefault="000804F4" w:rsidP="004627D2">
            <w:pPr>
              <w:jc w:val="center"/>
              <w:rPr>
                <w:bCs/>
                <w:color w:val="000000"/>
              </w:rPr>
            </w:pPr>
            <w:r w:rsidRPr="000804F4">
              <w:rPr>
                <w:bCs/>
                <w:color w:val="000000"/>
              </w:rPr>
              <w:t>Итого</w:t>
            </w:r>
          </w:p>
        </w:tc>
        <w:tc>
          <w:tcPr>
            <w:tcW w:w="1842" w:type="dxa"/>
            <w:shd w:val="clear" w:color="auto" w:fill="auto"/>
            <w:noWrap/>
            <w:vAlign w:val="center"/>
            <w:hideMark/>
          </w:tcPr>
          <w:p w:rsidR="000804F4" w:rsidRPr="000804F4" w:rsidRDefault="000804F4" w:rsidP="004627D2">
            <w:pPr>
              <w:jc w:val="center"/>
              <w:rPr>
                <w:bCs/>
                <w:color w:val="000000"/>
              </w:rPr>
            </w:pPr>
            <w:r w:rsidRPr="000804F4">
              <w:rPr>
                <w:bCs/>
                <w:color w:val="000000"/>
              </w:rPr>
              <w:t>127,99</w:t>
            </w:r>
          </w:p>
        </w:tc>
        <w:tc>
          <w:tcPr>
            <w:tcW w:w="1843" w:type="dxa"/>
            <w:shd w:val="clear" w:color="auto" w:fill="auto"/>
            <w:noWrap/>
            <w:vAlign w:val="center"/>
            <w:hideMark/>
          </w:tcPr>
          <w:p w:rsidR="000804F4" w:rsidRPr="000804F4" w:rsidRDefault="000804F4" w:rsidP="004627D2">
            <w:pPr>
              <w:jc w:val="center"/>
              <w:rPr>
                <w:bCs/>
                <w:color w:val="000000"/>
              </w:rPr>
            </w:pPr>
            <w:r w:rsidRPr="000804F4">
              <w:rPr>
                <w:bCs/>
                <w:color w:val="000000"/>
              </w:rPr>
              <w:t>72,81</w:t>
            </w:r>
          </w:p>
        </w:tc>
        <w:tc>
          <w:tcPr>
            <w:tcW w:w="1843" w:type="dxa"/>
            <w:shd w:val="clear" w:color="auto" w:fill="auto"/>
            <w:noWrap/>
            <w:vAlign w:val="center"/>
            <w:hideMark/>
          </w:tcPr>
          <w:p w:rsidR="000804F4" w:rsidRPr="000804F4" w:rsidRDefault="000804F4" w:rsidP="004627D2">
            <w:pPr>
              <w:jc w:val="center"/>
              <w:rPr>
                <w:bCs/>
                <w:color w:val="000000"/>
              </w:rPr>
            </w:pPr>
            <w:r w:rsidRPr="000804F4">
              <w:rPr>
                <w:bCs/>
                <w:color w:val="000000"/>
              </w:rPr>
              <w:t>-55,19</w:t>
            </w:r>
          </w:p>
        </w:tc>
      </w:tr>
    </w:tbl>
    <w:p w:rsidR="000804F4" w:rsidRPr="000804F4" w:rsidRDefault="000804F4" w:rsidP="000804F4">
      <w:pPr>
        <w:jc w:val="both"/>
        <w:rPr>
          <w:b/>
        </w:rPr>
      </w:pPr>
    </w:p>
    <w:p w:rsidR="000804F4" w:rsidRPr="000804F4" w:rsidRDefault="000804F4" w:rsidP="000804F4">
      <w:pPr>
        <w:ind w:firstLine="720"/>
        <w:jc w:val="both"/>
      </w:pPr>
      <w:r w:rsidRPr="000804F4">
        <w:t>ООО «ЭнергоПаритет» предлагает учесть при расчете платы затраты на технологическое присоединение к вышестоящей сетевой организации – 7,61 тыс. руб.</w:t>
      </w:r>
    </w:p>
    <w:p w:rsidR="000804F4" w:rsidRPr="000804F4" w:rsidRDefault="000804F4" w:rsidP="000804F4">
      <w:pPr>
        <w:ind w:firstLine="720"/>
        <w:jc w:val="both"/>
      </w:pPr>
      <w:r w:rsidRPr="000804F4">
        <w:t>Согласно п.30.5 Правил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0804F4" w:rsidRPr="000804F4" w:rsidRDefault="000804F4" w:rsidP="000804F4">
      <w:pPr>
        <w:ind w:firstLine="720"/>
        <w:jc w:val="both"/>
      </w:pPr>
      <w:r w:rsidRPr="000804F4">
        <w:t>На основании изложенного при расчете платы за технологическое присоединение энергопринимающих устройств ООО «КЭнК» к электрическим сетям ООО «ЭнергоПаритет» предлагается учесть затраты на технологическое присоединение к вышестоящей сетевой организации – 7,61 тыс. руб.</w:t>
      </w:r>
    </w:p>
    <w:p w:rsidR="000804F4" w:rsidRPr="000804F4" w:rsidRDefault="000804F4" w:rsidP="000804F4">
      <w:pPr>
        <w:ind w:firstLine="720"/>
        <w:jc w:val="both"/>
      </w:pPr>
    </w:p>
    <w:p w:rsidR="000804F4" w:rsidRPr="000804F4" w:rsidRDefault="000804F4" w:rsidP="000804F4">
      <w:pPr>
        <w:jc w:val="center"/>
        <w:rPr>
          <w:b/>
        </w:rPr>
      </w:pPr>
      <w:r w:rsidRPr="000804F4">
        <w:rPr>
          <w:b/>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rsidR="000804F4" w:rsidRPr="000804F4" w:rsidRDefault="000804F4" w:rsidP="000804F4">
      <w:pPr>
        <w:jc w:val="center"/>
        <w:rPr>
          <w:b/>
        </w:rPr>
      </w:pPr>
    </w:p>
    <w:p w:rsidR="000804F4" w:rsidRPr="000804F4" w:rsidRDefault="000804F4" w:rsidP="000804F4">
      <w:pPr>
        <w:ind w:firstLine="708"/>
        <w:jc w:val="both"/>
      </w:pPr>
      <w:r w:rsidRPr="000804F4">
        <w:t>В соответствии с пунктом 2 Правил утверждения инвестиционных программ субъектов электроэнергетики, утвержденных Постановлением Правительства РФ от 01.12.2009 №977, под инвестиционным проектом в настоящих Правилах понимается вложение инвестиций в сооружение (изготовление, создание, приобретение, реконструкцию, модернизацию (модификацию) и (или) техническое перевооружение) объектов основных средств и (или) нематериальных активов и осуществление практических действий в целях получения прибыли и (или) достижения иного полезного эффекта.</w:t>
      </w:r>
    </w:p>
    <w:p w:rsidR="000804F4" w:rsidRPr="000804F4" w:rsidRDefault="000804F4" w:rsidP="000804F4">
      <w:pPr>
        <w:ind w:firstLine="720"/>
        <w:contextualSpacing/>
        <w:jc w:val="both"/>
      </w:pPr>
      <w:r w:rsidRPr="000804F4">
        <w:t>Согласно Правилам разработки и утверждения схем и программ перспективного развития электроэнергетики, утвержденных Постановлением Правительства РФ от 17.10.2009 №823, Схемы и программы развития  электроэнергетики регионов (далее - СиПР) формируются на основании сведений о заявках на технологическое присоединение энергопринимающих устройств потребителей, являются основой для разработки инвестиционных программ распределительных сетевых компаний, что предусматривает обязанность сетевой компании согласовывать планируемые мероприятия по развитию электрических сетей классом напряжения 110 кВ и выше посредством их включения в СиПР.</w:t>
      </w:r>
    </w:p>
    <w:p w:rsidR="000804F4" w:rsidRPr="000804F4" w:rsidRDefault="000804F4" w:rsidP="000804F4">
      <w:pPr>
        <w:ind w:firstLine="709"/>
        <w:contextualSpacing/>
        <w:jc w:val="both"/>
      </w:pPr>
      <w:r w:rsidRPr="000804F4">
        <w:t>В соответствии с п.32 Основ ценообразования в области регулируемых цен (тарифов) в электроэнергетике, утвержденных Постановлением Правительства РФ от 29.12.2011 №1178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0804F4" w:rsidRPr="000804F4" w:rsidRDefault="000804F4" w:rsidP="000804F4">
      <w:pPr>
        <w:autoSpaceDE w:val="0"/>
        <w:autoSpaceDN w:val="0"/>
        <w:adjustRightInd w:val="0"/>
        <w:ind w:firstLine="540"/>
        <w:jc w:val="both"/>
      </w:pPr>
      <w:r w:rsidRPr="000804F4">
        <w:t xml:space="preserve">В соответствии с п. 5 Правил осуществления контроля за реализацией инвестиционных программ субъектов электроэнергетики, утвержденных Постановлением Правительства РФ от 01.12.2009 №977, для осуществления контроля за реализацией инвестиционных программ органы исполнительной власти </w:t>
      </w:r>
      <w:r w:rsidRPr="000804F4">
        <w:lastRenderedPageBreak/>
        <w:t>субъекта Российской Федерации привлекает заинтересованные органы государственной власти, организации, а также межотраслевые советы потребителей, образованные при высших исполнительных органах государственной власти соответствующих субъектов Российской Федерации.</w:t>
      </w:r>
    </w:p>
    <w:p w:rsidR="000804F4" w:rsidRPr="000804F4" w:rsidRDefault="000804F4" w:rsidP="000804F4">
      <w:pPr>
        <w:ind w:firstLine="720"/>
        <w:jc w:val="both"/>
      </w:pPr>
      <w:r w:rsidRPr="000804F4">
        <w:t>Согласно представленному расчету необходимой валовой выручки по технологическому присоединению энергопринимающих устройств ООО «КЭнК» к электрическим сетям ООО «ЭнергоПаритет», объем выпадающих доходов составляет 173 694,88 тыс. руб.</w:t>
      </w:r>
    </w:p>
    <w:p w:rsidR="000804F4" w:rsidRPr="000804F4" w:rsidRDefault="000804F4" w:rsidP="000804F4">
      <w:pPr>
        <w:ind w:firstLine="720"/>
        <w:jc w:val="both"/>
      </w:pPr>
      <w:r w:rsidRPr="000804F4">
        <w:t>Указанные объемы финансирования определены ООО «ЭнергоПаритет» на основании локального сметного расчета на реконструкцию ПС 110/35/6 кВ "Юбилейная" с заменых силовых трансформаторов 2*25 МВА на 2*40 МВА, расширением РУ 6 кВ на одну линейную ячейку.</w:t>
      </w:r>
    </w:p>
    <w:p w:rsidR="000804F4" w:rsidRPr="000804F4" w:rsidRDefault="000804F4" w:rsidP="000804F4">
      <w:pPr>
        <w:ind w:firstLine="720"/>
        <w:jc w:val="both"/>
      </w:pPr>
      <w:r w:rsidRPr="000804F4">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rsidR="000804F4" w:rsidRPr="000804F4" w:rsidRDefault="000804F4" w:rsidP="000804F4">
      <w:pPr>
        <w:ind w:firstLine="720"/>
        <w:jc w:val="both"/>
      </w:pPr>
      <w:r w:rsidRPr="000804F4">
        <w:t>Предлагается для определения объема капитальных вложений для осуществления технологического присоединения энергопринимающих устройств ООО «КЭнК» к электрическим сетям ООО «ЭнергоПаритет» руководствоваться Укрупненными нормативами цены (УНЦ)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08.02.2016 №75. Произведенный расчет представлен в таблице 4.</w:t>
      </w:r>
    </w:p>
    <w:p w:rsidR="000804F4" w:rsidRPr="000804F4" w:rsidRDefault="000804F4" w:rsidP="000804F4">
      <w:pPr>
        <w:spacing w:line="360" w:lineRule="auto"/>
        <w:jc w:val="right"/>
      </w:pPr>
      <w:r w:rsidRPr="000804F4">
        <w:t>Таблица 4</w:t>
      </w:r>
    </w:p>
    <w:p w:rsidR="000804F4" w:rsidRPr="000804F4" w:rsidRDefault="000804F4" w:rsidP="000804F4">
      <w:pPr>
        <w:spacing w:line="360" w:lineRule="auto"/>
        <w:jc w:val="center"/>
      </w:pPr>
      <w:r w:rsidRPr="000804F4">
        <w:t>Расходы на реконструкцию ПС 110/35/6 кВ "Юбилейная" (УНЦ)</w:t>
      </w:r>
    </w:p>
    <w:p w:rsidR="000804F4" w:rsidRDefault="000804F4" w:rsidP="000804F4">
      <w:pPr>
        <w:spacing w:line="360" w:lineRule="auto"/>
        <w:ind w:firstLine="720"/>
        <w:jc w:val="right"/>
      </w:pPr>
      <w:r w:rsidRPr="001959D1">
        <w:rPr>
          <w:color w:val="000000"/>
          <w:sz w:val="20"/>
          <w:szCs w:val="20"/>
        </w:rPr>
        <w:t>тыс. руб.</w:t>
      </w:r>
      <w:r>
        <w:rPr>
          <w:color w:val="000000"/>
          <w:sz w:val="20"/>
          <w:szCs w:val="20"/>
        </w:rPr>
        <w:t xml:space="preserve"> (без НДС)</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4033"/>
        <w:gridCol w:w="1778"/>
        <w:gridCol w:w="2985"/>
      </w:tblGrid>
      <w:tr w:rsidR="000804F4" w:rsidRPr="00A32899" w:rsidTr="004627D2">
        <w:trPr>
          <w:trHeight w:val="480"/>
        </w:trPr>
        <w:tc>
          <w:tcPr>
            <w:tcW w:w="1127" w:type="dxa"/>
            <w:shd w:val="clear" w:color="auto" w:fill="auto"/>
            <w:vAlign w:val="center"/>
            <w:hideMark/>
          </w:tcPr>
          <w:p w:rsidR="000804F4" w:rsidRPr="00A32899" w:rsidRDefault="000804F4" w:rsidP="004627D2">
            <w:pPr>
              <w:jc w:val="center"/>
              <w:rPr>
                <w:sz w:val="20"/>
                <w:szCs w:val="20"/>
              </w:rPr>
            </w:pPr>
            <w:r w:rsidRPr="00A32899">
              <w:rPr>
                <w:sz w:val="20"/>
                <w:szCs w:val="20"/>
              </w:rPr>
              <w:t>№ п/п</w:t>
            </w:r>
          </w:p>
        </w:tc>
        <w:tc>
          <w:tcPr>
            <w:tcW w:w="4033" w:type="dxa"/>
            <w:shd w:val="clear" w:color="auto" w:fill="auto"/>
            <w:vAlign w:val="center"/>
            <w:hideMark/>
          </w:tcPr>
          <w:p w:rsidR="000804F4" w:rsidRPr="00A32899" w:rsidRDefault="000804F4" w:rsidP="004627D2">
            <w:pPr>
              <w:jc w:val="center"/>
              <w:rPr>
                <w:sz w:val="20"/>
                <w:szCs w:val="20"/>
              </w:rPr>
            </w:pPr>
            <w:r w:rsidRPr="00A32899">
              <w:rPr>
                <w:sz w:val="20"/>
                <w:szCs w:val="20"/>
              </w:rPr>
              <w:t>Наименование</w:t>
            </w:r>
          </w:p>
        </w:tc>
        <w:tc>
          <w:tcPr>
            <w:tcW w:w="1778" w:type="dxa"/>
            <w:shd w:val="clear" w:color="auto" w:fill="auto"/>
            <w:vAlign w:val="center"/>
            <w:hideMark/>
          </w:tcPr>
          <w:p w:rsidR="000804F4" w:rsidRPr="00A32899" w:rsidRDefault="000804F4" w:rsidP="004627D2">
            <w:pPr>
              <w:jc w:val="center"/>
              <w:rPr>
                <w:sz w:val="20"/>
                <w:szCs w:val="20"/>
              </w:rPr>
            </w:pPr>
            <w:r w:rsidRPr="00A32899">
              <w:rPr>
                <w:sz w:val="20"/>
                <w:szCs w:val="20"/>
              </w:rPr>
              <w:t>№ таблицы</w:t>
            </w:r>
          </w:p>
        </w:tc>
        <w:tc>
          <w:tcPr>
            <w:tcW w:w="2985" w:type="dxa"/>
            <w:shd w:val="clear" w:color="auto" w:fill="auto"/>
            <w:vAlign w:val="center"/>
            <w:hideMark/>
          </w:tcPr>
          <w:p w:rsidR="000804F4" w:rsidRPr="00A32899" w:rsidRDefault="000804F4" w:rsidP="004627D2">
            <w:pPr>
              <w:jc w:val="center"/>
              <w:rPr>
                <w:sz w:val="20"/>
                <w:szCs w:val="20"/>
              </w:rPr>
            </w:pPr>
            <w:r w:rsidRPr="00A32899">
              <w:rPr>
                <w:sz w:val="20"/>
                <w:szCs w:val="20"/>
              </w:rPr>
              <w:t>Объем финансирования</w:t>
            </w:r>
          </w:p>
        </w:tc>
      </w:tr>
      <w:tr w:rsidR="000804F4" w:rsidRPr="00A32899" w:rsidTr="004627D2">
        <w:trPr>
          <w:trHeight w:val="325"/>
        </w:trPr>
        <w:tc>
          <w:tcPr>
            <w:tcW w:w="1127" w:type="dxa"/>
            <w:shd w:val="clear" w:color="auto" w:fill="auto"/>
            <w:vAlign w:val="center"/>
            <w:hideMark/>
          </w:tcPr>
          <w:p w:rsidR="000804F4" w:rsidRPr="00A32899" w:rsidRDefault="000804F4" w:rsidP="004627D2">
            <w:pPr>
              <w:jc w:val="center"/>
              <w:rPr>
                <w:sz w:val="20"/>
                <w:szCs w:val="20"/>
              </w:rPr>
            </w:pPr>
            <w:r w:rsidRPr="00A32899">
              <w:rPr>
                <w:sz w:val="20"/>
                <w:szCs w:val="20"/>
              </w:rPr>
              <w:t>1</w:t>
            </w:r>
          </w:p>
        </w:tc>
        <w:tc>
          <w:tcPr>
            <w:tcW w:w="8796" w:type="dxa"/>
            <w:gridSpan w:val="3"/>
            <w:shd w:val="clear" w:color="auto" w:fill="auto"/>
            <w:vAlign w:val="center"/>
            <w:hideMark/>
          </w:tcPr>
          <w:p w:rsidR="000804F4" w:rsidRPr="00A32899" w:rsidRDefault="000804F4" w:rsidP="004627D2">
            <w:pPr>
              <w:rPr>
                <w:sz w:val="20"/>
                <w:szCs w:val="20"/>
              </w:rPr>
            </w:pPr>
            <w:r w:rsidRPr="00A32899">
              <w:rPr>
                <w:sz w:val="20"/>
                <w:szCs w:val="20"/>
              </w:rPr>
              <w:t>Реконструкция ПС 110/35/6 кВ "Юбилейная" с заменых силовых трансформаторов 2*25 МВА на 2*40 МВА, расширением РУ 6 кВ на одну линейную ячейку.</w:t>
            </w:r>
          </w:p>
        </w:tc>
      </w:tr>
      <w:tr w:rsidR="000804F4" w:rsidRPr="00A32899" w:rsidTr="004627D2">
        <w:trPr>
          <w:trHeight w:val="261"/>
        </w:trPr>
        <w:tc>
          <w:tcPr>
            <w:tcW w:w="1127" w:type="dxa"/>
            <w:shd w:val="clear" w:color="auto" w:fill="auto"/>
            <w:vAlign w:val="center"/>
            <w:hideMark/>
          </w:tcPr>
          <w:p w:rsidR="000804F4" w:rsidRPr="00A32899" w:rsidRDefault="000804F4" w:rsidP="004627D2">
            <w:pPr>
              <w:jc w:val="center"/>
              <w:rPr>
                <w:sz w:val="20"/>
                <w:szCs w:val="20"/>
              </w:rPr>
            </w:pPr>
            <w:r w:rsidRPr="00A32899">
              <w:rPr>
                <w:sz w:val="20"/>
                <w:szCs w:val="20"/>
              </w:rPr>
              <w:t>1.1</w:t>
            </w:r>
          </w:p>
        </w:tc>
        <w:tc>
          <w:tcPr>
            <w:tcW w:w="4033" w:type="dxa"/>
            <w:shd w:val="clear" w:color="auto" w:fill="auto"/>
            <w:vAlign w:val="center"/>
            <w:hideMark/>
          </w:tcPr>
          <w:p w:rsidR="000804F4" w:rsidRPr="00A32899" w:rsidRDefault="000804F4" w:rsidP="004627D2">
            <w:pPr>
              <w:jc w:val="center"/>
              <w:rPr>
                <w:sz w:val="20"/>
                <w:szCs w:val="20"/>
              </w:rPr>
            </w:pPr>
            <w:r w:rsidRPr="00A32899">
              <w:rPr>
                <w:sz w:val="20"/>
                <w:szCs w:val="20"/>
              </w:rPr>
              <w:t>УНЦ ячейки трансформатора 35 - 220 кВ</w:t>
            </w:r>
          </w:p>
        </w:tc>
        <w:tc>
          <w:tcPr>
            <w:tcW w:w="1778" w:type="dxa"/>
            <w:shd w:val="clear" w:color="auto" w:fill="auto"/>
            <w:vAlign w:val="center"/>
            <w:hideMark/>
          </w:tcPr>
          <w:p w:rsidR="000804F4" w:rsidRPr="00A32899" w:rsidRDefault="000804F4" w:rsidP="004627D2">
            <w:pPr>
              <w:jc w:val="center"/>
              <w:rPr>
                <w:sz w:val="20"/>
                <w:szCs w:val="20"/>
              </w:rPr>
            </w:pPr>
            <w:r w:rsidRPr="00A32899">
              <w:rPr>
                <w:sz w:val="20"/>
                <w:szCs w:val="20"/>
              </w:rPr>
              <w:t>Т1-05-1...6</w:t>
            </w:r>
          </w:p>
        </w:tc>
        <w:tc>
          <w:tcPr>
            <w:tcW w:w="2985" w:type="dxa"/>
            <w:shd w:val="clear" w:color="auto" w:fill="auto"/>
            <w:vAlign w:val="center"/>
            <w:hideMark/>
          </w:tcPr>
          <w:p w:rsidR="000804F4" w:rsidRPr="00A32899" w:rsidRDefault="000804F4" w:rsidP="004627D2">
            <w:pPr>
              <w:jc w:val="center"/>
              <w:rPr>
                <w:sz w:val="20"/>
                <w:szCs w:val="20"/>
              </w:rPr>
            </w:pPr>
            <w:r w:rsidRPr="00A32899">
              <w:rPr>
                <w:sz w:val="20"/>
                <w:szCs w:val="20"/>
              </w:rPr>
              <w:t xml:space="preserve">73 576                                                                </w:t>
            </w:r>
            <w:r w:rsidRPr="00A32899">
              <w:rPr>
                <w:sz w:val="16"/>
                <w:szCs w:val="16"/>
              </w:rPr>
              <w:t>(36788*2)</w:t>
            </w:r>
          </w:p>
        </w:tc>
      </w:tr>
      <w:tr w:rsidR="000804F4" w:rsidRPr="00A32899" w:rsidTr="004627D2">
        <w:trPr>
          <w:trHeight w:val="523"/>
        </w:trPr>
        <w:tc>
          <w:tcPr>
            <w:tcW w:w="1127" w:type="dxa"/>
            <w:shd w:val="clear" w:color="auto" w:fill="auto"/>
            <w:vAlign w:val="center"/>
            <w:hideMark/>
          </w:tcPr>
          <w:p w:rsidR="000804F4" w:rsidRPr="00A32899" w:rsidRDefault="000804F4" w:rsidP="004627D2">
            <w:pPr>
              <w:jc w:val="center"/>
              <w:rPr>
                <w:sz w:val="20"/>
                <w:szCs w:val="20"/>
              </w:rPr>
            </w:pPr>
            <w:r w:rsidRPr="00A32899">
              <w:rPr>
                <w:sz w:val="20"/>
                <w:szCs w:val="20"/>
              </w:rPr>
              <w:t>1.2</w:t>
            </w:r>
          </w:p>
        </w:tc>
        <w:tc>
          <w:tcPr>
            <w:tcW w:w="4033" w:type="dxa"/>
            <w:shd w:val="clear" w:color="auto" w:fill="auto"/>
            <w:vAlign w:val="center"/>
            <w:hideMark/>
          </w:tcPr>
          <w:p w:rsidR="000804F4" w:rsidRPr="00A32899" w:rsidRDefault="000804F4" w:rsidP="004627D2">
            <w:pPr>
              <w:jc w:val="center"/>
              <w:rPr>
                <w:sz w:val="20"/>
                <w:szCs w:val="20"/>
              </w:rPr>
            </w:pPr>
            <w:r w:rsidRPr="00A32899">
              <w:rPr>
                <w:sz w:val="20"/>
                <w:szCs w:val="20"/>
              </w:rPr>
              <w:t xml:space="preserve">Строительство (реконструкция) КТП, РП 10(6) </w:t>
            </w:r>
          </w:p>
        </w:tc>
        <w:tc>
          <w:tcPr>
            <w:tcW w:w="1778" w:type="dxa"/>
            <w:shd w:val="clear" w:color="auto" w:fill="auto"/>
            <w:vAlign w:val="center"/>
            <w:hideMark/>
          </w:tcPr>
          <w:p w:rsidR="000804F4" w:rsidRPr="00A32899" w:rsidRDefault="000804F4" w:rsidP="004627D2">
            <w:pPr>
              <w:jc w:val="center"/>
              <w:rPr>
                <w:sz w:val="20"/>
                <w:szCs w:val="20"/>
              </w:rPr>
            </w:pPr>
            <w:r w:rsidRPr="00A32899">
              <w:rPr>
                <w:sz w:val="20"/>
                <w:szCs w:val="20"/>
              </w:rPr>
              <w:t>Т-6. УНЦ РП</w:t>
            </w:r>
          </w:p>
        </w:tc>
        <w:tc>
          <w:tcPr>
            <w:tcW w:w="2985" w:type="dxa"/>
            <w:shd w:val="clear" w:color="auto" w:fill="auto"/>
            <w:vAlign w:val="center"/>
            <w:hideMark/>
          </w:tcPr>
          <w:p w:rsidR="000804F4" w:rsidRPr="00A32899" w:rsidRDefault="000804F4" w:rsidP="004627D2">
            <w:pPr>
              <w:jc w:val="center"/>
              <w:rPr>
                <w:sz w:val="20"/>
                <w:szCs w:val="20"/>
              </w:rPr>
            </w:pPr>
            <w:r w:rsidRPr="00A32899">
              <w:rPr>
                <w:sz w:val="20"/>
                <w:szCs w:val="20"/>
              </w:rPr>
              <w:t xml:space="preserve">2 453                                                                    </w:t>
            </w:r>
            <w:r w:rsidRPr="00A32899">
              <w:rPr>
                <w:sz w:val="16"/>
                <w:szCs w:val="16"/>
              </w:rPr>
              <w:t>(17177/7)</w:t>
            </w:r>
          </w:p>
        </w:tc>
      </w:tr>
      <w:tr w:rsidR="000804F4" w:rsidRPr="00A32899" w:rsidTr="004627D2">
        <w:trPr>
          <w:trHeight w:val="525"/>
        </w:trPr>
        <w:tc>
          <w:tcPr>
            <w:tcW w:w="1127" w:type="dxa"/>
            <w:shd w:val="clear" w:color="auto" w:fill="auto"/>
            <w:vAlign w:val="center"/>
            <w:hideMark/>
          </w:tcPr>
          <w:p w:rsidR="000804F4" w:rsidRPr="00A32899" w:rsidRDefault="000804F4" w:rsidP="004627D2">
            <w:pPr>
              <w:jc w:val="center"/>
              <w:rPr>
                <w:sz w:val="20"/>
                <w:szCs w:val="20"/>
              </w:rPr>
            </w:pPr>
            <w:r w:rsidRPr="00A32899">
              <w:rPr>
                <w:sz w:val="20"/>
                <w:szCs w:val="20"/>
              </w:rPr>
              <w:t>1.3</w:t>
            </w:r>
          </w:p>
        </w:tc>
        <w:tc>
          <w:tcPr>
            <w:tcW w:w="4033" w:type="dxa"/>
            <w:shd w:val="clear" w:color="auto" w:fill="auto"/>
            <w:vAlign w:val="center"/>
            <w:hideMark/>
          </w:tcPr>
          <w:p w:rsidR="000804F4" w:rsidRPr="00A32899" w:rsidRDefault="000804F4" w:rsidP="004627D2">
            <w:pPr>
              <w:jc w:val="center"/>
              <w:rPr>
                <w:sz w:val="20"/>
                <w:szCs w:val="20"/>
              </w:rPr>
            </w:pPr>
            <w:r w:rsidRPr="00A32899">
              <w:rPr>
                <w:sz w:val="20"/>
                <w:szCs w:val="20"/>
              </w:rPr>
              <w:t>Затраты на проектно-изыскательские работы для элементов ПС</w:t>
            </w:r>
          </w:p>
        </w:tc>
        <w:tc>
          <w:tcPr>
            <w:tcW w:w="1778" w:type="dxa"/>
            <w:shd w:val="clear" w:color="auto" w:fill="auto"/>
            <w:vAlign w:val="center"/>
            <w:hideMark/>
          </w:tcPr>
          <w:p w:rsidR="000804F4" w:rsidRPr="00A32899" w:rsidRDefault="000804F4" w:rsidP="004627D2">
            <w:pPr>
              <w:jc w:val="center"/>
              <w:rPr>
                <w:sz w:val="20"/>
                <w:szCs w:val="20"/>
              </w:rPr>
            </w:pPr>
            <w:r w:rsidRPr="00A32899">
              <w:rPr>
                <w:sz w:val="20"/>
                <w:szCs w:val="20"/>
              </w:rPr>
              <w:t>П2-07</w:t>
            </w:r>
          </w:p>
        </w:tc>
        <w:tc>
          <w:tcPr>
            <w:tcW w:w="2985" w:type="dxa"/>
            <w:shd w:val="clear" w:color="auto" w:fill="auto"/>
            <w:vAlign w:val="center"/>
            <w:hideMark/>
          </w:tcPr>
          <w:p w:rsidR="000804F4" w:rsidRPr="00A32899" w:rsidRDefault="000804F4" w:rsidP="004627D2">
            <w:pPr>
              <w:jc w:val="center"/>
              <w:rPr>
                <w:sz w:val="20"/>
                <w:szCs w:val="20"/>
              </w:rPr>
            </w:pPr>
            <w:r w:rsidRPr="00A32899">
              <w:rPr>
                <w:sz w:val="20"/>
                <w:szCs w:val="20"/>
              </w:rPr>
              <w:t xml:space="preserve">5 272                                                                   </w:t>
            </w:r>
            <w:r w:rsidRPr="00A32899">
              <w:rPr>
                <w:sz w:val="16"/>
                <w:szCs w:val="16"/>
              </w:rPr>
              <w:t>(2636*2)</w:t>
            </w:r>
          </w:p>
        </w:tc>
      </w:tr>
      <w:tr w:rsidR="000804F4" w:rsidRPr="00A32899" w:rsidTr="004627D2">
        <w:trPr>
          <w:trHeight w:val="315"/>
        </w:trPr>
        <w:tc>
          <w:tcPr>
            <w:tcW w:w="6938" w:type="dxa"/>
            <w:gridSpan w:val="3"/>
            <w:shd w:val="clear" w:color="auto" w:fill="auto"/>
            <w:vAlign w:val="center"/>
            <w:hideMark/>
          </w:tcPr>
          <w:p w:rsidR="000804F4" w:rsidRPr="00A32899" w:rsidRDefault="000804F4" w:rsidP="004627D2">
            <w:pPr>
              <w:jc w:val="right"/>
              <w:rPr>
                <w:bCs/>
                <w:sz w:val="20"/>
                <w:szCs w:val="20"/>
              </w:rPr>
            </w:pPr>
            <w:r w:rsidRPr="00A32899">
              <w:rPr>
                <w:bCs/>
                <w:sz w:val="20"/>
                <w:szCs w:val="20"/>
              </w:rPr>
              <w:t>Итого (в ценах на 01.01.2015)</w:t>
            </w:r>
          </w:p>
        </w:tc>
        <w:tc>
          <w:tcPr>
            <w:tcW w:w="2985" w:type="dxa"/>
            <w:shd w:val="clear" w:color="auto" w:fill="auto"/>
            <w:vAlign w:val="center"/>
            <w:hideMark/>
          </w:tcPr>
          <w:p w:rsidR="000804F4" w:rsidRPr="00A32899" w:rsidRDefault="000804F4" w:rsidP="004627D2">
            <w:pPr>
              <w:jc w:val="center"/>
              <w:rPr>
                <w:bCs/>
                <w:sz w:val="20"/>
                <w:szCs w:val="20"/>
              </w:rPr>
            </w:pPr>
            <w:r w:rsidRPr="00A32899">
              <w:rPr>
                <w:bCs/>
                <w:sz w:val="20"/>
                <w:szCs w:val="20"/>
              </w:rPr>
              <w:t>81 301</w:t>
            </w:r>
          </w:p>
        </w:tc>
      </w:tr>
      <w:tr w:rsidR="000804F4" w:rsidRPr="00A32899" w:rsidTr="004627D2">
        <w:trPr>
          <w:trHeight w:val="224"/>
        </w:trPr>
        <w:tc>
          <w:tcPr>
            <w:tcW w:w="6938" w:type="dxa"/>
            <w:gridSpan w:val="3"/>
            <w:shd w:val="clear" w:color="auto" w:fill="auto"/>
            <w:vAlign w:val="center"/>
            <w:hideMark/>
          </w:tcPr>
          <w:p w:rsidR="000804F4" w:rsidRPr="00A32899" w:rsidRDefault="000804F4" w:rsidP="004627D2">
            <w:pPr>
              <w:rPr>
                <w:i/>
                <w:iCs/>
                <w:sz w:val="20"/>
                <w:szCs w:val="20"/>
              </w:rPr>
            </w:pPr>
            <w:r w:rsidRPr="00A32899">
              <w:rPr>
                <w:i/>
                <w:iCs/>
                <w:sz w:val="20"/>
                <w:szCs w:val="20"/>
              </w:rPr>
              <w:t>Дефлятор 2015</w:t>
            </w:r>
          </w:p>
        </w:tc>
        <w:tc>
          <w:tcPr>
            <w:tcW w:w="2985" w:type="dxa"/>
            <w:shd w:val="clear" w:color="auto" w:fill="auto"/>
            <w:vAlign w:val="center"/>
            <w:hideMark/>
          </w:tcPr>
          <w:p w:rsidR="000804F4" w:rsidRPr="00A32899" w:rsidRDefault="000804F4" w:rsidP="004627D2">
            <w:pPr>
              <w:jc w:val="center"/>
              <w:rPr>
                <w:i/>
                <w:iCs/>
                <w:sz w:val="20"/>
                <w:szCs w:val="20"/>
              </w:rPr>
            </w:pPr>
            <w:r w:rsidRPr="00A32899">
              <w:rPr>
                <w:i/>
                <w:iCs/>
                <w:sz w:val="20"/>
                <w:szCs w:val="20"/>
              </w:rPr>
              <w:t>1,1431</w:t>
            </w:r>
          </w:p>
        </w:tc>
      </w:tr>
      <w:tr w:rsidR="000804F4" w:rsidRPr="00A32899" w:rsidTr="004627D2">
        <w:trPr>
          <w:trHeight w:val="269"/>
        </w:trPr>
        <w:tc>
          <w:tcPr>
            <w:tcW w:w="6938" w:type="dxa"/>
            <w:gridSpan w:val="3"/>
            <w:shd w:val="clear" w:color="auto" w:fill="auto"/>
            <w:vAlign w:val="center"/>
            <w:hideMark/>
          </w:tcPr>
          <w:p w:rsidR="000804F4" w:rsidRPr="00A32899" w:rsidRDefault="000804F4" w:rsidP="004627D2">
            <w:pPr>
              <w:rPr>
                <w:i/>
                <w:iCs/>
                <w:sz w:val="20"/>
                <w:szCs w:val="20"/>
              </w:rPr>
            </w:pPr>
            <w:r w:rsidRPr="00A32899">
              <w:rPr>
                <w:i/>
                <w:iCs/>
                <w:sz w:val="20"/>
                <w:szCs w:val="20"/>
              </w:rPr>
              <w:t>Дефлятор 2016</w:t>
            </w:r>
          </w:p>
        </w:tc>
        <w:tc>
          <w:tcPr>
            <w:tcW w:w="2985" w:type="dxa"/>
            <w:shd w:val="clear" w:color="auto" w:fill="auto"/>
            <w:vAlign w:val="center"/>
            <w:hideMark/>
          </w:tcPr>
          <w:p w:rsidR="000804F4" w:rsidRPr="00A32899" w:rsidRDefault="000804F4" w:rsidP="004627D2">
            <w:pPr>
              <w:jc w:val="center"/>
              <w:rPr>
                <w:i/>
                <w:iCs/>
                <w:sz w:val="20"/>
                <w:szCs w:val="20"/>
              </w:rPr>
            </w:pPr>
            <w:r w:rsidRPr="00A32899">
              <w:rPr>
                <w:i/>
                <w:iCs/>
                <w:sz w:val="20"/>
                <w:szCs w:val="20"/>
              </w:rPr>
              <w:t>1,0805</w:t>
            </w:r>
          </w:p>
        </w:tc>
      </w:tr>
      <w:tr w:rsidR="000804F4" w:rsidRPr="00A32899" w:rsidTr="004627D2">
        <w:trPr>
          <w:trHeight w:val="280"/>
        </w:trPr>
        <w:tc>
          <w:tcPr>
            <w:tcW w:w="6938" w:type="dxa"/>
            <w:gridSpan w:val="3"/>
            <w:shd w:val="clear" w:color="auto" w:fill="auto"/>
            <w:vAlign w:val="center"/>
            <w:hideMark/>
          </w:tcPr>
          <w:p w:rsidR="000804F4" w:rsidRPr="00A32899" w:rsidRDefault="000804F4" w:rsidP="004627D2">
            <w:pPr>
              <w:rPr>
                <w:i/>
                <w:iCs/>
                <w:sz w:val="20"/>
                <w:szCs w:val="20"/>
              </w:rPr>
            </w:pPr>
            <w:r w:rsidRPr="00A32899">
              <w:rPr>
                <w:i/>
                <w:iCs/>
                <w:sz w:val="20"/>
                <w:szCs w:val="20"/>
              </w:rPr>
              <w:t>Дефлятор 2017</w:t>
            </w:r>
          </w:p>
        </w:tc>
        <w:tc>
          <w:tcPr>
            <w:tcW w:w="2985" w:type="dxa"/>
            <w:shd w:val="clear" w:color="auto" w:fill="auto"/>
            <w:vAlign w:val="center"/>
            <w:hideMark/>
          </w:tcPr>
          <w:p w:rsidR="000804F4" w:rsidRPr="00A32899" w:rsidRDefault="000804F4" w:rsidP="004627D2">
            <w:pPr>
              <w:jc w:val="center"/>
              <w:rPr>
                <w:i/>
                <w:iCs/>
                <w:sz w:val="20"/>
                <w:szCs w:val="20"/>
              </w:rPr>
            </w:pPr>
            <w:r w:rsidRPr="00A32899">
              <w:rPr>
                <w:i/>
                <w:iCs/>
                <w:sz w:val="20"/>
                <w:szCs w:val="20"/>
              </w:rPr>
              <w:t>1,0538</w:t>
            </w:r>
          </w:p>
        </w:tc>
      </w:tr>
      <w:tr w:rsidR="000804F4" w:rsidRPr="00A32899" w:rsidTr="004627D2">
        <w:trPr>
          <w:trHeight w:val="256"/>
        </w:trPr>
        <w:tc>
          <w:tcPr>
            <w:tcW w:w="6938" w:type="dxa"/>
            <w:gridSpan w:val="3"/>
            <w:shd w:val="clear" w:color="auto" w:fill="auto"/>
            <w:vAlign w:val="center"/>
            <w:hideMark/>
          </w:tcPr>
          <w:p w:rsidR="000804F4" w:rsidRPr="00A32899" w:rsidRDefault="000804F4" w:rsidP="004627D2">
            <w:pPr>
              <w:rPr>
                <w:i/>
                <w:iCs/>
                <w:sz w:val="20"/>
                <w:szCs w:val="20"/>
              </w:rPr>
            </w:pPr>
            <w:r w:rsidRPr="00A32899">
              <w:rPr>
                <w:i/>
                <w:iCs/>
                <w:sz w:val="20"/>
                <w:szCs w:val="20"/>
              </w:rPr>
              <w:t>Дефлятор 2018</w:t>
            </w:r>
          </w:p>
        </w:tc>
        <w:tc>
          <w:tcPr>
            <w:tcW w:w="2985" w:type="dxa"/>
            <w:shd w:val="clear" w:color="000000" w:fill="FFFFFF"/>
            <w:vAlign w:val="center"/>
            <w:hideMark/>
          </w:tcPr>
          <w:p w:rsidR="000804F4" w:rsidRPr="00A32899" w:rsidRDefault="000804F4" w:rsidP="004627D2">
            <w:pPr>
              <w:jc w:val="center"/>
              <w:rPr>
                <w:i/>
                <w:iCs/>
                <w:sz w:val="20"/>
                <w:szCs w:val="20"/>
              </w:rPr>
            </w:pPr>
            <w:r w:rsidRPr="00A32899">
              <w:rPr>
                <w:i/>
                <w:iCs/>
                <w:sz w:val="20"/>
                <w:szCs w:val="20"/>
              </w:rPr>
              <w:t>1,0440</w:t>
            </w:r>
          </w:p>
        </w:tc>
      </w:tr>
      <w:tr w:rsidR="000804F4" w:rsidRPr="00A32899" w:rsidTr="004627D2">
        <w:trPr>
          <w:trHeight w:val="599"/>
        </w:trPr>
        <w:tc>
          <w:tcPr>
            <w:tcW w:w="1127" w:type="dxa"/>
            <w:shd w:val="clear" w:color="auto" w:fill="auto"/>
            <w:vAlign w:val="center"/>
            <w:hideMark/>
          </w:tcPr>
          <w:p w:rsidR="000804F4" w:rsidRPr="00A32899" w:rsidRDefault="000804F4" w:rsidP="004627D2">
            <w:pPr>
              <w:jc w:val="center"/>
              <w:rPr>
                <w:bCs/>
                <w:sz w:val="20"/>
                <w:szCs w:val="20"/>
              </w:rPr>
            </w:pPr>
            <w:r w:rsidRPr="00A32899">
              <w:rPr>
                <w:bCs/>
                <w:sz w:val="20"/>
                <w:szCs w:val="20"/>
              </w:rPr>
              <w:t>2</w:t>
            </w:r>
          </w:p>
        </w:tc>
        <w:tc>
          <w:tcPr>
            <w:tcW w:w="5811" w:type="dxa"/>
            <w:gridSpan w:val="2"/>
            <w:shd w:val="clear" w:color="auto" w:fill="auto"/>
            <w:vAlign w:val="center"/>
            <w:hideMark/>
          </w:tcPr>
          <w:p w:rsidR="000804F4" w:rsidRPr="00A32899" w:rsidRDefault="000804F4" w:rsidP="004627D2">
            <w:pPr>
              <w:rPr>
                <w:bCs/>
                <w:sz w:val="20"/>
                <w:szCs w:val="20"/>
              </w:rPr>
            </w:pPr>
            <w:r w:rsidRPr="00A32899">
              <w:rPr>
                <w:bCs/>
                <w:sz w:val="20"/>
                <w:szCs w:val="20"/>
              </w:rPr>
              <w:t>Реконструкция ПС 110/35/6 кВ "Юбилейная" с заменых силовых трансформаторов 2*25 МВА на 2*40 МВА, расширением РУ 6 кВ на одну линейную ячейку.</w:t>
            </w:r>
          </w:p>
          <w:p w:rsidR="000804F4" w:rsidRPr="00A32899" w:rsidRDefault="000804F4" w:rsidP="004627D2">
            <w:pPr>
              <w:jc w:val="center"/>
              <w:rPr>
                <w:bCs/>
                <w:sz w:val="20"/>
                <w:szCs w:val="20"/>
              </w:rPr>
            </w:pPr>
            <w:r w:rsidRPr="00A32899">
              <w:rPr>
                <w:bCs/>
                <w:sz w:val="20"/>
                <w:szCs w:val="20"/>
              </w:rPr>
              <w:t> </w:t>
            </w:r>
          </w:p>
        </w:tc>
        <w:tc>
          <w:tcPr>
            <w:tcW w:w="2985" w:type="dxa"/>
            <w:shd w:val="clear" w:color="auto" w:fill="auto"/>
            <w:vAlign w:val="center"/>
            <w:hideMark/>
          </w:tcPr>
          <w:p w:rsidR="000804F4" w:rsidRPr="00A32899" w:rsidRDefault="000804F4" w:rsidP="004627D2">
            <w:pPr>
              <w:jc w:val="center"/>
              <w:rPr>
                <w:bCs/>
                <w:sz w:val="20"/>
                <w:szCs w:val="20"/>
              </w:rPr>
            </w:pPr>
            <w:r w:rsidRPr="00A32899">
              <w:rPr>
                <w:bCs/>
                <w:sz w:val="20"/>
                <w:szCs w:val="20"/>
              </w:rPr>
              <w:t>103 313,66</w:t>
            </w:r>
          </w:p>
        </w:tc>
      </w:tr>
      <w:tr w:rsidR="000804F4" w:rsidRPr="00A32899" w:rsidTr="004627D2">
        <w:trPr>
          <w:trHeight w:val="315"/>
        </w:trPr>
        <w:tc>
          <w:tcPr>
            <w:tcW w:w="1127" w:type="dxa"/>
            <w:shd w:val="clear" w:color="auto" w:fill="auto"/>
            <w:vAlign w:val="center"/>
            <w:hideMark/>
          </w:tcPr>
          <w:p w:rsidR="000804F4" w:rsidRPr="00A32899" w:rsidRDefault="000804F4" w:rsidP="004627D2">
            <w:pPr>
              <w:jc w:val="center"/>
              <w:rPr>
                <w:sz w:val="20"/>
                <w:szCs w:val="20"/>
              </w:rPr>
            </w:pPr>
            <w:r w:rsidRPr="00A32899">
              <w:rPr>
                <w:sz w:val="20"/>
                <w:szCs w:val="20"/>
              </w:rPr>
              <w:t>3</w:t>
            </w:r>
          </w:p>
        </w:tc>
        <w:tc>
          <w:tcPr>
            <w:tcW w:w="5811" w:type="dxa"/>
            <w:gridSpan w:val="2"/>
            <w:shd w:val="clear" w:color="auto" w:fill="auto"/>
            <w:vAlign w:val="center"/>
            <w:hideMark/>
          </w:tcPr>
          <w:p w:rsidR="000804F4" w:rsidRPr="00A32899" w:rsidRDefault="000804F4" w:rsidP="004627D2">
            <w:pPr>
              <w:jc w:val="center"/>
              <w:rPr>
                <w:sz w:val="20"/>
                <w:szCs w:val="20"/>
              </w:rPr>
            </w:pPr>
            <w:r w:rsidRPr="00A32899">
              <w:rPr>
                <w:sz w:val="20"/>
                <w:szCs w:val="20"/>
              </w:rPr>
              <w:t>Затраты на проектно-изыскательские работы для элементов ПС</w:t>
            </w:r>
          </w:p>
          <w:p w:rsidR="000804F4" w:rsidRPr="00A32899" w:rsidRDefault="000804F4" w:rsidP="004627D2">
            <w:pPr>
              <w:jc w:val="center"/>
              <w:rPr>
                <w:sz w:val="20"/>
                <w:szCs w:val="20"/>
              </w:rPr>
            </w:pPr>
            <w:r w:rsidRPr="00A32899">
              <w:rPr>
                <w:sz w:val="20"/>
                <w:szCs w:val="20"/>
              </w:rPr>
              <w:t> </w:t>
            </w:r>
          </w:p>
        </w:tc>
        <w:tc>
          <w:tcPr>
            <w:tcW w:w="2985" w:type="dxa"/>
            <w:shd w:val="clear" w:color="auto" w:fill="auto"/>
            <w:vAlign w:val="center"/>
            <w:hideMark/>
          </w:tcPr>
          <w:p w:rsidR="000804F4" w:rsidRPr="00A32899" w:rsidRDefault="000804F4" w:rsidP="004627D2">
            <w:pPr>
              <w:jc w:val="center"/>
              <w:rPr>
                <w:sz w:val="20"/>
                <w:szCs w:val="20"/>
              </w:rPr>
            </w:pPr>
            <w:r w:rsidRPr="00A32899">
              <w:rPr>
                <w:sz w:val="20"/>
                <w:szCs w:val="20"/>
              </w:rPr>
              <w:t>7 163,97</w:t>
            </w:r>
          </w:p>
        </w:tc>
      </w:tr>
      <w:tr w:rsidR="000804F4" w:rsidRPr="00A32899" w:rsidTr="004627D2">
        <w:tblPrEx>
          <w:tblLook w:val="0000" w:firstRow="0" w:lastRow="0" w:firstColumn="0" w:lastColumn="0" w:noHBand="0" w:noVBand="0"/>
        </w:tblPrEx>
        <w:trPr>
          <w:trHeight w:val="217"/>
        </w:trPr>
        <w:tc>
          <w:tcPr>
            <w:tcW w:w="1127" w:type="dxa"/>
          </w:tcPr>
          <w:p w:rsidR="000804F4" w:rsidRPr="00A32899" w:rsidRDefault="000804F4" w:rsidP="004627D2">
            <w:pPr>
              <w:jc w:val="center"/>
              <w:rPr>
                <w:sz w:val="20"/>
                <w:szCs w:val="20"/>
              </w:rPr>
            </w:pPr>
            <w:r w:rsidRPr="00A32899">
              <w:rPr>
                <w:sz w:val="20"/>
                <w:szCs w:val="20"/>
              </w:rPr>
              <w:t>4</w:t>
            </w:r>
          </w:p>
        </w:tc>
        <w:tc>
          <w:tcPr>
            <w:tcW w:w="5811" w:type="dxa"/>
            <w:gridSpan w:val="2"/>
          </w:tcPr>
          <w:p w:rsidR="000804F4" w:rsidRPr="00A32899" w:rsidRDefault="000804F4" w:rsidP="004627D2">
            <w:pPr>
              <w:jc w:val="right"/>
              <w:rPr>
                <w:sz w:val="20"/>
                <w:szCs w:val="20"/>
              </w:rPr>
            </w:pPr>
            <w:r w:rsidRPr="00A32899">
              <w:rPr>
                <w:sz w:val="20"/>
                <w:szCs w:val="20"/>
              </w:rPr>
              <w:t>Итого</w:t>
            </w:r>
          </w:p>
        </w:tc>
        <w:tc>
          <w:tcPr>
            <w:tcW w:w="2985" w:type="dxa"/>
          </w:tcPr>
          <w:p w:rsidR="000804F4" w:rsidRPr="00A32899" w:rsidRDefault="000804F4" w:rsidP="004627D2">
            <w:pPr>
              <w:jc w:val="center"/>
              <w:rPr>
                <w:sz w:val="20"/>
                <w:szCs w:val="20"/>
              </w:rPr>
            </w:pPr>
            <w:r w:rsidRPr="00A32899">
              <w:rPr>
                <w:bCs/>
                <w:sz w:val="20"/>
                <w:szCs w:val="20"/>
              </w:rPr>
              <w:t>110 477,64</w:t>
            </w:r>
          </w:p>
        </w:tc>
      </w:tr>
    </w:tbl>
    <w:p w:rsidR="000804F4" w:rsidRDefault="000804F4" w:rsidP="000804F4">
      <w:pPr>
        <w:ind w:firstLine="720"/>
        <w:jc w:val="both"/>
        <w:rPr>
          <w:sz w:val="28"/>
          <w:szCs w:val="28"/>
        </w:rPr>
      </w:pPr>
    </w:p>
    <w:p w:rsidR="000804F4" w:rsidRPr="000804F4" w:rsidRDefault="000804F4" w:rsidP="000804F4">
      <w:pPr>
        <w:ind w:firstLine="720"/>
        <w:jc w:val="both"/>
      </w:pPr>
      <w:r w:rsidRPr="000804F4">
        <w:t>Из расчета видно, что стоимость работ, согласно предоставленного локального сметного расчета ООО «ЭнергоПаритет», превышает стоимость работ, рассчитанных по укрупненным нормативам цен типовых технологических решений.</w:t>
      </w:r>
    </w:p>
    <w:p w:rsidR="000804F4" w:rsidRPr="000804F4" w:rsidRDefault="000804F4" w:rsidP="000804F4">
      <w:pPr>
        <w:ind w:firstLine="720"/>
        <w:jc w:val="both"/>
      </w:pPr>
      <w:r w:rsidRPr="000804F4">
        <w:t>На основании изложенного, предлагается руководствоваться объемом затрат для осуществления технологического присоединения энергопринимающих устройств ООО «КЭнК» к сетям ООО «ЭнергоПаритет» рассчитанным по укрупненным нормативам цен и представленным в таблице 5.</w:t>
      </w:r>
    </w:p>
    <w:p w:rsidR="000804F4" w:rsidRPr="000804F4" w:rsidRDefault="000804F4" w:rsidP="000804F4">
      <w:pPr>
        <w:ind w:firstLine="720"/>
        <w:jc w:val="right"/>
      </w:pPr>
      <w:r w:rsidRPr="000804F4">
        <w:lastRenderedPageBreak/>
        <w:t>Таблица 5</w:t>
      </w:r>
    </w:p>
    <w:p w:rsidR="000804F4" w:rsidRPr="000804F4" w:rsidRDefault="000804F4" w:rsidP="000804F4">
      <w:pPr>
        <w:ind w:firstLine="720"/>
        <w:jc w:val="both"/>
      </w:pPr>
      <w:r w:rsidRPr="000804F4">
        <w:t xml:space="preserve">             Расходы на реконструкцию ПС 110/35/6 кВ "Юбилейная"</w:t>
      </w:r>
    </w:p>
    <w:p w:rsidR="000804F4" w:rsidRDefault="000804F4" w:rsidP="000804F4">
      <w:pPr>
        <w:ind w:firstLine="720"/>
        <w:jc w:val="both"/>
        <w:rPr>
          <w:sz w:val="28"/>
          <w:szCs w:val="28"/>
        </w:rPr>
      </w:pPr>
    </w:p>
    <w:p w:rsidR="000804F4" w:rsidRPr="00ED51B8" w:rsidRDefault="000804F4" w:rsidP="000804F4">
      <w:pPr>
        <w:ind w:firstLine="720"/>
        <w:jc w:val="right"/>
        <w:rPr>
          <w:sz w:val="28"/>
          <w:szCs w:val="28"/>
        </w:rPr>
      </w:pPr>
      <w:r w:rsidRPr="001566E7">
        <w:rPr>
          <w:color w:val="000000"/>
          <w:sz w:val="20"/>
          <w:szCs w:val="20"/>
        </w:rPr>
        <w:t>тыс. руб. (без НДС)</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5"/>
        <w:gridCol w:w="1748"/>
        <w:gridCol w:w="1731"/>
        <w:gridCol w:w="1913"/>
      </w:tblGrid>
      <w:tr w:rsidR="000804F4" w:rsidRPr="008A2024" w:rsidTr="000804F4">
        <w:trPr>
          <w:trHeight w:val="699"/>
          <w:jc w:val="center"/>
        </w:trPr>
        <w:tc>
          <w:tcPr>
            <w:tcW w:w="2461" w:type="pct"/>
            <w:shd w:val="clear" w:color="auto" w:fill="auto"/>
            <w:vAlign w:val="center"/>
          </w:tcPr>
          <w:p w:rsidR="000804F4" w:rsidRPr="00757E91" w:rsidRDefault="000804F4" w:rsidP="004627D2">
            <w:pPr>
              <w:widowControl w:val="0"/>
              <w:autoSpaceDE w:val="0"/>
              <w:autoSpaceDN w:val="0"/>
              <w:adjustRightInd w:val="0"/>
              <w:jc w:val="center"/>
            </w:pPr>
            <w:r w:rsidRPr="00757E91">
              <w:t>Мероприятие</w:t>
            </w:r>
          </w:p>
        </w:tc>
        <w:tc>
          <w:tcPr>
            <w:tcW w:w="823" w:type="pct"/>
            <w:vAlign w:val="center"/>
          </w:tcPr>
          <w:p w:rsidR="000804F4" w:rsidRPr="00757E91" w:rsidRDefault="000804F4" w:rsidP="004627D2">
            <w:pPr>
              <w:widowControl w:val="0"/>
              <w:autoSpaceDE w:val="0"/>
              <w:autoSpaceDN w:val="0"/>
              <w:adjustRightInd w:val="0"/>
              <w:jc w:val="center"/>
            </w:pPr>
            <w:r w:rsidRPr="00757E91">
              <w:t>Предложение предприятия</w:t>
            </w:r>
          </w:p>
        </w:tc>
        <w:tc>
          <w:tcPr>
            <w:tcW w:w="815" w:type="pct"/>
            <w:shd w:val="clear" w:color="auto" w:fill="auto"/>
            <w:vAlign w:val="center"/>
          </w:tcPr>
          <w:p w:rsidR="000804F4" w:rsidRPr="00757E91" w:rsidRDefault="000804F4" w:rsidP="004627D2">
            <w:pPr>
              <w:widowControl w:val="0"/>
              <w:autoSpaceDE w:val="0"/>
              <w:autoSpaceDN w:val="0"/>
              <w:adjustRightInd w:val="0"/>
              <w:jc w:val="center"/>
            </w:pPr>
            <w:r w:rsidRPr="00757E91">
              <w:t>Предложение экспертов</w:t>
            </w:r>
          </w:p>
        </w:tc>
        <w:tc>
          <w:tcPr>
            <w:tcW w:w="901" w:type="pct"/>
            <w:shd w:val="clear" w:color="auto" w:fill="auto"/>
            <w:vAlign w:val="center"/>
          </w:tcPr>
          <w:p w:rsidR="000804F4" w:rsidRPr="00757E91" w:rsidRDefault="000804F4" w:rsidP="004627D2">
            <w:pPr>
              <w:widowControl w:val="0"/>
              <w:autoSpaceDE w:val="0"/>
              <w:autoSpaceDN w:val="0"/>
              <w:adjustRightInd w:val="0"/>
              <w:jc w:val="center"/>
            </w:pPr>
            <w:r w:rsidRPr="00757E91">
              <w:t xml:space="preserve">Корректировка </w:t>
            </w:r>
          </w:p>
        </w:tc>
      </w:tr>
      <w:tr w:rsidR="000804F4" w:rsidRPr="008A2024" w:rsidTr="000804F4">
        <w:trPr>
          <w:jc w:val="center"/>
        </w:trPr>
        <w:tc>
          <w:tcPr>
            <w:tcW w:w="2461" w:type="pct"/>
            <w:shd w:val="clear" w:color="auto" w:fill="auto"/>
            <w:vAlign w:val="center"/>
          </w:tcPr>
          <w:p w:rsidR="000804F4" w:rsidRPr="00757E91" w:rsidRDefault="000804F4" w:rsidP="004627D2">
            <w:pPr>
              <w:widowControl w:val="0"/>
              <w:autoSpaceDE w:val="0"/>
              <w:autoSpaceDN w:val="0"/>
              <w:adjustRightInd w:val="0"/>
            </w:pPr>
            <w:r w:rsidRPr="00757E91">
              <w:rPr>
                <w:color w:val="000000"/>
              </w:rPr>
              <w:t>Реконструкция ПС 110/35/6 кВ "Юбилейная" с заменой силовых трансформаторов 2*25 МВА на 2*40 МВА, расширением РУ 6 кВ на одну линейную ячейку</w:t>
            </w:r>
          </w:p>
        </w:tc>
        <w:tc>
          <w:tcPr>
            <w:tcW w:w="823" w:type="pct"/>
            <w:vAlign w:val="center"/>
          </w:tcPr>
          <w:p w:rsidR="000804F4" w:rsidRPr="00757E91" w:rsidRDefault="000804F4" w:rsidP="004627D2">
            <w:pPr>
              <w:widowControl w:val="0"/>
              <w:autoSpaceDE w:val="0"/>
              <w:autoSpaceDN w:val="0"/>
              <w:adjustRightInd w:val="0"/>
              <w:jc w:val="center"/>
              <w:rPr>
                <w:color w:val="000000"/>
              </w:rPr>
            </w:pPr>
            <w:r w:rsidRPr="00757E91">
              <w:rPr>
                <w:color w:val="000000"/>
              </w:rPr>
              <w:t>173 694,88</w:t>
            </w:r>
          </w:p>
        </w:tc>
        <w:tc>
          <w:tcPr>
            <w:tcW w:w="815" w:type="pct"/>
            <w:shd w:val="clear" w:color="auto" w:fill="auto"/>
            <w:vAlign w:val="center"/>
          </w:tcPr>
          <w:p w:rsidR="000804F4" w:rsidRPr="00757E91" w:rsidRDefault="000804F4" w:rsidP="004627D2">
            <w:pPr>
              <w:widowControl w:val="0"/>
              <w:autoSpaceDE w:val="0"/>
              <w:autoSpaceDN w:val="0"/>
              <w:adjustRightInd w:val="0"/>
              <w:jc w:val="center"/>
              <w:rPr>
                <w:color w:val="000000"/>
              </w:rPr>
            </w:pPr>
            <w:r w:rsidRPr="00757E91">
              <w:rPr>
                <w:color w:val="000000"/>
              </w:rPr>
              <w:t>110 477,64</w:t>
            </w:r>
          </w:p>
        </w:tc>
        <w:tc>
          <w:tcPr>
            <w:tcW w:w="901" w:type="pct"/>
            <w:shd w:val="clear" w:color="auto" w:fill="auto"/>
            <w:vAlign w:val="center"/>
          </w:tcPr>
          <w:p w:rsidR="000804F4" w:rsidRPr="00757E91" w:rsidRDefault="000804F4" w:rsidP="004627D2">
            <w:pPr>
              <w:widowControl w:val="0"/>
              <w:autoSpaceDE w:val="0"/>
              <w:autoSpaceDN w:val="0"/>
              <w:adjustRightInd w:val="0"/>
              <w:jc w:val="center"/>
            </w:pPr>
            <w:r w:rsidRPr="00757E91">
              <w:t>-63 217,24</w:t>
            </w:r>
          </w:p>
        </w:tc>
      </w:tr>
    </w:tbl>
    <w:p w:rsidR="000804F4" w:rsidRPr="000804F4" w:rsidRDefault="000804F4" w:rsidP="000804F4">
      <w:pPr>
        <w:ind w:firstLine="539"/>
        <w:jc w:val="center"/>
        <w:rPr>
          <w:b/>
        </w:rPr>
      </w:pPr>
    </w:p>
    <w:p w:rsidR="000804F4" w:rsidRPr="000804F4" w:rsidRDefault="000804F4" w:rsidP="000804F4">
      <w:pPr>
        <w:ind w:firstLine="539"/>
        <w:jc w:val="center"/>
        <w:rPr>
          <w:b/>
        </w:rPr>
      </w:pPr>
      <w:r w:rsidRPr="000804F4">
        <w:rPr>
          <w:b/>
        </w:rPr>
        <w:t xml:space="preserve">Стоимость мероприятий, не включающих в себя строительство и </w:t>
      </w:r>
    </w:p>
    <w:p w:rsidR="000804F4" w:rsidRPr="000804F4" w:rsidRDefault="000804F4" w:rsidP="000804F4">
      <w:pPr>
        <w:ind w:firstLine="539"/>
        <w:jc w:val="center"/>
        <w:rPr>
          <w:b/>
        </w:rPr>
      </w:pPr>
      <w:r w:rsidRPr="000804F4">
        <w:rPr>
          <w:b/>
        </w:rPr>
        <w:t>реконструкцию объектов электросетевого хозяйства</w:t>
      </w:r>
    </w:p>
    <w:p w:rsidR="000804F4" w:rsidRPr="000804F4" w:rsidRDefault="000804F4" w:rsidP="000804F4">
      <w:pPr>
        <w:ind w:firstLine="539"/>
        <w:jc w:val="center"/>
        <w:rPr>
          <w:b/>
        </w:rPr>
      </w:pPr>
    </w:p>
    <w:p w:rsidR="000804F4" w:rsidRPr="000804F4" w:rsidRDefault="000804F4" w:rsidP="000804F4">
      <w:pPr>
        <w:ind w:firstLine="709"/>
        <w:jc w:val="both"/>
      </w:pPr>
      <w:r w:rsidRPr="000804F4">
        <w:t>Общество письмом от 07.07.2017 № 616 (вх. от 07.07.2017 № 3574) представило заявление и материалы для установления платы за технологическое присоединение по индивидуальному проекту. Дополнительные материалы представлены Обществом письмом от 24.08.2017 № 775 (вх. от 24.08.2017 № 4405), письмом от 25.09.2017 №879 (вх. от 26.09.2017 № 4975).</w:t>
      </w:r>
    </w:p>
    <w:p w:rsidR="000804F4" w:rsidRPr="000804F4" w:rsidRDefault="000804F4" w:rsidP="000804F4">
      <w:pPr>
        <w:autoSpaceDE w:val="0"/>
        <w:autoSpaceDN w:val="0"/>
        <w:adjustRightInd w:val="0"/>
        <w:ind w:firstLine="709"/>
        <w:jc w:val="both"/>
      </w:pPr>
      <w:r w:rsidRPr="000804F4">
        <w:t>Общество предлагает затраты в НВВ на мероприятия, не включающие в себя строительство и реконструкцию объектов за технологическое присоединение к электрическим сетям, в сумме 22,02 тыс. руб. без НДС (стр.2-4 материалов, приставленных письмом от 25.09.2017 № 879). Расходы по мероприятию                 "Участие в осмотре должностным лицом Ростехнадзора присоединяемых Устройств Заявителя" Обществом не заявлены.</w:t>
      </w:r>
    </w:p>
    <w:p w:rsidR="000804F4" w:rsidRPr="000804F4" w:rsidRDefault="000804F4" w:rsidP="000804F4">
      <w:pPr>
        <w:autoSpaceDE w:val="0"/>
        <w:autoSpaceDN w:val="0"/>
        <w:adjustRightInd w:val="0"/>
        <w:ind w:firstLine="709"/>
        <w:jc w:val="both"/>
      </w:pPr>
      <w:r w:rsidRPr="000804F4">
        <w:t>По результатам рассмотрения представленных Обществом обосновывающих материалов экспертом отдела ценообразования предлагается произвести корректировку рассчитанной Обществом суммы затрат в НВВ в сторону снижения по следующим основаниям:</w:t>
      </w:r>
    </w:p>
    <w:p w:rsidR="000804F4" w:rsidRPr="000804F4" w:rsidRDefault="000804F4" w:rsidP="000804F4">
      <w:pPr>
        <w:pStyle w:val="af4"/>
        <w:tabs>
          <w:tab w:val="left" w:pos="993"/>
        </w:tabs>
        <w:autoSpaceDE w:val="0"/>
        <w:autoSpaceDN w:val="0"/>
        <w:adjustRightInd w:val="0"/>
        <w:ind w:left="0" w:firstLine="709"/>
        <w:jc w:val="both"/>
      </w:pPr>
      <w:r w:rsidRPr="000804F4">
        <w:t>По статье «Вспомогательные материалы» Общество предлагает принять расходы в сумме 8,07 тыс. руб. (стр.2-4 материалов, приставленных письмом от 25.09.2017 №879). Как следует из расчетных материалов, представленных Обществом, данные расходы запланированы на ГСМ и канцелярские товары. В качестве обосновывающих документов представлены дорожная карта, подтверждающая расстояние до объекта присоединения, приказ Общества от 26.12.2017 №07 «Об утверждении норм расхода топлива и горюче-смазочных материалов», средняя цена бензина автомобильного марки АИ-95 по данным портала Кемеровостата по состоянию на 06.09.2017. Обосновывающие материалы на канцелярские товары Обществом не представлены.</w:t>
      </w:r>
    </w:p>
    <w:p w:rsidR="000804F4" w:rsidRPr="000804F4" w:rsidRDefault="000804F4" w:rsidP="000804F4">
      <w:pPr>
        <w:pStyle w:val="af4"/>
        <w:tabs>
          <w:tab w:val="left" w:pos="993"/>
        </w:tabs>
        <w:autoSpaceDE w:val="0"/>
        <w:autoSpaceDN w:val="0"/>
        <w:adjustRightInd w:val="0"/>
        <w:ind w:left="0" w:firstLine="709"/>
        <w:jc w:val="both"/>
      </w:pPr>
      <w:r w:rsidRPr="000804F4">
        <w:t xml:space="preserve">Эксперт отдела ценообразования предлагает включить расходы на ГСМ в </w:t>
      </w:r>
      <w:r w:rsidRPr="000804F4">
        <w:rPr>
          <w:color w:val="000000"/>
        </w:rPr>
        <w:t>сумме 6,83</w:t>
      </w:r>
      <w:r w:rsidRPr="000804F4">
        <w:t xml:space="preserve"> тыс. руб. из расчета 3 поездки на одно технологическое присоединение и расстоянием до объекта присоединения 240 км, согласно данным обосновывающих материалов (стр.8 материалов, приставленных письмом от 25.09.2017 №879).</w:t>
      </w:r>
    </w:p>
    <w:p w:rsidR="000804F4" w:rsidRPr="000804F4" w:rsidRDefault="000804F4" w:rsidP="000804F4">
      <w:pPr>
        <w:pStyle w:val="af4"/>
        <w:tabs>
          <w:tab w:val="left" w:pos="993"/>
        </w:tabs>
        <w:autoSpaceDE w:val="0"/>
        <w:autoSpaceDN w:val="0"/>
        <w:adjustRightInd w:val="0"/>
        <w:ind w:left="0" w:firstLine="709"/>
        <w:jc w:val="both"/>
      </w:pPr>
      <w:r w:rsidRPr="000804F4">
        <w:t>Расчет расходов на ГСМ представлен в таблице 6.</w:t>
      </w:r>
    </w:p>
    <w:p w:rsidR="000804F4" w:rsidRPr="000804F4" w:rsidRDefault="000804F4" w:rsidP="000804F4">
      <w:pPr>
        <w:pStyle w:val="af4"/>
        <w:tabs>
          <w:tab w:val="left" w:pos="993"/>
        </w:tabs>
        <w:autoSpaceDE w:val="0"/>
        <w:autoSpaceDN w:val="0"/>
        <w:adjustRightInd w:val="0"/>
        <w:ind w:left="0" w:firstLine="709"/>
        <w:jc w:val="right"/>
      </w:pPr>
      <w:r w:rsidRPr="000804F4">
        <w:t>Таблица 6</w:t>
      </w: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957"/>
        <w:gridCol w:w="3317"/>
      </w:tblGrid>
      <w:tr w:rsidR="000804F4" w:rsidRPr="000804F4" w:rsidTr="004627D2">
        <w:trPr>
          <w:jc w:val="center"/>
        </w:trPr>
        <w:tc>
          <w:tcPr>
            <w:tcW w:w="594" w:type="dxa"/>
            <w:shd w:val="clear" w:color="auto" w:fill="auto"/>
            <w:vAlign w:val="center"/>
          </w:tcPr>
          <w:p w:rsidR="000804F4" w:rsidRPr="000804F4" w:rsidRDefault="000804F4" w:rsidP="004627D2">
            <w:pPr>
              <w:pStyle w:val="af4"/>
              <w:tabs>
                <w:tab w:val="left" w:pos="993"/>
              </w:tabs>
              <w:autoSpaceDE w:val="0"/>
              <w:autoSpaceDN w:val="0"/>
              <w:adjustRightInd w:val="0"/>
              <w:ind w:left="0"/>
              <w:jc w:val="center"/>
            </w:pPr>
            <w:r w:rsidRPr="000804F4">
              <w:t>№ п/п</w:t>
            </w:r>
          </w:p>
        </w:tc>
        <w:tc>
          <w:tcPr>
            <w:tcW w:w="5957" w:type="dxa"/>
            <w:shd w:val="clear" w:color="auto" w:fill="auto"/>
            <w:vAlign w:val="center"/>
          </w:tcPr>
          <w:p w:rsidR="000804F4" w:rsidRPr="000804F4" w:rsidRDefault="000804F4" w:rsidP="004627D2">
            <w:pPr>
              <w:pStyle w:val="af4"/>
              <w:tabs>
                <w:tab w:val="left" w:pos="993"/>
              </w:tabs>
              <w:autoSpaceDE w:val="0"/>
              <w:autoSpaceDN w:val="0"/>
              <w:adjustRightInd w:val="0"/>
              <w:ind w:left="0"/>
              <w:jc w:val="center"/>
            </w:pPr>
            <w:r w:rsidRPr="000804F4">
              <w:t>Наименование показателя</w:t>
            </w:r>
          </w:p>
        </w:tc>
        <w:tc>
          <w:tcPr>
            <w:tcW w:w="3317" w:type="dxa"/>
            <w:shd w:val="clear" w:color="auto" w:fill="auto"/>
            <w:vAlign w:val="center"/>
          </w:tcPr>
          <w:p w:rsidR="000804F4" w:rsidRPr="000804F4" w:rsidRDefault="000804F4" w:rsidP="004627D2">
            <w:pPr>
              <w:pStyle w:val="af4"/>
              <w:tabs>
                <w:tab w:val="left" w:pos="993"/>
              </w:tabs>
              <w:autoSpaceDE w:val="0"/>
              <w:autoSpaceDN w:val="0"/>
              <w:adjustRightInd w:val="0"/>
              <w:ind w:left="0"/>
              <w:jc w:val="center"/>
            </w:pPr>
            <w:r w:rsidRPr="000804F4">
              <w:t>Значение показателя</w:t>
            </w:r>
          </w:p>
        </w:tc>
      </w:tr>
      <w:tr w:rsidR="000804F4" w:rsidRPr="000804F4" w:rsidTr="004627D2">
        <w:trPr>
          <w:jc w:val="center"/>
        </w:trPr>
        <w:tc>
          <w:tcPr>
            <w:tcW w:w="594" w:type="dxa"/>
            <w:shd w:val="clear" w:color="auto" w:fill="auto"/>
          </w:tcPr>
          <w:p w:rsidR="000804F4" w:rsidRPr="000804F4" w:rsidRDefault="000804F4" w:rsidP="004627D2">
            <w:pPr>
              <w:pStyle w:val="af4"/>
              <w:tabs>
                <w:tab w:val="left" w:pos="993"/>
              </w:tabs>
              <w:autoSpaceDE w:val="0"/>
              <w:autoSpaceDN w:val="0"/>
              <w:adjustRightInd w:val="0"/>
              <w:ind w:left="0"/>
              <w:jc w:val="center"/>
            </w:pPr>
            <w:r w:rsidRPr="000804F4">
              <w:t>1</w:t>
            </w:r>
          </w:p>
        </w:tc>
        <w:tc>
          <w:tcPr>
            <w:tcW w:w="5957" w:type="dxa"/>
            <w:shd w:val="clear" w:color="auto" w:fill="auto"/>
          </w:tcPr>
          <w:p w:rsidR="000804F4" w:rsidRPr="000804F4" w:rsidRDefault="000804F4" w:rsidP="004627D2">
            <w:pPr>
              <w:pStyle w:val="af4"/>
              <w:tabs>
                <w:tab w:val="left" w:pos="993"/>
              </w:tabs>
              <w:autoSpaceDE w:val="0"/>
              <w:autoSpaceDN w:val="0"/>
              <w:adjustRightInd w:val="0"/>
              <w:ind w:left="0"/>
              <w:jc w:val="both"/>
            </w:pPr>
            <w:r w:rsidRPr="000804F4">
              <w:t>Расстояние до объекта присоединения, км.</w:t>
            </w:r>
          </w:p>
        </w:tc>
        <w:tc>
          <w:tcPr>
            <w:tcW w:w="3317" w:type="dxa"/>
            <w:shd w:val="clear" w:color="auto" w:fill="auto"/>
            <w:vAlign w:val="center"/>
          </w:tcPr>
          <w:p w:rsidR="000804F4" w:rsidRPr="000804F4" w:rsidRDefault="000804F4" w:rsidP="004627D2">
            <w:pPr>
              <w:pStyle w:val="af4"/>
              <w:tabs>
                <w:tab w:val="left" w:pos="993"/>
              </w:tabs>
              <w:autoSpaceDE w:val="0"/>
              <w:autoSpaceDN w:val="0"/>
              <w:adjustRightInd w:val="0"/>
              <w:ind w:left="0"/>
              <w:jc w:val="center"/>
              <w:rPr>
                <w:lang w:val="en-US"/>
              </w:rPr>
            </w:pPr>
            <w:r w:rsidRPr="000804F4">
              <w:t>240</w:t>
            </w:r>
          </w:p>
        </w:tc>
      </w:tr>
      <w:tr w:rsidR="000804F4" w:rsidRPr="000804F4" w:rsidTr="004627D2">
        <w:trPr>
          <w:jc w:val="center"/>
        </w:trPr>
        <w:tc>
          <w:tcPr>
            <w:tcW w:w="594" w:type="dxa"/>
            <w:shd w:val="clear" w:color="auto" w:fill="auto"/>
          </w:tcPr>
          <w:p w:rsidR="000804F4" w:rsidRPr="000804F4" w:rsidRDefault="000804F4" w:rsidP="004627D2">
            <w:pPr>
              <w:pStyle w:val="af4"/>
              <w:tabs>
                <w:tab w:val="left" w:pos="993"/>
              </w:tabs>
              <w:autoSpaceDE w:val="0"/>
              <w:autoSpaceDN w:val="0"/>
              <w:adjustRightInd w:val="0"/>
              <w:ind w:left="0"/>
              <w:jc w:val="center"/>
            </w:pPr>
            <w:r w:rsidRPr="000804F4">
              <w:t>2</w:t>
            </w:r>
          </w:p>
        </w:tc>
        <w:tc>
          <w:tcPr>
            <w:tcW w:w="5957" w:type="dxa"/>
            <w:shd w:val="clear" w:color="auto" w:fill="auto"/>
          </w:tcPr>
          <w:p w:rsidR="000804F4" w:rsidRPr="000804F4" w:rsidRDefault="000804F4" w:rsidP="004627D2">
            <w:pPr>
              <w:pStyle w:val="af4"/>
              <w:tabs>
                <w:tab w:val="left" w:pos="993"/>
              </w:tabs>
              <w:autoSpaceDE w:val="0"/>
              <w:autoSpaceDN w:val="0"/>
              <w:adjustRightInd w:val="0"/>
              <w:ind w:left="0"/>
              <w:jc w:val="both"/>
            </w:pPr>
            <w:r w:rsidRPr="000804F4">
              <w:t>Расстояние на 1 поездку (до объекта присоединения и обратно), км. (п.1 * 2)</w:t>
            </w:r>
          </w:p>
        </w:tc>
        <w:tc>
          <w:tcPr>
            <w:tcW w:w="3317" w:type="dxa"/>
            <w:shd w:val="clear" w:color="auto" w:fill="auto"/>
            <w:vAlign w:val="center"/>
          </w:tcPr>
          <w:p w:rsidR="000804F4" w:rsidRPr="000804F4" w:rsidRDefault="000804F4" w:rsidP="004627D2">
            <w:pPr>
              <w:pStyle w:val="af4"/>
              <w:tabs>
                <w:tab w:val="left" w:pos="993"/>
              </w:tabs>
              <w:autoSpaceDE w:val="0"/>
              <w:autoSpaceDN w:val="0"/>
              <w:adjustRightInd w:val="0"/>
              <w:ind w:left="0"/>
              <w:jc w:val="center"/>
            </w:pPr>
            <w:r w:rsidRPr="000804F4">
              <w:t>480</w:t>
            </w:r>
          </w:p>
        </w:tc>
      </w:tr>
      <w:tr w:rsidR="000804F4" w:rsidRPr="000804F4" w:rsidTr="004627D2">
        <w:trPr>
          <w:jc w:val="center"/>
        </w:trPr>
        <w:tc>
          <w:tcPr>
            <w:tcW w:w="594" w:type="dxa"/>
            <w:shd w:val="clear" w:color="auto" w:fill="auto"/>
          </w:tcPr>
          <w:p w:rsidR="000804F4" w:rsidRPr="000804F4" w:rsidRDefault="000804F4" w:rsidP="004627D2">
            <w:pPr>
              <w:pStyle w:val="af4"/>
              <w:tabs>
                <w:tab w:val="left" w:pos="993"/>
              </w:tabs>
              <w:autoSpaceDE w:val="0"/>
              <w:autoSpaceDN w:val="0"/>
              <w:adjustRightInd w:val="0"/>
              <w:ind w:left="0"/>
              <w:jc w:val="center"/>
            </w:pPr>
            <w:r w:rsidRPr="000804F4">
              <w:t>3</w:t>
            </w:r>
          </w:p>
        </w:tc>
        <w:tc>
          <w:tcPr>
            <w:tcW w:w="5957" w:type="dxa"/>
            <w:shd w:val="clear" w:color="auto" w:fill="auto"/>
          </w:tcPr>
          <w:p w:rsidR="000804F4" w:rsidRPr="000804F4" w:rsidRDefault="000804F4" w:rsidP="004627D2">
            <w:pPr>
              <w:pStyle w:val="af4"/>
              <w:tabs>
                <w:tab w:val="left" w:pos="993"/>
              </w:tabs>
              <w:autoSpaceDE w:val="0"/>
              <w:autoSpaceDN w:val="0"/>
              <w:adjustRightInd w:val="0"/>
              <w:ind w:left="0"/>
              <w:jc w:val="both"/>
            </w:pPr>
            <w:r w:rsidRPr="000804F4">
              <w:t>Расстояние на 3 поездки, км. (п.2 * 3)</w:t>
            </w:r>
          </w:p>
        </w:tc>
        <w:tc>
          <w:tcPr>
            <w:tcW w:w="3317" w:type="dxa"/>
            <w:shd w:val="clear" w:color="auto" w:fill="auto"/>
            <w:vAlign w:val="center"/>
          </w:tcPr>
          <w:p w:rsidR="000804F4" w:rsidRPr="000804F4" w:rsidRDefault="000804F4" w:rsidP="004627D2">
            <w:pPr>
              <w:pStyle w:val="af4"/>
              <w:tabs>
                <w:tab w:val="left" w:pos="993"/>
              </w:tabs>
              <w:autoSpaceDE w:val="0"/>
              <w:autoSpaceDN w:val="0"/>
              <w:adjustRightInd w:val="0"/>
              <w:ind w:left="0"/>
              <w:jc w:val="center"/>
            </w:pPr>
            <w:r w:rsidRPr="000804F4">
              <w:t>1 440</w:t>
            </w:r>
          </w:p>
        </w:tc>
      </w:tr>
      <w:tr w:rsidR="000804F4" w:rsidRPr="000804F4" w:rsidTr="004627D2">
        <w:trPr>
          <w:jc w:val="center"/>
        </w:trPr>
        <w:tc>
          <w:tcPr>
            <w:tcW w:w="594" w:type="dxa"/>
            <w:shd w:val="clear" w:color="auto" w:fill="auto"/>
          </w:tcPr>
          <w:p w:rsidR="000804F4" w:rsidRPr="000804F4" w:rsidRDefault="000804F4" w:rsidP="004627D2">
            <w:pPr>
              <w:pStyle w:val="af4"/>
              <w:tabs>
                <w:tab w:val="left" w:pos="993"/>
              </w:tabs>
              <w:autoSpaceDE w:val="0"/>
              <w:autoSpaceDN w:val="0"/>
              <w:adjustRightInd w:val="0"/>
              <w:ind w:left="0"/>
              <w:jc w:val="center"/>
            </w:pPr>
            <w:r w:rsidRPr="000804F4">
              <w:t>4</w:t>
            </w:r>
          </w:p>
        </w:tc>
        <w:tc>
          <w:tcPr>
            <w:tcW w:w="5957" w:type="dxa"/>
            <w:shd w:val="clear" w:color="auto" w:fill="auto"/>
          </w:tcPr>
          <w:p w:rsidR="000804F4" w:rsidRPr="000804F4" w:rsidRDefault="000804F4" w:rsidP="004627D2">
            <w:pPr>
              <w:pStyle w:val="af4"/>
              <w:tabs>
                <w:tab w:val="left" w:pos="993"/>
              </w:tabs>
              <w:autoSpaceDE w:val="0"/>
              <w:autoSpaceDN w:val="0"/>
              <w:adjustRightInd w:val="0"/>
              <w:ind w:left="0"/>
              <w:jc w:val="both"/>
            </w:pPr>
            <w:r w:rsidRPr="000804F4">
              <w:t>Норма расхода ГСМ на 100 км (в летнее время), л.</w:t>
            </w:r>
          </w:p>
        </w:tc>
        <w:tc>
          <w:tcPr>
            <w:tcW w:w="3317" w:type="dxa"/>
            <w:shd w:val="clear" w:color="auto" w:fill="auto"/>
            <w:vAlign w:val="center"/>
          </w:tcPr>
          <w:p w:rsidR="000804F4" w:rsidRPr="000804F4" w:rsidRDefault="000804F4" w:rsidP="004627D2">
            <w:pPr>
              <w:pStyle w:val="af4"/>
              <w:tabs>
                <w:tab w:val="left" w:pos="993"/>
              </w:tabs>
              <w:autoSpaceDE w:val="0"/>
              <w:autoSpaceDN w:val="0"/>
              <w:adjustRightInd w:val="0"/>
              <w:ind w:left="0"/>
              <w:jc w:val="center"/>
            </w:pPr>
            <w:r w:rsidRPr="000804F4">
              <w:t>14,66</w:t>
            </w:r>
          </w:p>
        </w:tc>
      </w:tr>
      <w:tr w:rsidR="000804F4" w:rsidRPr="000804F4" w:rsidTr="004627D2">
        <w:trPr>
          <w:jc w:val="center"/>
        </w:trPr>
        <w:tc>
          <w:tcPr>
            <w:tcW w:w="594" w:type="dxa"/>
            <w:shd w:val="clear" w:color="auto" w:fill="auto"/>
          </w:tcPr>
          <w:p w:rsidR="000804F4" w:rsidRPr="000804F4" w:rsidRDefault="000804F4" w:rsidP="004627D2">
            <w:pPr>
              <w:pStyle w:val="af4"/>
              <w:tabs>
                <w:tab w:val="left" w:pos="993"/>
              </w:tabs>
              <w:autoSpaceDE w:val="0"/>
              <w:autoSpaceDN w:val="0"/>
              <w:adjustRightInd w:val="0"/>
              <w:ind w:left="0"/>
              <w:jc w:val="center"/>
            </w:pPr>
            <w:r w:rsidRPr="000804F4">
              <w:t>5</w:t>
            </w:r>
          </w:p>
        </w:tc>
        <w:tc>
          <w:tcPr>
            <w:tcW w:w="5957" w:type="dxa"/>
            <w:shd w:val="clear" w:color="auto" w:fill="auto"/>
          </w:tcPr>
          <w:p w:rsidR="000804F4" w:rsidRPr="000804F4" w:rsidRDefault="000804F4" w:rsidP="004627D2">
            <w:pPr>
              <w:pStyle w:val="af4"/>
              <w:tabs>
                <w:tab w:val="left" w:pos="993"/>
              </w:tabs>
              <w:autoSpaceDE w:val="0"/>
              <w:autoSpaceDN w:val="0"/>
              <w:adjustRightInd w:val="0"/>
              <w:ind w:left="0"/>
              <w:jc w:val="both"/>
            </w:pPr>
            <w:r w:rsidRPr="000804F4">
              <w:t>Количество ГСМ необходимое на 3 поездки, л. ((п.4/100) * п.3)</w:t>
            </w:r>
          </w:p>
        </w:tc>
        <w:tc>
          <w:tcPr>
            <w:tcW w:w="3317" w:type="dxa"/>
            <w:shd w:val="clear" w:color="auto" w:fill="auto"/>
            <w:vAlign w:val="center"/>
          </w:tcPr>
          <w:p w:rsidR="000804F4" w:rsidRPr="000804F4" w:rsidRDefault="000804F4" w:rsidP="004627D2">
            <w:pPr>
              <w:pStyle w:val="af4"/>
              <w:tabs>
                <w:tab w:val="left" w:pos="993"/>
              </w:tabs>
              <w:autoSpaceDE w:val="0"/>
              <w:autoSpaceDN w:val="0"/>
              <w:adjustRightInd w:val="0"/>
              <w:ind w:left="0"/>
              <w:jc w:val="center"/>
            </w:pPr>
            <w:r w:rsidRPr="000804F4">
              <w:t>211,10</w:t>
            </w:r>
          </w:p>
        </w:tc>
      </w:tr>
      <w:tr w:rsidR="000804F4" w:rsidRPr="000804F4" w:rsidTr="004627D2">
        <w:trPr>
          <w:jc w:val="center"/>
        </w:trPr>
        <w:tc>
          <w:tcPr>
            <w:tcW w:w="594" w:type="dxa"/>
            <w:shd w:val="clear" w:color="auto" w:fill="auto"/>
          </w:tcPr>
          <w:p w:rsidR="000804F4" w:rsidRPr="000804F4" w:rsidRDefault="000804F4" w:rsidP="004627D2">
            <w:pPr>
              <w:pStyle w:val="af4"/>
              <w:tabs>
                <w:tab w:val="left" w:pos="993"/>
              </w:tabs>
              <w:autoSpaceDE w:val="0"/>
              <w:autoSpaceDN w:val="0"/>
              <w:adjustRightInd w:val="0"/>
              <w:ind w:left="0"/>
              <w:jc w:val="center"/>
            </w:pPr>
            <w:r w:rsidRPr="000804F4">
              <w:t>6</w:t>
            </w:r>
          </w:p>
        </w:tc>
        <w:tc>
          <w:tcPr>
            <w:tcW w:w="5957" w:type="dxa"/>
            <w:shd w:val="clear" w:color="auto" w:fill="auto"/>
          </w:tcPr>
          <w:p w:rsidR="000804F4" w:rsidRPr="000804F4" w:rsidRDefault="000804F4" w:rsidP="004627D2">
            <w:pPr>
              <w:pStyle w:val="af4"/>
              <w:tabs>
                <w:tab w:val="left" w:pos="993"/>
              </w:tabs>
              <w:autoSpaceDE w:val="0"/>
              <w:autoSpaceDN w:val="0"/>
              <w:adjustRightInd w:val="0"/>
              <w:ind w:left="0"/>
              <w:jc w:val="both"/>
            </w:pPr>
            <w:r w:rsidRPr="000804F4">
              <w:t xml:space="preserve">Стоимость ГСМ без НДС на 2017 г., руб. </w:t>
            </w:r>
          </w:p>
        </w:tc>
        <w:tc>
          <w:tcPr>
            <w:tcW w:w="3317" w:type="dxa"/>
            <w:shd w:val="clear" w:color="auto" w:fill="auto"/>
            <w:vAlign w:val="center"/>
          </w:tcPr>
          <w:p w:rsidR="000804F4" w:rsidRPr="000804F4" w:rsidRDefault="000804F4" w:rsidP="004627D2">
            <w:pPr>
              <w:pStyle w:val="af4"/>
              <w:tabs>
                <w:tab w:val="left" w:pos="993"/>
              </w:tabs>
              <w:autoSpaceDE w:val="0"/>
              <w:autoSpaceDN w:val="0"/>
              <w:adjustRightInd w:val="0"/>
              <w:ind w:left="0"/>
              <w:jc w:val="center"/>
            </w:pPr>
            <w:r w:rsidRPr="000804F4">
              <w:t>32,35</w:t>
            </w:r>
          </w:p>
        </w:tc>
      </w:tr>
      <w:tr w:rsidR="000804F4" w:rsidRPr="000804F4" w:rsidTr="004627D2">
        <w:trPr>
          <w:jc w:val="center"/>
        </w:trPr>
        <w:tc>
          <w:tcPr>
            <w:tcW w:w="594" w:type="dxa"/>
            <w:shd w:val="clear" w:color="auto" w:fill="auto"/>
          </w:tcPr>
          <w:p w:rsidR="000804F4" w:rsidRPr="000804F4" w:rsidRDefault="000804F4" w:rsidP="004627D2">
            <w:pPr>
              <w:pStyle w:val="af4"/>
              <w:tabs>
                <w:tab w:val="left" w:pos="993"/>
              </w:tabs>
              <w:autoSpaceDE w:val="0"/>
              <w:autoSpaceDN w:val="0"/>
              <w:adjustRightInd w:val="0"/>
              <w:ind w:left="0"/>
              <w:jc w:val="center"/>
            </w:pPr>
            <w:r w:rsidRPr="000804F4">
              <w:t>7</w:t>
            </w:r>
          </w:p>
        </w:tc>
        <w:tc>
          <w:tcPr>
            <w:tcW w:w="5957" w:type="dxa"/>
            <w:shd w:val="clear" w:color="auto" w:fill="auto"/>
          </w:tcPr>
          <w:p w:rsidR="000804F4" w:rsidRPr="000804F4" w:rsidRDefault="000804F4" w:rsidP="004627D2">
            <w:pPr>
              <w:pStyle w:val="af4"/>
              <w:tabs>
                <w:tab w:val="left" w:pos="993"/>
              </w:tabs>
              <w:autoSpaceDE w:val="0"/>
              <w:autoSpaceDN w:val="0"/>
              <w:adjustRightInd w:val="0"/>
              <w:ind w:left="0"/>
              <w:jc w:val="both"/>
            </w:pPr>
            <w:r w:rsidRPr="000804F4">
              <w:t>Расходы на ГСМ на 3 поездки, руб. (п.5 * п.6)</w:t>
            </w:r>
          </w:p>
        </w:tc>
        <w:tc>
          <w:tcPr>
            <w:tcW w:w="3317" w:type="dxa"/>
            <w:shd w:val="clear" w:color="auto" w:fill="auto"/>
            <w:vAlign w:val="center"/>
          </w:tcPr>
          <w:p w:rsidR="000804F4" w:rsidRPr="000804F4" w:rsidRDefault="000804F4" w:rsidP="004627D2">
            <w:pPr>
              <w:pStyle w:val="af4"/>
              <w:tabs>
                <w:tab w:val="left" w:pos="993"/>
              </w:tabs>
              <w:autoSpaceDE w:val="0"/>
              <w:autoSpaceDN w:val="0"/>
              <w:adjustRightInd w:val="0"/>
              <w:ind w:left="0"/>
              <w:jc w:val="center"/>
            </w:pPr>
            <w:r w:rsidRPr="000804F4">
              <w:t>6 829,09</w:t>
            </w:r>
          </w:p>
        </w:tc>
      </w:tr>
    </w:tbl>
    <w:p w:rsidR="000804F4" w:rsidRPr="000F49A7" w:rsidRDefault="000804F4" w:rsidP="000804F4">
      <w:pPr>
        <w:pStyle w:val="af4"/>
        <w:tabs>
          <w:tab w:val="left" w:pos="993"/>
        </w:tabs>
        <w:autoSpaceDE w:val="0"/>
        <w:autoSpaceDN w:val="0"/>
        <w:adjustRightInd w:val="0"/>
        <w:ind w:left="0" w:firstLine="709"/>
        <w:jc w:val="both"/>
        <w:rPr>
          <w:sz w:val="28"/>
          <w:szCs w:val="28"/>
        </w:rPr>
      </w:pPr>
    </w:p>
    <w:p w:rsidR="000804F4" w:rsidRPr="000804F4" w:rsidRDefault="000804F4" w:rsidP="000804F4">
      <w:pPr>
        <w:pStyle w:val="af4"/>
        <w:tabs>
          <w:tab w:val="left" w:pos="993"/>
        </w:tabs>
        <w:autoSpaceDE w:val="0"/>
        <w:autoSpaceDN w:val="0"/>
        <w:adjustRightInd w:val="0"/>
        <w:ind w:left="0" w:firstLine="709"/>
        <w:jc w:val="both"/>
      </w:pPr>
      <w:r w:rsidRPr="000804F4">
        <w:t>Корректировка расходов в сторону уменьшения по данной статье составляет 1,24 тыс. руб.</w:t>
      </w:r>
    </w:p>
    <w:p w:rsidR="000804F4" w:rsidRPr="000804F4" w:rsidRDefault="000804F4" w:rsidP="000804F4">
      <w:pPr>
        <w:tabs>
          <w:tab w:val="left" w:pos="993"/>
        </w:tabs>
        <w:autoSpaceDE w:val="0"/>
        <w:autoSpaceDN w:val="0"/>
        <w:adjustRightInd w:val="0"/>
        <w:ind w:firstLine="709"/>
        <w:jc w:val="both"/>
      </w:pPr>
      <w:r w:rsidRPr="000804F4">
        <w:lastRenderedPageBreak/>
        <w:t>По статье «Оплата труда» Общество предлагает принять расходы в сумме в           4,38 тыс. руб. без учета оплаты труда водителя. По данным Общества работы по технологическому присоединению будут производиться в течение 44,48 человеко-часов и при стоимости одного человеко-часа в размере 98,52 руб. (не превышает стоимость машино-часа в размере 187,31 руб., рассчитанного исходя из среднемесячной заработной платы, утвержденной для Общества на 2017 год).</w:t>
      </w:r>
    </w:p>
    <w:p w:rsidR="000804F4" w:rsidRPr="000804F4" w:rsidRDefault="000804F4" w:rsidP="000804F4">
      <w:pPr>
        <w:tabs>
          <w:tab w:val="left" w:pos="993"/>
        </w:tabs>
        <w:autoSpaceDE w:val="0"/>
        <w:autoSpaceDN w:val="0"/>
        <w:adjustRightInd w:val="0"/>
        <w:ind w:firstLine="709"/>
        <w:jc w:val="both"/>
      </w:pPr>
      <w:r w:rsidRPr="000804F4">
        <w:t>Эксперт отдела ценообразования полагает, что Обществом необоснованно завышены трудозатраты на одно технологическое присоединение и предлагает взять трудозатраты исходя из данных аналогичной сетевой организации в Кемеровской области (ООО КЭнК) в количестве 14,7 человеко-часов (с учетом отсутствия действий по мероприятию "Участие в осмотре должностным лицом Ростехнадзора присоединяемых Устройств Заявителя") в том числе на осуществление мероприятия "Подготовка и выдача сетевой организацией технических условий Заявителю (ТУ)" - 7,5 человеко-часов, мероприятия "Проверка сетевой организацией выполнения Заявителем ТУ" – 3,2 человеко-часа, мероприятия "Фактические действия по присоединению и обеспечению работы Устройств в электрической сети" – 4,0 человеко-часа.</w:t>
      </w:r>
    </w:p>
    <w:p w:rsidR="000804F4" w:rsidRPr="000804F4" w:rsidRDefault="000804F4" w:rsidP="000804F4">
      <w:pPr>
        <w:tabs>
          <w:tab w:val="left" w:pos="993"/>
        </w:tabs>
        <w:autoSpaceDE w:val="0"/>
        <w:autoSpaceDN w:val="0"/>
        <w:adjustRightInd w:val="0"/>
        <w:ind w:firstLine="709"/>
        <w:jc w:val="both"/>
        <w:rPr>
          <w:color w:val="000000"/>
        </w:rPr>
      </w:pPr>
      <w:r w:rsidRPr="000804F4">
        <w:t xml:space="preserve"> </w:t>
      </w:r>
      <w:r w:rsidRPr="000804F4">
        <w:rPr>
          <w:color w:val="000000"/>
        </w:rPr>
        <w:t>Экспертом предлагается принять р</w:t>
      </w:r>
      <w:r w:rsidRPr="000804F4">
        <w:t>асходы ФОТ в размере 1,45 тыс. руб. с учетом стоимости одного человеко-часа в размере 98,52 руб., предложенной Обществом и трудозатрат в количестве 14,7 человеко-часов, предложенных экспертом.</w:t>
      </w:r>
    </w:p>
    <w:p w:rsidR="000804F4" w:rsidRPr="000804F4" w:rsidRDefault="000804F4" w:rsidP="000804F4">
      <w:pPr>
        <w:pStyle w:val="af4"/>
        <w:tabs>
          <w:tab w:val="left" w:pos="993"/>
        </w:tabs>
        <w:autoSpaceDE w:val="0"/>
        <w:autoSpaceDN w:val="0"/>
        <w:adjustRightInd w:val="0"/>
        <w:ind w:left="0" w:firstLine="709"/>
        <w:jc w:val="both"/>
      </w:pPr>
      <w:r w:rsidRPr="000804F4">
        <w:t>Корректировка расходов в сторону уменьшения по данной статье составляет 2,93 тыс. руб.</w:t>
      </w:r>
    </w:p>
    <w:p w:rsidR="000804F4" w:rsidRPr="000804F4" w:rsidRDefault="000804F4" w:rsidP="000804F4">
      <w:pPr>
        <w:pStyle w:val="af4"/>
        <w:tabs>
          <w:tab w:val="left" w:pos="993"/>
        </w:tabs>
        <w:autoSpaceDE w:val="0"/>
        <w:autoSpaceDN w:val="0"/>
        <w:adjustRightInd w:val="0"/>
        <w:ind w:left="0" w:firstLine="709"/>
        <w:jc w:val="both"/>
      </w:pPr>
      <w:r w:rsidRPr="000804F4">
        <w:t>По статье расходов «Отчисления на страховые взносы» предложение Общества составило 1,33 тыс. руб. из расчета 30,4% от ФОТ,  в соответствии с Законом о страховых взносах от 24.07.2009г.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в размере 30,0% и Федеральным законом от 22.12.2005 № 179-ФЗ (в соответствии с Приказом Министерства труда и социального развития от 25.12.2012 № 625-н передача электроэнергии относится к 3 классу профессионального риска) в размере 0,4%.</w:t>
      </w:r>
    </w:p>
    <w:p w:rsidR="000804F4" w:rsidRPr="000804F4" w:rsidRDefault="000804F4" w:rsidP="000804F4">
      <w:pPr>
        <w:pStyle w:val="af4"/>
        <w:tabs>
          <w:tab w:val="left" w:pos="993"/>
        </w:tabs>
        <w:autoSpaceDE w:val="0"/>
        <w:autoSpaceDN w:val="0"/>
        <w:adjustRightInd w:val="0"/>
        <w:ind w:left="0" w:firstLine="709"/>
        <w:jc w:val="both"/>
      </w:pPr>
      <w:r w:rsidRPr="000804F4">
        <w:t>Эксперт предлагает принять к учету расходы в размере 0,44 тыс. руб. от ФОТ, предлагаемого к учету.</w:t>
      </w:r>
    </w:p>
    <w:p w:rsidR="000804F4" w:rsidRPr="000804F4" w:rsidRDefault="000804F4" w:rsidP="000804F4">
      <w:pPr>
        <w:pStyle w:val="af4"/>
        <w:tabs>
          <w:tab w:val="left" w:pos="993"/>
        </w:tabs>
        <w:autoSpaceDE w:val="0"/>
        <w:autoSpaceDN w:val="0"/>
        <w:adjustRightInd w:val="0"/>
        <w:ind w:left="0" w:firstLine="709"/>
        <w:jc w:val="both"/>
      </w:pPr>
      <w:r w:rsidRPr="000804F4">
        <w:t>Корректировка расходов в сторону уменьшения по данной статье составляет 0,89 тыс. руб.</w:t>
      </w:r>
    </w:p>
    <w:p w:rsidR="000804F4" w:rsidRPr="000804F4" w:rsidRDefault="000804F4" w:rsidP="000804F4">
      <w:pPr>
        <w:pStyle w:val="af4"/>
        <w:tabs>
          <w:tab w:val="left" w:pos="993"/>
        </w:tabs>
        <w:autoSpaceDE w:val="0"/>
        <w:autoSpaceDN w:val="0"/>
        <w:adjustRightInd w:val="0"/>
        <w:ind w:left="0" w:firstLine="709"/>
        <w:jc w:val="both"/>
      </w:pPr>
      <w:r w:rsidRPr="000804F4">
        <w:t>По статье «Прочие расходы» предложение Общества составило 8,24 тыс. руб. в том числе:</w:t>
      </w:r>
    </w:p>
    <w:p w:rsidR="000804F4" w:rsidRPr="000804F4" w:rsidRDefault="000804F4" w:rsidP="000804F4">
      <w:pPr>
        <w:pStyle w:val="af4"/>
        <w:tabs>
          <w:tab w:val="left" w:pos="993"/>
        </w:tabs>
        <w:autoSpaceDE w:val="0"/>
        <w:autoSpaceDN w:val="0"/>
        <w:adjustRightInd w:val="0"/>
        <w:ind w:left="0" w:firstLine="709"/>
        <w:jc w:val="both"/>
      </w:pPr>
      <w:r w:rsidRPr="000804F4">
        <w:t xml:space="preserve">по статье «Работы и услуги производственного характера» Общество предлагает принять затраты в сумме 4,40 тыс. руб. на покрытие накладных расходов. </w:t>
      </w:r>
    </w:p>
    <w:p w:rsidR="000804F4" w:rsidRPr="000804F4" w:rsidRDefault="000804F4" w:rsidP="000804F4">
      <w:pPr>
        <w:pStyle w:val="af4"/>
        <w:tabs>
          <w:tab w:val="left" w:pos="993"/>
        </w:tabs>
        <w:autoSpaceDE w:val="0"/>
        <w:autoSpaceDN w:val="0"/>
        <w:adjustRightInd w:val="0"/>
        <w:ind w:left="0" w:firstLine="709"/>
        <w:jc w:val="both"/>
      </w:pPr>
      <w:r w:rsidRPr="000804F4">
        <w:t>Экспертом предлагается принять по данной статье расходы на технологическое присоединение к вышестоящей сетевой организации в сумме 7,61 тыс. руб., которые были рассмотрены в экспертном заключении в разделе «Объем капитальных вложений».</w:t>
      </w:r>
    </w:p>
    <w:p w:rsidR="000804F4" w:rsidRPr="000804F4" w:rsidRDefault="000804F4" w:rsidP="000804F4">
      <w:pPr>
        <w:pStyle w:val="af4"/>
        <w:tabs>
          <w:tab w:val="left" w:pos="993"/>
        </w:tabs>
        <w:autoSpaceDE w:val="0"/>
        <w:autoSpaceDN w:val="0"/>
        <w:adjustRightInd w:val="0"/>
        <w:ind w:left="0" w:firstLine="709"/>
        <w:jc w:val="both"/>
      </w:pPr>
      <w:r w:rsidRPr="000804F4">
        <w:t>по статье «Работы и услуги непроизводственного характера» Общество предлагает принять затраты на оплату труда водителя в сумме 3,84 тыс. руб. из расчета 20,49 человеко-часов время работы водителя с учетом 3 поездок и расстоянием до объекта присоединения 240 км. (стр.8 материалов, приставленных письмом от 25.09.2017 №879) и стоимости одного человеко-часа в размере 187,31 руб. (не превышает стоимость машино-часа в размере 187,31 руб., рассчитанного исходя из среднемесячной заработной платы, утвержденной для Общества на 2017 год).</w:t>
      </w:r>
    </w:p>
    <w:p w:rsidR="000804F4" w:rsidRPr="000804F4" w:rsidRDefault="000804F4" w:rsidP="000804F4">
      <w:pPr>
        <w:pStyle w:val="af4"/>
        <w:tabs>
          <w:tab w:val="left" w:pos="993"/>
        </w:tabs>
        <w:autoSpaceDE w:val="0"/>
        <w:autoSpaceDN w:val="0"/>
        <w:adjustRightInd w:val="0"/>
        <w:ind w:left="0" w:firstLine="709"/>
        <w:jc w:val="both"/>
      </w:pPr>
      <w:r w:rsidRPr="000804F4">
        <w:t xml:space="preserve">Экспертом предлагается принять расходы к учету в полном объеме.  </w:t>
      </w:r>
    </w:p>
    <w:p w:rsidR="000804F4" w:rsidRPr="000804F4" w:rsidRDefault="000804F4" w:rsidP="000804F4">
      <w:pPr>
        <w:pStyle w:val="af4"/>
        <w:tabs>
          <w:tab w:val="left" w:pos="993"/>
        </w:tabs>
        <w:autoSpaceDE w:val="0"/>
        <w:autoSpaceDN w:val="0"/>
        <w:adjustRightInd w:val="0"/>
        <w:ind w:left="0" w:firstLine="709"/>
        <w:jc w:val="both"/>
      </w:pPr>
      <w:r w:rsidRPr="000804F4">
        <w:t>Корректировка расходов в сторону увеличения по данной статье составляет 3,21 тыс. руб.</w:t>
      </w:r>
    </w:p>
    <w:p w:rsidR="000804F4" w:rsidRPr="000804F4" w:rsidRDefault="000804F4" w:rsidP="000804F4">
      <w:pPr>
        <w:ind w:firstLine="709"/>
        <w:jc w:val="both"/>
      </w:pPr>
      <w:r w:rsidRPr="000804F4">
        <w:t>Экспертом предлагается принять расходы в НВВ на технологическое присоединение по мероприятиям, не включающим в себя строительство и реконструкцию объектов электросетевого хозяйства в размере 20,17</w:t>
      </w:r>
      <w:r w:rsidRPr="000804F4">
        <w:rPr>
          <w:color w:val="000000"/>
        </w:rPr>
        <w:t xml:space="preserve"> </w:t>
      </w:r>
      <w:r w:rsidRPr="000804F4">
        <w:t>тыс. руб.</w:t>
      </w:r>
    </w:p>
    <w:p w:rsidR="000804F4" w:rsidRPr="000804F4" w:rsidRDefault="000804F4" w:rsidP="000804F4">
      <w:pPr>
        <w:ind w:firstLine="709"/>
        <w:jc w:val="both"/>
      </w:pPr>
      <w:r w:rsidRPr="000804F4">
        <w:t>Корректировка затрат в сторону снижения по мероприятиям, не включающим в себя строительство и реконструкцию объектов электросетевого хозяйства составила 1,85</w:t>
      </w:r>
      <w:r w:rsidRPr="000804F4">
        <w:rPr>
          <w:color w:val="000000"/>
        </w:rPr>
        <w:t xml:space="preserve"> </w:t>
      </w:r>
      <w:r w:rsidRPr="000804F4">
        <w:t>тыс. руб.</w:t>
      </w:r>
    </w:p>
    <w:p w:rsidR="000804F4" w:rsidRPr="000804F4" w:rsidRDefault="000804F4" w:rsidP="000804F4">
      <w:pPr>
        <w:ind w:firstLine="709"/>
        <w:jc w:val="both"/>
        <w:rPr>
          <w:bCs/>
          <w:color w:val="000000"/>
        </w:rPr>
      </w:pPr>
      <w:r w:rsidRPr="000804F4">
        <w:t>По итогам анализа представленных Обществом</w:t>
      </w:r>
      <w:r w:rsidRPr="000804F4">
        <w:rPr>
          <w:bCs/>
          <w:color w:val="000000"/>
        </w:rPr>
        <w:t xml:space="preserve"> предложений по установлению платы за технологическое присоединение экспертами предлагается утвердить:</w:t>
      </w:r>
    </w:p>
    <w:p w:rsidR="000804F4" w:rsidRPr="000804F4" w:rsidRDefault="000804F4" w:rsidP="000804F4">
      <w:pPr>
        <w:ind w:firstLine="709"/>
        <w:jc w:val="both"/>
        <w:rPr>
          <w:bCs/>
          <w:color w:val="000000"/>
        </w:rPr>
      </w:pPr>
      <w:r w:rsidRPr="000804F4">
        <w:rPr>
          <w:bCs/>
          <w:color w:val="000000"/>
        </w:rPr>
        <w:t xml:space="preserve">- плату </w:t>
      </w:r>
      <w:r w:rsidRPr="000804F4">
        <w:t>технологическое присоединение к электрическим сетям                               ООО «ЭнергоПаритет» электроустановок ООО «КЭнК», трансформаторных подстанций ТП «Большевик - 1» 6/0,4 кВ, ТП «Большевик - 2» 6/0,4 кВ, ТП «Большевик - 3» 6/0,4 кВ, ТП «Большевик - 4» 6/0,4 кВ по адресу: Кемеровская область, Новокузнецкий городской округ, г. Новокузнецк, Заводский район, кадастровый номер земельного участка 42:30:0000000:3586 по индивидуальному проекту</w:t>
      </w:r>
      <w:r w:rsidRPr="000804F4">
        <w:rPr>
          <w:bCs/>
          <w:color w:val="000000"/>
        </w:rPr>
        <w:t xml:space="preserve"> в размере 92,98 тыс. руб.</w:t>
      </w:r>
    </w:p>
    <w:p w:rsidR="000804F4" w:rsidRPr="000804F4" w:rsidRDefault="000804F4" w:rsidP="000804F4">
      <w:pPr>
        <w:ind w:firstLine="709"/>
        <w:jc w:val="both"/>
        <w:rPr>
          <w:color w:val="000000"/>
        </w:rPr>
      </w:pPr>
    </w:p>
    <w:p w:rsidR="000804F4" w:rsidRDefault="000804F4" w:rsidP="000804F4">
      <w:pPr>
        <w:ind w:firstLine="709"/>
        <w:jc w:val="both"/>
        <w:rPr>
          <w:color w:val="000000"/>
        </w:rPr>
      </w:pPr>
      <w:r w:rsidRPr="000804F4">
        <w:rPr>
          <w:color w:val="000000"/>
        </w:rPr>
        <w:t>Приложение:</w:t>
      </w:r>
    </w:p>
    <w:p w:rsidR="000804F4" w:rsidRPr="000804F4" w:rsidRDefault="000804F4" w:rsidP="000804F4">
      <w:pPr>
        <w:ind w:firstLine="709"/>
        <w:jc w:val="both"/>
        <w:rPr>
          <w:color w:val="000000"/>
        </w:rPr>
      </w:pPr>
    </w:p>
    <w:p w:rsidR="000804F4" w:rsidRPr="000804F4" w:rsidRDefault="000804F4" w:rsidP="000804F4">
      <w:pPr>
        <w:ind w:firstLine="708"/>
        <w:jc w:val="both"/>
        <w:rPr>
          <w:bCs/>
          <w:color w:val="000000"/>
        </w:rPr>
      </w:pPr>
      <w:r w:rsidRPr="000804F4">
        <w:rPr>
          <w:color w:val="000000"/>
        </w:rPr>
        <w:t xml:space="preserve">Расчет необходимой валовой выручки </w:t>
      </w:r>
      <w:r w:rsidRPr="000804F4">
        <w:t>за технологическое присоединение к электрическим сетям ООО «ЭнергоПаритет» электроустановок ООО «КЭнК», трансформаторных подстанций ТП «Большевик - 1» 6/0,4 кВ, ТП «Большевик - 2» 6/0,4 кВ, ТП «Большевик - 3» 6/0,4 кВ, ТП «Большевик - 4» 6/0,4 кВ (Кемеровская область, Новокузнецкий городской округ, г. Новокузнецк, Заводский район, кадастровый номер земельного участка 42:30:0000000:3586) по индивидуальному проекту.</w:t>
      </w:r>
    </w:p>
    <w:p w:rsidR="000804F4" w:rsidRPr="000804F4" w:rsidRDefault="000804F4" w:rsidP="000804F4">
      <w:pPr>
        <w:rPr>
          <w:bCs/>
          <w:color w:val="000000"/>
        </w:rPr>
      </w:pPr>
    </w:p>
    <w:tbl>
      <w:tblPr>
        <w:tblW w:w="9928" w:type="dxa"/>
        <w:jc w:val="center"/>
        <w:tblLayout w:type="fixed"/>
        <w:tblLook w:val="04A0" w:firstRow="1" w:lastRow="0" w:firstColumn="1" w:lastColumn="0" w:noHBand="0" w:noVBand="1"/>
      </w:tblPr>
      <w:tblGrid>
        <w:gridCol w:w="1008"/>
        <w:gridCol w:w="3260"/>
        <w:gridCol w:w="1984"/>
        <w:gridCol w:w="1975"/>
        <w:gridCol w:w="1701"/>
      </w:tblGrid>
      <w:tr w:rsidR="000804F4" w:rsidRPr="00A0648D" w:rsidTr="000804F4">
        <w:trPr>
          <w:trHeight w:val="1170"/>
          <w:jc w:val="center"/>
        </w:trPr>
        <w:tc>
          <w:tcPr>
            <w:tcW w:w="9928" w:type="dxa"/>
            <w:gridSpan w:val="5"/>
            <w:tcBorders>
              <w:bottom w:val="single" w:sz="4" w:space="0" w:color="auto"/>
            </w:tcBorders>
            <w:shd w:val="clear" w:color="auto" w:fill="auto"/>
            <w:vAlign w:val="bottom"/>
          </w:tcPr>
          <w:p w:rsidR="000804F4" w:rsidRDefault="000804F4" w:rsidP="004627D2">
            <w:pPr>
              <w:jc w:val="center"/>
              <w:rPr>
                <w:sz w:val="28"/>
                <w:szCs w:val="28"/>
              </w:rPr>
            </w:pPr>
          </w:p>
          <w:p w:rsidR="000804F4" w:rsidRDefault="000804F4" w:rsidP="004627D2">
            <w:pPr>
              <w:jc w:val="center"/>
              <w:rPr>
                <w:sz w:val="28"/>
                <w:szCs w:val="28"/>
              </w:rPr>
            </w:pPr>
            <w:r w:rsidRPr="00F05AF9">
              <w:rPr>
                <w:sz w:val="28"/>
                <w:szCs w:val="28"/>
              </w:rPr>
              <w:t>Расчет</w:t>
            </w:r>
            <w:r>
              <w:rPr>
                <w:sz w:val="28"/>
                <w:szCs w:val="28"/>
              </w:rPr>
              <w:t xml:space="preserve"> необходимой валовой выручки за</w:t>
            </w:r>
            <w:r w:rsidRPr="00EB04EE">
              <w:rPr>
                <w:sz w:val="28"/>
                <w:szCs w:val="28"/>
              </w:rPr>
              <w:t xml:space="preserve"> </w:t>
            </w:r>
            <w:r w:rsidRPr="00674F6D">
              <w:rPr>
                <w:sz w:val="28"/>
                <w:szCs w:val="28"/>
              </w:rPr>
              <w:t>технологическое присоединение к электрическим сетям ООО «ЭнергоПаритет» электроустановок ООО «КЭнК», трансформаторных подстанций ТП «Большевик - 1» 6/0,4 кВ, ТП «Большевик - 2» 6/0,4 кВ, ТП «Большевик - 3» 6/0,4 кВ, ТП «Большевик - 4» 6/0,4 кВ по адресу: Кемеровская область, Новокузнецкий городской округ, г. Новокузнецк, Заводский район, кадастровый номер земельного участка 42:30:0000000:3586 по индивидуальному проекту</w:t>
            </w:r>
          </w:p>
          <w:p w:rsidR="000804F4" w:rsidRPr="000453FC" w:rsidRDefault="000804F4" w:rsidP="004627D2">
            <w:pPr>
              <w:jc w:val="right"/>
              <w:rPr>
                <w:sz w:val="28"/>
                <w:szCs w:val="28"/>
              </w:rPr>
            </w:pPr>
            <w:r w:rsidRPr="000453FC">
              <w:rPr>
                <w:sz w:val="28"/>
                <w:szCs w:val="28"/>
              </w:rPr>
              <w:t>тыс. руб.</w:t>
            </w:r>
          </w:p>
        </w:tc>
      </w:tr>
      <w:tr w:rsidR="000804F4" w:rsidRPr="00A0648D" w:rsidTr="000804F4">
        <w:trPr>
          <w:trHeight w:val="1170"/>
          <w:jc w:val="center"/>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04F4" w:rsidRPr="00870C7F" w:rsidRDefault="000804F4" w:rsidP="004627D2">
            <w:pPr>
              <w:jc w:val="center"/>
            </w:pPr>
            <w:r w:rsidRPr="00870C7F">
              <w:t>№               п/п</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0804F4" w:rsidRPr="00870C7F" w:rsidRDefault="000804F4" w:rsidP="004627D2">
            <w:pPr>
              <w:jc w:val="center"/>
            </w:pPr>
            <w:r w:rsidRPr="00870C7F">
              <w:t>Показатели</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0804F4" w:rsidRPr="00A0648D" w:rsidRDefault="000804F4" w:rsidP="004627D2">
            <w:pPr>
              <w:jc w:val="center"/>
            </w:pPr>
            <w:r w:rsidRPr="00870C7F">
              <w:t xml:space="preserve">Предложение </w:t>
            </w:r>
            <w:r w:rsidRPr="00A0648D">
              <w:t>Общества</w:t>
            </w:r>
          </w:p>
        </w:tc>
        <w:tc>
          <w:tcPr>
            <w:tcW w:w="1975" w:type="dxa"/>
            <w:tcBorders>
              <w:top w:val="single" w:sz="4" w:space="0" w:color="auto"/>
              <w:left w:val="nil"/>
              <w:bottom w:val="single" w:sz="4" w:space="0" w:color="auto"/>
              <w:right w:val="single" w:sz="4" w:space="0" w:color="auto"/>
            </w:tcBorders>
            <w:shd w:val="clear" w:color="auto" w:fill="auto"/>
            <w:vAlign w:val="center"/>
          </w:tcPr>
          <w:p w:rsidR="000804F4" w:rsidRPr="00A0648D" w:rsidRDefault="000804F4" w:rsidP="004627D2">
            <w:pPr>
              <w:jc w:val="center"/>
            </w:pPr>
            <w:r w:rsidRPr="00870C7F">
              <w:t>Предложение РЭК</w:t>
            </w:r>
            <w:r>
              <w:t xml:space="preserve"> КО</w:t>
            </w:r>
          </w:p>
        </w:tc>
        <w:tc>
          <w:tcPr>
            <w:tcW w:w="1701" w:type="dxa"/>
            <w:tcBorders>
              <w:top w:val="single" w:sz="4" w:space="0" w:color="auto"/>
              <w:left w:val="nil"/>
              <w:bottom w:val="single" w:sz="4" w:space="0" w:color="auto"/>
              <w:right w:val="single" w:sz="4" w:space="0" w:color="auto"/>
            </w:tcBorders>
            <w:shd w:val="clear" w:color="auto" w:fill="auto"/>
            <w:vAlign w:val="center"/>
          </w:tcPr>
          <w:p w:rsidR="000804F4" w:rsidRPr="00870C7F" w:rsidRDefault="000804F4" w:rsidP="004627D2">
            <w:pPr>
              <w:jc w:val="center"/>
            </w:pPr>
            <w:r w:rsidRPr="00870C7F">
              <w:t>Отклонение</w:t>
            </w:r>
          </w:p>
        </w:tc>
      </w:tr>
      <w:tr w:rsidR="000804F4" w:rsidRPr="00A0648D" w:rsidTr="000804F4">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804F4" w:rsidRPr="00870C7F" w:rsidRDefault="000804F4" w:rsidP="004627D2">
            <w:pPr>
              <w:jc w:val="center"/>
            </w:pPr>
            <w:r w:rsidRPr="00870C7F">
              <w:t>1</w:t>
            </w:r>
          </w:p>
        </w:tc>
        <w:tc>
          <w:tcPr>
            <w:tcW w:w="3260" w:type="dxa"/>
            <w:tcBorders>
              <w:top w:val="single" w:sz="4" w:space="0" w:color="auto"/>
              <w:left w:val="nil"/>
              <w:bottom w:val="single" w:sz="4" w:space="0" w:color="auto"/>
              <w:right w:val="single" w:sz="4" w:space="0" w:color="auto"/>
            </w:tcBorders>
            <w:shd w:val="clear" w:color="auto" w:fill="auto"/>
            <w:hideMark/>
          </w:tcPr>
          <w:p w:rsidR="000804F4" w:rsidRPr="00870C7F" w:rsidRDefault="000804F4" w:rsidP="004627D2">
            <w:r w:rsidRPr="00870C7F">
              <w:t>Расходы по выполнению мероприятий по технологическому присоединению, всего</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804F4" w:rsidRPr="003F7F36" w:rsidRDefault="000804F4" w:rsidP="004627D2">
            <w:pPr>
              <w:jc w:val="center"/>
            </w:pPr>
            <w:r>
              <w:t>22,02</w:t>
            </w:r>
          </w:p>
        </w:tc>
        <w:tc>
          <w:tcPr>
            <w:tcW w:w="1975"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20,17</w:t>
            </w:r>
          </w:p>
        </w:tc>
        <w:tc>
          <w:tcPr>
            <w:tcW w:w="1701"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rsidRPr="003F7F36">
              <w:t>-</w:t>
            </w:r>
            <w:r>
              <w:t>1,85</w:t>
            </w:r>
          </w:p>
        </w:tc>
      </w:tr>
      <w:tr w:rsidR="000804F4" w:rsidRPr="00A0648D" w:rsidTr="000804F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804F4" w:rsidRPr="00870C7F" w:rsidRDefault="000804F4" w:rsidP="004627D2">
            <w:pPr>
              <w:jc w:val="center"/>
            </w:pPr>
            <w:r w:rsidRPr="00870C7F">
              <w:t>1.1</w:t>
            </w:r>
          </w:p>
        </w:tc>
        <w:tc>
          <w:tcPr>
            <w:tcW w:w="3260" w:type="dxa"/>
            <w:tcBorders>
              <w:top w:val="single" w:sz="4" w:space="0" w:color="auto"/>
              <w:left w:val="nil"/>
              <w:bottom w:val="single" w:sz="4" w:space="0" w:color="auto"/>
              <w:right w:val="single" w:sz="4" w:space="0" w:color="auto"/>
            </w:tcBorders>
            <w:shd w:val="clear" w:color="auto" w:fill="auto"/>
            <w:hideMark/>
          </w:tcPr>
          <w:p w:rsidR="000804F4" w:rsidRPr="00870C7F" w:rsidRDefault="000804F4" w:rsidP="004627D2">
            <w:r w:rsidRPr="00870C7F">
              <w:t xml:space="preserve">Вспомогательные материалы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804F4" w:rsidRPr="003F7F36" w:rsidRDefault="000804F4" w:rsidP="004627D2">
            <w:pPr>
              <w:jc w:val="center"/>
            </w:pPr>
            <w:r>
              <w:t>8,07</w:t>
            </w:r>
          </w:p>
        </w:tc>
        <w:tc>
          <w:tcPr>
            <w:tcW w:w="1975"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6,83</w:t>
            </w:r>
          </w:p>
        </w:tc>
        <w:tc>
          <w:tcPr>
            <w:tcW w:w="1701"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-1,24</w:t>
            </w:r>
          </w:p>
        </w:tc>
      </w:tr>
      <w:tr w:rsidR="000804F4" w:rsidRPr="00A0648D" w:rsidTr="000804F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804F4" w:rsidRPr="00870C7F" w:rsidRDefault="000804F4" w:rsidP="004627D2">
            <w:pPr>
              <w:jc w:val="center"/>
            </w:pPr>
            <w:r w:rsidRPr="00870C7F">
              <w:t>1.2</w:t>
            </w:r>
          </w:p>
        </w:tc>
        <w:tc>
          <w:tcPr>
            <w:tcW w:w="3260" w:type="dxa"/>
            <w:tcBorders>
              <w:top w:val="single" w:sz="4" w:space="0" w:color="auto"/>
              <w:left w:val="nil"/>
              <w:bottom w:val="single" w:sz="4" w:space="0" w:color="auto"/>
              <w:right w:val="single" w:sz="4" w:space="0" w:color="auto"/>
            </w:tcBorders>
            <w:shd w:val="clear" w:color="auto" w:fill="auto"/>
            <w:hideMark/>
          </w:tcPr>
          <w:p w:rsidR="000804F4" w:rsidRPr="00870C7F" w:rsidRDefault="000804F4" w:rsidP="004627D2">
            <w:r w:rsidRPr="00870C7F">
              <w:t xml:space="preserve">Энергия на хозяйственные нужды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804F4" w:rsidRPr="003F7F36" w:rsidRDefault="000804F4" w:rsidP="004627D2">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0,00</w:t>
            </w:r>
          </w:p>
        </w:tc>
      </w:tr>
      <w:tr w:rsidR="000804F4" w:rsidRPr="00A0648D" w:rsidTr="000804F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804F4" w:rsidRPr="00870C7F" w:rsidRDefault="000804F4" w:rsidP="004627D2">
            <w:pPr>
              <w:jc w:val="center"/>
            </w:pPr>
            <w:r w:rsidRPr="00870C7F">
              <w:t>1.3</w:t>
            </w:r>
          </w:p>
        </w:tc>
        <w:tc>
          <w:tcPr>
            <w:tcW w:w="3260" w:type="dxa"/>
            <w:tcBorders>
              <w:top w:val="single" w:sz="4" w:space="0" w:color="auto"/>
              <w:left w:val="nil"/>
              <w:bottom w:val="single" w:sz="4" w:space="0" w:color="auto"/>
              <w:right w:val="single" w:sz="4" w:space="0" w:color="auto"/>
            </w:tcBorders>
            <w:shd w:val="clear" w:color="auto" w:fill="auto"/>
            <w:hideMark/>
          </w:tcPr>
          <w:p w:rsidR="000804F4" w:rsidRPr="00870C7F" w:rsidRDefault="000804F4" w:rsidP="004627D2">
            <w:r w:rsidRPr="00870C7F">
              <w:t xml:space="preserve">Оплата труда ППП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804F4" w:rsidRPr="003F7F36" w:rsidRDefault="000804F4" w:rsidP="004627D2">
            <w:pPr>
              <w:jc w:val="center"/>
            </w:pPr>
            <w:r>
              <w:t>4,38</w:t>
            </w:r>
          </w:p>
        </w:tc>
        <w:tc>
          <w:tcPr>
            <w:tcW w:w="1975"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1,45</w:t>
            </w:r>
          </w:p>
        </w:tc>
        <w:tc>
          <w:tcPr>
            <w:tcW w:w="1701"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-2,93</w:t>
            </w:r>
          </w:p>
        </w:tc>
      </w:tr>
      <w:tr w:rsidR="000804F4" w:rsidRPr="00A0648D" w:rsidTr="000804F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804F4" w:rsidRPr="00870C7F" w:rsidRDefault="000804F4" w:rsidP="004627D2">
            <w:pPr>
              <w:jc w:val="center"/>
            </w:pPr>
            <w:r w:rsidRPr="00870C7F">
              <w:t>1.4</w:t>
            </w:r>
          </w:p>
        </w:tc>
        <w:tc>
          <w:tcPr>
            <w:tcW w:w="3260" w:type="dxa"/>
            <w:tcBorders>
              <w:top w:val="single" w:sz="4" w:space="0" w:color="auto"/>
              <w:left w:val="nil"/>
              <w:bottom w:val="single" w:sz="4" w:space="0" w:color="auto"/>
              <w:right w:val="single" w:sz="4" w:space="0" w:color="auto"/>
            </w:tcBorders>
            <w:shd w:val="clear" w:color="auto" w:fill="auto"/>
            <w:hideMark/>
          </w:tcPr>
          <w:p w:rsidR="000804F4" w:rsidRPr="00870C7F" w:rsidRDefault="000804F4" w:rsidP="004627D2">
            <w:r w:rsidRPr="00870C7F">
              <w:t xml:space="preserve">Отчисления на страховые взносы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804F4" w:rsidRPr="003F7F36" w:rsidRDefault="000804F4" w:rsidP="004627D2">
            <w:pPr>
              <w:jc w:val="center"/>
            </w:pPr>
            <w:r>
              <w:t>1,33</w:t>
            </w:r>
          </w:p>
        </w:tc>
        <w:tc>
          <w:tcPr>
            <w:tcW w:w="1975"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0,44</w:t>
            </w:r>
          </w:p>
        </w:tc>
        <w:tc>
          <w:tcPr>
            <w:tcW w:w="1701"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-0,89</w:t>
            </w:r>
          </w:p>
        </w:tc>
      </w:tr>
      <w:tr w:rsidR="000804F4" w:rsidRPr="00A0648D" w:rsidTr="000804F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804F4" w:rsidRPr="00870C7F" w:rsidRDefault="000804F4" w:rsidP="004627D2">
            <w:pPr>
              <w:jc w:val="center"/>
            </w:pPr>
            <w:r w:rsidRPr="00870C7F">
              <w:t>1.5</w:t>
            </w:r>
          </w:p>
        </w:tc>
        <w:tc>
          <w:tcPr>
            <w:tcW w:w="3260" w:type="dxa"/>
            <w:tcBorders>
              <w:top w:val="single" w:sz="4" w:space="0" w:color="auto"/>
              <w:left w:val="nil"/>
              <w:bottom w:val="single" w:sz="4" w:space="0" w:color="auto"/>
              <w:right w:val="single" w:sz="4" w:space="0" w:color="auto"/>
            </w:tcBorders>
            <w:shd w:val="clear" w:color="auto" w:fill="auto"/>
            <w:hideMark/>
          </w:tcPr>
          <w:p w:rsidR="000804F4" w:rsidRPr="00870C7F" w:rsidRDefault="000804F4" w:rsidP="004627D2">
            <w:r w:rsidRPr="00870C7F">
              <w:t>Прочие расходы, всего, в том числе:</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804F4" w:rsidRPr="003F7F36" w:rsidRDefault="000804F4" w:rsidP="004627D2">
            <w:pPr>
              <w:jc w:val="center"/>
            </w:pPr>
            <w:r>
              <w:t>8,24</w:t>
            </w:r>
          </w:p>
        </w:tc>
        <w:tc>
          <w:tcPr>
            <w:tcW w:w="1975"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11,45</w:t>
            </w:r>
          </w:p>
        </w:tc>
        <w:tc>
          <w:tcPr>
            <w:tcW w:w="1701"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3,21</w:t>
            </w:r>
          </w:p>
        </w:tc>
      </w:tr>
      <w:tr w:rsidR="000804F4" w:rsidRPr="00A0648D" w:rsidTr="000804F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804F4" w:rsidRPr="00870C7F" w:rsidRDefault="000804F4" w:rsidP="004627D2">
            <w:pPr>
              <w:jc w:val="center"/>
            </w:pPr>
            <w:r w:rsidRPr="00870C7F">
              <w:t>1.5.1</w:t>
            </w:r>
          </w:p>
        </w:tc>
        <w:tc>
          <w:tcPr>
            <w:tcW w:w="3260" w:type="dxa"/>
            <w:tcBorders>
              <w:top w:val="single" w:sz="4" w:space="0" w:color="auto"/>
              <w:left w:val="nil"/>
              <w:bottom w:val="single" w:sz="4" w:space="0" w:color="auto"/>
              <w:right w:val="single" w:sz="4" w:space="0" w:color="auto"/>
            </w:tcBorders>
            <w:shd w:val="clear" w:color="auto" w:fill="auto"/>
            <w:hideMark/>
          </w:tcPr>
          <w:p w:rsidR="000804F4" w:rsidRPr="00870C7F" w:rsidRDefault="000804F4" w:rsidP="004627D2">
            <w:r w:rsidRPr="00870C7F">
              <w:t>- работы и услуги производственного характера</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804F4" w:rsidRPr="003F7F36" w:rsidRDefault="000804F4" w:rsidP="004627D2">
            <w:pPr>
              <w:jc w:val="center"/>
            </w:pPr>
            <w:r>
              <w:t>4,40</w:t>
            </w:r>
          </w:p>
        </w:tc>
        <w:tc>
          <w:tcPr>
            <w:tcW w:w="1975"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7,61</w:t>
            </w:r>
          </w:p>
        </w:tc>
        <w:tc>
          <w:tcPr>
            <w:tcW w:w="1701"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3,21</w:t>
            </w:r>
          </w:p>
        </w:tc>
      </w:tr>
      <w:tr w:rsidR="000804F4" w:rsidRPr="00A0648D" w:rsidTr="000804F4">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804F4" w:rsidRPr="00870C7F" w:rsidRDefault="000804F4" w:rsidP="004627D2">
            <w:pPr>
              <w:jc w:val="center"/>
            </w:pPr>
            <w:r w:rsidRPr="00870C7F">
              <w:t>1.5.2</w:t>
            </w:r>
          </w:p>
        </w:tc>
        <w:tc>
          <w:tcPr>
            <w:tcW w:w="3260" w:type="dxa"/>
            <w:tcBorders>
              <w:top w:val="single" w:sz="4" w:space="0" w:color="auto"/>
              <w:left w:val="nil"/>
              <w:bottom w:val="single" w:sz="4" w:space="0" w:color="auto"/>
              <w:right w:val="single" w:sz="4" w:space="0" w:color="auto"/>
            </w:tcBorders>
            <w:shd w:val="clear" w:color="auto" w:fill="auto"/>
            <w:hideMark/>
          </w:tcPr>
          <w:p w:rsidR="000804F4" w:rsidRPr="00870C7F" w:rsidRDefault="000804F4" w:rsidP="004627D2">
            <w:r w:rsidRPr="00870C7F">
              <w:t>- налоги и сборы, уменьшающие налогооблагаемую базу на прибыль организаций, всего</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804F4" w:rsidRPr="003F7F36" w:rsidRDefault="000804F4" w:rsidP="004627D2">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0,00</w:t>
            </w:r>
          </w:p>
        </w:tc>
      </w:tr>
      <w:tr w:rsidR="000804F4" w:rsidRPr="00A0648D" w:rsidTr="000804F4">
        <w:trPr>
          <w:trHeight w:val="582"/>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804F4" w:rsidRPr="00870C7F" w:rsidRDefault="000804F4" w:rsidP="004627D2">
            <w:pPr>
              <w:jc w:val="center"/>
            </w:pPr>
            <w:r w:rsidRPr="00870C7F">
              <w:t>1.5.3</w:t>
            </w:r>
          </w:p>
        </w:tc>
        <w:tc>
          <w:tcPr>
            <w:tcW w:w="3260" w:type="dxa"/>
            <w:tcBorders>
              <w:top w:val="single" w:sz="4" w:space="0" w:color="auto"/>
              <w:left w:val="nil"/>
              <w:bottom w:val="single" w:sz="4" w:space="0" w:color="auto"/>
              <w:right w:val="single" w:sz="4" w:space="0" w:color="auto"/>
            </w:tcBorders>
            <w:shd w:val="clear" w:color="auto" w:fill="auto"/>
            <w:hideMark/>
          </w:tcPr>
          <w:p w:rsidR="000804F4" w:rsidRPr="00870C7F" w:rsidRDefault="000804F4" w:rsidP="004627D2">
            <w:r w:rsidRPr="00870C7F">
              <w:t>- работы и услуги непроиз</w:t>
            </w:r>
            <w:r>
              <w:t xml:space="preserve">водственного характера, </w:t>
            </w:r>
            <w:r>
              <w:br/>
              <w:t xml:space="preserve">в том </w:t>
            </w:r>
            <w:r w:rsidRPr="00870C7F">
              <w:t>ч</w:t>
            </w:r>
            <w:r>
              <w:t>исле</w:t>
            </w:r>
            <w:r w:rsidRPr="00870C7F">
              <w:t>:</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804F4" w:rsidRPr="003F7F36" w:rsidRDefault="000804F4" w:rsidP="004627D2">
            <w:pPr>
              <w:jc w:val="center"/>
            </w:pPr>
            <w:r>
              <w:t>3,84</w:t>
            </w:r>
          </w:p>
        </w:tc>
        <w:tc>
          <w:tcPr>
            <w:tcW w:w="1975"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3,84</w:t>
            </w:r>
          </w:p>
        </w:tc>
        <w:tc>
          <w:tcPr>
            <w:tcW w:w="1701"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0,00</w:t>
            </w:r>
          </w:p>
        </w:tc>
      </w:tr>
      <w:tr w:rsidR="000804F4" w:rsidRPr="00A0648D" w:rsidTr="000804F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804F4" w:rsidRPr="00870C7F" w:rsidRDefault="000804F4" w:rsidP="004627D2">
            <w:pPr>
              <w:jc w:val="center"/>
            </w:pPr>
            <w:r w:rsidRPr="00870C7F">
              <w:t>1.5.3.1</w:t>
            </w:r>
          </w:p>
        </w:tc>
        <w:tc>
          <w:tcPr>
            <w:tcW w:w="3260" w:type="dxa"/>
            <w:tcBorders>
              <w:top w:val="single" w:sz="4" w:space="0" w:color="auto"/>
              <w:left w:val="nil"/>
              <w:bottom w:val="single" w:sz="4" w:space="0" w:color="auto"/>
              <w:right w:val="single" w:sz="4" w:space="0" w:color="auto"/>
            </w:tcBorders>
            <w:shd w:val="clear" w:color="auto" w:fill="auto"/>
            <w:hideMark/>
          </w:tcPr>
          <w:p w:rsidR="000804F4" w:rsidRPr="00870C7F" w:rsidRDefault="000804F4" w:rsidP="004627D2">
            <w:r w:rsidRPr="00870C7F">
              <w:t xml:space="preserve">услуги связи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804F4" w:rsidRPr="003F7F36" w:rsidRDefault="000804F4" w:rsidP="004627D2">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0,00</w:t>
            </w:r>
          </w:p>
        </w:tc>
      </w:tr>
      <w:tr w:rsidR="000804F4" w:rsidRPr="00A0648D" w:rsidTr="000804F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804F4" w:rsidRPr="00870C7F" w:rsidRDefault="000804F4" w:rsidP="004627D2">
            <w:pPr>
              <w:jc w:val="center"/>
            </w:pPr>
            <w:r w:rsidRPr="00870C7F">
              <w:t>1.5.3.2</w:t>
            </w:r>
          </w:p>
        </w:tc>
        <w:tc>
          <w:tcPr>
            <w:tcW w:w="3260" w:type="dxa"/>
            <w:tcBorders>
              <w:top w:val="single" w:sz="4" w:space="0" w:color="auto"/>
              <w:left w:val="nil"/>
              <w:bottom w:val="single" w:sz="4" w:space="0" w:color="auto"/>
              <w:right w:val="single" w:sz="4" w:space="0" w:color="auto"/>
            </w:tcBorders>
            <w:shd w:val="clear" w:color="auto" w:fill="auto"/>
            <w:hideMark/>
          </w:tcPr>
          <w:p w:rsidR="000804F4" w:rsidRPr="00870C7F" w:rsidRDefault="000804F4" w:rsidP="004627D2">
            <w:r w:rsidRPr="00870C7F">
              <w:t xml:space="preserve">расходы на охрану и пожарную безопасность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804F4" w:rsidRPr="003F7F36" w:rsidRDefault="000804F4" w:rsidP="004627D2">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0,00</w:t>
            </w:r>
          </w:p>
        </w:tc>
      </w:tr>
      <w:tr w:rsidR="000804F4" w:rsidRPr="00A0648D" w:rsidTr="000804F4">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804F4" w:rsidRPr="00870C7F" w:rsidRDefault="000804F4" w:rsidP="004627D2">
            <w:pPr>
              <w:jc w:val="center"/>
            </w:pPr>
            <w:r w:rsidRPr="00870C7F">
              <w:t>1.5.3.3</w:t>
            </w:r>
          </w:p>
        </w:tc>
        <w:tc>
          <w:tcPr>
            <w:tcW w:w="3260" w:type="dxa"/>
            <w:tcBorders>
              <w:top w:val="single" w:sz="4" w:space="0" w:color="auto"/>
              <w:left w:val="nil"/>
              <w:bottom w:val="single" w:sz="4" w:space="0" w:color="auto"/>
              <w:right w:val="single" w:sz="4" w:space="0" w:color="auto"/>
            </w:tcBorders>
            <w:shd w:val="clear" w:color="auto" w:fill="auto"/>
            <w:hideMark/>
          </w:tcPr>
          <w:p w:rsidR="000804F4" w:rsidRPr="00870C7F" w:rsidRDefault="000804F4" w:rsidP="004627D2">
            <w:r w:rsidRPr="00870C7F">
              <w:t xml:space="preserve">расходы на информационное обслуживание, </w:t>
            </w:r>
            <w:r>
              <w:t>иные услуги, связанные с деятельность по технологическому присоединению</w:t>
            </w:r>
            <w:r w:rsidRPr="00870C7F">
              <w:t xml:space="preserve">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804F4" w:rsidRPr="003F7F36" w:rsidRDefault="000804F4" w:rsidP="004627D2">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0,00</w:t>
            </w:r>
          </w:p>
        </w:tc>
      </w:tr>
      <w:tr w:rsidR="000804F4" w:rsidRPr="00A0648D" w:rsidTr="000804F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804F4" w:rsidRPr="00870C7F" w:rsidRDefault="000804F4" w:rsidP="004627D2">
            <w:pPr>
              <w:jc w:val="center"/>
            </w:pPr>
            <w:r w:rsidRPr="00870C7F">
              <w:t>1.5.3.4</w:t>
            </w:r>
          </w:p>
        </w:tc>
        <w:tc>
          <w:tcPr>
            <w:tcW w:w="3260" w:type="dxa"/>
            <w:tcBorders>
              <w:top w:val="single" w:sz="4" w:space="0" w:color="auto"/>
              <w:left w:val="nil"/>
              <w:bottom w:val="single" w:sz="4" w:space="0" w:color="auto"/>
              <w:right w:val="single" w:sz="4" w:space="0" w:color="auto"/>
            </w:tcBorders>
            <w:shd w:val="clear" w:color="auto" w:fill="auto"/>
            <w:hideMark/>
          </w:tcPr>
          <w:p w:rsidR="000804F4" w:rsidRPr="00870C7F" w:rsidRDefault="000804F4" w:rsidP="004627D2">
            <w:r w:rsidRPr="00870C7F">
              <w:t xml:space="preserve">плата за аренду имущества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804F4" w:rsidRPr="003F7F36" w:rsidRDefault="000804F4" w:rsidP="004627D2">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0,00</w:t>
            </w:r>
          </w:p>
        </w:tc>
      </w:tr>
      <w:tr w:rsidR="000804F4" w:rsidRPr="00A0648D" w:rsidTr="000804F4">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804F4" w:rsidRPr="00870C7F" w:rsidRDefault="000804F4" w:rsidP="004627D2">
            <w:pPr>
              <w:jc w:val="center"/>
            </w:pPr>
            <w:r w:rsidRPr="00870C7F">
              <w:lastRenderedPageBreak/>
              <w:t>1.5.3.5</w:t>
            </w:r>
          </w:p>
        </w:tc>
        <w:tc>
          <w:tcPr>
            <w:tcW w:w="3260" w:type="dxa"/>
            <w:tcBorders>
              <w:top w:val="single" w:sz="4" w:space="0" w:color="auto"/>
              <w:left w:val="nil"/>
              <w:bottom w:val="single" w:sz="4" w:space="0" w:color="auto"/>
              <w:right w:val="single" w:sz="4" w:space="0" w:color="auto"/>
            </w:tcBorders>
            <w:shd w:val="clear" w:color="auto" w:fill="auto"/>
            <w:hideMark/>
          </w:tcPr>
          <w:p w:rsidR="000804F4" w:rsidRPr="00870C7F" w:rsidRDefault="000804F4" w:rsidP="004627D2">
            <w:r w:rsidRPr="00870C7F">
              <w:t xml:space="preserve">другие прочие расходы, связанные с производством и реализацией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804F4" w:rsidRPr="003F7F36" w:rsidRDefault="000804F4" w:rsidP="004627D2">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0,00</w:t>
            </w:r>
          </w:p>
        </w:tc>
      </w:tr>
      <w:tr w:rsidR="000804F4" w:rsidRPr="00A0648D" w:rsidTr="000804F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804F4" w:rsidRPr="00870C7F" w:rsidRDefault="000804F4" w:rsidP="004627D2">
            <w:pPr>
              <w:jc w:val="center"/>
            </w:pPr>
            <w:r w:rsidRPr="00870C7F">
              <w:t>1.6</w:t>
            </w:r>
          </w:p>
        </w:tc>
        <w:tc>
          <w:tcPr>
            <w:tcW w:w="3260" w:type="dxa"/>
            <w:tcBorders>
              <w:top w:val="single" w:sz="4" w:space="0" w:color="auto"/>
              <w:left w:val="nil"/>
              <w:bottom w:val="single" w:sz="4" w:space="0" w:color="auto"/>
              <w:right w:val="single" w:sz="4" w:space="0" w:color="auto"/>
            </w:tcBorders>
            <w:shd w:val="clear" w:color="auto" w:fill="auto"/>
            <w:hideMark/>
          </w:tcPr>
          <w:p w:rsidR="000804F4" w:rsidRPr="00870C7F" w:rsidRDefault="000804F4" w:rsidP="004627D2">
            <w:r w:rsidRPr="00870C7F">
              <w:t xml:space="preserve">Внереализационные расходы, всего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804F4" w:rsidRPr="003F7F36" w:rsidRDefault="000804F4" w:rsidP="004627D2">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0,00</w:t>
            </w:r>
          </w:p>
        </w:tc>
      </w:tr>
      <w:tr w:rsidR="000804F4" w:rsidRPr="00A0648D" w:rsidTr="000804F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804F4" w:rsidRPr="00870C7F" w:rsidRDefault="000804F4" w:rsidP="004627D2">
            <w:pPr>
              <w:jc w:val="center"/>
            </w:pPr>
            <w:r w:rsidRPr="00870C7F">
              <w:t>1.6.1</w:t>
            </w:r>
          </w:p>
        </w:tc>
        <w:tc>
          <w:tcPr>
            <w:tcW w:w="3260" w:type="dxa"/>
            <w:tcBorders>
              <w:top w:val="single" w:sz="4" w:space="0" w:color="auto"/>
              <w:left w:val="nil"/>
              <w:bottom w:val="single" w:sz="4" w:space="0" w:color="auto"/>
              <w:right w:val="single" w:sz="4" w:space="0" w:color="auto"/>
            </w:tcBorders>
            <w:shd w:val="clear" w:color="auto" w:fill="auto"/>
            <w:hideMark/>
          </w:tcPr>
          <w:p w:rsidR="000804F4" w:rsidRPr="00870C7F" w:rsidRDefault="000804F4" w:rsidP="004627D2">
            <w:r w:rsidRPr="00870C7F">
              <w:t>- расходы на услуги банков</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804F4" w:rsidRPr="003F7F36" w:rsidRDefault="000804F4" w:rsidP="004627D2">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0,00</w:t>
            </w:r>
          </w:p>
        </w:tc>
      </w:tr>
      <w:tr w:rsidR="000804F4" w:rsidRPr="00A0648D" w:rsidTr="000804F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804F4" w:rsidRPr="00870C7F" w:rsidRDefault="000804F4" w:rsidP="004627D2">
            <w:pPr>
              <w:jc w:val="center"/>
            </w:pPr>
            <w:r w:rsidRPr="00870C7F">
              <w:t>1.6.2</w:t>
            </w:r>
          </w:p>
        </w:tc>
        <w:tc>
          <w:tcPr>
            <w:tcW w:w="3260" w:type="dxa"/>
            <w:tcBorders>
              <w:top w:val="single" w:sz="4" w:space="0" w:color="auto"/>
              <w:left w:val="nil"/>
              <w:bottom w:val="single" w:sz="4" w:space="0" w:color="auto"/>
              <w:right w:val="single" w:sz="4" w:space="0" w:color="auto"/>
            </w:tcBorders>
            <w:shd w:val="clear" w:color="auto" w:fill="auto"/>
            <w:hideMark/>
          </w:tcPr>
          <w:p w:rsidR="000804F4" w:rsidRPr="00870C7F" w:rsidRDefault="000804F4" w:rsidP="004627D2">
            <w:r w:rsidRPr="00870C7F">
              <w:t xml:space="preserve">- % за пользование кредитом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804F4" w:rsidRPr="003F7F36" w:rsidRDefault="000804F4" w:rsidP="004627D2">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0,00</w:t>
            </w:r>
          </w:p>
        </w:tc>
      </w:tr>
      <w:tr w:rsidR="000804F4" w:rsidRPr="00A0648D" w:rsidTr="000804F4">
        <w:trPr>
          <w:trHeight w:val="276"/>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804F4" w:rsidRPr="00870C7F" w:rsidRDefault="000804F4" w:rsidP="004627D2">
            <w:pPr>
              <w:jc w:val="center"/>
            </w:pPr>
            <w:r w:rsidRPr="00870C7F">
              <w:t>1.6.3</w:t>
            </w:r>
          </w:p>
        </w:tc>
        <w:tc>
          <w:tcPr>
            <w:tcW w:w="3260" w:type="dxa"/>
            <w:tcBorders>
              <w:top w:val="single" w:sz="4" w:space="0" w:color="auto"/>
              <w:left w:val="nil"/>
              <w:bottom w:val="single" w:sz="4" w:space="0" w:color="auto"/>
              <w:right w:val="single" w:sz="4" w:space="0" w:color="auto"/>
            </w:tcBorders>
            <w:shd w:val="clear" w:color="auto" w:fill="auto"/>
            <w:hideMark/>
          </w:tcPr>
          <w:p w:rsidR="000804F4" w:rsidRPr="00870C7F" w:rsidRDefault="000804F4" w:rsidP="004627D2">
            <w:r w:rsidRPr="00870C7F">
              <w:t>- прочие обоснованные расходы</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804F4" w:rsidRPr="003F7F36" w:rsidRDefault="000804F4" w:rsidP="004627D2">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0,00</w:t>
            </w:r>
          </w:p>
        </w:tc>
      </w:tr>
      <w:tr w:rsidR="000804F4" w:rsidRPr="00A0648D" w:rsidTr="000804F4">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804F4" w:rsidRPr="00870C7F" w:rsidRDefault="000804F4" w:rsidP="004627D2">
            <w:pPr>
              <w:jc w:val="center"/>
            </w:pPr>
            <w:r w:rsidRPr="00870C7F">
              <w:t>1.6.4</w:t>
            </w:r>
          </w:p>
        </w:tc>
        <w:tc>
          <w:tcPr>
            <w:tcW w:w="3260" w:type="dxa"/>
            <w:tcBorders>
              <w:top w:val="single" w:sz="4" w:space="0" w:color="auto"/>
              <w:left w:val="nil"/>
              <w:bottom w:val="single" w:sz="4" w:space="0" w:color="auto"/>
              <w:right w:val="single" w:sz="4" w:space="0" w:color="auto"/>
            </w:tcBorders>
            <w:shd w:val="clear" w:color="auto" w:fill="auto"/>
            <w:hideMark/>
          </w:tcPr>
          <w:p w:rsidR="000804F4" w:rsidRPr="00870C7F" w:rsidRDefault="000804F4" w:rsidP="004627D2">
            <w:r w:rsidRPr="00870C7F">
              <w:t>- денежные выплаты социального характера (по Коллективному договору)</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804F4" w:rsidRPr="003F7F36" w:rsidRDefault="000804F4" w:rsidP="004627D2">
            <w:pPr>
              <w:jc w:val="center"/>
            </w:pPr>
            <w:r>
              <w:t>0,00</w:t>
            </w:r>
          </w:p>
        </w:tc>
        <w:tc>
          <w:tcPr>
            <w:tcW w:w="1975"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0804F4" w:rsidRPr="003F7F36" w:rsidRDefault="000804F4" w:rsidP="004627D2">
            <w:pPr>
              <w:jc w:val="center"/>
            </w:pPr>
            <w:r>
              <w:t>0,00</w:t>
            </w:r>
          </w:p>
        </w:tc>
      </w:tr>
      <w:tr w:rsidR="000804F4" w:rsidRPr="00A0648D" w:rsidTr="000804F4">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tcPr>
          <w:p w:rsidR="000804F4" w:rsidRPr="00870C7F" w:rsidRDefault="000804F4" w:rsidP="004627D2">
            <w:pPr>
              <w:jc w:val="center"/>
            </w:pPr>
            <w:r>
              <w:t>2</w:t>
            </w:r>
          </w:p>
        </w:tc>
        <w:tc>
          <w:tcPr>
            <w:tcW w:w="3260" w:type="dxa"/>
            <w:tcBorders>
              <w:top w:val="single" w:sz="4" w:space="0" w:color="auto"/>
              <w:left w:val="nil"/>
              <w:bottom w:val="single" w:sz="4" w:space="0" w:color="auto"/>
              <w:right w:val="single" w:sz="4" w:space="0" w:color="auto"/>
            </w:tcBorders>
            <w:shd w:val="clear" w:color="auto" w:fill="auto"/>
          </w:tcPr>
          <w:p w:rsidR="000804F4" w:rsidRPr="00870C7F" w:rsidRDefault="000804F4" w:rsidP="004627D2">
            <w:r w:rsidRPr="00A5458A">
              <w:t>Расходы на строительство объектов электросетевого хозяйства</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804F4" w:rsidRPr="00AE2669" w:rsidRDefault="000804F4" w:rsidP="004627D2">
            <w:pPr>
              <w:jc w:val="center"/>
            </w:pPr>
            <w:r w:rsidRPr="00AE2669">
              <w:t>127,99</w:t>
            </w:r>
          </w:p>
        </w:tc>
        <w:tc>
          <w:tcPr>
            <w:tcW w:w="1975" w:type="dxa"/>
            <w:tcBorders>
              <w:top w:val="single" w:sz="4" w:space="0" w:color="auto"/>
              <w:left w:val="nil"/>
              <w:bottom w:val="single" w:sz="4" w:space="0" w:color="auto"/>
              <w:right w:val="single" w:sz="4" w:space="0" w:color="auto"/>
            </w:tcBorders>
            <w:shd w:val="clear" w:color="auto" w:fill="auto"/>
            <w:vAlign w:val="center"/>
          </w:tcPr>
          <w:p w:rsidR="000804F4" w:rsidRPr="00AE2669" w:rsidRDefault="000804F4" w:rsidP="004627D2">
            <w:pPr>
              <w:jc w:val="center"/>
            </w:pPr>
            <w:r>
              <w:t>72,81</w:t>
            </w:r>
          </w:p>
        </w:tc>
        <w:tc>
          <w:tcPr>
            <w:tcW w:w="1701" w:type="dxa"/>
            <w:tcBorders>
              <w:top w:val="single" w:sz="4" w:space="0" w:color="auto"/>
              <w:left w:val="nil"/>
              <w:bottom w:val="single" w:sz="4" w:space="0" w:color="auto"/>
              <w:right w:val="single" w:sz="4" w:space="0" w:color="auto"/>
            </w:tcBorders>
            <w:shd w:val="clear" w:color="auto" w:fill="auto"/>
            <w:vAlign w:val="center"/>
          </w:tcPr>
          <w:p w:rsidR="000804F4" w:rsidRDefault="000804F4" w:rsidP="004627D2">
            <w:pPr>
              <w:jc w:val="center"/>
            </w:pPr>
            <w:r>
              <w:t>-55,18</w:t>
            </w:r>
          </w:p>
        </w:tc>
      </w:tr>
      <w:tr w:rsidR="000804F4" w:rsidRPr="00A0648D" w:rsidTr="000804F4">
        <w:trPr>
          <w:trHeight w:val="6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tcPr>
          <w:p w:rsidR="000804F4" w:rsidRPr="00870C7F" w:rsidRDefault="000804F4" w:rsidP="004627D2">
            <w:pPr>
              <w:jc w:val="center"/>
            </w:pPr>
            <w:r>
              <w:t>3</w:t>
            </w:r>
          </w:p>
        </w:tc>
        <w:tc>
          <w:tcPr>
            <w:tcW w:w="3260" w:type="dxa"/>
            <w:tcBorders>
              <w:top w:val="single" w:sz="4" w:space="0" w:color="auto"/>
              <w:left w:val="nil"/>
              <w:bottom w:val="single" w:sz="4" w:space="0" w:color="auto"/>
              <w:right w:val="single" w:sz="4" w:space="0" w:color="auto"/>
            </w:tcBorders>
            <w:shd w:val="clear" w:color="auto" w:fill="auto"/>
          </w:tcPr>
          <w:p w:rsidR="000804F4" w:rsidRPr="00870C7F" w:rsidRDefault="000804F4" w:rsidP="004627D2">
            <w:r w:rsidRPr="00A5458A">
              <w:t>Необходимая валовая выручка (сумма п. 1 - 2)</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804F4" w:rsidRPr="00AE2669" w:rsidRDefault="000804F4" w:rsidP="004627D2">
            <w:pPr>
              <w:jc w:val="center"/>
            </w:pPr>
            <w:r w:rsidRPr="00AE2669">
              <w:t>150,01</w:t>
            </w:r>
          </w:p>
        </w:tc>
        <w:tc>
          <w:tcPr>
            <w:tcW w:w="1975" w:type="dxa"/>
            <w:tcBorders>
              <w:top w:val="single" w:sz="4" w:space="0" w:color="auto"/>
              <w:left w:val="nil"/>
              <w:bottom w:val="single" w:sz="4" w:space="0" w:color="auto"/>
              <w:right w:val="single" w:sz="4" w:space="0" w:color="auto"/>
            </w:tcBorders>
            <w:shd w:val="clear" w:color="auto" w:fill="auto"/>
            <w:vAlign w:val="center"/>
          </w:tcPr>
          <w:p w:rsidR="000804F4" w:rsidRPr="00AE2669" w:rsidRDefault="000804F4" w:rsidP="004627D2">
            <w:pPr>
              <w:jc w:val="center"/>
            </w:pPr>
            <w:r>
              <w:t>92,98</w:t>
            </w:r>
          </w:p>
        </w:tc>
        <w:tc>
          <w:tcPr>
            <w:tcW w:w="1701" w:type="dxa"/>
            <w:tcBorders>
              <w:top w:val="single" w:sz="4" w:space="0" w:color="auto"/>
              <w:left w:val="nil"/>
              <w:bottom w:val="single" w:sz="4" w:space="0" w:color="auto"/>
              <w:right w:val="single" w:sz="4" w:space="0" w:color="auto"/>
            </w:tcBorders>
            <w:shd w:val="clear" w:color="auto" w:fill="auto"/>
            <w:vAlign w:val="center"/>
          </w:tcPr>
          <w:p w:rsidR="000804F4" w:rsidRDefault="000804F4" w:rsidP="004627D2">
            <w:pPr>
              <w:jc w:val="center"/>
            </w:pPr>
            <w:r>
              <w:t>-57,03</w:t>
            </w:r>
          </w:p>
        </w:tc>
      </w:tr>
    </w:tbl>
    <w:p w:rsidR="000804F4" w:rsidRPr="00B22C3E" w:rsidRDefault="000804F4" w:rsidP="000804F4">
      <w:pPr>
        <w:rPr>
          <w:bCs/>
          <w:color w:val="000000"/>
          <w:sz w:val="28"/>
          <w:szCs w:val="28"/>
        </w:rPr>
      </w:pPr>
    </w:p>
    <w:p w:rsidR="00784130" w:rsidRDefault="00784130" w:rsidP="00784130">
      <w:pPr>
        <w:ind w:left="-2379" w:firstLine="8475"/>
        <w:jc w:val="center"/>
      </w:pPr>
    </w:p>
    <w:p w:rsidR="00784130" w:rsidRDefault="00784130" w:rsidP="00784130">
      <w:pPr>
        <w:ind w:left="-2379" w:firstLine="8475"/>
        <w:jc w:val="center"/>
      </w:pPr>
    </w:p>
    <w:p w:rsidR="00784130" w:rsidRDefault="00784130" w:rsidP="00784130">
      <w:pPr>
        <w:ind w:left="-2379" w:firstLine="8475"/>
        <w:jc w:val="center"/>
        <w:sectPr w:rsidR="00784130" w:rsidSect="001364D6">
          <w:pgSz w:w="11906" w:h="16838"/>
          <w:pgMar w:top="567" w:right="566" w:bottom="851" w:left="709" w:header="397" w:footer="397" w:gutter="0"/>
          <w:cols w:space="708"/>
          <w:titlePg/>
          <w:docGrid w:linePitch="360"/>
        </w:sectPr>
      </w:pPr>
    </w:p>
    <w:p w:rsidR="0010111E" w:rsidRDefault="0010111E" w:rsidP="00784130">
      <w:pPr>
        <w:ind w:left="-2379" w:firstLine="8475"/>
        <w:jc w:val="center"/>
      </w:pPr>
    </w:p>
    <w:p w:rsidR="00784130" w:rsidRPr="00F1446A" w:rsidRDefault="00784130" w:rsidP="00784130">
      <w:pPr>
        <w:ind w:left="-2379" w:right="-144" w:firstLine="8475"/>
        <w:jc w:val="center"/>
      </w:pPr>
      <w:r w:rsidRPr="00F1446A">
        <w:t xml:space="preserve">Приложение № </w:t>
      </w:r>
      <w:r>
        <w:t>2</w:t>
      </w:r>
      <w:r w:rsidRPr="00F1446A">
        <w:t>к протоколу</w:t>
      </w:r>
    </w:p>
    <w:p w:rsidR="00784130" w:rsidRDefault="00784130" w:rsidP="00784130">
      <w:pPr>
        <w:ind w:left="-2379" w:firstLine="8475"/>
        <w:jc w:val="center"/>
      </w:pPr>
      <w:r>
        <w:t>№ 63</w:t>
      </w:r>
      <w:r w:rsidRPr="00F1446A">
        <w:t xml:space="preserve"> заседания правления</w:t>
      </w:r>
    </w:p>
    <w:p w:rsidR="00784130" w:rsidRDefault="00784130" w:rsidP="00784130">
      <w:pPr>
        <w:ind w:left="-2379" w:firstLine="8475"/>
        <w:jc w:val="center"/>
      </w:pPr>
      <w:r>
        <w:t>региональной энергетической</w:t>
      </w:r>
    </w:p>
    <w:p w:rsidR="00784130" w:rsidRDefault="00784130" w:rsidP="00784130">
      <w:pPr>
        <w:ind w:left="-2379" w:firstLine="8475"/>
        <w:jc w:val="center"/>
      </w:pPr>
      <w:r>
        <w:t xml:space="preserve">комиссии Кемеровской </w:t>
      </w:r>
    </w:p>
    <w:p w:rsidR="00784130" w:rsidRDefault="00784130" w:rsidP="00784130">
      <w:pPr>
        <w:ind w:left="-2379" w:firstLine="8475"/>
        <w:jc w:val="center"/>
      </w:pPr>
      <w:r>
        <w:t>области от 29.11.2017</w:t>
      </w:r>
    </w:p>
    <w:p w:rsidR="00784130" w:rsidRDefault="00784130" w:rsidP="00784130">
      <w:pPr>
        <w:pStyle w:val="FR1"/>
        <w:ind w:left="0" w:right="-142" w:firstLine="567"/>
        <w:rPr>
          <w:b/>
        </w:rPr>
      </w:pPr>
    </w:p>
    <w:p w:rsidR="00784130" w:rsidRPr="000804F4" w:rsidRDefault="00784130" w:rsidP="00784130">
      <w:pPr>
        <w:pStyle w:val="FR1"/>
        <w:ind w:left="0" w:right="-142" w:firstLine="567"/>
        <w:rPr>
          <w:b/>
          <w:sz w:val="24"/>
          <w:szCs w:val="24"/>
        </w:rPr>
      </w:pPr>
      <w:r w:rsidRPr="000804F4">
        <w:rPr>
          <w:b/>
          <w:sz w:val="24"/>
          <w:szCs w:val="24"/>
        </w:rPr>
        <w:t>Плата за технологическое присоединение</w:t>
      </w:r>
    </w:p>
    <w:p w:rsidR="00784130" w:rsidRPr="000804F4" w:rsidRDefault="00784130" w:rsidP="00784130">
      <w:pPr>
        <w:jc w:val="center"/>
        <w:rPr>
          <w:b/>
        </w:rPr>
      </w:pPr>
      <w:r w:rsidRPr="000804F4">
        <w:rPr>
          <w:b/>
        </w:rPr>
        <w:t>к электрическим сетям ООО «ЭнергоПаритет» электроустановок ООО «КЭнК», трансформаторных подстанций ТП «Большевик - 1» 6/0,4 кВ, ТП «Большевик - 2» 6/0,4 кВ, ТП «Большевик - 3» 6/0,4 кВ, ТП «Большевик - 4» 6/0,4 кВ (Кемеровская область, Новокузнецкий городской округ, г. Новокузнецк, Заводский район) по индивидуальному проекту</w:t>
      </w:r>
    </w:p>
    <w:p w:rsidR="00784130" w:rsidRPr="000804F4" w:rsidRDefault="00784130" w:rsidP="00784130">
      <w:pPr>
        <w:jc w:val="center"/>
        <w:rPr>
          <w:b/>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784130" w:rsidRPr="007D7D93" w:rsidTr="000804F4">
        <w:trPr>
          <w:trHeight w:val="625"/>
          <w:jc w:val="center"/>
        </w:trPr>
        <w:tc>
          <w:tcPr>
            <w:tcW w:w="798" w:type="dxa"/>
            <w:shd w:val="clear" w:color="auto" w:fill="auto"/>
            <w:hideMark/>
          </w:tcPr>
          <w:p w:rsidR="00784130" w:rsidRDefault="00784130" w:rsidP="004627D2">
            <w:pPr>
              <w:pStyle w:val="FR1"/>
              <w:ind w:left="0"/>
              <w:rPr>
                <w:b/>
                <w:sz w:val="24"/>
                <w:szCs w:val="24"/>
              </w:rPr>
            </w:pPr>
          </w:p>
          <w:p w:rsidR="00784130" w:rsidRDefault="00784130" w:rsidP="004627D2">
            <w:pPr>
              <w:pStyle w:val="FR1"/>
              <w:ind w:left="0"/>
              <w:rPr>
                <w:b/>
                <w:sz w:val="24"/>
                <w:szCs w:val="24"/>
              </w:rPr>
            </w:pPr>
          </w:p>
          <w:p w:rsidR="00784130" w:rsidRDefault="00784130" w:rsidP="004627D2">
            <w:pPr>
              <w:pStyle w:val="FR1"/>
              <w:ind w:left="0"/>
              <w:rPr>
                <w:b/>
                <w:sz w:val="24"/>
                <w:szCs w:val="24"/>
              </w:rPr>
            </w:pPr>
            <w:r w:rsidRPr="007D7D93">
              <w:rPr>
                <w:b/>
                <w:sz w:val="24"/>
                <w:szCs w:val="24"/>
              </w:rPr>
              <w:t>№</w:t>
            </w:r>
          </w:p>
          <w:p w:rsidR="00784130" w:rsidRPr="007D7D93" w:rsidRDefault="00784130" w:rsidP="004627D2">
            <w:pPr>
              <w:pStyle w:val="FR1"/>
              <w:ind w:left="0"/>
              <w:rPr>
                <w:b/>
                <w:sz w:val="24"/>
                <w:szCs w:val="24"/>
              </w:rPr>
            </w:pPr>
            <w:r w:rsidRPr="007D7D93">
              <w:rPr>
                <w:b/>
                <w:sz w:val="24"/>
                <w:szCs w:val="24"/>
              </w:rPr>
              <w:t>п/п</w:t>
            </w:r>
          </w:p>
        </w:tc>
        <w:tc>
          <w:tcPr>
            <w:tcW w:w="6516" w:type="dxa"/>
            <w:shd w:val="clear" w:color="auto" w:fill="auto"/>
            <w:noWrap/>
            <w:hideMark/>
          </w:tcPr>
          <w:p w:rsidR="00784130" w:rsidRDefault="00784130" w:rsidP="004627D2">
            <w:pPr>
              <w:pStyle w:val="FR1"/>
              <w:rPr>
                <w:b/>
                <w:sz w:val="24"/>
                <w:szCs w:val="24"/>
              </w:rPr>
            </w:pPr>
          </w:p>
          <w:p w:rsidR="00784130" w:rsidRDefault="00784130" w:rsidP="004627D2">
            <w:pPr>
              <w:pStyle w:val="FR1"/>
              <w:rPr>
                <w:b/>
                <w:sz w:val="24"/>
                <w:szCs w:val="24"/>
              </w:rPr>
            </w:pPr>
          </w:p>
          <w:p w:rsidR="00784130" w:rsidRPr="007D7D93" w:rsidRDefault="00784130" w:rsidP="004627D2">
            <w:pPr>
              <w:pStyle w:val="FR1"/>
              <w:rPr>
                <w:b/>
                <w:sz w:val="24"/>
                <w:szCs w:val="24"/>
              </w:rPr>
            </w:pPr>
            <w:r w:rsidRPr="007D7D93">
              <w:rPr>
                <w:b/>
                <w:sz w:val="24"/>
                <w:szCs w:val="24"/>
              </w:rPr>
              <w:t>Наименование мероприятий</w:t>
            </w:r>
          </w:p>
        </w:tc>
        <w:tc>
          <w:tcPr>
            <w:tcW w:w="2061" w:type="dxa"/>
            <w:shd w:val="clear" w:color="auto" w:fill="auto"/>
            <w:noWrap/>
            <w:hideMark/>
          </w:tcPr>
          <w:p w:rsidR="00784130" w:rsidRDefault="00784130" w:rsidP="004627D2">
            <w:pPr>
              <w:pStyle w:val="FR1"/>
              <w:ind w:left="27"/>
              <w:rPr>
                <w:b/>
                <w:sz w:val="24"/>
                <w:szCs w:val="24"/>
              </w:rPr>
            </w:pPr>
            <w:r w:rsidRPr="007D7D93">
              <w:rPr>
                <w:b/>
                <w:sz w:val="24"/>
                <w:szCs w:val="24"/>
              </w:rPr>
              <w:t xml:space="preserve">Плата за технологическое присоединение, тыс. руб. </w:t>
            </w:r>
          </w:p>
          <w:p w:rsidR="00784130" w:rsidRPr="007D7D93" w:rsidRDefault="00784130" w:rsidP="004627D2">
            <w:pPr>
              <w:pStyle w:val="FR1"/>
              <w:ind w:left="27"/>
              <w:rPr>
                <w:b/>
                <w:sz w:val="24"/>
                <w:szCs w:val="24"/>
              </w:rPr>
            </w:pPr>
            <w:r w:rsidRPr="007D7D93">
              <w:rPr>
                <w:b/>
                <w:sz w:val="24"/>
                <w:szCs w:val="24"/>
              </w:rPr>
              <w:t>(без НДС)</w:t>
            </w:r>
          </w:p>
        </w:tc>
      </w:tr>
      <w:tr w:rsidR="00784130" w:rsidRPr="007D7D93" w:rsidTr="000804F4">
        <w:trPr>
          <w:trHeight w:val="476"/>
          <w:jc w:val="center"/>
        </w:trPr>
        <w:tc>
          <w:tcPr>
            <w:tcW w:w="798" w:type="dxa"/>
            <w:shd w:val="clear" w:color="auto" w:fill="auto"/>
            <w:noWrap/>
            <w:vAlign w:val="center"/>
            <w:hideMark/>
          </w:tcPr>
          <w:p w:rsidR="00784130" w:rsidRPr="007D7D93" w:rsidRDefault="00784130" w:rsidP="004627D2">
            <w:pPr>
              <w:pStyle w:val="FR1"/>
              <w:ind w:left="0"/>
              <w:rPr>
                <w:sz w:val="24"/>
                <w:szCs w:val="24"/>
              </w:rPr>
            </w:pPr>
            <w:r w:rsidRPr="007D7D93">
              <w:rPr>
                <w:sz w:val="24"/>
                <w:szCs w:val="24"/>
              </w:rPr>
              <w:t>1</w:t>
            </w:r>
          </w:p>
        </w:tc>
        <w:tc>
          <w:tcPr>
            <w:tcW w:w="6516" w:type="dxa"/>
            <w:shd w:val="clear" w:color="auto" w:fill="auto"/>
            <w:hideMark/>
          </w:tcPr>
          <w:p w:rsidR="00784130" w:rsidRPr="007D7D93" w:rsidRDefault="00784130" w:rsidP="004627D2">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rsidR="00784130" w:rsidRPr="007D7D93" w:rsidRDefault="00784130" w:rsidP="004627D2">
            <w:pPr>
              <w:pStyle w:val="FR1"/>
              <w:ind w:left="27"/>
              <w:rPr>
                <w:sz w:val="24"/>
                <w:szCs w:val="24"/>
              </w:rPr>
            </w:pPr>
            <w:r>
              <w:rPr>
                <w:sz w:val="24"/>
                <w:szCs w:val="24"/>
              </w:rPr>
              <w:t>12,13</w:t>
            </w:r>
          </w:p>
        </w:tc>
      </w:tr>
      <w:tr w:rsidR="00784130" w:rsidRPr="007D7D93" w:rsidTr="000804F4">
        <w:trPr>
          <w:trHeight w:val="54"/>
          <w:jc w:val="center"/>
        </w:trPr>
        <w:tc>
          <w:tcPr>
            <w:tcW w:w="798" w:type="dxa"/>
            <w:shd w:val="clear" w:color="auto" w:fill="auto"/>
            <w:noWrap/>
            <w:vAlign w:val="center"/>
            <w:hideMark/>
          </w:tcPr>
          <w:p w:rsidR="00784130" w:rsidRPr="007D7D93" w:rsidRDefault="00784130" w:rsidP="004627D2">
            <w:pPr>
              <w:pStyle w:val="FR1"/>
              <w:ind w:left="0"/>
              <w:rPr>
                <w:sz w:val="24"/>
                <w:szCs w:val="24"/>
              </w:rPr>
            </w:pPr>
            <w:r w:rsidRPr="007D7D93">
              <w:rPr>
                <w:sz w:val="24"/>
                <w:szCs w:val="24"/>
              </w:rPr>
              <w:t>2</w:t>
            </w:r>
          </w:p>
        </w:tc>
        <w:tc>
          <w:tcPr>
            <w:tcW w:w="6516" w:type="dxa"/>
            <w:shd w:val="clear" w:color="auto" w:fill="auto"/>
            <w:hideMark/>
          </w:tcPr>
          <w:p w:rsidR="00784130" w:rsidRPr="007D7D93" w:rsidRDefault="00784130" w:rsidP="004627D2">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rsidR="00784130" w:rsidRPr="007D7D93" w:rsidRDefault="00784130" w:rsidP="004627D2">
            <w:pPr>
              <w:pStyle w:val="FR1"/>
              <w:ind w:left="27"/>
              <w:rPr>
                <w:sz w:val="24"/>
                <w:szCs w:val="24"/>
              </w:rPr>
            </w:pPr>
            <w:r>
              <w:rPr>
                <w:sz w:val="24"/>
                <w:szCs w:val="24"/>
              </w:rPr>
              <w:t>72,81</w:t>
            </w:r>
          </w:p>
        </w:tc>
      </w:tr>
      <w:tr w:rsidR="00784130" w:rsidRPr="007D7D93" w:rsidTr="000804F4">
        <w:trPr>
          <w:trHeight w:val="284"/>
          <w:jc w:val="center"/>
        </w:trPr>
        <w:tc>
          <w:tcPr>
            <w:tcW w:w="798" w:type="dxa"/>
            <w:shd w:val="clear" w:color="auto" w:fill="auto"/>
            <w:noWrap/>
            <w:vAlign w:val="center"/>
            <w:hideMark/>
          </w:tcPr>
          <w:p w:rsidR="00784130" w:rsidRPr="007D7D93" w:rsidRDefault="00784130" w:rsidP="004627D2">
            <w:pPr>
              <w:pStyle w:val="FR1"/>
              <w:ind w:left="0"/>
              <w:rPr>
                <w:sz w:val="24"/>
                <w:szCs w:val="24"/>
              </w:rPr>
            </w:pPr>
            <w:r w:rsidRPr="007D7D93">
              <w:rPr>
                <w:sz w:val="24"/>
                <w:szCs w:val="24"/>
              </w:rPr>
              <w:t>3</w:t>
            </w:r>
          </w:p>
        </w:tc>
        <w:tc>
          <w:tcPr>
            <w:tcW w:w="6516" w:type="dxa"/>
            <w:shd w:val="clear" w:color="auto" w:fill="auto"/>
            <w:hideMark/>
          </w:tcPr>
          <w:p w:rsidR="00784130" w:rsidRPr="007D7D93" w:rsidRDefault="00784130" w:rsidP="004627D2">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rsidR="00784130" w:rsidRPr="007D7D93" w:rsidRDefault="00784130" w:rsidP="004627D2">
            <w:pPr>
              <w:pStyle w:val="FR1"/>
              <w:ind w:left="27"/>
              <w:rPr>
                <w:sz w:val="24"/>
                <w:szCs w:val="24"/>
              </w:rPr>
            </w:pPr>
            <w:r>
              <w:rPr>
                <w:sz w:val="24"/>
                <w:szCs w:val="24"/>
              </w:rPr>
              <w:t>8,04</w:t>
            </w:r>
          </w:p>
        </w:tc>
      </w:tr>
      <w:tr w:rsidR="00784130" w:rsidRPr="007D7D93" w:rsidTr="000804F4">
        <w:trPr>
          <w:trHeight w:val="230"/>
          <w:jc w:val="center"/>
        </w:trPr>
        <w:tc>
          <w:tcPr>
            <w:tcW w:w="798" w:type="dxa"/>
            <w:shd w:val="clear" w:color="auto" w:fill="auto"/>
            <w:noWrap/>
          </w:tcPr>
          <w:p w:rsidR="00784130" w:rsidRPr="007D7D93" w:rsidRDefault="00784130" w:rsidP="004627D2">
            <w:pPr>
              <w:pStyle w:val="FR1"/>
              <w:ind w:left="0"/>
              <w:jc w:val="both"/>
              <w:rPr>
                <w:sz w:val="24"/>
                <w:szCs w:val="24"/>
              </w:rPr>
            </w:pPr>
          </w:p>
        </w:tc>
        <w:tc>
          <w:tcPr>
            <w:tcW w:w="6516" w:type="dxa"/>
            <w:shd w:val="clear" w:color="auto" w:fill="auto"/>
          </w:tcPr>
          <w:p w:rsidR="00784130" w:rsidRPr="007D7D93" w:rsidRDefault="00784130" w:rsidP="004627D2">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rsidR="00784130" w:rsidRPr="0066276F" w:rsidRDefault="00784130" w:rsidP="004627D2">
            <w:pPr>
              <w:pStyle w:val="FR1"/>
              <w:ind w:left="27"/>
              <w:rPr>
                <w:sz w:val="24"/>
                <w:szCs w:val="24"/>
                <w:lang w:val="en-US"/>
              </w:rPr>
            </w:pPr>
            <w:r>
              <w:rPr>
                <w:sz w:val="24"/>
                <w:szCs w:val="24"/>
              </w:rPr>
              <w:t>92,98</w:t>
            </w:r>
          </w:p>
        </w:tc>
      </w:tr>
    </w:tbl>
    <w:p w:rsidR="00784130" w:rsidRDefault="00784130" w:rsidP="00784130">
      <w:pPr>
        <w:pStyle w:val="FR1"/>
        <w:ind w:left="0"/>
        <w:jc w:val="both"/>
        <w:rPr>
          <w:b/>
          <w:sz w:val="24"/>
          <w:szCs w:val="24"/>
          <w:u w:val="single"/>
        </w:rPr>
      </w:pPr>
    </w:p>
    <w:p w:rsidR="00784130" w:rsidRPr="000804F4" w:rsidRDefault="00784130" w:rsidP="00784130">
      <w:pPr>
        <w:pStyle w:val="FR1"/>
        <w:ind w:left="0" w:firstLine="708"/>
        <w:jc w:val="both"/>
        <w:rPr>
          <w:sz w:val="24"/>
          <w:szCs w:val="24"/>
        </w:rPr>
      </w:pPr>
      <w:r w:rsidRPr="000804F4">
        <w:rPr>
          <w:sz w:val="24"/>
          <w:szCs w:val="24"/>
        </w:rPr>
        <w:t xml:space="preserve">Примечание: </w:t>
      </w:r>
    </w:p>
    <w:p w:rsidR="00784130" w:rsidRPr="000804F4" w:rsidRDefault="00784130" w:rsidP="00AA651A">
      <w:pPr>
        <w:pStyle w:val="FR1"/>
        <w:numPr>
          <w:ilvl w:val="0"/>
          <w:numId w:val="9"/>
        </w:numPr>
        <w:ind w:left="0" w:firstLine="708"/>
        <w:jc w:val="both"/>
        <w:rPr>
          <w:b/>
          <w:sz w:val="24"/>
          <w:szCs w:val="24"/>
        </w:rPr>
      </w:pPr>
      <w:r w:rsidRPr="000804F4">
        <w:rPr>
          <w:sz w:val="24"/>
          <w:szCs w:val="24"/>
        </w:rPr>
        <w:t>Плата за технологическое присоединение рассчитана исходя из присоединяемой мощности 400 кВт.</w:t>
      </w:r>
    </w:p>
    <w:p w:rsidR="00784130" w:rsidRPr="000804F4" w:rsidRDefault="00784130" w:rsidP="00AA651A">
      <w:pPr>
        <w:pStyle w:val="FR1"/>
        <w:numPr>
          <w:ilvl w:val="0"/>
          <w:numId w:val="9"/>
        </w:numPr>
        <w:ind w:left="0" w:firstLine="708"/>
        <w:jc w:val="both"/>
        <w:rPr>
          <w:b/>
          <w:sz w:val="24"/>
          <w:szCs w:val="24"/>
        </w:rPr>
      </w:pPr>
      <w:r w:rsidRPr="000804F4">
        <w:rPr>
          <w:sz w:val="24"/>
          <w:szCs w:val="24"/>
        </w:rPr>
        <w:t>Расходы, не включаемые в плату за технологическое присоединение, составляют 110 477,64 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rsidR="000804F4" w:rsidRDefault="000804F4" w:rsidP="00784130">
      <w:pPr>
        <w:ind w:left="-2379" w:firstLine="8475"/>
        <w:jc w:val="center"/>
        <w:sectPr w:rsidR="000804F4" w:rsidSect="001364D6">
          <w:pgSz w:w="11906" w:h="16838"/>
          <w:pgMar w:top="567" w:right="566" w:bottom="851" w:left="709" w:header="397" w:footer="397" w:gutter="0"/>
          <w:cols w:space="708"/>
          <w:titlePg/>
          <w:docGrid w:linePitch="360"/>
        </w:sectPr>
      </w:pPr>
    </w:p>
    <w:p w:rsidR="000804F4" w:rsidRPr="00F1446A" w:rsidRDefault="000804F4" w:rsidP="000804F4">
      <w:pPr>
        <w:ind w:left="-2379" w:right="-144" w:firstLine="8475"/>
        <w:jc w:val="center"/>
      </w:pPr>
      <w:r w:rsidRPr="00F1446A">
        <w:lastRenderedPageBreak/>
        <w:t xml:space="preserve">Приложение № </w:t>
      </w:r>
      <w:r>
        <w:t xml:space="preserve">3 </w:t>
      </w:r>
      <w:r w:rsidRPr="00F1446A">
        <w:t>к протоколу</w:t>
      </w:r>
    </w:p>
    <w:p w:rsidR="000804F4" w:rsidRDefault="000804F4" w:rsidP="000804F4">
      <w:pPr>
        <w:ind w:left="-2379" w:firstLine="8475"/>
        <w:jc w:val="center"/>
      </w:pPr>
      <w:r>
        <w:t>№ 63</w:t>
      </w:r>
      <w:r w:rsidRPr="00F1446A">
        <w:t xml:space="preserve"> заседания правления</w:t>
      </w:r>
    </w:p>
    <w:p w:rsidR="000804F4" w:rsidRDefault="000804F4" w:rsidP="000804F4">
      <w:pPr>
        <w:ind w:left="-2379" w:firstLine="8475"/>
        <w:jc w:val="center"/>
      </w:pPr>
      <w:r>
        <w:t>региональной энергетической</w:t>
      </w:r>
    </w:p>
    <w:p w:rsidR="000804F4" w:rsidRDefault="000804F4" w:rsidP="000804F4">
      <w:pPr>
        <w:ind w:left="-2379" w:firstLine="8475"/>
        <w:jc w:val="center"/>
      </w:pPr>
      <w:r>
        <w:t xml:space="preserve">комиссии Кемеровской </w:t>
      </w:r>
    </w:p>
    <w:p w:rsidR="000804F4" w:rsidRDefault="000804F4" w:rsidP="000804F4">
      <w:pPr>
        <w:ind w:left="-2379" w:firstLine="8475"/>
        <w:jc w:val="center"/>
      </w:pPr>
      <w:r>
        <w:t>области от 29.11.2017</w:t>
      </w:r>
    </w:p>
    <w:p w:rsidR="004627D2" w:rsidRDefault="004627D2" w:rsidP="004627D2">
      <w:pPr>
        <w:keepNext/>
        <w:jc w:val="center"/>
        <w:outlineLvl w:val="0"/>
        <w:rPr>
          <w:b/>
          <w:iCs/>
        </w:rPr>
      </w:pPr>
      <w:bookmarkStart w:id="6" w:name="_Hlt483802884"/>
    </w:p>
    <w:p w:rsidR="004627D2" w:rsidRPr="004627D2" w:rsidRDefault="004627D2" w:rsidP="004627D2">
      <w:pPr>
        <w:keepNext/>
        <w:jc w:val="center"/>
        <w:outlineLvl w:val="0"/>
        <w:rPr>
          <w:b/>
          <w:iCs/>
        </w:rPr>
      </w:pPr>
      <w:r w:rsidRPr="004627D2">
        <w:rPr>
          <w:b/>
          <w:iCs/>
        </w:rPr>
        <w:t>Экспертное заключение</w:t>
      </w:r>
    </w:p>
    <w:p w:rsidR="004627D2" w:rsidRPr="004627D2" w:rsidRDefault="004627D2" w:rsidP="004627D2">
      <w:pPr>
        <w:keepNext/>
        <w:jc w:val="center"/>
        <w:outlineLvl w:val="0"/>
        <w:rPr>
          <w:b/>
          <w:iCs/>
        </w:rPr>
      </w:pPr>
      <w:r w:rsidRPr="004627D2">
        <w:rPr>
          <w:b/>
          <w:iCs/>
        </w:rPr>
        <w:t>региональной энергетической комиссии Кемеровской области</w:t>
      </w:r>
    </w:p>
    <w:bookmarkEnd w:id="6"/>
    <w:p w:rsidR="004627D2" w:rsidRPr="004627D2" w:rsidRDefault="004627D2" w:rsidP="004627D2">
      <w:pPr>
        <w:tabs>
          <w:tab w:val="left" w:pos="10206"/>
        </w:tabs>
        <w:jc w:val="center"/>
      </w:pPr>
      <w:r w:rsidRPr="004627D2">
        <w:t>по материалам, представленным</w:t>
      </w:r>
      <w:r w:rsidRPr="004627D2">
        <w:rPr>
          <w:b/>
        </w:rPr>
        <w:t xml:space="preserve">  МУП «Жилищно-коммунальное управление Кемеровского района» (Кемеровский муниципальный район)</w:t>
      </w:r>
      <w:r w:rsidRPr="004627D2">
        <w:t>, для корректировки необходимой валовой выручки и установленных тарифов на питьевую воду, водоотведение, реализуемые на потребительском рынке,  на 2018 год</w:t>
      </w:r>
    </w:p>
    <w:p w:rsidR="004627D2" w:rsidRPr="008D594B" w:rsidRDefault="004627D2" w:rsidP="004627D2">
      <w:pPr>
        <w:ind w:firstLine="709"/>
        <w:jc w:val="both"/>
        <w:rPr>
          <w:sz w:val="28"/>
          <w:szCs w:val="28"/>
          <w:highlight w:val="yellow"/>
        </w:rPr>
      </w:pPr>
    </w:p>
    <w:p w:rsidR="004627D2" w:rsidRPr="004627D2" w:rsidRDefault="004627D2" w:rsidP="004627D2">
      <w:pPr>
        <w:ind w:firstLine="709"/>
        <w:jc w:val="both"/>
      </w:pPr>
      <w:r w:rsidRPr="004627D2">
        <w:t>Ведущий консультант (далее – «специалист») региональной энергетической комиссии Кемеровской области (далее – «РЭК КО», «регулятор»), рассмотрев представленные организацией предложения           по корректировке необходимой валовой выручки и установленных тарифов на питьевую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rsidR="004627D2" w:rsidRPr="004627D2" w:rsidRDefault="004627D2" w:rsidP="004627D2">
      <w:pPr>
        <w:tabs>
          <w:tab w:val="left" w:pos="284"/>
        </w:tabs>
        <w:ind w:firstLine="567"/>
        <w:jc w:val="both"/>
        <w:rPr>
          <w:color w:val="FF0000"/>
        </w:rPr>
      </w:pPr>
    </w:p>
    <w:p w:rsidR="004627D2" w:rsidRPr="004627D2" w:rsidRDefault="004627D2" w:rsidP="004627D2">
      <w:pPr>
        <w:tabs>
          <w:tab w:val="left" w:pos="284"/>
        </w:tabs>
        <w:ind w:firstLine="567"/>
        <w:jc w:val="both"/>
        <w:rPr>
          <w:bCs/>
          <w:kern w:val="32"/>
        </w:rPr>
      </w:pPr>
      <w:r w:rsidRPr="004627D2">
        <w:rPr>
          <w:u w:val="single"/>
        </w:rPr>
        <w:t>Постановлением региональной энергетической комиссии от 27.11.2015   № 615</w:t>
      </w:r>
      <w:r w:rsidRPr="004627D2">
        <w:t xml:space="preserve"> МУП  «Жилищно-коммунальное управление Кемеровского района»   (Кемеровский муниципальный район)</w:t>
      </w:r>
      <w:r w:rsidRPr="004627D2">
        <w:rPr>
          <w:bCs/>
          <w:kern w:val="32"/>
        </w:rPr>
        <w:t xml:space="preserve"> </w:t>
      </w:r>
      <w:r w:rsidRPr="004627D2">
        <w:t>установлены</w:t>
      </w:r>
      <w:r w:rsidRPr="004627D2">
        <w:rPr>
          <w:bCs/>
          <w:kern w:val="32"/>
        </w:rPr>
        <w:t xml:space="preserve"> долгосрочные параметры регулирования тарифов</w:t>
      </w:r>
      <w:r w:rsidRPr="004627D2">
        <w:t xml:space="preserve"> </w:t>
      </w:r>
      <w:r w:rsidRPr="004627D2">
        <w:rPr>
          <w:bCs/>
          <w:kern w:val="32"/>
        </w:rPr>
        <w:t>на питьевую воду, водоотведение на период  с 01.01.2016 по 31.12.2018.</w:t>
      </w:r>
    </w:p>
    <w:p w:rsidR="004627D2" w:rsidRPr="004627D2" w:rsidRDefault="004627D2" w:rsidP="004627D2">
      <w:pPr>
        <w:tabs>
          <w:tab w:val="left" w:pos="284"/>
        </w:tabs>
        <w:ind w:firstLine="567"/>
        <w:jc w:val="both"/>
      </w:pPr>
      <w:r w:rsidRPr="004627D2">
        <w:rPr>
          <w:u w:val="single"/>
        </w:rPr>
        <w:t xml:space="preserve">Постановлением региональной энергетической комиссии от 27.11.2015   № 616  </w:t>
      </w:r>
      <w:r w:rsidRPr="004627D2">
        <w:t xml:space="preserve">МУП  «Жилищно-коммунальное управление Кемеровского района»   (Кемеровский муниципальный район) </w:t>
      </w:r>
      <w:r w:rsidRPr="004627D2">
        <w:rPr>
          <w:bCs/>
          <w:kern w:val="32"/>
          <w:lang w:eastAsia="en-US"/>
        </w:rPr>
        <w:t>(в редакции постановления региональной энергетической комиссии Кемеровской области от 19.12.2016 № 541)</w:t>
      </w:r>
      <w:r w:rsidRPr="004627D2">
        <w:t>:</w:t>
      </w:r>
    </w:p>
    <w:p w:rsidR="004627D2" w:rsidRPr="004627D2" w:rsidRDefault="004627D2" w:rsidP="004627D2">
      <w:pPr>
        <w:tabs>
          <w:tab w:val="left" w:pos="284"/>
        </w:tabs>
        <w:ind w:firstLine="567"/>
        <w:jc w:val="both"/>
      </w:pPr>
      <w:r w:rsidRPr="004627D2">
        <w:t>утверждена производственная программа в сфере холодного водоснабжения питьевой водой, водоотведения;</w:t>
      </w:r>
    </w:p>
    <w:p w:rsidR="004627D2" w:rsidRPr="004627D2" w:rsidRDefault="004627D2" w:rsidP="004627D2">
      <w:pPr>
        <w:tabs>
          <w:tab w:val="left" w:pos="284"/>
        </w:tabs>
        <w:ind w:firstLine="567"/>
        <w:jc w:val="both"/>
      </w:pPr>
      <w:r w:rsidRPr="004627D2">
        <w:t xml:space="preserve">установлены одноставочные тарифы на питьевую воду, водоотведение,   с применением метода индексации. </w:t>
      </w:r>
    </w:p>
    <w:p w:rsidR="004627D2" w:rsidRPr="004627D2" w:rsidRDefault="004627D2" w:rsidP="004627D2">
      <w:pPr>
        <w:tabs>
          <w:tab w:val="left" w:pos="284"/>
        </w:tabs>
        <w:ind w:firstLine="567"/>
        <w:jc w:val="both"/>
        <w:rPr>
          <w:bCs/>
          <w:color w:val="FF0000"/>
          <w:kern w:val="32"/>
        </w:rPr>
      </w:pPr>
    </w:p>
    <w:p w:rsidR="004627D2" w:rsidRPr="004627D2" w:rsidRDefault="004627D2" w:rsidP="004627D2">
      <w:pPr>
        <w:tabs>
          <w:tab w:val="left" w:pos="284"/>
        </w:tabs>
        <w:ind w:firstLine="567"/>
        <w:jc w:val="both"/>
      </w:pPr>
      <w:r w:rsidRPr="004627D2">
        <w:rPr>
          <w:u w:val="single"/>
        </w:rPr>
        <w:t>Согласно пункту 80 Основ ценообразования в сфере водоснабжения и водоотведения</w:t>
      </w:r>
      <w:r w:rsidRPr="004627D2">
        <w:t xml:space="preserve">,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4627D2">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rsidR="004627D2" w:rsidRPr="004627D2" w:rsidRDefault="004627D2" w:rsidP="004627D2">
      <w:pPr>
        <w:tabs>
          <w:tab w:val="left" w:pos="284"/>
        </w:tabs>
        <w:ind w:firstLine="567"/>
        <w:jc w:val="both"/>
      </w:pPr>
      <w:r w:rsidRPr="004627D2">
        <w:t xml:space="preserve">К </w:t>
      </w:r>
      <w:r w:rsidRPr="004627D2">
        <w:rPr>
          <w:u w:val="single"/>
        </w:rPr>
        <w:t>долгосрочным параметрам регулирования тарифов</w:t>
      </w:r>
      <w:r w:rsidRPr="004627D2">
        <w:t xml:space="preserve">,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rsidR="004627D2" w:rsidRPr="004627D2" w:rsidRDefault="004627D2" w:rsidP="004627D2">
      <w:pPr>
        <w:tabs>
          <w:tab w:val="left" w:pos="284"/>
        </w:tabs>
        <w:ind w:firstLine="567"/>
        <w:jc w:val="both"/>
        <w:rPr>
          <w:color w:val="FF0000"/>
        </w:rPr>
      </w:pPr>
    </w:p>
    <w:p w:rsidR="00FF66B9" w:rsidRDefault="00FF66B9" w:rsidP="004627D2">
      <w:pPr>
        <w:tabs>
          <w:tab w:val="left" w:pos="284"/>
        </w:tabs>
        <w:ind w:firstLine="567"/>
        <w:jc w:val="both"/>
        <w:rPr>
          <w:color w:val="FF0000"/>
        </w:rPr>
        <w:sectPr w:rsidR="00FF66B9" w:rsidSect="001364D6">
          <w:pgSz w:w="11906" w:h="16838"/>
          <w:pgMar w:top="567" w:right="566" w:bottom="851" w:left="709" w:header="397" w:footer="397" w:gutter="0"/>
          <w:cols w:space="708"/>
          <w:titlePg/>
          <w:docGrid w:linePitch="360"/>
        </w:sectPr>
      </w:pPr>
    </w:p>
    <w:p w:rsidR="004627D2" w:rsidRPr="004627D2" w:rsidRDefault="004627D2" w:rsidP="004627D2">
      <w:pPr>
        <w:tabs>
          <w:tab w:val="left" w:pos="284"/>
        </w:tabs>
        <w:ind w:firstLine="567"/>
        <w:jc w:val="both"/>
        <w:rPr>
          <w:color w:val="FF0000"/>
        </w:rPr>
      </w:pPr>
    </w:p>
    <w:p w:rsidR="004627D2" w:rsidRPr="004627D2" w:rsidRDefault="004627D2" w:rsidP="004627D2">
      <w:pPr>
        <w:jc w:val="center"/>
        <w:rPr>
          <w:b/>
        </w:rPr>
      </w:pPr>
      <w:r w:rsidRPr="004627D2">
        <w:rPr>
          <w:b/>
        </w:rPr>
        <w:t>Долгосрочные параметры</w:t>
      </w:r>
    </w:p>
    <w:p w:rsidR="004627D2" w:rsidRPr="004627D2" w:rsidRDefault="004627D2" w:rsidP="004627D2">
      <w:pPr>
        <w:jc w:val="center"/>
        <w:rPr>
          <w:b/>
        </w:rPr>
      </w:pPr>
      <w:r w:rsidRPr="004627D2">
        <w:rPr>
          <w:b/>
        </w:rPr>
        <w:t xml:space="preserve"> регулирования тарифов на питьевую воду, водоотведение </w:t>
      </w:r>
    </w:p>
    <w:p w:rsidR="004627D2" w:rsidRPr="004627D2" w:rsidRDefault="004627D2" w:rsidP="004627D2">
      <w:pPr>
        <w:jc w:val="center"/>
        <w:rPr>
          <w:b/>
        </w:rPr>
      </w:pPr>
      <w:r w:rsidRPr="004627D2">
        <w:rPr>
          <w:b/>
        </w:rPr>
        <w:t>МУП «Жилищно-коммунальное управление Кемеровского района»</w:t>
      </w:r>
    </w:p>
    <w:p w:rsidR="004627D2" w:rsidRPr="004627D2" w:rsidRDefault="004627D2" w:rsidP="004627D2">
      <w:pPr>
        <w:jc w:val="center"/>
        <w:rPr>
          <w:b/>
        </w:rPr>
      </w:pPr>
      <w:r w:rsidRPr="004627D2">
        <w:rPr>
          <w:b/>
        </w:rPr>
        <w:t xml:space="preserve"> (Кемеровский муниципальный район)</w:t>
      </w:r>
    </w:p>
    <w:p w:rsidR="004627D2" w:rsidRPr="004627D2" w:rsidRDefault="004627D2" w:rsidP="004627D2">
      <w:pPr>
        <w:jc w:val="center"/>
        <w:rPr>
          <w:b/>
        </w:rPr>
      </w:pPr>
      <w:r w:rsidRPr="004627D2">
        <w:rPr>
          <w:b/>
        </w:rPr>
        <w:t>на период с 01.01.2016 по 31.12.2018</w:t>
      </w:r>
    </w:p>
    <w:p w:rsidR="004627D2" w:rsidRPr="006A7168" w:rsidRDefault="004627D2" w:rsidP="004627D2">
      <w:pPr>
        <w:jc w:val="center"/>
        <w:rPr>
          <w:b/>
          <w:sz w:val="28"/>
          <w:szCs w:val="28"/>
        </w:rPr>
      </w:pPr>
    </w:p>
    <w:p w:rsidR="004627D2" w:rsidRPr="006A7168" w:rsidRDefault="004627D2" w:rsidP="004627D2">
      <w:pPr>
        <w:jc w:val="center"/>
        <w:rPr>
          <w:b/>
          <w:sz w:val="28"/>
          <w:szCs w:val="28"/>
        </w:rPr>
      </w:pPr>
    </w:p>
    <w:tbl>
      <w:tblPr>
        <w:tblStyle w:val="a5"/>
        <w:tblW w:w="10915" w:type="dxa"/>
        <w:jc w:val="center"/>
        <w:tblLayout w:type="fixed"/>
        <w:tblLook w:val="04A0" w:firstRow="1" w:lastRow="0" w:firstColumn="1" w:lastColumn="0" w:noHBand="0" w:noVBand="1"/>
      </w:tblPr>
      <w:tblGrid>
        <w:gridCol w:w="567"/>
        <w:gridCol w:w="1843"/>
        <w:gridCol w:w="851"/>
        <w:gridCol w:w="1701"/>
        <w:gridCol w:w="1842"/>
        <w:gridCol w:w="1701"/>
        <w:gridCol w:w="1134"/>
        <w:gridCol w:w="1276"/>
      </w:tblGrid>
      <w:tr w:rsidR="004627D2" w:rsidRPr="006A7168" w:rsidTr="00FF66B9">
        <w:trPr>
          <w:trHeight w:val="922"/>
          <w:jc w:val="center"/>
        </w:trPr>
        <w:tc>
          <w:tcPr>
            <w:tcW w:w="567" w:type="dxa"/>
            <w:vMerge w:val="restart"/>
            <w:vAlign w:val="center"/>
          </w:tcPr>
          <w:p w:rsidR="004627D2" w:rsidRPr="006A7168" w:rsidRDefault="004627D2" w:rsidP="004627D2">
            <w:pPr>
              <w:tabs>
                <w:tab w:val="left" w:pos="0"/>
              </w:tabs>
              <w:jc w:val="center"/>
            </w:pPr>
            <w:r w:rsidRPr="006A7168">
              <w:t>№ п/п</w:t>
            </w:r>
          </w:p>
        </w:tc>
        <w:tc>
          <w:tcPr>
            <w:tcW w:w="1843" w:type="dxa"/>
            <w:vMerge w:val="restart"/>
            <w:vAlign w:val="center"/>
          </w:tcPr>
          <w:p w:rsidR="004627D2" w:rsidRPr="006A7168" w:rsidRDefault="004627D2" w:rsidP="004627D2">
            <w:pPr>
              <w:tabs>
                <w:tab w:val="left" w:pos="0"/>
              </w:tabs>
              <w:jc w:val="center"/>
            </w:pPr>
            <w:r w:rsidRPr="006A7168">
              <w:t>Наименование услуг</w:t>
            </w:r>
          </w:p>
        </w:tc>
        <w:tc>
          <w:tcPr>
            <w:tcW w:w="851" w:type="dxa"/>
            <w:vMerge w:val="restart"/>
            <w:vAlign w:val="center"/>
          </w:tcPr>
          <w:p w:rsidR="004627D2" w:rsidRPr="006A7168" w:rsidRDefault="004627D2" w:rsidP="004627D2">
            <w:pPr>
              <w:tabs>
                <w:tab w:val="left" w:pos="0"/>
              </w:tabs>
              <w:jc w:val="center"/>
            </w:pPr>
            <w:r w:rsidRPr="006A7168">
              <w:t>Годы</w:t>
            </w:r>
          </w:p>
        </w:tc>
        <w:tc>
          <w:tcPr>
            <w:tcW w:w="1701" w:type="dxa"/>
            <w:vMerge w:val="restart"/>
            <w:vAlign w:val="center"/>
          </w:tcPr>
          <w:p w:rsidR="004627D2" w:rsidRPr="006A7168" w:rsidRDefault="004627D2" w:rsidP="004627D2">
            <w:pPr>
              <w:tabs>
                <w:tab w:val="left" w:pos="0"/>
              </w:tabs>
              <w:jc w:val="center"/>
            </w:pPr>
            <w:r w:rsidRPr="006A7168">
              <w:t>Базовый уровень операцион-</w:t>
            </w:r>
          </w:p>
          <w:p w:rsidR="004627D2" w:rsidRPr="006A7168" w:rsidRDefault="004627D2" w:rsidP="004627D2">
            <w:pPr>
              <w:tabs>
                <w:tab w:val="left" w:pos="0"/>
              </w:tabs>
              <w:jc w:val="center"/>
            </w:pPr>
            <w:r w:rsidRPr="006A7168">
              <w:t>ных расходов,    тыс. руб.</w:t>
            </w:r>
          </w:p>
        </w:tc>
        <w:tc>
          <w:tcPr>
            <w:tcW w:w="1842" w:type="dxa"/>
            <w:vMerge w:val="restart"/>
            <w:vAlign w:val="center"/>
          </w:tcPr>
          <w:p w:rsidR="004627D2" w:rsidRPr="006A7168" w:rsidRDefault="004627D2" w:rsidP="004627D2">
            <w:pPr>
              <w:tabs>
                <w:tab w:val="left" w:pos="0"/>
              </w:tabs>
              <w:jc w:val="center"/>
            </w:pPr>
            <w:r w:rsidRPr="006A7168">
              <w:t>Индекс эффективности операционных расходов, %</w:t>
            </w:r>
          </w:p>
        </w:tc>
        <w:tc>
          <w:tcPr>
            <w:tcW w:w="1701" w:type="dxa"/>
            <w:vMerge w:val="restart"/>
            <w:vAlign w:val="center"/>
          </w:tcPr>
          <w:p w:rsidR="004627D2" w:rsidRPr="006A7168" w:rsidRDefault="004627D2" w:rsidP="004627D2">
            <w:pPr>
              <w:tabs>
                <w:tab w:val="left" w:pos="0"/>
              </w:tabs>
              <w:jc w:val="center"/>
            </w:pPr>
            <w:r w:rsidRPr="006A7168">
              <w:t>Нормативный уровень прибыли, %</w:t>
            </w:r>
          </w:p>
        </w:tc>
        <w:tc>
          <w:tcPr>
            <w:tcW w:w="2410" w:type="dxa"/>
            <w:gridSpan w:val="2"/>
            <w:vAlign w:val="center"/>
          </w:tcPr>
          <w:p w:rsidR="004627D2" w:rsidRPr="006A7168" w:rsidRDefault="004627D2" w:rsidP="004627D2">
            <w:pPr>
              <w:tabs>
                <w:tab w:val="left" w:pos="0"/>
              </w:tabs>
              <w:jc w:val="center"/>
            </w:pPr>
            <w:r w:rsidRPr="006A7168">
              <w:t>Показатели энергосбережения и энергетической эффективности</w:t>
            </w:r>
          </w:p>
        </w:tc>
      </w:tr>
      <w:tr w:rsidR="004627D2" w:rsidRPr="006A7168" w:rsidTr="00FF66B9">
        <w:trPr>
          <w:trHeight w:val="897"/>
          <w:jc w:val="center"/>
        </w:trPr>
        <w:tc>
          <w:tcPr>
            <w:tcW w:w="567" w:type="dxa"/>
            <w:vMerge/>
          </w:tcPr>
          <w:p w:rsidR="004627D2" w:rsidRPr="006A7168" w:rsidRDefault="004627D2" w:rsidP="004627D2">
            <w:pPr>
              <w:tabs>
                <w:tab w:val="left" w:pos="0"/>
              </w:tabs>
              <w:jc w:val="center"/>
            </w:pPr>
          </w:p>
        </w:tc>
        <w:tc>
          <w:tcPr>
            <w:tcW w:w="1843" w:type="dxa"/>
            <w:vMerge/>
            <w:vAlign w:val="center"/>
          </w:tcPr>
          <w:p w:rsidR="004627D2" w:rsidRPr="006A7168" w:rsidRDefault="004627D2" w:rsidP="004627D2">
            <w:pPr>
              <w:tabs>
                <w:tab w:val="left" w:pos="0"/>
              </w:tabs>
              <w:jc w:val="center"/>
            </w:pPr>
          </w:p>
        </w:tc>
        <w:tc>
          <w:tcPr>
            <w:tcW w:w="851" w:type="dxa"/>
            <w:vMerge/>
          </w:tcPr>
          <w:p w:rsidR="004627D2" w:rsidRPr="006A7168" w:rsidRDefault="004627D2" w:rsidP="004627D2">
            <w:pPr>
              <w:tabs>
                <w:tab w:val="left" w:pos="0"/>
              </w:tabs>
              <w:jc w:val="center"/>
            </w:pPr>
          </w:p>
        </w:tc>
        <w:tc>
          <w:tcPr>
            <w:tcW w:w="1701" w:type="dxa"/>
            <w:vMerge/>
          </w:tcPr>
          <w:p w:rsidR="004627D2" w:rsidRPr="006A7168" w:rsidRDefault="004627D2" w:rsidP="004627D2">
            <w:pPr>
              <w:tabs>
                <w:tab w:val="left" w:pos="0"/>
              </w:tabs>
              <w:jc w:val="center"/>
            </w:pPr>
          </w:p>
        </w:tc>
        <w:tc>
          <w:tcPr>
            <w:tcW w:w="1842" w:type="dxa"/>
            <w:vMerge/>
          </w:tcPr>
          <w:p w:rsidR="004627D2" w:rsidRPr="006A7168" w:rsidRDefault="004627D2" w:rsidP="004627D2">
            <w:pPr>
              <w:tabs>
                <w:tab w:val="left" w:pos="0"/>
              </w:tabs>
              <w:jc w:val="center"/>
            </w:pPr>
          </w:p>
        </w:tc>
        <w:tc>
          <w:tcPr>
            <w:tcW w:w="1701" w:type="dxa"/>
            <w:vMerge/>
            <w:vAlign w:val="center"/>
          </w:tcPr>
          <w:p w:rsidR="004627D2" w:rsidRPr="006A7168" w:rsidRDefault="004627D2" w:rsidP="004627D2">
            <w:pPr>
              <w:tabs>
                <w:tab w:val="left" w:pos="0"/>
              </w:tabs>
              <w:jc w:val="center"/>
            </w:pPr>
          </w:p>
        </w:tc>
        <w:tc>
          <w:tcPr>
            <w:tcW w:w="1134" w:type="dxa"/>
            <w:vAlign w:val="center"/>
          </w:tcPr>
          <w:p w:rsidR="004627D2" w:rsidRPr="006A7168" w:rsidRDefault="004627D2" w:rsidP="004627D2">
            <w:pPr>
              <w:tabs>
                <w:tab w:val="left" w:pos="0"/>
              </w:tabs>
              <w:jc w:val="center"/>
            </w:pPr>
            <w:r w:rsidRPr="006A7168">
              <w:t>Уровень потерь воды, %</w:t>
            </w:r>
          </w:p>
        </w:tc>
        <w:tc>
          <w:tcPr>
            <w:tcW w:w="1276" w:type="dxa"/>
          </w:tcPr>
          <w:p w:rsidR="004627D2" w:rsidRPr="006A7168" w:rsidRDefault="004627D2" w:rsidP="004627D2">
            <w:pPr>
              <w:tabs>
                <w:tab w:val="left" w:pos="0"/>
              </w:tabs>
              <w:jc w:val="center"/>
            </w:pPr>
            <w:r w:rsidRPr="006A7168">
              <w:t>Удельный расход электри-ческой энергии, кВт*ч/ м</w:t>
            </w:r>
            <w:r w:rsidRPr="006A7168">
              <w:rPr>
                <w:vertAlign w:val="superscript"/>
              </w:rPr>
              <w:t>3</w:t>
            </w:r>
          </w:p>
        </w:tc>
      </w:tr>
      <w:tr w:rsidR="004627D2" w:rsidRPr="006A7168" w:rsidTr="00FF66B9">
        <w:trPr>
          <w:jc w:val="center"/>
        </w:trPr>
        <w:tc>
          <w:tcPr>
            <w:tcW w:w="567" w:type="dxa"/>
            <w:vMerge w:val="restart"/>
            <w:vAlign w:val="center"/>
          </w:tcPr>
          <w:p w:rsidR="004627D2" w:rsidRPr="006A7168" w:rsidRDefault="004627D2" w:rsidP="004627D2">
            <w:pPr>
              <w:tabs>
                <w:tab w:val="left" w:pos="0"/>
              </w:tabs>
              <w:jc w:val="center"/>
            </w:pPr>
            <w:r w:rsidRPr="006A7168">
              <w:t>1.</w:t>
            </w:r>
          </w:p>
        </w:tc>
        <w:tc>
          <w:tcPr>
            <w:tcW w:w="1843" w:type="dxa"/>
            <w:vMerge w:val="restart"/>
            <w:vAlign w:val="center"/>
          </w:tcPr>
          <w:p w:rsidR="004627D2" w:rsidRPr="006A7168" w:rsidRDefault="004627D2" w:rsidP="004627D2">
            <w:pPr>
              <w:tabs>
                <w:tab w:val="left" w:pos="0"/>
              </w:tabs>
            </w:pPr>
            <w:r w:rsidRPr="006A7168">
              <w:t>Питьевая вода</w:t>
            </w:r>
          </w:p>
        </w:tc>
        <w:tc>
          <w:tcPr>
            <w:tcW w:w="851" w:type="dxa"/>
          </w:tcPr>
          <w:p w:rsidR="004627D2" w:rsidRPr="006A7168" w:rsidRDefault="004627D2" w:rsidP="004627D2">
            <w:pPr>
              <w:tabs>
                <w:tab w:val="left" w:pos="0"/>
              </w:tabs>
              <w:jc w:val="center"/>
            </w:pPr>
            <w:r w:rsidRPr="006A7168">
              <w:t>2016</w:t>
            </w:r>
          </w:p>
        </w:tc>
        <w:tc>
          <w:tcPr>
            <w:tcW w:w="1701" w:type="dxa"/>
            <w:vAlign w:val="center"/>
          </w:tcPr>
          <w:p w:rsidR="004627D2" w:rsidRPr="006A7168" w:rsidRDefault="004627D2" w:rsidP="004627D2">
            <w:pPr>
              <w:tabs>
                <w:tab w:val="left" w:pos="0"/>
              </w:tabs>
              <w:jc w:val="center"/>
            </w:pPr>
            <w:r w:rsidRPr="006A7168">
              <w:t>27923,00</w:t>
            </w:r>
          </w:p>
        </w:tc>
        <w:tc>
          <w:tcPr>
            <w:tcW w:w="1842" w:type="dxa"/>
            <w:vAlign w:val="center"/>
          </w:tcPr>
          <w:p w:rsidR="004627D2" w:rsidRPr="006A7168" w:rsidRDefault="004627D2" w:rsidP="004627D2">
            <w:pPr>
              <w:tabs>
                <w:tab w:val="left" w:pos="0"/>
              </w:tabs>
              <w:jc w:val="center"/>
            </w:pPr>
            <w:r w:rsidRPr="006A7168">
              <w:t>х</w:t>
            </w:r>
          </w:p>
        </w:tc>
        <w:tc>
          <w:tcPr>
            <w:tcW w:w="1701" w:type="dxa"/>
            <w:vAlign w:val="center"/>
          </w:tcPr>
          <w:p w:rsidR="004627D2" w:rsidRPr="006A7168" w:rsidRDefault="004627D2" w:rsidP="004627D2">
            <w:pPr>
              <w:tabs>
                <w:tab w:val="left" w:pos="0"/>
              </w:tabs>
              <w:jc w:val="center"/>
            </w:pPr>
            <w:r w:rsidRPr="006A7168">
              <w:t>0</w:t>
            </w:r>
          </w:p>
        </w:tc>
        <w:tc>
          <w:tcPr>
            <w:tcW w:w="1134" w:type="dxa"/>
            <w:vAlign w:val="center"/>
          </w:tcPr>
          <w:p w:rsidR="004627D2" w:rsidRPr="006A7168" w:rsidRDefault="004627D2" w:rsidP="004627D2">
            <w:pPr>
              <w:tabs>
                <w:tab w:val="left" w:pos="0"/>
              </w:tabs>
              <w:jc w:val="center"/>
            </w:pPr>
            <w:r w:rsidRPr="006A7168">
              <w:t>14,16</w:t>
            </w:r>
          </w:p>
        </w:tc>
        <w:tc>
          <w:tcPr>
            <w:tcW w:w="1276" w:type="dxa"/>
            <w:vAlign w:val="center"/>
          </w:tcPr>
          <w:p w:rsidR="004627D2" w:rsidRPr="006A7168" w:rsidRDefault="004627D2" w:rsidP="004627D2">
            <w:pPr>
              <w:tabs>
                <w:tab w:val="left" w:pos="0"/>
              </w:tabs>
              <w:jc w:val="center"/>
            </w:pPr>
            <w:r w:rsidRPr="006A7168">
              <w:t>1,87</w:t>
            </w:r>
          </w:p>
        </w:tc>
      </w:tr>
      <w:tr w:rsidR="004627D2" w:rsidRPr="006A7168" w:rsidTr="00FF66B9">
        <w:trPr>
          <w:jc w:val="center"/>
        </w:trPr>
        <w:tc>
          <w:tcPr>
            <w:tcW w:w="567" w:type="dxa"/>
            <w:vMerge/>
            <w:vAlign w:val="center"/>
          </w:tcPr>
          <w:p w:rsidR="004627D2" w:rsidRPr="006A7168" w:rsidRDefault="004627D2" w:rsidP="004627D2">
            <w:pPr>
              <w:tabs>
                <w:tab w:val="left" w:pos="0"/>
              </w:tabs>
              <w:jc w:val="center"/>
            </w:pPr>
          </w:p>
        </w:tc>
        <w:tc>
          <w:tcPr>
            <w:tcW w:w="1843" w:type="dxa"/>
            <w:vMerge/>
            <w:vAlign w:val="center"/>
          </w:tcPr>
          <w:p w:rsidR="004627D2" w:rsidRPr="006A7168" w:rsidRDefault="004627D2" w:rsidP="004627D2">
            <w:pPr>
              <w:tabs>
                <w:tab w:val="left" w:pos="0"/>
              </w:tabs>
              <w:jc w:val="center"/>
            </w:pPr>
          </w:p>
        </w:tc>
        <w:tc>
          <w:tcPr>
            <w:tcW w:w="851" w:type="dxa"/>
          </w:tcPr>
          <w:p w:rsidR="004627D2" w:rsidRPr="006A7168" w:rsidRDefault="004627D2" w:rsidP="004627D2">
            <w:pPr>
              <w:tabs>
                <w:tab w:val="left" w:pos="0"/>
              </w:tabs>
              <w:jc w:val="center"/>
            </w:pPr>
            <w:r w:rsidRPr="006A7168">
              <w:t>2017</w:t>
            </w:r>
          </w:p>
        </w:tc>
        <w:tc>
          <w:tcPr>
            <w:tcW w:w="1701" w:type="dxa"/>
          </w:tcPr>
          <w:p w:rsidR="004627D2" w:rsidRPr="006A7168" w:rsidRDefault="004627D2" w:rsidP="004627D2">
            <w:pPr>
              <w:jc w:val="center"/>
            </w:pPr>
            <w:r w:rsidRPr="006A7168">
              <w:t>х</w:t>
            </w:r>
          </w:p>
        </w:tc>
        <w:tc>
          <w:tcPr>
            <w:tcW w:w="1842" w:type="dxa"/>
            <w:vAlign w:val="center"/>
          </w:tcPr>
          <w:p w:rsidR="004627D2" w:rsidRPr="006A7168" w:rsidRDefault="004627D2" w:rsidP="004627D2">
            <w:pPr>
              <w:tabs>
                <w:tab w:val="left" w:pos="0"/>
              </w:tabs>
              <w:jc w:val="center"/>
            </w:pPr>
            <w:r w:rsidRPr="006A7168">
              <w:t>1</w:t>
            </w:r>
          </w:p>
        </w:tc>
        <w:tc>
          <w:tcPr>
            <w:tcW w:w="1701" w:type="dxa"/>
            <w:vAlign w:val="center"/>
          </w:tcPr>
          <w:p w:rsidR="004627D2" w:rsidRPr="006A7168" w:rsidRDefault="004627D2" w:rsidP="004627D2">
            <w:pPr>
              <w:tabs>
                <w:tab w:val="left" w:pos="0"/>
              </w:tabs>
              <w:jc w:val="center"/>
            </w:pPr>
            <w:r w:rsidRPr="006A7168">
              <w:t>0</w:t>
            </w:r>
          </w:p>
        </w:tc>
        <w:tc>
          <w:tcPr>
            <w:tcW w:w="1134" w:type="dxa"/>
            <w:vAlign w:val="center"/>
          </w:tcPr>
          <w:p w:rsidR="004627D2" w:rsidRPr="006A7168" w:rsidRDefault="004627D2" w:rsidP="004627D2">
            <w:pPr>
              <w:tabs>
                <w:tab w:val="left" w:pos="0"/>
              </w:tabs>
              <w:jc w:val="center"/>
            </w:pPr>
            <w:r w:rsidRPr="006A7168">
              <w:t>14,16</w:t>
            </w:r>
          </w:p>
        </w:tc>
        <w:tc>
          <w:tcPr>
            <w:tcW w:w="1276" w:type="dxa"/>
            <w:vAlign w:val="center"/>
          </w:tcPr>
          <w:p w:rsidR="004627D2" w:rsidRPr="006A7168" w:rsidRDefault="004627D2" w:rsidP="004627D2">
            <w:pPr>
              <w:tabs>
                <w:tab w:val="left" w:pos="0"/>
              </w:tabs>
              <w:jc w:val="center"/>
            </w:pPr>
            <w:r w:rsidRPr="006A7168">
              <w:t>1,87</w:t>
            </w:r>
          </w:p>
        </w:tc>
      </w:tr>
      <w:tr w:rsidR="004627D2" w:rsidRPr="006A7168" w:rsidTr="00FF66B9">
        <w:trPr>
          <w:jc w:val="center"/>
        </w:trPr>
        <w:tc>
          <w:tcPr>
            <w:tcW w:w="567" w:type="dxa"/>
            <w:vMerge/>
            <w:vAlign w:val="center"/>
          </w:tcPr>
          <w:p w:rsidR="004627D2" w:rsidRPr="006A7168" w:rsidRDefault="004627D2" w:rsidP="004627D2">
            <w:pPr>
              <w:tabs>
                <w:tab w:val="left" w:pos="0"/>
              </w:tabs>
              <w:jc w:val="center"/>
            </w:pPr>
          </w:p>
        </w:tc>
        <w:tc>
          <w:tcPr>
            <w:tcW w:w="1843" w:type="dxa"/>
            <w:vMerge/>
            <w:vAlign w:val="center"/>
          </w:tcPr>
          <w:p w:rsidR="004627D2" w:rsidRPr="006A7168" w:rsidRDefault="004627D2" w:rsidP="004627D2">
            <w:pPr>
              <w:tabs>
                <w:tab w:val="left" w:pos="0"/>
              </w:tabs>
              <w:jc w:val="center"/>
            </w:pPr>
          </w:p>
        </w:tc>
        <w:tc>
          <w:tcPr>
            <w:tcW w:w="851" w:type="dxa"/>
          </w:tcPr>
          <w:p w:rsidR="004627D2" w:rsidRPr="006A7168" w:rsidRDefault="004627D2" w:rsidP="004627D2">
            <w:pPr>
              <w:tabs>
                <w:tab w:val="left" w:pos="0"/>
              </w:tabs>
              <w:jc w:val="center"/>
            </w:pPr>
            <w:r w:rsidRPr="006A7168">
              <w:t>2018</w:t>
            </w:r>
          </w:p>
        </w:tc>
        <w:tc>
          <w:tcPr>
            <w:tcW w:w="1701" w:type="dxa"/>
          </w:tcPr>
          <w:p w:rsidR="004627D2" w:rsidRPr="006A7168" w:rsidRDefault="004627D2" w:rsidP="004627D2">
            <w:pPr>
              <w:jc w:val="center"/>
            </w:pPr>
            <w:r w:rsidRPr="006A7168">
              <w:t>х</w:t>
            </w:r>
          </w:p>
        </w:tc>
        <w:tc>
          <w:tcPr>
            <w:tcW w:w="1842" w:type="dxa"/>
            <w:vAlign w:val="center"/>
          </w:tcPr>
          <w:p w:rsidR="004627D2" w:rsidRPr="006A7168" w:rsidRDefault="004627D2" w:rsidP="004627D2">
            <w:pPr>
              <w:tabs>
                <w:tab w:val="left" w:pos="0"/>
              </w:tabs>
              <w:jc w:val="center"/>
            </w:pPr>
            <w:r w:rsidRPr="006A7168">
              <w:t>1</w:t>
            </w:r>
          </w:p>
        </w:tc>
        <w:tc>
          <w:tcPr>
            <w:tcW w:w="1701" w:type="dxa"/>
            <w:vAlign w:val="center"/>
          </w:tcPr>
          <w:p w:rsidR="004627D2" w:rsidRPr="006A7168" w:rsidRDefault="004627D2" w:rsidP="004627D2">
            <w:pPr>
              <w:tabs>
                <w:tab w:val="left" w:pos="0"/>
              </w:tabs>
              <w:jc w:val="center"/>
            </w:pPr>
            <w:r w:rsidRPr="006A7168">
              <w:t>0</w:t>
            </w:r>
          </w:p>
        </w:tc>
        <w:tc>
          <w:tcPr>
            <w:tcW w:w="1134" w:type="dxa"/>
            <w:vAlign w:val="center"/>
          </w:tcPr>
          <w:p w:rsidR="004627D2" w:rsidRPr="006A7168" w:rsidRDefault="004627D2" w:rsidP="004627D2">
            <w:pPr>
              <w:tabs>
                <w:tab w:val="left" w:pos="0"/>
              </w:tabs>
              <w:jc w:val="center"/>
            </w:pPr>
            <w:r w:rsidRPr="006A7168">
              <w:t>14,16</w:t>
            </w:r>
          </w:p>
        </w:tc>
        <w:tc>
          <w:tcPr>
            <w:tcW w:w="1276" w:type="dxa"/>
            <w:vAlign w:val="center"/>
          </w:tcPr>
          <w:p w:rsidR="004627D2" w:rsidRPr="006A7168" w:rsidRDefault="004627D2" w:rsidP="004627D2">
            <w:pPr>
              <w:tabs>
                <w:tab w:val="left" w:pos="0"/>
              </w:tabs>
              <w:jc w:val="center"/>
            </w:pPr>
            <w:r w:rsidRPr="006A7168">
              <w:t>1,87</w:t>
            </w:r>
          </w:p>
        </w:tc>
      </w:tr>
      <w:tr w:rsidR="004627D2" w:rsidRPr="006A7168" w:rsidTr="00FF66B9">
        <w:trPr>
          <w:jc w:val="center"/>
        </w:trPr>
        <w:tc>
          <w:tcPr>
            <w:tcW w:w="567" w:type="dxa"/>
            <w:vMerge w:val="restart"/>
            <w:vAlign w:val="center"/>
          </w:tcPr>
          <w:p w:rsidR="004627D2" w:rsidRPr="006A7168" w:rsidRDefault="004627D2" w:rsidP="004627D2">
            <w:pPr>
              <w:tabs>
                <w:tab w:val="left" w:pos="0"/>
              </w:tabs>
              <w:jc w:val="center"/>
            </w:pPr>
            <w:r w:rsidRPr="006A7168">
              <w:t>2.</w:t>
            </w:r>
          </w:p>
        </w:tc>
        <w:tc>
          <w:tcPr>
            <w:tcW w:w="1843" w:type="dxa"/>
            <w:vMerge w:val="restart"/>
            <w:vAlign w:val="center"/>
          </w:tcPr>
          <w:p w:rsidR="004627D2" w:rsidRPr="006A7168" w:rsidRDefault="004627D2" w:rsidP="004627D2">
            <w:pPr>
              <w:tabs>
                <w:tab w:val="left" w:pos="0"/>
              </w:tabs>
            </w:pPr>
            <w:r w:rsidRPr="006A7168">
              <w:t>Водоотведение</w:t>
            </w:r>
          </w:p>
        </w:tc>
        <w:tc>
          <w:tcPr>
            <w:tcW w:w="851" w:type="dxa"/>
          </w:tcPr>
          <w:p w:rsidR="004627D2" w:rsidRPr="006A7168" w:rsidRDefault="004627D2" w:rsidP="004627D2">
            <w:pPr>
              <w:tabs>
                <w:tab w:val="left" w:pos="0"/>
              </w:tabs>
              <w:jc w:val="center"/>
            </w:pPr>
            <w:r w:rsidRPr="006A7168">
              <w:t>2016</w:t>
            </w:r>
          </w:p>
        </w:tc>
        <w:tc>
          <w:tcPr>
            <w:tcW w:w="1701" w:type="dxa"/>
            <w:vAlign w:val="center"/>
          </w:tcPr>
          <w:p w:rsidR="004627D2" w:rsidRPr="006A7168" w:rsidRDefault="004627D2" w:rsidP="004627D2">
            <w:pPr>
              <w:tabs>
                <w:tab w:val="left" w:pos="0"/>
              </w:tabs>
              <w:jc w:val="center"/>
            </w:pPr>
            <w:r w:rsidRPr="006A7168">
              <w:t>496,85</w:t>
            </w:r>
          </w:p>
        </w:tc>
        <w:tc>
          <w:tcPr>
            <w:tcW w:w="1842" w:type="dxa"/>
            <w:vAlign w:val="center"/>
          </w:tcPr>
          <w:p w:rsidR="004627D2" w:rsidRPr="006A7168" w:rsidRDefault="004627D2" w:rsidP="004627D2">
            <w:pPr>
              <w:tabs>
                <w:tab w:val="left" w:pos="0"/>
              </w:tabs>
              <w:jc w:val="center"/>
            </w:pPr>
            <w:r w:rsidRPr="006A7168">
              <w:t>х</w:t>
            </w:r>
          </w:p>
        </w:tc>
        <w:tc>
          <w:tcPr>
            <w:tcW w:w="1701" w:type="dxa"/>
            <w:vAlign w:val="center"/>
          </w:tcPr>
          <w:p w:rsidR="004627D2" w:rsidRPr="006A7168" w:rsidRDefault="004627D2" w:rsidP="004627D2">
            <w:pPr>
              <w:tabs>
                <w:tab w:val="left" w:pos="0"/>
              </w:tabs>
              <w:jc w:val="center"/>
            </w:pPr>
            <w:r w:rsidRPr="006A7168">
              <w:t>0</w:t>
            </w:r>
          </w:p>
        </w:tc>
        <w:tc>
          <w:tcPr>
            <w:tcW w:w="1134" w:type="dxa"/>
          </w:tcPr>
          <w:p w:rsidR="004627D2" w:rsidRPr="006A7168" w:rsidRDefault="004627D2" w:rsidP="004627D2">
            <w:pPr>
              <w:jc w:val="center"/>
            </w:pPr>
            <w:r w:rsidRPr="006A7168">
              <w:t>х</w:t>
            </w:r>
          </w:p>
        </w:tc>
        <w:tc>
          <w:tcPr>
            <w:tcW w:w="1276" w:type="dxa"/>
            <w:vAlign w:val="center"/>
          </w:tcPr>
          <w:p w:rsidR="004627D2" w:rsidRPr="006A7168" w:rsidRDefault="004627D2" w:rsidP="004627D2">
            <w:pPr>
              <w:tabs>
                <w:tab w:val="left" w:pos="0"/>
              </w:tabs>
              <w:jc w:val="center"/>
            </w:pPr>
            <w:r w:rsidRPr="006A7168">
              <w:t>1,50</w:t>
            </w:r>
          </w:p>
        </w:tc>
      </w:tr>
      <w:tr w:rsidR="004627D2" w:rsidRPr="006A7168" w:rsidTr="00FF66B9">
        <w:trPr>
          <w:jc w:val="center"/>
        </w:trPr>
        <w:tc>
          <w:tcPr>
            <w:tcW w:w="567" w:type="dxa"/>
            <w:vMerge/>
          </w:tcPr>
          <w:p w:rsidR="004627D2" w:rsidRPr="006A7168" w:rsidRDefault="004627D2" w:rsidP="004627D2">
            <w:pPr>
              <w:tabs>
                <w:tab w:val="left" w:pos="0"/>
              </w:tabs>
              <w:jc w:val="center"/>
            </w:pPr>
          </w:p>
        </w:tc>
        <w:tc>
          <w:tcPr>
            <w:tcW w:w="1843" w:type="dxa"/>
            <w:vMerge/>
          </w:tcPr>
          <w:p w:rsidR="004627D2" w:rsidRPr="006A7168" w:rsidRDefault="004627D2" w:rsidP="004627D2">
            <w:pPr>
              <w:tabs>
                <w:tab w:val="left" w:pos="0"/>
              </w:tabs>
              <w:jc w:val="center"/>
            </w:pPr>
          </w:p>
        </w:tc>
        <w:tc>
          <w:tcPr>
            <w:tcW w:w="851" w:type="dxa"/>
          </w:tcPr>
          <w:p w:rsidR="004627D2" w:rsidRPr="006A7168" w:rsidRDefault="004627D2" w:rsidP="004627D2">
            <w:pPr>
              <w:tabs>
                <w:tab w:val="left" w:pos="0"/>
              </w:tabs>
              <w:jc w:val="center"/>
            </w:pPr>
            <w:r w:rsidRPr="006A7168">
              <w:t>2017</w:t>
            </w:r>
          </w:p>
        </w:tc>
        <w:tc>
          <w:tcPr>
            <w:tcW w:w="1701" w:type="dxa"/>
          </w:tcPr>
          <w:p w:rsidR="004627D2" w:rsidRPr="006A7168" w:rsidRDefault="004627D2" w:rsidP="004627D2">
            <w:pPr>
              <w:jc w:val="center"/>
            </w:pPr>
            <w:r w:rsidRPr="006A7168">
              <w:t>х</w:t>
            </w:r>
          </w:p>
        </w:tc>
        <w:tc>
          <w:tcPr>
            <w:tcW w:w="1842" w:type="dxa"/>
            <w:vAlign w:val="center"/>
          </w:tcPr>
          <w:p w:rsidR="004627D2" w:rsidRPr="006A7168" w:rsidRDefault="004627D2" w:rsidP="004627D2">
            <w:pPr>
              <w:tabs>
                <w:tab w:val="left" w:pos="0"/>
              </w:tabs>
              <w:jc w:val="center"/>
            </w:pPr>
            <w:r w:rsidRPr="006A7168">
              <w:t>1</w:t>
            </w:r>
          </w:p>
        </w:tc>
        <w:tc>
          <w:tcPr>
            <w:tcW w:w="1701" w:type="dxa"/>
            <w:vAlign w:val="center"/>
          </w:tcPr>
          <w:p w:rsidR="004627D2" w:rsidRPr="006A7168" w:rsidRDefault="004627D2" w:rsidP="004627D2">
            <w:pPr>
              <w:tabs>
                <w:tab w:val="left" w:pos="0"/>
              </w:tabs>
              <w:jc w:val="center"/>
            </w:pPr>
            <w:r w:rsidRPr="006A7168">
              <w:t>0</w:t>
            </w:r>
          </w:p>
        </w:tc>
        <w:tc>
          <w:tcPr>
            <w:tcW w:w="1134" w:type="dxa"/>
          </w:tcPr>
          <w:p w:rsidR="004627D2" w:rsidRPr="006A7168" w:rsidRDefault="004627D2" w:rsidP="004627D2">
            <w:pPr>
              <w:jc w:val="center"/>
            </w:pPr>
            <w:r w:rsidRPr="006A7168">
              <w:t>х</w:t>
            </w:r>
          </w:p>
        </w:tc>
        <w:tc>
          <w:tcPr>
            <w:tcW w:w="1276" w:type="dxa"/>
            <w:vAlign w:val="center"/>
          </w:tcPr>
          <w:p w:rsidR="004627D2" w:rsidRPr="006A7168" w:rsidRDefault="004627D2" w:rsidP="004627D2">
            <w:pPr>
              <w:tabs>
                <w:tab w:val="left" w:pos="0"/>
              </w:tabs>
              <w:jc w:val="center"/>
            </w:pPr>
            <w:r w:rsidRPr="006A7168">
              <w:t>1,50</w:t>
            </w:r>
          </w:p>
        </w:tc>
      </w:tr>
      <w:tr w:rsidR="004627D2" w:rsidRPr="006A7168" w:rsidTr="00FF66B9">
        <w:trPr>
          <w:jc w:val="center"/>
        </w:trPr>
        <w:tc>
          <w:tcPr>
            <w:tcW w:w="567" w:type="dxa"/>
            <w:vMerge/>
          </w:tcPr>
          <w:p w:rsidR="004627D2" w:rsidRPr="006A7168" w:rsidRDefault="004627D2" w:rsidP="004627D2">
            <w:pPr>
              <w:tabs>
                <w:tab w:val="left" w:pos="0"/>
              </w:tabs>
              <w:jc w:val="center"/>
            </w:pPr>
          </w:p>
        </w:tc>
        <w:tc>
          <w:tcPr>
            <w:tcW w:w="1843" w:type="dxa"/>
            <w:vMerge/>
          </w:tcPr>
          <w:p w:rsidR="004627D2" w:rsidRPr="006A7168" w:rsidRDefault="004627D2" w:rsidP="004627D2">
            <w:pPr>
              <w:tabs>
                <w:tab w:val="left" w:pos="0"/>
              </w:tabs>
              <w:jc w:val="center"/>
            </w:pPr>
          </w:p>
        </w:tc>
        <w:tc>
          <w:tcPr>
            <w:tcW w:w="851" w:type="dxa"/>
          </w:tcPr>
          <w:p w:rsidR="004627D2" w:rsidRPr="006A7168" w:rsidRDefault="004627D2" w:rsidP="004627D2">
            <w:pPr>
              <w:tabs>
                <w:tab w:val="left" w:pos="0"/>
              </w:tabs>
              <w:jc w:val="center"/>
            </w:pPr>
            <w:r w:rsidRPr="006A7168">
              <w:t>2018</w:t>
            </w:r>
          </w:p>
        </w:tc>
        <w:tc>
          <w:tcPr>
            <w:tcW w:w="1701" w:type="dxa"/>
          </w:tcPr>
          <w:p w:rsidR="004627D2" w:rsidRPr="006A7168" w:rsidRDefault="004627D2" w:rsidP="004627D2">
            <w:pPr>
              <w:jc w:val="center"/>
            </w:pPr>
            <w:r w:rsidRPr="006A7168">
              <w:t>х</w:t>
            </w:r>
          </w:p>
        </w:tc>
        <w:tc>
          <w:tcPr>
            <w:tcW w:w="1842" w:type="dxa"/>
            <w:vAlign w:val="center"/>
          </w:tcPr>
          <w:p w:rsidR="004627D2" w:rsidRPr="006A7168" w:rsidRDefault="004627D2" w:rsidP="004627D2">
            <w:pPr>
              <w:tabs>
                <w:tab w:val="left" w:pos="0"/>
              </w:tabs>
              <w:jc w:val="center"/>
            </w:pPr>
            <w:r w:rsidRPr="006A7168">
              <w:t>1</w:t>
            </w:r>
          </w:p>
        </w:tc>
        <w:tc>
          <w:tcPr>
            <w:tcW w:w="1701" w:type="dxa"/>
            <w:vAlign w:val="center"/>
          </w:tcPr>
          <w:p w:rsidR="004627D2" w:rsidRPr="006A7168" w:rsidRDefault="004627D2" w:rsidP="004627D2">
            <w:pPr>
              <w:tabs>
                <w:tab w:val="left" w:pos="0"/>
              </w:tabs>
              <w:jc w:val="center"/>
            </w:pPr>
            <w:r w:rsidRPr="006A7168">
              <w:t>0</w:t>
            </w:r>
          </w:p>
        </w:tc>
        <w:tc>
          <w:tcPr>
            <w:tcW w:w="1134" w:type="dxa"/>
          </w:tcPr>
          <w:p w:rsidR="004627D2" w:rsidRPr="006A7168" w:rsidRDefault="004627D2" w:rsidP="004627D2">
            <w:pPr>
              <w:jc w:val="center"/>
            </w:pPr>
            <w:r w:rsidRPr="006A7168">
              <w:t>х</w:t>
            </w:r>
          </w:p>
        </w:tc>
        <w:tc>
          <w:tcPr>
            <w:tcW w:w="1276" w:type="dxa"/>
            <w:vAlign w:val="center"/>
          </w:tcPr>
          <w:p w:rsidR="004627D2" w:rsidRPr="006A7168" w:rsidRDefault="004627D2" w:rsidP="004627D2">
            <w:pPr>
              <w:tabs>
                <w:tab w:val="left" w:pos="0"/>
              </w:tabs>
              <w:jc w:val="center"/>
            </w:pPr>
            <w:r w:rsidRPr="006A7168">
              <w:t>1,50</w:t>
            </w:r>
          </w:p>
        </w:tc>
      </w:tr>
    </w:tbl>
    <w:p w:rsidR="004627D2" w:rsidRPr="006A7168" w:rsidRDefault="004627D2" w:rsidP="004627D2">
      <w:pPr>
        <w:ind w:firstLine="709"/>
        <w:jc w:val="both"/>
        <w:rPr>
          <w:sz w:val="28"/>
          <w:szCs w:val="28"/>
        </w:rPr>
      </w:pPr>
    </w:p>
    <w:p w:rsidR="004627D2" w:rsidRPr="00FF66B9" w:rsidRDefault="004627D2" w:rsidP="004627D2">
      <w:pPr>
        <w:pStyle w:val="Style26"/>
        <w:widowControl/>
        <w:spacing w:before="29" w:line="240" w:lineRule="auto"/>
        <w:ind w:firstLine="557"/>
      </w:pPr>
      <w:r w:rsidRPr="00FF66B9">
        <w:t>Корректировка осуществляется в соответствии с формулой корректировки необходимой валовой выручки, установленной в «</w:t>
      </w:r>
      <w:r w:rsidRPr="00FF66B9">
        <w:rPr>
          <w:u w:val="single"/>
        </w:rPr>
        <w:t>Методических указаниях по расчету регулируемых тарифов в сфере водоснабжения и водоотведения</w:t>
      </w:r>
      <w:r w:rsidRPr="00FF66B9">
        <w:t>», утвержденных приказом ФСТ России от 27.12.2013 № 1746-э (далее – «Методические указания»), включающей следующие показатели:</w:t>
      </w:r>
    </w:p>
    <w:p w:rsidR="004627D2" w:rsidRPr="00FF66B9" w:rsidRDefault="004627D2" w:rsidP="004627D2">
      <w:pPr>
        <w:pStyle w:val="Style23"/>
        <w:widowControl/>
        <w:tabs>
          <w:tab w:val="left" w:pos="835"/>
        </w:tabs>
        <w:spacing w:line="240" w:lineRule="auto"/>
      </w:pPr>
      <w:r w:rsidRPr="00FF66B9">
        <w:t>а) отклонение фактически достигнутого объема поданной воды или принятых сточных вод от объема, учтенного при установлении тарифов;</w:t>
      </w:r>
    </w:p>
    <w:p w:rsidR="004627D2" w:rsidRPr="00FF66B9" w:rsidRDefault="004627D2" w:rsidP="004627D2">
      <w:pPr>
        <w:pStyle w:val="Style26"/>
        <w:widowControl/>
        <w:spacing w:before="29" w:line="240" w:lineRule="auto"/>
        <w:ind w:firstLine="557"/>
      </w:pPr>
      <w:r w:rsidRPr="00FF66B9">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rsidR="004627D2" w:rsidRPr="00FF66B9" w:rsidRDefault="004627D2" w:rsidP="004627D2">
      <w:pPr>
        <w:pStyle w:val="Style26"/>
        <w:widowControl/>
        <w:spacing w:before="29" w:line="240" w:lineRule="auto"/>
        <w:ind w:firstLine="557"/>
      </w:pPr>
      <w:r w:rsidRPr="00FF66B9">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rsidR="004627D2" w:rsidRPr="00FF66B9" w:rsidRDefault="004627D2" w:rsidP="004627D2">
      <w:pPr>
        <w:pStyle w:val="Style26"/>
        <w:widowControl/>
        <w:spacing w:before="29" w:line="240" w:lineRule="auto"/>
        <w:ind w:firstLine="557"/>
      </w:pPr>
      <w:r w:rsidRPr="00FF66B9">
        <w:t xml:space="preserve">г) ввод объектов системы водоснабжения и (или) водоотведения в эксплуатацию и изменение утвержденной инвестиционной программы; </w:t>
      </w:r>
    </w:p>
    <w:p w:rsidR="004627D2" w:rsidRPr="00FF66B9" w:rsidRDefault="004627D2" w:rsidP="004627D2">
      <w:pPr>
        <w:pStyle w:val="Style26"/>
        <w:widowControl/>
        <w:spacing w:before="29" w:line="240" w:lineRule="auto"/>
        <w:ind w:firstLine="557"/>
      </w:pPr>
      <w:r w:rsidRPr="00FF66B9">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FF66B9">
        <w:br/>
        <w:t>муниципальной собственности, по реализации инвестиционной программы,</w:t>
      </w:r>
      <w:r w:rsidRPr="00FF66B9">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rsidR="004627D2" w:rsidRPr="00FF66B9" w:rsidRDefault="004627D2" w:rsidP="004627D2">
      <w:pPr>
        <w:pStyle w:val="Style26"/>
        <w:widowControl/>
        <w:spacing w:before="29" w:line="240" w:lineRule="auto"/>
        <w:ind w:firstLine="557"/>
      </w:pPr>
      <w:r w:rsidRPr="00FF66B9">
        <w:t>е) изменение доходности долгосрочных государственных обязательств, учитываемое при определении нормы доходности инвестированного капитала.</w:t>
      </w:r>
    </w:p>
    <w:p w:rsidR="004627D2" w:rsidRPr="00FF66B9" w:rsidRDefault="004627D2" w:rsidP="004627D2">
      <w:pPr>
        <w:pStyle w:val="Style26"/>
        <w:widowControl/>
        <w:spacing w:before="29"/>
        <w:ind w:firstLine="557"/>
      </w:pPr>
      <w:r w:rsidRPr="00FF66B9">
        <w:rPr>
          <w:u w:val="single"/>
        </w:rPr>
        <w:t xml:space="preserve">Заявления МУП «Жилищно-коммунальное управление Кемеровского района» </w:t>
      </w:r>
      <w:r w:rsidRPr="00FF66B9">
        <w:t xml:space="preserve">о корректировке необходимой валовой выручки и установленных тарифов на питьевую воду и водоотведение на 2018 год поступили в РЭК КО </w:t>
      </w:r>
      <w:r w:rsidRPr="00FF66B9">
        <w:rPr>
          <w:u w:val="single"/>
        </w:rPr>
        <w:t>02.05.2017 (вх. № 2456, № 2457</w:t>
      </w:r>
      <w:r w:rsidRPr="00FF66B9">
        <w:t xml:space="preserve">). </w:t>
      </w:r>
    </w:p>
    <w:p w:rsidR="004627D2" w:rsidRPr="00FF66B9" w:rsidRDefault="004627D2" w:rsidP="004627D2">
      <w:pPr>
        <w:pStyle w:val="Style26"/>
        <w:widowControl/>
        <w:spacing w:before="29"/>
        <w:ind w:firstLine="557"/>
      </w:pPr>
      <w:r w:rsidRPr="00FF66B9">
        <w:rPr>
          <w:u w:val="single"/>
        </w:rPr>
        <w:lastRenderedPageBreak/>
        <w:t xml:space="preserve">Организацией предлагается скорректировать необходимую валовую выручку </w:t>
      </w:r>
      <w:r w:rsidRPr="00FF66B9">
        <w:t xml:space="preserve">(далее также – «НВВ») по услуге холодного водоснабжения питьевой водой – на </w:t>
      </w:r>
      <w:r w:rsidRPr="00FF66B9">
        <w:rPr>
          <w:b/>
          <w:i/>
        </w:rPr>
        <w:t>3204,45</w:t>
      </w:r>
      <w:r w:rsidRPr="00FF66B9">
        <w:t xml:space="preserve">  тыс. руб., по услуге водоотведения – на </w:t>
      </w:r>
      <w:r w:rsidRPr="00FF66B9">
        <w:rPr>
          <w:b/>
          <w:i/>
        </w:rPr>
        <w:t>2366,68</w:t>
      </w:r>
      <w:r w:rsidRPr="00FF66B9">
        <w:t xml:space="preserve"> тыс. руб. и установить тарифы: на питьевую воду – в размере </w:t>
      </w:r>
      <w:r w:rsidRPr="00FF66B9">
        <w:rPr>
          <w:b/>
          <w:i/>
        </w:rPr>
        <w:t>36,66</w:t>
      </w:r>
      <w:r w:rsidRPr="00FF66B9">
        <w:t xml:space="preserve"> руб./м</w:t>
      </w:r>
      <w:r w:rsidRPr="00FF66B9">
        <w:rPr>
          <w:vertAlign w:val="superscript"/>
        </w:rPr>
        <w:t>3</w:t>
      </w:r>
      <w:r w:rsidRPr="00FF66B9">
        <w:t xml:space="preserve">, на водоотведение – в размере </w:t>
      </w:r>
      <w:r w:rsidRPr="00FF66B9">
        <w:rPr>
          <w:b/>
          <w:i/>
        </w:rPr>
        <w:t>48,05</w:t>
      </w:r>
      <w:r w:rsidRPr="00FF66B9">
        <w:t xml:space="preserve"> руб./м</w:t>
      </w:r>
      <w:r w:rsidRPr="00FF66B9">
        <w:rPr>
          <w:vertAlign w:val="superscript"/>
        </w:rPr>
        <w:t>3</w:t>
      </w:r>
      <w:r w:rsidRPr="00FF66B9">
        <w:t>.</w:t>
      </w:r>
    </w:p>
    <w:p w:rsidR="004627D2" w:rsidRPr="00FF66B9" w:rsidRDefault="004627D2" w:rsidP="004627D2">
      <w:pPr>
        <w:pStyle w:val="Style26"/>
        <w:widowControl/>
        <w:spacing w:before="29"/>
        <w:ind w:firstLine="557"/>
      </w:pPr>
      <w:r w:rsidRPr="00FF66B9">
        <w:t xml:space="preserve">Организация применяет </w:t>
      </w:r>
      <w:r w:rsidRPr="00FF66B9">
        <w:rPr>
          <w:u w:val="single"/>
        </w:rPr>
        <w:t>общую систему налогообложения</w:t>
      </w:r>
      <w:r w:rsidRPr="00FF66B9">
        <w:t>.</w:t>
      </w:r>
    </w:p>
    <w:p w:rsidR="004627D2" w:rsidRPr="00FF66B9" w:rsidRDefault="004627D2" w:rsidP="004627D2">
      <w:pPr>
        <w:pStyle w:val="Style26"/>
        <w:widowControl/>
        <w:spacing w:before="29"/>
        <w:ind w:firstLine="557"/>
        <w:rPr>
          <w:color w:val="FF0000"/>
        </w:rPr>
      </w:pPr>
    </w:p>
    <w:p w:rsidR="004627D2" w:rsidRPr="00FF66B9" w:rsidRDefault="004627D2" w:rsidP="004627D2">
      <w:pPr>
        <w:tabs>
          <w:tab w:val="left" w:pos="284"/>
        </w:tabs>
        <w:ind w:left="1069"/>
        <w:jc w:val="center"/>
        <w:rPr>
          <w:b/>
        </w:rPr>
      </w:pPr>
      <w:r w:rsidRPr="00FF66B9">
        <w:rPr>
          <w:b/>
        </w:rPr>
        <w:t>Холодное водоснабжение питьевой водой</w:t>
      </w:r>
    </w:p>
    <w:p w:rsidR="004627D2" w:rsidRPr="00FF66B9" w:rsidRDefault="004627D2" w:rsidP="004627D2">
      <w:pPr>
        <w:tabs>
          <w:tab w:val="left" w:pos="284"/>
        </w:tabs>
        <w:ind w:left="1069"/>
        <w:jc w:val="center"/>
        <w:rPr>
          <w:b/>
        </w:rPr>
      </w:pPr>
    </w:p>
    <w:p w:rsidR="004627D2" w:rsidRPr="00FF66B9" w:rsidRDefault="004627D2" w:rsidP="004627D2">
      <w:pPr>
        <w:tabs>
          <w:tab w:val="left" w:pos="284"/>
        </w:tabs>
        <w:ind w:left="1069"/>
        <w:jc w:val="center"/>
        <w:rPr>
          <w:b/>
          <w:u w:val="single"/>
        </w:rPr>
      </w:pPr>
      <w:r w:rsidRPr="00FF66B9">
        <w:rPr>
          <w:b/>
          <w:u w:val="single"/>
        </w:rPr>
        <w:t>Корректировка натуральных показателей по питьевой воде</w:t>
      </w:r>
    </w:p>
    <w:p w:rsidR="004627D2" w:rsidRPr="00BD55B1" w:rsidRDefault="004627D2" w:rsidP="004627D2">
      <w:pPr>
        <w:tabs>
          <w:tab w:val="left" w:pos="284"/>
        </w:tabs>
        <w:ind w:left="1069"/>
        <w:rPr>
          <w:b/>
          <w:sz w:val="28"/>
          <w:szCs w:val="28"/>
          <w:highlight w:val="yellow"/>
          <w:u w:val="single"/>
        </w:rPr>
      </w:pPr>
    </w:p>
    <w:tbl>
      <w:tblPr>
        <w:tblStyle w:val="a5"/>
        <w:tblW w:w="10241" w:type="dxa"/>
        <w:jc w:val="center"/>
        <w:tblLook w:val="04A0" w:firstRow="1" w:lastRow="0" w:firstColumn="1" w:lastColumn="0" w:noHBand="0" w:noVBand="1"/>
      </w:tblPr>
      <w:tblGrid>
        <w:gridCol w:w="2694"/>
        <w:gridCol w:w="1489"/>
        <w:gridCol w:w="1543"/>
        <w:gridCol w:w="1543"/>
        <w:gridCol w:w="1595"/>
        <w:gridCol w:w="1377"/>
      </w:tblGrid>
      <w:tr w:rsidR="004627D2" w:rsidRPr="00BD55B1" w:rsidTr="00FF66B9">
        <w:trPr>
          <w:trHeight w:val="383"/>
          <w:jc w:val="center"/>
        </w:trPr>
        <w:tc>
          <w:tcPr>
            <w:tcW w:w="2694" w:type="dxa"/>
            <w:vMerge w:val="restart"/>
            <w:vAlign w:val="center"/>
          </w:tcPr>
          <w:p w:rsidR="004627D2" w:rsidRPr="00BD55B1" w:rsidRDefault="004627D2" w:rsidP="004627D2">
            <w:pPr>
              <w:tabs>
                <w:tab w:val="left" w:pos="10206"/>
              </w:tabs>
              <w:jc w:val="center"/>
            </w:pPr>
          </w:p>
        </w:tc>
        <w:tc>
          <w:tcPr>
            <w:tcW w:w="7547" w:type="dxa"/>
            <w:gridSpan w:val="5"/>
            <w:vAlign w:val="center"/>
          </w:tcPr>
          <w:p w:rsidR="004627D2" w:rsidRPr="00BD55B1" w:rsidRDefault="004627D2" w:rsidP="004627D2">
            <w:pPr>
              <w:tabs>
                <w:tab w:val="left" w:pos="10206"/>
              </w:tabs>
              <w:jc w:val="center"/>
              <w:rPr>
                <w:vertAlign w:val="superscript"/>
              </w:rPr>
            </w:pPr>
            <w:r w:rsidRPr="00BD55B1">
              <w:t>Отпущено воды по категориям потребителей, м</w:t>
            </w:r>
            <w:r w:rsidRPr="00BD55B1">
              <w:rPr>
                <w:vertAlign w:val="superscript"/>
              </w:rPr>
              <w:t>3</w:t>
            </w:r>
          </w:p>
        </w:tc>
      </w:tr>
      <w:tr w:rsidR="004627D2" w:rsidRPr="00BD55B1" w:rsidTr="00FF66B9">
        <w:trPr>
          <w:trHeight w:val="827"/>
          <w:jc w:val="center"/>
        </w:trPr>
        <w:tc>
          <w:tcPr>
            <w:tcW w:w="2694" w:type="dxa"/>
            <w:vMerge/>
            <w:vAlign w:val="center"/>
          </w:tcPr>
          <w:p w:rsidR="004627D2" w:rsidRPr="00BD55B1" w:rsidRDefault="004627D2" w:rsidP="004627D2">
            <w:pPr>
              <w:tabs>
                <w:tab w:val="left" w:pos="10206"/>
              </w:tabs>
              <w:jc w:val="center"/>
            </w:pPr>
          </w:p>
        </w:tc>
        <w:tc>
          <w:tcPr>
            <w:tcW w:w="1489" w:type="dxa"/>
            <w:vAlign w:val="center"/>
          </w:tcPr>
          <w:p w:rsidR="004627D2" w:rsidRPr="00BD55B1" w:rsidRDefault="004627D2" w:rsidP="004627D2">
            <w:pPr>
              <w:tabs>
                <w:tab w:val="left" w:pos="10206"/>
              </w:tabs>
              <w:jc w:val="center"/>
            </w:pPr>
            <w:r w:rsidRPr="00BD55B1">
              <w:t>Население</w:t>
            </w:r>
          </w:p>
        </w:tc>
        <w:tc>
          <w:tcPr>
            <w:tcW w:w="1543" w:type="dxa"/>
            <w:vAlign w:val="center"/>
          </w:tcPr>
          <w:p w:rsidR="004627D2" w:rsidRPr="00BD55B1" w:rsidRDefault="004627D2" w:rsidP="004627D2">
            <w:pPr>
              <w:tabs>
                <w:tab w:val="left" w:pos="10206"/>
              </w:tabs>
              <w:jc w:val="center"/>
            </w:pPr>
            <w:r w:rsidRPr="00BD55B1">
              <w:t>Бюджетные потребители</w:t>
            </w:r>
          </w:p>
        </w:tc>
        <w:tc>
          <w:tcPr>
            <w:tcW w:w="1543" w:type="dxa"/>
            <w:vAlign w:val="center"/>
          </w:tcPr>
          <w:p w:rsidR="004627D2" w:rsidRPr="00BD55B1" w:rsidRDefault="004627D2" w:rsidP="004627D2">
            <w:pPr>
              <w:tabs>
                <w:tab w:val="left" w:pos="10206"/>
              </w:tabs>
              <w:jc w:val="center"/>
            </w:pPr>
            <w:r w:rsidRPr="00BD55B1">
              <w:t>Прочие потребители</w:t>
            </w:r>
          </w:p>
        </w:tc>
        <w:tc>
          <w:tcPr>
            <w:tcW w:w="1595" w:type="dxa"/>
            <w:vAlign w:val="center"/>
          </w:tcPr>
          <w:p w:rsidR="004627D2" w:rsidRPr="00BD55B1" w:rsidRDefault="004627D2" w:rsidP="004627D2">
            <w:pPr>
              <w:jc w:val="center"/>
            </w:pPr>
            <w:r w:rsidRPr="00BD55B1">
              <w:t>Собственные нужды производства</w:t>
            </w:r>
          </w:p>
        </w:tc>
        <w:tc>
          <w:tcPr>
            <w:tcW w:w="1377" w:type="dxa"/>
            <w:vAlign w:val="center"/>
          </w:tcPr>
          <w:p w:rsidR="004627D2" w:rsidRPr="00BD55B1" w:rsidRDefault="004627D2" w:rsidP="004627D2">
            <w:pPr>
              <w:tabs>
                <w:tab w:val="left" w:pos="10206"/>
              </w:tabs>
              <w:jc w:val="center"/>
            </w:pPr>
            <w:r w:rsidRPr="00BD55B1">
              <w:t>Всего:</w:t>
            </w:r>
          </w:p>
        </w:tc>
      </w:tr>
      <w:tr w:rsidR="004627D2" w:rsidRPr="00BD55B1" w:rsidTr="00FF66B9">
        <w:trPr>
          <w:jc w:val="center"/>
        </w:trPr>
        <w:tc>
          <w:tcPr>
            <w:tcW w:w="2694" w:type="dxa"/>
            <w:vAlign w:val="center"/>
          </w:tcPr>
          <w:p w:rsidR="004627D2" w:rsidRPr="00BD55B1" w:rsidRDefault="004627D2" w:rsidP="004627D2">
            <w:pPr>
              <w:tabs>
                <w:tab w:val="left" w:pos="10206"/>
              </w:tabs>
              <w:jc w:val="center"/>
              <w:rPr>
                <w:sz w:val="22"/>
              </w:rPr>
            </w:pPr>
            <w:r w:rsidRPr="00BD55B1">
              <w:rPr>
                <w:sz w:val="22"/>
              </w:rPr>
              <w:t>1</w:t>
            </w:r>
          </w:p>
        </w:tc>
        <w:tc>
          <w:tcPr>
            <w:tcW w:w="1489" w:type="dxa"/>
            <w:vAlign w:val="center"/>
          </w:tcPr>
          <w:p w:rsidR="004627D2" w:rsidRPr="00BD55B1" w:rsidRDefault="004627D2" w:rsidP="004627D2">
            <w:pPr>
              <w:tabs>
                <w:tab w:val="left" w:pos="10206"/>
              </w:tabs>
              <w:jc w:val="center"/>
              <w:rPr>
                <w:sz w:val="22"/>
              </w:rPr>
            </w:pPr>
            <w:r w:rsidRPr="00BD55B1">
              <w:rPr>
                <w:sz w:val="22"/>
              </w:rPr>
              <w:t>2</w:t>
            </w:r>
          </w:p>
        </w:tc>
        <w:tc>
          <w:tcPr>
            <w:tcW w:w="1543" w:type="dxa"/>
            <w:vAlign w:val="center"/>
          </w:tcPr>
          <w:p w:rsidR="004627D2" w:rsidRPr="00BD55B1" w:rsidRDefault="004627D2" w:rsidP="004627D2">
            <w:pPr>
              <w:tabs>
                <w:tab w:val="left" w:pos="10206"/>
              </w:tabs>
              <w:jc w:val="center"/>
              <w:rPr>
                <w:sz w:val="22"/>
              </w:rPr>
            </w:pPr>
            <w:r w:rsidRPr="00BD55B1">
              <w:rPr>
                <w:sz w:val="22"/>
              </w:rPr>
              <w:t>3</w:t>
            </w:r>
          </w:p>
        </w:tc>
        <w:tc>
          <w:tcPr>
            <w:tcW w:w="1543" w:type="dxa"/>
            <w:vAlign w:val="center"/>
          </w:tcPr>
          <w:p w:rsidR="004627D2" w:rsidRPr="00BD55B1" w:rsidRDefault="004627D2" w:rsidP="004627D2">
            <w:pPr>
              <w:tabs>
                <w:tab w:val="left" w:pos="10206"/>
              </w:tabs>
              <w:jc w:val="center"/>
              <w:rPr>
                <w:sz w:val="22"/>
              </w:rPr>
            </w:pPr>
            <w:r w:rsidRPr="00BD55B1">
              <w:rPr>
                <w:sz w:val="22"/>
              </w:rPr>
              <w:t>4</w:t>
            </w:r>
          </w:p>
        </w:tc>
        <w:tc>
          <w:tcPr>
            <w:tcW w:w="1595" w:type="dxa"/>
            <w:vAlign w:val="center"/>
          </w:tcPr>
          <w:p w:rsidR="004627D2" w:rsidRPr="00BD55B1" w:rsidRDefault="004627D2" w:rsidP="004627D2">
            <w:pPr>
              <w:tabs>
                <w:tab w:val="left" w:pos="10206"/>
              </w:tabs>
              <w:jc w:val="center"/>
              <w:rPr>
                <w:sz w:val="22"/>
              </w:rPr>
            </w:pPr>
            <w:r w:rsidRPr="00BD55B1">
              <w:rPr>
                <w:sz w:val="22"/>
              </w:rPr>
              <w:t>5</w:t>
            </w:r>
          </w:p>
        </w:tc>
        <w:tc>
          <w:tcPr>
            <w:tcW w:w="1377" w:type="dxa"/>
            <w:vAlign w:val="center"/>
          </w:tcPr>
          <w:p w:rsidR="004627D2" w:rsidRPr="00BD55B1" w:rsidRDefault="004627D2" w:rsidP="004627D2">
            <w:pPr>
              <w:tabs>
                <w:tab w:val="left" w:pos="10206"/>
              </w:tabs>
              <w:jc w:val="center"/>
              <w:rPr>
                <w:sz w:val="22"/>
              </w:rPr>
            </w:pPr>
            <w:r w:rsidRPr="00BD55B1">
              <w:rPr>
                <w:sz w:val="22"/>
              </w:rPr>
              <w:t>6</w:t>
            </w:r>
          </w:p>
        </w:tc>
      </w:tr>
      <w:tr w:rsidR="004627D2" w:rsidRPr="007359F5" w:rsidTr="00FF66B9">
        <w:trPr>
          <w:jc w:val="center"/>
        </w:trPr>
        <w:tc>
          <w:tcPr>
            <w:tcW w:w="2694" w:type="dxa"/>
            <w:vAlign w:val="center"/>
          </w:tcPr>
          <w:p w:rsidR="004627D2" w:rsidRPr="007359F5" w:rsidRDefault="004627D2" w:rsidP="004627D2">
            <w:pPr>
              <w:tabs>
                <w:tab w:val="left" w:pos="10206"/>
              </w:tabs>
              <w:jc w:val="center"/>
              <w:rPr>
                <w:sz w:val="22"/>
              </w:rPr>
            </w:pPr>
            <w:r w:rsidRPr="007359F5">
              <w:rPr>
                <w:sz w:val="22"/>
              </w:rPr>
              <w:t>1</w:t>
            </w:r>
          </w:p>
        </w:tc>
        <w:tc>
          <w:tcPr>
            <w:tcW w:w="1489" w:type="dxa"/>
            <w:vAlign w:val="center"/>
          </w:tcPr>
          <w:p w:rsidR="004627D2" w:rsidRPr="007359F5" w:rsidRDefault="004627D2" w:rsidP="004627D2">
            <w:pPr>
              <w:tabs>
                <w:tab w:val="left" w:pos="10206"/>
              </w:tabs>
              <w:jc w:val="center"/>
              <w:rPr>
                <w:sz w:val="22"/>
              </w:rPr>
            </w:pPr>
            <w:r w:rsidRPr="007359F5">
              <w:rPr>
                <w:sz w:val="22"/>
              </w:rPr>
              <w:t>2</w:t>
            </w:r>
          </w:p>
        </w:tc>
        <w:tc>
          <w:tcPr>
            <w:tcW w:w="1543" w:type="dxa"/>
            <w:vAlign w:val="center"/>
          </w:tcPr>
          <w:p w:rsidR="004627D2" w:rsidRPr="007359F5" w:rsidRDefault="004627D2" w:rsidP="004627D2">
            <w:pPr>
              <w:tabs>
                <w:tab w:val="left" w:pos="10206"/>
              </w:tabs>
              <w:jc w:val="center"/>
              <w:rPr>
                <w:sz w:val="22"/>
              </w:rPr>
            </w:pPr>
            <w:r w:rsidRPr="007359F5">
              <w:rPr>
                <w:sz w:val="22"/>
              </w:rPr>
              <w:t>3</w:t>
            </w:r>
          </w:p>
        </w:tc>
        <w:tc>
          <w:tcPr>
            <w:tcW w:w="1543" w:type="dxa"/>
            <w:vAlign w:val="center"/>
          </w:tcPr>
          <w:p w:rsidR="004627D2" w:rsidRPr="007359F5" w:rsidRDefault="004627D2" w:rsidP="004627D2">
            <w:pPr>
              <w:tabs>
                <w:tab w:val="left" w:pos="10206"/>
              </w:tabs>
              <w:jc w:val="center"/>
              <w:rPr>
                <w:sz w:val="22"/>
              </w:rPr>
            </w:pPr>
            <w:r w:rsidRPr="007359F5">
              <w:rPr>
                <w:sz w:val="22"/>
              </w:rPr>
              <w:t>4</w:t>
            </w:r>
          </w:p>
        </w:tc>
        <w:tc>
          <w:tcPr>
            <w:tcW w:w="1595" w:type="dxa"/>
            <w:vAlign w:val="center"/>
          </w:tcPr>
          <w:p w:rsidR="004627D2" w:rsidRPr="007359F5" w:rsidRDefault="004627D2" w:rsidP="004627D2">
            <w:pPr>
              <w:tabs>
                <w:tab w:val="left" w:pos="10206"/>
              </w:tabs>
              <w:jc w:val="center"/>
              <w:rPr>
                <w:sz w:val="22"/>
              </w:rPr>
            </w:pPr>
            <w:r w:rsidRPr="007359F5">
              <w:rPr>
                <w:sz w:val="22"/>
              </w:rPr>
              <w:t>5</w:t>
            </w:r>
          </w:p>
        </w:tc>
        <w:tc>
          <w:tcPr>
            <w:tcW w:w="1377" w:type="dxa"/>
            <w:vAlign w:val="center"/>
          </w:tcPr>
          <w:p w:rsidR="004627D2" w:rsidRPr="007359F5" w:rsidRDefault="004627D2" w:rsidP="004627D2">
            <w:pPr>
              <w:tabs>
                <w:tab w:val="left" w:pos="10206"/>
              </w:tabs>
              <w:jc w:val="center"/>
              <w:rPr>
                <w:sz w:val="22"/>
              </w:rPr>
            </w:pPr>
            <w:r w:rsidRPr="007359F5">
              <w:rPr>
                <w:sz w:val="22"/>
              </w:rPr>
              <w:t>6</w:t>
            </w:r>
          </w:p>
        </w:tc>
      </w:tr>
      <w:tr w:rsidR="004627D2" w:rsidRPr="007359F5" w:rsidTr="00FF66B9">
        <w:trPr>
          <w:jc w:val="center"/>
        </w:trPr>
        <w:tc>
          <w:tcPr>
            <w:tcW w:w="10241" w:type="dxa"/>
            <w:gridSpan w:val="6"/>
            <w:vAlign w:val="center"/>
          </w:tcPr>
          <w:p w:rsidR="004627D2" w:rsidRPr="007359F5" w:rsidRDefault="004627D2" w:rsidP="004627D2">
            <w:pPr>
              <w:tabs>
                <w:tab w:val="left" w:pos="10206"/>
              </w:tabs>
              <w:jc w:val="center"/>
              <w:rPr>
                <w:b/>
              </w:rPr>
            </w:pPr>
            <w:r w:rsidRPr="007359F5">
              <w:rPr>
                <w:b/>
              </w:rPr>
              <w:t>2018 год</w:t>
            </w:r>
          </w:p>
        </w:tc>
      </w:tr>
      <w:tr w:rsidR="004627D2" w:rsidRPr="007359F5" w:rsidTr="00FF66B9">
        <w:trPr>
          <w:trHeight w:val="404"/>
          <w:jc w:val="center"/>
        </w:trPr>
        <w:tc>
          <w:tcPr>
            <w:tcW w:w="2694" w:type="dxa"/>
            <w:vAlign w:val="center"/>
          </w:tcPr>
          <w:p w:rsidR="004627D2" w:rsidRPr="007359F5" w:rsidRDefault="004627D2" w:rsidP="004627D2">
            <w:pPr>
              <w:tabs>
                <w:tab w:val="left" w:pos="10206"/>
              </w:tabs>
              <w:jc w:val="center"/>
            </w:pPr>
            <w:r w:rsidRPr="007359F5">
              <w:t>Утверждено РЭК КО</w:t>
            </w:r>
          </w:p>
        </w:tc>
        <w:tc>
          <w:tcPr>
            <w:tcW w:w="1489" w:type="dxa"/>
            <w:vAlign w:val="center"/>
          </w:tcPr>
          <w:p w:rsidR="004627D2" w:rsidRPr="007359F5" w:rsidRDefault="004627D2" w:rsidP="004627D2">
            <w:pPr>
              <w:tabs>
                <w:tab w:val="left" w:pos="10206"/>
              </w:tabs>
              <w:jc w:val="center"/>
              <w:rPr>
                <w:sz w:val="22"/>
              </w:rPr>
            </w:pPr>
            <w:r w:rsidRPr="007359F5">
              <w:rPr>
                <w:sz w:val="22"/>
              </w:rPr>
              <w:t>1 227 206</w:t>
            </w:r>
          </w:p>
        </w:tc>
        <w:tc>
          <w:tcPr>
            <w:tcW w:w="1543" w:type="dxa"/>
            <w:vAlign w:val="center"/>
          </w:tcPr>
          <w:p w:rsidR="004627D2" w:rsidRPr="007359F5" w:rsidRDefault="004627D2" w:rsidP="004627D2">
            <w:pPr>
              <w:tabs>
                <w:tab w:val="left" w:pos="10206"/>
              </w:tabs>
              <w:jc w:val="center"/>
              <w:rPr>
                <w:sz w:val="22"/>
              </w:rPr>
            </w:pPr>
            <w:r w:rsidRPr="007359F5">
              <w:rPr>
                <w:sz w:val="22"/>
              </w:rPr>
              <w:t>90 709</w:t>
            </w:r>
          </w:p>
        </w:tc>
        <w:tc>
          <w:tcPr>
            <w:tcW w:w="1543" w:type="dxa"/>
            <w:vAlign w:val="center"/>
          </w:tcPr>
          <w:p w:rsidR="004627D2" w:rsidRPr="007359F5" w:rsidRDefault="004627D2" w:rsidP="004627D2">
            <w:pPr>
              <w:tabs>
                <w:tab w:val="left" w:pos="10206"/>
              </w:tabs>
              <w:jc w:val="center"/>
              <w:rPr>
                <w:sz w:val="22"/>
              </w:rPr>
            </w:pPr>
            <w:r w:rsidRPr="007359F5">
              <w:rPr>
                <w:sz w:val="22"/>
              </w:rPr>
              <w:t>47 608</w:t>
            </w:r>
          </w:p>
        </w:tc>
        <w:tc>
          <w:tcPr>
            <w:tcW w:w="1595" w:type="dxa"/>
            <w:vAlign w:val="center"/>
          </w:tcPr>
          <w:p w:rsidR="004627D2" w:rsidRPr="007359F5" w:rsidRDefault="004627D2" w:rsidP="004627D2">
            <w:pPr>
              <w:tabs>
                <w:tab w:val="left" w:pos="10206"/>
              </w:tabs>
              <w:jc w:val="center"/>
              <w:rPr>
                <w:sz w:val="22"/>
              </w:rPr>
            </w:pPr>
            <w:r w:rsidRPr="007359F5">
              <w:rPr>
                <w:sz w:val="22"/>
              </w:rPr>
              <w:t>179 276</w:t>
            </w:r>
          </w:p>
        </w:tc>
        <w:tc>
          <w:tcPr>
            <w:tcW w:w="1377" w:type="dxa"/>
            <w:vAlign w:val="center"/>
          </w:tcPr>
          <w:p w:rsidR="004627D2" w:rsidRPr="007359F5" w:rsidRDefault="004627D2" w:rsidP="004627D2">
            <w:pPr>
              <w:tabs>
                <w:tab w:val="left" w:pos="10206"/>
              </w:tabs>
              <w:jc w:val="center"/>
              <w:rPr>
                <w:sz w:val="22"/>
              </w:rPr>
            </w:pPr>
            <w:r w:rsidRPr="007359F5">
              <w:rPr>
                <w:sz w:val="22"/>
              </w:rPr>
              <w:t>1 544 798</w:t>
            </w:r>
          </w:p>
        </w:tc>
      </w:tr>
      <w:tr w:rsidR="004627D2" w:rsidRPr="007359F5" w:rsidTr="00FF66B9">
        <w:trPr>
          <w:trHeight w:val="883"/>
          <w:jc w:val="center"/>
        </w:trPr>
        <w:tc>
          <w:tcPr>
            <w:tcW w:w="2694" w:type="dxa"/>
            <w:vAlign w:val="center"/>
          </w:tcPr>
          <w:p w:rsidR="004627D2" w:rsidRPr="007359F5" w:rsidRDefault="004627D2" w:rsidP="004627D2">
            <w:pPr>
              <w:tabs>
                <w:tab w:val="left" w:pos="10206"/>
              </w:tabs>
              <w:jc w:val="center"/>
            </w:pPr>
            <w:r w:rsidRPr="007359F5">
              <w:t>Предложение организации в целях корректировки</w:t>
            </w:r>
          </w:p>
        </w:tc>
        <w:tc>
          <w:tcPr>
            <w:tcW w:w="1489" w:type="dxa"/>
            <w:vAlign w:val="center"/>
          </w:tcPr>
          <w:p w:rsidR="004627D2" w:rsidRPr="007359F5" w:rsidRDefault="004627D2" w:rsidP="004627D2">
            <w:pPr>
              <w:tabs>
                <w:tab w:val="left" w:pos="10206"/>
              </w:tabs>
              <w:jc w:val="center"/>
              <w:rPr>
                <w:sz w:val="22"/>
              </w:rPr>
            </w:pPr>
            <w:r w:rsidRPr="007359F5">
              <w:rPr>
                <w:sz w:val="22"/>
              </w:rPr>
              <w:t>1 197 078</w:t>
            </w:r>
          </w:p>
        </w:tc>
        <w:tc>
          <w:tcPr>
            <w:tcW w:w="1543" w:type="dxa"/>
            <w:vAlign w:val="center"/>
          </w:tcPr>
          <w:p w:rsidR="004627D2" w:rsidRPr="007359F5" w:rsidRDefault="004627D2" w:rsidP="004627D2">
            <w:pPr>
              <w:tabs>
                <w:tab w:val="left" w:pos="10206"/>
              </w:tabs>
              <w:jc w:val="center"/>
              <w:rPr>
                <w:sz w:val="22"/>
              </w:rPr>
            </w:pPr>
            <w:r w:rsidRPr="007359F5">
              <w:rPr>
                <w:sz w:val="22"/>
              </w:rPr>
              <w:t>61 406</w:t>
            </w:r>
          </w:p>
        </w:tc>
        <w:tc>
          <w:tcPr>
            <w:tcW w:w="1543" w:type="dxa"/>
            <w:vAlign w:val="center"/>
          </w:tcPr>
          <w:p w:rsidR="004627D2" w:rsidRPr="007359F5" w:rsidRDefault="004627D2" w:rsidP="004627D2">
            <w:pPr>
              <w:tabs>
                <w:tab w:val="left" w:pos="10206"/>
              </w:tabs>
              <w:jc w:val="center"/>
              <w:rPr>
                <w:sz w:val="22"/>
              </w:rPr>
            </w:pPr>
            <w:r w:rsidRPr="007359F5">
              <w:rPr>
                <w:sz w:val="22"/>
              </w:rPr>
              <w:t>32 883</w:t>
            </w:r>
          </w:p>
        </w:tc>
        <w:tc>
          <w:tcPr>
            <w:tcW w:w="1595" w:type="dxa"/>
            <w:vAlign w:val="center"/>
          </w:tcPr>
          <w:p w:rsidR="004627D2" w:rsidRPr="007359F5" w:rsidRDefault="004627D2" w:rsidP="004627D2">
            <w:pPr>
              <w:tabs>
                <w:tab w:val="left" w:pos="10206"/>
              </w:tabs>
              <w:jc w:val="center"/>
              <w:rPr>
                <w:sz w:val="22"/>
              </w:rPr>
            </w:pPr>
            <w:r w:rsidRPr="007359F5">
              <w:rPr>
                <w:sz w:val="22"/>
              </w:rPr>
              <w:t>125 602</w:t>
            </w:r>
          </w:p>
        </w:tc>
        <w:tc>
          <w:tcPr>
            <w:tcW w:w="1377" w:type="dxa"/>
            <w:vAlign w:val="center"/>
          </w:tcPr>
          <w:p w:rsidR="004627D2" w:rsidRPr="007359F5" w:rsidRDefault="004627D2" w:rsidP="004627D2">
            <w:pPr>
              <w:tabs>
                <w:tab w:val="left" w:pos="10206"/>
              </w:tabs>
              <w:jc w:val="center"/>
              <w:rPr>
                <w:sz w:val="22"/>
              </w:rPr>
            </w:pPr>
            <w:r w:rsidRPr="007359F5">
              <w:rPr>
                <w:sz w:val="22"/>
              </w:rPr>
              <w:t>1 416 969</w:t>
            </w:r>
          </w:p>
        </w:tc>
      </w:tr>
      <w:tr w:rsidR="004627D2" w:rsidRPr="007359F5" w:rsidTr="00FF66B9">
        <w:trPr>
          <w:trHeight w:val="697"/>
          <w:jc w:val="center"/>
        </w:trPr>
        <w:tc>
          <w:tcPr>
            <w:tcW w:w="2694" w:type="dxa"/>
            <w:vAlign w:val="center"/>
          </w:tcPr>
          <w:p w:rsidR="004627D2" w:rsidRPr="007359F5" w:rsidRDefault="004627D2" w:rsidP="004627D2">
            <w:pPr>
              <w:tabs>
                <w:tab w:val="left" w:pos="10206"/>
              </w:tabs>
              <w:jc w:val="center"/>
            </w:pPr>
            <w:r w:rsidRPr="007359F5">
              <w:t xml:space="preserve">Предложение РЭК КО </w:t>
            </w:r>
          </w:p>
          <w:p w:rsidR="004627D2" w:rsidRPr="007359F5" w:rsidRDefault="004627D2" w:rsidP="004627D2">
            <w:pPr>
              <w:tabs>
                <w:tab w:val="left" w:pos="10206"/>
              </w:tabs>
              <w:jc w:val="center"/>
            </w:pPr>
            <w:r w:rsidRPr="007359F5">
              <w:t xml:space="preserve">в целях корректировки </w:t>
            </w:r>
          </w:p>
        </w:tc>
        <w:tc>
          <w:tcPr>
            <w:tcW w:w="1489" w:type="dxa"/>
            <w:vAlign w:val="center"/>
          </w:tcPr>
          <w:p w:rsidR="004627D2" w:rsidRPr="007359F5" w:rsidRDefault="004627D2" w:rsidP="004627D2">
            <w:pPr>
              <w:tabs>
                <w:tab w:val="left" w:pos="10206"/>
              </w:tabs>
              <w:jc w:val="center"/>
              <w:rPr>
                <w:sz w:val="22"/>
              </w:rPr>
            </w:pPr>
            <w:r w:rsidRPr="007359F5">
              <w:rPr>
                <w:sz w:val="22"/>
              </w:rPr>
              <w:t>1 190 000</w:t>
            </w:r>
          </w:p>
        </w:tc>
        <w:tc>
          <w:tcPr>
            <w:tcW w:w="1543" w:type="dxa"/>
            <w:vAlign w:val="center"/>
          </w:tcPr>
          <w:p w:rsidR="004627D2" w:rsidRPr="007359F5" w:rsidRDefault="004627D2" w:rsidP="004627D2">
            <w:pPr>
              <w:tabs>
                <w:tab w:val="left" w:pos="10206"/>
              </w:tabs>
              <w:jc w:val="center"/>
              <w:rPr>
                <w:sz w:val="22"/>
              </w:rPr>
            </w:pPr>
            <w:r w:rsidRPr="007359F5">
              <w:rPr>
                <w:sz w:val="22"/>
              </w:rPr>
              <w:t>70 650</w:t>
            </w:r>
          </w:p>
        </w:tc>
        <w:tc>
          <w:tcPr>
            <w:tcW w:w="1543" w:type="dxa"/>
            <w:vAlign w:val="center"/>
          </w:tcPr>
          <w:p w:rsidR="004627D2" w:rsidRPr="007359F5" w:rsidRDefault="004627D2" w:rsidP="004627D2">
            <w:pPr>
              <w:tabs>
                <w:tab w:val="left" w:pos="10206"/>
              </w:tabs>
              <w:jc w:val="center"/>
              <w:rPr>
                <w:sz w:val="22"/>
              </w:rPr>
            </w:pPr>
            <w:r w:rsidRPr="007359F5">
              <w:rPr>
                <w:sz w:val="22"/>
              </w:rPr>
              <w:t>47 700</w:t>
            </w:r>
          </w:p>
        </w:tc>
        <w:tc>
          <w:tcPr>
            <w:tcW w:w="1595" w:type="dxa"/>
            <w:vAlign w:val="center"/>
          </w:tcPr>
          <w:p w:rsidR="004627D2" w:rsidRPr="007359F5" w:rsidRDefault="004627D2" w:rsidP="004627D2">
            <w:pPr>
              <w:tabs>
                <w:tab w:val="left" w:pos="10206"/>
              </w:tabs>
              <w:jc w:val="center"/>
              <w:rPr>
                <w:sz w:val="22"/>
              </w:rPr>
            </w:pPr>
            <w:r w:rsidRPr="007359F5">
              <w:rPr>
                <w:sz w:val="22"/>
              </w:rPr>
              <w:t>174 400</w:t>
            </w:r>
          </w:p>
        </w:tc>
        <w:tc>
          <w:tcPr>
            <w:tcW w:w="1377" w:type="dxa"/>
            <w:vAlign w:val="center"/>
          </w:tcPr>
          <w:p w:rsidR="004627D2" w:rsidRPr="007359F5" w:rsidRDefault="004627D2" w:rsidP="004627D2">
            <w:pPr>
              <w:tabs>
                <w:tab w:val="left" w:pos="10206"/>
              </w:tabs>
              <w:jc w:val="center"/>
              <w:rPr>
                <w:sz w:val="22"/>
              </w:rPr>
            </w:pPr>
            <w:r w:rsidRPr="007359F5">
              <w:rPr>
                <w:sz w:val="22"/>
              </w:rPr>
              <w:t>1 482 750</w:t>
            </w:r>
          </w:p>
        </w:tc>
      </w:tr>
    </w:tbl>
    <w:p w:rsidR="004627D2" w:rsidRPr="008D594B" w:rsidRDefault="004627D2" w:rsidP="004627D2">
      <w:pPr>
        <w:ind w:firstLine="540"/>
        <w:jc w:val="both"/>
        <w:rPr>
          <w:rFonts w:eastAsiaTheme="minorHAnsi"/>
          <w:color w:val="FF0000"/>
          <w:sz w:val="28"/>
          <w:szCs w:val="28"/>
          <w:lang w:eastAsia="en-US"/>
        </w:rPr>
      </w:pPr>
    </w:p>
    <w:p w:rsidR="004627D2" w:rsidRPr="00FF66B9" w:rsidRDefault="004627D2" w:rsidP="004627D2">
      <w:pPr>
        <w:ind w:firstLine="540"/>
        <w:jc w:val="both"/>
        <w:rPr>
          <w:rFonts w:eastAsiaTheme="minorHAnsi"/>
          <w:lang w:eastAsia="en-US"/>
        </w:rPr>
      </w:pPr>
      <w:r w:rsidRPr="00FF66B9">
        <w:rPr>
          <w:rFonts w:eastAsiaTheme="minorHAnsi"/>
          <w:lang w:eastAsia="en-US"/>
        </w:rPr>
        <w:t xml:space="preserve">Организацией плановые объемы реализации на 2018 год предложено скорректировать (уменьшить) до фактических показателей 2016 г. </w:t>
      </w:r>
    </w:p>
    <w:p w:rsidR="004627D2" w:rsidRPr="00FF66B9" w:rsidRDefault="004627D2" w:rsidP="004627D2">
      <w:pPr>
        <w:ind w:firstLine="540"/>
        <w:jc w:val="both"/>
        <w:rPr>
          <w:rFonts w:eastAsiaTheme="minorHAnsi"/>
          <w:u w:val="single"/>
          <w:lang w:eastAsia="en-US"/>
        </w:rPr>
      </w:pPr>
      <w:r w:rsidRPr="00FF66B9">
        <w:rPr>
          <w:rFonts w:eastAsiaTheme="minorHAnsi"/>
          <w:lang w:eastAsia="en-US"/>
        </w:rPr>
        <w:t xml:space="preserve">По итогам проведенной экспертизы регулятором плановые объемы реализации 2018 г. (на потребительском рынке и для собственных производственных нужд) приняты </w:t>
      </w:r>
      <w:r w:rsidRPr="00FF66B9">
        <w:rPr>
          <w:rFonts w:eastAsiaTheme="minorHAnsi"/>
          <w:u w:val="single"/>
          <w:lang w:eastAsia="en-US"/>
        </w:rPr>
        <w:t>на уровне плановых показателей 2017 г.</w:t>
      </w:r>
      <w:r w:rsidRPr="00FF66B9">
        <w:rPr>
          <w:rFonts w:eastAsiaTheme="minorHAnsi"/>
          <w:lang w:eastAsia="en-US"/>
        </w:rPr>
        <w:t xml:space="preserve">  Объемы добычи воды из скважин (</w:t>
      </w:r>
      <w:r w:rsidRPr="00FF66B9">
        <w:rPr>
          <w:rFonts w:eastAsiaTheme="minorHAnsi"/>
          <w:b/>
          <w:i/>
          <w:lang w:eastAsia="en-US"/>
        </w:rPr>
        <w:t>1719297,22</w:t>
      </w:r>
      <w:r w:rsidRPr="00FF66B9">
        <w:rPr>
          <w:rFonts w:eastAsiaTheme="minorHAnsi"/>
          <w:lang w:eastAsia="en-US"/>
        </w:rPr>
        <w:t xml:space="preserve"> м</w:t>
      </w:r>
      <w:r w:rsidRPr="00FF66B9">
        <w:rPr>
          <w:rFonts w:eastAsiaTheme="minorHAnsi"/>
          <w:vertAlign w:val="superscript"/>
          <w:lang w:eastAsia="en-US"/>
        </w:rPr>
        <w:t>3</w:t>
      </w:r>
      <w:r w:rsidRPr="00FF66B9">
        <w:rPr>
          <w:rFonts w:eastAsiaTheme="minorHAnsi"/>
          <w:lang w:eastAsia="en-US"/>
        </w:rPr>
        <w:t>) и объемы покупной воды (</w:t>
      </w:r>
      <w:r w:rsidRPr="00FF66B9">
        <w:rPr>
          <w:rFonts w:eastAsiaTheme="minorHAnsi"/>
          <w:b/>
          <w:i/>
          <w:lang w:eastAsia="en-US"/>
        </w:rPr>
        <w:t>88000,00</w:t>
      </w:r>
      <w:r w:rsidRPr="00FF66B9">
        <w:rPr>
          <w:rFonts w:eastAsiaTheme="minorHAnsi"/>
          <w:lang w:eastAsia="en-US"/>
        </w:rPr>
        <w:t xml:space="preserve"> м</w:t>
      </w:r>
      <w:r w:rsidRPr="00FF66B9">
        <w:rPr>
          <w:rFonts w:eastAsiaTheme="minorHAnsi"/>
          <w:vertAlign w:val="superscript"/>
          <w:lang w:eastAsia="en-US"/>
        </w:rPr>
        <w:t>3</w:t>
      </w:r>
      <w:r w:rsidRPr="00FF66B9">
        <w:rPr>
          <w:rFonts w:eastAsiaTheme="minorHAnsi"/>
          <w:lang w:eastAsia="en-US"/>
        </w:rPr>
        <w:t>), объем подачи воды в сеть (</w:t>
      </w:r>
      <w:r w:rsidRPr="00FF66B9">
        <w:rPr>
          <w:rFonts w:eastAsiaTheme="minorHAnsi"/>
          <w:b/>
          <w:i/>
          <w:lang w:eastAsia="en-US"/>
        </w:rPr>
        <w:t>1727366,98</w:t>
      </w:r>
      <w:r w:rsidRPr="00FF66B9">
        <w:rPr>
          <w:rFonts w:eastAsiaTheme="minorHAnsi"/>
          <w:lang w:eastAsia="en-US"/>
        </w:rPr>
        <w:t xml:space="preserve"> м</w:t>
      </w:r>
      <w:r w:rsidRPr="00FF66B9">
        <w:rPr>
          <w:rFonts w:eastAsiaTheme="minorHAnsi"/>
          <w:vertAlign w:val="superscript"/>
          <w:lang w:eastAsia="en-US"/>
        </w:rPr>
        <w:t>3</w:t>
      </w:r>
      <w:r w:rsidRPr="00FF66B9">
        <w:rPr>
          <w:rFonts w:eastAsiaTheme="minorHAnsi"/>
          <w:lang w:eastAsia="en-US"/>
        </w:rPr>
        <w:t>) также приняты на уровне плана 2017 года.</w:t>
      </w:r>
    </w:p>
    <w:p w:rsidR="004627D2" w:rsidRPr="00FF66B9" w:rsidRDefault="004627D2" w:rsidP="004627D2">
      <w:pPr>
        <w:ind w:firstLine="709"/>
        <w:jc w:val="center"/>
        <w:rPr>
          <w:b/>
          <w:color w:val="FF0000"/>
          <w:u w:val="single"/>
        </w:rPr>
      </w:pPr>
    </w:p>
    <w:p w:rsidR="004627D2" w:rsidRPr="00FF66B9" w:rsidRDefault="004627D2" w:rsidP="004627D2">
      <w:pPr>
        <w:ind w:firstLine="709"/>
        <w:jc w:val="center"/>
        <w:rPr>
          <w:b/>
          <w:color w:val="FF0000"/>
          <w:u w:val="single"/>
        </w:rPr>
      </w:pPr>
    </w:p>
    <w:p w:rsidR="004627D2" w:rsidRPr="00FF66B9" w:rsidRDefault="004627D2" w:rsidP="004627D2">
      <w:pPr>
        <w:ind w:firstLine="709"/>
        <w:jc w:val="center"/>
        <w:rPr>
          <w:b/>
          <w:u w:val="single"/>
        </w:rPr>
      </w:pPr>
      <w:r w:rsidRPr="00FF66B9">
        <w:rPr>
          <w:b/>
          <w:u w:val="single"/>
        </w:rPr>
        <w:t>Корректировка необходимой валовой выручки</w:t>
      </w:r>
    </w:p>
    <w:p w:rsidR="004627D2" w:rsidRPr="00FF66B9" w:rsidRDefault="004627D2" w:rsidP="004627D2">
      <w:pPr>
        <w:ind w:firstLine="709"/>
        <w:jc w:val="center"/>
        <w:rPr>
          <w:b/>
          <w:color w:val="FF0000"/>
          <w:u w:val="single"/>
        </w:rPr>
      </w:pPr>
    </w:p>
    <w:p w:rsidR="004627D2" w:rsidRPr="00FF66B9" w:rsidRDefault="004627D2" w:rsidP="004627D2">
      <w:pPr>
        <w:ind w:firstLine="540"/>
        <w:jc w:val="both"/>
        <w:rPr>
          <w:rFonts w:eastAsiaTheme="minorHAnsi"/>
          <w:lang w:eastAsia="en-US"/>
        </w:rPr>
      </w:pPr>
      <w:r w:rsidRPr="00FF66B9">
        <w:rPr>
          <w:rFonts w:eastAsiaTheme="minorHAnsi"/>
          <w:lang w:eastAsia="en-US"/>
        </w:rPr>
        <w:t xml:space="preserve">Корректировка необходимой валовой выручки осуществляется в соответствии с </w:t>
      </w:r>
      <w:r w:rsidRPr="00FF66B9">
        <w:rPr>
          <w:rFonts w:eastAsiaTheme="minorHAnsi"/>
          <w:u w:val="single"/>
          <w:lang w:eastAsia="en-US"/>
        </w:rPr>
        <w:t xml:space="preserve">главой </w:t>
      </w:r>
      <w:r w:rsidRPr="00FF66B9">
        <w:rPr>
          <w:rFonts w:eastAsiaTheme="minorHAnsi"/>
          <w:u w:val="single"/>
          <w:lang w:val="en-US" w:eastAsia="en-US"/>
        </w:rPr>
        <w:t>VII</w:t>
      </w:r>
      <w:r w:rsidRPr="00FF66B9">
        <w:rPr>
          <w:rFonts w:eastAsiaTheme="minorHAnsi"/>
          <w:u w:val="single"/>
          <w:lang w:eastAsia="en-US"/>
        </w:rPr>
        <w:t xml:space="preserve"> Методических указаний</w:t>
      </w:r>
      <w:r w:rsidRPr="00FF66B9">
        <w:rPr>
          <w:rFonts w:eastAsiaTheme="minorHAnsi"/>
          <w:lang w:eastAsia="en-US"/>
        </w:rPr>
        <w:t>.</w:t>
      </w:r>
    </w:p>
    <w:p w:rsidR="004627D2" w:rsidRPr="00FF66B9" w:rsidRDefault="004627D2" w:rsidP="004627D2">
      <w:pPr>
        <w:pStyle w:val="Style26"/>
        <w:widowControl/>
        <w:spacing w:line="240" w:lineRule="auto"/>
        <w:ind w:firstLine="590"/>
      </w:pPr>
    </w:p>
    <w:p w:rsidR="004627D2" w:rsidRPr="00FF66B9" w:rsidRDefault="004627D2" w:rsidP="004627D2">
      <w:pPr>
        <w:pStyle w:val="Style26"/>
        <w:widowControl/>
        <w:spacing w:line="240" w:lineRule="auto"/>
        <w:ind w:firstLine="571"/>
      </w:pPr>
      <w:bookmarkStart w:id="7" w:name="bookmark0"/>
      <w:r w:rsidRPr="00FF66B9">
        <w:t>С</w:t>
      </w:r>
      <w:bookmarkEnd w:id="7"/>
      <w:r w:rsidRPr="00FF66B9">
        <w:t xml:space="preserve">огласно </w:t>
      </w:r>
      <w:r w:rsidRPr="00FF66B9">
        <w:rPr>
          <w:u w:val="single"/>
        </w:rPr>
        <w:t>п. 95 Методических указаний</w:t>
      </w:r>
      <w:r w:rsidRPr="00FF66B9">
        <w:t xml:space="preserve"> необходимая валовая выручка, определяемая на 2018 год на основе фактических значений параметров расчета тарифов взамен прогнозных, рассчитывается по формуле:</w:t>
      </w:r>
    </w:p>
    <w:p w:rsidR="004627D2" w:rsidRPr="00FF66B9" w:rsidRDefault="004627D2" w:rsidP="004627D2">
      <w:pPr>
        <w:pStyle w:val="ConsPlusNormal"/>
        <w:jc w:val="both"/>
        <w:rPr>
          <w:sz w:val="24"/>
          <w:szCs w:val="24"/>
        </w:rPr>
      </w:pPr>
    </w:p>
    <w:p w:rsidR="004627D2" w:rsidRPr="00FF66B9" w:rsidRDefault="004627D2" w:rsidP="004627D2">
      <w:pPr>
        <w:pStyle w:val="Style26"/>
        <w:widowControl/>
        <w:spacing w:line="240" w:lineRule="auto"/>
        <w:ind w:firstLine="571"/>
      </w:pPr>
      <w:r w:rsidRPr="00FF66B9">
        <w:rPr>
          <w:noProof/>
        </w:rPr>
        <w:drawing>
          <wp:inline distT="0" distB="0" distL="0" distR="0" wp14:anchorId="2FF505B2" wp14:editId="65E83C74">
            <wp:extent cx="5124450" cy="323850"/>
            <wp:effectExtent l="0" t="0" r="0" b="0"/>
            <wp:docPr id="4" name="Рисунок 4" descr="base_1_183091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4"/>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4450" cy="323850"/>
                    </a:xfrm>
                    <a:prstGeom prst="rect">
                      <a:avLst/>
                    </a:prstGeom>
                    <a:noFill/>
                    <a:ln>
                      <a:noFill/>
                    </a:ln>
                  </pic:spPr>
                </pic:pic>
              </a:graphicData>
            </a:graphic>
          </wp:inline>
        </w:drawing>
      </w:r>
    </w:p>
    <w:p w:rsidR="004627D2" w:rsidRPr="00FF66B9" w:rsidRDefault="004627D2" w:rsidP="004627D2">
      <w:pPr>
        <w:pStyle w:val="Style26"/>
        <w:widowControl/>
        <w:spacing w:before="101" w:line="240" w:lineRule="auto"/>
        <w:ind w:left="600" w:firstLine="0"/>
        <w:jc w:val="left"/>
      </w:pPr>
      <w:r w:rsidRPr="00FF66B9">
        <w:t>где:</w:t>
      </w:r>
    </w:p>
    <w:p w:rsidR="004627D2" w:rsidRPr="00FF66B9" w:rsidRDefault="004627D2" w:rsidP="004627D2">
      <w:pPr>
        <w:pStyle w:val="Style26"/>
        <w:widowControl/>
        <w:spacing w:before="106" w:line="240" w:lineRule="auto"/>
        <w:ind w:firstLine="610"/>
      </w:pPr>
      <w:r w:rsidRPr="00FF66B9">
        <w:rPr>
          <w:noProof/>
          <w:position w:val="-12"/>
        </w:rPr>
        <w:drawing>
          <wp:inline distT="0" distB="0" distL="0" distR="0" wp14:anchorId="19641039" wp14:editId="2ECF2BA2">
            <wp:extent cx="333375" cy="276225"/>
            <wp:effectExtent l="0" t="0" r="9525" b="9525"/>
            <wp:docPr id="5" name="Рисунок 5" descr="base_1_183091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5"/>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FF66B9">
        <w:t xml:space="preserve"> - операционные расходы, определенные на i-й год исходя из фактических значений параметров расчета тарифов в соответствии с</w:t>
      </w:r>
      <w:hyperlink w:anchor="bookmark0" w:history="1">
        <w:r w:rsidRPr="00FF66B9">
          <w:t xml:space="preserve"> п. 95 </w:t>
        </w:r>
      </w:hyperlink>
      <w:r w:rsidRPr="00FF66B9">
        <w:t>Методических указаний;</w:t>
      </w:r>
    </w:p>
    <w:p w:rsidR="004627D2" w:rsidRPr="00FF66B9" w:rsidRDefault="004627D2" w:rsidP="004627D2">
      <w:pPr>
        <w:pStyle w:val="Style26"/>
        <w:widowControl/>
        <w:spacing w:before="58" w:line="240" w:lineRule="auto"/>
        <w:ind w:firstLine="634"/>
      </w:pPr>
      <w:r w:rsidRPr="00FF66B9">
        <w:rPr>
          <w:noProof/>
          <w:position w:val="-12"/>
        </w:rPr>
        <w:drawing>
          <wp:inline distT="0" distB="0" distL="0" distR="0" wp14:anchorId="5CC99FEB" wp14:editId="3E08F1CF">
            <wp:extent cx="333375" cy="276225"/>
            <wp:effectExtent l="0" t="0" r="9525" b="9525"/>
            <wp:docPr id="8" name="Рисунок 8" descr="base_1_183091_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83091_496"/>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FF66B9">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rsidR="004627D2" w:rsidRPr="00FF66B9" w:rsidRDefault="004627D2" w:rsidP="004627D2">
      <w:pPr>
        <w:pStyle w:val="Style59"/>
        <w:widowControl/>
        <w:spacing w:line="240" w:lineRule="auto"/>
        <w:ind w:firstLine="567"/>
      </w:pPr>
      <w:r w:rsidRPr="00FF66B9">
        <w:rPr>
          <w:noProof/>
          <w:position w:val="-12"/>
        </w:rPr>
        <w:lastRenderedPageBreak/>
        <w:drawing>
          <wp:inline distT="0" distB="0" distL="0" distR="0" wp14:anchorId="78315A34" wp14:editId="185E6C16">
            <wp:extent cx="333375" cy="276225"/>
            <wp:effectExtent l="0" t="0" r="9525" b="9525"/>
            <wp:docPr id="6" name="Рисунок 6" descr="base_1_183091_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7"/>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FF66B9">
        <w:t xml:space="preserve"> - фактическая прибыль, определяемая на i-й год с применением величины   </w:t>
      </w:r>
      <w:r w:rsidRPr="00FF66B9">
        <w:rPr>
          <w:noProof/>
          <w:position w:val="-12"/>
        </w:rPr>
        <w:drawing>
          <wp:anchor distT="0" distB="0" distL="114300" distR="114300" simplePos="0" relativeHeight="251659264" behindDoc="1" locked="0" layoutInCell="1" allowOverlap="1" wp14:anchorId="796550BF" wp14:editId="3ED7978A">
            <wp:simplePos x="0" y="0"/>
            <wp:positionH relativeFrom="column">
              <wp:posOffset>882015</wp:posOffset>
            </wp:positionH>
            <wp:positionV relativeFrom="paragraph">
              <wp:posOffset>237490</wp:posOffset>
            </wp:positionV>
            <wp:extent cx="457200" cy="276225"/>
            <wp:effectExtent l="0" t="0" r="0" b="9525"/>
            <wp:wrapNone/>
            <wp:docPr id="22" name="Рисунок 22" descr="base_1_183091_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183091_498"/>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6B9">
        <w:t xml:space="preserve">            и фактической ставки налога на прибыль в i-м году;</w:t>
      </w:r>
    </w:p>
    <w:p w:rsidR="004627D2" w:rsidRPr="00FF66B9" w:rsidRDefault="004627D2" w:rsidP="004627D2">
      <w:pPr>
        <w:pStyle w:val="Style59"/>
        <w:widowControl/>
        <w:spacing w:line="240" w:lineRule="auto"/>
        <w:ind w:firstLine="567"/>
        <w:jc w:val="both"/>
      </w:pPr>
      <w:r w:rsidRPr="00FF66B9">
        <w:rPr>
          <w:noProof/>
          <w:position w:val="-12"/>
        </w:rPr>
        <w:drawing>
          <wp:inline distT="0" distB="0" distL="0" distR="0" wp14:anchorId="6FDD4F30" wp14:editId="1833DE46">
            <wp:extent cx="457200" cy="276225"/>
            <wp:effectExtent l="0" t="0" r="0" b="9525"/>
            <wp:docPr id="7" name="Рисунок 7"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FF66B9">
        <w:t>-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rsidR="004627D2" w:rsidRPr="00FF66B9" w:rsidRDefault="004627D2" w:rsidP="004627D2">
      <w:pPr>
        <w:pStyle w:val="Style62"/>
        <w:widowControl/>
        <w:spacing w:before="10" w:line="240" w:lineRule="auto"/>
        <w:ind w:firstLine="567"/>
        <w:jc w:val="both"/>
      </w:pPr>
      <w:r w:rsidRPr="00FF66B9">
        <w:rPr>
          <w:noProof/>
          <w:position w:val="-12"/>
        </w:rPr>
        <w:drawing>
          <wp:inline distT="0" distB="0" distL="0" distR="0" wp14:anchorId="18E2E465" wp14:editId="5360BCAC">
            <wp:extent cx="333375" cy="276225"/>
            <wp:effectExtent l="0" t="0" r="9525" b="9525"/>
            <wp:docPr id="9" name="Рисунок 9" descr="base_1_183091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83091_500"/>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FF66B9">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rsidR="004627D2" w:rsidRPr="00FF66B9" w:rsidRDefault="004627D2" w:rsidP="00FF66B9">
      <w:pPr>
        <w:pStyle w:val="Style63"/>
        <w:widowControl/>
        <w:spacing w:line="240" w:lineRule="auto"/>
        <w:ind w:firstLine="0"/>
        <w:rPr>
          <w:color w:val="FF0000"/>
        </w:rPr>
      </w:pPr>
    </w:p>
    <w:p w:rsidR="004627D2" w:rsidRPr="00FF66B9" w:rsidRDefault="004627D2" w:rsidP="004627D2">
      <w:pPr>
        <w:pStyle w:val="Style63"/>
        <w:widowControl/>
        <w:spacing w:before="38" w:line="240" w:lineRule="auto"/>
        <w:jc w:val="center"/>
        <w:rPr>
          <w:b/>
          <w:bCs/>
        </w:rPr>
      </w:pPr>
      <w:r w:rsidRPr="00FF66B9">
        <w:rPr>
          <w:b/>
          <w:bCs/>
        </w:rPr>
        <w:t>Анализ экономической обоснованности расходов на 2018 год</w:t>
      </w:r>
    </w:p>
    <w:p w:rsidR="004627D2" w:rsidRPr="00FF66B9" w:rsidRDefault="004627D2" w:rsidP="004627D2">
      <w:pPr>
        <w:pStyle w:val="Style63"/>
        <w:widowControl/>
        <w:spacing w:before="38" w:line="240" w:lineRule="auto"/>
        <w:rPr>
          <w:b/>
          <w:bCs/>
          <w:color w:val="FF0000"/>
        </w:rPr>
      </w:pPr>
    </w:p>
    <w:p w:rsidR="004627D2" w:rsidRPr="00FF66B9" w:rsidRDefault="004627D2" w:rsidP="004627D2">
      <w:pPr>
        <w:pStyle w:val="Style63"/>
        <w:widowControl/>
        <w:spacing w:before="38" w:line="240" w:lineRule="auto"/>
        <w:ind w:firstLine="567"/>
        <w:jc w:val="both"/>
      </w:pPr>
      <w:r w:rsidRPr="00FF66B9">
        <w:rPr>
          <w:b/>
          <w:bCs/>
          <w:u w:val="single"/>
        </w:rPr>
        <w:t>1. Операционные расходы</w:t>
      </w:r>
      <w:r w:rsidRPr="00FF66B9">
        <w:rPr>
          <w:b/>
          <w:bCs/>
        </w:rPr>
        <w:t xml:space="preserve"> </w:t>
      </w:r>
      <w:r w:rsidRPr="00FF66B9">
        <w:t xml:space="preserve">утверждены РЭК КО на 2018 год в размере  </w:t>
      </w:r>
      <w:r w:rsidRPr="00FF66B9">
        <w:rPr>
          <w:b/>
          <w:i/>
        </w:rPr>
        <w:t>29791,40</w:t>
      </w:r>
      <w:r w:rsidRPr="00FF66B9">
        <w:t xml:space="preserve"> тыс. руб., организацией заявлены в размере </w:t>
      </w:r>
      <w:r w:rsidRPr="00FF66B9">
        <w:rPr>
          <w:b/>
          <w:i/>
        </w:rPr>
        <w:t>29461,25</w:t>
      </w:r>
      <w:r w:rsidRPr="00FF66B9">
        <w:t xml:space="preserve"> тыс. руб.</w:t>
      </w:r>
    </w:p>
    <w:p w:rsidR="004627D2" w:rsidRPr="00FF66B9" w:rsidRDefault="004627D2" w:rsidP="004627D2">
      <w:pPr>
        <w:pStyle w:val="Style63"/>
        <w:widowControl/>
        <w:spacing w:before="38" w:line="240" w:lineRule="auto"/>
        <w:ind w:firstLine="567"/>
        <w:jc w:val="both"/>
      </w:pPr>
    </w:p>
    <w:p w:rsidR="004627D2" w:rsidRPr="00FF66B9" w:rsidRDefault="004627D2" w:rsidP="004627D2">
      <w:pPr>
        <w:pStyle w:val="Style68"/>
        <w:widowControl/>
        <w:spacing w:line="240" w:lineRule="auto"/>
        <w:ind w:firstLine="567"/>
        <w:jc w:val="both"/>
      </w:pPr>
      <w:r w:rsidRPr="00FF66B9">
        <w:rPr>
          <w:u w:val="single"/>
        </w:rPr>
        <w:t>При расчете Операционных расходов на 2018 год</w:t>
      </w:r>
      <w:r w:rsidRPr="00FF66B9">
        <w:t xml:space="preserve"> регулятором использовались следующие показатели:</w:t>
      </w:r>
    </w:p>
    <w:p w:rsidR="004627D2" w:rsidRPr="00FF66B9" w:rsidRDefault="004627D2" w:rsidP="00AA651A">
      <w:pPr>
        <w:pStyle w:val="Style23"/>
        <w:widowControl/>
        <w:numPr>
          <w:ilvl w:val="0"/>
          <w:numId w:val="5"/>
        </w:numPr>
        <w:tabs>
          <w:tab w:val="left" w:pos="710"/>
        </w:tabs>
        <w:spacing w:line="240" w:lineRule="auto"/>
        <w:ind w:firstLine="567"/>
      </w:pPr>
      <w:r w:rsidRPr="00FF66B9">
        <w:t xml:space="preserve">базовый уровень операционных расходов 2016 года – </w:t>
      </w:r>
      <w:r w:rsidRPr="00FF66B9">
        <w:rPr>
          <w:b/>
          <w:i/>
        </w:rPr>
        <w:t>27923,00</w:t>
      </w:r>
      <w:r w:rsidRPr="00FF66B9">
        <w:t xml:space="preserve"> тыс. руб.;</w:t>
      </w:r>
    </w:p>
    <w:p w:rsidR="004627D2" w:rsidRPr="00FF66B9" w:rsidRDefault="004627D2" w:rsidP="00AA651A">
      <w:pPr>
        <w:pStyle w:val="Style23"/>
        <w:widowControl/>
        <w:numPr>
          <w:ilvl w:val="0"/>
          <w:numId w:val="5"/>
        </w:numPr>
        <w:tabs>
          <w:tab w:val="left" w:pos="710"/>
        </w:tabs>
        <w:spacing w:line="240" w:lineRule="auto"/>
        <w:ind w:firstLine="567"/>
      </w:pPr>
      <w:r w:rsidRPr="00FF66B9">
        <w:t xml:space="preserve">индекс потребительских цен на 2017 год - </w:t>
      </w:r>
      <w:r w:rsidRPr="00FF66B9">
        <w:rPr>
          <w:b/>
          <w:i/>
        </w:rPr>
        <w:t xml:space="preserve">104,3%, </w:t>
      </w:r>
      <w:r w:rsidRPr="00FF66B9">
        <w:t xml:space="preserve">на 2018 год – </w:t>
      </w:r>
      <w:r w:rsidRPr="00FF66B9">
        <w:rPr>
          <w:b/>
          <w:i/>
        </w:rPr>
        <w:t>104,3%,</w:t>
      </w:r>
      <w:r w:rsidRPr="00FF66B9">
        <w:t xml:space="preserve"> согласно прогнозу Минэкономразвития РФ;</w:t>
      </w:r>
    </w:p>
    <w:p w:rsidR="004627D2" w:rsidRPr="00FF66B9" w:rsidRDefault="004627D2" w:rsidP="00AA651A">
      <w:pPr>
        <w:pStyle w:val="Style23"/>
        <w:widowControl/>
        <w:numPr>
          <w:ilvl w:val="0"/>
          <w:numId w:val="5"/>
        </w:numPr>
        <w:tabs>
          <w:tab w:val="left" w:pos="715"/>
        </w:tabs>
        <w:spacing w:line="240" w:lineRule="auto"/>
        <w:ind w:firstLine="567"/>
      </w:pPr>
      <w:r w:rsidRPr="00FF66B9">
        <w:t xml:space="preserve">индекс эффективности операционных расходов </w:t>
      </w:r>
      <w:r w:rsidRPr="00FF66B9">
        <w:rPr>
          <w:b/>
          <w:i/>
        </w:rPr>
        <w:t>1%</w:t>
      </w:r>
      <w:r w:rsidRPr="00FF66B9">
        <w:t>;</w:t>
      </w:r>
    </w:p>
    <w:p w:rsidR="004627D2" w:rsidRPr="00FF66B9" w:rsidRDefault="004627D2" w:rsidP="00AA651A">
      <w:pPr>
        <w:pStyle w:val="Style23"/>
        <w:widowControl/>
        <w:numPr>
          <w:ilvl w:val="0"/>
          <w:numId w:val="5"/>
        </w:numPr>
        <w:tabs>
          <w:tab w:val="left" w:pos="715"/>
        </w:tabs>
        <w:spacing w:line="240" w:lineRule="auto"/>
        <w:ind w:firstLine="567"/>
      </w:pPr>
      <w:r w:rsidRPr="00FF66B9">
        <w:t xml:space="preserve">индекс изменения количества активов </w:t>
      </w:r>
      <w:r w:rsidRPr="00FF66B9">
        <w:rPr>
          <w:b/>
          <w:i/>
        </w:rPr>
        <w:t>0%</w:t>
      </w:r>
      <w:r w:rsidRPr="00FF66B9">
        <w:t>.</w:t>
      </w:r>
    </w:p>
    <w:p w:rsidR="004627D2" w:rsidRPr="00FF66B9" w:rsidRDefault="004627D2" w:rsidP="004627D2">
      <w:pPr>
        <w:pStyle w:val="Style23"/>
        <w:widowControl/>
        <w:tabs>
          <w:tab w:val="left" w:pos="715"/>
        </w:tabs>
        <w:spacing w:line="240" w:lineRule="auto"/>
        <w:ind w:left="567" w:firstLine="0"/>
        <w:rPr>
          <w:color w:val="FF0000"/>
        </w:rPr>
      </w:pPr>
    </w:p>
    <w:p w:rsidR="004627D2" w:rsidRPr="00FF66B9" w:rsidRDefault="004627D2" w:rsidP="004627D2">
      <w:pPr>
        <w:pStyle w:val="Style68"/>
        <w:widowControl/>
        <w:spacing w:line="240" w:lineRule="auto"/>
        <w:ind w:firstLine="567"/>
        <w:jc w:val="both"/>
      </w:pPr>
      <w:r w:rsidRPr="00FF66B9">
        <w:t xml:space="preserve">Согласно </w:t>
      </w:r>
      <w:r w:rsidRPr="00FF66B9">
        <w:rPr>
          <w:u w:val="single"/>
        </w:rPr>
        <w:t>п. 95 Методических указаний</w:t>
      </w:r>
      <w:r w:rsidRPr="00FF66B9">
        <w:t xml:space="preserve"> операционные расходы определяются по формуле:</w:t>
      </w:r>
    </w:p>
    <w:p w:rsidR="004627D2" w:rsidRPr="00FF66B9" w:rsidRDefault="004627D2" w:rsidP="004627D2">
      <w:pPr>
        <w:pStyle w:val="Style68"/>
        <w:widowControl/>
        <w:spacing w:line="240" w:lineRule="auto"/>
        <w:ind w:firstLine="567"/>
        <w:jc w:val="both"/>
      </w:pPr>
    </w:p>
    <w:p w:rsidR="004627D2" w:rsidRPr="00FF66B9" w:rsidRDefault="004627D2" w:rsidP="004627D2">
      <w:pPr>
        <w:pStyle w:val="ConsPlusNormal"/>
        <w:jc w:val="center"/>
        <w:rPr>
          <w:rFonts w:ascii="Times New Roman" w:hAnsi="Times New Roman" w:cs="Times New Roman"/>
          <w:sz w:val="24"/>
          <w:szCs w:val="24"/>
        </w:rPr>
      </w:pPr>
      <w:r w:rsidRPr="00FF66B9">
        <w:rPr>
          <w:noProof/>
          <w:position w:val="-27"/>
          <w:sz w:val="24"/>
          <w:szCs w:val="24"/>
        </w:rPr>
        <w:drawing>
          <wp:inline distT="0" distB="0" distL="0" distR="0" wp14:anchorId="4133055A" wp14:editId="5D6112A1">
            <wp:extent cx="4276725" cy="581025"/>
            <wp:effectExtent l="0" t="0" r="9525" b="0"/>
            <wp:docPr id="23" name="Рисунок 23"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FF66B9">
        <w:rPr>
          <w:rFonts w:ascii="Times New Roman" w:hAnsi="Times New Roman" w:cs="Times New Roman"/>
          <w:sz w:val="24"/>
          <w:szCs w:val="24"/>
        </w:rPr>
        <w:t>,</w:t>
      </w:r>
    </w:p>
    <w:p w:rsidR="004627D2" w:rsidRPr="00FF66B9" w:rsidRDefault="004627D2" w:rsidP="004627D2">
      <w:pPr>
        <w:pStyle w:val="Style68"/>
        <w:widowControl/>
        <w:spacing w:before="101" w:line="240" w:lineRule="auto"/>
        <w:ind w:firstLine="576"/>
      </w:pPr>
      <w:r w:rsidRPr="00FF66B9">
        <w:t>где:</w:t>
      </w:r>
    </w:p>
    <w:p w:rsidR="004627D2" w:rsidRPr="00FF66B9" w:rsidRDefault="004627D2" w:rsidP="004627D2">
      <w:pPr>
        <w:pStyle w:val="Style68"/>
        <w:widowControl/>
        <w:spacing w:before="24" w:line="240" w:lineRule="auto"/>
        <w:ind w:firstLine="576"/>
        <w:jc w:val="both"/>
      </w:pPr>
      <w:r w:rsidRPr="00FF66B9">
        <w:t>i0 - первый год текущего долгосрочного периода регулирования;</w:t>
      </w:r>
    </w:p>
    <w:p w:rsidR="004627D2" w:rsidRPr="00FF66B9" w:rsidRDefault="004627D2" w:rsidP="004627D2">
      <w:pPr>
        <w:pStyle w:val="Style68"/>
        <w:widowControl/>
        <w:spacing w:before="72" w:line="240" w:lineRule="auto"/>
        <w:ind w:firstLine="576"/>
        <w:jc w:val="both"/>
      </w:pPr>
      <w:r w:rsidRPr="00FF66B9">
        <w:rPr>
          <w:noProof/>
          <w:position w:val="-12"/>
        </w:rPr>
        <w:drawing>
          <wp:inline distT="0" distB="0" distL="0" distR="0" wp14:anchorId="70148885" wp14:editId="5EC654F2">
            <wp:extent cx="333375" cy="276225"/>
            <wp:effectExtent l="0" t="0" r="9525" b="9525"/>
            <wp:docPr id="24" name="Рисунок 24"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FF66B9">
        <w:t xml:space="preserve"> - операционные расходы, определенные на i-й год исходя из фактических значений параметров расчета тарифов, тыс. руб.;</w:t>
      </w:r>
    </w:p>
    <w:p w:rsidR="004627D2" w:rsidRPr="00FF66B9" w:rsidRDefault="004627D2" w:rsidP="004627D2">
      <w:pPr>
        <w:pStyle w:val="Style68"/>
        <w:widowControl/>
        <w:spacing w:before="82" w:line="240" w:lineRule="auto"/>
        <w:ind w:firstLine="576"/>
        <w:jc w:val="both"/>
      </w:pPr>
      <w:r w:rsidRPr="00FF66B9">
        <w:rPr>
          <w:noProof/>
          <w:position w:val="-12"/>
        </w:rPr>
        <w:drawing>
          <wp:inline distT="0" distB="0" distL="0" distR="0" wp14:anchorId="79B5A0DA" wp14:editId="47E8BC56">
            <wp:extent cx="361950" cy="247650"/>
            <wp:effectExtent l="0" t="0" r="0" b="0"/>
            <wp:docPr id="25" name="Рисунок 25"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FF66B9">
        <w:t xml:space="preserve"> - базовый уровень операционных расходов, установленный на долгосрочный период регулирования в соответствии с</w:t>
      </w:r>
      <w:hyperlink r:id="rId20" w:history="1">
        <w:r w:rsidRPr="00FF66B9">
          <w:t xml:space="preserve"> п. 45 </w:t>
        </w:r>
      </w:hyperlink>
      <w:r w:rsidRPr="00FF66B9">
        <w:t xml:space="preserve">Методических указаний, тыс. руб.; </w:t>
      </w:r>
    </w:p>
    <w:p w:rsidR="004627D2" w:rsidRPr="00FF66B9" w:rsidRDefault="004627D2" w:rsidP="004627D2">
      <w:pPr>
        <w:pStyle w:val="Style68"/>
        <w:widowControl/>
        <w:spacing w:before="82" w:line="240" w:lineRule="auto"/>
        <w:ind w:firstLine="576"/>
        <w:jc w:val="both"/>
      </w:pPr>
      <w:r w:rsidRPr="00FF66B9">
        <w:t>ИОР - индекс эффективности операционных расходов, выраженный в процентах;</w:t>
      </w:r>
    </w:p>
    <w:p w:rsidR="004627D2" w:rsidRPr="00FF66B9" w:rsidRDefault="004627D2" w:rsidP="004627D2">
      <w:pPr>
        <w:pStyle w:val="Style66"/>
        <w:widowControl/>
        <w:spacing w:before="67"/>
        <w:ind w:firstLine="576"/>
        <w:jc w:val="both"/>
      </w:pPr>
      <w:r w:rsidRPr="00FF66B9">
        <w:rPr>
          <w:noProof/>
          <w:position w:val="-14"/>
        </w:rPr>
        <w:drawing>
          <wp:inline distT="0" distB="0" distL="0" distR="0" wp14:anchorId="468E13DF" wp14:editId="539D29AD">
            <wp:extent cx="504825" cy="314325"/>
            <wp:effectExtent l="0" t="0" r="9525" b="9525"/>
            <wp:docPr id="29" name="Рисунок 29"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FF66B9">
        <w:t xml:space="preserve">, </w:t>
      </w:r>
      <w:r w:rsidRPr="00FF66B9">
        <w:rPr>
          <w:noProof/>
          <w:position w:val="-14"/>
        </w:rPr>
        <w:drawing>
          <wp:inline distT="0" distB="0" distL="0" distR="0" wp14:anchorId="4F54BF9E" wp14:editId="0147EE36">
            <wp:extent cx="457200" cy="304800"/>
            <wp:effectExtent l="0" t="0" r="0" b="0"/>
            <wp:docPr id="28" name="Рисунок 28"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FF66B9">
        <w:t>- соответственно фактический и прогнозный индексы изменения потребительских цен в j-м году;</w:t>
      </w:r>
    </w:p>
    <w:p w:rsidR="004627D2" w:rsidRPr="00FF66B9" w:rsidRDefault="004627D2" w:rsidP="004627D2">
      <w:pPr>
        <w:pStyle w:val="Style68"/>
        <w:widowControl/>
        <w:spacing w:before="48" w:line="240" w:lineRule="auto"/>
        <w:ind w:firstLine="576"/>
        <w:jc w:val="both"/>
      </w:pPr>
      <w:r w:rsidRPr="00FF66B9">
        <w:rPr>
          <w:noProof/>
          <w:position w:val="-12"/>
        </w:rPr>
        <w:drawing>
          <wp:inline distT="0" distB="0" distL="0" distR="0" wp14:anchorId="3F8A50FA" wp14:editId="38516BFA">
            <wp:extent cx="304800" cy="285750"/>
            <wp:effectExtent l="0" t="0" r="0" b="0"/>
            <wp:docPr id="31" name="Рисунок 31"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FF66B9">
        <w:t xml:space="preserve"> - коэффициент эластичности операционных расходов по количеству активов, необходимых для осуществления регулируемой деятельности;</w:t>
      </w:r>
    </w:p>
    <w:p w:rsidR="004627D2" w:rsidRPr="00FF66B9" w:rsidRDefault="004627D2" w:rsidP="004627D2">
      <w:pPr>
        <w:pStyle w:val="Style68"/>
        <w:widowControl/>
        <w:spacing w:before="58" w:line="240" w:lineRule="auto"/>
        <w:ind w:firstLine="576"/>
        <w:jc w:val="both"/>
      </w:pPr>
      <w:r w:rsidRPr="00FF66B9">
        <w:rPr>
          <w:noProof/>
          <w:position w:val="-14"/>
        </w:rPr>
        <w:drawing>
          <wp:inline distT="0" distB="0" distL="0" distR="0" wp14:anchorId="26A81D01" wp14:editId="1A6D7845">
            <wp:extent cx="457200" cy="304800"/>
            <wp:effectExtent l="0" t="0" r="0" b="0"/>
            <wp:docPr id="32" name="Рисунок 32"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FF66B9">
        <w:t xml:space="preserve">   -   фактический   индекс   изменения   количества   активов   в         i-м году, рассчитываемый в соответствии с</w:t>
      </w:r>
      <w:hyperlink r:id="rId25" w:history="1">
        <w:r w:rsidRPr="00FF66B9">
          <w:t xml:space="preserve"> </w:t>
        </w:r>
        <w:r w:rsidRPr="00FF66B9">
          <w:rPr>
            <w:u w:val="single"/>
          </w:rPr>
          <w:t xml:space="preserve">формулой 8.1 </w:t>
        </w:r>
      </w:hyperlink>
      <w:r w:rsidRPr="00FF66B9">
        <w:t>Методических указаний.</w:t>
      </w:r>
    </w:p>
    <w:p w:rsidR="004627D2" w:rsidRPr="00FF66B9" w:rsidRDefault="004627D2" w:rsidP="004627D2">
      <w:pPr>
        <w:pStyle w:val="Style68"/>
        <w:widowControl/>
        <w:spacing w:before="58" w:line="240" w:lineRule="auto"/>
        <w:ind w:firstLine="576"/>
        <w:jc w:val="both"/>
        <w:rPr>
          <w:color w:val="FF0000"/>
        </w:rPr>
      </w:pPr>
    </w:p>
    <w:p w:rsidR="004627D2" w:rsidRPr="00FF66B9" w:rsidRDefault="004627D2" w:rsidP="004627D2">
      <w:pPr>
        <w:pStyle w:val="Style68"/>
        <w:widowControl/>
        <w:spacing w:before="58" w:line="240" w:lineRule="auto"/>
        <w:ind w:firstLine="576"/>
        <w:jc w:val="both"/>
      </w:pPr>
      <w:r w:rsidRPr="00FF66B9">
        <w:rPr>
          <w:u w:val="single"/>
        </w:rPr>
        <w:t>При корректировке Операционных расходов на 2018 год</w:t>
      </w:r>
      <w:r w:rsidRPr="00FF66B9">
        <w:t xml:space="preserve"> регулятором использовались следующие показатели:</w:t>
      </w:r>
    </w:p>
    <w:p w:rsidR="004627D2" w:rsidRPr="00FF66B9" w:rsidRDefault="004627D2" w:rsidP="00AA651A">
      <w:pPr>
        <w:pStyle w:val="Style23"/>
        <w:widowControl/>
        <w:numPr>
          <w:ilvl w:val="0"/>
          <w:numId w:val="5"/>
        </w:numPr>
        <w:tabs>
          <w:tab w:val="left" w:pos="710"/>
        </w:tabs>
        <w:spacing w:line="240" w:lineRule="auto"/>
        <w:ind w:firstLine="567"/>
      </w:pPr>
      <w:r w:rsidRPr="00FF66B9">
        <w:t xml:space="preserve">базовый уровень операционных расходов 2016 года – </w:t>
      </w:r>
      <w:r w:rsidRPr="00FF66B9">
        <w:rPr>
          <w:b/>
          <w:i/>
        </w:rPr>
        <w:t>27923,00</w:t>
      </w:r>
      <w:r w:rsidRPr="00FF66B9">
        <w:t xml:space="preserve"> тыс. руб.;</w:t>
      </w:r>
    </w:p>
    <w:p w:rsidR="004627D2" w:rsidRPr="00FF66B9" w:rsidRDefault="004627D2" w:rsidP="00AA651A">
      <w:pPr>
        <w:pStyle w:val="Style23"/>
        <w:widowControl/>
        <w:numPr>
          <w:ilvl w:val="0"/>
          <w:numId w:val="5"/>
        </w:numPr>
        <w:tabs>
          <w:tab w:val="left" w:pos="710"/>
        </w:tabs>
        <w:spacing w:line="240" w:lineRule="auto"/>
        <w:ind w:firstLine="567"/>
      </w:pPr>
      <w:r w:rsidRPr="00FF66B9">
        <w:t xml:space="preserve">индекс потребительских цен на 2017 год - </w:t>
      </w:r>
      <w:r w:rsidRPr="00FF66B9">
        <w:rPr>
          <w:b/>
          <w:i/>
        </w:rPr>
        <w:t>104,0</w:t>
      </w:r>
      <w:r w:rsidRPr="00FF66B9">
        <w:t xml:space="preserve">%, на 2018 год – </w:t>
      </w:r>
      <w:r w:rsidRPr="00FF66B9">
        <w:rPr>
          <w:b/>
          <w:i/>
        </w:rPr>
        <w:t>104,0</w:t>
      </w:r>
      <w:r w:rsidRPr="00FF66B9">
        <w:t>%,  согласно прогнозу Минэкономразвития РФ;</w:t>
      </w:r>
    </w:p>
    <w:p w:rsidR="004627D2" w:rsidRPr="00FF66B9" w:rsidRDefault="004627D2" w:rsidP="00AA651A">
      <w:pPr>
        <w:pStyle w:val="Style23"/>
        <w:widowControl/>
        <w:numPr>
          <w:ilvl w:val="0"/>
          <w:numId w:val="5"/>
        </w:numPr>
        <w:tabs>
          <w:tab w:val="left" w:pos="715"/>
        </w:tabs>
        <w:spacing w:line="240" w:lineRule="auto"/>
        <w:ind w:firstLine="567"/>
      </w:pPr>
      <w:r w:rsidRPr="00FF66B9">
        <w:t xml:space="preserve">индекс эффективности операционных расходов </w:t>
      </w:r>
      <w:r w:rsidRPr="00FF66B9">
        <w:rPr>
          <w:b/>
          <w:i/>
        </w:rPr>
        <w:t>1%</w:t>
      </w:r>
      <w:r w:rsidRPr="00FF66B9">
        <w:t>;</w:t>
      </w:r>
    </w:p>
    <w:p w:rsidR="004627D2" w:rsidRPr="00FF66B9" w:rsidRDefault="004627D2" w:rsidP="00AA651A">
      <w:pPr>
        <w:pStyle w:val="Style23"/>
        <w:widowControl/>
        <w:numPr>
          <w:ilvl w:val="0"/>
          <w:numId w:val="5"/>
        </w:numPr>
        <w:tabs>
          <w:tab w:val="left" w:pos="715"/>
        </w:tabs>
        <w:spacing w:line="240" w:lineRule="auto"/>
        <w:ind w:firstLine="567"/>
      </w:pPr>
      <w:r w:rsidRPr="00FF66B9">
        <w:t xml:space="preserve">индекс изменения количества активов </w:t>
      </w:r>
      <w:r w:rsidRPr="00FF66B9">
        <w:rPr>
          <w:b/>
          <w:i/>
        </w:rPr>
        <w:t>0%</w:t>
      </w:r>
      <w:r w:rsidRPr="00FF66B9">
        <w:t>.</w:t>
      </w:r>
    </w:p>
    <w:p w:rsidR="004627D2" w:rsidRPr="00FF66B9" w:rsidRDefault="004627D2" w:rsidP="004627D2">
      <w:pPr>
        <w:pStyle w:val="Style68"/>
        <w:widowControl/>
        <w:spacing w:before="58" w:line="240" w:lineRule="auto"/>
        <w:ind w:firstLine="576"/>
        <w:jc w:val="both"/>
        <w:rPr>
          <w:color w:val="FF0000"/>
        </w:rPr>
      </w:pPr>
    </w:p>
    <w:p w:rsidR="004627D2" w:rsidRPr="00FF66B9" w:rsidRDefault="004627D2" w:rsidP="004627D2">
      <w:pPr>
        <w:pStyle w:val="Style68"/>
        <w:widowControl/>
        <w:spacing w:line="240" w:lineRule="auto"/>
        <w:ind w:firstLine="576"/>
        <w:jc w:val="both"/>
      </w:pPr>
      <w:r w:rsidRPr="00FF66B9">
        <w:t xml:space="preserve">Таким образом, в процессе экспертизы </w:t>
      </w:r>
      <w:r w:rsidRPr="00FF66B9">
        <w:rPr>
          <w:u w:val="single"/>
        </w:rPr>
        <w:t>операционные расходы на 2018 год</w:t>
      </w:r>
      <w:r w:rsidRPr="00FF66B9">
        <w:t xml:space="preserve"> определены в сумме </w:t>
      </w:r>
      <w:r w:rsidRPr="00FF66B9">
        <w:rPr>
          <w:b/>
          <w:i/>
        </w:rPr>
        <w:t>29623,51</w:t>
      </w:r>
      <w:r w:rsidRPr="00FF66B9">
        <w:t xml:space="preserve"> тыс. руб.</w:t>
      </w:r>
    </w:p>
    <w:p w:rsidR="004627D2" w:rsidRPr="00FF66B9" w:rsidRDefault="004627D2" w:rsidP="004627D2">
      <w:pPr>
        <w:pStyle w:val="Style68"/>
        <w:widowControl/>
        <w:spacing w:line="240" w:lineRule="auto"/>
        <w:ind w:firstLine="576"/>
        <w:jc w:val="both"/>
      </w:pPr>
    </w:p>
    <w:p w:rsidR="004627D2" w:rsidRPr="00FF66B9" w:rsidRDefault="004627D2" w:rsidP="004627D2">
      <w:pPr>
        <w:pStyle w:val="Style26"/>
        <w:widowControl/>
        <w:spacing w:line="240" w:lineRule="auto"/>
        <w:ind w:firstLine="0"/>
        <w:jc w:val="left"/>
        <w:rPr>
          <w:b/>
        </w:rPr>
      </w:pPr>
      <w:r w:rsidRPr="00FF66B9">
        <w:rPr>
          <w:b/>
        </w:rPr>
        <w:t xml:space="preserve">     ОР2018 = 27923,00  х [(1- 1%/100%) х (1+0,04) х (1+0)] х [(1- 1%/100%) х х (1+0,04) х (1+0)]  =  29623,51  тыс. руб.</w:t>
      </w:r>
    </w:p>
    <w:p w:rsidR="004627D2" w:rsidRPr="00FF66B9" w:rsidRDefault="004627D2" w:rsidP="004627D2">
      <w:pPr>
        <w:pStyle w:val="Style26"/>
        <w:widowControl/>
        <w:spacing w:line="240" w:lineRule="auto"/>
        <w:ind w:firstLine="576"/>
      </w:pPr>
    </w:p>
    <w:p w:rsidR="004627D2" w:rsidRPr="00FF66B9" w:rsidRDefault="004627D2" w:rsidP="004627D2">
      <w:pPr>
        <w:pStyle w:val="Style26"/>
        <w:widowControl/>
        <w:spacing w:line="240" w:lineRule="auto"/>
        <w:ind w:firstLine="576"/>
      </w:pPr>
      <w:r w:rsidRPr="00FF66B9">
        <w:t xml:space="preserve">Снижение затрат по отношению к утвержденным РЭК КО составило </w:t>
      </w:r>
      <w:r w:rsidRPr="00FF66B9">
        <w:rPr>
          <w:b/>
          <w:i/>
        </w:rPr>
        <w:t>167,89</w:t>
      </w:r>
      <w:r w:rsidRPr="00FF66B9">
        <w:t xml:space="preserve"> тыс. руб., отклонение затрат от предложенных организацией составило </w:t>
      </w:r>
      <w:r w:rsidRPr="00FF66B9">
        <w:rPr>
          <w:b/>
          <w:i/>
        </w:rPr>
        <w:t>162,26</w:t>
      </w:r>
      <w:r w:rsidRPr="00FF66B9">
        <w:t xml:space="preserve"> тыс. руб.</w:t>
      </w:r>
    </w:p>
    <w:p w:rsidR="004627D2" w:rsidRPr="00FF66B9" w:rsidRDefault="004627D2" w:rsidP="004627D2">
      <w:pPr>
        <w:pStyle w:val="Style26"/>
        <w:widowControl/>
        <w:spacing w:line="240" w:lineRule="auto"/>
        <w:ind w:firstLine="576"/>
        <w:rPr>
          <w:color w:val="FF0000"/>
        </w:rPr>
      </w:pPr>
    </w:p>
    <w:p w:rsidR="004627D2" w:rsidRPr="00FF66B9" w:rsidRDefault="004627D2" w:rsidP="00AA651A">
      <w:pPr>
        <w:pStyle w:val="af4"/>
        <w:numPr>
          <w:ilvl w:val="0"/>
          <w:numId w:val="6"/>
        </w:numPr>
        <w:ind w:left="0" w:firstLine="709"/>
        <w:jc w:val="both"/>
        <w:rPr>
          <w:rStyle w:val="FontStyle190"/>
          <w:rFonts w:eastAsiaTheme="minorEastAsia"/>
          <w:b/>
          <w:i/>
          <w:sz w:val="24"/>
          <w:szCs w:val="24"/>
        </w:rPr>
      </w:pPr>
      <w:r w:rsidRPr="00FF66B9">
        <w:rPr>
          <w:rStyle w:val="FontStyle193"/>
          <w:sz w:val="24"/>
          <w:szCs w:val="24"/>
          <w:u w:val="single"/>
        </w:rPr>
        <w:t>Расходы на электрическую энергию</w:t>
      </w:r>
      <w:r w:rsidRPr="00FF66B9">
        <w:rPr>
          <w:rStyle w:val="FontStyle193"/>
          <w:sz w:val="24"/>
          <w:szCs w:val="24"/>
        </w:rPr>
        <w:t xml:space="preserve"> утверждены РЭК КО на 2018 год в</w:t>
      </w:r>
      <w:r w:rsidRPr="00FF66B9">
        <w:rPr>
          <w:rStyle w:val="FontStyle190"/>
          <w:sz w:val="24"/>
          <w:szCs w:val="24"/>
        </w:rPr>
        <w:t xml:space="preserve"> размере </w:t>
      </w:r>
      <w:r w:rsidRPr="00FF66B9">
        <w:rPr>
          <w:rStyle w:val="FontStyle190"/>
          <w:b/>
          <w:i/>
          <w:sz w:val="24"/>
          <w:szCs w:val="24"/>
        </w:rPr>
        <w:t>15993,97</w:t>
      </w:r>
      <w:r w:rsidRPr="00FF66B9">
        <w:rPr>
          <w:rStyle w:val="FontStyle190"/>
          <w:sz w:val="24"/>
          <w:szCs w:val="24"/>
        </w:rPr>
        <w:t xml:space="preserve"> тыс. руб., в том числе: энергия НН – </w:t>
      </w:r>
      <w:r w:rsidRPr="00FF66B9">
        <w:rPr>
          <w:rStyle w:val="FontStyle190"/>
          <w:b/>
          <w:i/>
          <w:sz w:val="24"/>
          <w:szCs w:val="24"/>
        </w:rPr>
        <w:t>9149,48</w:t>
      </w:r>
      <w:r w:rsidRPr="00FF66B9">
        <w:rPr>
          <w:rStyle w:val="FontStyle190"/>
          <w:sz w:val="24"/>
          <w:szCs w:val="24"/>
        </w:rPr>
        <w:t xml:space="preserve"> тыс. руб. (</w:t>
      </w:r>
      <w:r w:rsidRPr="00FF66B9">
        <w:rPr>
          <w:rStyle w:val="FontStyle190"/>
          <w:b/>
          <w:i/>
          <w:sz w:val="24"/>
          <w:szCs w:val="24"/>
        </w:rPr>
        <w:t>1702,68</w:t>
      </w:r>
      <w:r w:rsidRPr="00FF66B9">
        <w:rPr>
          <w:rStyle w:val="FontStyle190"/>
          <w:sz w:val="24"/>
          <w:szCs w:val="24"/>
        </w:rPr>
        <w:t xml:space="preserve"> тыс. кВт-ч по цене </w:t>
      </w:r>
      <w:r w:rsidRPr="00FF66B9">
        <w:rPr>
          <w:rStyle w:val="FontStyle190"/>
          <w:b/>
          <w:i/>
          <w:sz w:val="24"/>
          <w:szCs w:val="24"/>
        </w:rPr>
        <w:t>5,3736</w:t>
      </w:r>
      <w:r w:rsidRPr="00FF66B9">
        <w:rPr>
          <w:rStyle w:val="FontStyle190"/>
          <w:sz w:val="24"/>
          <w:szCs w:val="24"/>
        </w:rPr>
        <w:t xml:space="preserve"> руб./кВт*час с учетом индекса роста на 2018 год – </w:t>
      </w:r>
      <w:r w:rsidRPr="00FF66B9">
        <w:rPr>
          <w:rStyle w:val="FontStyle190"/>
          <w:b/>
          <w:i/>
          <w:sz w:val="24"/>
          <w:szCs w:val="24"/>
        </w:rPr>
        <w:t>107,1%</w:t>
      </w:r>
      <w:r w:rsidRPr="00FF66B9">
        <w:rPr>
          <w:rStyle w:val="FontStyle190"/>
          <w:sz w:val="24"/>
          <w:szCs w:val="24"/>
        </w:rPr>
        <w:t xml:space="preserve">), энергия СН-2 – </w:t>
      </w:r>
      <w:r w:rsidRPr="00FF66B9">
        <w:rPr>
          <w:rStyle w:val="FontStyle190"/>
          <w:b/>
          <w:i/>
          <w:sz w:val="24"/>
          <w:szCs w:val="24"/>
        </w:rPr>
        <w:t>6844,49</w:t>
      </w:r>
      <w:r w:rsidRPr="00FF66B9">
        <w:rPr>
          <w:rStyle w:val="FontStyle190"/>
          <w:sz w:val="24"/>
          <w:szCs w:val="24"/>
        </w:rPr>
        <w:t xml:space="preserve"> тыс. руб. (</w:t>
      </w:r>
      <w:r w:rsidRPr="00FF66B9">
        <w:rPr>
          <w:rStyle w:val="FontStyle190"/>
          <w:b/>
          <w:i/>
          <w:sz w:val="24"/>
          <w:szCs w:val="24"/>
        </w:rPr>
        <w:t>1817,99</w:t>
      </w:r>
      <w:r w:rsidRPr="00FF66B9">
        <w:rPr>
          <w:rStyle w:val="FontStyle190"/>
          <w:sz w:val="24"/>
          <w:szCs w:val="24"/>
        </w:rPr>
        <w:t xml:space="preserve"> кВт по </w:t>
      </w:r>
      <w:r w:rsidRPr="00FF66B9">
        <w:rPr>
          <w:rStyle w:val="FontStyle190"/>
          <w:b/>
          <w:i/>
          <w:sz w:val="24"/>
          <w:szCs w:val="24"/>
        </w:rPr>
        <w:t>3,7649</w:t>
      </w:r>
      <w:r w:rsidRPr="00FF66B9">
        <w:rPr>
          <w:rStyle w:val="FontStyle190"/>
          <w:sz w:val="24"/>
          <w:szCs w:val="24"/>
        </w:rPr>
        <w:t xml:space="preserve"> руб./кВт).</w:t>
      </w:r>
    </w:p>
    <w:p w:rsidR="004627D2" w:rsidRPr="00FF66B9" w:rsidRDefault="004627D2" w:rsidP="004627D2">
      <w:pPr>
        <w:tabs>
          <w:tab w:val="left" w:pos="859"/>
        </w:tabs>
        <w:ind w:firstLine="573"/>
        <w:jc w:val="both"/>
        <w:rPr>
          <w:rStyle w:val="FontStyle190"/>
          <w:sz w:val="24"/>
          <w:szCs w:val="24"/>
        </w:rPr>
      </w:pPr>
      <w:r w:rsidRPr="00FF66B9">
        <w:rPr>
          <w:rStyle w:val="FontStyle190"/>
          <w:sz w:val="24"/>
          <w:szCs w:val="24"/>
        </w:rPr>
        <w:t xml:space="preserve">  Организацией расходы на электрическую энергию в целях корректировки предложены в размере </w:t>
      </w:r>
      <w:r w:rsidRPr="00FF66B9">
        <w:rPr>
          <w:rStyle w:val="FontStyle190"/>
          <w:b/>
          <w:i/>
          <w:sz w:val="24"/>
          <w:szCs w:val="24"/>
          <w:lang w:eastAsia="en-US"/>
        </w:rPr>
        <w:t>18831,99</w:t>
      </w:r>
      <w:r w:rsidRPr="00FF66B9">
        <w:rPr>
          <w:rStyle w:val="FontStyle190"/>
          <w:sz w:val="24"/>
          <w:szCs w:val="24"/>
        </w:rPr>
        <w:t xml:space="preserve"> тыс. руб., в том числе: энергия НН – </w:t>
      </w:r>
      <w:r w:rsidRPr="00FF66B9">
        <w:rPr>
          <w:rStyle w:val="FontStyle190"/>
          <w:b/>
          <w:i/>
          <w:sz w:val="24"/>
          <w:szCs w:val="24"/>
        </w:rPr>
        <w:t>10638,81</w:t>
      </w:r>
      <w:r w:rsidRPr="00FF66B9">
        <w:rPr>
          <w:rStyle w:val="FontStyle190"/>
          <w:sz w:val="24"/>
          <w:szCs w:val="24"/>
        </w:rPr>
        <w:t xml:space="preserve"> тыс. руб. (</w:t>
      </w:r>
      <w:r w:rsidRPr="00FF66B9">
        <w:rPr>
          <w:rStyle w:val="FontStyle190"/>
          <w:b/>
          <w:i/>
          <w:sz w:val="24"/>
          <w:szCs w:val="24"/>
          <w:lang w:eastAsia="en-US"/>
        </w:rPr>
        <w:t>1755,58</w:t>
      </w:r>
      <w:r w:rsidRPr="00FF66B9">
        <w:rPr>
          <w:rStyle w:val="FontStyle190"/>
          <w:sz w:val="24"/>
          <w:szCs w:val="24"/>
        </w:rPr>
        <w:t xml:space="preserve"> тыс. кВт-ч по цене </w:t>
      </w:r>
      <w:r w:rsidRPr="00FF66B9">
        <w:rPr>
          <w:rStyle w:val="FontStyle190"/>
          <w:b/>
          <w:i/>
          <w:sz w:val="24"/>
          <w:szCs w:val="24"/>
        </w:rPr>
        <w:t>6,0600</w:t>
      </w:r>
      <w:r w:rsidRPr="00FF66B9">
        <w:rPr>
          <w:rStyle w:val="FontStyle190"/>
          <w:sz w:val="24"/>
          <w:szCs w:val="24"/>
        </w:rPr>
        <w:t xml:space="preserve"> руб./кВт*час), энергия СН-2 – </w:t>
      </w:r>
      <w:r w:rsidRPr="00FF66B9">
        <w:rPr>
          <w:rStyle w:val="FontStyle190"/>
          <w:b/>
          <w:i/>
          <w:sz w:val="24"/>
          <w:szCs w:val="24"/>
        </w:rPr>
        <w:t>8193,18</w:t>
      </w:r>
      <w:r w:rsidRPr="00FF66B9">
        <w:rPr>
          <w:rStyle w:val="FontStyle190"/>
          <w:sz w:val="24"/>
          <w:szCs w:val="24"/>
        </w:rPr>
        <w:t xml:space="preserve"> тыс. руб. (</w:t>
      </w:r>
      <w:r w:rsidRPr="00FF66B9">
        <w:rPr>
          <w:rStyle w:val="FontStyle190"/>
          <w:b/>
          <w:i/>
          <w:sz w:val="24"/>
          <w:szCs w:val="24"/>
          <w:lang w:eastAsia="en-US"/>
        </w:rPr>
        <w:t>1960,09</w:t>
      </w:r>
      <w:r w:rsidRPr="00FF66B9">
        <w:rPr>
          <w:rStyle w:val="FontStyle190"/>
          <w:sz w:val="24"/>
          <w:szCs w:val="24"/>
        </w:rPr>
        <w:t xml:space="preserve"> кВт по </w:t>
      </w:r>
      <w:r w:rsidRPr="00FF66B9">
        <w:rPr>
          <w:rStyle w:val="FontStyle190"/>
          <w:b/>
          <w:i/>
          <w:sz w:val="24"/>
          <w:szCs w:val="24"/>
        </w:rPr>
        <w:t>4,1800</w:t>
      </w:r>
      <w:r w:rsidRPr="00FF66B9">
        <w:rPr>
          <w:rStyle w:val="FontStyle190"/>
          <w:sz w:val="24"/>
          <w:szCs w:val="24"/>
        </w:rPr>
        <w:t xml:space="preserve"> руб./кВт).</w:t>
      </w:r>
    </w:p>
    <w:p w:rsidR="004627D2" w:rsidRPr="00FF66B9" w:rsidRDefault="004627D2" w:rsidP="004627D2">
      <w:pPr>
        <w:tabs>
          <w:tab w:val="left" w:pos="859"/>
        </w:tabs>
        <w:ind w:firstLine="573"/>
        <w:jc w:val="both"/>
        <w:rPr>
          <w:rStyle w:val="FontStyle190"/>
          <w:color w:val="FF0000"/>
          <w:sz w:val="24"/>
          <w:szCs w:val="24"/>
        </w:rPr>
      </w:pPr>
      <w:r w:rsidRPr="00FF66B9">
        <w:rPr>
          <w:rStyle w:val="FontStyle190"/>
          <w:color w:val="FF0000"/>
          <w:sz w:val="24"/>
          <w:szCs w:val="24"/>
        </w:rPr>
        <w:t xml:space="preserve">  </w:t>
      </w:r>
      <w:r w:rsidRPr="00FF66B9">
        <w:rPr>
          <w:rStyle w:val="FontStyle190"/>
          <w:sz w:val="24"/>
          <w:szCs w:val="24"/>
        </w:rPr>
        <w:t xml:space="preserve">По итогам экспертизы расходы определены специалистом РЭК КО     на уровне </w:t>
      </w:r>
      <w:r w:rsidRPr="00FF66B9">
        <w:rPr>
          <w:rStyle w:val="FontStyle190"/>
          <w:b/>
          <w:i/>
          <w:sz w:val="24"/>
          <w:szCs w:val="24"/>
          <w:lang w:eastAsia="en-US"/>
        </w:rPr>
        <w:t>15072,74</w:t>
      </w:r>
      <w:r w:rsidRPr="00FF66B9">
        <w:rPr>
          <w:rStyle w:val="FontStyle190"/>
          <w:sz w:val="24"/>
          <w:szCs w:val="24"/>
        </w:rPr>
        <w:t xml:space="preserve"> тыс. руб., в том числе:  энергия НН – </w:t>
      </w:r>
      <w:r w:rsidRPr="00FF66B9">
        <w:rPr>
          <w:rStyle w:val="FontStyle190"/>
          <w:b/>
          <w:i/>
          <w:sz w:val="24"/>
          <w:szCs w:val="24"/>
        </w:rPr>
        <w:t>8823,08</w:t>
      </w:r>
      <w:r w:rsidRPr="00FF66B9">
        <w:rPr>
          <w:rStyle w:val="FontStyle190"/>
          <w:sz w:val="24"/>
          <w:szCs w:val="24"/>
        </w:rPr>
        <w:t xml:space="preserve"> тыс. руб. (</w:t>
      </w:r>
      <w:r w:rsidRPr="00FF66B9">
        <w:rPr>
          <w:rStyle w:val="FontStyle190"/>
          <w:b/>
          <w:i/>
          <w:sz w:val="24"/>
          <w:szCs w:val="24"/>
          <w:lang w:eastAsia="en-US"/>
        </w:rPr>
        <w:t>1637,20</w:t>
      </w:r>
      <w:r w:rsidRPr="00FF66B9">
        <w:rPr>
          <w:rStyle w:val="FontStyle190"/>
          <w:b/>
          <w:i/>
          <w:sz w:val="24"/>
          <w:szCs w:val="24"/>
        </w:rPr>
        <w:t xml:space="preserve"> </w:t>
      </w:r>
      <w:r w:rsidRPr="00FF66B9">
        <w:rPr>
          <w:rStyle w:val="FontStyle190"/>
          <w:sz w:val="24"/>
          <w:szCs w:val="24"/>
        </w:rPr>
        <w:t>тыс. кВт-час по</w:t>
      </w:r>
      <w:r w:rsidRPr="00FF66B9">
        <w:rPr>
          <w:rStyle w:val="FontStyle190"/>
          <w:b/>
          <w:i/>
          <w:sz w:val="24"/>
          <w:szCs w:val="24"/>
        </w:rPr>
        <w:t xml:space="preserve"> 5,3891 </w:t>
      </w:r>
      <w:r w:rsidRPr="00FF66B9">
        <w:rPr>
          <w:rStyle w:val="FontStyle190"/>
          <w:sz w:val="24"/>
          <w:szCs w:val="24"/>
        </w:rPr>
        <w:t xml:space="preserve">руб./кВт*час), энергия СН-2 – </w:t>
      </w:r>
      <w:r w:rsidRPr="00FF66B9">
        <w:rPr>
          <w:rStyle w:val="FontStyle190"/>
          <w:b/>
          <w:i/>
          <w:sz w:val="24"/>
          <w:szCs w:val="24"/>
        </w:rPr>
        <w:t>6249,66</w:t>
      </w:r>
      <w:r w:rsidRPr="00FF66B9">
        <w:rPr>
          <w:rStyle w:val="FontStyle190"/>
          <w:sz w:val="24"/>
          <w:szCs w:val="24"/>
        </w:rPr>
        <w:t xml:space="preserve"> тыс. руб. (</w:t>
      </w:r>
      <w:r w:rsidRPr="00FF66B9">
        <w:rPr>
          <w:rStyle w:val="FontStyle190"/>
          <w:b/>
          <w:i/>
          <w:sz w:val="24"/>
          <w:szCs w:val="24"/>
          <w:lang w:eastAsia="en-US"/>
        </w:rPr>
        <w:t>1736,91</w:t>
      </w:r>
      <w:r w:rsidRPr="00FF66B9">
        <w:rPr>
          <w:rStyle w:val="FontStyle190"/>
          <w:sz w:val="24"/>
          <w:szCs w:val="24"/>
        </w:rPr>
        <w:t xml:space="preserve"> кВт по </w:t>
      </w:r>
      <w:r w:rsidRPr="00FF66B9">
        <w:rPr>
          <w:rStyle w:val="FontStyle190"/>
          <w:b/>
          <w:i/>
          <w:sz w:val="24"/>
          <w:szCs w:val="24"/>
          <w:lang w:eastAsia="en-US"/>
        </w:rPr>
        <w:t>3,5981</w:t>
      </w:r>
      <w:r w:rsidRPr="00FF66B9">
        <w:rPr>
          <w:rStyle w:val="FontStyle190"/>
          <w:b/>
          <w:i/>
          <w:sz w:val="24"/>
          <w:szCs w:val="24"/>
        </w:rPr>
        <w:t xml:space="preserve"> </w:t>
      </w:r>
      <w:r w:rsidRPr="00FF66B9">
        <w:rPr>
          <w:rStyle w:val="FontStyle190"/>
          <w:sz w:val="24"/>
          <w:szCs w:val="24"/>
        </w:rPr>
        <w:t>руб./кВт).</w:t>
      </w:r>
    </w:p>
    <w:p w:rsidR="004627D2" w:rsidRPr="00FF66B9" w:rsidRDefault="004627D2" w:rsidP="004627D2">
      <w:pPr>
        <w:pStyle w:val="Style23"/>
        <w:widowControl/>
        <w:tabs>
          <w:tab w:val="left" w:pos="859"/>
        </w:tabs>
        <w:spacing w:line="240" w:lineRule="auto"/>
        <w:ind w:firstLine="573"/>
        <w:rPr>
          <w:rStyle w:val="FontStyle190"/>
          <w:sz w:val="24"/>
          <w:szCs w:val="24"/>
        </w:rPr>
      </w:pPr>
      <w:r w:rsidRPr="00FF66B9">
        <w:rPr>
          <w:rStyle w:val="FontStyle190"/>
          <w:sz w:val="24"/>
          <w:szCs w:val="24"/>
        </w:rPr>
        <w:t xml:space="preserve">Объемы потребляемой энергии НН и СН-2 определены на основании:            1) показателя общего планового объема покупной воды и забора воды из артезианских скважин - </w:t>
      </w:r>
      <w:r w:rsidRPr="00FF66B9">
        <w:rPr>
          <w:rStyle w:val="FontStyle190"/>
          <w:rFonts w:eastAsia="Times New Roman"/>
          <w:b/>
          <w:i/>
          <w:sz w:val="24"/>
          <w:szCs w:val="24"/>
          <w:lang w:eastAsia="en-US"/>
        </w:rPr>
        <w:t xml:space="preserve">1719297,22 </w:t>
      </w:r>
      <w:r w:rsidRPr="00FF66B9">
        <w:rPr>
          <w:rStyle w:val="FontStyle190"/>
          <w:sz w:val="24"/>
          <w:szCs w:val="24"/>
        </w:rPr>
        <w:t>м</w:t>
      </w:r>
      <w:r w:rsidRPr="00FF66B9">
        <w:rPr>
          <w:rStyle w:val="FontStyle190"/>
          <w:sz w:val="24"/>
          <w:szCs w:val="24"/>
          <w:vertAlign w:val="superscript"/>
        </w:rPr>
        <w:t>3</w:t>
      </w:r>
      <w:r w:rsidRPr="00FF66B9">
        <w:rPr>
          <w:rStyle w:val="FontStyle190"/>
          <w:sz w:val="24"/>
          <w:szCs w:val="24"/>
        </w:rPr>
        <w:t xml:space="preserve"> (с учетом объема потерь воды при транспортировке </w:t>
      </w:r>
      <w:r w:rsidRPr="00FF66B9">
        <w:rPr>
          <w:rStyle w:val="FontStyle190"/>
          <w:rFonts w:eastAsia="Times New Roman"/>
          <w:b/>
          <w:i/>
          <w:sz w:val="24"/>
          <w:szCs w:val="24"/>
          <w:lang w:eastAsia="en-US"/>
        </w:rPr>
        <w:t>244616,98</w:t>
      </w:r>
      <w:r w:rsidRPr="00FF66B9">
        <w:rPr>
          <w:rStyle w:val="FontStyle190"/>
          <w:sz w:val="24"/>
          <w:szCs w:val="24"/>
        </w:rPr>
        <w:t xml:space="preserve"> м</w:t>
      </w:r>
      <w:r w:rsidRPr="00FF66B9">
        <w:rPr>
          <w:rStyle w:val="FontStyle190"/>
          <w:sz w:val="24"/>
          <w:szCs w:val="24"/>
          <w:vertAlign w:val="superscript"/>
        </w:rPr>
        <w:t>3</w:t>
      </w:r>
      <w:r w:rsidRPr="00FF66B9">
        <w:rPr>
          <w:rStyle w:val="FontStyle190"/>
          <w:sz w:val="24"/>
          <w:szCs w:val="24"/>
        </w:rPr>
        <w:t xml:space="preserve"> и объема расхода воды на производственные нужды участка водоснабжения);  2) утвержденного удельного расхода электроэнергии (</w:t>
      </w:r>
      <w:r w:rsidRPr="00FF66B9">
        <w:rPr>
          <w:rStyle w:val="FontStyle190"/>
          <w:rFonts w:eastAsia="Times New Roman"/>
          <w:b/>
          <w:i/>
          <w:sz w:val="24"/>
          <w:szCs w:val="24"/>
          <w:lang w:eastAsia="en-US"/>
        </w:rPr>
        <w:t>1,87</w:t>
      </w:r>
      <w:r w:rsidRPr="00FF66B9">
        <w:rPr>
          <w:rStyle w:val="FontStyle190"/>
          <w:sz w:val="24"/>
          <w:szCs w:val="24"/>
        </w:rPr>
        <w:t xml:space="preserve"> кВт-час/м</w:t>
      </w:r>
      <w:r w:rsidRPr="00FF66B9">
        <w:rPr>
          <w:rStyle w:val="FontStyle190"/>
          <w:sz w:val="24"/>
          <w:szCs w:val="24"/>
          <w:vertAlign w:val="superscript"/>
        </w:rPr>
        <w:t>3</w:t>
      </w:r>
      <w:r w:rsidRPr="00FF66B9">
        <w:rPr>
          <w:rStyle w:val="FontStyle190"/>
          <w:sz w:val="24"/>
          <w:szCs w:val="24"/>
        </w:rPr>
        <w:t xml:space="preserve">). Цены на электроэнергию приняты исходя из фактических средневзвешенных цен </w:t>
      </w:r>
      <w:r w:rsidRPr="00FF66B9">
        <w:rPr>
          <w:rStyle w:val="FontStyle190"/>
          <w:sz w:val="24"/>
          <w:szCs w:val="24"/>
          <w:u w:val="single"/>
        </w:rPr>
        <w:t>1-го полугодия 2017</w:t>
      </w:r>
      <w:r w:rsidRPr="00FF66B9">
        <w:rPr>
          <w:rStyle w:val="FontStyle190"/>
          <w:sz w:val="24"/>
          <w:szCs w:val="24"/>
        </w:rPr>
        <w:t xml:space="preserve"> г., с учетом индекса МЭР РФ </w:t>
      </w:r>
      <w:r w:rsidRPr="00FF66B9">
        <w:rPr>
          <w:rStyle w:val="FontStyle190"/>
          <w:b/>
          <w:i/>
          <w:sz w:val="24"/>
          <w:szCs w:val="24"/>
        </w:rPr>
        <w:t>104,4%</w:t>
      </w:r>
      <w:r w:rsidRPr="00FF66B9">
        <w:rPr>
          <w:rStyle w:val="FontStyle190"/>
          <w:sz w:val="24"/>
          <w:szCs w:val="24"/>
        </w:rPr>
        <w:t xml:space="preserve"> на 2018 год.</w:t>
      </w:r>
    </w:p>
    <w:p w:rsidR="004627D2" w:rsidRPr="00FF66B9" w:rsidRDefault="004627D2" w:rsidP="004627D2">
      <w:pPr>
        <w:pStyle w:val="Style23"/>
        <w:widowControl/>
        <w:tabs>
          <w:tab w:val="left" w:pos="859"/>
        </w:tabs>
        <w:spacing w:line="240" w:lineRule="auto"/>
        <w:ind w:firstLine="573"/>
        <w:rPr>
          <w:rStyle w:val="FontStyle190"/>
          <w:b/>
          <w:bCs/>
          <w:sz w:val="24"/>
          <w:szCs w:val="24"/>
        </w:rPr>
      </w:pPr>
      <w:r w:rsidRPr="00FF66B9">
        <w:rPr>
          <w:rStyle w:val="FontStyle190"/>
          <w:sz w:val="24"/>
          <w:szCs w:val="24"/>
        </w:rPr>
        <w:t xml:space="preserve"> Снижение затрат по отношению к утвержденным РЭК КО составило </w:t>
      </w:r>
      <w:r w:rsidRPr="00FF66B9">
        <w:rPr>
          <w:rStyle w:val="FontStyle190"/>
          <w:b/>
          <w:i/>
          <w:sz w:val="24"/>
          <w:szCs w:val="24"/>
        </w:rPr>
        <w:t>921,23</w:t>
      </w:r>
      <w:r w:rsidRPr="00FF66B9">
        <w:rPr>
          <w:rStyle w:val="FontStyle190"/>
          <w:sz w:val="24"/>
          <w:szCs w:val="24"/>
        </w:rPr>
        <w:t xml:space="preserve"> тыс. руб., отклонение затрат от  предложенных организацией составило </w:t>
      </w:r>
      <w:r w:rsidRPr="00FF66B9">
        <w:rPr>
          <w:rStyle w:val="FontStyle190"/>
          <w:rFonts w:eastAsia="Times New Roman"/>
          <w:b/>
          <w:i/>
          <w:sz w:val="24"/>
          <w:szCs w:val="24"/>
          <w:lang w:eastAsia="en-US"/>
        </w:rPr>
        <w:t>3759,25</w:t>
      </w:r>
      <w:r w:rsidRPr="00FF66B9">
        <w:rPr>
          <w:rStyle w:val="FontStyle190"/>
          <w:sz w:val="24"/>
          <w:szCs w:val="24"/>
        </w:rPr>
        <w:t xml:space="preserve"> тыс. руб.</w:t>
      </w:r>
    </w:p>
    <w:p w:rsidR="004627D2" w:rsidRPr="00FF66B9" w:rsidRDefault="004627D2" w:rsidP="004627D2">
      <w:pPr>
        <w:pStyle w:val="Style23"/>
        <w:widowControl/>
        <w:tabs>
          <w:tab w:val="left" w:pos="859"/>
        </w:tabs>
        <w:spacing w:line="240" w:lineRule="auto"/>
        <w:ind w:left="571" w:firstLine="0"/>
        <w:rPr>
          <w:rStyle w:val="FontStyle190"/>
          <w:b/>
          <w:bCs/>
          <w:color w:val="FF0000"/>
          <w:sz w:val="24"/>
          <w:szCs w:val="24"/>
        </w:rPr>
      </w:pPr>
    </w:p>
    <w:p w:rsidR="004627D2" w:rsidRPr="00FF66B9" w:rsidRDefault="004627D2" w:rsidP="00AA651A">
      <w:pPr>
        <w:pStyle w:val="Style23"/>
        <w:widowControl/>
        <w:numPr>
          <w:ilvl w:val="0"/>
          <w:numId w:val="6"/>
        </w:numPr>
        <w:tabs>
          <w:tab w:val="left" w:pos="859"/>
        </w:tabs>
        <w:spacing w:line="240" w:lineRule="auto"/>
        <w:ind w:firstLine="571"/>
        <w:rPr>
          <w:rStyle w:val="FontStyle190"/>
          <w:b/>
          <w:bCs/>
          <w:sz w:val="24"/>
          <w:szCs w:val="24"/>
        </w:rPr>
      </w:pPr>
      <w:r w:rsidRPr="00FF66B9">
        <w:rPr>
          <w:rStyle w:val="FontStyle193"/>
          <w:sz w:val="24"/>
          <w:szCs w:val="24"/>
          <w:u w:val="single"/>
        </w:rPr>
        <w:t>Неподконтрольные расходы</w:t>
      </w:r>
      <w:r w:rsidRPr="00FF66B9">
        <w:rPr>
          <w:rStyle w:val="FontStyle193"/>
          <w:sz w:val="24"/>
          <w:szCs w:val="24"/>
        </w:rPr>
        <w:t xml:space="preserve"> </w:t>
      </w:r>
      <w:r w:rsidRPr="00FF66B9">
        <w:rPr>
          <w:rStyle w:val="FontStyle190"/>
          <w:sz w:val="24"/>
          <w:szCs w:val="24"/>
        </w:rPr>
        <w:t xml:space="preserve">утверждены РЭК КО на 2018 год в размере </w:t>
      </w:r>
      <w:r w:rsidRPr="00FF66B9">
        <w:rPr>
          <w:rStyle w:val="FontStyle190"/>
          <w:b/>
          <w:i/>
          <w:sz w:val="24"/>
          <w:szCs w:val="24"/>
        </w:rPr>
        <w:t>2960,72</w:t>
      </w:r>
      <w:r w:rsidRPr="00FF66B9">
        <w:rPr>
          <w:rStyle w:val="FontStyle190"/>
          <w:sz w:val="24"/>
          <w:szCs w:val="24"/>
        </w:rPr>
        <w:t xml:space="preserve"> тыс. руб., организацией неподконтрольные расходы в целях корректировки предложены в размере </w:t>
      </w:r>
      <w:r w:rsidRPr="00FF66B9">
        <w:rPr>
          <w:rStyle w:val="FontStyle190"/>
          <w:b/>
          <w:i/>
          <w:sz w:val="24"/>
          <w:szCs w:val="24"/>
        </w:rPr>
        <w:t>3657,31</w:t>
      </w:r>
      <w:r w:rsidRPr="00FF66B9">
        <w:rPr>
          <w:rStyle w:val="FontStyle190"/>
          <w:sz w:val="24"/>
          <w:szCs w:val="24"/>
        </w:rPr>
        <w:t xml:space="preserve"> тыс. руб. В процессе экспертизы определены расходы в сумме </w:t>
      </w:r>
      <w:r w:rsidRPr="00FF66B9">
        <w:rPr>
          <w:rStyle w:val="FontStyle190"/>
          <w:b/>
          <w:i/>
          <w:sz w:val="24"/>
          <w:szCs w:val="24"/>
        </w:rPr>
        <w:t>2425,54</w:t>
      </w:r>
      <w:r w:rsidRPr="00FF66B9">
        <w:rPr>
          <w:rStyle w:val="FontStyle190"/>
          <w:sz w:val="24"/>
          <w:szCs w:val="24"/>
        </w:rPr>
        <w:t xml:space="preserve"> тыс. руб., уменьшение затрат по отношению к утвержденным составило </w:t>
      </w:r>
      <w:r w:rsidRPr="00FF66B9">
        <w:rPr>
          <w:rStyle w:val="FontStyle190"/>
          <w:b/>
          <w:i/>
          <w:sz w:val="24"/>
          <w:szCs w:val="24"/>
        </w:rPr>
        <w:t>535,18</w:t>
      </w:r>
      <w:r w:rsidRPr="00FF66B9">
        <w:rPr>
          <w:rStyle w:val="FontStyle190"/>
          <w:sz w:val="24"/>
          <w:szCs w:val="24"/>
        </w:rPr>
        <w:t xml:space="preserve"> тыс. руб., отклонение затрат от предложенных организацией составило </w:t>
      </w:r>
      <w:r w:rsidRPr="00FF66B9">
        <w:rPr>
          <w:rStyle w:val="FontStyle190"/>
          <w:b/>
          <w:i/>
          <w:sz w:val="24"/>
          <w:szCs w:val="24"/>
        </w:rPr>
        <w:t>1231,77</w:t>
      </w:r>
      <w:r w:rsidRPr="00FF66B9">
        <w:rPr>
          <w:rStyle w:val="FontStyle190"/>
          <w:sz w:val="24"/>
          <w:szCs w:val="24"/>
        </w:rPr>
        <w:t xml:space="preserve"> тыс. руб.</w:t>
      </w:r>
    </w:p>
    <w:p w:rsidR="004627D2" w:rsidRPr="00FF66B9" w:rsidRDefault="004627D2" w:rsidP="004627D2">
      <w:pPr>
        <w:pStyle w:val="Style23"/>
        <w:widowControl/>
        <w:tabs>
          <w:tab w:val="left" w:pos="998"/>
        </w:tabs>
        <w:spacing w:line="240" w:lineRule="auto"/>
        <w:rPr>
          <w:rStyle w:val="FontStyle190"/>
          <w:sz w:val="24"/>
          <w:szCs w:val="24"/>
        </w:rPr>
      </w:pPr>
      <w:r w:rsidRPr="00FF66B9">
        <w:rPr>
          <w:rStyle w:val="FontStyle193"/>
          <w:sz w:val="24"/>
          <w:szCs w:val="24"/>
          <w:u w:val="single"/>
        </w:rPr>
        <w:t xml:space="preserve">3.1. По статье «Затраты на покупную холодную воду» </w:t>
      </w:r>
      <w:r w:rsidRPr="00FF66B9">
        <w:rPr>
          <w:rStyle w:val="FontStyle193"/>
          <w:sz w:val="24"/>
          <w:szCs w:val="24"/>
        </w:rPr>
        <w:t>регулирующим органом</w:t>
      </w:r>
      <w:r w:rsidRPr="00FF66B9">
        <w:rPr>
          <w:rStyle w:val="FontStyle190"/>
          <w:sz w:val="24"/>
          <w:szCs w:val="24"/>
        </w:rPr>
        <w:t xml:space="preserve"> утверждены расходы на 2018 год в размере  </w:t>
      </w:r>
      <w:r w:rsidRPr="00FF66B9">
        <w:rPr>
          <w:rStyle w:val="FontStyle190"/>
          <w:b/>
          <w:i/>
          <w:sz w:val="24"/>
          <w:szCs w:val="24"/>
        </w:rPr>
        <w:t>2787,20</w:t>
      </w:r>
      <w:r w:rsidRPr="00FF66B9">
        <w:rPr>
          <w:rStyle w:val="FontStyle190"/>
          <w:sz w:val="24"/>
          <w:szCs w:val="24"/>
        </w:rPr>
        <w:t xml:space="preserve"> тыс. руб. (покупка питьевой воды у ОАО «Северо-Кузбасская энергетическая компания» (ОАО «СКЭК»)) для нужд потребителей пос. Пригородный в объеме </w:t>
      </w:r>
      <w:r w:rsidRPr="00FF66B9">
        <w:rPr>
          <w:rStyle w:val="FontStyle190"/>
          <w:b/>
          <w:i/>
          <w:sz w:val="24"/>
          <w:szCs w:val="24"/>
        </w:rPr>
        <w:t>91470,00</w:t>
      </w:r>
      <w:r w:rsidRPr="00FF66B9">
        <w:rPr>
          <w:rStyle w:val="FontStyle190"/>
          <w:sz w:val="24"/>
          <w:szCs w:val="24"/>
        </w:rPr>
        <w:t xml:space="preserve"> м</w:t>
      </w:r>
      <w:r w:rsidRPr="00FF66B9">
        <w:rPr>
          <w:rStyle w:val="FontStyle190"/>
          <w:sz w:val="24"/>
          <w:szCs w:val="24"/>
          <w:vertAlign w:val="superscript"/>
        </w:rPr>
        <w:t>3</w:t>
      </w:r>
      <w:r w:rsidRPr="00FF66B9">
        <w:rPr>
          <w:rStyle w:val="FontStyle190"/>
          <w:sz w:val="24"/>
          <w:szCs w:val="24"/>
        </w:rPr>
        <w:t xml:space="preserve"> при среднем тарифе </w:t>
      </w:r>
      <w:r w:rsidRPr="00FF66B9">
        <w:rPr>
          <w:rStyle w:val="FontStyle190"/>
          <w:b/>
          <w:i/>
          <w:sz w:val="24"/>
          <w:szCs w:val="24"/>
        </w:rPr>
        <w:t>30,47</w:t>
      </w:r>
      <w:r w:rsidRPr="00FF66B9">
        <w:rPr>
          <w:rStyle w:val="FontStyle190"/>
          <w:sz w:val="24"/>
          <w:szCs w:val="24"/>
        </w:rPr>
        <w:t xml:space="preserve"> руб./м</w:t>
      </w:r>
      <w:r w:rsidRPr="00FF66B9">
        <w:rPr>
          <w:rStyle w:val="FontStyle190"/>
          <w:sz w:val="24"/>
          <w:szCs w:val="24"/>
          <w:vertAlign w:val="superscript"/>
        </w:rPr>
        <w:t>3</w:t>
      </w:r>
      <w:r w:rsidRPr="00FF66B9">
        <w:rPr>
          <w:rStyle w:val="FontStyle190"/>
          <w:sz w:val="24"/>
          <w:szCs w:val="24"/>
        </w:rPr>
        <w:t>).</w:t>
      </w:r>
    </w:p>
    <w:p w:rsidR="004627D2" w:rsidRPr="00FF66B9" w:rsidRDefault="004627D2" w:rsidP="004627D2">
      <w:pPr>
        <w:pStyle w:val="Style23"/>
        <w:widowControl/>
        <w:tabs>
          <w:tab w:val="left" w:pos="998"/>
        </w:tabs>
        <w:spacing w:line="240" w:lineRule="auto"/>
        <w:rPr>
          <w:rStyle w:val="FontStyle190"/>
          <w:sz w:val="24"/>
          <w:szCs w:val="24"/>
        </w:rPr>
      </w:pPr>
      <w:r w:rsidRPr="00FF66B9">
        <w:rPr>
          <w:rStyle w:val="FontStyle190"/>
          <w:sz w:val="24"/>
          <w:szCs w:val="24"/>
        </w:rPr>
        <w:t xml:space="preserve"> Организацией в целях корректировки предложены расходы в размере </w:t>
      </w:r>
      <w:r w:rsidRPr="00FF66B9">
        <w:rPr>
          <w:rStyle w:val="FontStyle190"/>
          <w:b/>
          <w:i/>
          <w:sz w:val="24"/>
          <w:szCs w:val="24"/>
        </w:rPr>
        <w:t>3448,12</w:t>
      </w:r>
      <w:r w:rsidRPr="00FF66B9">
        <w:rPr>
          <w:rStyle w:val="FontStyle190"/>
          <w:sz w:val="24"/>
          <w:szCs w:val="24"/>
        </w:rPr>
        <w:t xml:space="preserve"> тыс. руб., при объеме покупного ресурса </w:t>
      </w:r>
      <w:r w:rsidRPr="00FF66B9">
        <w:rPr>
          <w:rStyle w:val="FontStyle190"/>
          <w:b/>
          <w:i/>
          <w:sz w:val="24"/>
          <w:szCs w:val="24"/>
        </w:rPr>
        <w:t>110450,00</w:t>
      </w:r>
      <w:r w:rsidRPr="00FF66B9">
        <w:rPr>
          <w:rStyle w:val="FontStyle190"/>
          <w:sz w:val="24"/>
          <w:szCs w:val="24"/>
        </w:rPr>
        <w:t xml:space="preserve"> м</w:t>
      </w:r>
      <w:r w:rsidRPr="00FF66B9">
        <w:rPr>
          <w:rStyle w:val="FontStyle190"/>
          <w:sz w:val="24"/>
          <w:szCs w:val="24"/>
          <w:vertAlign w:val="superscript"/>
        </w:rPr>
        <w:t>3</w:t>
      </w:r>
      <w:r w:rsidRPr="00FF66B9">
        <w:rPr>
          <w:rStyle w:val="FontStyle190"/>
          <w:sz w:val="24"/>
          <w:szCs w:val="24"/>
        </w:rPr>
        <w:t xml:space="preserve"> и среднем тарифе </w:t>
      </w:r>
      <w:r w:rsidRPr="00FF66B9">
        <w:rPr>
          <w:rStyle w:val="FontStyle190"/>
          <w:b/>
          <w:i/>
          <w:sz w:val="24"/>
          <w:szCs w:val="24"/>
        </w:rPr>
        <w:t>31,22</w:t>
      </w:r>
      <w:r w:rsidRPr="00FF66B9">
        <w:rPr>
          <w:rStyle w:val="FontStyle190"/>
          <w:sz w:val="24"/>
          <w:szCs w:val="24"/>
        </w:rPr>
        <w:t xml:space="preserve"> руб./м</w:t>
      </w:r>
      <w:r w:rsidRPr="00FF66B9">
        <w:rPr>
          <w:rStyle w:val="FontStyle190"/>
          <w:sz w:val="24"/>
          <w:szCs w:val="24"/>
          <w:vertAlign w:val="superscript"/>
        </w:rPr>
        <w:t>3</w:t>
      </w:r>
      <w:r w:rsidRPr="00FF66B9">
        <w:rPr>
          <w:rStyle w:val="FontStyle190"/>
          <w:sz w:val="24"/>
          <w:szCs w:val="24"/>
        </w:rPr>
        <w:t xml:space="preserve">).  </w:t>
      </w:r>
    </w:p>
    <w:p w:rsidR="004627D2" w:rsidRPr="00FF66B9" w:rsidRDefault="004627D2" w:rsidP="004627D2">
      <w:pPr>
        <w:pStyle w:val="Style23"/>
        <w:widowControl/>
        <w:tabs>
          <w:tab w:val="left" w:pos="998"/>
        </w:tabs>
        <w:spacing w:line="240" w:lineRule="auto"/>
        <w:rPr>
          <w:rStyle w:val="FontStyle190"/>
          <w:sz w:val="24"/>
          <w:szCs w:val="24"/>
        </w:rPr>
      </w:pPr>
      <w:r w:rsidRPr="00FF66B9">
        <w:rPr>
          <w:rStyle w:val="FontStyle190"/>
          <w:sz w:val="24"/>
          <w:szCs w:val="24"/>
        </w:rPr>
        <w:t xml:space="preserve">Специалистом РЭК КО расходы определены на уровне </w:t>
      </w:r>
      <w:r w:rsidRPr="00FF66B9">
        <w:rPr>
          <w:rStyle w:val="FontStyle190"/>
          <w:b/>
          <w:i/>
          <w:sz w:val="24"/>
          <w:szCs w:val="24"/>
        </w:rPr>
        <w:t xml:space="preserve">2728,70 </w:t>
      </w:r>
      <w:r w:rsidRPr="00FF66B9">
        <w:rPr>
          <w:rStyle w:val="FontStyle190"/>
          <w:sz w:val="24"/>
          <w:szCs w:val="24"/>
        </w:rPr>
        <w:t xml:space="preserve"> тыс. руб. Объем покупки питьевой воды принят на уровне планового показателя 2017 года - </w:t>
      </w:r>
      <w:r w:rsidRPr="00FF66B9">
        <w:rPr>
          <w:rStyle w:val="FontStyle190"/>
          <w:b/>
          <w:i/>
          <w:sz w:val="24"/>
          <w:szCs w:val="24"/>
        </w:rPr>
        <w:t>88000,000</w:t>
      </w:r>
      <w:r w:rsidRPr="00FF66B9">
        <w:rPr>
          <w:rStyle w:val="FontStyle190"/>
          <w:sz w:val="24"/>
          <w:szCs w:val="24"/>
        </w:rPr>
        <w:t xml:space="preserve"> м</w:t>
      </w:r>
      <w:r w:rsidRPr="00FF66B9">
        <w:rPr>
          <w:rStyle w:val="FontStyle190"/>
          <w:sz w:val="24"/>
          <w:szCs w:val="24"/>
          <w:vertAlign w:val="superscript"/>
        </w:rPr>
        <w:t>3</w:t>
      </w:r>
      <w:r w:rsidRPr="00FF66B9">
        <w:rPr>
          <w:rStyle w:val="FontStyle190"/>
          <w:sz w:val="24"/>
          <w:szCs w:val="24"/>
        </w:rPr>
        <w:t xml:space="preserve">. Тарифы приняты, исходя из уровня действующего во втором полугодии 2017 г. тарифа на питьевую воду ОАО «СКЭК» – </w:t>
      </w:r>
      <w:r w:rsidRPr="00FF66B9">
        <w:rPr>
          <w:rStyle w:val="FontStyle190"/>
          <w:b/>
          <w:i/>
          <w:sz w:val="24"/>
          <w:szCs w:val="24"/>
        </w:rPr>
        <w:t>30,40</w:t>
      </w:r>
      <w:r w:rsidRPr="00FF66B9">
        <w:rPr>
          <w:rStyle w:val="FontStyle190"/>
          <w:sz w:val="24"/>
          <w:szCs w:val="24"/>
        </w:rPr>
        <w:t xml:space="preserve"> руб./м</w:t>
      </w:r>
      <w:r w:rsidRPr="00FF66B9">
        <w:rPr>
          <w:rStyle w:val="FontStyle190"/>
          <w:sz w:val="24"/>
          <w:szCs w:val="24"/>
          <w:vertAlign w:val="superscript"/>
        </w:rPr>
        <w:t>3</w:t>
      </w:r>
      <w:r w:rsidRPr="00FF66B9">
        <w:rPr>
          <w:rStyle w:val="FontStyle190"/>
          <w:sz w:val="24"/>
          <w:szCs w:val="24"/>
        </w:rPr>
        <w:t xml:space="preserve">, с учетом ожидаемого индекса роста </w:t>
      </w:r>
      <w:r w:rsidRPr="00FF66B9">
        <w:rPr>
          <w:rStyle w:val="FontStyle190"/>
          <w:b/>
          <w:i/>
          <w:sz w:val="24"/>
          <w:szCs w:val="24"/>
        </w:rPr>
        <w:t>104,0%</w:t>
      </w:r>
      <w:r w:rsidRPr="00FF66B9">
        <w:rPr>
          <w:rStyle w:val="FontStyle190"/>
          <w:sz w:val="24"/>
          <w:szCs w:val="24"/>
        </w:rPr>
        <w:t xml:space="preserve"> с 01.07.2018.</w:t>
      </w:r>
    </w:p>
    <w:p w:rsidR="004627D2" w:rsidRPr="00FF66B9" w:rsidRDefault="004627D2" w:rsidP="004627D2">
      <w:pPr>
        <w:pStyle w:val="Style23"/>
        <w:widowControl/>
        <w:tabs>
          <w:tab w:val="left" w:pos="998"/>
        </w:tabs>
        <w:spacing w:line="240" w:lineRule="auto"/>
        <w:rPr>
          <w:rStyle w:val="FontStyle193"/>
          <w:b w:val="0"/>
          <w:sz w:val="24"/>
          <w:szCs w:val="24"/>
        </w:rPr>
      </w:pPr>
      <w:r w:rsidRPr="00FF66B9">
        <w:rPr>
          <w:rStyle w:val="FontStyle190"/>
          <w:sz w:val="24"/>
          <w:szCs w:val="24"/>
        </w:rPr>
        <w:t xml:space="preserve">Уменьшение затрат по отношению  к  утвержденным составило </w:t>
      </w:r>
      <w:r w:rsidRPr="00FF66B9">
        <w:rPr>
          <w:rStyle w:val="FontStyle190"/>
          <w:b/>
          <w:i/>
          <w:sz w:val="24"/>
          <w:szCs w:val="24"/>
        </w:rPr>
        <w:t>58,50</w:t>
      </w:r>
      <w:r w:rsidRPr="00FF66B9">
        <w:rPr>
          <w:rStyle w:val="FontStyle190"/>
          <w:sz w:val="24"/>
          <w:szCs w:val="24"/>
        </w:rPr>
        <w:t xml:space="preserve"> тыс. руб., отклонение от предложенных организацией – </w:t>
      </w:r>
      <w:r w:rsidRPr="00FF66B9">
        <w:rPr>
          <w:rStyle w:val="FontStyle190"/>
          <w:b/>
          <w:i/>
          <w:sz w:val="24"/>
          <w:szCs w:val="24"/>
        </w:rPr>
        <w:t>719,42</w:t>
      </w:r>
      <w:r w:rsidRPr="00FF66B9">
        <w:rPr>
          <w:rStyle w:val="FontStyle190"/>
          <w:sz w:val="24"/>
          <w:szCs w:val="24"/>
        </w:rPr>
        <w:t xml:space="preserve"> тыс. руб.</w:t>
      </w:r>
    </w:p>
    <w:p w:rsidR="004627D2" w:rsidRPr="00FF66B9" w:rsidRDefault="004627D2" w:rsidP="00AA651A">
      <w:pPr>
        <w:pStyle w:val="Style23"/>
        <w:widowControl/>
        <w:numPr>
          <w:ilvl w:val="1"/>
          <w:numId w:val="6"/>
        </w:numPr>
        <w:tabs>
          <w:tab w:val="left" w:pos="998"/>
        </w:tabs>
        <w:spacing w:line="240" w:lineRule="auto"/>
        <w:ind w:left="0" w:firstLine="576"/>
        <w:rPr>
          <w:rStyle w:val="FontStyle190"/>
          <w:sz w:val="24"/>
          <w:szCs w:val="24"/>
        </w:rPr>
      </w:pPr>
      <w:r w:rsidRPr="00FF66B9">
        <w:rPr>
          <w:rStyle w:val="FontStyle190"/>
          <w:sz w:val="24"/>
          <w:szCs w:val="24"/>
          <w:u w:val="single"/>
        </w:rPr>
        <w:t xml:space="preserve"> По статье </w:t>
      </w:r>
      <w:r w:rsidRPr="00FF66B9">
        <w:rPr>
          <w:rStyle w:val="FontStyle193"/>
          <w:sz w:val="24"/>
          <w:szCs w:val="24"/>
          <w:u w:val="single"/>
        </w:rPr>
        <w:t>«Расходы на оплату работ и услуг сторонних организаций, связанных с эксплуатацией централизованных систем водоснабжения либо объектов, входящих в состав таких систем»</w:t>
      </w:r>
      <w:r w:rsidRPr="00FF66B9">
        <w:rPr>
          <w:rStyle w:val="FontStyle193"/>
          <w:sz w:val="24"/>
          <w:szCs w:val="24"/>
        </w:rPr>
        <w:t xml:space="preserve"> регулирующим органом</w:t>
      </w:r>
      <w:r w:rsidRPr="00FF66B9">
        <w:rPr>
          <w:rStyle w:val="FontStyle190"/>
          <w:sz w:val="24"/>
          <w:szCs w:val="24"/>
        </w:rPr>
        <w:t xml:space="preserve"> утверждены расходы на 2018 год в размере </w:t>
      </w:r>
      <w:r w:rsidRPr="00FF66B9">
        <w:rPr>
          <w:rStyle w:val="FontStyle190"/>
          <w:b/>
          <w:i/>
          <w:sz w:val="24"/>
          <w:szCs w:val="24"/>
        </w:rPr>
        <w:t>166,34</w:t>
      </w:r>
      <w:r w:rsidRPr="00FF66B9">
        <w:rPr>
          <w:rStyle w:val="FontStyle190"/>
          <w:sz w:val="24"/>
          <w:szCs w:val="24"/>
        </w:rPr>
        <w:t xml:space="preserve"> тыс. руб. Сумма включает стоимость услуг КАО «Азот» (г. Кемерово)  по транспортировке питьевой воды, поступающей по сетям ОАО «Северо-Кузбасская энергетическая компания» в пос. Пригородный, в объеме </w:t>
      </w:r>
      <w:r w:rsidRPr="00FF66B9">
        <w:rPr>
          <w:rStyle w:val="FontStyle190"/>
          <w:b/>
          <w:i/>
          <w:sz w:val="24"/>
          <w:szCs w:val="24"/>
        </w:rPr>
        <w:t>91470,00</w:t>
      </w:r>
      <w:r w:rsidRPr="00FF66B9">
        <w:rPr>
          <w:rStyle w:val="FontStyle190"/>
          <w:sz w:val="24"/>
          <w:szCs w:val="24"/>
        </w:rPr>
        <w:t xml:space="preserve"> м</w:t>
      </w:r>
      <w:r w:rsidRPr="00FF66B9">
        <w:rPr>
          <w:rStyle w:val="FontStyle190"/>
          <w:sz w:val="24"/>
          <w:szCs w:val="24"/>
          <w:vertAlign w:val="superscript"/>
        </w:rPr>
        <w:t>3</w:t>
      </w:r>
      <w:r w:rsidRPr="00FF66B9">
        <w:rPr>
          <w:rStyle w:val="FontStyle190"/>
          <w:sz w:val="24"/>
          <w:szCs w:val="24"/>
        </w:rPr>
        <w:t xml:space="preserve">, при среднем тарифе </w:t>
      </w:r>
      <w:r w:rsidRPr="00FF66B9">
        <w:rPr>
          <w:rStyle w:val="FontStyle190"/>
          <w:b/>
          <w:i/>
          <w:sz w:val="24"/>
          <w:szCs w:val="24"/>
        </w:rPr>
        <w:t>1,82</w:t>
      </w:r>
      <w:r w:rsidRPr="00FF66B9">
        <w:rPr>
          <w:rStyle w:val="FontStyle190"/>
          <w:sz w:val="24"/>
          <w:szCs w:val="24"/>
        </w:rPr>
        <w:t xml:space="preserve"> руб./м</w:t>
      </w:r>
      <w:r w:rsidRPr="00FF66B9">
        <w:rPr>
          <w:rStyle w:val="FontStyle190"/>
          <w:sz w:val="24"/>
          <w:szCs w:val="24"/>
          <w:vertAlign w:val="superscript"/>
        </w:rPr>
        <w:t>3</w:t>
      </w:r>
      <w:r w:rsidRPr="00FF66B9">
        <w:rPr>
          <w:rStyle w:val="FontStyle190"/>
          <w:sz w:val="24"/>
          <w:szCs w:val="24"/>
        </w:rPr>
        <w:t>).</w:t>
      </w:r>
    </w:p>
    <w:p w:rsidR="004627D2" w:rsidRPr="00FF66B9" w:rsidRDefault="004627D2" w:rsidP="004627D2">
      <w:pPr>
        <w:pStyle w:val="Style23"/>
        <w:widowControl/>
        <w:tabs>
          <w:tab w:val="left" w:pos="998"/>
        </w:tabs>
        <w:spacing w:line="240" w:lineRule="auto"/>
        <w:rPr>
          <w:rStyle w:val="FontStyle190"/>
          <w:sz w:val="24"/>
          <w:szCs w:val="24"/>
        </w:rPr>
      </w:pPr>
      <w:r w:rsidRPr="00FF66B9">
        <w:rPr>
          <w:rStyle w:val="FontStyle190"/>
          <w:sz w:val="24"/>
          <w:szCs w:val="24"/>
        </w:rPr>
        <w:t xml:space="preserve">Организацией  в целях корректировки предложены соответствующие расходы в размере </w:t>
      </w:r>
      <w:r w:rsidRPr="00FF66B9">
        <w:rPr>
          <w:rStyle w:val="FontStyle190"/>
          <w:b/>
          <w:i/>
          <w:sz w:val="24"/>
          <w:szCs w:val="24"/>
        </w:rPr>
        <w:t>205,43</w:t>
      </w:r>
      <w:r w:rsidRPr="00FF66B9">
        <w:rPr>
          <w:rStyle w:val="FontStyle190"/>
          <w:sz w:val="24"/>
          <w:szCs w:val="24"/>
        </w:rPr>
        <w:t xml:space="preserve"> тыс. руб. (</w:t>
      </w:r>
      <w:r w:rsidRPr="00FF66B9">
        <w:rPr>
          <w:rStyle w:val="FontStyle190"/>
          <w:b/>
          <w:i/>
          <w:sz w:val="24"/>
          <w:szCs w:val="24"/>
        </w:rPr>
        <w:t>110450,00</w:t>
      </w:r>
      <w:r w:rsidRPr="00FF66B9">
        <w:rPr>
          <w:rStyle w:val="FontStyle190"/>
          <w:sz w:val="24"/>
          <w:szCs w:val="24"/>
        </w:rPr>
        <w:t xml:space="preserve"> м</w:t>
      </w:r>
      <w:r w:rsidRPr="00FF66B9">
        <w:rPr>
          <w:rStyle w:val="FontStyle190"/>
          <w:sz w:val="24"/>
          <w:szCs w:val="24"/>
          <w:vertAlign w:val="superscript"/>
        </w:rPr>
        <w:t>3</w:t>
      </w:r>
      <w:r w:rsidRPr="00FF66B9">
        <w:rPr>
          <w:rStyle w:val="FontStyle190"/>
          <w:sz w:val="24"/>
          <w:szCs w:val="24"/>
        </w:rPr>
        <w:t xml:space="preserve"> по </w:t>
      </w:r>
      <w:r w:rsidRPr="00FF66B9">
        <w:rPr>
          <w:rStyle w:val="FontStyle190"/>
          <w:b/>
          <w:i/>
          <w:sz w:val="24"/>
          <w:szCs w:val="24"/>
        </w:rPr>
        <w:t>1,86</w:t>
      </w:r>
      <w:r w:rsidRPr="00FF66B9">
        <w:rPr>
          <w:rStyle w:val="FontStyle190"/>
          <w:sz w:val="24"/>
          <w:szCs w:val="24"/>
        </w:rPr>
        <w:t xml:space="preserve"> руб./м</w:t>
      </w:r>
      <w:r w:rsidRPr="00FF66B9">
        <w:rPr>
          <w:rStyle w:val="FontStyle190"/>
          <w:sz w:val="24"/>
          <w:szCs w:val="24"/>
          <w:vertAlign w:val="superscript"/>
        </w:rPr>
        <w:t>3</w:t>
      </w:r>
      <w:r w:rsidRPr="00FF66B9">
        <w:rPr>
          <w:rStyle w:val="FontStyle190"/>
          <w:sz w:val="24"/>
          <w:szCs w:val="24"/>
        </w:rPr>
        <w:t xml:space="preserve">).        </w:t>
      </w:r>
    </w:p>
    <w:p w:rsidR="004627D2" w:rsidRPr="00FF66B9" w:rsidRDefault="004627D2" w:rsidP="004627D2">
      <w:pPr>
        <w:pStyle w:val="Style23"/>
        <w:widowControl/>
        <w:tabs>
          <w:tab w:val="left" w:pos="998"/>
        </w:tabs>
        <w:spacing w:line="240" w:lineRule="auto"/>
        <w:rPr>
          <w:rStyle w:val="FontStyle190"/>
          <w:sz w:val="24"/>
          <w:szCs w:val="24"/>
          <w:u w:val="single"/>
        </w:rPr>
      </w:pPr>
      <w:r w:rsidRPr="00FF66B9">
        <w:rPr>
          <w:rStyle w:val="FontStyle190"/>
          <w:sz w:val="24"/>
          <w:szCs w:val="24"/>
        </w:rPr>
        <w:lastRenderedPageBreak/>
        <w:t xml:space="preserve">По итогам экспертизы специалистом РЭК КО расходы определены на уровне </w:t>
      </w:r>
      <w:r w:rsidRPr="00FF66B9">
        <w:rPr>
          <w:rStyle w:val="FontStyle190"/>
          <w:b/>
          <w:i/>
          <w:sz w:val="24"/>
          <w:szCs w:val="24"/>
        </w:rPr>
        <w:t>157,08</w:t>
      </w:r>
      <w:r w:rsidRPr="00FF66B9">
        <w:rPr>
          <w:rStyle w:val="FontStyle190"/>
          <w:sz w:val="24"/>
          <w:szCs w:val="24"/>
        </w:rPr>
        <w:t xml:space="preserve"> тыс. руб. Объем покупки определен на уровне планового показателя 2017 г. - </w:t>
      </w:r>
      <w:r w:rsidRPr="00FF66B9">
        <w:rPr>
          <w:rStyle w:val="FontStyle190"/>
          <w:b/>
          <w:i/>
          <w:sz w:val="24"/>
          <w:szCs w:val="24"/>
        </w:rPr>
        <w:t>88000,00</w:t>
      </w:r>
      <w:r w:rsidRPr="00FF66B9">
        <w:rPr>
          <w:rStyle w:val="FontStyle190"/>
          <w:sz w:val="24"/>
          <w:szCs w:val="24"/>
        </w:rPr>
        <w:t xml:space="preserve"> м</w:t>
      </w:r>
      <w:r w:rsidRPr="00FF66B9">
        <w:rPr>
          <w:rStyle w:val="FontStyle190"/>
          <w:sz w:val="24"/>
          <w:szCs w:val="24"/>
          <w:vertAlign w:val="superscript"/>
        </w:rPr>
        <w:t>3</w:t>
      </w:r>
      <w:r w:rsidRPr="00FF66B9">
        <w:rPr>
          <w:rStyle w:val="FontStyle190"/>
          <w:sz w:val="24"/>
          <w:szCs w:val="24"/>
        </w:rPr>
        <w:t>, тарифы – согласно принятого регулятором тарифного решения на 2018 год в отношении КАО «Азот» (</w:t>
      </w:r>
      <w:r w:rsidRPr="00FF66B9">
        <w:rPr>
          <w:rStyle w:val="FontStyle190"/>
          <w:sz w:val="24"/>
          <w:szCs w:val="24"/>
          <w:u w:val="single"/>
        </w:rPr>
        <w:t>постановление РЭК КО от 12.10.2017 № 254</w:t>
      </w:r>
      <w:r w:rsidRPr="00FF66B9">
        <w:rPr>
          <w:rStyle w:val="FontStyle190"/>
          <w:sz w:val="24"/>
          <w:szCs w:val="24"/>
        </w:rPr>
        <w:t xml:space="preserve">): </w:t>
      </w:r>
      <w:r w:rsidRPr="00FF66B9">
        <w:rPr>
          <w:rStyle w:val="FontStyle190"/>
          <w:b/>
          <w:i/>
          <w:sz w:val="24"/>
          <w:szCs w:val="24"/>
        </w:rPr>
        <w:t>1,75</w:t>
      </w:r>
      <w:r w:rsidRPr="00FF66B9">
        <w:rPr>
          <w:rStyle w:val="FontStyle190"/>
          <w:sz w:val="24"/>
          <w:szCs w:val="24"/>
        </w:rPr>
        <w:t xml:space="preserve"> руб./м</w:t>
      </w:r>
      <w:r w:rsidRPr="00FF66B9">
        <w:rPr>
          <w:rStyle w:val="FontStyle190"/>
          <w:sz w:val="24"/>
          <w:szCs w:val="24"/>
          <w:vertAlign w:val="superscript"/>
        </w:rPr>
        <w:t>3</w:t>
      </w:r>
      <w:r w:rsidRPr="00FF66B9">
        <w:rPr>
          <w:rStyle w:val="FontStyle190"/>
          <w:sz w:val="24"/>
          <w:szCs w:val="24"/>
        </w:rPr>
        <w:t xml:space="preserve"> - с 01.01.2018 и </w:t>
      </w:r>
      <w:r w:rsidRPr="00FF66B9">
        <w:rPr>
          <w:rStyle w:val="FontStyle190"/>
          <w:b/>
          <w:i/>
          <w:sz w:val="24"/>
          <w:szCs w:val="24"/>
        </w:rPr>
        <w:t>1,82</w:t>
      </w:r>
      <w:r w:rsidRPr="00FF66B9">
        <w:rPr>
          <w:rStyle w:val="FontStyle190"/>
          <w:sz w:val="24"/>
          <w:szCs w:val="24"/>
        </w:rPr>
        <w:t xml:space="preserve"> руб./м</w:t>
      </w:r>
      <w:r w:rsidRPr="00FF66B9">
        <w:rPr>
          <w:rStyle w:val="FontStyle190"/>
          <w:sz w:val="24"/>
          <w:szCs w:val="24"/>
          <w:vertAlign w:val="superscript"/>
        </w:rPr>
        <w:t>3</w:t>
      </w:r>
      <w:r w:rsidRPr="00FF66B9">
        <w:rPr>
          <w:rStyle w:val="FontStyle190"/>
          <w:sz w:val="24"/>
          <w:szCs w:val="24"/>
        </w:rPr>
        <w:t xml:space="preserve"> - с 01.07.2018.</w:t>
      </w:r>
    </w:p>
    <w:p w:rsidR="004627D2" w:rsidRPr="00FF66B9" w:rsidRDefault="004627D2" w:rsidP="004627D2">
      <w:pPr>
        <w:pStyle w:val="Style26"/>
        <w:widowControl/>
        <w:spacing w:line="240" w:lineRule="auto"/>
        <w:ind w:firstLine="576"/>
      </w:pPr>
      <w:r w:rsidRPr="00FF66B9">
        <w:t xml:space="preserve">Снижение затрат по отношению к утвержденным РЭК КО составило </w:t>
      </w:r>
      <w:r w:rsidRPr="00FF66B9">
        <w:rPr>
          <w:b/>
          <w:i/>
        </w:rPr>
        <w:t>9,26</w:t>
      </w:r>
      <w:r w:rsidRPr="00FF66B9">
        <w:t xml:space="preserve"> тыс. руб., отклонение затрат от предложенных организацией составило </w:t>
      </w:r>
      <w:r w:rsidRPr="00FF66B9">
        <w:rPr>
          <w:b/>
          <w:i/>
        </w:rPr>
        <w:t>48,35</w:t>
      </w:r>
      <w:r w:rsidRPr="00FF66B9">
        <w:t xml:space="preserve"> тыс. руб.</w:t>
      </w:r>
    </w:p>
    <w:p w:rsidR="004627D2" w:rsidRPr="00FF66B9" w:rsidRDefault="004627D2" w:rsidP="004627D2">
      <w:pPr>
        <w:pStyle w:val="Style23"/>
        <w:widowControl/>
        <w:tabs>
          <w:tab w:val="left" w:pos="998"/>
        </w:tabs>
        <w:spacing w:line="240" w:lineRule="auto"/>
        <w:rPr>
          <w:rStyle w:val="FontStyle190"/>
          <w:sz w:val="24"/>
          <w:szCs w:val="24"/>
        </w:rPr>
      </w:pPr>
      <w:r w:rsidRPr="00FF66B9">
        <w:rPr>
          <w:rStyle w:val="FontStyle190"/>
          <w:sz w:val="24"/>
          <w:szCs w:val="24"/>
          <w:u w:val="single"/>
        </w:rPr>
        <w:t xml:space="preserve">  3.3. По статье </w:t>
      </w:r>
      <w:r w:rsidRPr="00FF66B9">
        <w:rPr>
          <w:rStyle w:val="FontStyle193"/>
          <w:sz w:val="24"/>
          <w:szCs w:val="24"/>
          <w:u w:val="single"/>
        </w:rPr>
        <w:t>«Расходы, связанные с оплатой налогов и сборов»:</w:t>
      </w:r>
      <w:r w:rsidRPr="00FF66B9">
        <w:rPr>
          <w:rStyle w:val="FontStyle193"/>
          <w:sz w:val="24"/>
          <w:szCs w:val="24"/>
        </w:rPr>
        <w:t xml:space="preserve"> РЭК КО</w:t>
      </w:r>
      <w:r w:rsidRPr="00FF66B9">
        <w:rPr>
          <w:rStyle w:val="FontStyle190"/>
          <w:sz w:val="24"/>
          <w:szCs w:val="24"/>
        </w:rPr>
        <w:t xml:space="preserve"> утверждены расходы на 2018 год в размере </w:t>
      </w:r>
      <w:r w:rsidRPr="00FF66B9">
        <w:rPr>
          <w:rStyle w:val="FontStyle190"/>
          <w:b/>
          <w:i/>
          <w:sz w:val="24"/>
          <w:szCs w:val="24"/>
        </w:rPr>
        <w:t>7,18</w:t>
      </w:r>
      <w:r w:rsidRPr="00FF66B9">
        <w:rPr>
          <w:rStyle w:val="FontStyle190"/>
          <w:sz w:val="24"/>
          <w:szCs w:val="24"/>
        </w:rPr>
        <w:t xml:space="preserve"> тыс. руб., в том числе  транспортный налог – </w:t>
      </w:r>
      <w:r w:rsidRPr="00FF66B9">
        <w:rPr>
          <w:rStyle w:val="FontStyle190"/>
          <w:b/>
          <w:i/>
          <w:sz w:val="24"/>
          <w:szCs w:val="24"/>
        </w:rPr>
        <w:t>7,18</w:t>
      </w:r>
      <w:r w:rsidRPr="00FF66B9">
        <w:rPr>
          <w:rStyle w:val="FontStyle190"/>
          <w:sz w:val="24"/>
          <w:szCs w:val="24"/>
        </w:rPr>
        <w:t xml:space="preserve"> тыс. руб., налог на имущество – </w:t>
      </w:r>
      <w:r w:rsidRPr="00FF66B9">
        <w:rPr>
          <w:rStyle w:val="FontStyle190"/>
          <w:b/>
          <w:i/>
          <w:sz w:val="24"/>
          <w:szCs w:val="24"/>
        </w:rPr>
        <w:t>0,0</w:t>
      </w:r>
      <w:r w:rsidRPr="00FF66B9">
        <w:rPr>
          <w:rStyle w:val="FontStyle190"/>
          <w:sz w:val="24"/>
          <w:szCs w:val="24"/>
        </w:rPr>
        <w:t xml:space="preserve"> тыс. руб.</w:t>
      </w:r>
    </w:p>
    <w:p w:rsidR="004627D2" w:rsidRPr="00FF66B9" w:rsidRDefault="004627D2" w:rsidP="004627D2">
      <w:pPr>
        <w:pStyle w:val="Style23"/>
        <w:widowControl/>
        <w:tabs>
          <w:tab w:val="left" w:pos="998"/>
        </w:tabs>
        <w:spacing w:line="240" w:lineRule="auto"/>
        <w:ind w:firstLine="567"/>
        <w:rPr>
          <w:rStyle w:val="FontStyle190"/>
          <w:sz w:val="24"/>
          <w:szCs w:val="24"/>
        </w:rPr>
      </w:pPr>
      <w:r w:rsidRPr="00FF66B9">
        <w:rPr>
          <w:rStyle w:val="FontStyle190"/>
          <w:sz w:val="24"/>
          <w:szCs w:val="24"/>
        </w:rPr>
        <w:t xml:space="preserve">Организацией в целях корректировки заявлены затраты по статье            в размере </w:t>
      </w:r>
      <w:r w:rsidRPr="00FF66B9">
        <w:rPr>
          <w:rStyle w:val="FontStyle190"/>
          <w:b/>
          <w:i/>
          <w:sz w:val="24"/>
          <w:szCs w:val="24"/>
        </w:rPr>
        <w:t>3,76</w:t>
      </w:r>
      <w:r w:rsidRPr="00FF66B9">
        <w:rPr>
          <w:rStyle w:val="FontStyle190"/>
          <w:sz w:val="24"/>
          <w:szCs w:val="24"/>
        </w:rPr>
        <w:t xml:space="preserve"> тыс. руб., в том числе:  транспортный налог – </w:t>
      </w:r>
      <w:r w:rsidRPr="00FF66B9">
        <w:rPr>
          <w:rStyle w:val="FontStyle190"/>
          <w:b/>
          <w:i/>
          <w:sz w:val="24"/>
          <w:szCs w:val="24"/>
        </w:rPr>
        <w:t>2,44</w:t>
      </w:r>
      <w:r w:rsidRPr="00FF66B9">
        <w:rPr>
          <w:rStyle w:val="FontStyle190"/>
          <w:sz w:val="24"/>
          <w:szCs w:val="24"/>
        </w:rPr>
        <w:t xml:space="preserve"> тыс. руб., налог на имущество – </w:t>
      </w:r>
      <w:r w:rsidRPr="00FF66B9">
        <w:rPr>
          <w:rStyle w:val="FontStyle190"/>
          <w:b/>
          <w:i/>
          <w:sz w:val="24"/>
          <w:szCs w:val="24"/>
        </w:rPr>
        <w:t>1,32</w:t>
      </w:r>
      <w:r w:rsidRPr="00FF66B9">
        <w:rPr>
          <w:rStyle w:val="FontStyle190"/>
          <w:sz w:val="24"/>
          <w:szCs w:val="24"/>
        </w:rPr>
        <w:t xml:space="preserve"> тыс. руб. </w:t>
      </w:r>
    </w:p>
    <w:p w:rsidR="004627D2" w:rsidRPr="00FF66B9" w:rsidRDefault="004627D2" w:rsidP="004627D2">
      <w:pPr>
        <w:pStyle w:val="Style23"/>
        <w:widowControl/>
        <w:tabs>
          <w:tab w:val="left" w:pos="998"/>
        </w:tabs>
        <w:spacing w:line="240" w:lineRule="auto"/>
        <w:ind w:firstLine="567"/>
        <w:rPr>
          <w:rStyle w:val="FontStyle190"/>
          <w:sz w:val="24"/>
          <w:szCs w:val="24"/>
        </w:rPr>
      </w:pPr>
      <w:r w:rsidRPr="00FF66B9">
        <w:rPr>
          <w:rStyle w:val="FontStyle190"/>
          <w:sz w:val="24"/>
          <w:szCs w:val="24"/>
        </w:rPr>
        <w:t xml:space="preserve">В процессе экспертизы специалистом РЭК КО расходы по статье определены в размере </w:t>
      </w:r>
      <w:r w:rsidRPr="00FF66B9">
        <w:rPr>
          <w:rStyle w:val="FontStyle190"/>
          <w:b/>
          <w:i/>
          <w:sz w:val="24"/>
          <w:szCs w:val="24"/>
        </w:rPr>
        <w:t>23,60</w:t>
      </w:r>
      <w:r w:rsidRPr="00FF66B9">
        <w:rPr>
          <w:rStyle w:val="FontStyle190"/>
          <w:sz w:val="24"/>
          <w:szCs w:val="24"/>
        </w:rPr>
        <w:t xml:space="preserve"> тыс. руб., в том числе  </w:t>
      </w:r>
      <w:r w:rsidRPr="00FF66B9">
        <w:rPr>
          <w:rStyle w:val="FontStyle190"/>
          <w:b/>
          <w:sz w:val="24"/>
          <w:szCs w:val="24"/>
        </w:rPr>
        <w:t>транспортный налог</w:t>
      </w:r>
      <w:r w:rsidRPr="00FF66B9">
        <w:rPr>
          <w:rStyle w:val="FontStyle190"/>
          <w:sz w:val="24"/>
          <w:szCs w:val="24"/>
        </w:rPr>
        <w:t xml:space="preserve"> – </w:t>
      </w:r>
      <w:r w:rsidRPr="00FF66B9">
        <w:rPr>
          <w:rStyle w:val="FontStyle190"/>
          <w:b/>
          <w:i/>
          <w:sz w:val="24"/>
          <w:szCs w:val="24"/>
        </w:rPr>
        <w:t>8,42</w:t>
      </w:r>
      <w:r w:rsidRPr="00FF66B9">
        <w:rPr>
          <w:rStyle w:val="FontStyle190"/>
          <w:sz w:val="24"/>
          <w:szCs w:val="24"/>
        </w:rPr>
        <w:t xml:space="preserve"> тыс. руб., </w:t>
      </w:r>
      <w:r w:rsidRPr="00FF66B9">
        <w:rPr>
          <w:rStyle w:val="FontStyle190"/>
          <w:b/>
          <w:sz w:val="24"/>
          <w:szCs w:val="24"/>
        </w:rPr>
        <w:t>налог на имущество</w:t>
      </w:r>
      <w:r w:rsidRPr="00FF66B9">
        <w:rPr>
          <w:rStyle w:val="FontStyle190"/>
          <w:sz w:val="24"/>
          <w:szCs w:val="24"/>
        </w:rPr>
        <w:t xml:space="preserve"> – </w:t>
      </w:r>
      <w:r w:rsidRPr="00FF66B9">
        <w:rPr>
          <w:rStyle w:val="FontStyle190"/>
          <w:b/>
          <w:i/>
          <w:sz w:val="24"/>
          <w:szCs w:val="24"/>
        </w:rPr>
        <w:t>15,18</w:t>
      </w:r>
      <w:r w:rsidRPr="00FF66B9">
        <w:rPr>
          <w:rStyle w:val="FontStyle190"/>
          <w:sz w:val="24"/>
          <w:szCs w:val="24"/>
        </w:rPr>
        <w:t xml:space="preserve"> тыс. руб. Суммы налогов определены на уровне величин, отраженных в бухгалтерских регистрах        на сч. 20 по холодному водоснабжению и водоотведению за 2016 г.</w:t>
      </w:r>
    </w:p>
    <w:p w:rsidR="004627D2" w:rsidRPr="00FF66B9" w:rsidRDefault="004627D2" w:rsidP="004627D2">
      <w:pPr>
        <w:pStyle w:val="Style26"/>
        <w:widowControl/>
        <w:spacing w:line="240" w:lineRule="auto"/>
        <w:ind w:firstLine="576"/>
      </w:pPr>
      <w:r w:rsidRPr="00FF66B9">
        <w:rPr>
          <w:rStyle w:val="FontStyle190"/>
          <w:sz w:val="24"/>
          <w:szCs w:val="24"/>
        </w:rPr>
        <w:t>Увелич</w:t>
      </w:r>
      <w:r w:rsidRPr="00FF66B9">
        <w:t xml:space="preserve">ение затрат по отношению к утвержденным РЭК КО составило </w:t>
      </w:r>
      <w:r w:rsidRPr="00FF66B9">
        <w:rPr>
          <w:b/>
          <w:i/>
        </w:rPr>
        <w:t>16,42</w:t>
      </w:r>
      <w:r w:rsidRPr="00FF66B9">
        <w:t xml:space="preserve"> тыс. руб., отклонение затрат от предложенных организацией составило </w:t>
      </w:r>
      <w:r w:rsidRPr="00FF66B9">
        <w:rPr>
          <w:b/>
          <w:i/>
        </w:rPr>
        <w:t>19,84</w:t>
      </w:r>
      <w:r w:rsidRPr="00FF66B9">
        <w:t xml:space="preserve"> тыс. руб.</w:t>
      </w:r>
    </w:p>
    <w:p w:rsidR="004627D2" w:rsidRPr="00FF66B9" w:rsidRDefault="004627D2" w:rsidP="004627D2">
      <w:pPr>
        <w:ind w:firstLine="540"/>
        <w:jc w:val="both"/>
        <w:rPr>
          <w:rFonts w:eastAsiaTheme="minorHAnsi"/>
          <w:lang w:eastAsia="en-US"/>
        </w:rPr>
      </w:pPr>
      <w:r w:rsidRPr="00FF66B9">
        <w:rPr>
          <w:rStyle w:val="FontStyle193"/>
          <w:sz w:val="24"/>
          <w:szCs w:val="24"/>
          <w:u w:val="single"/>
        </w:rPr>
        <w:t>3.4. По статье «</w:t>
      </w:r>
      <w:r w:rsidRPr="00FF66B9">
        <w:rPr>
          <w:rFonts w:eastAsiaTheme="minorHAnsi"/>
          <w:b/>
          <w:u w:val="single"/>
          <w:lang w:eastAsia="en-US"/>
        </w:rPr>
        <w:t>Корректировка необходимой валовой выручки             с учетом степени исполнения регулируемой организацией обязательств по реализации производственной программы при недостижении утвержденных плановых значений показателей надежности и качества объектов централизованных систем водоснабжения»</w:t>
      </w:r>
      <w:r w:rsidRPr="00FF66B9">
        <w:rPr>
          <w:rFonts w:eastAsiaTheme="minorHAnsi"/>
          <w:lang w:eastAsia="en-US"/>
        </w:rPr>
        <w:t xml:space="preserve"> расходы на 2018 год не утверждались и организацией не заявлены. </w:t>
      </w:r>
    </w:p>
    <w:p w:rsidR="004627D2" w:rsidRPr="00FF66B9" w:rsidRDefault="004627D2" w:rsidP="004627D2">
      <w:pPr>
        <w:ind w:firstLine="540"/>
        <w:jc w:val="both"/>
        <w:rPr>
          <w:rFonts w:eastAsiaTheme="minorHAnsi"/>
          <w:lang w:eastAsia="en-US"/>
        </w:rPr>
      </w:pPr>
      <w:r w:rsidRPr="00FF66B9">
        <w:rPr>
          <w:rStyle w:val="FontStyle190"/>
          <w:sz w:val="24"/>
          <w:szCs w:val="24"/>
        </w:rPr>
        <w:t xml:space="preserve">Согласно </w:t>
      </w:r>
      <w:r w:rsidRPr="00FF66B9">
        <w:rPr>
          <w:rStyle w:val="FontStyle190"/>
          <w:sz w:val="24"/>
          <w:szCs w:val="24"/>
          <w:u w:val="single"/>
        </w:rPr>
        <w:t>п. 93 Методических указаний</w:t>
      </w:r>
      <w:r w:rsidRPr="00FF66B9">
        <w:rPr>
          <w:rStyle w:val="FontStyle190"/>
          <w:sz w:val="24"/>
          <w:szCs w:val="24"/>
        </w:rPr>
        <w:t xml:space="preserve">, </w:t>
      </w:r>
      <w:r w:rsidRPr="00FF66B9">
        <w:rPr>
          <w:rFonts w:eastAsiaTheme="minorHAnsi"/>
          <w:lang w:eastAsia="en-US"/>
        </w:rPr>
        <w:t xml:space="preserve">степень исполнения регулируемой организацией обязательств по реализации производственной программы за отчетный период определяется по формуле: </w:t>
      </w:r>
    </w:p>
    <w:p w:rsidR="004627D2" w:rsidRPr="00FF66B9" w:rsidRDefault="004627D2" w:rsidP="004627D2">
      <w:pPr>
        <w:spacing w:before="280"/>
        <w:jc w:val="center"/>
        <w:rPr>
          <w:rFonts w:eastAsiaTheme="minorHAnsi"/>
          <w:lang w:eastAsia="en-US"/>
        </w:rPr>
      </w:pPr>
      <w:r w:rsidRPr="00FF66B9">
        <w:rPr>
          <w:rFonts w:eastAsiaTheme="minorHAnsi"/>
          <w:noProof/>
          <w:position w:val="-32"/>
        </w:rPr>
        <w:drawing>
          <wp:inline distT="0" distB="0" distL="0" distR="0" wp14:anchorId="74ABBECA" wp14:editId="7BC32F69">
            <wp:extent cx="5724525" cy="695325"/>
            <wp:effectExtent l="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24525" cy="695325"/>
                    </a:xfrm>
                    <a:prstGeom prst="rect">
                      <a:avLst/>
                    </a:prstGeom>
                    <a:noFill/>
                    <a:ln>
                      <a:noFill/>
                    </a:ln>
                  </pic:spPr>
                </pic:pic>
              </a:graphicData>
            </a:graphic>
          </wp:inline>
        </w:drawing>
      </w:r>
      <w:r w:rsidRPr="00FF66B9">
        <w:rPr>
          <w:rFonts w:eastAsiaTheme="minorHAnsi"/>
          <w:lang w:eastAsia="en-US"/>
        </w:rPr>
        <w:t>, (36)</w:t>
      </w:r>
    </w:p>
    <w:p w:rsidR="004627D2" w:rsidRPr="00FF66B9" w:rsidRDefault="004627D2" w:rsidP="004627D2">
      <w:pPr>
        <w:jc w:val="center"/>
        <w:outlineLvl w:val="0"/>
        <w:rPr>
          <w:rFonts w:eastAsiaTheme="minorHAnsi"/>
          <w:lang w:eastAsia="en-US"/>
        </w:rPr>
      </w:pPr>
    </w:p>
    <w:p w:rsidR="004627D2" w:rsidRPr="00FF66B9" w:rsidRDefault="004627D2" w:rsidP="004627D2">
      <w:pPr>
        <w:ind w:firstLine="540"/>
        <w:jc w:val="both"/>
        <w:rPr>
          <w:rFonts w:eastAsiaTheme="minorHAnsi"/>
          <w:lang w:eastAsia="en-US"/>
        </w:rPr>
      </w:pPr>
      <w:r w:rsidRPr="00FF66B9">
        <w:rPr>
          <w:rFonts w:eastAsiaTheme="minorHAnsi"/>
          <w:lang w:eastAsia="en-US"/>
        </w:rPr>
        <w:t>где:</w:t>
      </w:r>
    </w:p>
    <w:p w:rsidR="004627D2" w:rsidRPr="00FF66B9" w:rsidRDefault="004627D2" w:rsidP="004627D2">
      <w:pPr>
        <w:spacing w:before="280"/>
        <w:ind w:firstLine="540"/>
        <w:jc w:val="both"/>
        <w:rPr>
          <w:rFonts w:eastAsiaTheme="minorHAnsi"/>
          <w:lang w:eastAsia="en-US"/>
        </w:rPr>
      </w:pPr>
      <w:r w:rsidRPr="00FF66B9">
        <w:rPr>
          <w:rFonts w:eastAsiaTheme="minorHAnsi"/>
          <w:noProof/>
          <w:position w:val="-12"/>
        </w:rPr>
        <w:drawing>
          <wp:inline distT="0" distB="0" distL="0" distR="0" wp14:anchorId="09FEBBDE" wp14:editId="0C79FCB5">
            <wp:extent cx="371475" cy="32385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FF66B9">
        <w:rPr>
          <w:rFonts w:eastAsiaTheme="minorHAnsi"/>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28" w:history="1">
        <w:r w:rsidRPr="00FF66B9">
          <w:rPr>
            <w:rFonts w:eastAsiaTheme="minorHAnsi"/>
            <w:u w:val="single"/>
            <w:lang w:eastAsia="en-US"/>
          </w:rPr>
          <w:t>Порядком</w:t>
        </w:r>
      </w:hyperlink>
      <w:r w:rsidRPr="00FF66B9">
        <w:rPr>
          <w:rFonts w:eastAsiaTheme="minorHAnsi"/>
          <w:u w:val="single"/>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r w:rsidRPr="00FF66B9">
        <w:rPr>
          <w:rFonts w:eastAsiaTheme="minorHAnsi"/>
          <w:lang w:eastAsia="en-US"/>
        </w:rPr>
        <w:t xml:space="preserve">, утвержденными приказом Министерства строительства и жилищно-коммунального хозяйства РФ </w:t>
      </w:r>
      <w:r w:rsidRPr="00FF66B9">
        <w:rPr>
          <w:rFonts w:eastAsiaTheme="minorHAnsi"/>
          <w:u w:val="single"/>
          <w:lang w:eastAsia="en-US"/>
        </w:rPr>
        <w:t>от 04.04.2014 № 162/пр,</w:t>
      </w:r>
      <w:r w:rsidRPr="00FF66B9">
        <w:rPr>
          <w:rFonts w:eastAsiaTheme="minorHAnsi"/>
          <w:lang w:eastAsia="en-US"/>
        </w:rPr>
        <w:t xml:space="preserve"> </w:t>
      </w:r>
      <w:r w:rsidRPr="00FF66B9">
        <w:rPr>
          <w:rFonts w:eastAsiaTheme="minorHAnsi"/>
          <w:u w:val="single"/>
          <w:lang w:eastAsia="en-US"/>
        </w:rPr>
        <w:t>без учета показателей энергетической эффективности</w:t>
      </w:r>
      <w:r w:rsidRPr="00FF66B9">
        <w:rPr>
          <w:rFonts w:eastAsiaTheme="minorHAnsi"/>
          <w:lang w:eastAsia="en-US"/>
        </w:rPr>
        <w:t xml:space="preserve"> объектов централизованных систем горячего водоснабжения, холодного водоснабжения и (или) водоотведения;</w:t>
      </w:r>
    </w:p>
    <w:p w:rsidR="004627D2" w:rsidRPr="00FF66B9" w:rsidRDefault="004627D2" w:rsidP="004627D2">
      <w:pPr>
        <w:spacing w:before="280"/>
        <w:ind w:firstLine="540"/>
        <w:jc w:val="both"/>
        <w:rPr>
          <w:rFonts w:eastAsiaTheme="minorHAnsi"/>
          <w:lang w:eastAsia="en-US"/>
        </w:rPr>
      </w:pPr>
      <w:r w:rsidRPr="00FF66B9">
        <w:rPr>
          <w:rFonts w:eastAsiaTheme="minorHAnsi"/>
          <w:noProof/>
          <w:position w:val="-14"/>
        </w:rPr>
        <w:drawing>
          <wp:inline distT="0" distB="0" distL="0" distR="0" wp14:anchorId="3EE0630D" wp14:editId="4144C583">
            <wp:extent cx="590550" cy="3238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FF66B9">
        <w:rPr>
          <w:rFonts w:eastAsiaTheme="minorHAnsi"/>
          <w:lang w:eastAsia="en-US"/>
        </w:rPr>
        <w:t xml:space="preserve"> - максимальный процент корректировки i-го года, определяемый для 2016 года в размере  </w:t>
      </w:r>
      <w:r w:rsidRPr="00FF66B9">
        <w:rPr>
          <w:rFonts w:eastAsiaTheme="minorHAnsi"/>
          <w:b/>
          <w:i/>
          <w:lang w:eastAsia="en-US"/>
        </w:rPr>
        <w:t>1%.</w:t>
      </w:r>
    </w:p>
    <w:p w:rsidR="004627D2" w:rsidRPr="00FF66B9" w:rsidRDefault="004627D2" w:rsidP="004627D2">
      <w:pPr>
        <w:pStyle w:val="Style23"/>
        <w:widowControl/>
        <w:tabs>
          <w:tab w:val="left" w:pos="859"/>
        </w:tabs>
        <w:spacing w:line="240" w:lineRule="auto"/>
        <w:ind w:left="576" w:firstLine="0"/>
        <w:rPr>
          <w:rStyle w:val="FontStyle190"/>
          <w:color w:val="FF0000"/>
          <w:sz w:val="24"/>
          <w:szCs w:val="24"/>
        </w:rPr>
      </w:pPr>
    </w:p>
    <w:p w:rsidR="004627D2" w:rsidRPr="00FF66B9" w:rsidRDefault="004627D2" w:rsidP="004627D2">
      <w:pPr>
        <w:pStyle w:val="Style23"/>
        <w:widowControl/>
        <w:tabs>
          <w:tab w:val="left" w:pos="859"/>
        </w:tabs>
        <w:spacing w:line="240" w:lineRule="auto"/>
        <w:rPr>
          <w:rFonts w:eastAsiaTheme="minorHAnsi"/>
          <w:u w:val="single"/>
          <w:lang w:eastAsia="en-US"/>
        </w:rPr>
      </w:pPr>
      <w:r w:rsidRPr="00FF66B9">
        <w:rPr>
          <w:rFonts w:eastAsiaTheme="minorHAnsi"/>
          <w:lang w:eastAsia="en-US"/>
        </w:rPr>
        <w:t xml:space="preserve">Значение рассчитанного специалистом РЭК КО </w:t>
      </w:r>
      <w:r w:rsidRPr="00FF66B9">
        <w:rPr>
          <w:rFonts w:eastAsiaTheme="minorHAnsi"/>
          <w:u w:val="single"/>
          <w:lang w:eastAsia="en-US"/>
        </w:rPr>
        <w:t>агрегированного показателя</w:t>
      </w:r>
      <w:r w:rsidRPr="00FF66B9">
        <w:rPr>
          <w:rFonts w:eastAsiaTheme="minorHAnsi"/>
          <w:lang w:eastAsia="en-US"/>
        </w:rPr>
        <w:t xml:space="preserve"> надежности и качества объектов централизованных систем водоснабжения составило </w:t>
      </w:r>
      <w:r w:rsidRPr="00FF66B9">
        <w:rPr>
          <w:rFonts w:eastAsiaTheme="minorHAnsi"/>
          <w:b/>
          <w:i/>
          <w:lang w:eastAsia="en-US"/>
        </w:rPr>
        <w:t>0,894</w:t>
      </w:r>
      <w:r w:rsidRPr="00FF66B9">
        <w:rPr>
          <w:rFonts w:eastAsiaTheme="minorHAnsi"/>
          <w:lang w:eastAsia="en-US"/>
        </w:rPr>
        <w:t xml:space="preserve"> и приводится в </w:t>
      </w:r>
      <w:r w:rsidRPr="00FF66B9">
        <w:rPr>
          <w:rFonts w:eastAsiaTheme="minorHAnsi"/>
          <w:u w:val="single"/>
          <w:lang w:eastAsia="en-US"/>
        </w:rPr>
        <w:t>Приложении к Экспертному заключению.</w:t>
      </w:r>
    </w:p>
    <w:p w:rsidR="004627D2" w:rsidRPr="00FF66B9" w:rsidRDefault="004627D2" w:rsidP="004627D2">
      <w:pPr>
        <w:pStyle w:val="Style23"/>
        <w:widowControl/>
        <w:tabs>
          <w:tab w:val="left" w:pos="859"/>
        </w:tabs>
        <w:spacing w:line="240" w:lineRule="auto"/>
        <w:ind w:left="576" w:firstLine="0"/>
        <w:rPr>
          <w:rFonts w:eastAsiaTheme="minorHAnsi"/>
          <w:u w:val="single"/>
          <w:lang w:eastAsia="en-US"/>
        </w:rPr>
      </w:pPr>
    </w:p>
    <w:p w:rsidR="004627D2" w:rsidRPr="00FF66B9" w:rsidRDefault="004627D2" w:rsidP="004627D2">
      <w:pPr>
        <w:pStyle w:val="Style23"/>
        <w:widowControl/>
        <w:tabs>
          <w:tab w:val="left" w:pos="859"/>
        </w:tabs>
        <w:spacing w:line="240" w:lineRule="auto"/>
        <w:rPr>
          <w:rFonts w:eastAsiaTheme="minorHAnsi"/>
          <w:lang w:eastAsia="en-US"/>
        </w:rPr>
      </w:pPr>
      <w:r w:rsidRPr="00FF66B9">
        <w:rPr>
          <w:rFonts w:eastAsiaTheme="minorHAnsi"/>
          <w:lang w:eastAsia="en-US"/>
        </w:rPr>
        <w:t xml:space="preserve">Размер </w:t>
      </w:r>
      <w:r w:rsidRPr="00FF66B9">
        <w:rPr>
          <w:rFonts w:eastAsiaTheme="minorHAnsi"/>
          <w:u w:val="single"/>
          <w:lang w:eastAsia="en-US"/>
        </w:rPr>
        <w:t>корректировки с учетом степени исполнения</w:t>
      </w:r>
      <w:r w:rsidRPr="00FF66B9">
        <w:rPr>
          <w:rFonts w:eastAsiaTheme="minorHAnsi"/>
          <w:lang w:eastAsia="en-US"/>
        </w:rPr>
        <w:t xml:space="preserve"> регулируемой организацией </w:t>
      </w:r>
      <w:r w:rsidRPr="00FF66B9">
        <w:rPr>
          <w:rFonts w:eastAsiaTheme="minorHAnsi"/>
          <w:u w:val="single"/>
          <w:lang w:eastAsia="en-US"/>
        </w:rPr>
        <w:t>обязательств по реализации производственной программы</w:t>
      </w:r>
      <w:r w:rsidRPr="00FF66B9">
        <w:rPr>
          <w:rFonts w:eastAsiaTheme="minorHAnsi"/>
          <w:lang w:eastAsia="en-US"/>
        </w:rPr>
        <w:t xml:space="preserve"> составил </w:t>
      </w:r>
      <w:r w:rsidRPr="00FF66B9">
        <w:rPr>
          <w:rFonts w:eastAsiaTheme="minorHAnsi"/>
          <w:b/>
          <w:i/>
          <w:lang w:eastAsia="en-US"/>
        </w:rPr>
        <w:t>483,84</w:t>
      </w:r>
      <w:r w:rsidRPr="00FF66B9">
        <w:rPr>
          <w:rFonts w:eastAsiaTheme="minorHAnsi"/>
          <w:lang w:eastAsia="en-US"/>
        </w:rPr>
        <w:t xml:space="preserve"> тыс. руб.:</w:t>
      </w:r>
    </w:p>
    <w:p w:rsidR="004627D2" w:rsidRPr="00FF66B9" w:rsidRDefault="004627D2" w:rsidP="004627D2">
      <w:pPr>
        <w:pStyle w:val="Style23"/>
        <w:widowControl/>
        <w:tabs>
          <w:tab w:val="left" w:pos="859"/>
        </w:tabs>
        <w:spacing w:line="240" w:lineRule="auto"/>
        <w:ind w:left="576" w:firstLine="0"/>
        <w:rPr>
          <w:rStyle w:val="FontStyle190"/>
          <w:color w:val="FF0000"/>
          <w:sz w:val="24"/>
          <w:szCs w:val="24"/>
          <w:u w:val="single"/>
        </w:rPr>
      </w:pPr>
    </w:p>
    <w:p w:rsidR="004627D2" w:rsidRPr="00FF66B9" w:rsidRDefault="004627D2" w:rsidP="004627D2">
      <w:pPr>
        <w:pStyle w:val="Style23"/>
        <w:widowControl/>
        <w:tabs>
          <w:tab w:val="left" w:pos="859"/>
        </w:tabs>
        <w:spacing w:line="240" w:lineRule="auto"/>
        <w:rPr>
          <w:rStyle w:val="FontStyle190"/>
          <w:b/>
          <w:sz w:val="24"/>
          <w:szCs w:val="24"/>
        </w:rPr>
      </w:pPr>
      <w:r w:rsidRPr="00FF66B9">
        <w:rPr>
          <w:rStyle w:val="FontStyle190"/>
          <w:b/>
          <w:sz w:val="24"/>
          <w:szCs w:val="24"/>
        </w:rPr>
        <w:t xml:space="preserve">∆ ЦП  = </w:t>
      </w:r>
      <w:r w:rsidRPr="00FF66B9">
        <w:rPr>
          <w:rStyle w:val="FontStyle190"/>
          <w:b/>
          <w:sz w:val="24"/>
          <w:szCs w:val="24"/>
          <w:lang w:val="en-US"/>
        </w:rPr>
        <w:t>min</w:t>
      </w:r>
      <w:r w:rsidRPr="00FF66B9">
        <w:rPr>
          <w:rStyle w:val="FontStyle190"/>
          <w:b/>
          <w:sz w:val="24"/>
          <w:szCs w:val="24"/>
        </w:rPr>
        <w:t xml:space="preserve"> {(1 – 0,894); 0,01} х 44497,91 х (1 + 0,04) х (1 + 0,04) =          = 483,84 тыс. руб. </w:t>
      </w:r>
    </w:p>
    <w:p w:rsidR="004627D2" w:rsidRPr="00FF66B9" w:rsidRDefault="004627D2" w:rsidP="004627D2">
      <w:pPr>
        <w:pStyle w:val="Style23"/>
        <w:widowControl/>
        <w:tabs>
          <w:tab w:val="left" w:pos="816"/>
        </w:tabs>
        <w:spacing w:line="240" w:lineRule="auto"/>
        <w:rPr>
          <w:rStyle w:val="FontStyle190"/>
          <w:color w:val="FF0000"/>
          <w:sz w:val="24"/>
          <w:szCs w:val="24"/>
        </w:rPr>
      </w:pPr>
    </w:p>
    <w:p w:rsidR="004627D2" w:rsidRPr="00FF66B9" w:rsidRDefault="004627D2" w:rsidP="004627D2">
      <w:pPr>
        <w:pStyle w:val="Style23"/>
        <w:widowControl/>
        <w:tabs>
          <w:tab w:val="left" w:pos="874"/>
        </w:tabs>
        <w:spacing w:before="53" w:line="240" w:lineRule="auto"/>
        <w:ind w:firstLine="571"/>
        <w:rPr>
          <w:rStyle w:val="FontStyle190"/>
          <w:sz w:val="24"/>
          <w:szCs w:val="24"/>
        </w:rPr>
      </w:pPr>
      <w:r w:rsidRPr="00FF66B9">
        <w:rPr>
          <w:rStyle w:val="FontStyle193"/>
          <w:sz w:val="24"/>
          <w:szCs w:val="24"/>
        </w:rPr>
        <w:lastRenderedPageBreak/>
        <w:t xml:space="preserve">4. </w:t>
      </w:r>
      <w:r w:rsidRPr="00FF66B9">
        <w:rPr>
          <w:rStyle w:val="FontStyle193"/>
          <w:sz w:val="24"/>
          <w:szCs w:val="24"/>
          <w:u w:val="single"/>
        </w:rPr>
        <w:t>Нормативная прибыль</w:t>
      </w:r>
      <w:r w:rsidRPr="00FF66B9">
        <w:rPr>
          <w:rStyle w:val="FontStyle193"/>
          <w:sz w:val="24"/>
          <w:szCs w:val="24"/>
        </w:rPr>
        <w:t xml:space="preserve"> - РЭК КО</w:t>
      </w:r>
      <w:r w:rsidRPr="00FF66B9">
        <w:rPr>
          <w:rStyle w:val="FontStyle190"/>
          <w:sz w:val="24"/>
          <w:szCs w:val="24"/>
        </w:rPr>
        <w:t xml:space="preserve"> утверждена на 2018 год в размере</w:t>
      </w:r>
      <w:r w:rsidRPr="00FF66B9">
        <w:rPr>
          <w:rStyle w:val="FontStyle190"/>
          <w:sz w:val="24"/>
          <w:szCs w:val="24"/>
        </w:rPr>
        <w:br/>
      </w:r>
      <w:r w:rsidRPr="00FF66B9">
        <w:rPr>
          <w:rStyle w:val="FontStyle190"/>
          <w:b/>
          <w:i/>
          <w:sz w:val="24"/>
          <w:szCs w:val="24"/>
        </w:rPr>
        <w:t>0,00</w:t>
      </w:r>
      <w:r w:rsidRPr="00FF66B9">
        <w:rPr>
          <w:rStyle w:val="FontStyle190"/>
          <w:sz w:val="24"/>
          <w:szCs w:val="24"/>
        </w:rPr>
        <w:t xml:space="preserve"> тыс. руб.  Организацией корректировка по статье не заявлена. </w:t>
      </w:r>
    </w:p>
    <w:p w:rsidR="004627D2" w:rsidRPr="00FF66B9" w:rsidRDefault="004627D2" w:rsidP="004627D2">
      <w:pPr>
        <w:pStyle w:val="Style23"/>
        <w:widowControl/>
        <w:tabs>
          <w:tab w:val="left" w:pos="874"/>
        </w:tabs>
        <w:spacing w:before="53" w:line="240" w:lineRule="auto"/>
        <w:ind w:firstLine="571"/>
        <w:rPr>
          <w:rStyle w:val="FontStyle190"/>
          <w:sz w:val="24"/>
          <w:szCs w:val="24"/>
        </w:rPr>
      </w:pPr>
      <w:r w:rsidRPr="00FF66B9">
        <w:rPr>
          <w:rStyle w:val="FontStyle190"/>
          <w:sz w:val="24"/>
          <w:szCs w:val="24"/>
        </w:rPr>
        <w:t xml:space="preserve">Специалистом РЭК КО расходы определены в соответствии                      с утвержденными долгосрочными параметрами регулирования тарифов (нормативный уровень прибыли - </w:t>
      </w:r>
      <w:r w:rsidRPr="00FF66B9">
        <w:rPr>
          <w:rStyle w:val="FontStyle190"/>
          <w:b/>
          <w:i/>
          <w:sz w:val="24"/>
          <w:szCs w:val="24"/>
        </w:rPr>
        <w:t>0 %</w:t>
      </w:r>
      <w:r w:rsidRPr="00FF66B9">
        <w:rPr>
          <w:rStyle w:val="FontStyle190"/>
          <w:sz w:val="24"/>
          <w:szCs w:val="24"/>
        </w:rPr>
        <w:t xml:space="preserve"> от скорректированной суммы текущих расходов и амортизации).  Корректировка по статье составила </w:t>
      </w:r>
      <w:r w:rsidRPr="00FF66B9">
        <w:rPr>
          <w:rStyle w:val="FontStyle190"/>
          <w:b/>
          <w:i/>
          <w:sz w:val="24"/>
          <w:szCs w:val="24"/>
        </w:rPr>
        <w:t>0,00</w:t>
      </w:r>
      <w:r w:rsidRPr="00FF66B9">
        <w:rPr>
          <w:rStyle w:val="FontStyle190"/>
          <w:sz w:val="24"/>
          <w:szCs w:val="24"/>
        </w:rPr>
        <w:t xml:space="preserve"> тыс. руб.</w:t>
      </w:r>
    </w:p>
    <w:p w:rsidR="004627D2" w:rsidRPr="00FF66B9" w:rsidRDefault="004627D2" w:rsidP="004627D2">
      <w:pPr>
        <w:pStyle w:val="Style23"/>
        <w:widowControl/>
        <w:tabs>
          <w:tab w:val="left" w:pos="874"/>
        </w:tabs>
        <w:spacing w:before="53" w:line="240" w:lineRule="auto"/>
        <w:ind w:firstLine="571"/>
        <w:rPr>
          <w:rStyle w:val="FontStyle190"/>
          <w:sz w:val="24"/>
          <w:szCs w:val="24"/>
          <w:u w:val="single"/>
        </w:rPr>
      </w:pPr>
      <w:r w:rsidRPr="00FF66B9">
        <w:rPr>
          <w:rStyle w:val="FontStyle190"/>
          <w:sz w:val="24"/>
          <w:szCs w:val="24"/>
          <w:u w:val="single"/>
        </w:rPr>
        <w:t>Инвестиционная программа в сфере холодного водоснабжения для данной организации не утверждалась.</w:t>
      </w:r>
    </w:p>
    <w:p w:rsidR="004627D2" w:rsidRPr="00FF66B9" w:rsidRDefault="004627D2" w:rsidP="004627D2">
      <w:pPr>
        <w:pStyle w:val="Style23"/>
        <w:widowControl/>
        <w:tabs>
          <w:tab w:val="left" w:pos="816"/>
        </w:tabs>
        <w:spacing w:line="240" w:lineRule="auto"/>
        <w:rPr>
          <w:rStyle w:val="FontStyle190"/>
          <w:color w:val="FF0000"/>
          <w:sz w:val="24"/>
          <w:szCs w:val="24"/>
        </w:rPr>
      </w:pPr>
      <w:r w:rsidRPr="00FF66B9">
        <w:rPr>
          <w:rStyle w:val="FontStyle190"/>
          <w:color w:val="FF0000"/>
          <w:sz w:val="24"/>
          <w:szCs w:val="24"/>
        </w:rPr>
        <w:t xml:space="preserve"> </w:t>
      </w:r>
    </w:p>
    <w:p w:rsidR="004627D2" w:rsidRPr="00FF66B9" w:rsidRDefault="004627D2" w:rsidP="004627D2">
      <w:pPr>
        <w:pStyle w:val="Style26"/>
        <w:widowControl/>
        <w:spacing w:line="240" w:lineRule="auto"/>
        <w:ind w:firstLine="557"/>
      </w:pPr>
      <w:r w:rsidRPr="00FF66B9">
        <w:t xml:space="preserve">В соответствии с </w:t>
      </w:r>
      <w:r w:rsidRPr="00FF66B9">
        <w:rPr>
          <w:u w:val="single"/>
        </w:rPr>
        <w:t>п. 91 Методических указаний</w:t>
      </w:r>
      <w:r w:rsidRPr="00FF66B9">
        <w:t xml:space="preserve"> размер корректировки необходимой валовой выручки рассчитывается по формуле:</w:t>
      </w:r>
    </w:p>
    <w:p w:rsidR="004627D2" w:rsidRPr="00FF66B9" w:rsidRDefault="004627D2" w:rsidP="004627D2">
      <w:pPr>
        <w:pStyle w:val="Style26"/>
        <w:widowControl/>
        <w:spacing w:line="240" w:lineRule="auto"/>
        <w:ind w:firstLine="557"/>
      </w:pPr>
    </w:p>
    <w:p w:rsidR="004627D2" w:rsidRPr="00FF66B9" w:rsidRDefault="004627D2" w:rsidP="004627D2">
      <w:pPr>
        <w:pStyle w:val="Style26"/>
        <w:widowControl/>
        <w:spacing w:line="240" w:lineRule="auto"/>
        <w:ind w:firstLine="557"/>
        <w:jc w:val="center"/>
      </w:pPr>
      <w:r w:rsidRPr="00FF66B9">
        <w:rPr>
          <w:noProof/>
          <w:position w:val="-9"/>
        </w:rPr>
        <w:drawing>
          <wp:inline distT="0" distB="0" distL="0" distR="0" wp14:anchorId="0659F9A0" wp14:editId="44CA2A18">
            <wp:extent cx="2524125" cy="314325"/>
            <wp:effectExtent l="0" t="0" r="9525" b="0"/>
            <wp:docPr id="57" name="Рисунок 57" descr="base_1_221119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21119_471"/>
                    <pic:cNvPicPr preferRelativeResize="0">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24125" cy="314325"/>
                    </a:xfrm>
                    <a:prstGeom prst="rect">
                      <a:avLst/>
                    </a:prstGeom>
                    <a:noFill/>
                    <a:ln>
                      <a:noFill/>
                    </a:ln>
                  </pic:spPr>
                </pic:pic>
              </a:graphicData>
            </a:graphic>
          </wp:inline>
        </w:drawing>
      </w:r>
    </w:p>
    <w:p w:rsidR="004627D2" w:rsidRPr="00FF66B9" w:rsidRDefault="004627D2" w:rsidP="004627D2">
      <w:pPr>
        <w:pStyle w:val="Style26"/>
        <w:widowControl/>
        <w:spacing w:line="240" w:lineRule="auto"/>
        <w:ind w:firstLine="557"/>
      </w:pPr>
      <w:r w:rsidRPr="00FF66B9">
        <w:t>где:</w:t>
      </w:r>
    </w:p>
    <w:p w:rsidR="004627D2" w:rsidRPr="00FF66B9" w:rsidRDefault="004627D2" w:rsidP="004627D2">
      <w:pPr>
        <w:pStyle w:val="Style26"/>
        <w:widowControl/>
        <w:spacing w:line="240" w:lineRule="auto"/>
        <w:ind w:firstLine="557"/>
      </w:pPr>
      <w:r w:rsidRPr="00FF66B9">
        <w:rPr>
          <w:noProof/>
          <w:position w:val="-9"/>
        </w:rPr>
        <w:drawing>
          <wp:inline distT="0" distB="0" distL="0" distR="0" wp14:anchorId="1ABDB2B0" wp14:editId="7A7CC6DA">
            <wp:extent cx="676275" cy="304800"/>
            <wp:effectExtent l="0" t="0" r="0" b="0"/>
            <wp:docPr id="58" name="Рисунок 58" descr="base_1_221119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21119_472"/>
                    <pic:cNvPicPr preferRelativeResize="0">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76275" cy="304800"/>
                    </a:xfrm>
                    <a:prstGeom prst="rect">
                      <a:avLst/>
                    </a:prstGeom>
                    <a:noFill/>
                    <a:ln>
                      <a:noFill/>
                    </a:ln>
                  </pic:spPr>
                </pic:pic>
              </a:graphicData>
            </a:graphic>
          </wp:inline>
        </w:drawing>
      </w:r>
      <w:r w:rsidRPr="00FF66B9">
        <w:t xml:space="preserve">, </w:t>
      </w:r>
      <w:r w:rsidRPr="00FF66B9">
        <w:rPr>
          <w:noProof/>
          <w:position w:val="-9"/>
        </w:rPr>
        <w:drawing>
          <wp:inline distT="0" distB="0" distL="0" distR="0" wp14:anchorId="1FE58CE3" wp14:editId="445AA553">
            <wp:extent cx="704850" cy="304800"/>
            <wp:effectExtent l="0" t="0" r="0" b="0"/>
            <wp:docPr id="59" name="Рисунок 59" descr="base_1_221119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221119_473"/>
                    <pic:cNvPicPr preferRelativeResize="0">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04850" cy="304800"/>
                    </a:xfrm>
                    <a:prstGeom prst="rect">
                      <a:avLst/>
                    </a:prstGeom>
                    <a:noFill/>
                    <a:ln>
                      <a:noFill/>
                    </a:ln>
                  </pic:spPr>
                </pic:pic>
              </a:graphicData>
            </a:graphic>
          </wp:inline>
        </w:drawing>
      </w:r>
      <w:r w:rsidRPr="00FF66B9">
        <w:t xml:space="preserve"> - размер корректировки необходимой валовой выручки по результатам соответственно </w:t>
      </w:r>
      <w:r w:rsidRPr="00FF66B9">
        <w:rPr>
          <w:lang w:val="en-US"/>
        </w:rPr>
        <w:t>i</w:t>
      </w:r>
      <w:r w:rsidRPr="00FF66B9">
        <w:t>-го и (</w:t>
      </w:r>
      <w:r w:rsidRPr="00FF66B9">
        <w:rPr>
          <w:lang w:val="en-US"/>
        </w:rPr>
        <w:t>i</w:t>
      </w:r>
      <w:r w:rsidRPr="00FF66B9">
        <w:t>-2)-го года;</w:t>
      </w:r>
    </w:p>
    <w:p w:rsidR="004627D2" w:rsidRPr="00FF66B9" w:rsidRDefault="004627D2" w:rsidP="004627D2">
      <w:pPr>
        <w:pStyle w:val="Style26"/>
        <w:widowControl/>
        <w:spacing w:line="240" w:lineRule="auto"/>
        <w:ind w:firstLine="557"/>
      </w:pPr>
      <w:r w:rsidRPr="00FF66B9">
        <w:rPr>
          <w:noProof/>
          <w:position w:val="-12"/>
        </w:rPr>
        <w:drawing>
          <wp:inline distT="0" distB="0" distL="0" distR="0" wp14:anchorId="64853838" wp14:editId="65CA98BA">
            <wp:extent cx="295275" cy="247650"/>
            <wp:effectExtent l="0" t="0" r="9525" b="0"/>
            <wp:docPr id="60" name="Рисунок 60" descr="base_1_221119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1_221119_475"/>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FF66B9">
        <w:t xml:space="preserve"> - выручка от реализации товаров (услуг) по регулируемому виду деятельности в </w:t>
      </w:r>
      <w:r w:rsidRPr="00FF66B9">
        <w:rPr>
          <w:lang w:val="en-US"/>
        </w:rPr>
        <w:t>i</w:t>
      </w:r>
      <w:r w:rsidRPr="00FF66B9">
        <w:t xml:space="preserve">-м году, определяемая исходя из фактического объема полезного отпуска соответствующего вида продукции (услуг) в </w:t>
      </w:r>
      <w:r w:rsidRPr="00FF66B9">
        <w:rPr>
          <w:lang w:val="en-US"/>
        </w:rPr>
        <w:t>i</w:t>
      </w:r>
      <w:r w:rsidRPr="00FF66B9">
        <w:t xml:space="preserve">-м году и тарифов, установленных в соответствии с </w:t>
      </w:r>
      <w:r w:rsidRPr="00FF66B9">
        <w:rPr>
          <w:u w:val="single"/>
        </w:rPr>
        <w:t xml:space="preserve">главами </w:t>
      </w:r>
      <w:r w:rsidRPr="00FF66B9">
        <w:rPr>
          <w:u w:val="single"/>
          <w:lang w:val="en-US"/>
        </w:rPr>
        <w:t>VIII</w:t>
      </w:r>
      <w:r w:rsidRPr="00FF66B9">
        <w:rPr>
          <w:u w:val="single"/>
        </w:rPr>
        <w:t xml:space="preserve">, </w:t>
      </w:r>
      <w:r w:rsidRPr="00FF66B9">
        <w:rPr>
          <w:u w:val="single"/>
          <w:lang w:val="en-US"/>
        </w:rPr>
        <w:t>VIII</w:t>
      </w:r>
      <w:r w:rsidRPr="00FF66B9">
        <w:rPr>
          <w:u w:val="single"/>
        </w:rPr>
        <w:t>.</w:t>
      </w:r>
      <w:r w:rsidRPr="00FF66B9">
        <w:rPr>
          <w:u w:val="single"/>
          <w:lang w:val="en-US"/>
        </w:rPr>
        <w:t>I</w:t>
      </w:r>
      <w:r w:rsidRPr="00FF66B9">
        <w:rPr>
          <w:u w:val="single"/>
        </w:rPr>
        <w:t xml:space="preserve">, </w:t>
      </w:r>
      <w:r w:rsidRPr="00FF66B9">
        <w:rPr>
          <w:u w:val="single"/>
          <w:lang w:val="en-US"/>
        </w:rPr>
        <w:t>VIII</w:t>
      </w:r>
      <w:r w:rsidRPr="00FF66B9">
        <w:rPr>
          <w:u w:val="single"/>
        </w:rPr>
        <w:t>.</w:t>
      </w:r>
      <w:r w:rsidRPr="00FF66B9">
        <w:rPr>
          <w:u w:val="single"/>
          <w:lang w:val="en-US"/>
        </w:rPr>
        <w:t>II</w:t>
      </w:r>
      <w:r w:rsidRPr="00FF66B9">
        <w:rPr>
          <w:u w:val="single"/>
        </w:rPr>
        <w:t xml:space="preserve">, </w:t>
      </w:r>
      <w:r w:rsidRPr="00FF66B9">
        <w:rPr>
          <w:u w:val="single"/>
          <w:lang w:val="en-US"/>
        </w:rPr>
        <w:t>VIII</w:t>
      </w:r>
      <w:r w:rsidRPr="00FF66B9">
        <w:rPr>
          <w:u w:val="single"/>
        </w:rPr>
        <w:t>.</w:t>
      </w:r>
      <w:r w:rsidRPr="00FF66B9">
        <w:rPr>
          <w:u w:val="single"/>
          <w:lang w:val="en-US"/>
        </w:rPr>
        <w:t>III</w:t>
      </w:r>
      <w:r w:rsidRPr="00FF66B9">
        <w:rPr>
          <w:u w:val="single"/>
        </w:rPr>
        <w:t xml:space="preserve"> Методических указаний</w:t>
      </w:r>
      <w:r w:rsidRPr="00FF66B9">
        <w:t xml:space="preserve"> на </w:t>
      </w:r>
      <w:r w:rsidRPr="00FF66B9">
        <w:rPr>
          <w:lang w:val="en-US"/>
        </w:rPr>
        <w:t>i</w:t>
      </w:r>
      <w:r w:rsidRPr="00FF66B9">
        <w:t>-й год, без учета уровня собираемости платежей.</w:t>
      </w:r>
    </w:p>
    <w:p w:rsidR="004627D2" w:rsidRPr="00FF66B9" w:rsidRDefault="004627D2" w:rsidP="004627D2">
      <w:pPr>
        <w:pStyle w:val="Style26"/>
        <w:widowControl/>
        <w:spacing w:before="34" w:line="240" w:lineRule="auto"/>
        <w:ind w:firstLine="557"/>
        <w:rPr>
          <w:rStyle w:val="FontStyle190"/>
          <w:color w:val="FF0000"/>
          <w:sz w:val="24"/>
          <w:szCs w:val="24"/>
        </w:rPr>
      </w:pPr>
    </w:p>
    <w:p w:rsidR="004627D2" w:rsidRPr="00FF66B9" w:rsidRDefault="004627D2" w:rsidP="004627D2">
      <w:pPr>
        <w:pStyle w:val="Style26"/>
        <w:widowControl/>
        <w:spacing w:before="34" w:line="240" w:lineRule="auto"/>
        <w:ind w:firstLine="557"/>
        <w:rPr>
          <w:rStyle w:val="FontStyle190"/>
          <w:sz w:val="24"/>
          <w:szCs w:val="24"/>
        </w:rPr>
      </w:pPr>
      <w:r w:rsidRPr="00FF66B9">
        <w:rPr>
          <w:rStyle w:val="FontStyle190"/>
          <w:sz w:val="24"/>
          <w:szCs w:val="24"/>
        </w:rPr>
        <w:t xml:space="preserve">Исходя из анализа экономической обоснованности расходов и величины прибыли, </w:t>
      </w:r>
      <w:r w:rsidRPr="00FF66B9">
        <w:rPr>
          <w:rStyle w:val="FontStyle190"/>
          <w:b/>
          <w:sz w:val="24"/>
          <w:szCs w:val="24"/>
          <w:u w:val="single"/>
        </w:rPr>
        <w:t>скорректированная величина необходимой валовой выручки</w:t>
      </w:r>
      <w:r w:rsidRPr="00FF66B9">
        <w:rPr>
          <w:rStyle w:val="FontStyle190"/>
          <w:sz w:val="24"/>
          <w:szCs w:val="24"/>
        </w:rPr>
        <w:t xml:space="preserve"> по услуге холодного водоснабжения на 2018 год составляет:</w:t>
      </w:r>
    </w:p>
    <w:p w:rsidR="004627D2" w:rsidRPr="00FF66B9" w:rsidRDefault="004627D2" w:rsidP="004627D2">
      <w:pPr>
        <w:pStyle w:val="Style10"/>
        <w:widowControl/>
        <w:ind w:left="1886"/>
        <w:jc w:val="left"/>
      </w:pPr>
    </w:p>
    <w:p w:rsidR="004627D2" w:rsidRPr="00FF66B9" w:rsidRDefault="004627D2" w:rsidP="004627D2">
      <w:pPr>
        <w:pStyle w:val="Style10"/>
        <w:widowControl/>
        <w:spacing w:before="48"/>
        <w:ind w:firstLine="567"/>
        <w:jc w:val="left"/>
        <w:rPr>
          <w:rStyle w:val="FontStyle193"/>
          <w:sz w:val="24"/>
          <w:szCs w:val="24"/>
        </w:rPr>
      </w:pPr>
      <w:r w:rsidRPr="00FF66B9">
        <w:rPr>
          <w:rStyle w:val="FontStyle193"/>
          <w:sz w:val="24"/>
          <w:szCs w:val="24"/>
        </w:rPr>
        <w:t>НВВ</w:t>
      </w:r>
      <w:r w:rsidRPr="00FF66B9">
        <w:rPr>
          <w:rStyle w:val="FontStyle184"/>
          <w:sz w:val="24"/>
          <w:szCs w:val="24"/>
        </w:rPr>
        <w:t xml:space="preserve">2018 </w:t>
      </w:r>
      <w:r w:rsidRPr="00FF66B9">
        <w:rPr>
          <w:rStyle w:val="FontStyle193"/>
          <w:sz w:val="24"/>
          <w:szCs w:val="24"/>
        </w:rPr>
        <w:t>= 29623,51 + 2425,54 + 15072,74 + 0,00 = 47121,79  тыс. руб.</w:t>
      </w:r>
    </w:p>
    <w:p w:rsidR="004627D2" w:rsidRPr="00FF66B9" w:rsidRDefault="004627D2" w:rsidP="004627D2">
      <w:pPr>
        <w:pStyle w:val="Style10"/>
        <w:widowControl/>
        <w:spacing w:before="48"/>
        <w:ind w:firstLine="567"/>
        <w:jc w:val="left"/>
        <w:rPr>
          <w:rStyle w:val="FontStyle193"/>
          <w:color w:val="FF0000"/>
          <w:sz w:val="24"/>
          <w:szCs w:val="24"/>
        </w:rPr>
      </w:pPr>
    </w:p>
    <w:p w:rsidR="004627D2" w:rsidRPr="00FF66B9" w:rsidRDefault="004627D2" w:rsidP="004627D2">
      <w:pPr>
        <w:pStyle w:val="Style26"/>
        <w:widowControl/>
        <w:spacing w:before="34" w:line="240" w:lineRule="auto"/>
        <w:ind w:firstLine="557"/>
        <w:rPr>
          <w:b/>
        </w:rPr>
      </w:pPr>
      <w:r w:rsidRPr="00FF66B9">
        <w:rPr>
          <w:rStyle w:val="FontStyle190"/>
          <w:sz w:val="24"/>
          <w:szCs w:val="24"/>
        </w:rPr>
        <w:t xml:space="preserve">Снижение необходимой валовой выручки к установленной составляет </w:t>
      </w:r>
      <w:r w:rsidRPr="00FF66B9">
        <w:rPr>
          <w:rStyle w:val="FontStyle190"/>
          <w:b/>
          <w:i/>
          <w:sz w:val="24"/>
          <w:szCs w:val="24"/>
        </w:rPr>
        <w:t>1624,30</w:t>
      </w:r>
      <w:r w:rsidRPr="00FF66B9">
        <w:rPr>
          <w:rStyle w:val="FontStyle190"/>
          <w:sz w:val="24"/>
          <w:szCs w:val="24"/>
        </w:rPr>
        <w:t xml:space="preserve"> тыс. руб., отклонение от предложенной организацией составило </w:t>
      </w:r>
      <w:r w:rsidRPr="00FF66B9">
        <w:rPr>
          <w:rStyle w:val="FontStyle190"/>
          <w:b/>
          <w:i/>
          <w:sz w:val="24"/>
          <w:szCs w:val="24"/>
        </w:rPr>
        <w:t>4828,76</w:t>
      </w:r>
      <w:r w:rsidRPr="00FF66B9">
        <w:rPr>
          <w:rStyle w:val="FontStyle190"/>
          <w:sz w:val="24"/>
          <w:szCs w:val="24"/>
        </w:rPr>
        <w:t xml:space="preserve"> тыс. руб.</w:t>
      </w:r>
    </w:p>
    <w:p w:rsidR="004627D2" w:rsidRPr="00FF66B9" w:rsidRDefault="004627D2" w:rsidP="004627D2">
      <w:pPr>
        <w:tabs>
          <w:tab w:val="left" w:pos="284"/>
        </w:tabs>
        <w:ind w:left="1069"/>
        <w:jc w:val="center"/>
        <w:rPr>
          <w:b/>
          <w:color w:val="FF0000"/>
        </w:rPr>
      </w:pPr>
    </w:p>
    <w:p w:rsidR="004627D2" w:rsidRPr="00FF66B9" w:rsidRDefault="004627D2" w:rsidP="004627D2">
      <w:pPr>
        <w:tabs>
          <w:tab w:val="left" w:pos="284"/>
        </w:tabs>
        <w:ind w:left="1069"/>
        <w:jc w:val="center"/>
        <w:rPr>
          <w:b/>
        </w:rPr>
      </w:pPr>
      <w:r w:rsidRPr="00FF66B9">
        <w:rPr>
          <w:b/>
        </w:rPr>
        <w:t>Водоотведение</w:t>
      </w:r>
    </w:p>
    <w:p w:rsidR="004627D2" w:rsidRPr="00FF66B9" w:rsidRDefault="004627D2" w:rsidP="004627D2">
      <w:pPr>
        <w:tabs>
          <w:tab w:val="left" w:pos="284"/>
        </w:tabs>
        <w:ind w:left="1069"/>
        <w:jc w:val="center"/>
        <w:rPr>
          <w:b/>
        </w:rPr>
      </w:pPr>
    </w:p>
    <w:p w:rsidR="004627D2" w:rsidRPr="00FF66B9" w:rsidRDefault="004627D2" w:rsidP="004627D2">
      <w:pPr>
        <w:tabs>
          <w:tab w:val="left" w:pos="284"/>
        </w:tabs>
        <w:ind w:left="1069"/>
        <w:jc w:val="center"/>
        <w:rPr>
          <w:b/>
          <w:u w:val="single"/>
        </w:rPr>
      </w:pPr>
      <w:r w:rsidRPr="00FF66B9">
        <w:rPr>
          <w:b/>
          <w:u w:val="single"/>
        </w:rPr>
        <w:t>Корректировка натуральных показателей по водоотведению</w:t>
      </w:r>
    </w:p>
    <w:p w:rsidR="004627D2" w:rsidRPr="00FF66B9" w:rsidRDefault="004627D2" w:rsidP="004627D2">
      <w:pPr>
        <w:tabs>
          <w:tab w:val="left" w:pos="284"/>
        </w:tabs>
        <w:ind w:left="1069"/>
        <w:rPr>
          <w:b/>
          <w:highlight w:val="yellow"/>
          <w:u w:val="single"/>
        </w:rPr>
      </w:pPr>
    </w:p>
    <w:tbl>
      <w:tblPr>
        <w:tblStyle w:val="a5"/>
        <w:tblW w:w="10241" w:type="dxa"/>
        <w:jc w:val="center"/>
        <w:tblLook w:val="04A0" w:firstRow="1" w:lastRow="0" w:firstColumn="1" w:lastColumn="0" w:noHBand="0" w:noVBand="1"/>
      </w:tblPr>
      <w:tblGrid>
        <w:gridCol w:w="2694"/>
        <w:gridCol w:w="1489"/>
        <w:gridCol w:w="1543"/>
        <w:gridCol w:w="1543"/>
        <w:gridCol w:w="1595"/>
        <w:gridCol w:w="1377"/>
      </w:tblGrid>
      <w:tr w:rsidR="004627D2" w:rsidRPr="00512007" w:rsidTr="00FF66B9">
        <w:trPr>
          <w:jc w:val="center"/>
        </w:trPr>
        <w:tc>
          <w:tcPr>
            <w:tcW w:w="2694" w:type="dxa"/>
            <w:vMerge w:val="restart"/>
            <w:vAlign w:val="center"/>
          </w:tcPr>
          <w:p w:rsidR="004627D2" w:rsidRPr="00512007" w:rsidRDefault="004627D2" w:rsidP="004627D2">
            <w:pPr>
              <w:tabs>
                <w:tab w:val="left" w:pos="10206"/>
              </w:tabs>
              <w:jc w:val="center"/>
            </w:pPr>
          </w:p>
        </w:tc>
        <w:tc>
          <w:tcPr>
            <w:tcW w:w="7547" w:type="dxa"/>
            <w:gridSpan w:val="5"/>
            <w:vAlign w:val="center"/>
          </w:tcPr>
          <w:p w:rsidR="004627D2" w:rsidRPr="00512007" w:rsidRDefault="004627D2" w:rsidP="004627D2">
            <w:pPr>
              <w:tabs>
                <w:tab w:val="left" w:pos="10206"/>
              </w:tabs>
              <w:jc w:val="center"/>
              <w:rPr>
                <w:vertAlign w:val="superscript"/>
              </w:rPr>
            </w:pPr>
            <w:r w:rsidRPr="00512007">
              <w:t>Принято сточных вод по категориям потребителей, м</w:t>
            </w:r>
            <w:r w:rsidRPr="00512007">
              <w:rPr>
                <w:vertAlign w:val="superscript"/>
              </w:rPr>
              <w:t>3</w:t>
            </w:r>
          </w:p>
        </w:tc>
      </w:tr>
      <w:tr w:rsidR="004627D2" w:rsidRPr="00512007" w:rsidTr="00FF66B9">
        <w:trPr>
          <w:trHeight w:val="827"/>
          <w:jc w:val="center"/>
        </w:trPr>
        <w:tc>
          <w:tcPr>
            <w:tcW w:w="2694" w:type="dxa"/>
            <w:vMerge/>
            <w:vAlign w:val="center"/>
          </w:tcPr>
          <w:p w:rsidR="004627D2" w:rsidRPr="00512007" w:rsidRDefault="004627D2" w:rsidP="004627D2">
            <w:pPr>
              <w:tabs>
                <w:tab w:val="left" w:pos="10206"/>
              </w:tabs>
              <w:jc w:val="center"/>
            </w:pPr>
          </w:p>
        </w:tc>
        <w:tc>
          <w:tcPr>
            <w:tcW w:w="1489" w:type="dxa"/>
            <w:vAlign w:val="center"/>
          </w:tcPr>
          <w:p w:rsidR="004627D2" w:rsidRPr="00512007" w:rsidRDefault="004627D2" w:rsidP="004627D2">
            <w:pPr>
              <w:tabs>
                <w:tab w:val="left" w:pos="10206"/>
              </w:tabs>
              <w:jc w:val="center"/>
            </w:pPr>
            <w:r w:rsidRPr="00512007">
              <w:t>Население</w:t>
            </w:r>
          </w:p>
        </w:tc>
        <w:tc>
          <w:tcPr>
            <w:tcW w:w="1543" w:type="dxa"/>
            <w:vAlign w:val="center"/>
          </w:tcPr>
          <w:p w:rsidR="004627D2" w:rsidRPr="00512007" w:rsidRDefault="004627D2" w:rsidP="004627D2">
            <w:pPr>
              <w:tabs>
                <w:tab w:val="left" w:pos="10206"/>
              </w:tabs>
              <w:jc w:val="center"/>
            </w:pPr>
            <w:r w:rsidRPr="00512007">
              <w:t>Бюджетные потребители</w:t>
            </w:r>
          </w:p>
        </w:tc>
        <w:tc>
          <w:tcPr>
            <w:tcW w:w="1543" w:type="dxa"/>
            <w:vAlign w:val="center"/>
          </w:tcPr>
          <w:p w:rsidR="004627D2" w:rsidRPr="00512007" w:rsidRDefault="004627D2" w:rsidP="004627D2">
            <w:pPr>
              <w:tabs>
                <w:tab w:val="left" w:pos="10206"/>
              </w:tabs>
              <w:jc w:val="center"/>
            </w:pPr>
            <w:r w:rsidRPr="00512007">
              <w:t>Прочие потребители</w:t>
            </w:r>
          </w:p>
        </w:tc>
        <w:tc>
          <w:tcPr>
            <w:tcW w:w="1595" w:type="dxa"/>
            <w:vAlign w:val="center"/>
          </w:tcPr>
          <w:p w:rsidR="004627D2" w:rsidRPr="00512007" w:rsidRDefault="004627D2" w:rsidP="004627D2">
            <w:pPr>
              <w:jc w:val="center"/>
            </w:pPr>
            <w:r w:rsidRPr="00512007">
              <w:t>Собственные нужды производства</w:t>
            </w:r>
          </w:p>
        </w:tc>
        <w:tc>
          <w:tcPr>
            <w:tcW w:w="1377" w:type="dxa"/>
            <w:vAlign w:val="center"/>
          </w:tcPr>
          <w:p w:rsidR="004627D2" w:rsidRPr="00512007" w:rsidRDefault="004627D2" w:rsidP="004627D2">
            <w:pPr>
              <w:tabs>
                <w:tab w:val="left" w:pos="10206"/>
              </w:tabs>
              <w:jc w:val="center"/>
            </w:pPr>
            <w:r w:rsidRPr="00512007">
              <w:t>Всего:</w:t>
            </w:r>
          </w:p>
        </w:tc>
      </w:tr>
      <w:tr w:rsidR="004627D2" w:rsidRPr="006B5F3A" w:rsidTr="00FF66B9">
        <w:trPr>
          <w:jc w:val="center"/>
        </w:trPr>
        <w:tc>
          <w:tcPr>
            <w:tcW w:w="10241" w:type="dxa"/>
            <w:gridSpan w:val="6"/>
            <w:vAlign w:val="center"/>
          </w:tcPr>
          <w:p w:rsidR="004627D2" w:rsidRPr="006B5F3A" w:rsidRDefault="004627D2" w:rsidP="004627D2">
            <w:pPr>
              <w:tabs>
                <w:tab w:val="left" w:pos="10206"/>
              </w:tabs>
              <w:jc w:val="center"/>
              <w:rPr>
                <w:b/>
              </w:rPr>
            </w:pPr>
            <w:r w:rsidRPr="006B5F3A">
              <w:rPr>
                <w:b/>
              </w:rPr>
              <w:t>2018 год</w:t>
            </w:r>
          </w:p>
        </w:tc>
      </w:tr>
      <w:tr w:rsidR="004627D2" w:rsidRPr="006B5F3A" w:rsidTr="00FF66B9">
        <w:trPr>
          <w:trHeight w:val="553"/>
          <w:jc w:val="center"/>
        </w:trPr>
        <w:tc>
          <w:tcPr>
            <w:tcW w:w="2694" w:type="dxa"/>
            <w:vAlign w:val="center"/>
          </w:tcPr>
          <w:p w:rsidR="004627D2" w:rsidRPr="006B5F3A" w:rsidRDefault="004627D2" w:rsidP="004627D2">
            <w:pPr>
              <w:tabs>
                <w:tab w:val="left" w:pos="10206"/>
              </w:tabs>
              <w:jc w:val="center"/>
            </w:pPr>
            <w:r w:rsidRPr="006B5F3A">
              <w:t>Утверждено РЭК КО</w:t>
            </w:r>
          </w:p>
        </w:tc>
        <w:tc>
          <w:tcPr>
            <w:tcW w:w="1489" w:type="dxa"/>
            <w:vAlign w:val="center"/>
          </w:tcPr>
          <w:p w:rsidR="004627D2" w:rsidRPr="006B5F3A" w:rsidRDefault="004627D2" w:rsidP="004627D2">
            <w:pPr>
              <w:tabs>
                <w:tab w:val="left" w:pos="10206"/>
              </w:tabs>
              <w:jc w:val="center"/>
              <w:rPr>
                <w:sz w:val="22"/>
              </w:rPr>
            </w:pPr>
            <w:r>
              <w:rPr>
                <w:sz w:val="22"/>
              </w:rPr>
              <w:t>189 095</w:t>
            </w:r>
          </w:p>
        </w:tc>
        <w:tc>
          <w:tcPr>
            <w:tcW w:w="1543" w:type="dxa"/>
            <w:vAlign w:val="center"/>
          </w:tcPr>
          <w:p w:rsidR="004627D2" w:rsidRPr="006B5F3A" w:rsidRDefault="004627D2" w:rsidP="004627D2">
            <w:pPr>
              <w:tabs>
                <w:tab w:val="left" w:pos="10206"/>
              </w:tabs>
              <w:jc w:val="center"/>
              <w:rPr>
                <w:sz w:val="22"/>
              </w:rPr>
            </w:pPr>
            <w:r>
              <w:rPr>
                <w:sz w:val="22"/>
              </w:rPr>
              <w:t>6 015</w:t>
            </w:r>
          </w:p>
        </w:tc>
        <w:tc>
          <w:tcPr>
            <w:tcW w:w="1543" w:type="dxa"/>
            <w:vAlign w:val="center"/>
          </w:tcPr>
          <w:p w:rsidR="004627D2" w:rsidRPr="006B5F3A" w:rsidRDefault="004627D2" w:rsidP="004627D2">
            <w:pPr>
              <w:tabs>
                <w:tab w:val="left" w:pos="10206"/>
              </w:tabs>
              <w:jc w:val="center"/>
              <w:rPr>
                <w:sz w:val="22"/>
              </w:rPr>
            </w:pPr>
            <w:r>
              <w:rPr>
                <w:sz w:val="22"/>
              </w:rPr>
              <w:t>534</w:t>
            </w:r>
          </w:p>
        </w:tc>
        <w:tc>
          <w:tcPr>
            <w:tcW w:w="1595" w:type="dxa"/>
            <w:vAlign w:val="center"/>
          </w:tcPr>
          <w:p w:rsidR="004627D2" w:rsidRPr="006B5F3A" w:rsidRDefault="004627D2" w:rsidP="004627D2">
            <w:pPr>
              <w:tabs>
                <w:tab w:val="left" w:pos="10206"/>
              </w:tabs>
              <w:jc w:val="center"/>
              <w:rPr>
                <w:sz w:val="22"/>
              </w:rPr>
            </w:pPr>
            <w:r>
              <w:rPr>
                <w:sz w:val="22"/>
              </w:rPr>
              <w:t>-</w:t>
            </w:r>
          </w:p>
        </w:tc>
        <w:tc>
          <w:tcPr>
            <w:tcW w:w="1377" w:type="dxa"/>
            <w:vAlign w:val="center"/>
          </w:tcPr>
          <w:p w:rsidR="004627D2" w:rsidRPr="006B5F3A" w:rsidRDefault="004627D2" w:rsidP="004627D2">
            <w:pPr>
              <w:tabs>
                <w:tab w:val="left" w:pos="10206"/>
              </w:tabs>
              <w:jc w:val="center"/>
              <w:rPr>
                <w:sz w:val="22"/>
              </w:rPr>
            </w:pPr>
            <w:r>
              <w:rPr>
                <w:sz w:val="22"/>
              </w:rPr>
              <w:t>195 644</w:t>
            </w:r>
          </w:p>
        </w:tc>
      </w:tr>
      <w:tr w:rsidR="004627D2" w:rsidRPr="006B5F3A" w:rsidTr="00FF66B9">
        <w:trPr>
          <w:trHeight w:val="998"/>
          <w:jc w:val="center"/>
        </w:trPr>
        <w:tc>
          <w:tcPr>
            <w:tcW w:w="2694" w:type="dxa"/>
            <w:vAlign w:val="center"/>
          </w:tcPr>
          <w:p w:rsidR="004627D2" w:rsidRPr="006B5F3A" w:rsidRDefault="004627D2" w:rsidP="004627D2">
            <w:pPr>
              <w:tabs>
                <w:tab w:val="left" w:pos="10206"/>
              </w:tabs>
              <w:jc w:val="center"/>
            </w:pPr>
            <w:r w:rsidRPr="006B5F3A">
              <w:t>Предложение организации в целях корректировки</w:t>
            </w:r>
          </w:p>
        </w:tc>
        <w:tc>
          <w:tcPr>
            <w:tcW w:w="1489" w:type="dxa"/>
            <w:vAlign w:val="center"/>
          </w:tcPr>
          <w:p w:rsidR="004627D2" w:rsidRPr="006B5F3A" w:rsidRDefault="004627D2" w:rsidP="004627D2">
            <w:pPr>
              <w:tabs>
                <w:tab w:val="left" w:pos="10206"/>
              </w:tabs>
              <w:jc w:val="center"/>
              <w:rPr>
                <w:sz w:val="22"/>
              </w:rPr>
            </w:pPr>
            <w:r w:rsidRPr="006B5F3A">
              <w:rPr>
                <w:sz w:val="22"/>
              </w:rPr>
              <w:t>155 775</w:t>
            </w:r>
          </w:p>
        </w:tc>
        <w:tc>
          <w:tcPr>
            <w:tcW w:w="1543" w:type="dxa"/>
            <w:vAlign w:val="center"/>
          </w:tcPr>
          <w:p w:rsidR="004627D2" w:rsidRPr="006B5F3A" w:rsidRDefault="004627D2" w:rsidP="004627D2">
            <w:pPr>
              <w:tabs>
                <w:tab w:val="left" w:pos="10206"/>
              </w:tabs>
              <w:jc w:val="center"/>
              <w:rPr>
                <w:sz w:val="22"/>
              </w:rPr>
            </w:pPr>
            <w:r w:rsidRPr="006B5F3A">
              <w:rPr>
                <w:sz w:val="22"/>
              </w:rPr>
              <w:t>6 051</w:t>
            </w:r>
          </w:p>
        </w:tc>
        <w:tc>
          <w:tcPr>
            <w:tcW w:w="1543" w:type="dxa"/>
            <w:vAlign w:val="center"/>
          </w:tcPr>
          <w:p w:rsidR="004627D2" w:rsidRPr="006B5F3A" w:rsidRDefault="004627D2" w:rsidP="004627D2">
            <w:pPr>
              <w:tabs>
                <w:tab w:val="left" w:pos="10206"/>
              </w:tabs>
              <w:jc w:val="center"/>
              <w:rPr>
                <w:sz w:val="22"/>
              </w:rPr>
            </w:pPr>
            <w:r w:rsidRPr="006B5F3A">
              <w:rPr>
                <w:sz w:val="22"/>
              </w:rPr>
              <w:t>921</w:t>
            </w:r>
          </w:p>
        </w:tc>
        <w:tc>
          <w:tcPr>
            <w:tcW w:w="1595" w:type="dxa"/>
            <w:vAlign w:val="center"/>
          </w:tcPr>
          <w:p w:rsidR="004627D2" w:rsidRPr="006B5F3A" w:rsidRDefault="004627D2" w:rsidP="004627D2">
            <w:pPr>
              <w:tabs>
                <w:tab w:val="left" w:pos="10206"/>
              </w:tabs>
              <w:jc w:val="center"/>
              <w:rPr>
                <w:sz w:val="22"/>
              </w:rPr>
            </w:pPr>
            <w:r w:rsidRPr="006B5F3A">
              <w:rPr>
                <w:sz w:val="22"/>
              </w:rPr>
              <w:t>-</w:t>
            </w:r>
          </w:p>
        </w:tc>
        <w:tc>
          <w:tcPr>
            <w:tcW w:w="1377" w:type="dxa"/>
            <w:vAlign w:val="center"/>
          </w:tcPr>
          <w:p w:rsidR="004627D2" w:rsidRPr="006B5F3A" w:rsidRDefault="004627D2" w:rsidP="004627D2">
            <w:pPr>
              <w:tabs>
                <w:tab w:val="left" w:pos="10206"/>
              </w:tabs>
              <w:jc w:val="center"/>
              <w:rPr>
                <w:sz w:val="22"/>
              </w:rPr>
            </w:pPr>
            <w:r w:rsidRPr="006B5F3A">
              <w:rPr>
                <w:sz w:val="22"/>
              </w:rPr>
              <w:t>162 747</w:t>
            </w:r>
          </w:p>
        </w:tc>
      </w:tr>
      <w:tr w:rsidR="004627D2" w:rsidRPr="006B5F3A" w:rsidTr="00FF66B9">
        <w:trPr>
          <w:trHeight w:val="698"/>
          <w:jc w:val="center"/>
        </w:trPr>
        <w:tc>
          <w:tcPr>
            <w:tcW w:w="2694" w:type="dxa"/>
            <w:vAlign w:val="center"/>
          </w:tcPr>
          <w:p w:rsidR="004627D2" w:rsidRPr="006B5F3A" w:rsidRDefault="004627D2" w:rsidP="004627D2">
            <w:pPr>
              <w:tabs>
                <w:tab w:val="left" w:pos="10206"/>
              </w:tabs>
              <w:jc w:val="center"/>
            </w:pPr>
            <w:r w:rsidRPr="006B5F3A">
              <w:t>Предложение РЭК КО</w:t>
            </w:r>
          </w:p>
          <w:p w:rsidR="004627D2" w:rsidRPr="006B5F3A" w:rsidRDefault="004627D2" w:rsidP="004627D2">
            <w:pPr>
              <w:tabs>
                <w:tab w:val="left" w:pos="10206"/>
              </w:tabs>
              <w:jc w:val="center"/>
            </w:pPr>
            <w:r w:rsidRPr="006B5F3A">
              <w:t xml:space="preserve"> в целях корректировки </w:t>
            </w:r>
          </w:p>
        </w:tc>
        <w:tc>
          <w:tcPr>
            <w:tcW w:w="1489" w:type="dxa"/>
            <w:vAlign w:val="center"/>
          </w:tcPr>
          <w:p w:rsidR="004627D2" w:rsidRPr="006B5F3A" w:rsidRDefault="004627D2" w:rsidP="004627D2">
            <w:pPr>
              <w:tabs>
                <w:tab w:val="left" w:pos="10206"/>
              </w:tabs>
              <w:jc w:val="center"/>
              <w:rPr>
                <w:sz w:val="22"/>
              </w:rPr>
            </w:pPr>
            <w:r w:rsidRPr="006B5F3A">
              <w:rPr>
                <w:sz w:val="22"/>
              </w:rPr>
              <w:t>160 034</w:t>
            </w:r>
          </w:p>
        </w:tc>
        <w:tc>
          <w:tcPr>
            <w:tcW w:w="1543" w:type="dxa"/>
            <w:vAlign w:val="center"/>
          </w:tcPr>
          <w:p w:rsidR="004627D2" w:rsidRPr="006B5F3A" w:rsidRDefault="004627D2" w:rsidP="004627D2">
            <w:pPr>
              <w:tabs>
                <w:tab w:val="left" w:pos="10206"/>
              </w:tabs>
              <w:jc w:val="center"/>
              <w:rPr>
                <w:sz w:val="22"/>
              </w:rPr>
            </w:pPr>
            <w:r w:rsidRPr="006B5F3A">
              <w:rPr>
                <w:sz w:val="22"/>
              </w:rPr>
              <w:t>5 586</w:t>
            </w:r>
          </w:p>
        </w:tc>
        <w:tc>
          <w:tcPr>
            <w:tcW w:w="1543" w:type="dxa"/>
            <w:vAlign w:val="center"/>
          </w:tcPr>
          <w:p w:rsidR="004627D2" w:rsidRPr="006B5F3A" w:rsidRDefault="004627D2" w:rsidP="004627D2">
            <w:pPr>
              <w:tabs>
                <w:tab w:val="left" w:pos="10206"/>
              </w:tabs>
              <w:jc w:val="center"/>
              <w:rPr>
                <w:sz w:val="22"/>
              </w:rPr>
            </w:pPr>
            <w:r w:rsidRPr="006B5F3A">
              <w:rPr>
                <w:sz w:val="22"/>
              </w:rPr>
              <w:t>588</w:t>
            </w:r>
          </w:p>
        </w:tc>
        <w:tc>
          <w:tcPr>
            <w:tcW w:w="1595" w:type="dxa"/>
            <w:vAlign w:val="center"/>
          </w:tcPr>
          <w:p w:rsidR="004627D2" w:rsidRPr="006B5F3A" w:rsidRDefault="004627D2" w:rsidP="004627D2">
            <w:pPr>
              <w:tabs>
                <w:tab w:val="left" w:pos="10206"/>
              </w:tabs>
              <w:jc w:val="center"/>
              <w:rPr>
                <w:sz w:val="22"/>
              </w:rPr>
            </w:pPr>
            <w:r w:rsidRPr="006B5F3A">
              <w:rPr>
                <w:sz w:val="22"/>
              </w:rPr>
              <w:t>-</w:t>
            </w:r>
          </w:p>
        </w:tc>
        <w:tc>
          <w:tcPr>
            <w:tcW w:w="1377" w:type="dxa"/>
            <w:vAlign w:val="center"/>
          </w:tcPr>
          <w:p w:rsidR="004627D2" w:rsidRPr="006B5F3A" w:rsidRDefault="004627D2" w:rsidP="004627D2">
            <w:pPr>
              <w:tabs>
                <w:tab w:val="left" w:pos="10206"/>
              </w:tabs>
              <w:jc w:val="center"/>
              <w:rPr>
                <w:sz w:val="22"/>
              </w:rPr>
            </w:pPr>
            <w:r w:rsidRPr="006B5F3A">
              <w:rPr>
                <w:sz w:val="22"/>
              </w:rPr>
              <w:t>166 208</w:t>
            </w:r>
          </w:p>
        </w:tc>
      </w:tr>
    </w:tbl>
    <w:p w:rsidR="004627D2" w:rsidRPr="008D594B" w:rsidRDefault="004627D2" w:rsidP="004627D2">
      <w:pPr>
        <w:tabs>
          <w:tab w:val="left" w:pos="10206"/>
        </w:tabs>
        <w:ind w:firstLine="709"/>
        <w:jc w:val="both"/>
        <w:rPr>
          <w:color w:val="FF0000"/>
          <w:sz w:val="28"/>
          <w:szCs w:val="28"/>
        </w:rPr>
      </w:pPr>
    </w:p>
    <w:p w:rsidR="004627D2" w:rsidRPr="00FF66B9" w:rsidRDefault="004627D2" w:rsidP="004627D2">
      <w:pPr>
        <w:ind w:firstLine="540"/>
        <w:jc w:val="both"/>
        <w:rPr>
          <w:rFonts w:eastAsiaTheme="minorHAnsi"/>
          <w:u w:val="single"/>
          <w:lang w:eastAsia="en-US"/>
        </w:rPr>
      </w:pPr>
      <w:r w:rsidRPr="00FF66B9">
        <w:rPr>
          <w:rFonts w:eastAsiaTheme="minorHAnsi"/>
          <w:lang w:eastAsia="en-US"/>
        </w:rPr>
        <w:t xml:space="preserve">Организацией предложено уменьшить плановые объемы реализации по водоотведению до уровня фактических показателей 2016 г. По итогам проведенной экспертизы плановые объемы реализации 2018 г. (по всем категориям потребителей) определены регулятором, исходя из </w:t>
      </w:r>
      <w:r w:rsidRPr="00FF66B9">
        <w:rPr>
          <w:rFonts w:eastAsiaTheme="minorHAnsi"/>
          <w:u w:val="single"/>
          <w:lang w:eastAsia="en-US"/>
        </w:rPr>
        <w:t xml:space="preserve">плановых показателей реализации на 2017 г., с учетом снижения в размере </w:t>
      </w:r>
      <w:r w:rsidRPr="00FF66B9">
        <w:rPr>
          <w:rFonts w:eastAsiaTheme="minorHAnsi"/>
          <w:b/>
          <w:i/>
          <w:u w:val="single"/>
          <w:lang w:eastAsia="en-US"/>
        </w:rPr>
        <w:t>2,0%.</w:t>
      </w:r>
      <w:r w:rsidRPr="00FF66B9">
        <w:rPr>
          <w:rFonts w:eastAsiaTheme="minorHAnsi"/>
          <w:u w:val="single"/>
          <w:lang w:eastAsia="en-US"/>
        </w:rPr>
        <w:t xml:space="preserve"> </w:t>
      </w:r>
    </w:p>
    <w:p w:rsidR="004627D2" w:rsidRPr="00FF66B9" w:rsidRDefault="004627D2" w:rsidP="004627D2">
      <w:pPr>
        <w:ind w:firstLine="709"/>
        <w:jc w:val="center"/>
        <w:rPr>
          <w:b/>
          <w:color w:val="FF0000"/>
          <w:u w:val="single"/>
        </w:rPr>
      </w:pPr>
    </w:p>
    <w:p w:rsidR="004627D2" w:rsidRPr="00FF66B9" w:rsidRDefault="004627D2" w:rsidP="004627D2">
      <w:pPr>
        <w:ind w:firstLine="709"/>
        <w:jc w:val="center"/>
        <w:rPr>
          <w:b/>
          <w:u w:val="single"/>
        </w:rPr>
      </w:pPr>
      <w:r w:rsidRPr="00FF66B9">
        <w:rPr>
          <w:b/>
          <w:u w:val="single"/>
        </w:rPr>
        <w:lastRenderedPageBreak/>
        <w:t>Корректировка необходимой валовой выручки</w:t>
      </w:r>
    </w:p>
    <w:p w:rsidR="004627D2" w:rsidRPr="00FF66B9" w:rsidRDefault="004627D2" w:rsidP="004627D2">
      <w:pPr>
        <w:ind w:firstLine="709"/>
        <w:jc w:val="center"/>
        <w:rPr>
          <w:b/>
          <w:color w:val="FF0000"/>
          <w:u w:val="single"/>
        </w:rPr>
      </w:pPr>
    </w:p>
    <w:p w:rsidR="004627D2" w:rsidRPr="00FF66B9" w:rsidRDefault="004627D2" w:rsidP="004627D2">
      <w:pPr>
        <w:ind w:firstLine="540"/>
        <w:jc w:val="both"/>
        <w:rPr>
          <w:rFonts w:eastAsiaTheme="minorHAnsi"/>
          <w:u w:val="single"/>
          <w:lang w:eastAsia="en-US"/>
        </w:rPr>
      </w:pPr>
      <w:r w:rsidRPr="00FF66B9">
        <w:rPr>
          <w:rFonts w:eastAsiaTheme="minorHAnsi"/>
          <w:lang w:eastAsia="en-US"/>
        </w:rPr>
        <w:t xml:space="preserve">Корректировка необходимой валовой выручки осуществляется в соответствии с </w:t>
      </w:r>
      <w:r w:rsidRPr="00FF66B9">
        <w:rPr>
          <w:rFonts w:eastAsiaTheme="minorHAnsi"/>
          <w:u w:val="single"/>
          <w:lang w:eastAsia="en-US"/>
        </w:rPr>
        <w:t xml:space="preserve">главой </w:t>
      </w:r>
      <w:r w:rsidRPr="00FF66B9">
        <w:rPr>
          <w:rFonts w:eastAsiaTheme="minorHAnsi"/>
          <w:u w:val="single"/>
          <w:lang w:val="en-US" w:eastAsia="en-US"/>
        </w:rPr>
        <w:t>VII</w:t>
      </w:r>
      <w:r w:rsidRPr="00FF66B9">
        <w:rPr>
          <w:rFonts w:eastAsiaTheme="minorHAnsi"/>
          <w:u w:val="single"/>
          <w:lang w:eastAsia="en-US"/>
        </w:rPr>
        <w:t xml:space="preserve"> Методических указаний.</w:t>
      </w:r>
    </w:p>
    <w:p w:rsidR="004627D2" w:rsidRPr="00FF66B9" w:rsidRDefault="004627D2" w:rsidP="004627D2">
      <w:pPr>
        <w:ind w:firstLine="540"/>
        <w:jc w:val="both"/>
        <w:rPr>
          <w:rFonts w:eastAsiaTheme="minorHAnsi"/>
          <w:color w:val="FF0000"/>
          <w:lang w:eastAsia="en-US"/>
        </w:rPr>
      </w:pPr>
    </w:p>
    <w:p w:rsidR="004627D2" w:rsidRPr="00FF66B9" w:rsidRDefault="004627D2" w:rsidP="004627D2">
      <w:pPr>
        <w:pStyle w:val="Style26"/>
        <w:widowControl/>
        <w:spacing w:line="240" w:lineRule="auto"/>
        <w:ind w:firstLine="590"/>
        <w:rPr>
          <w:color w:val="FF0000"/>
        </w:rPr>
      </w:pPr>
    </w:p>
    <w:p w:rsidR="004627D2" w:rsidRPr="00FF66B9" w:rsidRDefault="004627D2" w:rsidP="004627D2">
      <w:pPr>
        <w:pStyle w:val="Style26"/>
        <w:widowControl/>
        <w:spacing w:line="240" w:lineRule="auto"/>
        <w:ind w:firstLine="571"/>
      </w:pPr>
      <w:r w:rsidRPr="00FF66B9">
        <w:t xml:space="preserve">Согласно </w:t>
      </w:r>
      <w:r w:rsidRPr="00FF66B9">
        <w:rPr>
          <w:u w:val="single"/>
        </w:rPr>
        <w:t>п. 95 Методических указаний</w:t>
      </w:r>
      <w:r w:rsidRPr="00FF66B9">
        <w:t xml:space="preserve"> необходимая валовая выручка, определяемая на 2018 год на основе фактических значений параметров расчета тарифов взамен прогнозных, рассчитывается по формуле:</w:t>
      </w:r>
    </w:p>
    <w:p w:rsidR="004627D2" w:rsidRPr="00FF66B9" w:rsidRDefault="004627D2" w:rsidP="004627D2">
      <w:pPr>
        <w:pStyle w:val="ConsPlusNormal"/>
        <w:jc w:val="both"/>
        <w:rPr>
          <w:sz w:val="24"/>
          <w:szCs w:val="24"/>
        </w:rPr>
      </w:pPr>
    </w:p>
    <w:p w:rsidR="004627D2" w:rsidRPr="00FF66B9" w:rsidRDefault="004627D2" w:rsidP="004627D2">
      <w:pPr>
        <w:pStyle w:val="Style26"/>
        <w:widowControl/>
        <w:spacing w:line="240" w:lineRule="auto"/>
        <w:ind w:firstLine="571"/>
      </w:pPr>
      <w:r w:rsidRPr="00FF66B9">
        <w:rPr>
          <w:noProof/>
        </w:rPr>
        <w:drawing>
          <wp:inline distT="0" distB="0" distL="0" distR="0" wp14:anchorId="2852165A" wp14:editId="70303B0E">
            <wp:extent cx="5124450" cy="323850"/>
            <wp:effectExtent l="0" t="0" r="0" b="0"/>
            <wp:docPr id="27" name="Рисунок 27" descr="base_1_183091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4"/>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4450" cy="323850"/>
                    </a:xfrm>
                    <a:prstGeom prst="rect">
                      <a:avLst/>
                    </a:prstGeom>
                    <a:noFill/>
                    <a:ln>
                      <a:noFill/>
                    </a:ln>
                  </pic:spPr>
                </pic:pic>
              </a:graphicData>
            </a:graphic>
          </wp:inline>
        </w:drawing>
      </w:r>
    </w:p>
    <w:p w:rsidR="004627D2" w:rsidRPr="00FF66B9" w:rsidRDefault="004627D2" w:rsidP="004627D2">
      <w:pPr>
        <w:pStyle w:val="Style26"/>
        <w:widowControl/>
        <w:spacing w:before="101" w:line="240" w:lineRule="auto"/>
        <w:ind w:left="600" w:firstLine="0"/>
        <w:jc w:val="left"/>
      </w:pPr>
      <w:r w:rsidRPr="00FF66B9">
        <w:t>где:</w:t>
      </w:r>
    </w:p>
    <w:p w:rsidR="004627D2" w:rsidRPr="00FF66B9" w:rsidRDefault="004627D2" w:rsidP="004627D2">
      <w:pPr>
        <w:pStyle w:val="Style26"/>
        <w:widowControl/>
        <w:spacing w:before="106" w:line="240" w:lineRule="auto"/>
        <w:ind w:firstLine="610"/>
      </w:pPr>
      <w:r w:rsidRPr="00FF66B9">
        <w:rPr>
          <w:noProof/>
          <w:position w:val="-12"/>
        </w:rPr>
        <w:drawing>
          <wp:inline distT="0" distB="0" distL="0" distR="0" wp14:anchorId="0556896B" wp14:editId="63E26EC3">
            <wp:extent cx="333375" cy="276225"/>
            <wp:effectExtent l="0" t="0" r="9525" b="9525"/>
            <wp:docPr id="30" name="Рисунок 30" descr="base_1_183091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5"/>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FF66B9">
        <w:t xml:space="preserve"> - операционные расходы, определенные на i-й год исходя из фактических значений параметров расчета тарифов в соответствии с</w:t>
      </w:r>
      <w:hyperlink w:anchor="bookmark0" w:history="1">
        <w:r w:rsidRPr="00FF66B9">
          <w:t xml:space="preserve"> п. 95 </w:t>
        </w:r>
      </w:hyperlink>
      <w:r w:rsidRPr="00FF66B9">
        <w:t>Методических указаний;</w:t>
      </w:r>
    </w:p>
    <w:p w:rsidR="004627D2" w:rsidRPr="00FF66B9" w:rsidRDefault="004627D2" w:rsidP="004627D2">
      <w:pPr>
        <w:pStyle w:val="Style26"/>
        <w:widowControl/>
        <w:spacing w:before="58" w:line="240" w:lineRule="auto"/>
        <w:ind w:firstLine="634"/>
      </w:pPr>
      <w:r w:rsidRPr="00FF66B9">
        <w:rPr>
          <w:noProof/>
          <w:position w:val="-12"/>
        </w:rPr>
        <w:drawing>
          <wp:inline distT="0" distB="0" distL="0" distR="0" wp14:anchorId="00C02515" wp14:editId="665B3BDE">
            <wp:extent cx="333375" cy="276225"/>
            <wp:effectExtent l="0" t="0" r="9525" b="9525"/>
            <wp:docPr id="33" name="Рисунок 33" descr="base_1_183091_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83091_496"/>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FF66B9">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rsidR="004627D2" w:rsidRPr="00FF66B9" w:rsidRDefault="004627D2" w:rsidP="004627D2">
      <w:pPr>
        <w:pStyle w:val="Style59"/>
        <w:widowControl/>
        <w:spacing w:line="240" w:lineRule="auto"/>
        <w:ind w:firstLine="567"/>
      </w:pPr>
      <w:r w:rsidRPr="00FF66B9">
        <w:rPr>
          <w:noProof/>
          <w:position w:val="-12"/>
        </w:rPr>
        <w:drawing>
          <wp:inline distT="0" distB="0" distL="0" distR="0" wp14:anchorId="5514980D" wp14:editId="121A1F50">
            <wp:extent cx="333375" cy="276225"/>
            <wp:effectExtent l="0" t="0" r="9525" b="9525"/>
            <wp:docPr id="34" name="Рисунок 34" descr="base_1_183091_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7"/>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FF66B9">
        <w:t xml:space="preserve"> - фактическая прибыль, определяемая на i-й год с применением величины   </w:t>
      </w:r>
      <w:r w:rsidRPr="00FF66B9">
        <w:rPr>
          <w:noProof/>
          <w:position w:val="-12"/>
        </w:rPr>
        <w:drawing>
          <wp:anchor distT="0" distB="0" distL="114300" distR="114300" simplePos="0" relativeHeight="251660288" behindDoc="1" locked="0" layoutInCell="1" allowOverlap="1" wp14:anchorId="0F300BD1" wp14:editId="41421CE7">
            <wp:simplePos x="0" y="0"/>
            <wp:positionH relativeFrom="column">
              <wp:posOffset>882015</wp:posOffset>
            </wp:positionH>
            <wp:positionV relativeFrom="paragraph">
              <wp:posOffset>237490</wp:posOffset>
            </wp:positionV>
            <wp:extent cx="457200" cy="276225"/>
            <wp:effectExtent l="0" t="0" r="0" b="9525"/>
            <wp:wrapNone/>
            <wp:docPr id="35" name="Рисунок 35" descr="base_1_183091_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183091_498"/>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6B9">
        <w:t xml:space="preserve">            и фактической ставки налога на прибыль в i-м году;</w:t>
      </w:r>
    </w:p>
    <w:p w:rsidR="004627D2" w:rsidRPr="00FF66B9" w:rsidRDefault="004627D2" w:rsidP="004627D2">
      <w:pPr>
        <w:pStyle w:val="Style59"/>
        <w:widowControl/>
        <w:spacing w:line="240" w:lineRule="auto"/>
        <w:ind w:firstLine="567"/>
        <w:jc w:val="both"/>
      </w:pPr>
      <w:r w:rsidRPr="00FF66B9">
        <w:rPr>
          <w:noProof/>
          <w:position w:val="-12"/>
        </w:rPr>
        <w:drawing>
          <wp:inline distT="0" distB="0" distL="0" distR="0" wp14:anchorId="205BAACD" wp14:editId="77B44EFD">
            <wp:extent cx="457200" cy="276225"/>
            <wp:effectExtent l="0" t="0" r="0" b="9525"/>
            <wp:docPr id="36" name="Рисунок 36"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FF66B9">
        <w:t>-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rsidR="004627D2" w:rsidRPr="00FF66B9" w:rsidRDefault="004627D2" w:rsidP="004627D2">
      <w:pPr>
        <w:pStyle w:val="Style62"/>
        <w:widowControl/>
        <w:spacing w:before="10" w:line="240" w:lineRule="auto"/>
        <w:ind w:firstLine="567"/>
        <w:jc w:val="both"/>
      </w:pPr>
      <w:r w:rsidRPr="00FF66B9">
        <w:rPr>
          <w:noProof/>
          <w:position w:val="-12"/>
        </w:rPr>
        <w:drawing>
          <wp:inline distT="0" distB="0" distL="0" distR="0" wp14:anchorId="5B473BEA" wp14:editId="56D27186">
            <wp:extent cx="333375" cy="276225"/>
            <wp:effectExtent l="0" t="0" r="9525" b="9525"/>
            <wp:docPr id="37" name="Рисунок 37" descr="base_1_183091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83091_500"/>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FF66B9">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rsidR="004627D2" w:rsidRPr="00FF66B9" w:rsidRDefault="004627D2" w:rsidP="004627D2">
      <w:pPr>
        <w:pStyle w:val="Style63"/>
        <w:widowControl/>
        <w:spacing w:line="240" w:lineRule="auto"/>
        <w:rPr>
          <w:color w:val="FF0000"/>
        </w:rPr>
      </w:pPr>
    </w:p>
    <w:p w:rsidR="004627D2" w:rsidRPr="00FF66B9" w:rsidRDefault="004627D2" w:rsidP="004627D2">
      <w:pPr>
        <w:pStyle w:val="Style63"/>
        <w:widowControl/>
        <w:spacing w:before="38" w:line="240" w:lineRule="auto"/>
        <w:rPr>
          <w:b/>
          <w:bCs/>
        </w:rPr>
      </w:pPr>
      <w:r w:rsidRPr="00FF66B9">
        <w:rPr>
          <w:b/>
          <w:bCs/>
        </w:rPr>
        <w:t xml:space="preserve">Анализ экономической обоснованности расходов на 2018 год </w:t>
      </w:r>
    </w:p>
    <w:p w:rsidR="004627D2" w:rsidRPr="00FF66B9" w:rsidRDefault="004627D2" w:rsidP="004627D2">
      <w:pPr>
        <w:pStyle w:val="Style63"/>
        <w:widowControl/>
        <w:spacing w:before="38" w:line="240" w:lineRule="auto"/>
        <w:rPr>
          <w:b/>
          <w:bCs/>
        </w:rPr>
      </w:pPr>
    </w:p>
    <w:p w:rsidR="004627D2" w:rsidRPr="00FF66B9" w:rsidRDefault="004627D2" w:rsidP="004627D2">
      <w:pPr>
        <w:pStyle w:val="Style63"/>
        <w:widowControl/>
        <w:spacing w:before="38" w:line="240" w:lineRule="auto"/>
        <w:ind w:firstLine="567"/>
        <w:jc w:val="both"/>
      </w:pPr>
      <w:r w:rsidRPr="00FF66B9">
        <w:rPr>
          <w:b/>
          <w:bCs/>
          <w:u w:val="single"/>
        </w:rPr>
        <w:t>1. Операционные расходы</w:t>
      </w:r>
      <w:r w:rsidRPr="00FF66B9">
        <w:rPr>
          <w:b/>
          <w:bCs/>
        </w:rPr>
        <w:t xml:space="preserve"> </w:t>
      </w:r>
      <w:r w:rsidRPr="00FF66B9">
        <w:t xml:space="preserve">утверждены РЭК КО на 2018 год в размере </w:t>
      </w:r>
      <w:r w:rsidRPr="00FF66B9">
        <w:rPr>
          <w:b/>
          <w:i/>
        </w:rPr>
        <w:t>543,17</w:t>
      </w:r>
      <w:r w:rsidRPr="00FF66B9">
        <w:t xml:space="preserve"> тыс. руб., организацией заявлены в размере </w:t>
      </w:r>
      <w:r w:rsidRPr="00FF66B9">
        <w:rPr>
          <w:b/>
          <w:i/>
        </w:rPr>
        <w:t>2637,49</w:t>
      </w:r>
      <w:r w:rsidRPr="00FF66B9">
        <w:t xml:space="preserve"> тыс. руб.</w:t>
      </w:r>
    </w:p>
    <w:p w:rsidR="004627D2" w:rsidRPr="00FF66B9" w:rsidRDefault="004627D2" w:rsidP="004627D2">
      <w:pPr>
        <w:pStyle w:val="Style63"/>
        <w:widowControl/>
        <w:spacing w:before="38" w:line="240" w:lineRule="auto"/>
        <w:ind w:firstLine="567"/>
        <w:jc w:val="both"/>
      </w:pPr>
    </w:p>
    <w:p w:rsidR="004627D2" w:rsidRPr="00FF66B9" w:rsidRDefault="004627D2" w:rsidP="004627D2">
      <w:pPr>
        <w:pStyle w:val="Style68"/>
        <w:widowControl/>
        <w:spacing w:line="240" w:lineRule="auto"/>
        <w:ind w:firstLine="567"/>
        <w:jc w:val="both"/>
      </w:pPr>
      <w:r w:rsidRPr="00FF66B9">
        <w:rPr>
          <w:u w:val="single"/>
        </w:rPr>
        <w:t>При расчете Операционных расходов на 2018 год</w:t>
      </w:r>
      <w:r w:rsidRPr="00FF66B9">
        <w:t xml:space="preserve"> регулятором использовались следующие показатели:</w:t>
      </w:r>
    </w:p>
    <w:p w:rsidR="004627D2" w:rsidRPr="00FF66B9" w:rsidRDefault="004627D2" w:rsidP="00AA651A">
      <w:pPr>
        <w:pStyle w:val="Style23"/>
        <w:widowControl/>
        <w:numPr>
          <w:ilvl w:val="0"/>
          <w:numId w:val="5"/>
        </w:numPr>
        <w:tabs>
          <w:tab w:val="left" w:pos="710"/>
        </w:tabs>
        <w:spacing w:line="240" w:lineRule="auto"/>
        <w:ind w:firstLine="567"/>
      </w:pPr>
      <w:r w:rsidRPr="00FF66B9">
        <w:t xml:space="preserve">базовый уровень операционных расходов 2016 года – </w:t>
      </w:r>
      <w:r w:rsidRPr="00FF66B9">
        <w:rPr>
          <w:b/>
          <w:i/>
        </w:rPr>
        <w:t>496,85</w:t>
      </w:r>
      <w:r w:rsidRPr="00FF66B9">
        <w:t xml:space="preserve"> тыс. руб.;</w:t>
      </w:r>
    </w:p>
    <w:p w:rsidR="004627D2" w:rsidRPr="00FF66B9" w:rsidRDefault="004627D2" w:rsidP="00AA651A">
      <w:pPr>
        <w:pStyle w:val="Style23"/>
        <w:widowControl/>
        <w:numPr>
          <w:ilvl w:val="0"/>
          <w:numId w:val="5"/>
        </w:numPr>
        <w:tabs>
          <w:tab w:val="left" w:pos="710"/>
        </w:tabs>
        <w:spacing w:line="240" w:lineRule="auto"/>
        <w:ind w:firstLine="567"/>
      </w:pPr>
      <w:r w:rsidRPr="00FF66B9">
        <w:t xml:space="preserve">индекс потребительских цен на 2017 год - </w:t>
      </w:r>
      <w:r w:rsidRPr="00FF66B9">
        <w:rPr>
          <w:b/>
          <w:i/>
        </w:rPr>
        <w:t>104,3</w:t>
      </w:r>
      <w:r w:rsidRPr="00FF66B9">
        <w:t xml:space="preserve">%, на 2018 год – </w:t>
      </w:r>
      <w:r w:rsidRPr="00FF66B9">
        <w:rPr>
          <w:b/>
          <w:i/>
        </w:rPr>
        <w:t>104,3%,</w:t>
      </w:r>
      <w:r w:rsidRPr="00FF66B9">
        <w:t xml:space="preserve"> согласно прогнозу Минэкономразвития РФ;</w:t>
      </w:r>
    </w:p>
    <w:p w:rsidR="004627D2" w:rsidRPr="00FF66B9" w:rsidRDefault="004627D2" w:rsidP="00AA651A">
      <w:pPr>
        <w:pStyle w:val="Style23"/>
        <w:widowControl/>
        <w:numPr>
          <w:ilvl w:val="0"/>
          <w:numId w:val="5"/>
        </w:numPr>
        <w:tabs>
          <w:tab w:val="left" w:pos="715"/>
        </w:tabs>
        <w:spacing w:line="240" w:lineRule="auto"/>
        <w:ind w:firstLine="567"/>
      </w:pPr>
      <w:r w:rsidRPr="00FF66B9">
        <w:t xml:space="preserve">индекс эффективности операционных расходов </w:t>
      </w:r>
      <w:r w:rsidRPr="00FF66B9">
        <w:rPr>
          <w:b/>
          <w:i/>
        </w:rPr>
        <w:t>1%;</w:t>
      </w:r>
    </w:p>
    <w:p w:rsidR="004627D2" w:rsidRPr="00FF66B9" w:rsidRDefault="004627D2" w:rsidP="00AA651A">
      <w:pPr>
        <w:pStyle w:val="Style23"/>
        <w:widowControl/>
        <w:numPr>
          <w:ilvl w:val="0"/>
          <w:numId w:val="5"/>
        </w:numPr>
        <w:tabs>
          <w:tab w:val="left" w:pos="715"/>
        </w:tabs>
        <w:spacing w:line="240" w:lineRule="auto"/>
        <w:ind w:firstLine="567"/>
        <w:rPr>
          <w:b/>
          <w:i/>
        </w:rPr>
      </w:pPr>
      <w:r w:rsidRPr="00FF66B9">
        <w:t xml:space="preserve">индекс изменения количества активов </w:t>
      </w:r>
      <w:r w:rsidRPr="00FF66B9">
        <w:rPr>
          <w:b/>
          <w:i/>
        </w:rPr>
        <w:t>0%.</w:t>
      </w:r>
    </w:p>
    <w:p w:rsidR="004627D2" w:rsidRPr="00FF66B9" w:rsidRDefault="004627D2" w:rsidP="004627D2">
      <w:pPr>
        <w:pStyle w:val="Style23"/>
        <w:widowControl/>
        <w:tabs>
          <w:tab w:val="left" w:pos="715"/>
        </w:tabs>
        <w:spacing w:line="240" w:lineRule="auto"/>
        <w:ind w:left="567" w:firstLine="0"/>
        <w:rPr>
          <w:color w:val="FF0000"/>
        </w:rPr>
      </w:pPr>
    </w:p>
    <w:p w:rsidR="004627D2" w:rsidRPr="00FF66B9" w:rsidRDefault="004627D2" w:rsidP="004627D2">
      <w:pPr>
        <w:pStyle w:val="Style68"/>
        <w:widowControl/>
        <w:spacing w:line="240" w:lineRule="auto"/>
        <w:ind w:firstLine="567"/>
        <w:jc w:val="both"/>
      </w:pPr>
      <w:r w:rsidRPr="00FF66B9">
        <w:t xml:space="preserve">Согласно </w:t>
      </w:r>
      <w:r w:rsidRPr="00FF66B9">
        <w:rPr>
          <w:u w:val="single"/>
        </w:rPr>
        <w:t>п. 95 Методических указаний</w:t>
      </w:r>
      <w:r w:rsidRPr="00FF66B9">
        <w:t xml:space="preserve"> операционные расходы определяются по формуле:</w:t>
      </w:r>
    </w:p>
    <w:p w:rsidR="004627D2" w:rsidRPr="00FF66B9" w:rsidRDefault="004627D2" w:rsidP="004627D2">
      <w:pPr>
        <w:pStyle w:val="Style68"/>
        <w:widowControl/>
        <w:spacing w:line="240" w:lineRule="auto"/>
        <w:ind w:firstLine="567"/>
        <w:jc w:val="both"/>
      </w:pPr>
    </w:p>
    <w:p w:rsidR="004627D2" w:rsidRPr="00FF66B9" w:rsidRDefault="004627D2" w:rsidP="004627D2">
      <w:pPr>
        <w:pStyle w:val="ConsPlusNormal"/>
        <w:jc w:val="center"/>
        <w:rPr>
          <w:rFonts w:ascii="Times New Roman" w:hAnsi="Times New Roman" w:cs="Times New Roman"/>
          <w:sz w:val="24"/>
          <w:szCs w:val="24"/>
        </w:rPr>
      </w:pPr>
      <w:r w:rsidRPr="00FF66B9">
        <w:rPr>
          <w:noProof/>
          <w:position w:val="-27"/>
          <w:sz w:val="24"/>
          <w:szCs w:val="24"/>
        </w:rPr>
        <w:drawing>
          <wp:inline distT="0" distB="0" distL="0" distR="0" wp14:anchorId="625A02A3" wp14:editId="322402B4">
            <wp:extent cx="4276725" cy="581025"/>
            <wp:effectExtent l="0" t="0" r="9525" b="0"/>
            <wp:docPr id="38" name="Рисунок 38"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FF66B9">
        <w:rPr>
          <w:rFonts w:ascii="Times New Roman" w:hAnsi="Times New Roman" w:cs="Times New Roman"/>
          <w:sz w:val="24"/>
          <w:szCs w:val="24"/>
        </w:rPr>
        <w:t>,</w:t>
      </w:r>
    </w:p>
    <w:p w:rsidR="004627D2" w:rsidRPr="00FF66B9" w:rsidRDefault="004627D2" w:rsidP="004627D2">
      <w:pPr>
        <w:pStyle w:val="Style68"/>
        <w:widowControl/>
        <w:spacing w:before="101" w:line="240" w:lineRule="auto"/>
        <w:ind w:firstLine="576"/>
      </w:pPr>
      <w:r w:rsidRPr="00FF66B9">
        <w:t>где:</w:t>
      </w:r>
    </w:p>
    <w:p w:rsidR="004627D2" w:rsidRPr="00FF66B9" w:rsidRDefault="004627D2" w:rsidP="004627D2">
      <w:pPr>
        <w:pStyle w:val="Style68"/>
        <w:widowControl/>
        <w:spacing w:before="24" w:line="240" w:lineRule="auto"/>
        <w:ind w:firstLine="576"/>
        <w:jc w:val="both"/>
      </w:pPr>
      <w:r w:rsidRPr="00FF66B9">
        <w:t>i0 - первый год текущего долгосрочного периода регулирования;</w:t>
      </w:r>
    </w:p>
    <w:p w:rsidR="004627D2" w:rsidRPr="00FF66B9" w:rsidRDefault="004627D2" w:rsidP="004627D2">
      <w:pPr>
        <w:pStyle w:val="Style68"/>
        <w:widowControl/>
        <w:spacing w:before="72" w:line="240" w:lineRule="auto"/>
        <w:ind w:firstLine="576"/>
        <w:jc w:val="both"/>
      </w:pPr>
      <w:r w:rsidRPr="00FF66B9">
        <w:rPr>
          <w:noProof/>
          <w:position w:val="-12"/>
        </w:rPr>
        <w:lastRenderedPageBreak/>
        <w:drawing>
          <wp:inline distT="0" distB="0" distL="0" distR="0" wp14:anchorId="2A8884EA" wp14:editId="525FD076">
            <wp:extent cx="333375" cy="276225"/>
            <wp:effectExtent l="0" t="0" r="9525" b="9525"/>
            <wp:docPr id="39" name="Рисунок 39"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FF66B9">
        <w:t xml:space="preserve"> - операционные расходы, определенные на i-й год исходя из фактических значений параметров расчета тарифов, тыс. руб.;</w:t>
      </w:r>
    </w:p>
    <w:p w:rsidR="004627D2" w:rsidRPr="00FF66B9" w:rsidRDefault="004627D2" w:rsidP="004627D2">
      <w:pPr>
        <w:pStyle w:val="Style68"/>
        <w:widowControl/>
        <w:spacing w:before="82" w:line="240" w:lineRule="auto"/>
        <w:ind w:firstLine="576"/>
        <w:jc w:val="both"/>
      </w:pPr>
      <w:r w:rsidRPr="00FF66B9">
        <w:rPr>
          <w:noProof/>
          <w:position w:val="-12"/>
        </w:rPr>
        <w:drawing>
          <wp:inline distT="0" distB="0" distL="0" distR="0" wp14:anchorId="40CD1556" wp14:editId="16B84F40">
            <wp:extent cx="361950" cy="247650"/>
            <wp:effectExtent l="0" t="0" r="0" b="0"/>
            <wp:docPr id="40" name="Рисунок 40"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FF66B9">
        <w:t xml:space="preserve"> - базовый уровень операционных расходов, установленный на долгосрочный период регулирования в соответствии с</w:t>
      </w:r>
      <w:hyperlink r:id="rId34" w:history="1">
        <w:r w:rsidRPr="00FF66B9">
          <w:t xml:space="preserve"> п. 45 </w:t>
        </w:r>
      </w:hyperlink>
      <w:r w:rsidRPr="00FF66B9">
        <w:t xml:space="preserve">Методических указаний, тыс. руб.; </w:t>
      </w:r>
    </w:p>
    <w:p w:rsidR="004627D2" w:rsidRPr="00FF66B9" w:rsidRDefault="004627D2" w:rsidP="004627D2">
      <w:pPr>
        <w:pStyle w:val="Style68"/>
        <w:widowControl/>
        <w:spacing w:before="82" w:line="240" w:lineRule="auto"/>
        <w:ind w:firstLine="576"/>
        <w:jc w:val="both"/>
      </w:pPr>
      <w:r w:rsidRPr="00FF66B9">
        <w:t>ИОР - индекс эффективности операционных расходов, выраженный в процентах;</w:t>
      </w:r>
    </w:p>
    <w:p w:rsidR="004627D2" w:rsidRPr="00FF66B9" w:rsidRDefault="004627D2" w:rsidP="004627D2">
      <w:pPr>
        <w:pStyle w:val="Style66"/>
        <w:widowControl/>
        <w:spacing w:before="67"/>
        <w:ind w:firstLine="576"/>
        <w:jc w:val="both"/>
      </w:pPr>
      <w:r w:rsidRPr="00FF66B9">
        <w:rPr>
          <w:noProof/>
          <w:position w:val="-14"/>
        </w:rPr>
        <w:drawing>
          <wp:inline distT="0" distB="0" distL="0" distR="0" wp14:anchorId="37C4F6E8" wp14:editId="1A410603">
            <wp:extent cx="504825" cy="314325"/>
            <wp:effectExtent l="0" t="0" r="9525" b="9525"/>
            <wp:docPr id="41" name="Рисунок 41"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FF66B9">
        <w:t xml:space="preserve">, </w:t>
      </w:r>
      <w:r w:rsidRPr="00FF66B9">
        <w:rPr>
          <w:noProof/>
          <w:position w:val="-14"/>
        </w:rPr>
        <w:drawing>
          <wp:inline distT="0" distB="0" distL="0" distR="0" wp14:anchorId="4B9071DD" wp14:editId="7F6CFDC7">
            <wp:extent cx="457200" cy="304800"/>
            <wp:effectExtent l="0" t="0" r="0" b="0"/>
            <wp:docPr id="42" name="Рисунок 42"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FF66B9">
        <w:t>- соответственно фактический и прогнозный индексы изменения потребительских цен в j-м году;</w:t>
      </w:r>
    </w:p>
    <w:p w:rsidR="004627D2" w:rsidRPr="00FF66B9" w:rsidRDefault="004627D2" w:rsidP="004627D2">
      <w:pPr>
        <w:pStyle w:val="Style68"/>
        <w:widowControl/>
        <w:spacing w:before="48" w:line="240" w:lineRule="auto"/>
        <w:ind w:firstLine="576"/>
        <w:jc w:val="both"/>
      </w:pPr>
      <w:r w:rsidRPr="00FF66B9">
        <w:rPr>
          <w:noProof/>
          <w:position w:val="-12"/>
        </w:rPr>
        <w:drawing>
          <wp:inline distT="0" distB="0" distL="0" distR="0" wp14:anchorId="1350BAF9" wp14:editId="1B21A9B7">
            <wp:extent cx="304800" cy="285750"/>
            <wp:effectExtent l="0" t="0" r="0" b="0"/>
            <wp:docPr id="43" name="Рисунок 43"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FF66B9">
        <w:t xml:space="preserve"> - коэффициент эластичности операционных расходов по количеству активов, необходимых для осуществления регулируемой деятельности;</w:t>
      </w:r>
    </w:p>
    <w:p w:rsidR="004627D2" w:rsidRPr="00FF66B9" w:rsidRDefault="004627D2" w:rsidP="004627D2">
      <w:pPr>
        <w:pStyle w:val="Style68"/>
        <w:widowControl/>
        <w:spacing w:before="58" w:line="240" w:lineRule="auto"/>
        <w:ind w:firstLine="576"/>
        <w:jc w:val="both"/>
      </w:pPr>
      <w:r w:rsidRPr="00FF66B9">
        <w:rPr>
          <w:noProof/>
          <w:position w:val="-14"/>
        </w:rPr>
        <w:drawing>
          <wp:inline distT="0" distB="0" distL="0" distR="0" wp14:anchorId="7578A15A" wp14:editId="2FD2EBAA">
            <wp:extent cx="457200" cy="304800"/>
            <wp:effectExtent l="0" t="0" r="0" b="0"/>
            <wp:docPr id="44" name="Рисунок 44"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FF66B9">
        <w:t xml:space="preserve">   -   фактический   индекс   изменения   количества   активов   в         i-м году, рассчитываемый в соответствии с</w:t>
      </w:r>
      <w:hyperlink r:id="rId35" w:history="1">
        <w:r w:rsidRPr="00FF66B9">
          <w:t xml:space="preserve"> формулой 8.1 </w:t>
        </w:r>
      </w:hyperlink>
      <w:r w:rsidRPr="00FF66B9">
        <w:t>Методических указаний.</w:t>
      </w:r>
    </w:p>
    <w:p w:rsidR="004627D2" w:rsidRPr="00FF66B9" w:rsidRDefault="004627D2" w:rsidP="004627D2">
      <w:pPr>
        <w:pStyle w:val="Style68"/>
        <w:widowControl/>
        <w:spacing w:before="58" w:line="240" w:lineRule="auto"/>
        <w:ind w:firstLine="576"/>
        <w:jc w:val="both"/>
        <w:rPr>
          <w:u w:val="single"/>
        </w:rPr>
      </w:pPr>
    </w:p>
    <w:p w:rsidR="004627D2" w:rsidRPr="00FF66B9" w:rsidRDefault="004627D2" w:rsidP="004627D2">
      <w:pPr>
        <w:pStyle w:val="Style68"/>
        <w:widowControl/>
        <w:spacing w:before="58" w:line="240" w:lineRule="auto"/>
        <w:ind w:firstLine="576"/>
        <w:jc w:val="both"/>
      </w:pPr>
      <w:r w:rsidRPr="00FF66B9">
        <w:rPr>
          <w:u w:val="single"/>
        </w:rPr>
        <w:t>При корректировке Операционных расходов на 2018 год</w:t>
      </w:r>
      <w:r w:rsidRPr="00FF66B9">
        <w:t xml:space="preserve"> регулятором использовались следующие показатели:</w:t>
      </w:r>
    </w:p>
    <w:p w:rsidR="004627D2" w:rsidRPr="00FF66B9" w:rsidRDefault="004627D2" w:rsidP="00AA651A">
      <w:pPr>
        <w:pStyle w:val="Style23"/>
        <w:widowControl/>
        <w:numPr>
          <w:ilvl w:val="0"/>
          <w:numId w:val="5"/>
        </w:numPr>
        <w:tabs>
          <w:tab w:val="left" w:pos="710"/>
        </w:tabs>
        <w:spacing w:line="240" w:lineRule="auto"/>
        <w:ind w:firstLine="567"/>
      </w:pPr>
      <w:r w:rsidRPr="00FF66B9">
        <w:t xml:space="preserve">базовый уровень операционных расходов 2016 года –  </w:t>
      </w:r>
      <w:r w:rsidRPr="00FF66B9">
        <w:rPr>
          <w:b/>
          <w:i/>
        </w:rPr>
        <w:t>496,85</w:t>
      </w:r>
      <w:r w:rsidRPr="00FF66B9">
        <w:t xml:space="preserve"> тыс. руб.;</w:t>
      </w:r>
    </w:p>
    <w:p w:rsidR="004627D2" w:rsidRPr="00FF66B9" w:rsidRDefault="004627D2" w:rsidP="00AA651A">
      <w:pPr>
        <w:pStyle w:val="Style23"/>
        <w:widowControl/>
        <w:numPr>
          <w:ilvl w:val="0"/>
          <w:numId w:val="5"/>
        </w:numPr>
        <w:tabs>
          <w:tab w:val="left" w:pos="710"/>
        </w:tabs>
        <w:spacing w:line="240" w:lineRule="auto"/>
        <w:ind w:firstLine="567"/>
      </w:pPr>
      <w:r w:rsidRPr="00FF66B9">
        <w:t xml:space="preserve">индекс потребительских цен на 2017 год - </w:t>
      </w:r>
      <w:r w:rsidRPr="00FF66B9">
        <w:rPr>
          <w:b/>
          <w:i/>
        </w:rPr>
        <w:t>104,0%,</w:t>
      </w:r>
      <w:r w:rsidRPr="00FF66B9">
        <w:t xml:space="preserve"> на 2018 год -  </w:t>
      </w:r>
      <w:r w:rsidRPr="00FF66B9">
        <w:rPr>
          <w:b/>
          <w:i/>
        </w:rPr>
        <w:t>104,0%,</w:t>
      </w:r>
      <w:r w:rsidRPr="00FF66B9">
        <w:t xml:space="preserve"> согласно прогнозу Минэкономразвития РФ;</w:t>
      </w:r>
    </w:p>
    <w:p w:rsidR="004627D2" w:rsidRPr="00FF66B9" w:rsidRDefault="004627D2" w:rsidP="00AA651A">
      <w:pPr>
        <w:pStyle w:val="Style23"/>
        <w:widowControl/>
        <w:numPr>
          <w:ilvl w:val="0"/>
          <w:numId w:val="5"/>
        </w:numPr>
        <w:tabs>
          <w:tab w:val="left" w:pos="715"/>
        </w:tabs>
        <w:spacing w:line="240" w:lineRule="auto"/>
        <w:ind w:firstLine="567"/>
      </w:pPr>
      <w:r w:rsidRPr="00FF66B9">
        <w:t xml:space="preserve">индекс эффективности операционных расходов </w:t>
      </w:r>
      <w:r w:rsidRPr="00FF66B9">
        <w:rPr>
          <w:b/>
          <w:i/>
        </w:rPr>
        <w:t>1%</w:t>
      </w:r>
      <w:r w:rsidRPr="00FF66B9">
        <w:t>;</w:t>
      </w:r>
    </w:p>
    <w:p w:rsidR="004627D2" w:rsidRPr="00FF66B9" w:rsidRDefault="004627D2" w:rsidP="00AA651A">
      <w:pPr>
        <w:pStyle w:val="Style23"/>
        <w:widowControl/>
        <w:numPr>
          <w:ilvl w:val="0"/>
          <w:numId w:val="5"/>
        </w:numPr>
        <w:tabs>
          <w:tab w:val="left" w:pos="715"/>
        </w:tabs>
        <w:spacing w:line="240" w:lineRule="auto"/>
        <w:ind w:firstLine="567"/>
      </w:pPr>
      <w:r w:rsidRPr="00FF66B9">
        <w:t xml:space="preserve">индекс изменения количества активов </w:t>
      </w:r>
      <w:r w:rsidRPr="00FF66B9">
        <w:rPr>
          <w:b/>
          <w:i/>
        </w:rPr>
        <w:t>0%</w:t>
      </w:r>
      <w:r w:rsidRPr="00FF66B9">
        <w:t>.</w:t>
      </w:r>
    </w:p>
    <w:p w:rsidR="004627D2" w:rsidRPr="00FF66B9" w:rsidRDefault="004627D2" w:rsidP="004627D2">
      <w:pPr>
        <w:pStyle w:val="Style68"/>
        <w:widowControl/>
        <w:spacing w:before="58" w:line="240" w:lineRule="auto"/>
        <w:ind w:firstLine="576"/>
        <w:jc w:val="both"/>
        <w:rPr>
          <w:color w:val="FF0000"/>
        </w:rPr>
      </w:pPr>
    </w:p>
    <w:p w:rsidR="004627D2" w:rsidRPr="00FF66B9" w:rsidRDefault="004627D2" w:rsidP="004627D2">
      <w:pPr>
        <w:pStyle w:val="Style68"/>
        <w:widowControl/>
        <w:spacing w:line="240" w:lineRule="auto"/>
        <w:ind w:firstLine="576"/>
        <w:jc w:val="both"/>
      </w:pPr>
      <w:r w:rsidRPr="00FF66B9">
        <w:t xml:space="preserve">Таким образом, в процессе экспертизы операционные расходы на 2018 год определены в сумме </w:t>
      </w:r>
      <w:r w:rsidRPr="00FF66B9">
        <w:rPr>
          <w:b/>
          <w:i/>
        </w:rPr>
        <w:t>527,11</w:t>
      </w:r>
      <w:r w:rsidRPr="00FF66B9">
        <w:t xml:space="preserve"> тыс. руб.</w:t>
      </w:r>
    </w:p>
    <w:p w:rsidR="004627D2" w:rsidRPr="00FF66B9" w:rsidRDefault="004627D2" w:rsidP="004627D2">
      <w:pPr>
        <w:pStyle w:val="Style68"/>
        <w:widowControl/>
        <w:spacing w:line="240" w:lineRule="auto"/>
        <w:ind w:firstLine="576"/>
        <w:jc w:val="both"/>
      </w:pPr>
    </w:p>
    <w:p w:rsidR="004627D2" w:rsidRPr="00FF66B9" w:rsidRDefault="004627D2" w:rsidP="004627D2">
      <w:pPr>
        <w:pStyle w:val="Style26"/>
        <w:widowControl/>
        <w:spacing w:line="240" w:lineRule="auto"/>
        <w:ind w:firstLine="567"/>
        <w:jc w:val="left"/>
        <w:rPr>
          <w:b/>
        </w:rPr>
      </w:pPr>
      <w:r w:rsidRPr="00FF66B9">
        <w:rPr>
          <w:b/>
        </w:rPr>
        <w:t>ОР2018 = 496,85 х [(1- 1%/100%) х (1+0,04) х (1+0)]  х [(1- 1%/100%) х х (1+0,04) х (1+0)] = 527,11 тыс. руб.</w:t>
      </w:r>
    </w:p>
    <w:p w:rsidR="004627D2" w:rsidRPr="00FF66B9" w:rsidRDefault="004627D2" w:rsidP="004627D2">
      <w:pPr>
        <w:pStyle w:val="Style26"/>
        <w:widowControl/>
        <w:spacing w:line="240" w:lineRule="auto"/>
        <w:ind w:firstLine="576"/>
      </w:pPr>
    </w:p>
    <w:p w:rsidR="004627D2" w:rsidRPr="00FF66B9" w:rsidRDefault="004627D2" w:rsidP="004627D2">
      <w:pPr>
        <w:pStyle w:val="Style26"/>
        <w:widowControl/>
        <w:spacing w:line="240" w:lineRule="auto"/>
        <w:ind w:firstLine="576"/>
      </w:pPr>
      <w:r w:rsidRPr="00FF66B9">
        <w:t xml:space="preserve">Уменьшение затрат по отношению к утвержденным РЭК КО составило  </w:t>
      </w:r>
      <w:r w:rsidRPr="00FF66B9">
        <w:rPr>
          <w:b/>
          <w:i/>
        </w:rPr>
        <w:t>16,06</w:t>
      </w:r>
      <w:r w:rsidRPr="00FF66B9">
        <w:t xml:space="preserve"> тыс. руб., отклонение затрат от предложенных организацией составило </w:t>
      </w:r>
      <w:r w:rsidRPr="00FF66B9">
        <w:rPr>
          <w:b/>
          <w:i/>
        </w:rPr>
        <w:t>2110,38</w:t>
      </w:r>
      <w:r w:rsidRPr="00FF66B9">
        <w:t xml:space="preserve"> тыс. руб.</w:t>
      </w:r>
    </w:p>
    <w:p w:rsidR="004627D2" w:rsidRPr="00FF66B9" w:rsidRDefault="004627D2" w:rsidP="004627D2">
      <w:pPr>
        <w:pStyle w:val="Style26"/>
        <w:widowControl/>
        <w:spacing w:line="240" w:lineRule="auto"/>
        <w:ind w:firstLine="576"/>
        <w:rPr>
          <w:color w:val="FF0000"/>
        </w:rPr>
      </w:pPr>
    </w:p>
    <w:p w:rsidR="004627D2" w:rsidRPr="00FF66B9" w:rsidRDefault="004627D2" w:rsidP="004627D2">
      <w:pPr>
        <w:pStyle w:val="Style63"/>
        <w:widowControl/>
        <w:spacing w:before="38" w:line="240" w:lineRule="auto"/>
        <w:ind w:firstLine="567"/>
        <w:jc w:val="both"/>
        <w:rPr>
          <w:rStyle w:val="FontStyle190"/>
          <w:sz w:val="24"/>
          <w:szCs w:val="24"/>
        </w:rPr>
      </w:pPr>
      <w:r w:rsidRPr="00FF66B9">
        <w:rPr>
          <w:rStyle w:val="FontStyle193"/>
          <w:sz w:val="24"/>
          <w:szCs w:val="24"/>
        </w:rPr>
        <w:t xml:space="preserve">2. </w:t>
      </w:r>
      <w:r w:rsidRPr="00FF66B9">
        <w:rPr>
          <w:rStyle w:val="FontStyle193"/>
          <w:sz w:val="24"/>
          <w:szCs w:val="24"/>
          <w:u w:val="single"/>
        </w:rPr>
        <w:t>Расходы на электрическую энергию</w:t>
      </w:r>
      <w:r w:rsidRPr="00FF66B9">
        <w:rPr>
          <w:rStyle w:val="FontStyle193"/>
          <w:sz w:val="24"/>
          <w:szCs w:val="24"/>
        </w:rPr>
        <w:t xml:space="preserve"> утверждены РЭК КО на 2018 год в</w:t>
      </w:r>
      <w:r w:rsidRPr="00FF66B9">
        <w:rPr>
          <w:rStyle w:val="FontStyle190"/>
          <w:sz w:val="24"/>
          <w:szCs w:val="24"/>
        </w:rPr>
        <w:t xml:space="preserve"> размере </w:t>
      </w:r>
      <w:r w:rsidRPr="00FF66B9">
        <w:rPr>
          <w:rStyle w:val="FontStyle190"/>
          <w:b/>
          <w:i/>
          <w:sz w:val="24"/>
          <w:szCs w:val="24"/>
        </w:rPr>
        <w:t>1170,39</w:t>
      </w:r>
      <w:r w:rsidRPr="00FF66B9">
        <w:rPr>
          <w:rStyle w:val="FontStyle190"/>
          <w:sz w:val="24"/>
          <w:szCs w:val="24"/>
        </w:rPr>
        <w:t xml:space="preserve"> тыс. руб. (расходы по 4-м канализационно-насосным станциям в пос. Ясногорский), в том числе: энергия НН  - </w:t>
      </w:r>
      <w:r w:rsidRPr="00FF66B9">
        <w:rPr>
          <w:rStyle w:val="FontStyle190"/>
          <w:b/>
          <w:i/>
          <w:sz w:val="24"/>
          <w:szCs w:val="24"/>
        </w:rPr>
        <w:t>183,13</w:t>
      </w:r>
      <w:r w:rsidRPr="00FF66B9">
        <w:rPr>
          <w:rStyle w:val="FontStyle190"/>
          <w:sz w:val="24"/>
          <w:szCs w:val="24"/>
        </w:rPr>
        <w:t xml:space="preserve"> тыс. руб.     (в количестве </w:t>
      </w:r>
      <w:r w:rsidRPr="00FF66B9">
        <w:rPr>
          <w:rStyle w:val="FontStyle190"/>
          <w:b/>
          <w:i/>
          <w:sz w:val="24"/>
          <w:szCs w:val="24"/>
        </w:rPr>
        <w:t>34,20</w:t>
      </w:r>
      <w:r w:rsidRPr="00FF66B9">
        <w:rPr>
          <w:rStyle w:val="FontStyle190"/>
          <w:sz w:val="24"/>
          <w:szCs w:val="24"/>
        </w:rPr>
        <w:t xml:space="preserve"> тыс. кВт-час по средней цене </w:t>
      </w:r>
      <w:r w:rsidRPr="00FF66B9">
        <w:rPr>
          <w:rStyle w:val="FontStyle190"/>
          <w:b/>
          <w:i/>
          <w:sz w:val="24"/>
          <w:szCs w:val="24"/>
        </w:rPr>
        <w:t xml:space="preserve">5,3547 </w:t>
      </w:r>
      <w:r w:rsidRPr="00FF66B9">
        <w:rPr>
          <w:rStyle w:val="FontStyle190"/>
          <w:sz w:val="24"/>
          <w:szCs w:val="24"/>
        </w:rPr>
        <w:t xml:space="preserve">руб./кВт*час,              с учетом индекса Минэкономразвития РФ (МЭР РФ) на 2018 г. </w:t>
      </w:r>
      <w:r w:rsidRPr="00FF66B9">
        <w:rPr>
          <w:rStyle w:val="FontStyle190"/>
          <w:b/>
          <w:i/>
          <w:sz w:val="24"/>
          <w:szCs w:val="24"/>
        </w:rPr>
        <w:t xml:space="preserve">107,1%), </w:t>
      </w:r>
      <w:r w:rsidRPr="00FF66B9">
        <w:rPr>
          <w:rStyle w:val="FontStyle190"/>
          <w:sz w:val="24"/>
          <w:szCs w:val="24"/>
        </w:rPr>
        <w:t xml:space="preserve">энергия НН – </w:t>
      </w:r>
      <w:r w:rsidRPr="00FF66B9">
        <w:rPr>
          <w:rStyle w:val="FontStyle190"/>
          <w:b/>
          <w:i/>
          <w:sz w:val="24"/>
          <w:szCs w:val="24"/>
        </w:rPr>
        <w:t>987,26</w:t>
      </w:r>
      <w:r w:rsidRPr="00FF66B9">
        <w:rPr>
          <w:rStyle w:val="FontStyle190"/>
          <w:sz w:val="24"/>
          <w:szCs w:val="24"/>
        </w:rPr>
        <w:t xml:space="preserve"> тыс. руб. (</w:t>
      </w:r>
      <w:r w:rsidRPr="00FF66B9">
        <w:rPr>
          <w:rStyle w:val="FontStyle190"/>
          <w:b/>
          <w:i/>
          <w:sz w:val="24"/>
          <w:szCs w:val="24"/>
        </w:rPr>
        <w:t>262,39</w:t>
      </w:r>
      <w:r w:rsidRPr="00FF66B9">
        <w:rPr>
          <w:rStyle w:val="FontStyle190"/>
          <w:sz w:val="24"/>
          <w:szCs w:val="24"/>
        </w:rPr>
        <w:t xml:space="preserve"> тыс. кВт-ч по средней цене </w:t>
      </w:r>
      <w:r w:rsidRPr="00FF66B9">
        <w:rPr>
          <w:rStyle w:val="FontStyle190"/>
          <w:b/>
          <w:i/>
          <w:sz w:val="24"/>
          <w:szCs w:val="24"/>
        </w:rPr>
        <w:t>3,7626</w:t>
      </w:r>
      <w:r w:rsidRPr="00FF66B9">
        <w:rPr>
          <w:rStyle w:val="FontStyle190"/>
          <w:sz w:val="24"/>
          <w:szCs w:val="24"/>
        </w:rPr>
        <w:t xml:space="preserve"> руб./кВт-час).</w:t>
      </w:r>
    </w:p>
    <w:p w:rsidR="004627D2" w:rsidRPr="00FF66B9" w:rsidRDefault="004627D2" w:rsidP="004627D2">
      <w:pPr>
        <w:pStyle w:val="Style68"/>
        <w:widowControl/>
        <w:spacing w:line="240" w:lineRule="auto"/>
        <w:ind w:firstLine="567"/>
        <w:jc w:val="both"/>
        <w:rPr>
          <w:rStyle w:val="FontStyle190"/>
          <w:sz w:val="24"/>
          <w:szCs w:val="24"/>
        </w:rPr>
      </w:pPr>
      <w:r w:rsidRPr="00FF66B9">
        <w:rPr>
          <w:rStyle w:val="FontStyle190"/>
          <w:sz w:val="24"/>
          <w:szCs w:val="24"/>
        </w:rPr>
        <w:t xml:space="preserve"> Организацией в целях корректировки заявлены расходы по данной статье в размере </w:t>
      </w:r>
      <w:r w:rsidRPr="00FF66B9">
        <w:rPr>
          <w:rStyle w:val="FontStyle190"/>
          <w:b/>
          <w:i/>
          <w:sz w:val="24"/>
          <w:szCs w:val="24"/>
        </w:rPr>
        <w:t>1867,04</w:t>
      </w:r>
      <w:r w:rsidRPr="00FF66B9">
        <w:rPr>
          <w:rStyle w:val="FontStyle190"/>
          <w:sz w:val="24"/>
          <w:szCs w:val="24"/>
        </w:rPr>
        <w:t xml:space="preserve"> тыс. руб., в том числе:  энергия НН  - </w:t>
      </w:r>
      <w:r w:rsidRPr="00FF66B9">
        <w:rPr>
          <w:rStyle w:val="FontStyle190"/>
          <w:b/>
          <w:i/>
          <w:sz w:val="24"/>
          <w:szCs w:val="24"/>
        </w:rPr>
        <w:t>301,22</w:t>
      </w:r>
      <w:r w:rsidRPr="00FF66B9">
        <w:rPr>
          <w:rStyle w:val="FontStyle190"/>
          <w:sz w:val="24"/>
          <w:szCs w:val="24"/>
        </w:rPr>
        <w:t xml:space="preserve"> тыс. руб. (в количестве </w:t>
      </w:r>
      <w:r w:rsidRPr="00FF66B9">
        <w:rPr>
          <w:rStyle w:val="FontStyle190"/>
          <w:b/>
          <w:i/>
          <w:sz w:val="24"/>
          <w:szCs w:val="24"/>
        </w:rPr>
        <w:t>60,73</w:t>
      </w:r>
      <w:r w:rsidRPr="00FF66B9">
        <w:rPr>
          <w:rStyle w:val="FontStyle190"/>
          <w:sz w:val="24"/>
          <w:szCs w:val="24"/>
        </w:rPr>
        <w:t xml:space="preserve"> тыс. кВт-час по средней цене </w:t>
      </w:r>
      <w:r w:rsidRPr="00FF66B9">
        <w:rPr>
          <w:rStyle w:val="FontStyle190"/>
          <w:b/>
          <w:i/>
          <w:sz w:val="24"/>
          <w:szCs w:val="24"/>
        </w:rPr>
        <w:t xml:space="preserve">4,9600 </w:t>
      </w:r>
      <w:r w:rsidRPr="00FF66B9">
        <w:rPr>
          <w:rStyle w:val="FontStyle190"/>
          <w:sz w:val="24"/>
          <w:szCs w:val="24"/>
        </w:rPr>
        <w:t xml:space="preserve">руб./кВт*час),  энергия СН-2 – </w:t>
      </w:r>
      <w:r w:rsidRPr="00FF66B9">
        <w:rPr>
          <w:rStyle w:val="FontStyle190"/>
          <w:b/>
          <w:i/>
          <w:sz w:val="24"/>
          <w:szCs w:val="24"/>
        </w:rPr>
        <w:t>1565,82</w:t>
      </w:r>
      <w:r w:rsidRPr="00FF66B9">
        <w:rPr>
          <w:rStyle w:val="FontStyle190"/>
          <w:sz w:val="24"/>
          <w:szCs w:val="24"/>
        </w:rPr>
        <w:t xml:space="preserve"> тыс. руб. (</w:t>
      </w:r>
      <w:r w:rsidRPr="00FF66B9">
        <w:rPr>
          <w:rStyle w:val="FontStyle190"/>
          <w:b/>
          <w:i/>
          <w:sz w:val="24"/>
          <w:szCs w:val="24"/>
        </w:rPr>
        <w:t>464,25</w:t>
      </w:r>
      <w:r w:rsidRPr="00FF66B9">
        <w:rPr>
          <w:rStyle w:val="FontStyle190"/>
          <w:sz w:val="24"/>
          <w:szCs w:val="24"/>
        </w:rPr>
        <w:t xml:space="preserve"> тыс. кВт-час по </w:t>
      </w:r>
      <w:r w:rsidRPr="00FF66B9">
        <w:rPr>
          <w:rStyle w:val="FontStyle190"/>
          <w:b/>
          <w:i/>
          <w:sz w:val="24"/>
          <w:szCs w:val="24"/>
        </w:rPr>
        <w:t>3,3728</w:t>
      </w:r>
      <w:r w:rsidRPr="00FF66B9">
        <w:rPr>
          <w:rStyle w:val="FontStyle190"/>
          <w:sz w:val="24"/>
          <w:szCs w:val="24"/>
        </w:rPr>
        <w:t xml:space="preserve"> руб./кВт-час).</w:t>
      </w:r>
    </w:p>
    <w:p w:rsidR="004627D2" w:rsidRPr="00FF66B9" w:rsidRDefault="004627D2" w:rsidP="004627D2">
      <w:pPr>
        <w:tabs>
          <w:tab w:val="left" w:pos="859"/>
        </w:tabs>
        <w:ind w:firstLine="573"/>
        <w:jc w:val="both"/>
        <w:rPr>
          <w:rStyle w:val="FontStyle190"/>
          <w:sz w:val="24"/>
          <w:szCs w:val="24"/>
        </w:rPr>
      </w:pPr>
      <w:r w:rsidRPr="00FF66B9">
        <w:rPr>
          <w:rStyle w:val="FontStyle190"/>
          <w:sz w:val="24"/>
          <w:szCs w:val="24"/>
        </w:rPr>
        <w:t xml:space="preserve"> По итогам экспертизы расходы определены специалистом РЭК КО на уровне </w:t>
      </w:r>
      <w:r w:rsidRPr="00FF66B9">
        <w:rPr>
          <w:rStyle w:val="FontStyle190"/>
          <w:b/>
          <w:i/>
          <w:sz w:val="24"/>
          <w:szCs w:val="24"/>
        </w:rPr>
        <w:t>966,56</w:t>
      </w:r>
      <w:r w:rsidRPr="00FF66B9">
        <w:rPr>
          <w:rStyle w:val="FontStyle190"/>
          <w:sz w:val="24"/>
          <w:szCs w:val="24"/>
        </w:rPr>
        <w:t xml:space="preserve"> тыс. руб., в том числе: энергия НН  - </w:t>
      </w:r>
      <w:r w:rsidRPr="00FF66B9">
        <w:rPr>
          <w:rStyle w:val="FontStyle190"/>
          <w:b/>
          <w:i/>
          <w:sz w:val="24"/>
          <w:szCs w:val="24"/>
        </w:rPr>
        <w:t>157,02</w:t>
      </w:r>
      <w:r w:rsidRPr="00FF66B9">
        <w:rPr>
          <w:rStyle w:val="FontStyle190"/>
          <w:sz w:val="24"/>
          <w:szCs w:val="24"/>
        </w:rPr>
        <w:t xml:space="preserve"> тыс. руб.                (в количестве </w:t>
      </w:r>
      <w:r w:rsidRPr="00FF66B9">
        <w:rPr>
          <w:rStyle w:val="FontStyle190"/>
          <w:b/>
          <w:i/>
          <w:sz w:val="24"/>
          <w:szCs w:val="24"/>
        </w:rPr>
        <w:t>28,78</w:t>
      </w:r>
      <w:r w:rsidRPr="00FF66B9">
        <w:rPr>
          <w:rStyle w:val="FontStyle190"/>
          <w:sz w:val="24"/>
          <w:szCs w:val="24"/>
        </w:rPr>
        <w:t xml:space="preserve"> тыс. кВт-час по средней цене </w:t>
      </w:r>
      <w:r w:rsidRPr="00FF66B9">
        <w:rPr>
          <w:rStyle w:val="FontStyle190"/>
          <w:b/>
          <w:i/>
          <w:sz w:val="24"/>
          <w:szCs w:val="24"/>
        </w:rPr>
        <w:t xml:space="preserve">5,4559 </w:t>
      </w:r>
      <w:r w:rsidRPr="00FF66B9">
        <w:rPr>
          <w:rStyle w:val="FontStyle190"/>
          <w:sz w:val="24"/>
          <w:szCs w:val="24"/>
        </w:rPr>
        <w:t xml:space="preserve">руб./кВт*час,  энергия СН-2 – </w:t>
      </w:r>
      <w:r w:rsidRPr="00FF66B9">
        <w:rPr>
          <w:rStyle w:val="FontStyle190"/>
          <w:b/>
          <w:i/>
          <w:sz w:val="24"/>
          <w:szCs w:val="24"/>
        </w:rPr>
        <w:t>809,54</w:t>
      </w:r>
      <w:r w:rsidRPr="00FF66B9">
        <w:rPr>
          <w:rStyle w:val="FontStyle190"/>
          <w:sz w:val="24"/>
          <w:szCs w:val="24"/>
        </w:rPr>
        <w:t xml:space="preserve"> тыс. руб. (</w:t>
      </w:r>
      <w:r w:rsidRPr="00FF66B9">
        <w:rPr>
          <w:rStyle w:val="FontStyle190"/>
          <w:b/>
          <w:i/>
          <w:sz w:val="24"/>
          <w:szCs w:val="24"/>
        </w:rPr>
        <w:t xml:space="preserve">220,84 </w:t>
      </w:r>
      <w:r w:rsidRPr="00FF66B9">
        <w:rPr>
          <w:rStyle w:val="FontStyle190"/>
          <w:sz w:val="24"/>
          <w:szCs w:val="24"/>
        </w:rPr>
        <w:t>тыс. кВт-час по</w:t>
      </w:r>
      <w:r w:rsidRPr="00FF66B9">
        <w:rPr>
          <w:rStyle w:val="FontStyle190"/>
          <w:b/>
          <w:i/>
          <w:sz w:val="24"/>
          <w:szCs w:val="24"/>
        </w:rPr>
        <w:t xml:space="preserve"> 3,6657 </w:t>
      </w:r>
      <w:r w:rsidRPr="00FF66B9">
        <w:rPr>
          <w:rStyle w:val="FontStyle190"/>
          <w:sz w:val="24"/>
          <w:szCs w:val="24"/>
        </w:rPr>
        <w:t xml:space="preserve">руб./кВт*час). </w:t>
      </w:r>
    </w:p>
    <w:p w:rsidR="004627D2" w:rsidRPr="00FF66B9" w:rsidRDefault="004627D2" w:rsidP="004627D2">
      <w:pPr>
        <w:pStyle w:val="Style23"/>
        <w:widowControl/>
        <w:tabs>
          <w:tab w:val="left" w:pos="859"/>
        </w:tabs>
        <w:spacing w:line="240" w:lineRule="auto"/>
        <w:ind w:firstLine="573"/>
        <w:rPr>
          <w:rStyle w:val="FontStyle190"/>
          <w:sz w:val="24"/>
          <w:szCs w:val="24"/>
        </w:rPr>
      </w:pPr>
      <w:r w:rsidRPr="00FF66B9">
        <w:rPr>
          <w:rStyle w:val="FontStyle190"/>
          <w:sz w:val="24"/>
          <w:szCs w:val="24"/>
        </w:rPr>
        <w:t>Объемы потребляемой энергии (по всем видам напряжения) определены, исходя из показателя планового объема пропуска сточных вод (</w:t>
      </w:r>
      <w:r w:rsidRPr="00FF66B9">
        <w:rPr>
          <w:rStyle w:val="FontStyle190"/>
          <w:b/>
          <w:i/>
          <w:sz w:val="24"/>
          <w:szCs w:val="24"/>
        </w:rPr>
        <w:t>166208,00</w:t>
      </w:r>
      <w:r w:rsidRPr="00FF66B9">
        <w:rPr>
          <w:rStyle w:val="FontStyle190"/>
          <w:sz w:val="24"/>
          <w:szCs w:val="24"/>
        </w:rPr>
        <w:t xml:space="preserve"> м</w:t>
      </w:r>
      <w:r w:rsidRPr="00FF66B9">
        <w:rPr>
          <w:rStyle w:val="FontStyle190"/>
          <w:sz w:val="24"/>
          <w:szCs w:val="24"/>
          <w:vertAlign w:val="superscript"/>
        </w:rPr>
        <w:t>3</w:t>
      </w:r>
      <w:r w:rsidRPr="00FF66B9">
        <w:rPr>
          <w:rStyle w:val="FontStyle190"/>
          <w:sz w:val="24"/>
          <w:szCs w:val="24"/>
        </w:rPr>
        <w:t xml:space="preserve"> - на уровне принятых объемов реализации) и  определенного долгосрочными параметрами регулирования удельного расхода электроэнергии (</w:t>
      </w:r>
      <w:r w:rsidRPr="00FF66B9">
        <w:rPr>
          <w:rStyle w:val="FontStyle190"/>
          <w:b/>
          <w:i/>
          <w:sz w:val="24"/>
          <w:szCs w:val="24"/>
        </w:rPr>
        <w:t>1,50</w:t>
      </w:r>
      <w:r w:rsidRPr="00FF66B9">
        <w:rPr>
          <w:rStyle w:val="FontStyle190"/>
          <w:sz w:val="24"/>
          <w:szCs w:val="24"/>
        </w:rPr>
        <w:t xml:space="preserve"> кВт-час/м</w:t>
      </w:r>
      <w:r w:rsidRPr="00FF66B9">
        <w:rPr>
          <w:rStyle w:val="FontStyle190"/>
          <w:sz w:val="24"/>
          <w:szCs w:val="24"/>
          <w:vertAlign w:val="superscript"/>
        </w:rPr>
        <w:t>3</w:t>
      </w:r>
      <w:r w:rsidRPr="00FF66B9">
        <w:rPr>
          <w:rStyle w:val="FontStyle190"/>
          <w:sz w:val="24"/>
          <w:szCs w:val="24"/>
        </w:rPr>
        <w:t xml:space="preserve">). Плановые цены на электроэнергию НН и СН-2 приняты,  исходя из фактических средневзвешенных цен 1-го полугодия 2017 г., с учетом индекса МЭР РФ </w:t>
      </w:r>
      <w:r w:rsidRPr="00FF66B9">
        <w:rPr>
          <w:rStyle w:val="FontStyle190"/>
          <w:b/>
          <w:i/>
          <w:sz w:val="24"/>
          <w:szCs w:val="24"/>
        </w:rPr>
        <w:t xml:space="preserve">104,4% </w:t>
      </w:r>
      <w:r w:rsidRPr="00FF66B9">
        <w:rPr>
          <w:rStyle w:val="FontStyle190"/>
          <w:sz w:val="24"/>
          <w:szCs w:val="24"/>
        </w:rPr>
        <w:t xml:space="preserve"> на 2018 год. </w:t>
      </w:r>
    </w:p>
    <w:p w:rsidR="004627D2" w:rsidRPr="00FF66B9" w:rsidRDefault="004627D2" w:rsidP="004627D2">
      <w:pPr>
        <w:pStyle w:val="Style23"/>
        <w:widowControl/>
        <w:tabs>
          <w:tab w:val="left" w:pos="859"/>
        </w:tabs>
        <w:spacing w:line="240" w:lineRule="auto"/>
        <w:ind w:firstLine="573"/>
        <w:rPr>
          <w:rStyle w:val="FontStyle190"/>
          <w:b/>
          <w:bCs/>
          <w:sz w:val="24"/>
          <w:szCs w:val="24"/>
        </w:rPr>
      </w:pPr>
      <w:r w:rsidRPr="00FF66B9">
        <w:rPr>
          <w:rStyle w:val="FontStyle190"/>
          <w:sz w:val="24"/>
          <w:szCs w:val="24"/>
        </w:rPr>
        <w:t xml:space="preserve"> Уменьшение затрат по отношению к утвержденным РЭК КО составило </w:t>
      </w:r>
      <w:r w:rsidRPr="00FF66B9">
        <w:rPr>
          <w:rStyle w:val="FontStyle190"/>
          <w:b/>
          <w:i/>
          <w:sz w:val="24"/>
          <w:szCs w:val="24"/>
        </w:rPr>
        <w:t>203,83</w:t>
      </w:r>
      <w:r w:rsidRPr="00FF66B9">
        <w:rPr>
          <w:rStyle w:val="FontStyle190"/>
          <w:sz w:val="24"/>
          <w:szCs w:val="24"/>
        </w:rPr>
        <w:t xml:space="preserve"> тыс. руб., отклонение от величины, предложенной организацией, - </w:t>
      </w:r>
      <w:r w:rsidRPr="00FF66B9">
        <w:rPr>
          <w:rStyle w:val="FontStyle190"/>
          <w:b/>
          <w:i/>
          <w:sz w:val="24"/>
          <w:szCs w:val="24"/>
        </w:rPr>
        <w:t>900,48</w:t>
      </w:r>
      <w:r w:rsidRPr="00FF66B9">
        <w:rPr>
          <w:rStyle w:val="FontStyle190"/>
          <w:sz w:val="24"/>
          <w:szCs w:val="24"/>
        </w:rPr>
        <w:t xml:space="preserve"> тыс. руб.</w:t>
      </w:r>
    </w:p>
    <w:p w:rsidR="004627D2" w:rsidRPr="00FF66B9" w:rsidRDefault="004627D2" w:rsidP="004627D2">
      <w:pPr>
        <w:pStyle w:val="Style23"/>
        <w:widowControl/>
        <w:tabs>
          <w:tab w:val="left" w:pos="859"/>
        </w:tabs>
        <w:spacing w:line="240" w:lineRule="auto"/>
        <w:ind w:left="571" w:firstLine="0"/>
        <w:rPr>
          <w:rStyle w:val="FontStyle190"/>
          <w:b/>
          <w:bCs/>
          <w:sz w:val="24"/>
          <w:szCs w:val="24"/>
        </w:rPr>
      </w:pPr>
    </w:p>
    <w:p w:rsidR="004627D2" w:rsidRPr="00FF66B9" w:rsidRDefault="004627D2" w:rsidP="004627D2">
      <w:pPr>
        <w:pStyle w:val="Style23"/>
        <w:widowControl/>
        <w:tabs>
          <w:tab w:val="left" w:pos="859"/>
        </w:tabs>
        <w:spacing w:line="240" w:lineRule="auto"/>
        <w:ind w:firstLine="571"/>
        <w:rPr>
          <w:rStyle w:val="FontStyle193"/>
          <w:sz w:val="24"/>
          <w:szCs w:val="24"/>
        </w:rPr>
      </w:pPr>
      <w:r w:rsidRPr="00FF66B9">
        <w:rPr>
          <w:rStyle w:val="FontStyle193"/>
          <w:sz w:val="24"/>
          <w:szCs w:val="24"/>
          <w:u w:val="single"/>
        </w:rPr>
        <w:lastRenderedPageBreak/>
        <w:t>3. Неподконтрольные расходы</w:t>
      </w:r>
      <w:r w:rsidRPr="00FF66B9">
        <w:rPr>
          <w:rStyle w:val="FontStyle193"/>
          <w:sz w:val="24"/>
          <w:szCs w:val="24"/>
        </w:rPr>
        <w:t xml:space="preserve"> </w:t>
      </w:r>
      <w:r w:rsidRPr="00FF66B9">
        <w:rPr>
          <w:rStyle w:val="FontStyle190"/>
          <w:sz w:val="24"/>
          <w:szCs w:val="24"/>
        </w:rPr>
        <w:t xml:space="preserve">утверждены РЭК КО на 2018 год            в размере </w:t>
      </w:r>
      <w:r w:rsidRPr="00FF66B9">
        <w:rPr>
          <w:rStyle w:val="FontStyle190"/>
          <w:b/>
          <w:i/>
          <w:sz w:val="24"/>
          <w:szCs w:val="24"/>
        </w:rPr>
        <w:t>3739,03</w:t>
      </w:r>
      <w:r w:rsidRPr="00FF66B9">
        <w:rPr>
          <w:rStyle w:val="FontStyle190"/>
          <w:sz w:val="24"/>
          <w:szCs w:val="24"/>
        </w:rPr>
        <w:t xml:space="preserve"> тыс. руб., организацией в целях корректировки заявлены       в размере  </w:t>
      </w:r>
      <w:r w:rsidRPr="00FF66B9">
        <w:rPr>
          <w:rStyle w:val="FontStyle190"/>
          <w:b/>
          <w:i/>
          <w:sz w:val="24"/>
          <w:szCs w:val="24"/>
        </w:rPr>
        <w:t>3314,74</w:t>
      </w:r>
      <w:r w:rsidRPr="00FF66B9">
        <w:rPr>
          <w:rStyle w:val="FontStyle190"/>
          <w:sz w:val="24"/>
          <w:szCs w:val="24"/>
        </w:rPr>
        <w:t xml:space="preserve"> тыс. руб. В процессе экспертизы расходы определены         в сумме </w:t>
      </w:r>
      <w:r w:rsidRPr="00FF66B9">
        <w:rPr>
          <w:rStyle w:val="FontStyle190"/>
          <w:b/>
          <w:i/>
          <w:sz w:val="24"/>
          <w:szCs w:val="24"/>
        </w:rPr>
        <w:t>3075,39</w:t>
      </w:r>
      <w:r w:rsidRPr="00FF66B9">
        <w:rPr>
          <w:rStyle w:val="FontStyle190"/>
          <w:sz w:val="24"/>
          <w:szCs w:val="24"/>
        </w:rPr>
        <w:t xml:space="preserve"> тыс. руб., уменьшение затрат по отношению к утвержденным составило </w:t>
      </w:r>
      <w:r w:rsidRPr="00FF66B9">
        <w:rPr>
          <w:rStyle w:val="FontStyle190"/>
          <w:b/>
          <w:i/>
          <w:sz w:val="24"/>
          <w:szCs w:val="24"/>
        </w:rPr>
        <w:t>663,64</w:t>
      </w:r>
      <w:r w:rsidRPr="00FF66B9">
        <w:rPr>
          <w:rStyle w:val="FontStyle190"/>
          <w:sz w:val="24"/>
          <w:szCs w:val="24"/>
        </w:rPr>
        <w:t xml:space="preserve"> тыс. руб., отклонение затрат от предложенных организацией составило </w:t>
      </w:r>
      <w:r w:rsidRPr="00FF66B9">
        <w:rPr>
          <w:rStyle w:val="FontStyle190"/>
          <w:b/>
          <w:i/>
          <w:sz w:val="24"/>
          <w:szCs w:val="24"/>
        </w:rPr>
        <w:t>239,35</w:t>
      </w:r>
      <w:r w:rsidRPr="00FF66B9">
        <w:rPr>
          <w:rStyle w:val="FontStyle190"/>
          <w:sz w:val="24"/>
          <w:szCs w:val="24"/>
        </w:rPr>
        <w:t xml:space="preserve"> тыс. руб.</w:t>
      </w:r>
    </w:p>
    <w:p w:rsidR="004627D2" w:rsidRPr="00FF66B9" w:rsidRDefault="004627D2" w:rsidP="004627D2">
      <w:pPr>
        <w:pStyle w:val="Style23"/>
        <w:widowControl/>
        <w:tabs>
          <w:tab w:val="left" w:pos="998"/>
        </w:tabs>
        <w:spacing w:line="240" w:lineRule="auto"/>
        <w:rPr>
          <w:rStyle w:val="FontStyle190"/>
          <w:sz w:val="24"/>
          <w:szCs w:val="24"/>
        </w:rPr>
      </w:pPr>
      <w:r w:rsidRPr="00FF66B9">
        <w:rPr>
          <w:rStyle w:val="FontStyle190"/>
          <w:sz w:val="24"/>
          <w:szCs w:val="24"/>
          <w:u w:val="single"/>
        </w:rPr>
        <w:t>3.1.</w:t>
      </w:r>
      <w:r w:rsidRPr="00FF66B9">
        <w:rPr>
          <w:rStyle w:val="FontStyle190"/>
          <w:sz w:val="24"/>
          <w:szCs w:val="24"/>
          <w:u w:val="single"/>
        </w:rPr>
        <w:tab/>
        <w:t xml:space="preserve"> По статье </w:t>
      </w:r>
      <w:r w:rsidRPr="00FF66B9">
        <w:rPr>
          <w:rStyle w:val="FontStyle190"/>
          <w:b/>
          <w:sz w:val="24"/>
          <w:szCs w:val="24"/>
          <w:u w:val="single"/>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r w:rsidRPr="00FF66B9">
        <w:rPr>
          <w:rStyle w:val="FontStyle190"/>
          <w:sz w:val="24"/>
          <w:szCs w:val="24"/>
          <w:u w:val="single"/>
        </w:rPr>
        <w:t xml:space="preserve"> </w:t>
      </w:r>
      <w:r w:rsidRPr="00FF66B9">
        <w:rPr>
          <w:rStyle w:val="FontStyle193"/>
          <w:sz w:val="24"/>
          <w:szCs w:val="24"/>
        </w:rPr>
        <w:t>регулирующим органом</w:t>
      </w:r>
      <w:r w:rsidRPr="00FF66B9">
        <w:rPr>
          <w:rStyle w:val="FontStyle190"/>
          <w:sz w:val="24"/>
          <w:szCs w:val="24"/>
        </w:rPr>
        <w:t xml:space="preserve"> утверждены расходы на 2018 год затраты в размере  </w:t>
      </w:r>
      <w:r w:rsidRPr="00FF66B9">
        <w:rPr>
          <w:rStyle w:val="FontStyle190"/>
          <w:b/>
          <w:i/>
          <w:sz w:val="24"/>
          <w:szCs w:val="24"/>
        </w:rPr>
        <w:t>3739,03</w:t>
      </w:r>
      <w:r w:rsidRPr="00FF66B9">
        <w:rPr>
          <w:rStyle w:val="FontStyle190"/>
          <w:sz w:val="24"/>
          <w:szCs w:val="24"/>
        </w:rPr>
        <w:t xml:space="preserve"> тыс. руб. – стоимость услуг по очистке сточных вод, предоставляемых      ОАО «Северо-Кузбасская Энергетическая компания»,    в объеме </w:t>
      </w:r>
      <w:r w:rsidRPr="00FF66B9">
        <w:rPr>
          <w:rStyle w:val="FontStyle190"/>
          <w:b/>
          <w:i/>
          <w:sz w:val="24"/>
          <w:szCs w:val="24"/>
        </w:rPr>
        <w:t>197476,00</w:t>
      </w:r>
      <w:r w:rsidRPr="00FF66B9">
        <w:rPr>
          <w:rStyle w:val="FontStyle190"/>
          <w:sz w:val="24"/>
          <w:szCs w:val="24"/>
        </w:rPr>
        <w:t xml:space="preserve"> м</w:t>
      </w:r>
      <w:r w:rsidRPr="00FF66B9">
        <w:rPr>
          <w:rStyle w:val="FontStyle190"/>
          <w:sz w:val="24"/>
          <w:szCs w:val="24"/>
          <w:vertAlign w:val="superscript"/>
        </w:rPr>
        <w:t>3</w:t>
      </w:r>
      <w:r w:rsidRPr="00FF66B9">
        <w:rPr>
          <w:rStyle w:val="FontStyle190"/>
          <w:sz w:val="24"/>
          <w:szCs w:val="24"/>
        </w:rPr>
        <w:t xml:space="preserve">, при среднем тарифе </w:t>
      </w:r>
      <w:r w:rsidRPr="00FF66B9">
        <w:rPr>
          <w:rStyle w:val="FontStyle190"/>
          <w:b/>
          <w:i/>
          <w:sz w:val="24"/>
          <w:szCs w:val="24"/>
        </w:rPr>
        <w:t>18,93</w:t>
      </w:r>
      <w:r w:rsidRPr="00FF66B9">
        <w:rPr>
          <w:rStyle w:val="FontStyle190"/>
          <w:sz w:val="24"/>
          <w:szCs w:val="24"/>
        </w:rPr>
        <w:t xml:space="preserve"> руб./м</w:t>
      </w:r>
      <w:r w:rsidRPr="00FF66B9">
        <w:rPr>
          <w:rStyle w:val="FontStyle190"/>
          <w:sz w:val="24"/>
          <w:szCs w:val="24"/>
          <w:vertAlign w:val="superscript"/>
        </w:rPr>
        <w:t>3</w:t>
      </w:r>
      <w:r w:rsidRPr="00FF66B9">
        <w:rPr>
          <w:rStyle w:val="FontStyle190"/>
          <w:sz w:val="24"/>
          <w:szCs w:val="24"/>
        </w:rPr>
        <w:t>.</w:t>
      </w:r>
    </w:p>
    <w:p w:rsidR="004627D2" w:rsidRPr="00FF66B9" w:rsidRDefault="004627D2" w:rsidP="004627D2">
      <w:pPr>
        <w:pStyle w:val="Style23"/>
        <w:widowControl/>
        <w:tabs>
          <w:tab w:val="left" w:pos="998"/>
        </w:tabs>
        <w:spacing w:line="240" w:lineRule="auto"/>
        <w:rPr>
          <w:rStyle w:val="FontStyle190"/>
          <w:sz w:val="24"/>
          <w:szCs w:val="24"/>
        </w:rPr>
      </w:pPr>
      <w:r w:rsidRPr="00FF66B9">
        <w:rPr>
          <w:rStyle w:val="FontStyle190"/>
          <w:sz w:val="24"/>
          <w:szCs w:val="24"/>
        </w:rPr>
        <w:t xml:space="preserve"> Организацией в целях корректировки предложены расходы в размере </w:t>
      </w:r>
      <w:r w:rsidRPr="00FF66B9">
        <w:rPr>
          <w:rStyle w:val="FontStyle190"/>
          <w:b/>
          <w:i/>
          <w:sz w:val="24"/>
          <w:szCs w:val="24"/>
        </w:rPr>
        <w:t>3314,74</w:t>
      </w:r>
      <w:r w:rsidRPr="00FF66B9">
        <w:rPr>
          <w:rStyle w:val="FontStyle190"/>
          <w:sz w:val="24"/>
          <w:szCs w:val="24"/>
        </w:rPr>
        <w:t xml:space="preserve"> тыс. руб. (</w:t>
      </w:r>
      <w:r w:rsidRPr="00FF66B9">
        <w:rPr>
          <w:rStyle w:val="FontStyle190"/>
          <w:b/>
          <w:i/>
          <w:sz w:val="24"/>
          <w:szCs w:val="24"/>
        </w:rPr>
        <w:t>170775,00</w:t>
      </w:r>
      <w:r w:rsidRPr="00FF66B9">
        <w:rPr>
          <w:rStyle w:val="FontStyle190"/>
          <w:sz w:val="24"/>
          <w:szCs w:val="24"/>
        </w:rPr>
        <w:t xml:space="preserve"> м</w:t>
      </w:r>
      <w:r w:rsidRPr="00FF66B9">
        <w:rPr>
          <w:rStyle w:val="FontStyle190"/>
          <w:sz w:val="24"/>
          <w:szCs w:val="24"/>
          <w:vertAlign w:val="superscript"/>
        </w:rPr>
        <w:t>3</w:t>
      </w:r>
      <w:r w:rsidRPr="00FF66B9">
        <w:rPr>
          <w:rStyle w:val="FontStyle190"/>
          <w:sz w:val="24"/>
          <w:szCs w:val="24"/>
        </w:rPr>
        <w:t xml:space="preserve"> при среднем тарифе </w:t>
      </w:r>
      <w:r w:rsidRPr="00FF66B9">
        <w:rPr>
          <w:rStyle w:val="FontStyle190"/>
          <w:b/>
          <w:i/>
          <w:sz w:val="24"/>
          <w:szCs w:val="24"/>
        </w:rPr>
        <w:t>19,41</w:t>
      </w:r>
      <w:r w:rsidRPr="00FF66B9">
        <w:rPr>
          <w:rStyle w:val="FontStyle190"/>
          <w:sz w:val="24"/>
          <w:szCs w:val="24"/>
        </w:rPr>
        <w:t xml:space="preserve"> руб./м</w:t>
      </w:r>
      <w:r w:rsidRPr="00FF66B9">
        <w:rPr>
          <w:rStyle w:val="FontStyle190"/>
          <w:sz w:val="24"/>
          <w:szCs w:val="24"/>
          <w:vertAlign w:val="superscript"/>
        </w:rPr>
        <w:t>3</w:t>
      </w:r>
      <w:r w:rsidRPr="00FF66B9">
        <w:rPr>
          <w:rStyle w:val="FontStyle190"/>
          <w:sz w:val="24"/>
          <w:szCs w:val="24"/>
        </w:rPr>
        <w:t xml:space="preserve">). </w:t>
      </w:r>
    </w:p>
    <w:p w:rsidR="004627D2" w:rsidRPr="00FF66B9" w:rsidRDefault="004627D2" w:rsidP="004627D2">
      <w:pPr>
        <w:pStyle w:val="Style23"/>
        <w:widowControl/>
        <w:tabs>
          <w:tab w:val="left" w:pos="998"/>
        </w:tabs>
        <w:spacing w:line="240" w:lineRule="auto"/>
        <w:rPr>
          <w:rStyle w:val="FontStyle190"/>
          <w:sz w:val="24"/>
          <w:szCs w:val="24"/>
        </w:rPr>
      </w:pPr>
      <w:r w:rsidRPr="00FF66B9">
        <w:rPr>
          <w:rStyle w:val="FontStyle190"/>
          <w:sz w:val="24"/>
          <w:szCs w:val="24"/>
        </w:rPr>
        <w:t xml:space="preserve">По итогам экспертизы специалистом РЭК КО расходы определены на уровне </w:t>
      </w:r>
      <w:r w:rsidRPr="00FF66B9">
        <w:rPr>
          <w:rStyle w:val="FontStyle190"/>
          <w:b/>
          <w:i/>
          <w:sz w:val="24"/>
          <w:szCs w:val="24"/>
        </w:rPr>
        <w:t>3202,46</w:t>
      </w:r>
      <w:r w:rsidRPr="00FF66B9">
        <w:rPr>
          <w:rStyle w:val="FontStyle190"/>
          <w:sz w:val="24"/>
          <w:szCs w:val="24"/>
        </w:rPr>
        <w:t xml:space="preserve"> тыс. руб. Объем услуг по очистке сточных вод принят, </w:t>
      </w:r>
      <w:r w:rsidRPr="00FF66B9">
        <w:rPr>
          <w:rFonts w:eastAsiaTheme="minorHAnsi"/>
          <w:lang w:eastAsia="en-US"/>
        </w:rPr>
        <w:t xml:space="preserve">исходя из </w:t>
      </w:r>
      <w:r w:rsidRPr="00FF66B9">
        <w:rPr>
          <w:rFonts w:eastAsiaTheme="minorHAnsi"/>
          <w:u w:val="single"/>
          <w:lang w:eastAsia="en-US"/>
        </w:rPr>
        <w:t xml:space="preserve">плановых показателей реализации на 2017 г., с учетом снижения в размере </w:t>
      </w:r>
      <w:r w:rsidRPr="00FF66B9">
        <w:rPr>
          <w:rFonts w:eastAsiaTheme="minorHAnsi"/>
          <w:b/>
          <w:i/>
          <w:u w:val="single"/>
          <w:lang w:eastAsia="en-US"/>
        </w:rPr>
        <w:t>2,0%</w:t>
      </w:r>
      <w:r w:rsidRPr="00FF66B9">
        <w:rPr>
          <w:rFonts w:eastAsiaTheme="minorHAnsi"/>
          <w:b/>
          <w:i/>
          <w:lang w:eastAsia="en-US"/>
        </w:rPr>
        <w:t xml:space="preserve"> </w:t>
      </w:r>
      <w:r w:rsidRPr="00FF66B9">
        <w:rPr>
          <w:rFonts w:eastAsiaTheme="minorHAnsi"/>
          <w:lang w:eastAsia="en-US"/>
        </w:rPr>
        <w:t xml:space="preserve"> - </w:t>
      </w:r>
      <w:r w:rsidRPr="00FF66B9">
        <w:rPr>
          <w:rFonts w:eastAsiaTheme="minorHAnsi"/>
          <w:b/>
          <w:i/>
          <w:lang w:eastAsia="en-US"/>
        </w:rPr>
        <w:t>166208,00</w:t>
      </w:r>
      <w:r w:rsidRPr="00FF66B9">
        <w:rPr>
          <w:rFonts w:eastAsiaTheme="minorHAnsi"/>
          <w:lang w:eastAsia="en-US"/>
        </w:rPr>
        <w:t xml:space="preserve"> м</w:t>
      </w:r>
      <w:r w:rsidRPr="00FF66B9">
        <w:rPr>
          <w:rFonts w:eastAsiaTheme="minorHAnsi"/>
          <w:vertAlign w:val="superscript"/>
          <w:lang w:eastAsia="en-US"/>
        </w:rPr>
        <w:t>3</w:t>
      </w:r>
      <w:r w:rsidRPr="00FF66B9">
        <w:rPr>
          <w:rFonts w:eastAsiaTheme="minorHAnsi"/>
          <w:lang w:eastAsia="en-US"/>
        </w:rPr>
        <w:t xml:space="preserve"> </w:t>
      </w:r>
      <w:r w:rsidRPr="00FF66B9">
        <w:rPr>
          <w:rStyle w:val="FontStyle190"/>
          <w:sz w:val="24"/>
          <w:szCs w:val="24"/>
        </w:rPr>
        <w:t xml:space="preserve">(соответствует плановым объемам реализации). Тарифы приняты исходя из уровня действующего во втором полугодии 2017 г. тарифа ОАО «СКЭК» на водоотведение – </w:t>
      </w:r>
      <w:r w:rsidRPr="00FF66B9">
        <w:rPr>
          <w:rStyle w:val="FontStyle190"/>
          <w:b/>
          <w:i/>
          <w:sz w:val="24"/>
          <w:szCs w:val="24"/>
        </w:rPr>
        <w:t>18,89</w:t>
      </w:r>
      <w:r w:rsidRPr="00FF66B9">
        <w:rPr>
          <w:rStyle w:val="FontStyle190"/>
          <w:sz w:val="24"/>
          <w:szCs w:val="24"/>
        </w:rPr>
        <w:t xml:space="preserve"> руб./м</w:t>
      </w:r>
      <w:r w:rsidRPr="00FF66B9">
        <w:rPr>
          <w:rStyle w:val="FontStyle190"/>
          <w:sz w:val="24"/>
          <w:szCs w:val="24"/>
          <w:vertAlign w:val="superscript"/>
        </w:rPr>
        <w:t>3</w:t>
      </w:r>
      <w:r w:rsidRPr="00FF66B9">
        <w:rPr>
          <w:rStyle w:val="FontStyle190"/>
          <w:sz w:val="24"/>
          <w:szCs w:val="24"/>
        </w:rPr>
        <w:t xml:space="preserve">, с учетом ожидаемого индекса роста </w:t>
      </w:r>
      <w:r w:rsidRPr="00FF66B9">
        <w:rPr>
          <w:rStyle w:val="FontStyle190"/>
          <w:b/>
          <w:i/>
          <w:sz w:val="24"/>
          <w:szCs w:val="24"/>
        </w:rPr>
        <w:t>104,0%</w:t>
      </w:r>
      <w:r w:rsidRPr="00FF66B9">
        <w:rPr>
          <w:rStyle w:val="FontStyle190"/>
          <w:sz w:val="24"/>
          <w:szCs w:val="24"/>
        </w:rPr>
        <w:t xml:space="preserve"> с 01.07.2018.</w:t>
      </w:r>
    </w:p>
    <w:p w:rsidR="004627D2" w:rsidRPr="00FF66B9" w:rsidRDefault="004627D2" w:rsidP="004627D2">
      <w:pPr>
        <w:pStyle w:val="Style23"/>
        <w:widowControl/>
        <w:tabs>
          <w:tab w:val="left" w:pos="998"/>
        </w:tabs>
        <w:spacing w:line="240" w:lineRule="auto"/>
        <w:rPr>
          <w:rStyle w:val="FontStyle190"/>
          <w:sz w:val="24"/>
          <w:szCs w:val="24"/>
        </w:rPr>
      </w:pPr>
      <w:r w:rsidRPr="00FF66B9">
        <w:rPr>
          <w:rStyle w:val="FontStyle190"/>
          <w:sz w:val="24"/>
          <w:szCs w:val="24"/>
        </w:rPr>
        <w:t xml:space="preserve">Уменьшение затрат по отношению к утвержденным РЭК КО составило </w:t>
      </w:r>
      <w:r w:rsidRPr="00FF66B9">
        <w:rPr>
          <w:rStyle w:val="FontStyle190"/>
          <w:b/>
          <w:i/>
          <w:sz w:val="24"/>
          <w:szCs w:val="24"/>
        </w:rPr>
        <w:t>536,57</w:t>
      </w:r>
      <w:r w:rsidRPr="00FF66B9">
        <w:rPr>
          <w:rStyle w:val="FontStyle190"/>
          <w:sz w:val="24"/>
          <w:szCs w:val="24"/>
        </w:rPr>
        <w:t xml:space="preserve"> тыс. руб., отклонение от величины, предложенной организацией, - </w:t>
      </w:r>
      <w:r w:rsidRPr="00FF66B9">
        <w:rPr>
          <w:rStyle w:val="FontStyle190"/>
          <w:b/>
          <w:i/>
          <w:sz w:val="24"/>
          <w:szCs w:val="24"/>
        </w:rPr>
        <w:t>112,28</w:t>
      </w:r>
      <w:r w:rsidRPr="00FF66B9">
        <w:rPr>
          <w:rStyle w:val="FontStyle190"/>
          <w:sz w:val="24"/>
          <w:szCs w:val="24"/>
        </w:rPr>
        <w:t xml:space="preserve"> тыс. руб.</w:t>
      </w:r>
    </w:p>
    <w:p w:rsidR="004627D2" w:rsidRPr="00FF66B9" w:rsidRDefault="004627D2" w:rsidP="004627D2">
      <w:pPr>
        <w:pStyle w:val="Style23"/>
        <w:widowControl/>
        <w:tabs>
          <w:tab w:val="left" w:pos="998"/>
        </w:tabs>
        <w:spacing w:line="240" w:lineRule="auto"/>
        <w:rPr>
          <w:rStyle w:val="FontStyle190"/>
          <w:sz w:val="24"/>
          <w:szCs w:val="24"/>
        </w:rPr>
      </w:pPr>
      <w:r w:rsidRPr="00FF66B9">
        <w:rPr>
          <w:rStyle w:val="FontStyle190"/>
          <w:sz w:val="24"/>
          <w:szCs w:val="24"/>
        </w:rPr>
        <w:t xml:space="preserve"> </w:t>
      </w:r>
      <w:r w:rsidRPr="00FF66B9">
        <w:rPr>
          <w:rStyle w:val="FontStyle190"/>
          <w:sz w:val="24"/>
          <w:szCs w:val="24"/>
          <w:u w:val="single"/>
        </w:rPr>
        <w:t xml:space="preserve">3.2. По статье </w:t>
      </w:r>
      <w:r w:rsidRPr="00FF66B9">
        <w:rPr>
          <w:rStyle w:val="FontStyle190"/>
          <w:b/>
          <w:sz w:val="24"/>
          <w:szCs w:val="24"/>
          <w:u w:val="single"/>
        </w:rPr>
        <w:t>«Корректировка НВВ в целях сглаживания темпа роста тарифов»</w:t>
      </w:r>
      <w:r w:rsidRPr="00FF66B9">
        <w:rPr>
          <w:rStyle w:val="FontStyle190"/>
          <w:sz w:val="24"/>
          <w:szCs w:val="24"/>
        </w:rPr>
        <w:t xml:space="preserve"> </w:t>
      </w:r>
      <w:r w:rsidRPr="00FF66B9">
        <w:rPr>
          <w:rStyle w:val="FontStyle193"/>
          <w:sz w:val="24"/>
          <w:szCs w:val="24"/>
        </w:rPr>
        <w:t>регулирующим органом</w:t>
      </w:r>
      <w:r w:rsidRPr="00FF66B9">
        <w:rPr>
          <w:rStyle w:val="FontStyle190"/>
          <w:sz w:val="24"/>
          <w:szCs w:val="24"/>
        </w:rPr>
        <w:t xml:space="preserve"> расходы на 2018 не утверждались, организацией в целях корректировки не заявлены. </w:t>
      </w:r>
    </w:p>
    <w:p w:rsidR="004627D2" w:rsidRPr="00FF66B9" w:rsidRDefault="004627D2" w:rsidP="004627D2">
      <w:pPr>
        <w:ind w:firstLine="540"/>
        <w:jc w:val="both"/>
        <w:rPr>
          <w:rFonts w:eastAsiaTheme="minorHAnsi"/>
          <w:lang w:eastAsia="en-US"/>
        </w:rPr>
      </w:pPr>
      <w:r w:rsidRPr="00FF66B9">
        <w:rPr>
          <w:rFonts w:eastAsiaTheme="minorHAnsi"/>
          <w:lang w:eastAsia="en-US"/>
        </w:rPr>
        <w:t xml:space="preserve"> В соответствии с </w:t>
      </w:r>
      <w:r w:rsidRPr="00FF66B9">
        <w:rPr>
          <w:rFonts w:eastAsiaTheme="minorHAnsi"/>
          <w:u w:val="single"/>
          <w:lang w:eastAsia="en-US"/>
        </w:rPr>
        <w:t>п.  85, п. 42 Методических указаний</w:t>
      </w:r>
      <w:r w:rsidRPr="00FF66B9">
        <w:rPr>
          <w:rFonts w:eastAsiaTheme="minorHAnsi"/>
          <w:lang w:eastAsia="en-US"/>
        </w:rPr>
        <w:t>, величина корректировки необходимой валовой выручки, проводимой в целях сглаживания темпа роста тарифов по годам долгосрочного периода, принимается в соответствии с формулой:</w:t>
      </w:r>
    </w:p>
    <w:p w:rsidR="004627D2" w:rsidRPr="00FF66B9" w:rsidRDefault="004627D2" w:rsidP="004627D2">
      <w:pPr>
        <w:ind w:firstLine="540"/>
        <w:jc w:val="both"/>
        <w:rPr>
          <w:rFonts w:eastAsiaTheme="minorHAnsi"/>
          <w:lang w:eastAsia="en-US"/>
        </w:rPr>
      </w:pPr>
    </w:p>
    <w:p w:rsidR="004627D2" w:rsidRPr="00FF66B9" w:rsidRDefault="004627D2" w:rsidP="004627D2">
      <w:pPr>
        <w:ind w:firstLine="540"/>
        <w:jc w:val="both"/>
        <w:rPr>
          <w:rFonts w:eastAsiaTheme="minorHAnsi"/>
          <w:lang w:eastAsia="en-US"/>
        </w:rPr>
      </w:pPr>
      <w:r w:rsidRPr="00FF66B9">
        <w:rPr>
          <w:rFonts w:eastAsiaTheme="minorHAnsi"/>
          <w:noProof/>
          <w:position w:val="-16"/>
        </w:rPr>
        <w:drawing>
          <wp:inline distT="0" distB="0" distL="0" distR="0" wp14:anchorId="49A796E0" wp14:editId="3D53D91B">
            <wp:extent cx="3409950" cy="390525"/>
            <wp:effectExtent l="0" t="0" r="0" b="952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FF66B9">
        <w:rPr>
          <w:rFonts w:eastAsiaTheme="minorHAnsi"/>
          <w:lang w:eastAsia="en-US"/>
        </w:rPr>
        <w:t xml:space="preserve">, </w:t>
      </w:r>
    </w:p>
    <w:p w:rsidR="004627D2" w:rsidRPr="00FF66B9" w:rsidRDefault="004627D2" w:rsidP="004627D2">
      <w:pPr>
        <w:ind w:firstLine="540"/>
        <w:jc w:val="both"/>
        <w:rPr>
          <w:rFonts w:eastAsiaTheme="minorHAnsi"/>
          <w:lang w:eastAsia="en-US"/>
        </w:rPr>
      </w:pPr>
      <w:r w:rsidRPr="00FF66B9">
        <w:rPr>
          <w:rFonts w:eastAsiaTheme="minorHAnsi"/>
          <w:lang w:eastAsia="en-US"/>
        </w:rPr>
        <w:t>где:</w:t>
      </w:r>
    </w:p>
    <w:p w:rsidR="004627D2" w:rsidRPr="00FF66B9" w:rsidRDefault="004627D2" w:rsidP="004627D2">
      <w:pPr>
        <w:ind w:firstLine="540"/>
        <w:jc w:val="both"/>
        <w:rPr>
          <w:rFonts w:eastAsiaTheme="minorHAnsi"/>
          <w:lang w:eastAsia="en-US"/>
        </w:rPr>
      </w:pPr>
      <w:r w:rsidRPr="00FF66B9">
        <w:rPr>
          <w:rFonts w:eastAsiaTheme="minorHAnsi"/>
          <w:noProof/>
          <w:position w:val="-12"/>
        </w:rPr>
        <w:drawing>
          <wp:inline distT="0" distB="0" distL="0" distR="0" wp14:anchorId="54BCB075" wp14:editId="65CA5590">
            <wp:extent cx="666750" cy="35242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FF66B9">
        <w:rPr>
          <w:rFonts w:eastAsiaTheme="minorHAnsi"/>
          <w:lang w:eastAsia="en-US"/>
        </w:rPr>
        <w:t xml:space="preserve"> - величина изменения необходимой валовой выручки, определяемого на год i, производимого в целях сглаживания тарифов;</w:t>
      </w:r>
    </w:p>
    <w:p w:rsidR="004627D2" w:rsidRPr="00FF66B9" w:rsidRDefault="004627D2" w:rsidP="004627D2">
      <w:pPr>
        <w:spacing w:before="280"/>
        <w:ind w:firstLine="540"/>
        <w:jc w:val="both"/>
        <w:rPr>
          <w:rFonts w:eastAsiaTheme="minorHAnsi"/>
          <w:lang w:eastAsia="en-US"/>
        </w:rPr>
      </w:pPr>
      <w:r w:rsidRPr="00FF66B9">
        <w:rPr>
          <w:rFonts w:eastAsiaTheme="minorHAnsi"/>
          <w:noProof/>
          <w:position w:val="-12"/>
        </w:rPr>
        <w:drawing>
          <wp:inline distT="0" distB="0" distL="0" distR="0" wp14:anchorId="1E416615" wp14:editId="4DF5F544">
            <wp:extent cx="619125" cy="352425"/>
            <wp:effectExtent l="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FF66B9">
        <w:rPr>
          <w:rFonts w:eastAsiaTheme="minorHAnsi"/>
          <w:lang w:eastAsia="en-US"/>
        </w:rPr>
        <w:t xml:space="preserve"> - необходимая валовая выручка, устанавливаемая на год i долгосрочного периода регулирования без учета сглаживания, тыс. руб.</w:t>
      </w:r>
    </w:p>
    <w:p w:rsidR="004627D2" w:rsidRPr="00FF66B9" w:rsidRDefault="004627D2" w:rsidP="004627D2">
      <w:pPr>
        <w:ind w:firstLine="540"/>
        <w:jc w:val="both"/>
        <w:rPr>
          <w:rFonts w:eastAsiaTheme="minorHAnsi"/>
          <w:lang w:eastAsia="en-US"/>
        </w:rPr>
      </w:pPr>
      <w:r w:rsidRPr="00FF66B9">
        <w:rPr>
          <w:rFonts w:eastAsiaTheme="minorHAnsi"/>
          <w:noProof/>
          <w:position w:val="-14"/>
        </w:rPr>
        <w:drawing>
          <wp:inline distT="0" distB="0" distL="0" distR="0" wp14:anchorId="6FCF1009" wp14:editId="75A71D68">
            <wp:extent cx="704850" cy="35242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FF66B9">
        <w:rPr>
          <w:rFonts w:eastAsiaTheme="minorHAnsi"/>
          <w:lang w:eastAsia="en-US"/>
        </w:rPr>
        <w:t xml:space="preserve"> - величина сглаживания необходимой валовой выручки, определенная органом регулирования.</w:t>
      </w:r>
    </w:p>
    <w:p w:rsidR="004627D2" w:rsidRPr="00FF66B9" w:rsidRDefault="004627D2" w:rsidP="004627D2">
      <w:pPr>
        <w:pStyle w:val="Style23"/>
        <w:widowControl/>
        <w:tabs>
          <w:tab w:val="left" w:pos="998"/>
        </w:tabs>
        <w:spacing w:line="240" w:lineRule="auto"/>
        <w:rPr>
          <w:rStyle w:val="FontStyle190"/>
          <w:color w:val="FF0000"/>
          <w:sz w:val="24"/>
          <w:szCs w:val="24"/>
        </w:rPr>
      </w:pPr>
    </w:p>
    <w:p w:rsidR="004627D2" w:rsidRPr="00FF66B9" w:rsidRDefault="004627D2" w:rsidP="004627D2">
      <w:pPr>
        <w:pStyle w:val="Style23"/>
        <w:widowControl/>
        <w:tabs>
          <w:tab w:val="left" w:pos="998"/>
        </w:tabs>
        <w:spacing w:line="240" w:lineRule="auto"/>
        <w:rPr>
          <w:rStyle w:val="FontStyle190"/>
          <w:sz w:val="24"/>
          <w:szCs w:val="24"/>
        </w:rPr>
      </w:pPr>
      <w:r w:rsidRPr="00FF66B9">
        <w:rPr>
          <w:rStyle w:val="FontStyle190"/>
          <w:sz w:val="24"/>
          <w:szCs w:val="24"/>
        </w:rPr>
        <w:t xml:space="preserve">Размер данной корректировки определен регулятором в размере </w:t>
      </w:r>
      <w:r w:rsidRPr="00FF66B9">
        <w:rPr>
          <w:rStyle w:val="FontStyle190"/>
          <w:b/>
          <w:i/>
          <w:sz w:val="24"/>
          <w:szCs w:val="24"/>
        </w:rPr>
        <w:t>127,07</w:t>
      </w:r>
      <w:r w:rsidRPr="00FF66B9">
        <w:rPr>
          <w:rStyle w:val="FontStyle190"/>
          <w:sz w:val="24"/>
          <w:szCs w:val="24"/>
        </w:rPr>
        <w:t xml:space="preserve"> тыс. руб. (</w:t>
      </w:r>
      <w:r w:rsidRPr="00FF66B9">
        <w:rPr>
          <w:rStyle w:val="FontStyle190"/>
          <w:b/>
          <w:i/>
          <w:sz w:val="24"/>
          <w:szCs w:val="24"/>
        </w:rPr>
        <w:t>2,7%</w:t>
      </w:r>
      <w:r w:rsidRPr="00FF66B9">
        <w:rPr>
          <w:rStyle w:val="FontStyle190"/>
          <w:sz w:val="24"/>
          <w:szCs w:val="24"/>
        </w:rPr>
        <w:t xml:space="preserve"> от НВВ). </w:t>
      </w:r>
    </w:p>
    <w:p w:rsidR="004627D2" w:rsidRPr="00FF66B9" w:rsidRDefault="004627D2" w:rsidP="004627D2">
      <w:pPr>
        <w:pStyle w:val="ConsPlusNormal"/>
        <w:ind w:firstLine="540"/>
        <w:jc w:val="both"/>
        <w:outlineLvl w:val="0"/>
        <w:rPr>
          <w:rStyle w:val="FontStyle190"/>
          <w:color w:val="FF0000"/>
          <w:sz w:val="24"/>
          <w:szCs w:val="24"/>
        </w:rPr>
      </w:pPr>
    </w:p>
    <w:p w:rsidR="004627D2" w:rsidRPr="00FF66B9" w:rsidRDefault="004627D2" w:rsidP="004627D2">
      <w:pPr>
        <w:pStyle w:val="Style23"/>
        <w:widowControl/>
        <w:tabs>
          <w:tab w:val="left" w:pos="874"/>
        </w:tabs>
        <w:spacing w:line="240" w:lineRule="auto"/>
        <w:ind w:firstLine="571"/>
        <w:rPr>
          <w:rStyle w:val="FontStyle190"/>
          <w:sz w:val="24"/>
          <w:szCs w:val="24"/>
        </w:rPr>
      </w:pPr>
      <w:r w:rsidRPr="00FF66B9">
        <w:rPr>
          <w:rStyle w:val="FontStyle193"/>
          <w:sz w:val="24"/>
          <w:szCs w:val="24"/>
        </w:rPr>
        <w:t xml:space="preserve">4. </w:t>
      </w:r>
      <w:r w:rsidRPr="00FF66B9">
        <w:rPr>
          <w:rStyle w:val="FontStyle193"/>
          <w:sz w:val="24"/>
          <w:szCs w:val="24"/>
          <w:u w:val="single"/>
        </w:rPr>
        <w:t>Нормативная прибыль</w:t>
      </w:r>
      <w:r w:rsidRPr="00FF66B9">
        <w:rPr>
          <w:rStyle w:val="FontStyle193"/>
          <w:sz w:val="24"/>
          <w:szCs w:val="24"/>
        </w:rPr>
        <w:t xml:space="preserve"> - РЭК КО</w:t>
      </w:r>
      <w:r w:rsidRPr="00FF66B9">
        <w:rPr>
          <w:rStyle w:val="FontStyle190"/>
          <w:sz w:val="24"/>
          <w:szCs w:val="24"/>
        </w:rPr>
        <w:t xml:space="preserve"> утверждена на 2018 год в размере</w:t>
      </w:r>
      <w:r w:rsidRPr="00FF66B9">
        <w:rPr>
          <w:rStyle w:val="FontStyle190"/>
          <w:sz w:val="24"/>
          <w:szCs w:val="24"/>
        </w:rPr>
        <w:br/>
      </w:r>
      <w:r w:rsidRPr="00FF66B9">
        <w:rPr>
          <w:rStyle w:val="FontStyle190"/>
          <w:b/>
          <w:i/>
          <w:sz w:val="24"/>
          <w:szCs w:val="24"/>
        </w:rPr>
        <w:t>0,00</w:t>
      </w:r>
      <w:r w:rsidRPr="00FF66B9">
        <w:rPr>
          <w:rStyle w:val="FontStyle190"/>
          <w:sz w:val="24"/>
          <w:szCs w:val="24"/>
        </w:rPr>
        <w:t xml:space="preserve">  тыс. руб., организацией корректировка по статье не заявлена.</w:t>
      </w:r>
    </w:p>
    <w:p w:rsidR="004627D2" w:rsidRPr="00FF66B9" w:rsidRDefault="004627D2" w:rsidP="004627D2">
      <w:pPr>
        <w:pStyle w:val="Style26"/>
        <w:widowControl/>
        <w:spacing w:line="240" w:lineRule="auto"/>
        <w:ind w:firstLine="557"/>
        <w:rPr>
          <w:rStyle w:val="FontStyle190"/>
          <w:sz w:val="24"/>
          <w:szCs w:val="24"/>
        </w:rPr>
      </w:pPr>
      <w:r w:rsidRPr="00FF66B9">
        <w:rPr>
          <w:rStyle w:val="FontStyle190"/>
          <w:sz w:val="24"/>
          <w:szCs w:val="24"/>
        </w:rPr>
        <w:t xml:space="preserve">Специалистом РЭК КО расходы учтены в соответствии  с утвержденными долгосрочными параметрами регулирования тарифов (нормативный уровень прибыли - </w:t>
      </w:r>
      <w:r w:rsidRPr="00FF66B9">
        <w:rPr>
          <w:rStyle w:val="FontStyle190"/>
          <w:b/>
          <w:i/>
          <w:sz w:val="24"/>
          <w:szCs w:val="24"/>
        </w:rPr>
        <w:t>0%</w:t>
      </w:r>
      <w:r w:rsidRPr="00FF66B9">
        <w:rPr>
          <w:rStyle w:val="FontStyle190"/>
          <w:sz w:val="24"/>
          <w:szCs w:val="24"/>
        </w:rPr>
        <w:t xml:space="preserve"> от скорректированной суммы текущих расходов и расходов на амортизацию), корректировка по статье – </w:t>
      </w:r>
      <w:r w:rsidRPr="00FF66B9">
        <w:rPr>
          <w:rStyle w:val="FontStyle190"/>
          <w:b/>
          <w:i/>
          <w:sz w:val="24"/>
          <w:szCs w:val="24"/>
        </w:rPr>
        <w:t>0,0</w:t>
      </w:r>
      <w:r w:rsidRPr="00FF66B9">
        <w:rPr>
          <w:rStyle w:val="FontStyle190"/>
          <w:sz w:val="24"/>
          <w:szCs w:val="24"/>
        </w:rPr>
        <w:t xml:space="preserve"> тыс. руб.</w:t>
      </w:r>
    </w:p>
    <w:p w:rsidR="004627D2" w:rsidRPr="00FF66B9" w:rsidRDefault="004627D2" w:rsidP="004627D2">
      <w:pPr>
        <w:pStyle w:val="Style26"/>
        <w:widowControl/>
        <w:spacing w:line="240" w:lineRule="auto"/>
        <w:ind w:firstLine="557"/>
        <w:rPr>
          <w:rStyle w:val="FontStyle190"/>
          <w:sz w:val="24"/>
          <w:szCs w:val="24"/>
          <w:u w:val="single"/>
        </w:rPr>
      </w:pPr>
      <w:r w:rsidRPr="00FF66B9">
        <w:rPr>
          <w:rStyle w:val="FontStyle190"/>
          <w:sz w:val="24"/>
          <w:szCs w:val="24"/>
          <w:u w:val="single"/>
        </w:rPr>
        <w:t>Инвестиционная программа в сфере водоотведения для данной организации не утверждалась.</w:t>
      </w:r>
    </w:p>
    <w:p w:rsidR="004627D2" w:rsidRPr="00FF66B9" w:rsidRDefault="004627D2" w:rsidP="004627D2">
      <w:pPr>
        <w:pStyle w:val="Style26"/>
        <w:widowControl/>
        <w:spacing w:line="240" w:lineRule="auto"/>
        <w:ind w:firstLine="557"/>
        <w:rPr>
          <w:rStyle w:val="FontStyle190"/>
          <w:sz w:val="24"/>
          <w:szCs w:val="24"/>
        </w:rPr>
      </w:pPr>
    </w:p>
    <w:p w:rsidR="004627D2" w:rsidRPr="00FF66B9" w:rsidRDefault="004627D2" w:rsidP="004627D2">
      <w:pPr>
        <w:pStyle w:val="Style26"/>
        <w:widowControl/>
        <w:spacing w:line="240" w:lineRule="auto"/>
        <w:ind w:firstLine="557"/>
      </w:pPr>
      <w:r w:rsidRPr="00FF66B9">
        <w:t xml:space="preserve">В соответствии с </w:t>
      </w:r>
      <w:r w:rsidRPr="00FF66B9">
        <w:rPr>
          <w:u w:val="single"/>
        </w:rPr>
        <w:t>п. 91 Методических указаний</w:t>
      </w:r>
      <w:r w:rsidRPr="00FF66B9">
        <w:t xml:space="preserve"> размер корректировки необходимой валовой выручки рассчитывается по формуле:</w:t>
      </w:r>
    </w:p>
    <w:p w:rsidR="004627D2" w:rsidRPr="00FF66B9" w:rsidRDefault="004627D2" w:rsidP="004627D2">
      <w:pPr>
        <w:pStyle w:val="Style26"/>
        <w:widowControl/>
        <w:spacing w:line="240" w:lineRule="auto"/>
        <w:ind w:firstLine="557"/>
      </w:pPr>
    </w:p>
    <w:p w:rsidR="004627D2" w:rsidRPr="00FF66B9" w:rsidRDefault="004627D2" w:rsidP="004627D2">
      <w:pPr>
        <w:pStyle w:val="Style26"/>
        <w:widowControl/>
        <w:spacing w:line="240" w:lineRule="auto"/>
        <w:ind w:firstLine="557"/>
        <w:jc w:val="center"/>
      </w:pPr>
      <w:r w:rsidRPr="00FF66B9">
        <w:rPr>
          <w:noProof/>
          <w:position w:val="-9"/>
        </w:rPr>
        <w:drawing>
          <wp:inline distT="0" distB="0" distL="0" distR="0" wp14:anchorId="27200D9A" wp14:editId="13B6994D">
            <wp:extent cx="2524125" cy="314325"/>
            <wp:effectExtent l="0" t="0" r="9525" b="0"/>
            <wp:docPr id="15" name="Рисунок 15" descr="base_1_221119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21119_471"/>
                    <pic:cNvPicPr preferRelativeResize="0">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24125" cy="314325"/>
                    </a:xfrm>
                    <a:prstGeom prst="rect">
                      <a:avLst/>
                    </a:prstGeom>
                    <a:noFill/>
                    <a:ln>
                      <a:noFill/>
                    </a:ln>
                  </pic:spPr>
                </pic:pic>
              </a:graphicData>
            </a:graphic>
          </wp:inline>
        </w:drawing>
      </w:r>
    </w:p>
    <w:p w:rsidR="004627D2" w:rsidRPr="00FF66B9" w:rsidRDefault="004627D2" w:rsidP="004627D2">
      <w:pPr>
        <w:pStyle w:val="Style26"/>
        <w:widowControl/>
        <w:spacing w:line="240" w:lineRule="auto"/>
        <w:ind w:firstLine="557"/>
      </w:pPr>
      <w:r w:rsidRPr="00FF66B9">
        <w:t>где:</w:t>
      </w:r>
    </w:p>
    <w:p w:rsidR="004627D2" w:rsidRPr="00FF66B9" w:rsidRDefault="004627D2" w:rsidP="004627D2">
      <w:pPr>
        <w:pStyle w:val="Style26"/>
        <w:widowControl/>
        <w:spacing w:line="240" w:lineRule="auto"/>
        <w:ind w:firstLine="557"/>
      </w:pPr>
      <w:r w:rsidRPr="00FF66B9">
        <w:rPr>
          <w:noProof/>
          <w:position w:val="-9"/>
        </w:rPr>
        <w:lastRenderedPageBreak/>
        <w:drawing>
          <wp:inline distT="0" distB="0" distL="0" distR="0" wp14:anchorId="5F23D5F8" wp14:editId="7CD4715E">
            <wp:extent cx="676275" cy="304800"/>
            <wp:effectExtent l="0" t="0" r="0" b="0"/>
            <wp:docPr id="16" name="Рисунок 16" descr="base_1_221119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21119_472"/>
                    <pic:cNvPicPr preferRelativeResize="0">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76275" cy="304800"/>
                    </a:xfrm>
                    <a:prstGeom prst="rect">
                      <a:avLst/>
                    </a:prstGeom>
                    <a:noFill/>
                    <a:ln>
                      <a:noFill/>
                    </a:ln>
                  </pic:spPr>
                </pic:pic>
              </a:graphicData>
            </a:graphic>
          </wp:inline>
        </w:drawing>
      </w:r>
      <w:r w:rsidRPr="00FF66B9">
        <w:t xml:space="preserve">, </w:t>
      </w:r>
      <w:r w:rsidRPr="00FF66B9">
        <w:rPr>
          <w:noProof/>
          <w:position w:val="-9"/>
        </w:rPr>
        <w:drawing>
          <wp:inline distT="0" distB="0" distL="0" distR="0" wp14:anchorId="7D0E2106" wp14:editId="2215E961">
            <wp:extent cx="704850" cy="304800"/>
            <wp:effectExtent l="0" t="0" r="0" b="0"/>
            <wp:docPr id="18" name="Рисунок 18" descr="base_1_221119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221119_473"/>
                    <pic:cNvPicPr preferRelativeResize="0">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04850" cy="304800"/>
                    </a:xfrm>
                    <a:prstGeom prst="rect">
                      <a:avLst/>
                    </a:prstGeom>
                    <a:noFill/>
                    <a:ln>
                      <a:noFill/>
                    </a:ln>
                  </pic:spPr>
                </pic:pic>
              </a:graphicData>
            </a:graphic>
          </wp:inline>
        </w:drawing>
      </w:r>
      <w:r w:rsidRPr="00FF66B9">
        <w:t xml:space="preserve"> - размер корректировки необходимой валовой выручки по результатам соответственно </w:t>
      </w:r>
      <w:r w:rsidRPr="00FF66B9">
        <w:rPr>
          <w:lang w:val="en-US"/>
        </w:rPr>
        <w:t>i</w:t>
      </w:r>
      <w:r w:rsidRPr="00FF66B9">
        <w:t>-го и (</w:t>
      </w:r>
      <w:r w:rsidRPr="00FF66B9">
        <w:rPr>
          <w:lang w:val="en-US"/>
        </w:rPr>
        <w:t>i</w:t>
      </w:r>
      <w:r w:rsidRPr="00FF66B9">
        <w:t>-2)-го года;</w:t>
      </w:r>
    </w:p>
    <w:p w:rsidR="004627D2" w:rsidRPr="00FF66B9" w:rsidRDefault="004627D2" w:rsidP="004627D2">
      <w:pPr>
        <w:pStyle w:val="Style26"/>
        <w:widowControl/>
        <w:spacing w:line="240" w:lineRule="auto"/>
        <w:ind w:firstLine="557"/>
      </w:pPr>
      <w:r w:rsidRPr="00FF66B9">
        <w:rPr>
          <w:noProof/>
          <w:position w:val="-12"/>
        </w:rPr>
        <w:drawing>
          <wp:inline distT="0" distB="0" distL="0" distR="0" wp14:anchorId="3DA6EE01" wp14:editId="480565F1">
            <wp:extent cx="295275" cy="247650"/>
            <wp:effectExtent l="0" t="0" r="9525" b="0"/>
            <wp:docPr id="20" name="Рисунок 20" descr="base_1_221119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1_221119_475"/>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FF66B9">
        <w:t xml:space="preserve"> - выручка от реализации товаров (услуг) по регулируемому виду деятельности в </w:t>
      </w:r>
      <w:r w:rsidRPr="00FF66B9">
        <w:rPr>
          <w:lang w:val="en-US"/>
        </w:rPr>
        <w:t>i</w:t>
      </w:r>
      <w:r w:rsidRPr="00FF66B9">
        <w:t xml:space="preserve">-м году, определяемая исходя из фактического объема полезного отпуска соответствующего вида продукции (услуг) в </w:t>
      </w:r>
      <w:r w:rsidRPr="00FF66B9">
        <w:rPr>
          <w:lang w:val="en-US"/>
        </w:rPr>
        <w:t>i</w:t>
      </w:r>
      <w:r w:rsidRPr="00FF66B9">
        <w:t xml:space="preserve">-м году и тарифов, установленных в соответствии с </w:t>
      </w:r>
      <w:r w:rsidRPr="00FF66B9">
        <w:rPr>
          <w:u w:val="single"/>
        </w:rPr>
        <w:t xml:space="preserve">главами </w:t>
      </w:r>
      <w:r w:rsidRPr="00FF66B9">
        <w:rPr>
          <w:u w:val="single"/>
          <w:lang w:val="en-US"/>
        </w:rPr>
        <w:t>VIII</w:t>
      </w:r>
      <w:r w:rsidRPr="00FF66B9">
        <w:rPr>
          <w:u w:val="single"/>
        </w:rPr>
        <w:t xml:space="preserve">, </w:t>
      </w:r>
      <w:r w:rsidRPr="00FF66B9">
        <w:rPr>
          <w:u w:val="single"/>
          <w:lang w:val="en-US"/>
        </w:rPr>
        <w:t>VIII</w:t>
      </w:r>
      <w:r w:rsidRPr="00FF66B9">
        <w:rPr>
          <w:u w:val="single"/>
        </w:rPr>
        <w:t>.</w:t>
      </w:r>
      <w:r w:rsidRPr="00FF66B9">
        <w:rPr>
          <w:u w:val="single"/>
          <w:lang w:val="en-US"/>
        </w:rPr>
        <w:t>I</w:t>
      </w:r>
      <w:r w:rsidRPr="00FF66B9">
        <w:rPr>
          <w:u w:val="single"/>
        </w:rPr>
        <w:t xml:space="preserve">, </w:t>
      </w:r>
      <w:r w:rsidRPr="00FF66B9">
        <w:rPr>
          <w:u w:val="single"/>
          <w:lang w:val="en-US"/>
        </w:rPr>
        <w:t>VIII</w:t>
      </w:r>
      <w:r w:rsidRPr="00FF66B9">
        <w:rPr>
          <w:u w:val="single"/>
        </w:rPr>
        <w:t>.</w:t>
      </w:r>
      <w:r w:rsidRPr="00FF66B9">
        <w:rPr>
          <w:u w:val="single"/>
          <w:lang w:val="en-US"/>
        </w:rPr>
        <w:t>II</w:t>
      </w:r>
      <w:r w:rsidRPr="00FF66B9">
        <w:rPr>
          <w:u w:val="single"/>
        </w:rPr>
        <w:t xml:space="preserve">, </w:t>
      </w:r>
      <w:r w:rsidRPr="00FF66B9">
        <w:rPr>
          <w:u w:val="single"/>
          <w:lang w:val="en-US"/>
        </w:rPr>
        <w:t>VIII</w:t>
      </w:r>
      <w:r w:rsidRPr="00FF66B9">
        <w:rPr>
          <w:u w:val="single"/>
        </w:rPr>
        <w:t>.</w:t>
      </w:r>
      <w:r w:rsidRPr="00FF66B9">
        <w:rPr>
          <w:u w:val="single"/>
          <w:lang w:val="en-US"/>
        </w:rPr>
        <w:t>III</w:t>
      </w:r>
      <w:r w:rsidRPr="00FF66B9">
        <w:rPr>
          <w:u w:val="single"/>
        </w:rPr>
        <w:t xml:space="preserve"> Методических указаний </w:t>
      </w:r>
      <w:r w:rsidRPr="00FF66B9">
        <w:t xml:space="preserve">на </w:t>
      </w:r>
      <w:r w:rsidRPr="00FF66B9">
        <w:rPr>
          <w:lang w:val="en-US"/>
        </w:rPr>
        <w:t>i</w:t>
      </w:r>
      <w:r w:rsidRPr="00FF66B9">
        <w:t>-й год, без учета уровня собираемости платежей.</w:t>
      </w:r>
    </w:p>
    <w:p w:rsidR="004627D2" w:rsidRPr="00FF66B9" w:rsidRDefault="004627D2" w:rsidP="004627D2">
      <w:pPr>
        <w:pStyle w:val="Style26"/>
        <w:widowControl/>
        <w:spacing w:line="240" w:lineRule="auto"/>
        <w:ind w:firstLine="557"/>
      </w:pPr>
    </w:p>
    <w:p w:rsidR="004627D2" w:rsidRPr="00FF66B9" w:rsidRDefault="004627D2" w:rsidP="004627D2">
      <w:pPr>
        <w:pStyle w:val="Style26"/>
        <w:widowControl/>
        <w:spacing w:before="34" w:line="240" w:lineRule="auto"/>
        <w:ind w:firstLine="557"/>
        <w:rPr>
          <w:rStyle w:val="FontStyle190"/>
          <w:sz w:val="24"/>
          <w:szCs w:val="24"/>
        </w:rPr>
      </w:pPr>
      <w:r w:rsidRPr="00FF66B9">
        <w:rPr>
          <w:rStyle w:val="FontStyle190"/>
          <w:sz w:val="24"/>
          <w:szCs w:val="24"/>
        </w:rPr>
        <w:t xml:space="preserve">Исходя из анализа экономической обоснованности расходов и величины прибыли, </w:t>
      </w:r>
      <w:r w:rsidRPr="00FF66B9">
        <w:rPr>
          <w:rStyle w:val="FontStyle190"/>
          <w:b/>
          <w:sz w:val="24"/>
          <w:szCs w:val="24"/>
          <w:u w:val="single"/>
        </w:rPr>
        <w:t>скорректированная величина необходимой валовой выручки по услуге водоотведения</w:t>
      </w:r>
      <w:r w:rsidRPr="00FF66B9">
        <w:rPr>
          <w:rStyle w:val="FontStyle190"/>
          <w:sz w:val="24"/>
          <w:szCs w:val="24"/>
        </w:rPr>
        <w:t xml:space="preserve"> на 2018 год составляет:</w:t>
      </w:r>
    </w:p>
    <w:p w:rsidR="004627D2" w:rsidRPr="00FF66B9" w:rsidRDefault="004627D2" w:rsidP="004627D2">
      <w:pPr>
        <w:pStyle w:val="Style10"/>
        <w:widowControl/>
        <w:ind w:left="1886"/>
        <w:jc w:val="left"/>
      </w:pPr>
    </w:p>
    <w:p w:rsidR="004627D2" w:rsidRPr="00FF66B9" w:rsidRDefault="004627D2" w:rsidP="004627D2">
      <w:pPr>
        <w:pStyle w:val="Style10"/>
        <w:widowControl/>
        <w:spacing w:before="48"/>
        <w:ind w:left="567"/>
        <w:jc w:val="left"/>
        <w:rPr>
          <w:rStyle w:val="FontStyle193"/>
          <w:sz w:val="24"/>
          <w:szCs w:val="24"/>
        </w:rPr>
      </w:pPr>
      <w:r w:rsidRPr="00FF66B9">
        <w:rPr>
          <w:rStyle w:val="FontStyle193"/>
          <w:sz w:val="24"/>
          <w:szCs w:val="24"/>
        </w:rPr>
        <w:t>НВВ</w:t>
      </w:r>
      <w:r w:rsidRPr="00FF66B9">
        <w:rPr>
          <w:rStyle w:val="FontStyle184"/>
          <w:sz w:val="24"/>
          <w:szCs w:val="24"/>
        </w:rPr>
        <w:t xml:space="preserve">2018 </w:t>
      </w:r>
      <w:r w:rsidRPr="00FF66B9">
        <w:rPr>
          <w:rStyle w:val="FontStyle193"/>
          <w:sz w:val="24"/>
          <w:szCs w:val="24"/>
        </w:rPr>
        <w:t>= 527,11 +3075,39 + 966,56 +0  = 4569,06 тыс. руб.</w:t>
      </w:r>
    </w:p>
    <w:p w:rsidR="004627D2" w:rsidRPr="00FF66B9" w:rsidRDefault="004627D2" w:rsidP="004627D2">
      <w:pPr>
        <w:pStyle w:val="Style10"/>
        <w:widowControl/>
        <w:tabs>
          <w:tab w:val="left" w:pos="2925"/>
        </w:tabs>
        <w:spacing w:before="48"/>
        <w:ind w:left="1886"/>
        <w:jc w:val="left"/>
        <w:rPr>
          <w:rStyle w:val="FontStyle193"/>
          <w:color w:val="FF0000"/>
          <w:sz w:val="24"/>
          <w:szCs w:val="24"/>
        </w:rPr>
      </w:pPr>
      <w:r w:rsidRPr="00FF66B9">
        <w:rPr>
          <w:rStyle w:val="FontStyle193"/>
          <w:color w:val="FF0000"/>
          <w:sz w:val="24"/>
          <w:szCs w:val="24"/>
        </w:rPr>
        <w:tab/>
      </w:r>
    </w:p>
    <w:p w:rsidR="004627D2" w:rsidRPr="00FF66B9" w:rsidRDefault="004627D2" w:rsidP="004627D2">
      <w:pPr>
        <w:pStyle w:val="Style26"/>
        <w:widowControl/>
        <w:spacing w:line="240" w:lineRule="auto"/>
        <w:ind w:firstLine="566"/>
      </w:pPr>
      <w:r w:rsidRPr="00FF66B9">
        <w:rPr>
          <w:rStyle w:val="FontStyle190"/>
          <w:sz w:val="24"/>
          <w:szCs w:val="24"/>
        </w:rPr>
        <w:t xml:space="preserve">Снижение скорректированной необходимой валовой выручки к утвержденной составляет </w:t>
      </w:r>
      <w:r w:rsidRPr="00FF66B9">
        <w:rPr>
          <w:rStyle w:val="FontStyle190"/>
          <w:b/>
          <w:i/>
          <w:sz w:val="24"/>
          <w:szCs w:val="24"/>
        </w:rPr>
        <w:t>883,53</w:t>
      </w:r>
      <w:r w:rsidRPr="00FF66B9">
        <w:rPr>
          <w:rStyle w:val="FontStyle190"/>
          <w:sz w:val="24"/>
          <w:szCs w:val="24"/>
        </w:rPr>
        <w:t xml:space="preserve"> тыс. руб., отклонение от предложенной организацией составило </w:t>
      </w:r>
      <w:r w:rsidRPr="00FF66B9">
        <w:rPr>
          <w:rStyle w:val="FontStyle190"/>
          <w:b/>
          <w:i/>
          <w:sz w:val="24"/>
          <w:szCs w:val="24"/>
        </w:rPr>
        <w:t>3250,21</w:t>
      </w:r>
      <w:r w:rsidRPr="00FF66B9">
        <w:rPr>
          <w:rStyle w:val="FontStyle190"/>
          <w:sz w:val="24"/>
          <w:szCs w:val="24"/>
        </w:rPr>
        <w:t xml:space="preserve"> тыс. руб.</w:t>
      </w:r>
    </w:p>
    <w:p w:rsidR="004627D2" w:rsidRPr="00FF66B9" w:rsidRDefault="004627D2" w:rsidP="004627D2">
      <w:pPr>
        <w:tabs>
          <w:tab w:val="left" w:pos="10206"/>
        </w:tabs>
        <w:ind w:firstLine="709"/>
        <w:jc w:val="both"/>
        <w:rPr>
          <w:color w:val="FF0000"/>
        </w:rPr>
      </w:pPr>
    </w:p>
    <w:p w:rsidR="004627D2" w:rsidRPr="00FF66B9" w:rsidRDefault="004627D2" w:rsidP="004627D2">
      <w:pPr>
        <w:tabs>
          <w:tab w:val="left" w:pos="10206"/>
        </w:tabs>
        <w:ind w:firstLine="567"/>
        <w:jc w:val="both"/>
        <w:rPr>
          <w:color w:val="FF0000"/>
        </w:rPr>
      </w:pPr>
    </w:p>
    <w:p w:rsidR="004627D2" w:rsidRPr="00FF66B9" w:rsidRDefault="004627D2" w:rsidP="004627D2">
      <w:pPr>
        <w:tabs>
          <w:tab w:val="left" w:pos="10206"/>
        </w:tabs>
        <w:ind w:firstLine="567"/>
        <w:jc w:val="both"/>
      </w:pPr>
      <w:r w:rsidRPr="00FF66B9">
        <w:t xml:space="preserve">Исходя из вышеизложенного, предлагается установить МУП «Жилищно-коммунальное управление Кемеровского района» (Кемеровский муниципальный район) </w:t>
      </w:r>
      <w:r w:rsidRPr="00FF66B9">
        <w:rPr>
          <w:b/>
          <w:u w:val="single"/>
        </w:rPr>
        <w:t>тарифы на питьевую воду и водоотведение</w:t>
      </w:r>
      <w:r w:rsidRPr="00FF66B9">
        <w:t xml:space="preserve"> в целях корректировки долгосрочных тарифов на 2018 год с календарной разбивкой:</w:t>
      </w:r>
    </w:p>
    <w:p w:rsidR="004627D2" w:rsidRPr="00FF66B9" w:rsidRDefault="004627D2" w:rsidP="004627D2">
      <w:pPr>
        <w:tabs>
          <w:tab w:val="left" w:pos="10206"/>
        </w:tabs>
        <w:ind w:firstLine="567"/>
        <w:jc w:val="both"/>
      </w:pPr>
    </w:p>
    <w:p w:rsidR="004627D2" w:rsidRPr="008D594B" w:rsidRDefault="004627D2" w:rsidP="004627D2">
      <w:pPr>
        <w:tabs>
          <w:tab w:val="left" w:pos="10206"/>
        </w:tabs>
        <w:ind w:firstLine="567"/>
        <w:jc w:val="right"/>
        <w:rPr>
          <w:color w:val="FF0000"/>
          <w:sz w:val="28"/>
          <w:szCs w:val="28"/>
          <w:vertAlign w:val="superscri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2004"/>
        <w:gridCol w:w="1878"/>
        <w:gridCol w:w="1603"/>
        <w:gridCol w:w="1959"/>
      </w:tblGrid>
      <w:tr w:rsidR="004627D2" w:rsidRPr="00FF66B9" w:rsidTr="004627D2">
        <w:trPr>
          <w:trHeight w:val="970"/>
          <w:jc w:val="center"/>
        </w:trPr>
        <w:tc>
          <w:tcPr>
            <w:tcW w:w="1900" w:type="dxa"/>
            <w:shd w:val="clear" w:color="auto" w:fill="auto"/>
            <w:vAlign w:val="center"/>
          </w:tcPr>
          <w:p w:rsidR="004627D2" w:rsidRPr="00FF66B9" w:rsidRDefault="004627D2" w:rsidP="004627D2">
            <w:pPr>
              <w:jc w:val="center"/>
            </w:pPr>
            <w:r w:rsidRPr="00FF66B9">
              <w:t>Предприятие</w:t>
            </w:r>
          </w:p>
        </w:tc>
        <w:tc>
          <w:tcPr>
            <w:tcW w:w="2004" w:type="dxa"/>
            <w:shd w:val="clear" w:color="auto" w:fill="auto"/>
            <w:vAlign w:val="center"/>
          </w:tcPr>
          <w:p w:rsidR="004627D2" w:rsidRPr="00FF66B9" w:rsidRDefault="004627D2" w:rsidP="004627D2">
            <w:pPr>
              <w:jc w:val="center"/>
            </w:pPr>
            <w:r w:rsidRPr="00FF66B9">
              <w:t>Год долгосрочного периода</w:t>
            </w:r>
          </w:p>
        </w:tc>
        <w:tc>
          <w:tcPr>
            <w:tcW w:w="1878" w:type="dxa"/>
            <w:shd w:val="clear" w:color="auto" w:fill="auto"/>
            <w:vAlign w:val="center"/>
          </w:tcPr>
          <w:p w:rsidR="004627D2" w:rsidRPr="00FF66B9" w:rsidRDefault="004627D2" w:rsidP="004627D2">
            <w:pPr>
              <w:jc w:val="center"/>
            </w:pPr>
            <w:r w:rsidRPr="00FF66B9">
              <w:t>Календарная разбивка</w:t>
            </w:r>
          </w:p>
        </w:tc>
        <w:tc>
          <w:tcPr>
            <w:tcW w:w="1603" w:type="dxa"/>
            <w:shd w:val="clear" w:color="auto" w:fill="auto"/>
            <w:vAlign w:val="center"/>
          </w:tcPr>
          <w:p w:rsidR="004627D2" w:rsidRPr="00FF66B9" w:rsidRDefault="004627D2" w:rsidP="004627D2">
            <w:pPr>
              <w:jc w:val="center"/>
              <w:rPr>
                <w:vertAlign w:val="superscript"/>
              </w:rPr>
            </w:pPr>
            <w:r w:rsidRPr="00FF66B9">
              <w:t>Тарифы, руб./м</w:t>
            </w:r>
            <w:r w:rsidRPr="00FF66B9">
              <w:rPr>
                <w:vertAlign w:val="superscript"/>
              </w:rPr>
              <w:t>3</w:t>
            </w:r>
          </w:p>
        </w:tc>
        <w:tc>
          <w:tcPr>
            <w:tcW w:w="1959" w:type="dxa"/>
            <w:shd w:val="clear" w:color="auto" w:fill="auto"/>
            <w:vAlign w:val="center"/>
          </w:tcPr>
          <w:p w:rsidR="004627D2" w:rsidRPr="00FF66B9" w:rsidRDefault="004627D2" w:rsidP="004627D2">
            <w:pPr>
              <w:jc w:val="center"/>
            </w:pPr>
            <w:r w:rsidRPr="00FF66B9">
              <w:t>Рост к предыдущему периоду, %</w:t>
            </w:r>
          </w:p>
        </w:tc>
      </w:tr>
      <w:tr w:rsidR="004627D2" w:rsidRPr="00FF66B9" w:rsidTr="004627D2">
        <w:trPr>
          <w:jc w:val="center"/>
        </w:trPr>
        <w:tc>
          <w:tcPr>
            <w:tcW w:w="1900" w:type="dxa"/>
            <w:shd w:val="clear" w:color="auto" w:fill="auto"/>
            <w:vAlign w:val="center"/>
          </w:tcPr>
          <w:p w:rsidR="004627D2" w:rsidRPr="00FF66B9" w:rsidRDefault="004627D2" w:rsidP="004627D2">
            <w:pPr>
              <w:jc w:val="center"/>
            </w:pPr>
            <w:r w:rsidRPr="00FF66B9">
              <w:t>1</w:t>
            </w:r>
          </w:p>
        </w:tc>
        <w:tc>
          <w:tcPr>
            <w:tcW w:w="2004" w:type="dxa"/>
            <w:shd w:val="clear" w:color="auto" w:fill="auto"/>
            <w:vAlign w:val="center"/>
          </w:tcPr>
          <w:p w:rsidR="004627D2" w:rsidRPr="00FF66B9" w:rsidRDefault="004627D2" w:rsidP="004627D2">
            <w:pPr>
              <w:jc w:val="center"/>
            </w:pPr>
            <w:r w:rsidRPr="00FF66B9">
              <w:t>2</w:t>
            </w:r>
          </w:p>
        </w:tc>
        <w:tc>
          <w:tcPr>
            <w:tcW w:w="1878" w:type="dxa"/>
            <w:shd w:val="clear" w:color="auto" w:fill="auto"/>
            <w:vAlign w:val="center"/>
          </w:tcPr>
          <w:p w:rsidR="004627D2" w:rsidRPr="00FF66B9" w:rsidRDefault="004627D2" w:rsidP="004627D2">
            <w:pPr>
              <w:jc w:val="center"/>
            </w:pPr>
            <w:r w:rsidRPr="00FF66B9">
              <w:t>3</w:t>
            </w:r>
          </w:p>
        </w:tc>
        <w:tc>
          <w:tcPr>
            <w:tcW w:w="1603" w:type="dxa"/>
            <w:shd w:val="clear" w:color="auto" w:fill="auto"/>
            <w:vAlign w:val="center"/>
          </w:tcPr>
          <w:p w:rsidR="004627D2" w:rsidRPr="00FF66B9" w:rsidRDefault="004627D2" w:rsidP="004627D2">
            <w:pPr>
              <w:jc w:val="center"/>
            </w:pPr>
            <w:r w:rsidRPr="00FF66B9">
              <w:t>4</w:t>
            </w:r>
          </w:p>
        </w:tc>
        <w:tc>
          <w:tcPr>
            <w:tcW w:w="1959" w:type="dxa"/>
            <w:shd w:val="clear" w:color="auto" w:fill="auto"/>
            <w:vAlign w:val="center"/>
          </w:tcPr>
          <w:p w:rsidR="004627D2" w:rsidRPr="00FF66B9" w:rsidRDefault="004627D2" w:rsidP="004627D2">
            <w:pPr>
              <w:jc w:val="center"/>
            </w:pPr>
            <w:r w:rsidRPr="00FF66B9">
              <w:t>5</w:t>
            </w:r>
          </w:p>
        </w:tc>
      </w:tr>
      <w:tr w:rsidR="004627D2" w:rsidRPr="00FF66B9" w:rsidTr="004627D2">
        <w:trPr>
          <w:trHeight w:val="587"/>
          <w:jc w:val="center"/>
        </w:trPr>
        <w:tc>
          <w:tcPr>
            <w:tcW w:w="9344" w:type="dxa"/>
            <w:gridSpan w:val="5"/>
            <w:shd w:val="clear" w:color="auto" w:fill="auto"/>
            <w:vAlign w:val="center"/>
          </w:tcPr>
          <w:p w:rsidR="004627D2" w:rsidRPr="00FF66B9" w:rsidRDefault="004627D2" w:rsidP="004627D2">
            <w:pPr>
              <w:jc w:val="center"/>
            </w:pPr>
            <w:r w:rsidRPr="00FF66B9">
              <w:t xml:space="preserve">Питьевая вода </w:t>
            </w:r>
          </w:p>
        </w:tc>
      </w:tr>
      <w:tr w:rsidR="004627D2" w:rsidRPr="00FF66B9" w:rsidTr="004627D2">
        <w:trPr>
          <w:trHeight w:val="735"/>
          <w:jc w:val="center"/>
        </w:trPr>
        <w:tc>
          <w:tcPr>
            <w:tcW w:w="1900" w:type="dxa"/>
            <w:vMerge w:val="restart"/>
            <w:shd w:val="clear" w:color="auto" w:fill="auto"/>
            <w:vAlign w:val="center"/>
          </w:tcPr>
          <w:p w:rsidR="004627D2" w:rsidRPr="00FF66B9" w:rsidRDefault="004627D2" w:rsidP="004627D2">
            <w:pPr>
              <w:jc w:val="center"/>
            </w:pPr>
            <w:r w:rsidRPr="00FF66B9">
              <w:t>МУП «ЖКУ Кемеровского района»</w:t>
            </w:r>
          </w:p>
        </w:tc>
        <w:tc>
          <w:tcPr>
            <w:tcW w:w="2004" w:type="dxa"/>
            <w:vMerge w:val="restart"/>
            <w:shd w:val="clear" w:color="auto" w:fill="auto"/>
            <w:vAlign w:val="center"/>
          </w:tcPr>
          <w:p w:rsidR="004627D2" w:rsidRPr="00FF66B9" w:rsidRDefault="004627D2" w:rsidP="004627D2">
            <w:pPr>
              <w:jc w:val="center"/>
            </w:pPr>
            <w:r w:rsidRPr="00FF66B9">
              <w:t>2018</w:t>
            </w:r>
          </w:p>
        </w:tc>
        <w:tc>
          <w:tcPr>
            <w:tcW w:w="1878" w:type="dxa"/>
            <w:shd w:val="clear" w:color="auto" w:fill="auto"/>
            <w:vAlign w:val="center"/>
          </w:tcPr>
          <w:p w:rsidR="004627D2" w:rsidRPr="00FF66B9" w:rsidRDefault="004627D2" w:rsidP="004627D2">
            <w:pPr>
              <w:jc w:val="center"/>
            </w:pPr>
            <w:r w:rsidRPr="00FF66B9">
              <w:t>с 01.01.2018 по 30.06.2018</w:t>
            </w:r>
          </w:p>
        </w:tc>
        <w:tc>
          <w:tcPr>
            <w:tcW w:w="1603" w:type="dxa"/>
            <w:shd w:val="clear" w:color="auto" w:fill="auto"/>
            <w:vAlign w:val="center"/>
          </w:tcPr>
          <w:p w:rsidR="004627D2" w:rsidRPr="00FF66B9" w:rsidRDefault="004627D2" w:rsidP="004627D2">
            <w:pPr>
              <w:jc w:val="center"/>
              <w:rPr>
                <w:b/>
              </w:rPr>
            </w:pPr>
            <w:r w:rsidRPr="00FF66B9">
              <w:rPr>
                <w:b/>
              </w:rPr>
              <w:t>30,89</w:t>
            </w:r>
          </w:p>
        </w:tc>
        <w:tc>
          <w:tcPr>
            <w:tcW w:w="1959" w:type="dxa"/>
            <w:shd w:val="clear" w:color="auto" w:fill="auto"/>
            <w:vAlign w:val="center"/>
          </w:tcPr>
          <w:p w:rsidR="004627D2" w:rsidRPr="00FF66B9" w:rsidRDefault="004627D2" w:rsidP="004627D2">
            <w:pPr>
              <w:jc w:val="center"/>
              <w:rPr>
                <w:i/>
              </w:rPr>
            </w:pPr>
            <w:r w:rsidRPr="00FF66B9">
              <w:rPr>
                <w:i/>
              </w:rPr>
              <w:t>0,0</w:t>
            </w:r>
          </w:p>
        </w:tc>
      </w:tr>
      <w:tr w:rsidR="004627D2" w:rsidRPr="00FF66B9" w:rsidTr="004627D2">
        <w:trPr>
          <w:trHeight w:val="703"/>
          <w:jc w:val="center"/>
        </w:trPr>
        <w:tc>
          <w:tcPr>
            <w:tcW w:w="1900" w:type="dxa"/>
            <w:vMerge/>
            <w:shd w:val="clear" w:color="auto" w:fill="auto"/>
            <w:vAlign w:val="center"/>
          </w:tcPr>
          <w:p w:rsidR="004627D2" w:rsidRPr="00FF66B9" w:rsidRDefault="004627D2" w:rsidP="004627D2">
            <w:pPr>
              <w:jc w:val="center"/>
            </w:pPr>
          </w:p>
        </w:tc>
        <w:tc>
          <w:tcPr>
            <w:tcW w:w="2004" w:type="dxa"/>
            <w:vMerge/>
            <w:shd w:val="clear" w:color="auto" w:fill="auto"/>
            <w:vAlign w:val="center"/>
          </w:tcPr>
          <w:p w:rsidR="004627D2" w:rsidRPr="00FF66B9" w:rsidRDefault="004627D2" w:rsidP="004627D2">
            <w:pPr>
              <w:jc w:val="center"/>
            </w:pPr>
          </w:p>
        </w:tc>
        <w:tc>
          <w:tcPr>
            <w:tcW w:w="1878" w:type="dxa"/>
            <w:shd w:val="clear" w:color="auto" w:fill="auto"/>
            <w:vAlign w:val="center"/>
          </w:tcPr>
          <w:p w:rsidR="004627D2" w:rsidRPr="00FF66B9" w:rsidRDefault="004627D2" w:rsidP="004627D2">
            <w:pPr>
              <w:jc w:val="center"/>
            </w:pPr>
            <w:r w:rsidRPr="00FF66B9">
              <w:t>с 01.07.2018 по 31.12.2018</w:t>
            </w:r>
          </w:p>
        </w:tc>
        <w:tc>
          <w:tcPr>
            <w:tcW w:w="1603" w:type="dxa"/>
            <w:shd w:val="clear" w:color="auto" w:fill="auto"/>
            <w:vAlign w:val="center"/>
          </w:tcPr>
          <w:p w:rsidR="004627D2" w:rsidRPr="00FF66B9" w:rsidRDefault="004627D2" w:rsidP="004627D2">
            <w:pPr>
              <w:jc w:val="center"/>
              <w:rPr>
                <w:b/>
              </w:rPr>
            </w:pPr>
            <w:r w:rsidRPr="00FF66B9">
              <w:rPr>
                <w:b/>
              </w:rPr>
              <w:t>32,67</w:t>
            </w:r>
          </w:p>
        </w:tc>
        <w:tc>
          <w:tcPr>
            <w:tcW w:w="1959" w:type="dxa"/>
            <w:shd w:val="clear" w:color="auto" w:fill="auto"/>
            <w:vAlign w:val="center"/>
          </w:tcPr>
          <w:p w:rsidR="004627D2" w:rsidRPr="00FF66B9" w:rsidRDefault="004627D2" w:rsidP="004627D2">
            <w:pPr>
              <w:jc w:val="center"/>
              <w:rPr>
                <w:i/>
              </w:rPr>
            </w:pPr>
            <w:r w:rsidRPr="00FF66B9">
              <w:rPr>
                <w:i/>
              </w:rPr>
              <w:t>5,8</w:t>
            </w:r>
          </w:p>
        </w:tc>
      </w:tr>
      <w:tr w:rsidR="004627D2" w:rsidRPr="00FF66B9" w:rsidTr="004627D2">
        <w:trPr>
          <w:jc w:val="center"/>
        </w:trPr>
        <w:tc>
          <w:tcPr>
            <w:tcW w:w="1900" w:type="dxa"/>
            <w:shd w:val="clear" w:color="auto" w:fill="auto"/>
            <w:vAlign w:val="center"/>
          </w:tcPr>
          <w:p w:rsidR="004627D2" w:rsidRPr="00FF66B9" w:rsidRDefault="004627D2" w:rsidP="004627D2">
            <w:pPr>
              <w:jc w:val="center"/>
            </w:pPr>
            <w:r w:rsidRPr="00FF66B9">
              <w:t>1</w:t>
            </w:r>
          </w:p>
        </w:tc>
        <w:tc>
          <w:tcPr>
            <w:tcW w:w="2004" w:type="dxa"/>
            <w:shd w:val="clear" w:color="auto" w:fill="auto"/>
            <w:vAlign w:val="center"/>
          </w:tcPr>
          <w:p w:rsidR="004627D2" w:rsidRPr="00FF66B9" w:rsidRDefault="004627D2" w:rsidP="004627D2">
            <w:pPr>
              <w:jc w:val="center"/>
            </w:pPr>
            <w:r w:rsidRPr="00FF66B9">
              <w:t>2</w:t>
            </w:r>
          </w:p>
        </w:tc>
        <w:tc>
          <w:tcPr>
            <w:tcW w:w="1878" w:type="dxa"/>
            <w:shd w:val="clear" w:color="auto" w:fill="auto"/>
            <w:vAlign w:val="center"/>
          </w:tcPr>
          <w:p w:rsidR="004627D2" w:rsidRPr="00FF66B9" w:rsidRDefault="004627D2" w:rsidP="004627D2">
            <w:pPr>
              <w:jc w:val="center"/>
            </w:pPr>
            <w:r w:rsidRPr="00FF66B9">
              <w:t>3</w:t>
            </w:r>
          </w:p>
        </w:tc>
        <w:tc>
          <w:tcPr>
            <w:tcW w:w="1603" w:type="dxa"/>
            <w:shd w:val="clear" w:color="auto" w:fill="auto"/>
            <w:vAlign w:val="center"/>
          </w:tcPr>
          <w:p w:rsidR="004627D2" w:rsidRPr="00FF66B9" w:rsidRDefault="004627D2" w:rsidP="004627D2">
            <w:pPr>
              <w:jc w:val="center"/>
            </w:pPr>
            <w:r w:rsidRPr="00FF66B9">
              <w:t>4</w:t>
            </w:r>
          </w:p>
        </w:tc>
        <w:tc>
          <w:tcPr>
            <w:tcW w:w="1959" w:type="dxa"/>
            <w:shd w:val="clear" w:color="auto" w:fill="auto"/>
            <w:vAlign w:val="center"/>
          </w:tcPr>
          <w:p w:rsidR="004627D2" w:rsidRPr="00FF66B9" w:rsidRDefault="004627D2" w:rsidP="004627D2">
            <w:pPr>
              <w:jc w:val="center"/>
            </w:pPr>
            <w:r w:rsidRPr="00FF66B9">
              <w:t>5</w:t>
            </w:r>
          </w:p>
        </w:tc>
      </w:tr>
      <w:tr w:rsidR="004627D2" w:rsidRPr="00FF66B9" w:rsidTr="004627D2">
        <w:trPr>
          <w:trHeight w:val="576"/>
          <w:jc w:val="center"/>
        </w:trPr>
        <w:tc>
          <w:tcPr>
            <w:tcW w:w="9344" w:type="dxa"/>
            <w:gridSpan w:val="5"/>
            <w:shd w:val="clear" w:color="auto" w:fill="auto"/>
            <w:vAlign w:val="center"/>
          </w:tcPr>
          <w:p w:rsidR="004627D2" w:rsidRPr="00FF66B9" w:rsidRDefault="004627D2" w:rsidP="004627D2">
            <w:pPr>
              <w:jc w:val="center"/>
            </w:pPr>
            <w:r w:rsidRPr="00FF66B9">
              <w:t>Водоотведение</w:t>
            </w:r>
          </w:p>
        </w:tc>
      </w:tr>
      <w:tr w:rsidR="004627D2" w:rsidRPr="00FF66B9" w:rsidTr="004627D2">
        <w:trPr>
          <w:trHeight w:val="697"/>
          <w:jc w:val="center"/>
        </w:trPr>
        <w:tc>
          <w:tcPr>
            <w:tcW w:w="1900" w:type="dxa"/>
            <w:vMerge w:val="restart"/>
            <w:shd w:val="clear" w:color="auto" w:fill="auto"/>
            <w:vAlign w:val="center"/>
          </w:tcPr>
          <w:p w:rsidR="004627D2" w:rsidRPr="00FF66B9" w:rsidRDefault="004627D2" w:rsidP="004627D2">
            <w:pPr>
              <w:jc w:val="center"/>
            </w:pPr>
            <w:r w:rsidRPr="00FF66B9">
              <w:t>МУП «ЖКУ Кемеровского района»</w:t>
            </w:r>
          </w:p>
        </w:tc>
        <w:tc>
          <w:tcPr>
            <w:tcW w:w="2004" w:type="dxa"/>
            <w:vMerge w:val="restart"/>
            <w:shd w:val="clear" w:color="auto" w:fill="auto"/>
            <w:vAlign w:val="center"/>
          </w:tcPr>
          <w:p w:rsidR="004627D2" w:rsidRPr="00FF66B9" w:rsidRDefault="004627D2" w:rsidP="004627D2">
            <w:pPr>
              <w:jc w:val="center"/>
            </w:pPr>
            <w:r w:rsidRPr="00FF66B9">
              <w:t>2018</w:t>
            </w:r>
          </w:p>
        </w:tc>
        <w:tc>
          <w:tcPr>
            <w:tcW w:w="1878" w:type="dxa"/>
            <w:shd w:val="clear" w:color="auto" w:fill="auto"/>
            <w:vAlign w:val="center"/>
          </w:tcPr>
          <w:p w:rsidR="004627D2" w:rsidRPr="00FF66B9" w:rsidRDefault="004627D2" w:rsidP="004627D2">
            <w:pPr>
              <w:jc w:val="center"/>
            </w:pPr>
            <w:r w:rsidRPr="00FF66B9">
              <w:t>с 01.01.2018 по 30.06.2018</w:t>
            </w:r>
          </w:p>
        </w:tc>
        <w:tc>
          <w:tcPr>
            <w:tcW w:w="1603" w:type="dxa"/>
            <w:shd w:val="clear" w:color="auto" w:fill="auto"/>
            <w:vAlign w:val="center"/>
          </w:tcPr>
          <w:p w:rsidR="004627D2" w:rsidRPr="00FF66B9" w:rsidRDefault="004627D2" w:rsidP="004627D2">
            <w:pPr>
              <w:jc w:val="center"/>
              <w:rPr>
                <w:b/>
              </w:rPr>
            </w:pPr>
            <w:r w:rsidRPr="00FF66B9">
              <w:rPr>
                <w:b/>
              </w:rPr>
              <w:t>26,70</w:t>
            </w:r>
          </w:p>
        </w:tc>
        <w:tc>
          <w:tcPr>
            <w:tcW w:w="1959" w:type="dxa"/>
            <w:shd w:val="clear" w:color="auto" w:fill="auto"/>
            <w:vAlign w:val="center"/>
          </w:tcPr>
          <w:p w:rsidR="004627D2" w:rsidRPr="00FF66B9" w:rsidRDefault="004627D2" w:rsidP="004627D2">
            <w:pPr>
              <w:jc w:val="center"/>
              <w:rPr>
                <w:i/>
              </w:rPr>
            </w:pPr>
            <w:r w:rsidRPr="00FF66B9">
              <w:rPr>
                <w:i/>
              </w:rPr>
              <w:t>0,0</w:t>
            </w:r>
          </w:p>
        </w:tc>
      </w:tr>
      <w:tr w:rsidR="004627D2" w:rsidRPr="00FF66B9" w:rsidTr="004627D2">
        <w:trPr>
          <w:trHeight w:val="693"/>
          <w:jc w:val="center"/>
        </w:trPr>
        <w:tc>
          <w:tcPr>
            <w:tcW w:w="1900" w:type="dxa"/>
            <w:vMerge/>
            <w:shd w:val="clear" w:color="auto" w:fill="auto"/>
            <w:vAlign w:val="center"/>
          </w:tcPr>
          <w:p w:rsidR="004627D2" w:rsidRPr="00FF66B9" w:rsidRDefault="004627D2" w:rsidP="004627D2">
            <w:pPr>
              <w:jc w:val="center"/>
            </w:pPr>
          </w:p>
        </w:tc>
        <w:tc>
          <w:tcPr>
            <w:tcW w:w="2004" w:type="dxa"/>
            <w:vMerge/>
            <w:shd w:val="clear" w:color="auto" w:fill="auto"/>
            <w:vAlign w:val="center"/>
          </w:tcPr>
          <w:p w:rsidR="004627D2" w:rsidRPr="00FF66B9" w:rsidRDefault="004627D2" w:rsidP="004627D2">
            <w:pPr>
              <w:jc w:val="center"/>
            </w:pPr>
          </w:p>
        </w:tc>
        <w:tc>
          <w:tcPr>
            <w:tcW w:w="1878" w:type="dxa"/>
            <w:shd w:val="clear" w:color="auto" w:fill="auto"/>
            <w:vAlign w:val="center"/>
          </w:tcPr>
          <w:p w:rsidR="004627D2" w:rsidRPr="00FF66B9" w:rsidRDefault="004627D2" w:rsidP="004627D2">
            <w:pPr>
              <w:jc w:val="center"/>
            </w:pPr>
            <w:r w:rsidRPr="00FF66B9">
              <w:t>с 01.07.2018 по 31.12.2018</w:t>
            </w:r>
          </w:p>
        </w:tc>
        <w:tc>
          <w:tcPr>
            <w:tcW w:w="1603" w:type="dxa"/>
            <w:shd w:val="clear" w:color="auto" w:fill="auto"/>
            <w:vAlign w:val="center"/>
          </w:tcPr>
          <w:p w:rsidR="004627D2" w:rsidRPr="00FF66B9" w:rsidRDefault="004627D2" w:rsidP="004627D2">
            <w:pPr>
              <w:jc w:val="center"/>
              <w:rPr>
                <w:b/>
              </w:rPr>
            </w:pPr>
            <w:r w:rsidRPr="00FF66B9">
              <w:rPr>
                <w:b/>
              </w:rPr>
              <w:t>28,28</w:t>
            </w:r>
          </w:p>
        </w:tc>
        <w:tc>
          <w:tcPr>
            <w:tcW w:w="1959" w:type="dxa"/>
            <w:shd w:val="clear" w:color="auto" w:fill="auto"/>
            <w:vAlign w:val="center"/>
          </w:tcPr>
          <w:p w:rsidR="004627D2" w:rsidRPr="00FF66B9" w:rsidRDefault="004627D2" w:rsidP="004627D2">
            <w:pPr>
              <w:jc w:val="center"/>
              <w:rPr>
                <w:i/>
              </w:rPr>
            </w:pPr>
            <w:r w:rsidRPr="00FF66B9">
              <w:rPr>
                <w:i/>
              </w:rPr>
              <w:t>5,9</w:t>
            </w:r>
          </w:p>
        </w:tc>
      </w:tr>
    </w:tbl>
    <w:p w:rsidR="004627D2" w:rsidRPr="005572CA" w:rsidRDefault="004627D2" w:rsidP="004627D2">
      <w:pPr>
        <w:tabs>
          <w:tab w:val="left" w:pos="10206"/>
        </w:tabs>
        <w:ind w:firstLine="567"/>
        <w:jc w:val="right"/>
        <w:rPr>
          <w:sz w:val="28"/>
          <w:szCs w:val="28"/>
          <w:vertAlign w:val="superscript"/>
        </w:rPr>
      </w:pPr>
    </w:p>
    <w:p w:rsidR="004627D2" w:rsidRPr="005572CA" w:rsidRDefault="004627D2" w:rsidP="004627D2">
      <w:pPr>
        <w:tabs>
          <w:tab w:val="left" w:pos="10206"/>
        </w:tabs>
        <w:ind w:firstLine="567"/>
        <w:jc w:val="right"/>
        <w:rPr>
          <w:sz w:val="28"/>
          <w:szCs w:val="28"/>
          <w:vertAlign w:val="superscript"/>
        </w:rPr>
      </w:pPr>
    </w:p>
    <w:p w:rsidR="004627D2" w:rsidRDefault="004627D2" w:rsidP="000804F4">
      <w:pPr>
        <w:pStyle w:val="FR1"/>
        <w:ind w:left="0" w:right="-142" w:firstLine="567"/>
        <w:rPr>
          <w:b/>
        </w:rPr>
        <w:sectPr w:rsidR="004627D2" w:rsidSect="001364D6">
          <w:pgSz w:w="11906" w:h="16838"/>
          <w:pgMar w:top="567" w:right="566" w:bottom="851" w:left="709" w:header="397" w:footer="397" w:gutter="0"/>
          <w:cols w:space="708"/>
          <w:titlePg/>
          <w:docGrid w:linePitch="360"/>
        </w:sectPr>
      </w:pPr>
    </w:p>
    <w:p w:rsidR="004627D2" w:rsidRPr="000F2C88" w:rsidRDefault="004627D2" w:rsidP="004627D2">
      <w:pPr>
        <w:jc w:val="right"/>
        <w:rPr>
          <w:sz w:val="28"/>
          <w:szCs w:val="28"/>
          <w:u w:val="single"/>
        </w:rPr>
      </w:pPr>
      <w:r w:rsidRPr="000F2C88">
        <w:rPr>
          <w:sz w:val="28"/>
          <w:szCs w:val="28"/>
          <w:u w:val="single"/>
        </w:rPr>
        <w:lastRenderedPageBreak/>
        <w:t>Приложение к Экспертному заключению</w:t>
      </w:r>
    </w:p>
    <w:p w:rsidR="004627D2" w:rsidRDefault="004627D2" w:rsidP="004627D2">
      <w:pPr>
        <w:jc w:val="right"/>
        <w:rPr>
          <w:color w:val="FF0000"/>
          <w:sz w:val="28"/>
          <w:szCs w:val="28"/>
        </w:rPr>
      </w:pPr>
    </w:p>
    <w:p w:rsidR="004627D2" w:rsidRPr="000F2C88" w:rsidRDefault="004627D2" w:rsidP="004627D2">
      <w:pPr>
        <w:jc w:val="center"/>
        <w:rPr>
          <w:b/>
          <w:szCs w:val="28"/>
        </w:rPr>
      </w:pPr>
      <w:r w:rsidRPr="000F2C88">
        <w:rPr>
          <w:b/>
          <w:szCs w:val="28"/>
        </w:rPr>
        <w:t xml:space="preserve">Расчет степени исполнения обязательств  МУП "ЖКУ  Кемеровского района" по реализации производственной программы (достижения целевых показателей  деятельности) (∆ ЦП) за 2016 год </w:t>
      </w:r>
    </w:p>
    <w:p w:rsidR="004627D2" w:rsidRDefault="004627D2" w:rsidP="004627D2">
      <w:pPr>
        <w:jc w:val="center"/>
        <w:rPr>
          <w:b/>
          <w:color w:val="FF0000"/>
          <w:sz w:val="28"/>
          <w:szCs w:val="28"/>
        </w:rPr>
      </w:pPr>
    </w:p>
    <w:p w:rsidR="004627D2" w:rsidRPr="00F843B5" w:rsidRDefault="004627D2" w:rsidP="004627D2">
      <w:pPr>
        <w:jc w:val="center"/>
        <w:rPr>
          <w:b/>
          <w:color w:val="FF0000"/>
          <w:sz w:val="28"/>
          <w:szCs w:val="28"/>
        </w:rPr>
      </w:pPr>
      <w:r w:rsidRPr="000F2C88">
        <w:rPr>
          <w:noProof/>
        </w:rPr>
        <w:drawing>
          <wp:inline distT="0" distB="0" distL="0" distR="0" wp14:anchorId="3F93575C" wp14:editId="128B3100">
            <wp:extent cx="9591675" cy="4791075"/>
            <wp:effectExtent l="0" t="0" r="9525"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89687" cy="4790082"/>
                    </a:xfrm>
                    <a:prstGeom prst="rect">
                      <a:avLst/>
                    </a:prstGeom>
                    <a:noFill/>
                    <a:ln>
                      <a:noFill/>
                    </a:ln>
                  </pic:spPr>
                </pic:pic>
              </a:graphicData>
            </a:graphic>
          </wp:inline>
        </w:drawing>
      </w:r>
    </w:p>
    <w:p w:rsidR="000804F4" w:rsidRDefault="000804F4" w:rsidP="000804F4">
      <w:pPr>
        <w:pStyle w:val="FR1"/>
        <w:ind w:left="0" w:right="-142" w:firstLine="567"/>
        <w:rPr>
          <w:b/>
        </w:rPr>
      </w:pPr>
    </w:p>
    <w:p w:rsidR="004627D2" w:rsidRDefault="004627D2" w:rsidP="000804F4">
      <w:pPr>
        <w:pStyle w:val="FR1"/>
        <w:ind w:left="0" w:right="-142" w:firstLine="567"/>
        <w:rPr>
          <w:b/>
        </w:rPr>
        <w:sectPr w:rsidR="004627D2" w:rsidSect="004627D2">
          <w:pgSz w:w="16838" w:h="11906" w:orient="landscape"/>
          <w:pgMar w:top="709" w:right="567" w:bottom="566" w:left="851" w:header="397" w:footer="397" w:gutter="0"/>
          <w:cols w:space="708"/>
          <w:titlePg/>
          <w:docGrid w:linePitch="360"/>
        </w:sectPr>
      </w:pPr>
    </w:p>
    <w:p w:rsidR="004627D2" w:rsidRDefault="004627D2" w:rsidP="000804F4">
      <w:pPr>
        <w:pStyle w:val="FR1"/>
        <w:ind w:left="0" w:right="-142" w:firstLine="567"/>
        <w:rPr>
          <w:b/>
        </w:rPr>
      </w:pPr>
    </w:p>
    <w:p w:rsidR="00FF66B9" w:rsidRPr="00F1446A" w:rsidRDefault="00FF66B9" w:rsidP="00FF66B9">
      <w:pPr>
        <w:ind w:left="-2379" w:right="-144" w:firstLine="8475"/>
        <w:jc w:val="center"/>
      </w:pPr>
      <w:r w:rsidRPr="00F1446A">
        <w:t xml:space="preserve">Приложение № </w:t>
      </w:r>
      <w:r>
        <w:t xml:space="preserve">4 </w:t>
      </w:r>
      <w:r w:rsidRPr="00F1446A">
        <w:t>к протоколу</w:t>
      </w:r>
    </w:p>
    <w:p w:rsidR="00FF66B9" w:rsidRDefault="00FF66B9" w:rsidP="00FF66B9">
      <w:pPr>
        <w:ind w:left="-2379" w:firstLine="8475"/>
        <w:jc w:val="center"/>
      </w:pPr>
      <w:r>
        <w:t>№ 63</w:t>
      </w:r>
      <w:r w:rsidRPr="00F1446A">
        <w:t xml:space="preserve"> заседания правления</w:t>
      </w:r>
    </w:p>
    <w:p w:rsidR="00FF66B9" w:rsidRDefault="00FF66B9" w:rsidP="00FF66B9">
      <w:pPr>
        <w:ind w:left="-2379" w:firstLine="8475"/>
        <w:jc w:val="center"/>
      </w:pPr>
      <w:r>
        <w:t>региональной энергетической</w:t>
      </w:r>
    </w:p>
    <w:p w:rsidR="00FF66B9" w:rsidRDefault="00FF66B9" w:rsidP="00FF66B9">
      <w:pPr>
        <w:ind w:left="-2379" w:firstLine="8475"/>
        <w:jc w:val="center"/>
      </w:pPr>
      <w:r>
        <w:t xml:space="preserve">комиссии Кемеровской </w:t>
      </w:r>
    </w:p>
    <w:p w:rsidR="00FF66B9" w:rsidRDefault="00FF66B9" w:rsidP="00FF66B9">
      <w:pPr>
        <w:ind w:left="-2379" w:firstLine="8475"/>
        <w:jc w:val="center"/>
      </w:pPr>
      <w:r>
        <w:t>области от 29.11.2017</w:t>
      </w:r>
    </w:p>
    <w:p w:rsidR="00833A88" w:rsidRDefault="00833A88" w:rsidP="00833A88">
      <w:pPr>
        <w:tabs>
          <w:tab w:val="left" w:pos="3052"/>
        </w:tabs>
        <w:jc w:val="center"/>
        <w:rPr>
          <w:b/>
          <w:bCs/>
          <w:sz w:val="28"/>
          <w:szCs w:val="28"/>
        </w:rPr>
      </w:pPr>
    </w:p>
    <w:p w:rsidR="00833A88" w:rsidRDefault="00833A88" w:rsidP="00833A88">
      <w:pPr>
        <w:tabs>
          <w:tab w:val="left" w:pos="3052"/>
        </w:tabs>
        <w:jc w:val="center"/>
        <w:rPr>
          <w:b/>
          <w:bCs/>
          <w:sz w:val="28"/>
          <w:szCs w:val="28"/>
        </w:rPr>
      </w:pPr>
      <w:r w:rsidRPr="006343C3">
        <w:rPr>
          <w:b/>
          <w:bCs/>
          <w:sz w:val="28"/>
          <w:szCs w:val="28"/>
        </w:rPr>
        <w:t xml:space="preserve">Производственная программа </w:t>
      </w:r>
    </w:p>
    <w:p w:rsidR="00833A88" w:rsidRPr="00206051" w:rsidRDefault="00833A88" w:rsidP="00833A88">
      <w:pPr>
        <w:tabs>
          <w:tab w:val="left" w:pos="3052"/>
        </w:tabs>
        <w:jc w:val="center"/>
        <w:rPr>
          <w:b/>
          <w:sz w:val="28"/>
          <w:szCs w:val="28"/>
        </w:rPr>
      </w:pPr>
      <w:r w:rsidRPr="00206051">
        <w:rPr>
          <w:b/>
          <w:sz w:val="28"/>
          <w:szCs w:val="28"/>
        </w:rPr>
        <w:t>МУП «Жилищно-коммунальное управление Кемеровского района»</w:t>
      </w:r>
    </w:p>
    <w:p w:rsidR="00833A88" w:rsidRPr="00206051" w:rsidRDefault="00833A88" w:rsidP="00833A88">
      <w:pPr>
        <w:tabs>
          <w:tab w:val="left" w:pos="3052"/>
        </w:tabs>
        <w:jc w:val="center"/>
        <w:rPr>
          <w:b/>
          <w:sz w:val="28"/>
          <w:szCs w:val="28"/>
        </w:rPr>
      </w:pPr>
      <w:r w:rsidRPr="00206051">
        <w:rPr>
          <w:b/>
          <w:sz w:val="28"/>
          <w:szCs w:val="28"/>
        </w:rPr>
        <w:t xml:space="preserve"> (Кемеровский муниципальный район)</w:t>
      </w:r>
    </w:p>
    <w:p w:rsidR="00833A88" w:rsidRPr="00206051" w:rsidRDefault="00833A88" w:rsidP="00833A88">
      <w:pPr>
        <w:tabs>
          <w:tab w:val="left" w:pos="3052"/>
        </w:tabs>
        <w:jc w:val="center"/>
        <w:rPr>
          <w:b/>
          <w:bCs/>
          <w:sz w:val="28"/>
          <w:szCs w:val="28"/>
        </w:rPr>
      </w:pPr>
      <w:r w:rsidRPr="00206051">
        <w:rPr>
          <w:b/>
          <w:bCs/>
          <w:kern w:val="32"/>
          <w:sz w:val="28"/>
          <w:szCs w:val="28"/>
        </w:rPr>
        <w:t xml:space="preserve"> </w:t>
      </w:r>
      <w:r w:rsidRPr="00206051">
        <w:rPr>
          <w:b/>
          <w:bCs/>
          <w:sz w:val="28"/>
          <w:szCs w:val="28"/>
        </w:rPr>
        <w:t xml:space="preserve">в сфере холодного водоснабжения питьевой водой, водоотведения </w:t>
      </w:r>
    </w:p>
    <w:p w:rsidR="00833A88" w:rsidRPr="006343C3" w:rsidRDefault="00833A88" w:rsidP="00833A88">
      <w:pPr>
        <w:tabs>
          <w:tab w:val="left" w:pos="3052"/>
        </w:tabs>
        <w:jc w:val="center"/>
        <w:rPr>
          <w:b/>
        </w:rPr>
      </w:pPr>
      <w:r w:rsidRPr="006343C3">
        <w:rPr>
          <w:b/>
          <w:bCs/>
          <w:sz w:val="28"/>
          <w:szCs w:val="28"/>
        </w:rPr>
        <w:t>на период с 01.01.201</w:t>
      </w:r>
      <w:r>
        <w:rPr>
          <w:b/>
          <w:bCs/>
          <w:sz w:val="28"/>
          <w:szCs w:val="28"/>
        </w:rPr>
        <w:t>6</w:t>
      </w:r>
      <w:r w:rsidRPr="006343C3">
        <w:rPr>
          <w:b/>
          <w:bCs/>
          <w:sz w:val="28"/>
          <w:szCs w:val="28"/>
        </w:rPr>
        <w:t xml:space="preserve"> по 31.12.201</w:t>
      </w:r>
      <w:r>
        <w:rPr>
          <w:b/>
          <w:bCs/>
          <w:sz w:val="28"/>
          <w:szCs w:val="28"/>
        </w:rPr>
        <w:t>8</w:t>
      </w:r>
    </w:p>
    <w:p w:rsidR="00833A88" w:rsidRPr="006343C3" w:rsidRDefault="00833A88" w:rsidP="00833A88">
      <w:pPr>
        <w:rPr>
          <w:b/>
        </w:rPr>
      </w:pPr>
    </w:p>
    <w:p w:rsidR="00833A88" w:rsidRPr="007C52A9" w:rsidRDefault="00833A88" w:rsidP="00833A88"/>
    <w:p w:rsidR="00833A88" w:rsidRDefault="00833A88" w:rsidP="00833A88">
      <w:pPr>
        <w:jc w:val="center"/>
        <w:rPr>
          <w:sz w:val="28"/>
          <w:szCs w:val="28"/>
        </w:rPr>
      </w:pPr>
      <w:r>
        <w:rPr>
          <w:sz w:val="28"/>
          <w:szCs w:val="28"/>
        </w:rPr>
        <w:t>Раздел 1. Паспорт производственной программы</w:t>
      </w:r>
    </w:p>
    <w:p w:rsidR="00833A88" w:rsidRDefault="00833A88" w:rsidP="00833A88">
      <w:pPr>
        <w:jc w:val="center"/>
        <w:rPr>
          <w:sz w:val="28"/>
          <w:szCs w:val="28"/>
        </w:rPr>
      </w:pPr>
    </w:p>
    <w:tbl>
      <w:tblPr>
        <w:tblStyle w:val="a5"/>
        <w:tblW w:w="10207" w:type="dxa"/>
        <w:jc w:val="center"/>
        <w:tblLook w:val="04A0" w:firstRow="1" w:lastRow="0" w:firstColumn="1" w:lastColumn="0" w:noHBand="0" w:noVBand="1"/>
      </w:tblPr>
      <w:tblGrid>
        <w:gridCol w:w="5103"/>
        <w:gridCol w:w="5104"/>
      </w:tblGrid>
      <w:tr w:rsidR="00833A88" w:rsidTr="00833A88">
        <w:trPr>
          <w:trHeight w:val="1221"/>
          <w:jc w:val="center"/>
        </w:trPr>
        <w:tc>
          <w:tcPr>
            <w:tcW w:w="5103" w:type="dxa"/>
            <w:vAlign w:val="center"/>
          </w:tcPr>
          <w:p w:rsidR="00833A88" w:rsidRDefault="00833A88" w:rsidP="00833A88">
            <w:pPr>
              <w:rPr>
                <w:sz w:val="28"/>
                <w:szCs w:val="28"/>
              </w:rPr>
            </w:pPr>
            <w:r>
              <w:rPr>
                <w:sz w:val="28"/>
                <w:szCs w:val="28"/>
              </w:rPr>
              <w:t>Наименование организации</w:t>
            </w:r>
          </w:p>
        </w:tc>
        <w:tc>
          <w:tcPr>
            <w:tcW w:w="5104" w:type="dxa"/>
            <w:vAlign w:val="center"/>
          </w:tcPr>
          <w:p w:rsidR="00833A88" w:rsidRDefault="00833A88" w:rsidP="00833A88">
            <w:pPr>
              <w:jc w:val="center"/>
              <w:rPr>
                <w:sz w:val="28"/>
                <w:szCs w:val="28"/>
              </w:rPr>
            </w:pPr>
            <w:r>
              <w:rPr>
                <w:sz w:val="28"/>
                <w:szCs w:val="28"/>
              </w:rPr>
              <w:t>МУП «Жилищно-коммунальное управление Кемеровского района»</w:t>
            </w:r>
          </w:p>
        </w:tc>
      </w:tr>
      <w:tr w:rsidR="00833A88" w:rsidTr="00833A88">
        <w:trPr>
          <w:trHeight w:val="1109"/>
          <w:jc w:val="center"/>
        </w:trPr>
        <w:tc>
          <w:tcPr>
            <w:tcW w:w="5103" w:type="dxa"/>
            <w:vAlign w:val="center"/>
          </w:tcPr>
          <w:p w:rsidR="00833A88" w:rsidRDefault="00833A88" w:rsidP="00833A88">
            <w:pPr>
              <w:rPr>
                <w:sz w:val="28"/>
                <w:szCs w:val="28"/>
              </w:rPr>
            </w:pPr>
            <w:r>
              <w:rPr>
                <w:sz w:val="28"/>
                <w:szCs w:val="28"/>
              </w:rPr>
              <w:t>Юридический адрес, почтовый адрес</w:t>
            </w:r>
          </w:p>
        </w:tc>
        <w:tc>
          <w:tcPr>
            <w:tcW w:w="5104" w:type="dxa"/>
            <w:vAlign w:val="center"/>
          </w:tcPr>
          <w:p w:rsidR="00833A88" w:rsidRDefault="00833A88" w:rsidP="00833A88">
            <w:pPr>
              <w:jc w:val="center"/>
              <w:rPr>
                <w:sz w:val="28"/>
                <w:szCs w:val="28"/>
              </w:rPr>
            </w:pPr>
            <w:r>
              <w:rPr>
                <w:sz w:val="28"/>
                <w:szCs w:val="28"/>
              </w:rPr>
              <w:t>г. Кемерово, ул. Пчелобаза, 1</w:t>
            </w:r>
          </w:p>
          <w:p w:rsidR="00833A88" w:rsidRDefault="00833A88" w:rsidP="00833A88">
            <w:pPr>
              <w:jc w:val="center"/>
              <w:rPr>
                <w:sz w:val="28"/>
                <w:szCs w:val="28"/>
              </w:rPr>
            </w:pPr>
            <w:r>
              <w:rPr>
                <w:sz w:val="28"/>
                <w:szCs w:val="28"/>
              </w:rPr>
              <w:t>г. Кемерово, пр-т Шахтеров, 113 «З»</w:t>
            </w:r>
          </w:p>
        </w:tc>
      </w:tr>
      <w:tr w:rsidR="00833A88" w:rsidTr="00833A88">
        <w:trPr>
          <w:jc w:val="center"/>
        </w:trPr>
        <w:tc>
          <w:tcPr>
            <w:tcW w:w="5103" w:type="dxa"/>
            <w:vAlign w:val="center"/>
          </w:tcPr>
          <w:p w:rsidR="00833A88" w:rsidRDefault="00833A88" w:rsidP="00833A88">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rsidR="00833A88" w:rsidRDefault="00833A88" w:rsidP="00833A88">
            <w:pPr>
              <w:jc w:val="center"/>
              <w:rPr>
                <w:sz w:val="28"/>
                <w:szCs w:val="28"/>
              </w:rPr>
            </w:pPr>
            <w:r>
              <w:rPr>
                <w:sz w:val="28"/>
                <w:szCs w:val="28"/>
              </w:rPr>
              <w:t>региональная энергетическая комиссия Кемеровской области</w:t>
            </w:r>
          </w:p>
        </w:tc>
      </w:tr>
      <w:tr w:rsidR="00833A88" w:rsidTr="00833A88">
        <w:trPr>
          <w:jc w:val="center"/>
        </w:trPr>
        <w:tc>
          <w:tcPr>
            <w:tcW w:w="5103" w:type="dxa"/>
            <w:vAlign w:val="center"/>
          </w:tcPr>
          <w:p w:rsidR="00833A88" w:rsidRDefault="00833A88" w:rsidP="00833A88">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rsidR="00833A88" w:rsidRDefault="00833A88" w:rsidP="00833A88">
            <w:pPr>
              <w:jc w:val="center"/>
              <w:rPr>
                <w:sz w:val="28"/>
                <w:szCs w:val="28"/>
              </w:rPr>
            </w:pPr>
            <w:r>
              <w:rPr>
                <w:sz w:val="28"/>
                <w:szCs w:val="28"/>
              </w:rPr>
              <w:t xml:space="preserve">650993, г. Кемерово, </w:t>
            </w:r>
          </w:p>
          <w:p w:rsidR="00833A88" w:rsidRDefault="00833A88" w:rsidP="00833A88">
            <w:pPr>
              <w:jc w:val="center"/>
              <w:rPr>
                <w:sz w:val="28"/>
                <w:szCs w:val="28"/>
              </w:rPr>
            </w:pPr>
            <w:r>
              <w:rPr>
                <w:sz w:val="28"/>
                <w:szCs w:val="28"/>
              </w:rPr>
              <w:t>ул. Н. Островского, д. 32</w:t>
            </w:r>
          </w:p>
        </w:tc>
      </w:tr>
    </w:tbl>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sectPr w:rsidR="00833A88" w:rsidSect="00FF66B9">
          <w:pgSz w:w="11906" w:h="16838"/>
          <w:pgMar w:top="567" w:right="566" w:bottom="851" w:left="709" w:header="397" w:footer="397" w:gutter="0"/>
          <w:cols w:space="708"/>
          <w:titlePg/>
          <w:docGrid w:linePitch="360"/>
        </w:sectPr>
      </w:pPr>
    </w:p>
    <w:p w:rsidR="00833A88" w:rsidRDefault="00833A88" w:rsidP="00833A88">
      <w:pPr>
        <w:jc w:val="center"/>
        <w:rPr>
          <w:sz w:val="28"/>
          <w:szCs w:val="28"/>
        </w:rPr>
      </w:pPr>
    </w:p>
    <w:p w:rsidR="00833A88" w:rsidRPr="005C4C80" w:rsidRDefault="00833A88" w:rsidP="00833A88">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5C4C80">
        <w:rPr>
          <w:sz w:val="28"/>
          <w:szCs w:val="28"/>
        </w:rPr>
        <w:t xml:space="preserve">холодного водоснабжения и водоотведения </w:t>
      </w:r>
    </w:p>
    <w:p w:rsidR="00833A88" w:rsidRDefault="00833A88" w:rsidP="00833A88">
      <w:pPr>
        <w:jc w:val="center"/>
        <w:rPr>
          <w:sz w:val="28"/>
          <w:szCs w:val="28"/>
        </w:rPr>
      </w:pPr>
    </w:p>
    <w:tbl>
      <w:tblPr>
        <w:tblStyle w:val="a5"/>
        <w:tblW w:w="10519" w:type="dxa"/>
        <w:jc w:val="center"/>
        <w:tblLayout w:type="fixed"/>
        <w:tblLook w:val="04A0" w:firstRow="1" w:lastRow="0" w:firstColumn="1" w:lastColumn="0" w:noHBand="0" w:noVBand="1"/>
      </w:tblPr>
      <w:tblGrid>
        <w:gridCol w:w="4112"/>
        <w:gridCol w:w="1162"/>
        <w:gridCol w:w="1451"/>
        <w:gridCol w:w="1983"/>
        <w:gridCol w:w="980"/>
        <w:gridCol w:w="831"/>
      </w:tblGrid>
      <w:tr w:rsidR="00833A88" w:rsidTr="00833A88">
        <w:trPr>
          <w:trHeight w:val="706"/>
          <w:jc w:val="center"/>
        </w:trPr>
        <w:tc>
          <w:tcPr>
            <w:tcW w:w="4112" w:type="dxa"/>
            <w:vMerge w:val="restart"/>
            <w:vAlign w:val="center"/>
          </w:tcPr>
          <w:p w:rsidR="00833A88" w:rsidRDefault="00833A88" w:rsidP="00833A88">
            <w:pPr>
              <w:jc w:val="center"/>
              <w:rPr>
                <w:sz w:val="28"/>
                <w:szCs w:val="28"/>
              </w:rPr>
            </w:pPr>
            <w:r>
              <w:rPr>
                <w:sz w:val="28"/>
                <w:szCs w:val="28"/>
              </w:rPr>
              <w:t>Наименование мероприятия</w:t>
            </w:r>
          </w:p>
        </w:tc>
        <w:tc>
          <w:tcPr>
            <w:tcW w:w="1162" w:type="dxa"/>
            <w:vMerge w:val="restart"/>
            <w:vAlign w:val="center"/>
          </w:tcPr>
          <w:p w:rsidR="00833A88" w:rsidRDefault="00833A88" w:rsidP="00833A88">
            <w:pPr>
              <w:jc w:val="center"/>
              <w:rPr>
                <w:sz w:val="28"/>
                <w:szCs w:val="28"/>
              </w:rPr>
            </w:pPr>
            <w:r>
              <w:rPr>
                <w:sz w:val="28"/>
                <w:szCs w:val="28"/>
              </w:rPr>
              <w:t>Срок реали-зации</w:t>
            </w:r>
          </w:p>
        </w:tc>
        <w:tc>
          <w:tcPr>
            <w:tcW w:w="1451" w:type="dxa"/>
            <w:vMerge w:val="restart"/>
          </w:tcPr>
          <w:p w:rsidR="00833A88" w:rsidRDefault="00833A88" w:rsidP="00833A88">
            <w:pPr>
              <w:jc w:val="center"/>
              <w:rPr>
                <w:sz w:val="28"/>
                <w:szCs w:val="28"/>
              </w:rPr>
            </w:pPr>
            <w:r>
              <w:rPr>
                <w:sz w:val="28"/>
                <w:szCs w:val="28"/>
              </w:rPr>
              <w:t>Финан-совые потреб-ности, тыс. руб. (без НДС)</w:t>
            </w:r>
          </w:p>
        </w:tc>
        <w:tc>
          <w:tcPr>
            <w:tcW w:w="3794" w:type="dxa"/>
            <w:gridSpan w:val="3"/>
            <w:vAlign w:val="center"/>
          </w:tcPr>
          <w:p w:rsidR="00833A88" w:rsidRDefault="00833A88" w:rsidP="00833A88">
            <w:pPr>
              <w:jc w:val="center"/>
              <w:rPr>
                <w:sz w:val="28"/>
                <w:szCs w:val="28"/>
              </w:rPr>
            </w:pPr>
            <w:r>
              <w:rPr>
                <w:sz w:val="28"/>
                <w:szCs w:val="28"/>
              </w:rPr>
              <w:t>Ожидаемый эффект</w:t>
            </w:r>
          </w:p>
        </w:tc>
      </w:tr>
      <w:tr w:rsidR="00833A88" w:rsidTr="00833A88">
        <w:trPr>
          <w:trHeight w:val="844"/>
          <w:jc w:val="center"/>
        </w:trPr>
        <w:tc>
          <w:tcPr>
            <w:tcW w:w="4112" w:type="dxa"/>
            <w:vMerge/>
          </w:tcPr>
          <w:p w:rsidR="00833A88" w:rsidRDefault="00833A88" w:rsidP="00833A88">
            <w:pPr>
              <w:jc w:val="center"/>
              <w:rPr>
                <w:sz w:val="28"/>
                <w:szCs w:val="28"/>
              </w:rPr>
            </w:pPr>
          </w:p>
        </w:tc>
        <w:tc>
          <w:tcPr>
            <w:tcW w:w="1162" w:type="dxa"/>
            <w:vMerge/>
          </w:tcPr>
          <w:p w:rsidR="00833A88" w:rsidRDefault="00833A88" w:rsidP="00833A88">
            <w:pPr>
              <w:jc w:val="center"/>
              <w:rPr>
                <w:sz w:val="28"/>
                <w:szCs w:val="28"/>
              </w:rPr>
            </w:pPr>
          </w:p>
        </w:tc>
        <w:tc>
          <w:tcPr>
            <w:tcW w:w="1451" w:type="dxa"/>
            <w:vMerge/>
          </w:tcPr>
          <w:p w:rsidR="00833A88" w:rsidRDefault="00833A88" w:rsidP="00833A88">
            <w:pPr>
              <w:jc w:val="center"/>
              <w:rPr>
                <w:sz w:val="28"/>
                <w:szCs w:val="28"/>
              </w:rPr>
            </w:pPr>
          </w:p>
        </w:tc>
        <w:tc>
          <w:tcPr>
            <w:tcW w:w="1983" w:type="dxa"/>
            <w:vAlign w:val="center"/>
          </w:tcPr>
          <w:p w:rsidR="00833A88" w:rsidRDefault="00833A88" w:rsidP="00833A88">
            <w:pPr>
              <w:jc w:val="center"/>
              <w:rPr>
                <w:sz w:val="28"/>
                <w:szCs w:val="28"/>
              </w:rPr>
            </w:pPr>
            <w:r>
              <w:rPr>
                <w:sz w:val="28"/>
                <w:szCs w:val="28"/>
              </w:rPr>
              <w:t>Наименование показателей</w:t>
            </w:r>
          </w:p>
        </w:tc>
        <w:tc>
          <w:tcPr>
            <w:tcW w:w="980" w:type="dxa"/>
            <w:vAlign w:val="center"/>
          </w:tcPr>
          <w:p w:rsidR="00833A88" w:rsidRDefault="00833A88" w:rsidP="00833A88">
            <w:pPr>
              <w:jc w:val="center"/>
              <w:rPr>
                <w:sz w:val="28"/>
                <w:szCs w:val="28"/>
              </w:rPr>
            </w:pPr>
            <w:r>
              <w:rPr>
                <w:sz w:val="28"/>
                <w:szCs w:val="28"/>
              </w:rPr>
              <w:t>тыс. руб.</w:t>
            </w:r>
          </w:p>
        </w:tc>
        <w:tc>
          <w:tcPr>
            <w:tcW w:w="831" w:type="dxa"/>
            <w:vAlign w:val="center"/>
          </w:tcPr>
          <w:p w:rsidR="00833A88" w:rsidRDefault="00833A88" w:rsidP="00833A88">
            <w:pPr>
              <w:jc w:val="center"/>
              <w:rPr>
                <w:sz w:val="28"/>
                <w:szCs w:val="28"/>
              </w:rPr>
            </w:pPr>
            <w:r>
              <w:rPr>
                <w:sz w:val="28"/>
                <w:szCs w:val="28"/>
              </w:rPr>
              <w:t>%</w:t>
            </w:r>
          </w:p>
        </w:tc>
      </w:tr>
      <w:tr w:rsidR="00833A88" w:rsidTr="00833A88">
        <w:trPr>
          <w:jc w:val="center"/>
        </w:trPr>
        <w:tc>
          <w:tcPr>
            <w:tcW w:w="10519" w:type="dxa"/>
            <w:gridSpan w:val="6"/>
          </w:tcPr>
          <w:p w:rsidR="00833A88" w:rsidRPr="0079764E" w:rsidRDefault="00833A88" w:rsidP="00AA651A">
            <w:pPr>
              <w:pStyle w:val="af4"/>
              <w:numPr>
                <w:ilvl w:val="0"/>
                <w:numId w:val="13"/>
              </w:numPr>
              <w:jc w:val="center"/>
              <w:rPr>
                <w:sz w:val="28"/>
                <w:szCs w:val="28"/>
              </w:rPr>
            </w:pPr>
            <w:r>
              <w:rPr>
                <w:sz w:val="28"/>
                <w:szCs w:val="28"/>
              </w:rPr>
              <w:t>Холодное водоснабжение питьевой водой</w:t>
            </w:r>
          </w:p>
        </w:tc>
      </w:tr>
      <w:tr w:rsidR="00833A88" w:rsidTr="00833A88">
        <w:trPr>
          <w:jc w:val="center"/>
        </w:trPr>
        <w:tc>
          <w:tcPr>
            <w:tcW w:w="4112" w:type="dxa"/>
          </w:tcPr>
          <w:p w:rsidR="00833A88" w:rsidRPr="005C4C80" w:rsidRDefault="00833A88" w:rsidP="00833A88">
            <w:pPr>
              <w:jc w:val="center"/>
              <w:rPr>
                <w:sz w:val="28"/>
                <w:szCs w:val="28"/>
              </w:rPr>
            </w:pPr>
            <w:r w:rsidRPr="005C4C80">
              <w:rPr>
                <w:sz w:val="28"/>
                <w:szCs w:val="28"/>
              </w:rPr>
              <w:t>-</w:t>
            </w:r>
          </w:p>
        </w:tc>
        <w:tc>
          <w:tcPr>
            <w:tcW w:w="1162" w:type="dxa"/>
          </w:tcPr>
          <w:p w:rsidR="00833A88" w:rsidRDefault="00833A88" w:rsidP="00833A88">
            <w:pPr>
              <w:jc w:val="center"/>
              <w:rPr>
                <w:sz w:val="28"/>
                <w:szCs w:val="28"/>
              </w:rPr>
            </w:pPr>
            <w:r>
              <w:rPr>
                <w:sz w:val="28"/>
                <w:szCs w:val="28"/>
              </w:rPr>
              <w:t>-</w:t>
            </w:r>
          </w:p>
        </w:tc>
        <w:tc>
          <w:tcPr>
            <w:tcW w:w="1451" w:type="dxa"/>
          </w:tcPr>
          <w:p w:rsidR="00833A88" w:rsidRDefault="00833A88" w:rsidP="00833A88">
            <w:pPr>
              <w:jc w:val="center"/>
              <w:rPr>
                <w:sz w:val="28"/>
                <w:szCs w:val="28"/>
              </w:rPr>
            </w:pPr>
            <w:r>
              <w:rPr>
                <w:sz w:val="28"/>
                <w:szCs w:val="28"/>
              </w:rPr>
              <w:t>-</w:t>
            </w:r>
          </w:p>
        </w:tc>
        <w:tc>
          <w:tcPr>
            <w:tcW w:w="1983" w:type="dxa"/>
          </w:tcPr>
          <w:p w:rsidR="00833A88" w:rsidRDefault="00833A88" w:rsidP="00833A88">
            <w:pPr>
              <w:jc w:val="center"/>
              <w:rPr>
                <w:sz w:val="28"/>
                <w:szCs w:val="28"/>
              </w:rPr>
            </w:pPr>
            <w:r>
              <w:rPr>
                <w:sz w:val="28"/>
                <w:szCs w:val="28"/>
              </w:rPr>
              <w:t>-</w:t>
            </w:r>
          </w:p>
        </w:tc>
        <w:tc>
          <w:tcPr>
            <w:tcW w:w="980" w:type="dxa"/>
          </w:tcPr>
          <w:p w:rsidR="00833A88" w:rsidRDefault="00833A88" w:rsidP="00833A88">
            <w:pPr>
              <w:jc w:val="center"/>
              <w:rPr>
                <w:sz w:val="28"/>
                <w:szCs w:val="28"/>
              </w:rPr>
            </w:pPr>
            <w:r>
              <w:rPr>
                <w:sz w:val="28"/>
                <w:szCs w:val="28"/>
              </w:rPr>
              <w:t>-</w:t>
            </w:r>
          </w:p>
        </w:tc>
        <w:tc>
          <w:tcPr>
            <w:tcW w:w="831" w:type="dxa"/>
          </w:tcPr>
          <w:p w:rsidR="00833A88" w:rsidRDefault="00833A88" w:rsidP="00833A88">
            <w:pPr>
              <w:jc w:val="center"/>
              <w:rPr>
                <w:sz w:val="28"/>
                <w:szCs w:val="28"/>
              </w:rPr>
            </w:pPr>
            <w:r>
              <w:rPr>
                <w:sz w:val="28"/>
                <w:szCs w:val="28"/>
              </w:rPr>
              <w:t>-</w:t>
            </w:r>
          </w:p>
        </w:tc>
      </w:tr>
      <w:tr w:rsidR="00833A88" w:rsidTr="00833A88">
        <w:trPr>
          <w:jc w:val="center"/>
        </w:trPr>
        <w:tc>
          <w:tcPr>
            <w:tcW w:w="10519" w:type="dxa"/>
            <w:gridSpan w:val="6"/>
          </w:tcPr>
          <w:p w:rsidR="00833A88" w:rsidRPr="005C4C80" w:rsidRDefault="00833A88" w:rsidP="00AA651A">
            <w:pPr>
              <w:pStyle w:val="af4"/>
              <w:numPr>
                <w:ilvl w:val="0"/>
                <w:numId w:val="13"/>
              </w:numPr>
              <w:jc w:val="center"/>
              <w:rPr>
                <w:sz w:val="28"/>
                <w:szCs w:val="28"/>
              </w:rPr>
            </w:pPr>
            <w:r w:rsidRPr="005C4C80">
              <w:rPr>
                <w:sz w:val="28"/>
                <w:szCs w:val="28"/>
              </w:rPr>
              <w:t xml:space="preserve">Водоотведение </w:t>
            </w:r>
          </w:p>
        </w:tc>
      </w:tr>
      <w:tr w:rsidR="00833A88" w:rsidTr="00833A88">
        <w:trPr>
          <w:jc w:val="center"/>
        </w:trPr>
        <w:tc>
          <w:tcPr>
            <w:tcW w:w="4112" w:type="dxa"/>
          </w:tcPr>
          <w:p w:rsidR="00833A88" w:rsidRPr="005C4C80" w:rsidRDefault="00833A88" w:rsidP="00833A88">
            <w:pPr>
              <w:jc w:val="center"/>
              <w:rPr>
                <w:sz w:val="28"/>
                <w:szCs w:val="28"/>
              </w:rPr>
            </w:pPr>
            <w:r w:rsidRPr="005C4C80">
              <w:rPr>
                <w:sz w:val="28"/>
                <w:szCs w:val="28"/>
              </w:rPr>
              <w:t>-</w:t>
            </w:r>
          </w:p>
        </w:tc>
        <w:tc>
          <w:tcPr>
            <w:tcW w:w="1162" w:type="dxa"/>
          </w:tcPr>
          <w:p w:rsidR="00833A88" w:rsidRDefault="00833A88" w:rsidP="00833A88">
            <w:pPr>
              <w:jc w:val="center"/>
              <w:rPr>
                <w:sz w:val="28"/>
                <w:szCs w:val="28"/>
              </w:rPr>
            </w:pPr>
            <w:r>
              <w:rPr>
                <w:sz w:val="28"/>
                <w:szCs w:val="28"/>
              </w:rPr>
              <w:t>-</w:t>
            </w:r>
          </w:p>
        </w:tc>
        <w:tc>
          <w:tcPr>
            <w:tcW w:w="1451" w:type="dxa"/>
          </w:tcPr>
          <w:p w:rsidR="00833A88" w:rsidRDefault="00833A88" w:rsidP="00833A88">
            <w:pPr>
              <w:jc w:val="center"/>
              <w:rPr>
                <w:sz w:val="28"/>
                <w:szCs w:val="28"/>
              </w:rPr>
            </w:pPr>
            <w:r>
              <w:rPr>
                <w:sz w:val="28"/>
                <w:szCs w:val="28"/>
              </w:rPr>
              <w:t>-</w:t>
            </w:r>
          </w:p>
        </w:tc>
        <w:tc>
          <w:tcPr>
            <w:tcW w:w="1983" w:type="dxa"/>
          </w:tcPr>
          <w:p w:rsidR="00833A88" w:rsidRDefault="00833A88" w:rsidP="00833A88">
            <w:pPr>
              <w:jc w:val="center"/>
              <w:rPr>
                <w:sz w:val="28"/>
                <w:szCs w:val="28"/>
              </w:rPr>
            </w:pPr>
            <w:r>
              <w:rPr>
                <w:sz w:val="28"/>
                <w:szCs w:val="28"/>
              </w:rPr>
              <w:t>-</w:t>
            </w:r>
          </w:p>
        </w:tc>
        <w:tc>
          <w:tcPr>
            <w:tcW w:w="980" w:type="dxa"/>
          </w:tcPr>
          <w:p w:rsidR="00833A88" w:rsidRDefault="00833A88" w:rsidP="00833A88">
            <w:pPr>
              <w:jc w:val="center"/>
              <w:rPr>
                <w:sz w:val="28"/>
                <w:szCs w:val="28"/>
              </w:rPr>
            </w:pPr>
            <w:r>
              <w:rPr>
                <w:sz w:val="28"/>
                <w:szCs w:val="28"/>
              </w:rPr>
              <w:t>-</w:t>
            </w:r>
          </w:p>
        </w:tc>
        <w:tc>
          <w:tcPr>
            <w:tcW w:w="831" w:type="dxa"/>
          </w:tcPr>
          <w:p w:rsidR="00833A88" w:rsidRDefault="00833A88" w:rsidP="00833A88">
            <w:pPr>
              <w:jc w:val="center"/>
              <w:rPr>
                <w:sz w:val="28"/>
                <w:szCs w:val="28"/>
              </w:rPr>
            </w:pPr>
            <w:r>
              <w:rPr>
                <w:sz w:val="28"/>
                <w:szCs w:val="28"/>
              </w:rPr>
              <w:t>-</w:t>
            </w:r>
          </w:p>
        </w:tc>
      </w:tr>
    </w:tbl>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Pr="00CF54A9" w:rsidRDefault="00833A88" w:rsidP="00833A88">
      <w:pPr>
        <w:jc w:val="center"/>
        <w:rPr>
          <w:sz w:val="28"/>
          <w:szCs w:val="28"/>
        </w:rPr>
      </w:pPr>
      <w:r w:rsidRPr="00CF54A9">
        <w:rPr>
          <w:sz w:val="28"/>
          <w:szCs w:val="28"/>
        </w:rPr>
        <w:lastRenderedPageBreak/>
        <w:t>Раздел 3. Перечень плановых мероприятий, направленных на улучшение качества питьевой воды и качества очистки сточных вод</w:t>
      </w:r>
    </w:p>
    <w:p w:rsidR="00833A88" w:rsidRPr="00CF54A9" w:rsidRDefault="00833A88" w:rsidP="00833A88">
      <w:pPr>
        <w:jc w:val="center"/>
        <w:rPr>
          <w:sz w:val="28"/>
          <w:szCs w:val="28"/>
        </w:rPr>
      </w:pPr>
    </w:p>
    <w:tbl>
      <w:tblPr>
        <w:tblStyle w:val="a5"/>
        <w:tblW w:w="10377" w:type="dxa"/>
        <w:jc w:val="center"/>
        <w:tblLook w:val="04A0" w:firstRow="1" w:lastRow="0" w:firstColumn="1" w:lastColumn="0" w:noHBand="0" w:noVBand="1"/>
      </w:tblPr>
      <w:tblGrid>
        <w:gridCol w:w="4140"/>
        <w:gridCol w:w="992"/>
        <w:gridCol w:w="1451"/>
        <w:gridCol w:w="1983"/>
        <w:gridCol w:w="980"/>
        <w:gridCol w:w="831"/>
      </w:tblGrid>
      <w:tr w:rsidR="00833A88" w:rsidRPr="00CF54A9" w:rsidTr="00833A88">
        <w:trPr>
          <w:trHeight w:val="706"/>
          <w:jc w:val="center"/>
        </w:trPr>
        <w:tc>
          <w:tcPr>
            <w:tcW w:w="4140" w:type="dxa"/>
            <w:vMerge w:val="restart"/>
            <w:vAlign w:val="center"/>
          </w:tcPr>
          <w:p w:rsidR="00833A88" w:rsidRPr="00CF54A9" w:rsidRDefault="00833A88" w:rsidP="00833A88">
            <w:pPr>
              <w:jc w:val="center"/>
              <w:rPr>
                <w:sz w:val="28"/>
                <w:szCs w:val="28"/>
              </w:rPr>
            </w:pPr>
            <w:r w:rsidRPr="00CF54A9">
              <w:rPr>
                <w:sz w:val="28"/>
                <w:szCs w:val="28"/>
              </w:rPr>
              <w:t>Наименование мероприятия</w:t>
            </w:r>
          </w:p>
        </w:tc>
        <w:tc>
          <w:tcPr>
            <w:tcW w:w="992" w:type="dxa"/>
            <w:vMerge w:val="restart"/>
            <w:vAlign w:val="center"/>
          </w:tcPr>
          <w:p w:rsidR="00833A88" w:rsidRPr="00CF54A9" w:rsidRDefault="00833A88" w:rsidP="00833A88">
            <w:pPr>
              <w:jc w:val="center"/>
              <w:rPr>
                <w:sz w:val="28"/>
                <w:szCs w:val="28"/>
              </w:rPr>
            </w:pPr>
            <w:r w:rsidRPr="00CF54A9">
              <w:rPr>
                <w:sz w:val="28"/>
                <w:szCs w:val="28"/>
              </w:rPr>
              <w:t>Срок реали-зации</w:t>
            </w:r>
          </w:p>
        </w:tc>
        <w:tc>
          <w:tcPr>
            <w:tcW w:w="1451" w:type="dxa"/>
            <w:vMerge w:val="restart"/>
          </w:tcPr>
          <w:p w:rsidR="00833A88" w:rsidRPr="00CF54A9" w:rsidRDefault="00833A88" w:rsidP="00833A88">
            <w:pPr>
              <w:jc w:val="center"/>
              <w:rPr>
                <w:sz w:val="28"/>
                <w:szCs w:val="28"/>
              </w:rPr>
            </w:pPr>
            <w:r w:rsidRPr="00CF54A9">
              <w:rPr>
                <w:sz w:val="28"/>
                <w:szCs w:val="28"/>
              </w:rPr>
              <w:t>Финан-совые потреб-ности, тыс. руб. (без НДС)</w:t>
            </w:r>
          </w:p>
        </w:tc>
        <w:tc>
          <w:tcPr>
            <w:tcW w:w="3794" w:type="dxa"/>
            <w:gridSpan w:val="3"/>
            <w:vAlign w:val="center"/>
          </w:tcPr>
          <w:p w:rsidR="00833A88" w:rsidRPr="00CF54A9" w:rsidRDefault="00833A88" w:rsidP="00833A88">
            <w:pPr>
              <w:jc w:val="center"/>
              <w:rPr>
                <w:sz w:val="28"/>
                <w:szCs w:val="28"/>
              </w:rPr>
            </w:pPr>
            <w:r w:rsidRPr="00CF54A9">
              <w:rPr>
                <w:sz w:val="28"/>
                <w:szCs w:val="28"/>
              </w:rPr>
              <w:t>Ожидаемый эффект</w:t>
            </w:r>
          </w:p>
        </w:tc>
      </w:tr>
      <w:tr w:rsidR="00833A88" w:rsidRPr="00CF54A9" w:rsidTr="00833A88">
        <w:trPr>
          <w:trHeight w:val="844"/>
          <w:jc w:val="center"/>
        </w:trPr>
        <w:tc>
          <w:tcPr>
            <w:tcW w:w="4140" w:type="dxa"/>
            <w:vMerge/>
          </w:tcPr>
          <w:p w:rsidR="00833A88" w:rsidRPr="00CF54A9" w:rsidRDefault="00833A88" w:rsidP="00833A88">
            <w:pPr>
              <w:jc w:val="center"/>
              <w:rPr>
                <w:sz w:val="28"/>
                <w:szCs w:val="28"/>
              </w:rPr>
            </w:pPr>
          </w:p>
        </w:tc>
        <w:tc>
          <w:tcPr>
            <w:tcW w:w="992" w:type="dxa"/>
            <w:vMerge/>
          </w:tcPr>
          <w:p w:rsidR="00833A88" w:rsidRPr="00CF54A9" w:rsidRDefault="00833A88" w:rsidP="00833A88">
            <w:pPr>
              <w:jc w:val="center"/>
              <w:rPr>
                <w:sz w:val="28"/>
                <w:szCs w:val="28"/>
              </w:rPr>
            </w:pPr>
          </w:p>
        </w:tc>
        <w:tc>
          <w:tcPr>
            <w:tcW w:w="1451" w:type="dxa"/>
            <w:vMerge/>
          </w:tcPr>
          <w:p w:rsidR="00833A88" w:rsidRPr="00CF54A9" w:rsidRDefault="00833A88" w:rsidP="00833A88">
            <w:pPr>
              <w:jc w:val="center"/>
              <w:rPr>
                <w:sz w:val="28"/>
                <w:szCs w:val="28"/>
              </w:rPr>
            </w:pPr>
          </w:p>
        </w:tc>
        <w:tc>
          <w:tcPr>
            <w:tcW w:w="1983" w:type="dxa"/>
            <w:vAlign w:val="center"/>
          </w:tcPr>
          <w:p w:rsidR="00833A88" w:rsidRPr="00CF54A9" w:rsidRDefault="00833A88" w:rsidP="00833A88">
            <w:pPr>
              <w:jc w:val="center"/>
              <w:rPr>
                <w:sz w:val="28"/>
                <w:szCs w:val="28"/>
              </w:rPr>
            </w:pPr>
            <w:r w:rsidRPr="00CF54A9">
              <w:rPr>
                <w:sz w:val="28"/>
                <w:szCs w:val="28"/>
              </w:rPr>
              <w:t>Наименование показателей</w:t>
            </w:r>
          </w:p>
        </w:tc>
        <w:tc>
          <w:tcPr>
            <w:tcW w:w="980" w:type="dxa"/>
            <w:vAlign w:val="center"/>
          </w:tcPr>
          <w:p w:rsidR="00833A88" w:rsidRPr="00CF54A9" w:rsidRDefault="00833A88" w:rsidP="00833A88">
            <w:pPr>
              <w:jc w:val="center"/>
              <w:rPr>
                <w:sz w:val="28"/>
                <w:szCs w:val="28"/>
              </w:rPr>
            </w:pPr>
            <w:r w:rsidRPr="00CF54A9">
              <w:rPr>
                <w:sz w:val="28"/>
                <w:szCs w:val="28"/>
              </w:rPr>
              <w:t>тыс. руб.</w:t>
            </w:r>
          </w:p>
        </w:tc>
        <w:tc>
          <w:tcPr>
            <w:tcW w:w="831" w:type="dxa"/>
            <w:vAlign w:val="center"/>
          </w:tcPr>
          <w:p w:rsidR="00833A88" w:rsidRPr="00CF54A9" w:rsidRDefault="00833A88" w:rsidP="00833A88">
            <w:pPr>
              <w:jc w:val="center"/>
              <w:rPr>
                <w:sz w:val="28"/>
                <w:szCs w:val="28"/>
              </w:rPr>
            </w:pPr>
            <w:r w:rsidRPr="00CF54A9">
              <w:rPr>
                <w:sz w:val="28"/>
                <w:szCs w:val="28"/>
              </w:rPr>
              <w:t>%</w:t>
            </w:r>
          </w:p>
        </w:tc>
      </w:tr>
      <w:tr w:rsidR="00833A88" w:rsidRPr="00CF54A9" w:rsidTr="00833A88">
        <w:trPr>
          <w:jc w:val="center"/>
        </w:trPr>
        <w:tc>
          <w:tcPr>
            <w:tcW w:w="10377" w:type="dxa"/>
            <w:gridSpan w:val="6"/>
          </w:tcPr>
          <w:p w:rsidR="00833A88" w:rsidRPr="00CF54A9" w:rsidRDefault="00833A88" w:rsidP="00AA651A">
            <w:pPr>
              <w:pStyle w:val="af4"/>
              <w:numPr>
                <w:ilvl w:val="0"/>
                <w:numId w:val="14"/>
              </w:numPr>
              <w:jc w:val="center"/>
              <w:rPr>
                <w:sz w:val="28"/>
                <w:szCs w:val="28"/>
              </w:rPr>
            </w:pPr>
            <w:r w:rsidRPr="00CF54A9">
              <w:rPr>
                <w:sz w:val="28"/>
                <w:szCs w:val="28"/>
              </w:rPr>
              <w:t xml:space="preserve">Холодное водоснабжение </w:t>
            </w:r>
            <w:r>
              <w:rPr>
                <w:sz w:val="28"/>
                <w:szCs w:val="28"/>
              </w:rPr>
              <w:t>питьевой водой</w:t>
            </w:r>
          </w:p>
        </w:tc>
      </w:tr>
      <w:tr w:rsidR="00833A88" w:rsidRPr="00CF54A9" w:rsidTr="00833A88">
        <w:trPr>
          <w:jc w:val="center"/>
        </w:trPr>
        <w:tc>
          <w:tcPr>
            <w:tcW w:w="4140" w:type="dxa"/>
          </w:tcPr>
          <w:p w:rsidR="00833A88" w:rsidRPr="00CF54A9" w:rsidRDefault="00833A88" w:rsidP="00833A88">
            <w:pPr>
              <w:jc w:val="center"/>
              <w:rPr>
                <w:sz w:val="28"/>
                <w:szCs w:val="28"/>
              </w:rPr>
            </w:pPr>
            <w:r w:rsidRPr="00CF54A9">
              <w:rPr>
                <w:sz w:val="28"/>
                <w:szCs w:val="28"/>
              </w:rPr>
              <w:t>-</w:t>
            </w:r>
          </w:p>
        </w:tc>
        <w:tc>
          <w:tcPr>
            <w:tcW w:w="992" w:type="dxa"/>
          </w:tcPr>
          <w:p w:rsidR="00833A88" w:rsidRPr="00CF54A9" w:rsidRDefault="00833A88" w:rsidP="00833A88">
            <w:pPr>
              <w:jc w:val="center"/>
              <w:rPr>
                <w:sz w:val="28"/>
                <w:szCs w:val="28"/>
              </w:rPr>
            </w:pPr>
            <w:r w:rsidRPr="00CF54A9">
              <w:rPr>
                <w:sz w:val="28"/>
                <w:szCs w:val="28"/>
              </w:rPr>
              <w:t>-</w:t>
            </w:r>
          </w:p>
        </w:tc>
        <w:tc>
          <w:tcPr>
            <w:tcW w:w="1451" w:type="dxa"/>
          </w:tcPr>
          <w:p w:rsidR="00833A88" w:rsidRPr="00CF54A9" w:rsidRDefault="00833A88" w:rsidP="00833A88">
            <w:pPr>
              <w:jc w:val="center"/>
              <w:rPr>
                <w:sz w:val="28"/>
                <w:szCs w:val="28"/>
              </w:rPr>
            </w:pPr>
            <w:r w:rsidRPr="00CF54A9">
              <w:rPr>
                <w:sz w:val="28"/>
                <w:szCs w:val="28"/>
              </w:rPr>
              <w:t>-</w:t>
            </w:r>
          </w:p>
        </w:tc>
        <w:tc>
          <w:tcPr>
            <w:tcW w:w="1983" w:type="dxa"/>
          </w:tcPr>
          <w:p w:rsidR="00833A88" w:rsidRPr="00CF54A9" w:rsidRDefault="00833A88" w:rsidP="00833A88">
            <w:pPr>
              <w:jc w:val="center"/>
              <w:rPr>
                <w:sz w:val="28"/>
                <w:szCs w:val="28"/>
              </w:rPr>
            </w:pPr>
            <w:r w:rsidRPr="00CF54A9">
              <w:rPr>
                <w:sz w:val="28"/>
                <w:szCs w:val="28"/>
              </w:rPr>
              <w:t>-</w:t>
            </w:r>
          </w:p>
        </w:tc>
        <w:tc>
          <w:tcPr>
            <w:tcW w:w="980" w:type="dxa"/>
          </w:tcPr>
          <w:p w:rsidR="00833A88" w:rsidRPr="00CF54A9" w:rsidRDefault="00833A88" w:rsidP="00833A88">
            <w:pPr>
              <w:jc w:val="center"/>
              <w:rPr>
                <w:sz w:val="28"/>
                <w:szCs w:val="28"/>
              </w:rPr>
            </w:pPr>
            <w:r w:rsidRPr="00CF54A9">
              <w:rPr>
                <w:sz w:val="28"/>
                <w:szCs w:val="28"/>
              </w:rPr>
              <w:t>-</w:t>
            </w:r>
          </w:p>
        </w:tc>
        <w:tc>
          <w:tcPr>
            <w:tcW w:w="831" w:type="dxa"/>
          </w:tcPr>
          <w:p w:rsidR="00833A88" w:rsidRPr="00CF54A9" w:rsidRDefault="00833A88" w:rsidP="00833A88">
            <w:pPr>
              <w:jc w:val="center"/>
              <w:rPr>
                <w:sz w:val="28"/>
                <w:szCs w:val="28"/>
              </w:rPr>
            </w:pPr>
            <w:r w:rsidRPr="00CF54A9">
              <w:rPr>
                <w:sz w:val="28"/>
                <w:szCs w:val="28"/>
              </w:rPr>
              <w:t>-</w:t>
            </w:r>
          </w:p>
        </w:tc>
      </w:tr>
      <w:tr w:rsidR="00833A88" w:rsidRPr="00CF54A9" w:rsidTr="00833A88">
        <w:trPr>
          <w:jc w:val="center"/>
        </w:trPr>
        <w:tc>
          <w:tcPr>
            <w:tcW w:w="10377" w:type="dxa"/>
            <w:gridSpan w:val="6"/>
          </w:tcPr>
          <w:p w:rsidR="00833A88" w:rsidRPr="00CF54A9" w:rsidRDefault="00833A88" w:rsidP="00AA651A">
            <w:pPr>
              <w:pStyle w:val="af4"/>
              <w:numPr>
                <w:ilvl w:val="0"/>
                <w:numId w:val="14"/>
              </w:numPr>
              <w:jc w:val="center"/>
              <w:rPr>
                <w:sz w:val="28"/>
                <w:szCs w:val="28"/>
              </w:rPr>
            </w:pPr>
            <w:r w:rsidRPr="00CF54A9">
              <w:rPr>
                <w:sz w:val="28"/>
                <w:szCs w:val="28"/>
              </w:rPr>
              <w:t xml:space="preserve">Водоотведение </w:t>
            </w:r>
          </w:p>
        </w:tc>
      </w:tr>
      <w:tr w:rsidR="00833A88" w:rsidRPr="00CF54A9" w:rsidTr="00833A88">
        <w:trPr>
          <w:jc w:val="center"/>
        </w:trPr>
        <w:tc>
          <w:tcPr>
            <w:tcW w:w="4140" w:type="dxa"/>
          </w:tcPr>
          <w:p w:rsidR="00833A88" w:rsidRPr="00CF54A9" w:rsidRDefault="00833A88" w:rsidP="00833A88">
            <w:pPr>
              <w:jc w:val="center"/>
              <w:rPr>
                <w:sz w:val="28"/>
                <w:szCs w:val="28"/>
              </w:rPr>
            </w:pPr>
            <w:r w:rsidRPr="00CF54A9">
              <w:rPr>
                <w:sz w:val="28"/>
                <w:szCs w:val="28"/>
              </w:rPr>
              <w:t>-</w:t>
            </w:r>
          </w:p>
        </w:tc>
        <w:tc>
          <w:tcPr>
            <w:tcW w:w="992" w:type="dxa"/>
          </w:tcPr>
          <w:p w:rsidR="00833A88" w:rsidRPr="00CF54A9" w:rsidRDefault="00833A88" w:rsidP="00833A88">
            <w:pPr>
              <w:jc w:val="center"/>
              <w:rPr>
                <w:sz w:val="28"/>
                <w:szCs w:val="28"/>
              </w:rPr>
            </w:pPr>
            <w:r w:rsidRPr="00CF54A9">
              <w:rPr>
                <w:sz w:val="28"/>
                <w:szCs w:val="28"/>
              </w:rPr>
              <w:t>-</w:t>
            </w:r>
          </w:p>
        </w:tc>
        <w:tc>
          <w:tcPr>
            <w:tcW w:w="1451" w:type="dxa"/>
          </w:tcPr>
          <w:p w:rsidR="00833A88" w:rsidRPr="00CF54A9" w:rsidRDefault="00833A88" w:rsidP="00833A88">
            <w:pPr>
              <w:jc w:val="center"/>
              <w:rPr>
                <w:sz w:val="28"/>
                <w:szCs w:val="28"/>
              </w:rPr>
            </w:pPr>
            <w:r w:rsidRPr="00CF54A9">
              <w:rPr>
                <w:sz w:val="28"/>
                <w:szCs w:val="28"/>
              </w:rPr>
              <w:t>-</w:t>
            </w:r>
          </w:p>
        </w:tc>
        <w:tc>
          <w:tcPr>
            <w:tcW w:w="1983" w:type="dxa"/>
          </w:tcPr>
          <w:p w:rsidR="00833A88" w:rsidRPr="00CF54A9" w:rsidRDefault="00833A88" w:rsidP="00833A88">
            <w:pPr>
              <w:jc w:val="center"/>
              <w:rPr>
                <w:sz w:val="28"/>
                <w:szCs w:val="28"/>
              </w:rPr>
            </w:pPr>
            <w:r w:rsidRPr="00CF54A9">
              <w:rPr>
                <w:sz w:val="28"/>
                <w:szCs w:val="28"/>
              </w:rPr>
              <w:t>-</w:t>
            </w:r>
          </w:p>
        </w:tc>
        <w:tc>
          <w:tcPr>
            <w:tcW w:w="980" w:type="dxa"/>
          </w:tcPr>
          <w:p w:rsidR="00833A88" w:rsidRPr="00CF54A9" w:rsidRDefault="00833A88" w:rsidP="00833A88">
            <w:pPr>
              <w:jc w:val="center"/>
              <w:rPr>
                <w:sz w:val="28"/>
                <w:szCs w:val="28"/>
              </w:rPr>
            </w:pPr>
            <w:r w:rsidRPr="00CF54A9">
              <w:rPr>
                <w:sz w:val="28"/>
                <w:szCs w:val="28"/>
              </w:rPr>
              <w:t>-</w:t>
            </w:r>
          </w:p>
        </w:tc>
        <w:tc>
          <w:tcPr>
            <w:tcW w:w="831" w:type="dxa"/>
          </w:tcPr>
          <w:p w:rsidR="00833A88" w:rsidRPr="00CF54A9" w:rsidRDefault="00833A88" w:rsidP="00833A88">
            <w:pPr>
              <w:jc w:val="center"/>
              <w:rPr>
                <w:sz w:val="28"/>
                <w:szCs w:val="28"/>
              </w:rPr>
            </w:pPr>
            <w:r w:rsidRPr="00CF54A9">
              <w:rPr>
                <w:sz w:val="28"/>
                <w:szCs w:val="28"/>
              </w:rPr>
              <w:t>-</w:t>
            </w:r>
          </w:p>
        </w:tc>
      </w:tr>
    </w:tbl>
    <w:p w:rsidR="00833A88" w:rsidRPr="00CF54A9"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sectPr w:rsidR="00833A88" w:rsidSect="00FF66B9">
          <w:pgSz w:w="11906" w:h="16838"/>
          <w:pgMar w:top="567" w:right="566" w:bottom="851" w:left="709" w:header="397" w:footer="397" w:gutter="0"/>
          <w:cols w:space="708"/>
          <w:titlePg/>
          <w:docGrid w:linePitch="360"/>
        </w:sectPr>
      </w:pPr>
    </w:p>
    <w:p w:rsidR="00833A88" w:rsidRDefault="00833A88" w:rsidP="00833A88">
      <w:pPr>
        <w:jc w:val="center"/>
        <w:rPr>
          <w:sz w:val="28"/>
          <w:szCs w:val="28"/>
        </w:rPr>
      </w:pPr>
    </w:p>
    <w:p w:rsidR="00833A88" w:rsidRDefault="00833A88" w:rsidP="00833A88">
      <w:pPr>
        <w:jc w:val="center"/>
        <w:rPr>
          <w:sz w:val="28"/>
          <w:szCs w:val="28"/>
        </w:rPr>
      </w:pPr>
      <w:r>
        <w:rPr>
          <w:sz w:val="28"/>
          <w:szCs w:val="28"/>
        </w:rPr>
        <w:t xml:space="preserve">Раздел 4. Перечень плановых мероприятий по энергосбережению </w:t>
      </w:r>
    </w:p>
    <w:p w:rsidR="00833A88" w:rsidRDefault="00833A88" w:rsidP="00833A88">
      <w:pPr>
        <w:jc w:val="center"/>
        <w:rPr>
          <w:sz w:val="28"/>
          <w:szCs w:val="28"/>
        </w:rPr>
      </w:pPr>
      <w:r>
        <w:rPr>
          <w:sz w:val="28"/>
          <w:szCs w:val="28"/>
        </w:rPr>
        <w:t xml:space="preserve">и повышению энергетической эффективности </w:t>
      </w:r>
      <w:r w:rsidRPr="00D273AE">
        <w:rPr>
          <w:sz w:val="28"/>
          <w:szCs w:val="28"/>
        </w:rPr>
        <w:t xml:space="preserve">холодного водоснабжения (в том числе по снижению потерь воды при транспортировке) </w:t>
      </w:r>
    </w:p>
    <w:p w:rsidR="00833A88" w:rsidRPr="00360D6D" w:rsidRDefault="00833A88" w:rsidP="00833A88">
      <w:pPr>
        <w:jc w:val="center"/>
        <w:rPr>
          <w:color w:val="FF0000"/>
          <w:sz w:val="28"/>
          <w:szCs w:val="28"/>
        </w:rPr>
      </w:pPr>
      <w:r w:rsidRPr="00D273AE">
        <w:rPr>
          <w:sz w:val="28"/>
          <w:szCs w:val="28"/>
        </w:rPr>
        <w:t>и водоотведения</w:t>
      </w:r>
    </w:p>
    <w:p w:rsidR="00833A88" w:rsidRDefault="00833A88" w:rsidP="00833A88">
      <w:pPr>
        <w:jc w:val="center"/>
        <w:rPr>
          <w:sz w:val="28"/>
          <w:szCs w:val="28"/>
        </w:rPr>
      </w:pPr>
    </w:p>
    <w:tbl>
      <w:tblPr>
        <w:tblStyle w:val="a5"/>
        <w:tblW w:w="10377" w:type="dxa"/>
        <w:jc w:val="center"/>
        <w:tblLook w:val="04A0" w:firstRow="1" w:lastRow="0" w:firstColumn="1" w:lastColumn="0" w:noHBand="0" w:noVBand="1"/>
      </w:tblPr>
      <w:tblGrid>
        <w:gridCol w:w="4066"/>
        <w:gridCol w:w="992"/>
        <w:gridCol w:w="1434"/>
        <w:gridCol w:w="2088"/>
        <w:gridCol w:w="973"/>
        <w:gridCol w:w="824"/>
      </w:tblGrid>
      <w:tr w:rsidR="00833A88" w:rsidTr="00833A88">
        <w:trPr>
          <w:trHeight w:val="706"/>
          <w:jc w:val="center"/>
        </w:trPr>
        <w:tc>
          <w:tcPr>
            <w:tcW w:w="4066" w:type="dxa"/>
            <w:vMerge w:val="restart"/>
            <w:vAlign w:val="center"/>
          </w:tcPr>
          <w:p w:rsidR="00833A88" w:rsidRDefault="00833A88" w:rsidP="00833A88">
            <w:pPr>
              <w:jc w:val="center"/>
              <w:rPr>
                <w:sz w:val="28"/>
                <w:szCs w:val="28"/>
              </w:rPr>
            </w:pPr>
            <w:r>
              <w:rPr>
                <w:sz w:val="28"/>
                <w:szCs w:val="28"/>
              </w:rPr>
              <w:t>Наименование мероприятия</w:t>
            </w:r>
          </w:p>
        </w:tc>
        <w:tc>
          <w:tcPr>
            <w:tcW w:w="992" w:type="dxa"/>
            <w:vMerge w:val="restart"/>
            <w:vAlign w:val="center"/>
          </w:tcPr>
          <w:p w:rsidR="00833A88" w:rsidRDefault="00833A88" w:rsidP="00833A88">
            <w:pPr>
              <w:jc w:val="center"/>
              <w:rPr>
                <w:sz w:val="28"/>
                <w:szCs w:val="28"/>
              </w:rPr>
            </w:pPr>
            <w:r>
              <w:rPr>
                <w:sz w:val="28"/>
                <w:szCs w:val="28"/>
              </w:rPr>
              <w:t>Срок реали-зации</w:t>
            </w:r>
          </w:p>
        </w:tc>
        <w:tc>
          <w:tcPr>
            <w:tcW w:w="1434" w:type="dxa"/>
            <w:vMerge w:val="restart"/>
          </w:tcPr>
          <w:p w:rsidR="00833A88" w:rsidRDefault="00833A88" w:rsidP="00833A88">
            <w:pPr>
              <w:jc w:val="center"/>
              <w:rPr>
                <w:sz w:val="28"/>
                <w:szCs w:val="28"/>
              </w:rPr>
            </w:pPr>
            <w:r>
              <w:rPr>
                <w:sz w:val="28"/>
                <w:szCs w:val="28"/>
              </w:rPr>
              <w:t>Финан-совые потреб-ности, тыс. руб. (без НДС)</w:t>
            </w:r>
          </w:p>
        </w:tc>
        <w:tc>
          <w:tcPr>
            <w:tcW w:w="3885" w:type="dxa"/>
            <w:gridSpan w:val="3"/>
            <w:vAlign w:val="center"/>
          </w:tcPr>
          <w:p w:rsidR="00833A88" w:rsidRDefault="00833A88" w:rsidP="00833A88">
            <w:pPr>
              <w:jc w:val="center"/>
              <w:rPr>
                <w:sz w:val="28"/>
                <w:szCs w:val="28"/>
              </w:rPr>
            </w:pPr>
            <w:r>
              <w:rPr>
                <w:sz w:val="28"/>
                <w:szCs w:val="28"/>
              </w:rPr>
              <w:t>Ожидаемый эффект</w:t>
            </w:r>
          </w:p>
        </w:tc>
      </w:tr>
      <w:tr w:rsidR="00833A88" w:rsidTr="00833A88">
        <w:trPr>
          <w:trHeight w:val="844"/>
          <w:jc w:val="center"/>
        </w:trPr>
        <w:tc>
          <w:tcPr>
            <w:tcW w:w="4066" w:type="dxa"/>
            <w:vMerge/>
          </w:tcPr>
          <w:p w:rsidR="00833A88" w:rsidRDefault="00833A88" w:rsidP="00833A88">
            <w:pPr>
              <w:jc w:val="center"/>
              <w:rPr>
                <w:sz w:val="28"/>
                <w:szCs w:val="28"/>
              </w:rPr>
            </w:pPr>
          </w:p>
        </w:tc>
        <w:tc>
          <w:tcPr>
            <w:tcW w:w="992" w:type="dxa"/>
            <w:vMerge/>
          </w:tcPr>
          <w:p w:rsidR="00833A88" w:rsidRDefault="00833A88" w:rsidP="00833A88">
            <w:pPr>
              <w:jc w:val="center"/>
              <w:rPr>
                <w:sz w:val="28"/>
                <w:szCs w:val="28"/>
              </w:rPr>
            </w:pPr>
          </w:p>
        </w:tc>
        <w:tc>
          <w:tcPr>
            <w:tcW w:w="1434" w:type="dxa"/>
            <w:vMerge/>
          </w:tcPr>
          <w:p w:rsidR="00833A88" w:rsidRDefault="00833A88" w:rsidP="00833A88">
            <w:pPr>
              <w:jc w:val="center"/>
              <w:rPr>
                <w:sz w:val="28"/>
                <w:szCs w:val="28"/>
              </w:rPr>
            </w:pPr>
          </w:p>
        </w:tc>
        <w:tc>
          <w:tcPr>
            <w:tcW w:w="2088" w:type="dxa"/>
            <w:vAlign w:val="center"/>
          </w:tcPr>
          <w:p w:rsidR="00833A88" w:rsidRDefault="00833A88" w:rsidP="00833A88">
            <w:pPr>
              <w:jc w:val="center"/>
              <w:rPr>
                <w:sz w:val="28"/>
                <w:szCs w:val="28"/>
              </w:rPr>
            </w:pPr>
            <w:r>
              <w:rPr>
                <w:sz w:val="28"/>
                <w:szCs w:val="28"/>
              </w:rPr>
              <w:t>Наименование показателей</w:t>
            </w:r>
          </w:p>
        </w:tc>
        <w:tc>
          <w:tcPr>
            <w:tcW w:w="973" w:type="dxa"/>
            <w:vAlign w:val="center"/>
          </w:tcPr>
          <w:p w:rsidR="00833A88" w:rsidRDefault="00833A88" w:rsidP="00833A88">
            <w:pPr>
              <w:jc w:val="center"/>
              <w:rPr>
                <w:sz w:val="28"/>
                <w:szCs w:val="28"/>
              </w:rPr>
            </w:pPr>
            <w:r>
              <w:rPr>
                <w:sz w:val="28"/>
                <w:szCs w:val="28"/>
              </w:rPr>
              <w:t>тыс. руб.</w:t>
            </w:r>
          </w:p>
        </w:tc>
        <w:tc>
          <w:tcPr>
            <w:tcW w:w="824" w:type="dxa"/>
            <w:vAlign w:val="center"/>
          </w:tcPr>
          <w:p w:rsidR="00833A88" w:rsidRDefault="00833A88" w:rsidP="00833A88">
            <w:pPr>
              <w:jc w:val="center"/>
              <w:rPr>
                <w:sz w:val="28"/>
                <w:szCs w:val="28"/>
              </w:rPr>
            </w:pPr>
            <w:r>
              <w:rPr>
                <w:sz w:val="28"/>
                <w:szCs w:val="28"/>
              </w:rPr>
              <w:t>%</w:t>
            </w:r>
          </w:p>
        </w:tc>
      </w:tr>
      <w:tr w:rsidR="00833A88" w:rsidRPr="00993913" w:rsidTr="00833A88">
        <w:trPr>
          <w:jc w:val="center"/>
        </w:trPr>
        <w:tc>
          <w:tcPr>
            <w:tcW w:w="10377" w:type="dxa"/>
            <w:gridSpan w:val="6"/>
          </w:tcPr>
          <w:p w:rsidR="00833A88" w:rsidRPr="00993913" w:rsidRDefault="00833A88" w:rsidP="00AA651A">
            <w:pPr>
              <w:pStyle w:val="af4"/>
              <w:numPr>
                <w:ilvl w:val="0"/>
                <w:numId w:val="15"/>
              </w:numPr>
              <w:jc w:val="center"/>
              <w:rPr>
                <w:sz w:val="28"/>
                <w:szCs w:val="28"/>
              </w:rPr>
            </w:pPr>
            <w:r w:rsidRPr="00993913">
              <w:rPr>
                <w:sz w:val="28"/>
                <w:szCs w:val="28"/>
              </w:rPr>
              <w:t>Холодное водоснабжение питьевой водой</w:t>
            </w:r>
          </w:p>
        </w:tc>
      </w:tr>
      <w:tr w:rsidR="00833A88" w:rsidRPr="00993913" w:rsidTr="00833A88">
        <w:trPr>
          <w:jc w:val="center"/>
        </w:trPr>
        <w:tc>
          <w:tcPr>
            <w:tcW w:w="4066" w:type="dxa"/>
            <w:vAlign w:val="center"/>
          </w:tcPr>
          <w:p w:rsidR="00833A88" w:rsidRPr="00993913" w:rsidRDefault="00833A88" w:rsidP="00833A88">
            <w:pPr>
              <w:jc w:val="center"/>
              <w:rPr>
                <w:sz w:val="28"/>
                <w:szCs w:val="28"/>
              </w:rPr>
            </w:pPr>
            <w:r>
              <w:rPr>
                <w:sz w:val="28"/>
                <w:szCs w:val="28"/>
              </w:rPr>
              <w:t>-</w:t>
            </w:r>
          </w:p>
        </w:tc>
        <w:tc>
          <w:tcPr>
            <w:tcW w:w="992" w:type="dxa"/>
            <w:vAlign w:val="center"/>
          </w:tcPr>
          <w:p w:rsidR="00833A88" w:rsidRPr="00993913" w:rsidRDefault="00833A88" w:rsidP="00833A88">
            <w:pPr>
              <w:jc w:val="center"/>
              <w:rPr>
                <w:sz w:val="28"/>
                <w:szCs w:val="28"/>
              </w:rPr>
            </w:pPr>
            <w:r>
              <w:rPr>
                <w:sz w:val="28"/>
                <w:szCs w:val="28"/>
              </w:rPr>
              <w:t>-</w:t>
            </w:r>
          </w:p>
        </w:tc>
        <w:tc>
          <w:tcPr>
            <w:tcW w:w="1434" w:type="dxa"/>
            <w:vAlign w:val="center"/>
          </w:tcPr>
          <w:p w:rsidR="00833A88" w:rsidRPr="00993913" w:rsidRDefault="00833A88" w:rsidP="00833A88">
            <w:pPr>
              <w:jc w:val="center"/>
              <w:rPr>
                <w:sz w:val="28"/>
                <w:szCs w:val="28"/>
              </w:rPr>
            </w:pPr>
            <w:r>
              <w:rPr>
                <w:sz w:val="28"/>
                <w:szCs w:val="28"/>
              </w:rPr>
              <w:t>-</w:t>
            </w:r>
          </w:p>
        </w:tc>
        <w:tc>
          <w:tcPr>
            <w:tcW w:w="2088" w:type="dxa"/>
            <w:vAlign w:val="center"/>
          </w:tcPr>
          <w:p w:rsidR="00833A88" w:rsidRPr="00993913" w:rsidRDefault="00833A88" w:rsidP="00833A88">
            <w:pPr>
              <w:jc w:val="center"/>
              <w:rPr>
                <w:sz w:val="28"/>
                <w:szCs w:val="28"/>
              </w:rPr>
            </w:pPr>
            <w:r>
              <w:rPr>
                <w:sz w:val="28"/>
                <w:szCs w:val="28"/>
              </w:rPr>
              <w:t>-</w:t>
            </w:r>
          </w:p>
        </w:tc>
        <w:tc>
          <w:tcPr>
            <w:tcW w:w="973" w:type="dxa"/>
            <w:vAlign w:val="center"/>
          </w:tcPr>
          <w:p w:rsidR="00833A88" w:rsidRPr="00993913" w:rsidRDefault="00833A88" w:rsidP="00833A88">
            <w:pPr>
              <w:jc w:val="center"/>
              <w:rPr>
                <w:sz w:val="28"/>
                <w:szCs w:val="28"/>
              </w:rPr>
            </w:pPr>
            <w:r>
              <w:rPr>
                <w:sz w:val="28"/>
                <w:szCs w:val="28"/>
              </w:rPr>
              <w:t>-</w:t>
            </w:r>
          </w:p>
        </w:tc>
        <w:tc>
          <w:tcPr>
            <w:tcW w:w="824" w:type="dxa"/>
            <w:vAlign w:val="center"/>
          </w:tcPr>
          <w:p w:rsidR="00833A88" w:rsidRPr="00993913" w:rsidRDefault="00833A88" w:rsidP="00833A88">
            <w:pPr>
              <w:jc w:val="center"/>
              <w:rPr>
                <w:sz w:val="28"/>
                <w:szCs w:val="28"/>
              </w:rPr>
            </w:pPr>
            <w:r>
              <w:rPr>
                <w:sz w:val="28"/>
                <w:szCs w:val="28"/>
              </w:rPr>
              <w:t>-</w:t>
            </w:r>
          </w:p>
        </w:tc>
      </w:tr>
      <w:tr w:rsidR="00833A88" w:rsidRPr="00993913" w:rsidTr="00833A88">
        <w:trPr>
          <w:jc w:val="center"/>
        </w:trPr>
        <w:tc>
          <w:tcPr>
            <w:tcW w:w="10377" w:type="dxa"/>
            <w:gridSpan w:val="6"/>
          </w:tcPr>
          <w:p w:rsidR="00833A88" w:rsidRPr="00993913" w:rsidRDefault="00833A88" w:rsidP="00AA651A">
            <w:pPr>
              <w:pStyle w:val="af4"/>
              <w:numPr>
                <w:ilvl w:val="0"/>
                <w:numId w:val="15"/>
              </w:numPr>
              <w:jc w:val="center"/>
              <w:rPr>
                <w:sz w:val="28"/>
                <w:szCs w:val="28"/>
              </w:rPr>
            </w:pPr>
            <w:r w:rsidRPr="00993913">
              <w:rPr>
                <w:sz w:val="28"/>
                <w:szCs w:val="28"/>
              </w:rPr>
              <w:t xml:space="preserve">Водоотведение </w:t>
            </w:r>
          </w:p>
        </w:tc>
      </w:tr>
      <w:tr w:rsidR="00833A88" w:rsidTr="00833A88">
        <w:trPr>
          <w:jc w:val="center"/>
        </w:trPr>
        <w:tc>
          <w:tcPr>
            <w:tcW w:w="4066" w:type="dxa"/>
          </w:tcPr>
          <w:p w:rsidR="00833A88" w:rsidRPr="00D273AE" w:rsidRDefault="00833A88" w:rsidP="00833A88">
            <w:pPr>
              <w:jc w:val="center"/>
              <w:rPr>
                <w:sz w:val="28"/>
                <w:szCs w:val="28"/>
              </w:rPr>
            </w:pPr>
            <w:r w:rsidRPr="00D7047B">
              <w:rPr>
                <w:sz w:val="28"/>
                <w:szCs w:val="28"/>
              </w:rPr>
              <w:t>-</w:t>
            </w:r>
          </w:p>
        </w:tc>
        <w:tc>
          <w:tcPr>
            <w:tcW w:w="992" w:type="dxa"/>
          </w:tcPr>
          <w:p w:rsidR="00833A88" w:rsidRDefault="00833A88" w:rsidP="00833A88">
            <w:pPr>
              <w:jc w:val="center"/>
              <w:rPr>
                <w:sz w:val="28"/>
                <w:szCs w:val="28"/>
              </w:rPr>
            </w:pPr>
            <w:r>
              <w:rPr>
                <w:sz w:val="28"/>
                <w:szCs w:val="28"/>
              </w:rPr>
              <w:t>-</w:t>
            </w:r>
          </w:p>
        </w:tc>
        <w:tc>
          <w:tcPr>
            <w:tcW w:w="1434" w:type="dxa"/>
          </w:tcPr>
          <w:p w:rsidR="00833A88" w:rsidRPr="00D273AE" w:rsidRDefault="00833A88" w:rsidP="00833A88">
            <w:pPr>
              <w:jc w:val="center"/>
              <w:rPr>
                <w:sz w:val="28"/>
                <w:szCs w:val="28"/>
              </w:rPr>
            </w:pPr>
            <w:r>
              <w:rPr>
                <w:sz w:val="28"/>
                <w:szCs w:val="28"/>
              </w:rPr>
              <w:t>-</w:t>
            </w:r>
          </w:p>
        </w:tc>
        <w:tc>
          <w:tcPr>
            <w:tcW w:w="2088" w:type="dxa"/>
          </w:tcPr>
          <w:p w:rsidR="00833A88" w:rsidRPr="00D273AE" w:rsidRDefault="00833A88" w:rsidP="00833A88">
            <w:pPr>
              <w:jc w:val="center"/>
              <w:rPr>
                <w:sz w:val="28"/>
                <w:szCs w:val="28"/>
              </w:rPr>
            </w:pPr>
            <w:r>
              <w:rPr>
                <w:sz w:val="28"/>
                <w:szCs w:val="28"/>
              </w:rPr>
              <w:t>-</w:t>
            </w:r>
          </w:p>
        </w:tc>
        <w:tc>
          <w:tcPr>
            <w:tcW w:w="973" w:type="dxa"/>
          </w:tcPr>
          <w:p w:rsidR="00833A88" w:rsidRDefault="00833A88" w:rsidP="00833A88">
            <w:pPr>
              <w:jc w:val="center"/>
              <w:rPr>
                <w:sz w:val="28"/>
                <w:szCs w:val="28"/>
              </w:rPr>
            </w:pPr>
            <w:r>
              <w:rPr>
                <w:sz w:val="28"/>
                <w:szCs w:val="28"/>
              </w:rPr>
              <w:t>-</w:t>
            </w:r>
          </w:p>
        </w:tc>
        <w:tc>
          <w:tcPr>
            <w:tcW w:w="824" w:type="dxa"/>
          </w:tcPr>
          <w:p w:rsidR="00833A88" w:rsidRDefault="00833A88" w:rsidP="00833A88">
            <w:pPr>
              <w:jc w:val="center"/>
              <w:rPr>
                <w:sz w:val="28"/>
                <w:szCs w:val="28"/>
              </w:rPr>
            </w:pPr>
            <w:r>
              <w:rPr>
                <w:sz w:val="28"/>
                <w:szCs w:val="28"/>
              </w:rPr>
              <w:t>-</w:t>
            </w:r>
          </w:p>
        </w:tc>
      </w:tr>
    </w:tbl>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sectPr w:rsidR="00833A88" w:rsidSect="00FF66B9">
          <w:pgSz w:w="11906" w:h="16838"/>
          <w:pgMar w:top="567" w:right="566" w:bottom="851" w:left="709" w:header="397" w:footer="397" w:gutter="0"/>
          <w:cols w:space="708"/>
          <w:titlePg/>
          <w:docGrid w:linePitch="360"/>
        </w:sectPr>
      </w:pPr>
    </w:p>
    <w:p w:rsidR="00833A88" w:rsidRDefault="00833A88" w:rsidP="00833A88">
      <w:pPr>
        <w:jc w:val="center"/>
        <w:rPr>
          <w:sz w:val="28"/>
          <w:szCs w:val="28"/>
        </w:rPr>
      </w:pPr>
    </w:p>
    <w:p w:rsidR="00833A88" w:rsidRDefault="00833A88" w:rsidP="00833A88">
      <w:pPr>
        <w:jc w:val="center"/>
        <w:rPr>
          <w:sz w:val="28"/>
          <w:szCs w:val="28"/>
        </w:rPr>
      </w:pPr>
      <w:r>
        <w:rPr>
          <w:sz w:val="28"/>
          <w:szCs w:val="28"/>
        </w:rPr>
        <w:t>Раздел 5</w:t>
      </w:r>
      <w:r w:rsidRPr="007C52A9">
        <w:rPr>
          <w:sz w:val="28"/>
          <w:szCs w:val="28"/>
        </w:rPr>
        <w:t>. Планируемые объемы подачи питьевой воды и объемы принимаемых сточных вод</w:t>
      </w:r>
    </w:p>
    <w:p w:rsidR="00833A88" w:rsidRDefault="00833A88" w:rsidP="00833A88">
      <w:pPr>
        <w:jc w:val="center"/>
        <w:rPr>
          <w:sz w:val="28"/>
          <w:szCs w:val="28"/>
        </w:rPr>
      </w:pPr>
    </w:p>
    <w:p w:rsidR="00833A88" w:rsidRDefault="00833A88" w:rsidP="00833A88">
      <w:pPr>
        <w:jc w:val="center"/>
        <w:rPr>
          <w:sz w:val="28"/>
          <w:szCs w:val="28"/>
        </w:rPr>
      </w:pPr>
    </w:p>
    <w:p w:rsidR="00833A88" w:rsidRDefault="00833A88" w:rsidP="00833A88">
      <w:pPr>
        <w:jc w:val="center"/>
        <w:rPr>
          <w:sz w:val="28"/>
          <w:szCs w:val="28"/>
        </w:rPr>
      </w:pPr>
    </w:p>
    <w:tbl>
      <w:tblPr>
        <w:tblStyle w:val="a5"/>
        <w:tblW w:w="10944" w:type="dxa"/>
        <w:jc w:val="center"/>
        <w:tblLayout w:type="fixed"/>
        <w:tblLook w:val="04A0" w:firstRow="1" w:lastRow="0" w:firstColumn="1" w:lastColumn="0" w:noHBand="0" w:noVBand="1"/>
      </w:tblPr>
      <w:tblGrid>
        <w:gridCol w:w="992"/>
        <w:gridCol w:w="1985"/>
        <w:gridCol w:w="851"/>
        <w:gridCol w:w="1134"/>
        <w:gridCol w:w="1134"/>
        <w:gridCol w:w="1134"/>
        <w:gridCol w:w="1275"/>
        <w:gridCol w:w="1134"/>
        <w:gridCol w:w="1305"/>
      </w:tblGrid>
      <w:tr w:rsidR="00833A88" w:rsidTr="00833A88">
        <w:trPr>
          <w:trHeight w:val="673"/>
          <w:jc w:val="center"/>
        </w:trPr>
        <w:tc>
          <w:tcPr>
            <w:tcW w:w="992" w:type="dxa"/>
            <w:vMerge w:val="restart"/>
            <w:vAlign w:val="center"/>
          </w:tcPr>
          <w:p w:rsidR="00833A88" w:rsidRDefault="00833A88" w:rsidP="00833A88">
            <w:pPr>
              <w:jc w:val="center"/>
              <w:rPr>
                <w:sz w:val="28"/>
                <w:szCs w:val="28"/>
              </w:rPr>
            </w:pPr>
            <w:r>
              <w:rPr>
                <w:sz w:val="28"/>
                <w:szCs w:val="28"/>
              </w:rPr>
              <w:t xml:space="preserve">№ </w:t>
            </w:r>
          </w:p>
          <w:p w:rsidR="00833A88" w:rsidRDefault="00833A88" w:rsidP="00833A88">
            <w:pPr>
              <w:jc w:val="center"/>
              <w:rPr>
                <w:sz w:val="28"/>
                <w:szCs w:val="28"/>
              </w:rPr>
            </w:pPr>
            <w:r>
              <w:rPr>
                <w:sz w:val="28"/>
                <w:szCs w:val="28"/>
              </w:rPr>
              <w:t>п/п</w:t>
            </w:r>
          </w:p>
        </w:tc>
        <w:tc>
          <w:tcPr>
            <w:tcW w:w="1985" w:type="dxa"/>
            <w:vMerge w:val="restart"/>
            <w:vAlign w:val="center"/>
          </w:tcPr>
          <w:p w:rsidR="00833A88" w:rsidRDefault="00833A88" w:rsidP="00833A88">
            <w:pPr>
              <w:jc w:val="center"/>
              <w:rPr>
                <w:sz w:val="28"/>
                <w:szCs w:val="28"/>
              </w:rPr>
            </w:pPr>
            <w:r>
              <w:rPr>
                <w:sz w:val="28"/>
                <w:szCs w:val="28"/>
              </w:rPr>
              <w:t>Наименование показателя</w:t>
            </w:r>
          </w:p>
        </w:tc>
        <w:tc>
          <w:tcPr>
            <w:tcW w:w="851" w:type="dxa"/>
            <w:vMerge w:val="restart"/>
            <w:vAlign w:val="center"/>
          </w:tcPr>
          <w:p w:rsidR="00833A88" w:rsidRDefault="00833A88" w:rsidP="00833A88">
            <w:pPr>
              <w:jc w:val="center"/>
              <w:rPr>
                <w:sz w:val="28"/>
                <w:szCs w:val="28"/>
              </w:rPr>
            </w:pPr>
            <w:r>
              <w:rPr>
                <w:sz w:val="28"/>
                <w:szCs w:val="28"/>
              </w:rPr>
              <w:t>Ед. изм.</w:t>
            </w:r>
          </w:p>
        </w:tc>
        <w:tc>
          <w:tcPr>
            <w:tcW w:w="2268" w:type="dxa"/>
            <w:gridSpan w:val="2"/>
            <w:vAlign w:val="center"/>
          </w:tcPr>
          <w:p w:rsidR="00833A88" w:rsidRDefault="00833A88" w:rsidP="00833A88">
            <w:pPr>
              <w:jc w:val="center"/>
              <w:rPr>
                <w:sz w:val="28"/>
                <w:szCs w:val="28"/>
              </w:rPr>
            </w:pPr>
            <w:r>
              <w:rPr>
                <w:sz w:val="28"/>
                <w:szCs w:val="28"/>
              </w:rPr>
              <w:t>2016 год</w:t>
            </w:r>
          </w:p>
        </w:tc>
        <w:tc>
          <w:tcPr>
            <w:tcW w:w="2409" w:type="dxa"/>
            <w:gridSpan w:val="2"/>
            <w:vAlign w:val="center"/>
          </w:tcPr>
          <w:p w:rsidR="00833A88" w:rsidRDefault="00833A88" w:rsidP="00833A88">
            <w:pPr>
              <w:jc w:val="center"/>
              <w:rPr>
                <w:sz w:val="28"/>
                <w:szCs w:val="28"/>
              </w:rPr>
            </w:pPr>
            <w:r>
              <w:rPr>
                <w:sz w:val="28"/>
                <w:szCs w:val="28"/>
              </w:rPr>
              <w:t>2017 год</w:t>
            </w:r>
          </w:p>
        </w:tc>
        <w:tc>
          <w:tcPr>
            <w:tcW w:w="2439" w:type="dxa"/>
            <w:gridSpan w:val="2"/>
            <w:vAlign w:val="center"/>
          </w:tcPr>
          <w:p w:rsidR="00833A88" w:rsidRDefault="00833A88" w:rsidP="00833A88">
            <w:pPr>
              <w:jc w:val="center"/>
              <w:rPr>
                <w:sz w:val="28"/>
                <w:szCs w:val="28"/>
              </w:rPr>
            </w:pPr>
            <w:r>
              <w:rPr>
                <w:sz w:val="28"/>
                <w:szCs w:val="28"/>
              </w:rPr>
              <w:t>2018 год</w:t>
            </w:r>
          </w:p>
        </w:tc>
      </w:tr>
      <w:tr w:rsidR="00833A88" w:rsidTr="00833A88">
        <w:trPr>
          <w:trHeight w:val="936"/>
          <w:jc w:val="center"/>
        </w:trPr>
        <w:tc>
          <w:tcPr>
            <w:tcW w:w="992" w:type="dxa"/>
            <w:vMerge/>
          </w:tcPr>
          <w:p w:rsidR="00833A88" w:rsidRDefault="00833A88" w:rsidP="00833A88">
            <w:pPr>
              <w:jc w:val="both"/>
              <w:rPr>
                <w:sz w:val="28"/>
                <w:szCs w:val="28"/>
              </w:rPr>
            </w:pPr>
          </w:p>
        </w:tc>
        <w:tc>
          <w:tcPr>
            <w:tcW w:w="1985" w:type="dxa"/>
            <w:vMerge/>
          </w:tcPr>
          <w:p w:rsidR="00833A88" w:rsidRDefault="00833A88" w:rsidP="00833A88">
            <w:pPr>
              <w:jc w:val="both"/>
              <w:rPr>
                <w:sz w:val="28"/>
                <w:szCs w:val="28"/>
              </w:rPr>
            </w:pPr>
          </w:p>
        </w:tc>
        <w:tc>
          <w:tcPr>
            <w:tcW w:w="851" w:type="dxa"/>
            <w:vMerge/>
          </w:tcPr>
          <w:p w:rsidR="00833A88" w:rsidRDefault="00833A88" w:rsidP="00833A88">
            <w:pPr>
              <w:jc w:val="both"/>
              <w:rPr>
                <w:sz w:val="28"/>
                <w:szCs w:val="28"/>
              </w:rPr>
            </w:pPr>
          </w:p>
        </w:tc>
        <w:tc>
          <w:tcPr>
            <w:tcW w:w="1134" w:type="dxa"/>
            <w:vAlign w:val="center"/>
          </w:tcPr>
          <w:p w:rsidR="00833A88" w:rsidRPr="001B7E5A" w:rsidRDefault="00833A88" w:rsidP="00833A88">
            <w:pPr>
              <w:jc w:val="center"/>
            </w:pPr>
            <w:r w:rsidRPr="001B7E5A">
              <w:t xml:space="preserve">с 01.01. </w:t>
            </w:r>
            <w:r>
              <w:t xml:space="preserve">   </w:t>
            </w:r>
            <w:r w:rsidRPr="001B7E5A">
              <w:t>по 30.06.</w:t>
            </w:r>
          </w:p>
        </w:tc>
        <w:tc>
          <w:tcPr>
            <w:tcW w:w="1134" w:type="dxa"/>
            <w:vAlign w:val="center"/>
          </w:tcPr>
          <w:p w:rsidR="00833A88" w:rsidRPr="001B7E5A" w:rsidRDefault="00833A88" w:rsidP="00833A88">
            <w:pPr>
              <w:jc w:val="center"/>
            </w:pPr>
            <w:r w:rsidRPr="001B7E5A">
              <w:t xml:space="preserve">с 01.07. </w:t>
            </w:r>
            <w:r>
              <w:t xml:space="preserve">    </w:t>
            </w:r>
            <w:r w:rsidRPr="001B7E5A">
              <w:t>по 31.12.</w:t>
            </w:r>
          </w:p>
        </w:tc>
        <w:tc>
          <w:tcPr>
            <w:tcW w:w="1134" w:type="dxa"/>
            <w:vAlign w:val="center"/>
          </w:tcPr>
          <w:p w:rsidR="00833A88" w:rsidRPr="001B7E5A" w:rsidRDefault="00833A88" w:rsidP="00833A88">
            <w:pPr>
              <w:jc w:val="center"/>
            </w:pPr>
            <w:r w:rsidRPr="001B7E5A">
              <w:t>с 01.01.</w:t>
            </w:r>
            <w:r>
              <w:t xml:space="preserve">  </w:t>
            </w:r>
            <w:r w:rsidRPr="001B7E5A">
              <w:t xml:space="preserve"> по 30.06.</w:t>
            </w:r>
          </w:p>
        </w:tc>
        <w:tc>
          <w:tcPr>
            <w:tcW w:w="1275" w:type="dxa"/>
            <w:vAlign w:val="center"/>
          </w:tcPr>
          <w:p w:rsidR="00833A88" w:rsidRPr="001B7E5A" w:rsidRDefault="00833A88" w:rsidP="00833A88">
            <w:pPr>
              <w:jc w:val="center"/>
            </w:pPr>
            <w:r w:rsidRPr="001B7E5A">
              <w:t>с 01.07.</w:t>
            </w:r>
            <w:r>
              <w:t xml:space="preserve">  </w:t>
            </w:r>
            <w:r w:rsidRPr="001B7E5A">
              <w:t xml:space="preserve"> по 31.12.</w:t>
            </w:r>
          </w:p>
        </w:tc>
        <w:tc>
          <w:tcPr>
            <w:tcW w:w="1134" w:type="dxa"/>
            <w:vAlign w:val="center"/>
          </w:tcPr>
          <w:p w:rsidR="00833A88" w:rsidRPr="001B7E5A" w:rsidRDefault="00833A88" w:rsidP="00833A88">
            <w:pPr>
              <w:jc w:val="center"/>
            </w:pPr>
            <w:r w:rsidRPr="001B7E5A">
              <w:t>с 01.01. по 30.06.</w:t>
            </w:r>
          </w:p>
        </w:tc>
        <w:tc>
          <w:tcPr>
            <w:tcW w:w="1305" w:type="dxa"/>
            <w:vAlign w:val="center"/>
          </w:tcPr>
          <w:p w:rsidR="00833A88" w:rsidRDefault="00833A88" w:rsidP="00833A88">
            <w:pPr>
              <w:jc w:val="center"/>
            </w:pPr>
            <w:r w:rsidRPr="001B7E5A">
              <w:t>с 01.07.</w:t>
            </w:r>
          </w:p>
          <w:p w:rsidR="00833A88" w:rsidRPr="001B7E5A" w:rsidRDefault="00833A88" w:rsidP="00833A88">
            <w:pPr>
              <w:jc w:val="center"/>
            </w:pPr>
            <w:r w:rsidRPr="001B7E5A">
              <w:t xml:space="preserve"> по 31.12.</w:t>
            </w:r>
          </w:p>
        </w:tc>
      </w:tr>
      <w:tr w:rsidR="00833A88" w:rsidTr="00833A88">
        <w:trPr>
          <w:trHeight w:val="253"/>
          <w:jc w:val="center"/>
        </w:trPr>
        <w:tc>
          <w:tcPr>
            <w:tcW w:w="992" w:type="dxa"/>
          </w:tcPr>
          <w:p w:rsidR="00833A88" w:rsidRDefault="00833A88" w:rsidP="00833A88">
            <w:pPr>
              <w:jc w:val="center"/>
              <w:rPr>
                <w:sz w:val="28"/>
                <w:szCs w:val="28"/>
              </w:rPr>
            </w:pPr>
            <w:r>
              <w:rPr>
                <w:sz w:val="28"/>
                <w:szCs w:val="28"/>
              </w:rPr>
              <w:t>1</w:t>
            </w:r>
          </w:p>
        </w:tc>
        <w:tc>
          <w:tcPr>
            <w:tcW w:w="1985" w:type="dxa"/>
          </w:tcPr>
          <w:p w:rsidR="00833A88" w:rsidRDefault="00833A88" w:rsidP="00833A88">
            <w:pPr>
              <w:jc w:val="center"/>
              <w:rPr>
                <w:sz w:val="28"/>
                <w:szCs w:val="28"/>
              </w:rPr>
            </w:pPr>
            <w:r>
              <w:rPr>
                <w:sz w:val="28"/>
                <w:szCs w:val="28"/>
              </w:rPr>
              <w:t>2</w:t>
            </w:r>
          </w:p>
        </w:tc>
        <w:tc>
          <w:tcPr>
            <w:tcW w:w="851" w:type="dxa"/>
          </w:tcPr>
          <w:p w:rsidR="00833A88" w:rsidRDefault="00833A88" w:rsidP="00833A88">
            <w:pPr>
              <w:jc w:val="center"/>
              <w:rPr>
                <w:sz w:val="28"/>
                <w:szCs w:val="28"/>
              </w:rPr>
            </w:pPr>
            <w:r>
              <w:rPr>
                <w:sz w:val="28"/>
                <w:szCs w:val="28"/>
              </w:rPr>
              <w:t>3</w:t>
            </w:r>
          </w:p>
        </w:tc>
        <w:tc>
          <w:tcPr>
            <w:tcW w:w="1134" w:type="dxa"/>
            <w:vAlign w:val="center"/>
          </w:tcPr>
          <w:p w:rsidR="00833A88" w:rsidRDefault="00833A88" w:rsidP="00833A88">
            <w:pPr>
              <w:jc w:val="center"/>
              <w:rPr>
                <w:sz w:val="28"/>
                <w:szCs w:val="28"/>
              </w:rPr>
            </w:pPr>
            <w:r>
              <w:rPr>
                <w:sz w:val="28"/>
                <w:szCs w:val="28"/>
              </w:rPr>
              <w:t>4</w:t>
            </w:r>
          </w:p>
        </w:tc>
        <w:tc>
          <w:tcPr>
            <w:tcW w:w="1134" w:type="dxa"/>
            <w:vAlign w:val="center"/>
          </w:tcPr>
          <w:p w:rsidR="00833A88" w:rsidRDefault="00833A88" w:rsidP="00833A88">
            <w:pPr>
              <w:jc w:val="center"/>
              <w:rPr>
                <w:sz w:val="28"/>
                <w:szCs w:val="28"/>
              </w:rPr>
            </w:pPr>
            <w:r>
              <w:rPr>
                <w:sz w:val="28"/>
                <w:szCs w:val="28"/>
              </w:rPr>
              <w:t>5</w:t>
            </w:r>
          </w:p>
        </w:tc>
        <w:tc>
          <w:tcPr>
            <w:tcW w:w="1134" w:type="dxa"/>
            <w:vAlign w:val="center"/>
          </w:tcPr>
          <w:p w:rsidR="00833A88" w:rsidRDefault="00833A88" w:rsidP="00833A88">
            <w:pPr>
              <w:jc w:val="center"/>
              <w:rPr>
                <w:sz w:val="28"/>
                <w:szCs w:val="28"/>
              </w:rPr>
            </w:pPr>
            <w:r>
              <w:rPr>
                <w:sz w:val="28"/>
                <w:szCs w:val="28"/>
              </w:rPr>
              <w:t>6</w:t>
            </w:r>
          </w:p>
        </w:tc>
        <w:tc>
          <w:tcPr>
            <w:tcW w:w="1275" w:type="dxa"/>
            <w:vAlign w:val="center"/>
          </w:tcPr>
          <w:p w:rsidR="00833A88" w:rsidRDefault="00833A88" w:rsidP="00833A88">
            <w:pPr>
              <w:jc w:val="center"/>
              <w:rPr>
                <w:sz w:val="28"/>
                <w:szCs w:val="28"/>
              </w:rPr>
            </w:pPr>
            <w:r>
              <w:rPr>
                <w:sz w:val="28"/>
                <w:szCs w:val="28"/>
              </w:rPr>
              <w:t>7</w:t>
            </w:r>
          </w:p>
        </w:tc>
        <w:tc>
          <w:tcPr>
            <w:tcW w:w="1134" w:type="dxa"/>
            <w:vAlign w:val="center"/>
          </w:tcPr>
          <w:p w:rsidR="00833A88" w:rsidRDefault="00833A88" w:rsidP="00833A88">
            <w:pPr>
              <w:jc w:val="center"/>
              <w:rPr>
                <w:sz w:val="28"/>
                <w:szCs w:val="28"/>
              </w:rPr>
            </w:pPr>
            <w:r>
              <w:rPr>
                <w:sz w:val="28"/>
                <w:szCs w:val="28"/>
              </w:rPr>
              <w:t>8</w:t>
            </w:r>
          </w:p>
        </w:tc>
        <w:tc>
          <w:tcPr>
            <w:tcW w:w="1305" w:type="dxa"/>
            <w:vAlign w:val="center"/>
          </w:tcPr>
          <w:p w:rsidR="00833A88" w:rsidRDefault="00833A88" w:rsidP="00833A88">
            <w:pPr>
              <w:jc w:val="center"/>
              <w:rPr>
                <w:sz w:val="28"/>
                <w:szCs w:val="28"/>
              </w:rPr>
            </w:pPr>
            <w:r>
              <w:rPr>
                <w:sz w:val="28"/>
                <w:szCs w:val="28"/>
              </w:rPr>
              <w:t>9</w:t>
            </w:r>
          </w:p>
        </w:tc>
      </w:tr>
      <w:tr w:rsidR="00833A88" w:rsidTr="00833A88">
        <w:trPr>
          <w:trHeight w:val="537"/>
          <w:jc w:val="center"/>
        </w:trPr>
        <w:tc>
          <w:tcPr>
            <w:tcW w:w="10944" w:type="dxa"/>
            <w:gridSpan w:val="9"/>
            <w:vAlign w:val="center"/>
          </w:tcPr>
          <w:p w:rsidR="00833A88" w:rsidRPr="009B47A7" w:rsidRDefault="00833A88" w:rsidP="00AA651A">
            <w:pPr>
              <w:pStyle w:val="af4"/>
              <w:numPr>
                <w:ilvl w:val="0"/>
                <w:numId w:val="2"/>
              </w:numPr>
              <w:jc w:val="center"/>
              <w:rPr>
                <w:sz w:val="28"/>
                <w:szCs w:val="28"/>
              </w:rPr>
            </w:pPr>
            <w:r>
              <w:rPr>
                <w:sz w:val="28"/>
                <w:szCs w:val="28"/>
              </w:rPr>
              <w:t>Холодное водоснабжение питьевой водой</w:t>
            </w:r>
          </w:p>
        </w:tc>
      </w:tr>
      <w:tr w:rsidR="00833A88" w:rsidRPr="00C1486B" w:rsidTr="00833A88">
        <w:trPr>
          <w:trHeight w:val="439"/>
          <w:jc w:val="center"/>
        </w:trPr>
        <w:tc>
          <w:tcPr>
            <w:tcW w:w="992" w:type="dxa"/>
            <w:vAlign w:val="center"/>
          </w:tcPr>
          <w:p w:rsidR="00833A88" w:rsidRPr="00F9208F" w:rsidRDefault="00833A88" w:rsidP="00833A88">
            <w:pPr>
              <w:jc w:val="center"/>
            </w:pPr>
            <w:r w:rsidRPr="00F9208F">
              <w:t>1.1.</w:t>
            </w:r>
          </w:p>
        </w:tc>
        <w:tc>
          <w:tcPr>
            <w:tcW w:w="1985" w:type="dxa"/>
            <w:vAlign w:val="center"/>
          </w:tcPr>
          <w:p w:rsidR="00833A88" w:rsidRPr="00DF3E37" w:rsidRDefault="00833A88" w:rsidP="00833A88">
            <w:r w:rsidRPr="00DF3E37">
              <w:t>Поднято воды</w:t>
            </w:r>
          </w:p>
        </w:tc>
        <w:tc>
          <w:tcPr>
            <w:tcW w:w="851" w:type="dxa"/>
            <w:vAlign w:val="center"/>
          </w:tcPr>
          <w:p w:rsidR="00833A88" w:rsidRPr="00DF3E37" w:rsidRDefault="00833A88" w:rsidP="00833A88">
            <w:pPr>
              <w:jc w:val="center"/>
              <w:rPr>
                <w:vertAlign w:val="superscript"/>
              </w:rPr>
            </w:pPr>
            <w:r w:rsidRPr="00DF3E37">
              <w:t>м</w:t>
            </w:r>
            <w:r w:rsidRPr="00DF3E37">
              <w:rPr>
                <w:vertAlign w:val="superscript"/>
              </w:rPr>
              <w:t>3</w:t>
            </w:r>
          </w:p>
        </w:tc>
        <w:tc>
          <w:tcPr>
            <w:tcW w:w="1134" w:type="dxa"/>
            <w:vAlign w:val="center"/>
          </w:tcPr>
          <w:p w:rsidR="00833A88" w:rsidRPr="00C1486B" w:rsidRDefault="00833A88" w:rsidP="00833A88">
            <w:pPr>
              <w:jc w:val="center"/>
            </w:pPr>
            <w:r>
              <w:t>894056</w:t>
            </w:r>
          </w:p>
        </w:tc>
        <w:tc>
          <w:tcPr>
            <w:tcW w:w="1134" w:type="dxa"/>
            <w:vAlign w:val="center"/>
          </w:tcPr>
          <w:p w:rsidR="00833A88" w:rsidRPr="00C1486B" w:rsidRDefault="00833A88" w:rsidP="00833A88">
            <w:pPr>
              <w:jc w:val="center"/>
            </w:pPr>
            <w:r>
              <w:t>894056</w:t>
            </w:r>
          </w:p>
        </w:tc>
        <w:tc>
          <w:tcPr>
            <w:tcW w:w="1134" w:type="dxa"/>
            <w:vAlign w:val="center"/>
          </w:tcPr>
          <w:p w:rsidR="00833A88" w:rsidRPr="00C1486B" w:rsidRDefault="00833A88" w:rsidP="00833A88">
            <w:pPr>
              <w:jc w:val="center"/>
            </w:pPr>
            <w:r>
              <w:t>859649</w:t>
            </w:r>
          </w:p>
        </w:tc>
        <w:tc>
          <w:tcPr>
            <w:tcW w:w="1275" w:type="dxa"/>
            <w:vAlign w:val="center"/>
          </w:tcPr>
          <w:p w:rsidR="00833A88" w:rsidRPr="00C1486B" w:rsidRDefault="00833A88" w:rsidP="00833A88">
            <w:pPr>
              <w:jc w:val="center"/>
            </w:pPr>
            <w:r>
              <w:t>859649</w:t>
            </w:r>
          </w:p>
        </w:tc>
        <w:tc>
          <w:tcPr>
            <w:tcW w:w="1134" w:type="dxa"/>
            <w:vAlign w:val="center"/>
          </w:tcPr>
          <w:p w:rsidR="00833A88" w:rsidRPr="00C1486B" w:rsidRDefault="00833A88" w:rsidP="00833A88">
            <w:pPr>
              <w:jc w:val="center"/>
            </w:pPr>
            <w:r>
              <w:t>859649</w:t>
            </w:r>
          </w:p>
        </w:tc>
        <w:tc>
          <w:tcPr>
            <w:tcW w:w="1305" w:type="dxa"/>
            <w:vAlign w:val="center"/>
          </w:tcPr>
          <w:p w:rsidR="00833A88" w:rsidRPr="00C1486B" w:rsidRDefault="00833A88" w:rsidP="00833A88">
            <w:pPr>
              <w:jc w:val="center"/>
            </w:pPr>
            <w:r>
              <w:t>859649</w:t>
            </w:r>
          </w:p>
        </w:tc>
      </w:tr>
      <w:tr w:rsidR="00833A88" w:rsidRPr="00C1486B" w:rsidTr="00833A88">
        <w:trPr>
          <w:jc w:val="center"/>
        </w:trPr>
        <w:tc>
          <w:tcPr>
            <w:tcW w:w="992" w:type="dxa"/>
            <w:vAlign w:val="center"/>
          </w:tcPr>
          <w:p w:rsidR="00833A88" w:rsidRPr="00F9208F" w:rsidRDefault="00833A88" w:rsidP="00833A88">
            <w:pPr>
              <w:jc w:val="center"/>
            </w:pPr>
            <w:r w:rsidRPr="00F9208F">
              <w:t>1.2.</w:t>
            </w:r>
          </w:p>
        </w:tc>
        <w:tc>
          <w:tcPr>
            <w:tcW w:w="1985" w:type="dxa"/>
            <w:vAlign w:val="center"/>
          </w:tcPr>
          <w:p w:rsidR="00833A88" w:rsidRPr="00DF3E37" w:rsidRDefault="00833A88" w:rsidP="00833A88">
            <w:r w:rsidRPr="00DF3E37">
              <w:t>Получено со стороны</w:t>
            </w:r>
          </w:p>
        </w:tc>
        <w:tc>
          <w:tcPr>
            <w:tcW w:w="851" w:type="dxa"/>
            <w:vAlign w:val="center"/>
          </w:tcPr>
          <w:p w:rsidR="00833A88" w:rsidRPr="00DF3E37" w:rsidRDefault="00833A88" w:rsidP="00833A88">
            <w:pPr>
              <w:jc w:val="center"/>
            </w:pPr>
            <w:r w:rsidRPr="00DF3E37">
              <w:t>м</w:t>
            </w:r>
            <w:r w:rsidRPr="00DF3E37">
              <w:rPr>
                <w:vertAlign w:val="superscript"/>
              </w:rPr>
              <w:t>3</w:t>
            </w:r>
          </w:p>
        </w:tc>
        <w:tc>
          <w:tcPr>
            <w:tcW w:w="1134" w:type="dxa"/>
            <w:vAlign w:val="center"/>
          </w:tcPr>
          <w:p w:rsidR="00833A88" w:rsidRPr="00C1486B" w:rsidRDefault="00833A88" w:rsidP="00833A88">
            <w:pPr>
              <w:jc w:val="center"/>
            </w:pPr>
            <w:r>
              <w:t>45735</w:t>
            </w:r>
          </w:p>
        </w:tc>
        <w:tc>
          <w:tcPr>
            <w:tcW w:w="1134" w:type="dxa"/>
            <w:vAlign w:val="center"/>
          </w:tcPr>
          <w:p w:rsidR="00833A88" w:rsidRPr="00C1486B" w:rsidRDefault="00833A88" w:rsidP="00833A88">
            <w:pPr>
              <w:jc w:val="center"/>
            </w:pPr>
            <w:r>
              <w:t>45735</w:t>
            </w:r>
          </w:p>
        </w:tc>
        <w:tc>
          <w:tcPr>
            <w:tcW w:w="1134" w:type="dxa"/>
            <w:vAlign w:val="center"/>
          </w:tcPr>
          <w:p w:rsidR="00833A88" w:rsidRPr="00C1486B" w:rsidRDefault="00833A88" w:rsidP="00833A88">
            <w:pPr>
              <w:jc w:val="center"/>
            </w:pPr>
            <w:r>
              <w:t>44000</w:t>
            </w:r>
          </w:p>
        </w:tc>
        <w:tc>
          <w:tcPr>
            <w:tcW w:w="1275" w:type="dxa"/>
            <w:vAlign w:val="center"/>
          </w:tcPr>
          <w:p w:rsidR="00833A88" w:rsidRPr="00C1486B" w:rsidRDefault="00833A88" w:rsidP="00833A88">
            <w:pPr>
              <w:jc w:val="center"/>
            </w:pPr>
            <w:r>
              <w:t>44000</w:t>
            </w:r>
          </w:p>
        </w:tc>
        <w:tc>
          <w:tcPr>
            <w:tcW w:w="1134" w:type="dxa"/>
            <w:vAlign w:val="center"/>
          </w:tcPr>
          <w:p w:rsidR="00833A88" w:rsidRPr="00C1486B" w:rsidRDefault="00833A88" w:rsidP="00833A88">
            <w:pPr>
              <w:jc w:val="center"/>
            </w:pPr>
            <w:r>
              <w:t>44000</w:t>
            </w:r>
          </w:p>
        </w:tc>
        <w:tc>
          <w:tcPr>
            <w:tcW w:w="1305" w:type="dxa"/>
            <w:vAlign w:val="center"/>
          </w:tcPr>
          <w:p w:rsidR="00833A88" w:rsidRPr="00C1486B" w:rsidRDefault="00833A88" w:rsidP="00833A88">
            <w:pPr>
              <w:jc w:val="center"/>
            </w:pPr>
            <w:r>
              <w:t>44000</w:t>
            </w:r>
          </w:p>
        </w:tc>
      </w:tr>
      <w:tr w:rsidR="00833A88" w:rsidRPr="00C1486B" w:rsidTr="00833A88">
        <w:trPr>
          <w:jc w:val="center"/>
        </w:trPr>
        <w:tc>
          <w:tcPr>
            <w:tcW w:w="992" w:type="dxa"/>
            <w:vAlign w:val="center"/>
          </w:tcPr>
          <w:p w:rsidR="00833A88" w:rsidRPr="00F9208F" w:rsidRDefault="00833A88" w:rsidP="00833A88">
            <w:pPr>
              <w:jc w:val="center"/>
            </w:pPr>
            <w:r w:rsidRPr="00F9208F">
              <w:t>1.3.</w:t>
            </w:r>
          </w:p>
        </w:tc>
        <w:tc>
          <w:tcPr>
            <w:tcW w:w="1985" w:type="dxa"/>
            <w:vAlign w:val="center"/>
          </w:tcPr>
          <w:p w:rsidR="00833A88" w:rsidRPr="00DF3E37" w:rsidRDefault="00833A88" w:rsidP="00833A88">
            <w:r w:rsidRPr="00DF3E37">
              <w:t>Расход воды на коммунально-бытовые нужды</w:t>
            </w:r>
          </w:p>
        </w:tc>
        <w:tc>
          <w:tcPr>
            <w:tcW w:w="851" w:type="dxa"/>
            <w:vAlign w:val="center"/>
          </w:tcPr>
          <w:p w:rsidR="00833A88" w:rsidRDefault="00833A88" w:rsidP="00833A88">
            <w:pPr>
              <w:jc w:val="center"/>
            </w:pPr>
            <w:r w:rsidRPr="00FD67D0">
              <w:t>м</w:t>
            </w:r>
            <w:r w:rsidRPr="00FD67D0">
              <w:rPr>
                <w:vertAlign w:val="superscript"/>
              </w:rPr>
              <w:t>3</w:t>
            </w:r>
          </w:p>
        </w:tc>
        <w:tc>
          <w:tcPr>
            <w:tcW w:w="1134" w:type="dxa"/>
            <w:vAlign w:val="center"/>
          </w:tcPr>
          <w:p w:rsidR="00833A88" w:rsidRPr="00C1486B" w:rsidRDefault="00833A88" w:rsidP="00833A88">
            <w:pPr>
              <w:jc w:val="center"/>
            </w:pPr>
            <w:r>
              <w:t>1753</w:t>
            </w:r>
          </w:p>
        </w:tc>
        <w:tc>
          <w:tcPr>
            <w:tcW w:w="1134" w:type="dxa"/>
            <w:vAlign w:val="center"/>
          </w:tcPr>
          <w:p w:rsidR="00833A88" w:rsidRPr="00C1486B" w:rsidRDefault="00833A88" w:rsidP="00833A88">
            <w:pPr>
              <w:jc w:val="center"/>
            </w:pPr>
            <w:r>
              <w:t>1753</w:t>
            </w:r>
          </w:p>
        </w:tc>
        <w:tc>
          <w:tcPr>
            <w:tcW w:w="1134" w:type="dxa"/>
            <w:vAlign w:val="center"/>
          </w:tcPr>
          <w:p w:rsidR="00833A88" w:rsidRPr="00C1486B" w:rsidRDefault="00833A88" w:rsidP="00833A88">
            <w:pPr>
              <w:jc w:val="center"/>
            </w:pPr>
            <w:r>
              <w:t>1753</w:t>
            </w:r>
          </w:p>
        </w:tc>
        <w:tc>
          <w:tcPr>
            <w:tcW w:w="1275" w:type="dxa"/>
            <w:vAlign w:val="center"/>
          </w:tcPr>
          <w:p w:rsidR="00833A88" w:rsidRPr="00C1486B" w:rsidRDefault="00833A88" w:rsidP="00833A88">
            <w:pPr>
              <w:jc w:val="center"/>
            </w:pPr>
            <w:r>
              <w:t>1753</w:t>
            </w:r>
          </w:p>
        </w:tc>
        <w:tc>
          <w:tcPr>
            <w:tcW w:w="1134" w:type="dxa"/>
            <w:vAlign w:val="center"/>
          </w:tcPr>
          <w:p w:rsidR="00833A88" w:rsidRPr="00C1486B" w:rsidRDefault="00833A88" w:rsidP="00833A88">
            <w:pPr>
              <w:jc w:val="center"/>
            </w:pPr>
            <w:r>
              <w:t>1753</w:t>
            </w:r>
          </w:p>
        </w:tc>
        <w:tc>
          <w:tcPr>
            <w:tcW w:w="1305" w:type="dxa"/>
            <w:vAlign w:val="center"/>
          </w:tcPr>
          <w:p w:rsidR="00833A88" w:rsidRPr="00C1486B" w:rsidRDefault="00833A88" w:rsidP="00833A88">
            <w:pPr>
              <w:jc w:val="center"/>
            </w:pPr>
            <w:r>
              <w:t>1753</w:t>
            </w:r>
          </w:p>
        </w:tc>
      </w:tr>
      <w:tr w:rsidR="00833A88" w:rsidRPr="00C1486B" w:rsidTr="00833A88">
        <w:trPr>
          <w:jc w:val="center"/>
        </w:trPr>
        <w:tc>
          <w:tcPr>
            <w:tcW w:w="992" w:type="dxa"/>
            <w:vAlign w:val="center"/>
          </w:tcPr>
          <w:p w:rsidR="00833A88" w:rsidRPr="00F9208F" w:rsidRDefault="00833A88" w:rsidP="00833A88">
            <w:pPr>
              <w:jc w:val="center"/>
            </w:pPr>
            <w:r w:rsidRPr="00F9208F">
              <w:t>1.4.</w:t>
            </w:r>
          </w:p>
        </w:tc>
        <w:tc>
          <w:tcPr>
            <w:tcW w:w="1985" w:type="dxa"/>
            <w:vAlign w:val="center"/>
          </w:tcPr>
          <w:p w:rsidR="00833A88" w:rsidRPr="00DF3E37" w:rsidRDefault="00833A88" w:rsidP="00833A88">
            <w:r>
              <w:t>Расход воды на нужды предприятия:</w:t>
            </w:r>
          </w:p>
        </w:tc>
        <w:tc>
          <w:tcPr>
            <w:tcW w:w="851" w:type="dxa"/>
            <w:vAlign w:val="center"/>
          </w:tcPr>
          <w:p w:rsidR="00833A88" w:rsidRDefault="00833A88" w:rsidP="00833A88">
            <w:pPr>
              <w:jc w:val="center"/>
            </w:pPr>
            <w:r w:rsidRPr="00FD67D0">
              <w:t>м</w:t>
            </w:r>
            <w:r w:rsidRPr="00FD67D0">
              <w:rPr>
                <w:vertAlign w:val="superscript"/>
              </w:rPr>
              <w:t>3</w:t>
            </w:r>
          </w:p>
        </w:tc>
        <w:tc>
          <w:tcPr>
            <w:tcW w:w="1134" w:type="dxa"/>
            <w:vAlign w:val="center"/>
          </w:tcPr>
          <w:p w:rsidR="00833A88" w:rsidRPr="00C1486B" w:rsidRDefault="00833A88" w:rsidP="00833A88">
            <w:pPr>
              <w:jc w:val="center"/>
            </w:pPr>
            <w:r>
              <w:t>38212</w:t>
            </w:r>
          </w:p>
        </w:tc>
        <w:tc>
          <w:tcPr>
            <w:tcW w:w="1134" w:type="dxa"/>
            <w:vAlign w:val="center"/>
          </w:tcPr>
          <w:p w:rsidR="00833A88" w:rsidRPr="00C1486B" w:rsidRDefault="00833A88" w:rsidP="00833A88">
            <w:pPr>
              <w:jc w:val="center"/>
            </w:pPr>
            <w:r>
              <w:t>38212</w:t>
            </w:r>
          </w:p>
        </w:tc>
        <w:tc>
          <w:tcPr>
            <w:tcW w:w="1134" w:type="dxa"/>
            <w:vAlign w:val="center"/>
          </w:tcPr>
          <w:p w:rsidR="00833A88" w:rsidRPr="00C1486B" w:rsidRDefault="00833A88" w:rsidP="00833A88">
            <w:pPr>
              <w:jc w:val="center"/>
            </w:pPr>
            <w:r>
              <w:t>38212</w:t>
            </w:r>
          </w:p>
        </w:tc>
        <w:tc>
          <w:tcPr>
            <w:tcW w:w="1275" w:type="dxa"/>
            <w:vAlign w:val="center"/>
          </w:tcPr>
          <w:p w:rsidR="00833A88" w:rsidRPr="00C1486B" w:rsidRDefault="00833A88" w:rsidP="00833A88">
            <w:pPr>
              <w:jc w:val="center"/>
            </w:pPr>
            <w:r>
              <w:t>38212</w:t>
            </w:r>
          </w:p>
        </w:tc>
        <w:tc>
          <w:tcPr>
            <w:tcW w:w="1134" w:type="dxa"/>
            <w:vAlign w:val="center"/>
          </w:tcPr>
          <w:p w:rsidR="00833A88" w:rsidRPr="00C1486B" w:rsidRDefault="00833A88" w:rsidP="00833A88">
            <w:pPr>
              <w:jc w:val="center"/>
            </w:pPr>
            <w:r>
              <w:t>38212</w:t>
            </w:r>
          </w:p>
        </w:tc>
        <w:tc>
          <w:tcPr>
            <w:tcW w:w="1305" w:type="dxa"/>
            <w:vAlign w:val="center"/>
          </w:tcPr>
          <w:p w:rsidR="00833A88" w:rsidRPr="00C1486B" w:rsidRDefault="00833A88" w:rsidP="00833A88">
            <w:pPr>
              <w:jc w:val="center"/>
            </w:pPr>
            <w:r>
              <w:t>38212</w:t>
            </w:r>
          </w:p>
        </w:tc>
      </w:tr>
      <w:tr w:rsidR="00833A88" w:rsidRPr="00C1486B" w:rsidTr="00833A88">
        <w:trPr>
          <w:jc w:val="center"/>
        </w:trPr>
        <w:tc>
          <w:tcPr>
            <w:tcW w:w="992" w:type="dxa"/>
            <w:vAlign w:val="center"/>
          </w:tcPr>
          <w:p w:rsidR="00833A88" w:rsidRPr="00F9208F" w:rsidRDefault="00833A88" w:rsidP="00833A88">
            <w:pPr>
              <w:jc w:val="center"/>
            </w:pPr>
            <w:r w:rsidRPr="00F9208F">
              <w:t>1.4.1.</w:t>
            </w:r>
          </w:p>
        </w:tc>
        <w:tc>
          <w:tcPr>
            <w:tcW w:w="1985" w:type="dxa"/>
            <w:vAlign w:val="center"/>
          </w:tcPr>
          <w:p w:rsidR="00833A88" w:rsidRPr="00DF3E37" w:rsidRDefault="00833A88" w:rsidP="00833A88">
            <w:r>
              <w:t>- на очистные сооружения</w:t>
            </w:r>
          </w:p>
        </w:tc>
        <w:tc>
          <w:tcPr>
            <w:tcW w:w="851" w:type="dxa"/>
            <w:vAlign w:val="center"/>
          </w:tcPr>
          <w:p w:rsidR="00833A88" w:rsidRDefault="00833A88" w:rsidP="00833A88">
            <w:pPr>
              <w:jc w:val="center"/>
            </w:pPr>
            <w:r w:rsidRPr="00FD67D0">
              <w:t>м</w:t>
            </w:r>
            <w:r w:rsidRPr="00FD67D0">
              <w:rPr>
                <w:vertAlign w:val="superscript"/>
              </w:rPr>
              <w:t>3</w:t>
            </w:r>
          </w:p>
        </w:tc>
        <w:tc>
          <w:tcPr>
            <w:tcW w:w="1134" w:type="dxa"/>
            <w:vAlign w:val="center"/>
          </w:tcPr>
          <w:p w:rsidR="00833A88" w:rsidRPr="00C1486B" w:rsidRDefault="00833A88" w:rsidP="00833A88">
            <w:pPr>
              <w:jc w:val="center"/>
            </w:pPr>
            <w:r>
              <w:t>38201</w:t>
            </w:r>
          </w:p>
        </w:tc>
        <w:tc>
          <w:tcPr>
            <w:tcW w:w="1134" w:type="dxa"/>
            <w:vAlign w:val="center"/>
          </w:tcPr>
          <w:p w:rsidR="00833A88" w:rsidRPr="00C1486B" w:rsidRDefault="00833A88" w:rsidP="00833A88">
            <w:pPr>
              <w:jc w:val="center"/>
            </w:pPr>
            <w:r>
              <w:t>38201</w:t>
            </w:r>
          </w:p>
        </w:tc>
        <w:tc>
          <w:tcPr>
            <w:tcW w:w="1134" w:type="dxa"/>
            <w:vAlign w:val="center"/>
          </w:tcPr>
          <w:p w:rsidR="00833A88" w:rsidRPr="00C1486B" w:rsidRDefault="00833A88" w:rsidP="00833A88">
            <w:pPr>
              <w:jc w:val="center"/>
            </w:pPr>
            <w:r>
              <w:t>38201</w:t>
            </w:r>
          </w:p>
        </w:tc>
        <w:tc>
          <w:tcPr>
            <w:tcW w:w="1275" w:type="dxa"/>
            <w:vAlign w:val="center"/>
          </w:tcPr>
          <w:p w:rsidR="00833A88" w:rsidRPr="00C1486B" w:rsidRDefault="00833A88" w:rsidP="00833A88">
            <w:pPr>
              <w:jc w:val="center"/>
            </w:pPr>
            <w:r>
              <w:t>38201</w:t>
            </w:r>
          </w:p>
        </w:tc>
        <w:tc>
          <w:tcPr>
            <w:tcW w:w="1134" w:type="dxa"/>
            <w:vAlign w:val="center"/>
          </w:tcPr>
          <w:p w:rsidR="00833A88" w:rsidRPr="00C1486B" w:rsidRDefault="00833A88" w:rsidP="00833A88">
            <w:pPr>
              <w:jc w:val="center"/>
            </w:pPr>
            <w:r>
              <w:t>38201</w:t>
            </w:r>
          </w:p>
        </w:tc>
        <w:tc>
          <w:tcPr>
            <w:tcW w:w="1305" w:type="dxa"/>
            <w:vAlign w:val="center"/>
          </w:tcPr>
          <w:p w:rsidR="00833A88" w:rsidRPr="00C1486B" w:rsidRDefault="00833A88" w:rsidP="00833A88">
            <w:pPr>
              <w:jc w:val="center"/>
            </w:pPr>
            <w:r>
              <w:t>38201</w:t>
            </w:r>
          </w:p>
        </w:tc>
      </w:tr>
      <w:tr w:rsidR="00833A88" w:rsidRPr="00C1486B" w:rsidTr="00833A88">
        <w:trPr>
          <w:trHeight w:val="385"/>
          <w:jc w:val="center"/>
        </w:trPr>
        <w:tc>
          <w:tcPr>
            <w:tcW w:w="992" w:type="dxa"/>
            <w:vAlign w:val="center"/>
          </w:tcPr>
          <w:p w:rsidR="00833A88" w:rsidRPr="00F9208F" w:rsidRDefault="00833A88" w:rsidP="00833A88">
            <w:pPr>
              <w:jc w:val="center"/>
            </w:pPr>
            <w:r w:rsidRPr="00F9208F">
              <w:t>1.4.2.</w:t>
            </w:r>
          </w:p>
        </w:tc>
        <w:tc>
          <w:tcPr>
            <w:tcW w:w="1985" w:type="dxa"/>
            <w:vAlign w:val="center"/>
          </w:tcPr>
          <w:p w:rsidR="00833A88" w:rsidRPr="00DF3E37" w:rsidRDefault="00833A88" w:rsidP="00833A88">
            <w:r>
              <w:t>- на промывку сетей</w:t>
            </w:r>
          </w:p>
        </w:tc>
        <w:tc>
          <w:tcPr>
            <w:tcW w:w="851" w:type="dxa"/>
            <w:vAlign w:val="center"/>
          </w:tcPr>
          <w:p w:rsidR="00833A88" w:rsidRDefault="00833A88" w:rsidP="00833A88">
            <w:pPr>
              <w:jc w:val="center"/>
            </w:pPr>
            <w:r w:rsidRPr="00FD67D0">
              <w:t>м</w:t>
            </w:r>
            <w:r w:rsidRPr="00FD67D0">
              <w:rPr>
                <w:vertAlign w:val="superscript"/>
              </w:rPr>
              <w:t>3</w:t>
            </w:r>
          </w:p>
        </w:tc>
        <w:tc>
          <w:tcPr>
            <w:tcW w:w="1134" w:type="dxa"/>
            <w:vAlign w:val="center"/>
          </w:tcPr>
          <w:p w:rsidR="00833A88" w:rsidRDefault="00833A88" w:rsidP="00833A88">
            <w:pPr>
              <w:jc w:val="center"/>
            </w:pPr>
            <w:r>
              <w:t>-</w:t>
            </w:r>
          </w:p>
        </w:tc>
        <w:tc>
          <w:tcPr>
            <w:tcW w:w="1134" w:type="dxa"/>
            <w:vAlign w:val="center"/>
          </w:tcPr>
          <w:p w:rsidR="00833A88" w:rsidRDefault="00833A88" w:rsidP="00833A88">
            <w:pPr>
              <w:jc w:val="center"/>
            </w:pPr>
            <w:r>
              <w:t>-</w:t>
            </w:r>
          </w:p>
        </w:tc>
        <w:tc>
          <w:tcPr>
            <w:tcW w:w="1134" w:type="dxa"/>
            <w:vAlign w:val="center"/>
          </w:tcPr>
          <w:p w:rsidR="00833A88" w:rsidRDefault="00833A88" w:rsidP="00833A88">
            <w:pPr>
              <w:jc w:val="center"/>
            </w:pPr>
            <w:r>
              <w:t>-</w:t>
            </w:r>
          </w:p>
        </w:tc>
        <w:tc>
          <w:tcPr>
            <w:tcW w:w="1275" w:type="dxa"/>
            <w:vAlign w:val="center"/>
          </w:tcPr>
          <w:p w:rsidR="00833A88" w:rsidRDefault="00833A88" w:rsidP="00833A88">
            <w:pPr>
              <w:jc w:val="center"/>
            </w:pPr>
            <w:r>
              <w:t>-</w:t>
            </w:r>
          </w:p>
        </w:tc>
        <w:tc>
          <w:tcPr>
            <w:tcW w:w="1134" w:type="dxa"/>
            <w:vAlign w:val="center"/>
          </w:tcPr>
          <w:p w:rsidR="00833A88" w:rsidRDefault="00833A88" w:rsidP="00833A88">
            <w:pPr>
              <w:jc w:val="center"/>
            </w:pPr>
            <w:r>
              <w:t>-</w:t>
            </w:r>
          </w:p>
        </w:tc>
        <w:tc>
          <w:tcPr>
            <w:tcW w:w="1305" w:type="dxa"/>
            <w:vAlign w:val="center"/>
          </w:tcPr>
          <w:p w:rsidR="00833A88" w:rsidRDefault="00833A88" w:rsidP="00833A88">
            <w:pPr>
              <w:jc w:val="center"/>
            </w:pPr>
            <w:r>
              <w:t>-</w:t>
            </w:r>
          </w:p>
        </w:tc>
      </w:tr>
      <w:tr w:rsidR="00833A88" w:rsidRPr="00C1486B" w:rsidTr="00833A88">
        <w:trPr>
          <w:trHeight w:val="385"/>
          <w:jc w:val="center"/>
        </w:trPr>
        <w:tc>
          <w:tcPr>
            <w:tcW w:w="992" w:type="dxa"/>
            <w:vAlign w:val="center"/>
          </w:tcPr>
          <w:p w:rsidR="00833A88" w:rsidRPr="00F9208F" w:rsidRDefault="00833A88" w:rsidP="00833A88">
            <w:pPr>
              <w:jc w:val="center"/>
            </w:pPr>
            <w:r w:rsidRPr="00F9208F">
              <w:t>1.4.3.</w:t>
            </w:r>
          </w:p>
        </w:tc>
        <w:tc>
          <w:tcPr>
            <w:tcW w:w="1985" w:type="dxa"/>
            <w:vAlign w:val="center"/>
          </w:tcPr>
          <w:p w:rsidR="00833A88" w:rsidRPr="00DF3E37" w:rsidRDefault="00833A88" w:rsidP="00833A88">
            <w:r>
              <w:t>- прочие</w:t>
            </w:r>
          </w:p>
        </w:tc>
        <w:tc>
          <w:tcPr>
            <w:tcW w:w="851" w:type="dxa"/>
            <w:vAlign w:val="center"/>
          </w:tcPr>
          <w:p w:rsidR="00833A88" w:rsidRDefault="00833A88" w:rsidP="00833A88">
            <w:pPr>
              <w:jc w:val="center"/>
            </w:pPr>
            <w:r w:rsidRPr="00FD67D0">
              <w:t>м</w:t>
            </w:r>
            <w:r w:rsidRPr="00FD67D0">
              <w:rPr>
                <w:vertAlign w:val="superscript"/>
              </w:rPr>
              <w:t>3</w:t>
            </w:r>
          </w:p>
        </w:tc>
        <w:tc>
          <w:tcPr>
            <w:tcW w:w="1134" w:type="dxa"/>
            <w:vAlign w:val="center"/>
          </w:tcPr>
          <w:p w:rsidR="00833A88" w:rsidRPr="00C1486B" w:rsidRDefault="00833A88" w:rsidP="00833A88">
            <w:pPr>
              <w:jc w:val="center"/>
            </w:pPr>
            <w:r>
              <w:t>11</w:t>
            </w:r>
          </w:p>
        </w:tc>
        <w:tc>
          <w:tcPr>
            <w:tcW w:w="1134" w:type="dxa"/>
            <w:vAlign w:val="center"/>
          </w:tcPr>
          <w:p w:rsidR="00833A88" w:rsidRPr="00C1486B" w:rsidRDefault="00833A88" w:rsidP="00833A88">
            <w:pPr>
              <w:jc w:val="center"/>
            </w:pPr>
            <w:r>
              <w:t>11</w:t>
            </w:r>
          </w:p>
        </w:tc>
        <w:tc>
          <w:tcPr>
            <w:tcW w:w="1134" w:type="dxa"/>
            <w:vAlign w:val="center"/>
          </w:tcPr>
          <w:p w:rsidR="00833A88" w:rsidRPr="00C1486B" w:rsidRDefault="00833A88" w:rsidP="00833A88">
            <w:pPr>
              <w:jc w:val="center"/>
            </w:pPr>
            <w:r>
              <w:t>11</w:t>
            </w:r>
          </w:p>
        </w:tc>
        <w:tc>
          <w:tcPr>
            <w:tcW w:w="1275" w:type="dxa"/>
            <w:vAlign w:val="center"/>
          </w:tcPr>
          <w:p w:rsidR="00833A88" w:rsidRPr="00C1486B" w:rsidRDefault="00833A88" w:rsidP="00833A88">
            <w:pPr>
              <w:jc w:val="center"/>
            </w:pPr>
            <w:r>
              <w:t>11</w:t>
            </w:r>
          </w:p>
        </w:tc>
        <w:tc>
          <w:tcPr>
            <w:tcW w:w="1134" w:type="dxa"/>
            <w:vAlign w:val="center"/>
          </w:tcPr>
          <w:p w:rsidR="00833A88" w:rsidRPr="00C1486B" w:rsidRDefault="00833A88" w:rsidP="00833A88">
            <w:pPr>
              <w:jc w:val="center"/>
            </w:pPr>
            <w:r>
              <w:t>11</w:t>
            </w:r>
          </w:p>
        </w:tc>
        <w:tc>
          <w:tcPr>
            <w:tcW w:w="1305" w:type="dxa"/>
            <w:vAlign w:val="center"/>
          </w:tcPr>
          <w:p w:rsidR="00833A88" w:rsidRPr="00C1486B" w:rsidRDefault="00833A88" w:rsidP="00833A88">
            <w:pPr>
              <w:jc w:val="center"/>
            </w:pPr>
            <w:r>
              <w:t>11</w:t>
            </w:r>
          </w:p>
        </w:tc>
      </w:tr>
      <w:tr w:rsidR="00833A88" w:rsidRPr="00C1486B" w:rsidTr="00833A88">
        <w:trPr>
          <w:jc w:val="center"/>
        </w:trPr>
        <w:tc>
          <w:tcPr>
            <w:tcW w:w="992" w:type="dxa"/>
            <w:vAlign w:val="center"/>
          </w:tcPr>
          <w:p w:rsidR="00833A88" w:rsidRPr="00F9208F" w:rsidRDefault="00833A88" w:rsidP="00833A88">
            <w:pPr>
              <w:jc w:val="center"/>
            </w:pPr>
            <w:r w:rsidRPr="00F9208F">
              <w:t>1.5.</w:t>
            </w:r>
          </w:p>
        </w:tc>
        <w:tc>
          <w:tcPr>
            <w:tcW w:w="1985" w:type="dxa"/>
            <w:vAlign w:val="center"/>
          </w:tcPr>
          <w:p w:rsidR="00833A88" w:rsidRDefault="00833A88" w:rsidP="00833A88">
            <w:r>
              <w:t>Объем пропущенной воды через очистные сооружения</w:t>
            </w:r>
          </w:p>
        </w:tc>
        <w:tc>
          <w:tcPr>
            <w:tcW w:w="851" w:type="dxa"/>
            <w:vAlign w:val="center"/>
          </w:tcPr>
          <w:p w:rsidR="00833A88" w:rsidRPr="00FD67D0" w:rsidRDefault="00833A88" w:rsidP="00833A88">
            <w:pPr>
              <w:jc w:val="center"/>
            </w:pPr>
            <w:r w:rsidRPr="00FD67D0">
              <w:t>м</w:t>
            </w:r>
            <w:r w:rsidRPr="00FD67D0">
              <w:rPr>
                <w:vertAlign w:val="superscript"/>
              </w:rPr>
              <w:t>3</w:t>
            </w:r>
          </w:p>
        </w:tc>
        <w:tc>
          <w:tcPr>
            <w:tcW w:w="1134" w:type="dxa"/>
            <w:vAlign w:val="center"/>
          </w:tcPr>
          <w:p w:rsidR="00833A88" w:rsidRDefault="00833A88" w:rsidP="00833A88">
            <w:pPr>
              <w:jc w:val="center"/>
            </w:pPr>
            <w:r>
              <w:t>-</w:t>
            </w:r>
          </w:p>
        </w:tc>
        <w:tc>
          <w:tcPr>
            <w:tcW w:w="1134" w:type="dxa"/>
            <w:vAlign w:val="center"/>
          </w:tcPr>
          <w:p w:rsidR="00833A88" w:rsidRDefault="00833A88" w:rsidP="00833A88">
            <w:pPr>
              <w:jc w:val="center"/>
            </w:pPr>
            <w:r>
              <w:t>-</w:t>
            </w:r>
          </w:p>
        </w:tc>
        <w:tc>
          <w:tcPr>
            <w:tcW w:w="1134" w:type="dxa"/>
            <w:vAlign w:val="center"/>
          </w:tcPr>
          <w:p w:rsidR="00833A88" w:rsidRDefault="00833A88" w:rsidP="00833A88">
            <w:pPr>
              <w:jc w:val="center"/>
            </w:pPr>
            <w:r>
              <w:t>-</w:t>
            </w:r>
          </w:p>
        </w:tc>
        <w:tc>
          <w:tcPr>
            <w:tcW w:w="1275" w:type="dxa"/>
            <w:vAlign w:val="center"/>
          </w:tcPr>
          <w:p w:rsidR="00833A88" w:rsidRDefault="00833A88" w:rsidP="00833A88">
            <w:pPr>
              <w:jc w:val="center"/>
            </w:pPr>
            <w:r>
              <w:t>-</w:t>
            </w:r>
          </w:p>
        </w:tc>
        <w:tc>
          <w:tcPr>
            <w:tcW w:w="1134" w:type="dxa"/>
            <w:vAlign w:val="center"/>
          </w:tcPr>
          <w:p w:rsidR="00833A88" w:rsidRDefault="00833A88" w:rsidP="00833A88">
            <w:pPr>
              <w:jc w:val="center"/>
            </w:pPr>
            <w:r>
              <w:t>-</w:t>
            </w:r>
          </w:p>
        </w:tc>
        <w:tc>
          <w:tcPr>
            <w:tcW w:w="1305" w:type="dxa"/>
            <w:vAlign w:val="center"/>
          </w:tcPr>
          <w:p w:rsidR="00833A88" w:rsidRDefault="00833A88" w:rsidP="00833A88">
            <w:pPr>
              <w:jc w:val="center"/>
            </w:pPr>
            <w:r>
              <w:t>-</w:t>
            </w:r>
          </w:p>
        </w:tc>
      </w:tr>
      <w:tr w:rsidR="00833A88" w:rsidRPr="00C1486B" w:rsidTr="00833A88">
        <w:trPr>
          <w:jc w:val="center"/>
        </w:trPr>
        <w:tc>
          <w:tcPr>
            <w:tcW w:w="992" w:type="dxa"/>
            <w:vAlign w:val="center"/>
          </w:tcPr>
          <w:p w:rsidR="00833A88" w:rsidRPr="00F9208F" w:rsidRDefault="00833A88" w:rsidP="00833A88">
            <w:pPr>
              <w:jc w:val="center"/>
            </w:pPr>
            <w:r w:rsidRPr="00F9208F">
              <w:t>1.6.</w:t>
            </w:r>
          </w:p>
        </w:tc>
        <w:tc>
          <w:tcPr>
            <w:tcW w:w="1985" w:type="dxa"/>
            <w:vAlign w:val="center"/>
          </w:tcPr>
          <w:p w:rsidR="00833A88" w:rsidRPr="00DF3E37" w:rsidRDefault="00833A88" w:rsidP="00833A88">
            <w:r>
              <w:t>Подано воды      в сеть</w:t>
            </w:r>
          </w:p>
        </w:tc>
        <w:tc>
          <w:tcPr>
            <w:tcW w:w="851" w:type="dxa"/>
            <w:vAlign w:val="center"/>
          </w:tcPr>
          <w:p w:rsidR="00833A88" w:rsidRDefault="00833A88" w:rsidP="00833A88">
            <w:pPr>
              <w:jc w:val="center"/>
            </w:pPr>
            <w:r w:rsidRPr="00FD67D0">
              <w:t>м</w:t>
            </w:r>
            <w:r w:rsidRPr="00FD67D0">
              <w:rPr>
                <w:vertAlign w:val="superscript"/>
              </w:rPr>
              <w:t>3</w:t>
            </w:r>
          </w:p>
        </w:tc>
        <w:tc>
          <w:tcPr>
            <w:tcW w:w="1134" w:type="dxa"/>
            <w:vAlign w:val="center"/>
          </w:tcPr>
          <w:p w:rsidR="00833A88" w:rsidRPr="00C1486B" w:rsidRDefault="00833A88" w:rsidP="00833A88">
            <w:pPr>
              <w:jc w:val="center"/>
            </w:pPr>
            <w:r>
              <w:t>899826</w:t>
            </w:r>
          </w:p>
        </w:tc>
        <w:tc>
          <w:tcPr>
            <w:tcW w:w="1134" w:type="dxa"/>
            <w:vAlign w:val="center"/>
          </w:tcPr>
          <w:p w:rsidR="00833A88" w:rsidRPr="00C1486B" w:rsidRDefault="00833A88" w:rsidP="00833A88">
            <w:pPr>
              <w:jc w:val="center"/>
            </w:pPr>
            <w:r>
              <w:t>899826</w:t>
            </w:r>
          </w:p>
        </w:tc>
        <w:tc>
          <w:tcPr>
            <w:tcW w:w="1134" w:type="dxa"/>
            <w:vAlign w:val="center"/>
          </w:tcPr>
          <w:p w:rsidR="00833A88" w:rsidRPr="00C1486B" w:rsidRDefault="00833A88" w:rsidP="00833A88">
            <w:pPr>
              <w:jc w:val="center"/>
            </w:pPr>
            <w:r>
              <w:t>863683</w:t>
            </w:r>
          </w:p>
        </w:tc>
        <w:tc>
          <w:tcPr>
            <w:tcW w:w="1275" w:type="dxa"/>
            <w:vAlign w:val="center"/>
          </w:tcPr>
          <w:p w:rsidR="00833A88" w:rsidRPr="00C1486B" w:rsidRDefault="00833A88" w:rsidP="00833A88">
            <w:pPr>
              <w:jc w:val="center"/>
            </w:pPr>
            <w:r>
              <w:t>863683</w:t>
            </w:r>
          </w:p>
        </w:tc>
        <w:tc>
          <w:tcPr>
            <w:tcW w:w="1134" w:type="dxa"/>
            <w:vAlign w:val="center"/>
          </w:tcPr>
          <w:p w:rsidR="00833A88" w:rsidRPr="00C1486B" w:rsidRDefault="00833A88" w:rsidP="00833A88">
            <w:pPr>
              <w:jc w:val="center"/>
            </w:pPr>
            <w:r>
              <w:t>863683</w:t>
            </w:r>
          </w:p>
        </w:tc>
        <w:tc>
          <w:tcPr>
            <w:tcW w:w="1305" w:type="dxa"/>
            <w:vAlign w:val="center"/>
          </w:tcPr>
          <w:p w:rsidR="00833A88" w:rsidRPr="00C1486B" w:rsidRDefault="00833A88" w:rsidP="00833A88">
            <w:pPr>
              <w:jc w:val="center"/>
            </w:pPr>
            <w:r>
              <w:t>863683</w:t>
            </w:r>
          </w:p>
        </w:tc>
      </w:tr>
      <w:tr w:rsidR="00833A88" w:rsidRPr="00C1486B" w:rsidTr="00833A88">
        <w:trPr>
          <w:trHeight w:val="447"/>
          <w:jc w:val="center"/>
        </w:trPr>
        <w:tc>
          <w:tcPr>
            <w:tcW w:w="992" w:type="dxa"/>
            <w:vAlign w:val="center"/>
          </w:tcPr>
          <w:p w:rsidR="00833A88" w:rsidRPr="00F9208F" w:rsidRDefault="00833A88" w:rsidP="00833A88">
            <w:pPr>
              <w:jc w:val="center"/>
            </w:pPr>
            <w:r w:rsidRPr="00F9208F">
              <w:t>1.7.</w:t>
            </w:r>
          </w:p>
        </w:tc>
        <w:tc>
          <w:tcPr>
            <w:tcW w:w="1985" w:type="dxa"/>
            <w:vAlign w:val="center"/>
          </w:tcPr>
          <w:p w:rsidR="00833A88" w:rsidRPr="00DF3E37" w:rsidRDefault="00833A88" w:rsidP="00833A88">
            <w:r>
              <w:t>Потери воды</w:t>
            </w:r>
          </w:p>
        </w:tc>
        <w:tc>
          <w:tcPr>
            <w:tcW w:w="851" w:type="dxa"/>
            <w:vAlign w:val="center"/>
          </w:tcPr>
          <w:p w:rsidR="00833A88" w:rsidRDefault="00833A88" w:rsidP="00833A88">
            <w:pPr>
              <w:jc w:val="center"/>
            </w:pPr>
            <w:r w:rsidRPr="00FD67D0">
              <w:t>м</w:t>
            </w:r>
            <w:r w:rsidRPr="00FD67D0">
              <w:rPr>
                <w:vertAlign w:val="superscript"/>
              </w:rPr>
              <w:t>3</w:t>
            </w:r>
          </w:p>
        </w:tc>
        <w:tc>
          <w:tcPr>
            <w:tcW w:w="1134" w:type="dxa"/>
            <w:vAlign w:val="center"/>
          </w:tcPr>
          <w:p w:rsidR="00833A88" w:rsidRPr="00C1486B" w:rsidRDefault="00833A88" w:rsidP="00833A88">
            <w:pPr>
              <w:jc w:val="center"/>
            </w:pPr>
            <w:r>
              <w:t>127427</w:t>
            </w:r>
          </w:p>
        </w:tc>
        <w:tc>
          <w:tcPr>
            <w:tcW w:w="1134" w:type="dxa"/>
            <w:vAlign w:val="center"/>
          </w:tcPr>
          <w:p w:rsidR="00833A88" w:rsidRPr="00C1486B" w:rsidRDefault="00833A88" w:rsidP="00833A88">
            <w:pPr>
              <w:jc w:val="center"/>
            </w:pPr>
            <w:r>
              <w:t>127427</w:t>
            </w:r>
          </w:p>
        </w:tc>
        <w:tc>
          <w:tcPr>
            <w:tcW w:w="1134" w:type="dxa"/>
            <w:vAlign w:val="center"/>
          </w:tcPr>
          <w:p w:rsidR="00833A88" w:rsidRPr="00C1486B" w:rsidRDefault="00833A88" w:rsidP="00833A88">
            <w:pPr>
              <w:jc w:val="center"/>
            </w:pPr>
            <w:r>
              <w:t>122308</w:t>
            </w:r>
          </w:p>
        </w:tc>
        <w:tc>
          <w:tcPr>
            <w:tcW w:w="1275" w:type="dxa"/>
            <w:vAlign w:val="center"/>
          </w:tcPr>
          <w:p w:rsidR="00833A88" w:rsidRPr="00C1486B" w:rsidRDefault="00833A88" w:rsidP="00833A88">
            <w:pPr>
              <w:jc w:val="center"/>
            </w:pPr>
            <w:r>
              <w:t>122308</w:t>
            </w:r>
          </w:p>
        </w:tc>
        <w:tc>
          <w:tcPr>
            <w:tcW w:w="1134" w:type="dxa"/>
            <w:vAlign w:val="center"/>
          </w:tcPr>
          <w:p w:rsidR="00833A88" w:rsidRPr="00C1486B" w:rsidRDefault="00833A88" w:rsidP="00833A88">
            <w:pPr>
              <w:jc w:val="center"/>
            </w:pPr>
            <w:r>
              <w:t>122308</w:t>
            </w:r>
          </w:p>
        </w:tc>
        <w:tc>
          <w:tcPr>
            <w:tcW w:w="1305" w:type="dxa"/>
            <w:vAlign w:val="center"/>
          </w:tcPr>
          <w:p w:rsidR="00833A88" w:rsidRPr="00C1486B" w:rsidRDefault="00833A88" w:rsidP="00833A88">
            <w:pPr>
              <w:jc w:val="center"/>
            </w:pPr>
            <w:r>
              <w:t>122308</w:t>
            </w:r>
          </w:p>
        </w:tc>
      </w:tr>
      <w:tr w:rsidR="00833A88" w:rsidRPr="00C1486B" w:rsidTr="00833A88">
        <w:trPr>
          <w:trHeight w:val="977"/>
          <w:jc w:val="center"/>
        </w:trPr>
        <w:tc>
          <w:tcPr>
            <w:tcW w:w="992" w:type="dxa"/>
            <w:vAlign w:val="center"/>
          </w:tcPr>
          <w:p w:rsidR="00833A88" w:rsidRPr="00F9208F" w:rsidRDefault="00833A88" w:rsidP="00833A88">
            <w:pPr>
              <w:jc w:val="center"/>
            </w:pPr>
            <w:r w:rsidRPr="00F9208F">
              <w:t>1.8.</w:t>
            </w:r>
          </w:p>
        </w:tc>
        <w:tc>
          <w:tcPr>
            <w:tcW w:w="1985" w:type="dxa"/>
            <w:vAlign w:val="center"/>
          </w:tcPr>
          <w:p w:rsidR="00833A88" w:rsidRPr="00DF3E37" w:rsidRDefault="00833A88" w:rsidP="00833A88">
            <w:r>
              <w:t>Уровень потерь к объему поданной воды  в сеть</w:t>
            </w:r>
          </w:p>
        </w:tc>
        <w:tc>
          <w:tcPr>
            <w:tcW w:w="851" w:type="dxa"/>
            <w:vAlign w:val="center"/>
          </w:tcPr>
          <w:p w:rsidR="00833A88" w:rsidRDefault="00833A88" w:rsidP="00833A88">
            <w:pPr>
              <w:jc w:val="center"/>
            </w:pPr>
            <w:r>
              <w:t>%</w:t>
            </w:r>
          </w:p>
        </w:tc>
        <w:tc>
          <w:tcPr>
            <w:tcW w:w="1134" w:type="dxa"/>
            <w:vAlign w:val="center"/>
          </w:tcPr>
          <w:p w:rsidR="00833A88" w:rsidRPr="00C1486B" w:rsidRDefault="00833A88" w:rsidP="00833A88">
            <w:pPr>
              <w:jc w:val="center"/>
            </w:pPr>
            <w:r>
              <w:t>14,16</w:t>
            </w:r>
          </w:p>
        </w:tc>
        <w:tc>
          <w:tcPr>
            <w:tcW w:w="1134" w:type="dxa"/>
            <w:vAlign w:val="center"/>
          </w:tcPr>
          <w:p w:rsidR="00833A88" w:rsidRPr="00C1486B" w:rsidRDefault="00833A88" w:rsidP="00833A88">
            <w:pPr>
              <w:jc w:val="center"/>
            </w:pPr>
            <w:r>
              <w:t>14,16</w:t>
            </w:r>
          </w:p>
        </w:tc>
        <w:tc>
          <w:tcPr>
            <w:tcW w:w="1134" w:type="dxa"/>
            <w:vAlign w:val="center"/>
          </w:tcPr>
          <w:p w:rsidR="00833A88" w:rsidRPr="00C1486B" w:rsidRDefault="00833A88" w:rsidP="00833A88">
            <w:pPr>
              <w:jc w:val="center"/>
            </w:pPr>
            <w:r>
              <w:t>14,16</w:t>
            </w:r>
          </w:p>
        </w:tc>
        <w:tc>
          <w:tcPr>
            <w:tcW w:w="1275" w:type="dxa"/>
            <w:vAlign w:val="center"/>
          </w:tcPr>
          <w:p w:rsidR="00833A88" w:rsidRPr="00C1486B" w:rsidRDefault="00833A88" w:rsidP="00833A88">
            <w:pPr>
              <w:jc w:val="center"/>
            </w:pPr>
            <w:r>
              <w:t>14,16</w:t>
            </w:r>
          </w:p>
        </w:tc>
        <w:tc>
          <w:tcPr>
            <w:tcW w:w="1134" w:type="dxa"/>
            <w:vAlign w:val="center"/>
          </w:tcPr>
          <w:p w:rsidR="00833A88" w:rsidRPr="00C1486B" w:rsidRDefault="00833A88" w:rsidP="00833A88">
            <w:pPr>
              <w:jc w:val="center"/>
            </w:pPr>
            <w:r>
              <w:t>14,16</w:t>
            </w:r>
          </w:p>
        </w:tc>
        <w:tc>
          <w:tcPr>
            <w:tcW w:w="1305" w:type="dxa"/>
            <w:vAlign w:val="center"/>
          </w:tcPr>
          <w:p w:rsidR="00833A88" w:rsidRPr="00C1486B" w:rsidRDefault="00833A88" w:rsidP="00833A88">
            <w:pPr>
              <w:jc w:val="center"/>
            </w:pPr>
            <w:r>
              <w:t>14,16</w:t>
            </w:r>
          </w:p>
        </w:tc>
      </w:tr>
      <w:tr w:rsidR="00833A88" w:rsidRPr="00C1486B" w:rsidTr="00833A88">
        <w:trPr>
          <w:jc w:val="center"/>
        </w:trPr>
        <w:tc>
          <w:tcPr>
            <w:tcW w:w="992" w:type="dxa"/>
            <w:vAlign w:val="center"/>
          </w:tcPr>
          <w:p w:rsidR="00833A88" w:rsidRPr="00F9208F" w:rsidRDefault="00833A88" w:rsidP="00833A88">
            <w:pPr>
              <w:jc w:val="center"/>
            </w:pPr>
            <w:r w:rsidRPr="00F9208F">
              <w:t>1.9.</w:t>
            </w:r>
          </w:p>
        </w:tc>
        <w:tc>
          <w:tcPr>
            <w:tcW w:w="1985" w:type="dxa"/>
            <w:vAlign w:val="center"/>
          </w:tcPr>
          <w:p w:rsidR="00833A88" w:rsidRPr="00DF3E37" w:rsidRDefault="00833A88" w:rsidP="00833A88">
            <w:r>
              <w:t>Отпущено воды по категориям потребителей</w:t>
            </w:r>
          </w:p>
        </w:tc>
        <w:tc>
          <w:tcPr>
            <w:tcW w:w="851" w:type="dxa"/>
            <w:vAlign w:val="center"/>
          </w:tcPr>
          <w:p w:rsidR="00833A88" w:rsidRDefault="00833A88" w:rsidP="00833A88">
            <w:pPr>
              <w:jc w:val="center"/>
            </w:pPr>
            <w:r w:rsidRPr="00FD67D0">
              <w:t>м</w:t>
            </w:r>
            <w:r w:rsidRPr="00FD67D0">
              <w:rPr>
                <w:vertAlign w:val="superscript"/>
              </w:rPr>
              <w:t>3</w:t>
            </w:r>
          </w:p>
        </w:tc>
        <w:tc>
          <w:tcPr>
            <w:tcW w:w="1134" w:type="dxa"/>
            <w:vAlign w:val="center"/>
          </w:tcPr>
          <w:p w:rsidR="00833A88" w:rsidRPr="00C1486B" w:rsidRDefault="00833A88" w:rsidP="00833A88">
            <w:pPr>
              <w:jc w:val="center"/>
            </w:pPr>
            <w:r>
              <w:t>772399</w:t>
            </w:r>
          </w:p>
        </w:tc>
        <w:tc>
          <w:tcPr>
            <w:tcW w:w="1134" w:type="dxa"/>
            <w:vAlign w:val="center"/>
          </w:tcPr>
          <w:p w:rsidR="00833A88" w:rsidRPr="00C1486B" w:rsidRDefault="00833A88" w:rsidP="00833A88">
            <w:pPr>
              <w:jc w:val="center"/>
            </w:pPr>
            <w:r>
              <w:t>772399</w:t>
            </w:r>
          </w:p>
        </w:tc>
        <w:tc>
          <w:tcPr>
            <w:tcW w:w="1134" w:type="dxa"/>
            <w:vAlign w:val="center"/>
          </w:tcPr>
          <w:p w:rsidR="00833A88" w:rsidRPr="00C1486B" w:rsidRDefault="00833A88" w:rsidP="00833A88">
            <w:pPr>
              <w:jc w:val="center"/>
            </w:pPr>
            <w:r>
              <w:t>741375</w:t>
            </w:r>
          </w:p>
        </w:tc>
        <w:tc>
          <w:tcPr>
            <w:tcW w:w="1275" w:type="dxa"/>
            <w:vAlign w:val="center"/>
          </w:tcPr>
          <w:p w:rsidR="00833A88" w:rsidRPr="00C1486B" w:rsidRDefault="00833A88" w:rsidP="00833A88">
            <w:pPr>
              <w:jc w:val="center"/>
            </w:pPr>
            <w:r>
              <w:t>741375</w:t>
            </w:r>
          </w:p>
        </w:tc>
        <w:tc>
          <w:tcPr>
            <w:tcW w:w="1134" w:type="dxa"/>
            <w:vAlign w:val="center"/>
          </w:tcPr>
          <w:p w:rsidR="00833A88" w:rsidRPr="00C1486B" w:rsidRDefault="00833A88" w:rsidP="00833A88">
            <w:pPr>
              <w:jc w:val="center"/>
            </w:pPr>
            <w:r>
              <w:t>741375</w:t>
            </w:r>
          </w:p>
        </w:tc>
        <w:tc>
          <w:tcPr>
            <w:tcW w:w="1305" w:type="dxa"/>
            <w:vAlign w:val="center"/>
          </w:tcPr>
          <w:p w:rsidR="00833A88" w:rsidRPr="00C1486B" w:rsidRDefault="00833A88" w:rsidP="00833A88">
            <w:pPr>
              <w:jc w:val="center"/>
            </w:pPr>
            <w:r>
              <w:t>741375</w:t>
            </w:r>
          </w:p>
        </w:tc>
      </w:tr>
      <w:tr w:rsidR="00833A88" w:rsidRPr="00C1486B" w:rsidTr="00833A88">
        <w:trPr>
          <w:trHeight w:val="576"/>
          <w:jc w:val="center"/>
        </w:trPr>
        <w:tc>
          <w:tcPr>
            <w:tcW w:w="992" w:type="dxa"/>
            <w:vAlign w:val="center"/>
          </w:tcPr>
          <w:p w:rsidR="00833A88" w:rsidRPr="00F9208F" w:rsidRDefault="00833A88" w:rsidP="00833A88">
            <w:pPr>
              <w:jc w:val="center"/>
            </w:pPr>
            <w:r w:rsidRPr="00F9208F">
              <w:t>1.9.1.</w:t>
            </w:r>
          </w:p>
        </w:tc>
        <w:tc>
          <w:tcPr>
            <w:tcW w:w="1985" w:type="dxa"/>
            <w:vAlign w:val="center"/>
          </w:tcPr>
          <w:p w:rsidR="00833A88" w:rsidRPr="00DF3E37" w:rsidRDefault="00833A88" w:rsidP="00833A88">
            <w:r>
              <w:t>Потребитель-ский рынок</w:t>
            </w:r>
          </w:p>
        </w:tc>
        <w:tc>
          <w:tcPr>
            <w:tcW w:w="851" w:type="dxa"/>
            <w:vAlign w:val="center"/>
          </w:tcPr>
          <w:p w:rsidR="00833A88" w:rsidRDefault="00833A88" w:rsidP="00833A88">
            <w:pPr>
              <w:jc w:val="center"/>
            </w:pPr>
            <w:r w:rsidRPr="00FD67D0">
              <w:t>м</w:t>
            </w:r>
            <w:r w:rsidRPr="00FD67D0">
              <w:rPr>
                <w:vertAlign w:val="superscript"/>
              </w:rPr>
              <w:t>3</w:t>
            </w:r>
          </w:p>
        </w:tc>
        <w:tc>
          <w:tcPr>
            <w:tcW w:w="1134" w:type="dxa"/>
            <w:vAlign w:val="center"/>
          </w:tcPr>
          <w:p w:rsidR="00833A88" w:rsidRPr="00C1486B" w:rsidRDefault="00833A88" w:rsidP="00833A88">
            <w:pPr>
              <w:jc w:val="center"/>
            </w:pPr>
            <w:r>
              <w:t>682761</w:t>
            </w:r>
          </w:p>
        </w:tc>
        <w:tc>
          <w:tcPr>
            <w:tcW w:w="1134" w:type="dxa"/>
            <w:vAlign w:val="center"/>
          </w:tcPr>
          <w:p w:rsidR="00833A88" w:rsidRPr="00C1486B" w:rsidRDefault="00833A88" w:rsidP="00833A88">
            <w:pPr>
              <w:jc w:val="center"/>
            </w:pPr>
            <w:r>
              <w:t>682761</w:t>
            </w:r>
          </w:p>
        </w:tc>
        <w:tc>
          <w:tcPr>
            <w:tcW w:w="1134" w:type="dxa"/>
            <w:vAlign w:val="center"/>
          </w:tcPr>
          <w:p w:rsidR="00833A88" w:rsidRPr="00C1486B" w:rsidRDefault="00833A88" w:rsidP="00833A88">
            <w:pPr>
              <w:jc w:val="center"/>
            </w:pPr>
            <w:r>
              <w:t>654175</w:t>
            </w:r>
          </w:p>
        </w:tc>
        <w:tc>
          <w:tcPr>
            <w:tcW w:w="1275" w:type="dxa"/>
            <w:vAlign w:val="center"/>
          </w:tcPr>
          <w:p w:rsidR="00833A88" w:rsidRPr="00C1486B" w:rsidRDefault="00833A88" w:rsidP="00833A88">
            <w:pPr>
              <w:jc w:val="center"/>
            </w:pPr>
            <w:r>
              <w:t>654175</w:t>
            </w:r>
          </w:p>
        </w:tc>
        <w:tc>
          <w:tcPr>
            <w:tcW w:w="1134" w:type="dxa"/>
            <w:vAlign w:val="center"/>
          </w:tcPr>
          <w:p w:rsidR="00833A88" w:rsidRPr="00C1486B" w:rsidRDefault="00833A88" w:rsidP="00833A88">
            <w:pPr>
              <w:jc w:val="center"/>
            </w:pPr>
            <w:r>
              <w:t>654175</w:t>
            </w:r>
          </w:p>
        </w:tc>
        <w:tc>
          <w:tcPr>
            <w:tcW w:w="1305" w:type="dxa"/>
            <w:vAlign w:val="center"/>
          </w:tcPr>
          <w:p w:rsidR="00833A88" w:rsidRPr="00C1486B" w:rsidRDefault="00833A88" w:rsidP="00833A88">
            <w:pPr>
              <w:jc w:val="center"/>
            </w:pPr>
            <w:r>
              <w:t>654175</w:t>
            </w:r>
          </w:p>
        </w:tc>
      </w:tr>
      <w:tr w:rsidR="00833A88" w:rsidRPr="00C1486B" w:rsidTr="00833A88">
        <w:trPr>
          <w:trHeight w:val="417"/>
          <w:jc w:val="center"/>
        </w:trPr>
        <w:tc>
          <w:tcPr>
            <w:tcW w:w="992" w:type="dxa"/>
            <w:vAlign w:val="center"/>
          </w:tcPr>
          <w:p w:rsidR="00833A88" w:rsidRPr="00F9208F" w:rsidRDefault="00833A88" w:rsidP="00833A88">
            <w:pPr>
              <w:jc w:val="center"/>
            </w:pPr>
            <w:r w:rsidRPr="00F9208F">
              <w:t>1.9.1.1.</w:t>
            </w:r>
          </w:p>
        </w:tc>
        <w:tc>
          <w:tcPr>
            <w:tcW w:w="1985" w:type="dxa"/>
            <w:vAlign w:val="center"/>
          </w:tcPr>
          <w:p w:rsidR="00833A88" w:rsidRPr="00DF3E37" w:rsidRDefault="00833A88" w:rsidP="00833A88">
            <w:r>
              <w:t>- население</w:t>
            </w:r>
          </w:p>
        </w:tc>
        <w:tc>
          <w:tcPr>
            <w:tcW w:w="851" w:type="dxa"/>
            <w:vAlign w:val="center"/>
          </w:tcPr>
          <w:p w:rsidR="00833A88" w:rsidRDefault="00833A88" w:rsidP="00833A88">
            <w:pPr>
              <w:jc w:val="center"/>
            </w:pPr>
            <w:r w:rsidRPr="00FD67D0">
              <w:t>м</w:t>
            </w:r>
            <w:r w:rsidRPr="00FD67D0">
              <w:rPr>
                <w:vertAlign w:val="superscript"/>
              </w:rPr>
              <w:t>3</w:t>
            </w:r>
          </w:p>
        </w:tc>
        <w:tc>
          <w:tcPr>
            <w:tcW w:w="1134" w:type="dxa"/>
            <w:vAlign w:val="center"/>
          </w:tcPr>
          <w:p w:rsidR="00833A88" w:rsidRPr="00C1486B" w:rsidRDefault="00833A88" w:rsidP="00833A88">
            <w:pPr>
              <w:jc w:val="center"/>
            </w:pPr>
            <w:r>
              <w:t>613603</w:t>
            </w:r>
          </w:p>
        </w:tc>
        <w:tc>
          <w:tcPr>
            <w:tcW w:w="1134" w:type="dxa"/>
            <w:vAlign w:val="center"/>
          </w:tcPr>
          <w:p w:rsidR="00833A88" w:rsidRPr="00C1486B" w:rsidRDefault="00833A88" w:rsidP="00833A88">
            <w:pPr>
              <w:jc w:val="center"/>
            </w:pPr>
            <w:r>
              <w:t>613603</w:t>
            </w:r>
          </w:p>
        </w:tc>
        <w:tc>
          <w:tcPr>
            <w:tcW w:w="1134" w:type="dxa"/>
            <w:vAlign w:val="center"/>
          </w:tcPr>
          <w:p w:rsidR="00833A88" w:rsidRPr="00C1486B" w:rsidRDefault="00833A88" w:rsidP="00833A88">
            <w:pPr>
              <w:jc w:val="center"/>
            </w:pPr>
            <w:r>
              <w:t>595000</w:t>
            </w:r>
          </w:p>
        </w:tc>
        <w:tc>
          <w:tcPr>
            <w:tcW w:w="1275" w:type="dxa"/>
            <w:vAlign w:val="center"/>
          </w:tcPr>
          <w:p w:rsidR="00833A88" w:rsidRPr="00C1486B" w:rsidRDefault="00833A88" w:rsidP="00833A88">
            <w:pPr>
              <w:jc w:val="center"/>
            </w:pPr>
            <w:r>
              <w:t>595000</w:t>
            </w:r>
          </w:p>
        </w:tc>
        <w:tc>
          <w:tcPr>
            <w:tcW w:w="1134" w:type="dxa"/>
            <w:vAlign w:val="center"/>
          </w:tcPr>
          <w:p w:rsidR="00833A88" w:rsidRPr="00C1486B" w:rsidRDefault="00833A88" w:rsidP="00833A88">
            <w:pPr>
              <w:jc w:val="center"/>
            </w:pPr>
            <w:r>
              <w:t>595000</w:t>
            </w:r>
          </w:p>
        </w:tc>
        <w:tc>
          <w:tcPr>
            <w:tcW w:w="1305" w:type="dxa"/>
            <w:vAlign w:val="center"/>
          </w:tcPr>
          <w:p w:rsidR="00833A88" w:rsidRPr="00C1486B" w:rsidRDefault="00833A88" w:rsidP="00833A88">
            <w:pPr>
              <w:jc w:val="center"/>
            </w:pPr>
            <w:r>
              <w:t>595000</w:t>
            </w:r>
          </w:p>
        </w:tc>
      </w:tr>
      <w:tr w:rsidR="00833A88" w:rsidRPr="00C1486B" w:rsidTr="00833A88">
        <w:trPr>
          <w:trHeight w:val="673"/>
          <w:jc w:val="center"/>
        </w:trPr>
        <w:tc>
          <w:tcPr>
            <w:tcW w:w="992" w:type="dxa"/>
            <w:vAlign w:val="center"/>
          </w:tcPr>
          <w:p w:rsidR="00833A88" w:rsidRPr="00F9208F" w:rsidRDefault="00833A88" w:rsidP="00833A88">
            <w:pPr>
              <w:jc w:val="center"/>
            </w:pPr>
            <w:r>
              <w:t>1.9.1.2.</w:t>
            </w:r>
          </w:p>
        </w:tc>
        <w:tc>
          <w:tcPr>
            <w:tcW w:w="1985" w:type="dxa"/>
            <w:vAlign w:val="center"/>
          </w:tcPr>
          <w:p w:rsidR="00833A88" w:rsidRPr="00DF3E37" w:rsidRDefault="00833A88" w:rsidP="00833A88">
            <w:r>
              <w:t>- прочие потребители</w:t>
            </w:r>
          </w:p>
        </w:tc>
        <w:tc>
          <w:tcPr>
            <w:tcW w:w="851" w:type="dxa"/>
            <w:vAlign w:val="center"/>
          </w:tcPr>
          <w:p w:rsidR="00833A88" w:rsidRDefault="00833A88" w:rsidP="00833A88">
            <w:pPr>
              <w:jc w:val="center"/>
            </w:pPr>
            <w:r w:rsidRPr="00FD67D0">
              <w:t>м</w:t>
            </w:r>
            <w:r w:rsidRPr="00FD67D0">
              <w:rPr>
                <w:vertAlign w:val="superscript"/>
              </w:rPr>
              <w:t>3</w:t>
            </w:r>
          </w:p>
        </w:tc>
        <w:tc>
          <w:tcPr>
            <w:tcW w:w="1134" w:type="dxa"/>
            <w:vAlign w:val="center"/>
          </w:tcPr>
          <w:p w:rsidR="00833A88" w:rsidRPr="00C1486B" w:rsidRDefault="00833A88" w:rsidP="00833A88">
            <w:pPr>
              <w:jc w:val="center"/>
            </w:pPr>
            <w:r>
              <w:t>69158</w:t>
            </w:r>
          </w:p>
        </w:tc>
        <w:tc>
          <w:tcPr>
            <w:tcW w:w="1134" w:type="dxa"/>
            <w:vAlign w:val="center"/>
          </w:tcPr>
          <w:p w:rsidR="00833A88" w:rsidRPr="00C1486B" w:rsidRDefault="00833A88" w:rsidP="00833A88">
            <w:pPr>
              <w:jc w:val="center"/>
            </w:pPr>
            <w:r>
              <w:t>69158</w:t>
            </w:r>
          </w:p>
        </w:tc>
        <w:tc>
          <w:tcPr>
            <w:tcW w:w="1134" w:type="dxa"/>
            <w:vAlign w:val="center"/>
          </w:tcPr>
          <w:p w:rsidR="00833A88" w:rsidRPr="00C1486B" w:rsidRDefault="00833A88" w:rsidP="00833A88">
            <w:pPr>
              <w:jc w:val="center"/>
            </w:pPr>
            <w:r>
              <w:t>59175</w:t>
            </w:r>
          </w:p>
        </w:tc>
        <w:tc>
          <w:tcPr>
            <w:tcW w:w="1275" w:type="dxa"/>
            <w:vAlign w:val="center"/>
          </w:tcPr>
          <w:p w:rsidR="00833A88" w:rsidRPr="00C1486B" w:rsidRDefault="00833A88" w:rsidP="00833A88">
            <w:pPr>
              <w:jc w:val="center"/>
            </w:pPr>
            <w:r>
              <w:t>59175</w:t>
            </w:r>
          </w:p>
        </w:tc>
        <w:tc>
          <w:tcPr>
            <w:tcW w:w="1134" w:type="dxa"/>
            <w:vAlign w:val="center"/>
          </w:tcPr>
          <w:p w:rsidR="00833A88" w:rsidRPr="00C1486B" w:rsidRDefault="00833A88" w:rsidP="00833A88">
            <w:pPr>
              <w:jc w:val="center"/>
            </w:pPr>
            <w:r>
              <w:t>59175</w:t>
            </w:r>
          </w:p>
        </w:tc>
        <w:tc>
          <w:tcPr>
            <w:tcW w:w="1305" w:type="dxa"/>
            <w:vAlign w:val="center"/>
          </w:tcPr>
          <w:p w:rsidR="00833A88" w:rsidRPr="00C1486B" w:rsidRDefault="00833A88" w:rsidP="00833A88">
            <w:pPr>
              <w:jc w:val="center"/>
            </w:pPr>
            <w:r>
              <w:t>59175</w:t>
            </w:r>
          </w:p>
        </w:tc>
      </w:tr>
      <w:tr w:rsidR="00833A88" w:rsidRPr="00C1486B" w:rsidTr="00833A88">
        <w:trPr>
          <w:trHeight w:val="928"/>
          <w:jc w:val="center"/>
        </w:trPr>
        <w:tc>
          <w:tcPr>
            <w:tcW w:w="992" w:type="dxa"/>
            <w:vAlign w:val="center"/>
          </w:tcPr>
          <w:p w:rsidR="00833A88" w:rsidRPr="00F9208F" w:rsidRDefault="00833A88" w:rsidP="00833A88">
            <w:pPr>
              <w:jc w:val="center"/>
            </w:pPr>
            <w:r>
              <w:t>1.9.2.</w:t>
            </w:r>
          </w:p>
        </w:tc>
        <w:tc>
          <w:tcPr>
            <w:tcW w:w="1985" w:type="dxa"/>
            <w:vAlign w:val="center"/>
          </w:tcPr>
          <w:p w:rsidR="00833A88" w:rsidRPr="00DF3E37" w:rsidRDefault="00833A88" w:rsidP="00833A88">
            <w:r>
              <w:t>Собственные нужды производства</w:t>
            </w:r>
          </w:p>
        </w:tc>
        <w:tc>
          <w:tcPr>
            <w:tcW w:w="851" w:type="dxa"/>
            <w:vAlign w:val="center"/>
          </w:tcPr>
          <w:p w:rsidR="00833A88" w:rsidRDefault="00833A88" w:rsidP="00833A88">
            <w:pPr>
              <w:jc w:val="center"/>
            </w:pPr>
            <w:r w:rsidRPr="00FD67D0">
              <w:t>м</w:t>
            </w:r>
            <w:r w:rsidRPr="00FD67D0">
              <w:rPr>
                <w:vertAlign w:val="superscript"/>
              </w:rPr>
              <w:t>3</w:t>
            </w:r>
          </w:p>
        </w:tc>
        <w:tc>
          <w:tcPr>
            <w:tcW w:w="1134" w:type="dxa"/>
            <w:vAlign w:val="center"/>
          </w:tcPr>
          <w:p w:rsidR="00833A88" w:rsidRPr="00C1486B" w:rsidRDefault="00833A88" w:rsidP="00833A88">
            <w:pPr>
              <w:jc w:val="center"/>
            </w:pPr>
            <w:r>
              <w:t>89638</w:t>
            </w:r>
          </w:p>
        </w:tc>
        <w:tc>
          <w:tcPr>
            <w:tcW w:w="1134" w:type="dxa"/>
            <w:vAlign w:val="center"/>
          </w:tcPr>
          <w:p w:rsidR="00833A88" w:rsidRPr="00C1486B" w:rsidRDefault="00833A88" w:rsidP="00833A88">
            <w:pPr>
              <w:jc w:val="center"/>
            </w:pPr>
            <w:r>
              <w:t>89638</w:t>
            </w:r>
          </w:p>
        </w:tc>
        <w:tc>
          <w:tcPr>
            <w:tcW w:w="1134" w:type="dxa"/>
            <w:vAlign w:val="center"/>
          </w:tcPr>
          <w:p w:rsidR="00833A88" w:rsidRPr="00C1486B" w:rsidRDefault="00833A88" w:rsidP="00833A88">
            <w:pPr>
              <w:jc w:val="center"/>
            </w:pPr>
            <w:r>
              <w:t>87200</w:t>
            </w:r>
          </w:p>
        </w:tc>
        <w:tc>
          <w:tcPr>
            <w:tcW w:w="1275" w:type="dxa"/>
            <w:vAlign w:val="center"/>
          </w:tcPr>
          <w:p w:rsidR="00833A88" w:rsidRPr="00C1486B" w:rsidRDefault="00833A88" w:rsidP="00833A88">
            <w:pPr>
              <w:jc w:val="center"/>
            </w:pPr>
            <w:r>
              <w:t>87200</w:t>
            </w:r>
          </w:p>
        </w:tc>
        <w:tc>
          <w:tcPr>
            <w:tcW w:w="1134" w:type="dxa"/>
            <w:vAlign w:val="center"/>
          </w:tcPr>
          <w:p w:rsidR="00833A88" w:rsidRPr="00C1486B" w:rsidRDefault="00833A88" w:rsidP="00833A88">
            <w:pPr>
              <w:jc w:val="center"/>
            </w:pPr>
            <w:r>
              <w:t>87200</w:t>
            </w:r>
          </w:p>
        </w:tc>
        <w:tc>
          <w:tcPr>
            <w:tcW w:w="1305" w:type="dxa"/>
            <w:vAlign w:val="center"/>
          </w:tcPr>
          <w:p w:rsidR="00833A88" w:rsidRPr="00C1486B" w:rsidRDefault="00833A88" w:rsidP="00833A88">
            <w:pPr>
              <w:jc w:val="center"/>
            </w:pPr>
            <w:r>
              <w:t>87200</w:t>
            </w:r>
          </w:p>
        </w:tc>
      </w:tr>
      <w:tr w:rsidR="00833A88" w:rsidTr="00833A88">
        <w:trPr>
          <w:trHeight w:val="253"/>
          <w:jc w:val="center"/>
        </w:trPr>
        <w:tc>
          <w:tcPr>
            <w:tcW w:w="992" w:type="dxa"/>
          </w:tcPr>
          <w:p w:rsidR="00833A88" w:rsidRDefault="00833A88" w:rsidP="00833A88">
            <w:pPr>
              <w:jc w:val="center"/>
              <w:rPr>
                <w:sz w:val="28"/>
                <w:szCs w:val="28"/>
              </w:rPr>
            </w:pPr>
            <w:r>
              <w:rPr>
                <w:sz w:val="28"/>
                <w:szCs w:val="28"/>
              </w:rPr>
              <w:lastRenderedPageBreak/>
              <w:t>1</w:t>
            </w:r>
          </w:p>
        </w:tc>
        <w:tc>
          <w:tcPr>
            <w:tcW w:w="1985" w:type="dxa"/>
          </w:tcPr>
          <w:p w:rsidR="00833A88" w:rsidRDefault="00833A88" w:rsidP="00833A88">
            <w:pPr>
              <w:jc w:val="center"/>
              <w:rPr>
                <w:sz w:val="28"/>
                <w:szCs w:val="28"/>
              </w:rPr>
            </w:pPr>
            <w:r>
              <w:rPr>
                <w:sz w:val="28"/>
                <w:szCs w:val="28"/>
              </w:rPr>
              <w:t>2</w:t>
            </w:r>
          </w:p>
        </w:tc>
        <w:tc>
          <w:tcPr>
            <w:tcW w:w="851" w:type="dxa"/>
          </w:tcPr>
          <w:p w:rsidR="00833A88" w:rsidRDefault="00833A88" w:rsidP="00833A88">
            <w:pPr>
              <w:jc w:val="center"/>
              <w:rPr>
                <w:sz w:val="28"/>
                <w:szCs w:val="28"/>
              </w:rPr>
            </w:pPr>
            <w:r>
              <w:rPr>
                <w:sz w:val="28"/>
                <w:szCs w:val="28"/>
              </w:rPr>
              <w:t>3</w:t>
            </w:r>
          </w:p>
        </w:tc>
        <w:tc>
          <w:tcPr>
            <w:tcW w:w="1134" w:type="dxa"/>
            <w:vAlign w:val="center"/>
          </w:tcPr>
          <w:p w:rsidR="00833A88" w:rsidRDefault="00833A88" w:rsidP="00833A88">
            <w:pPr>
              <w:jc w:val="center"/>
              <w:rPr>
                <w:sz w:val="28"/>
                <w:szCs w:val="28"/>
              </w:rPr>
            </w:pPr>
            <w:r>
              <w:rPr>
                <w:sz w:val="28"/>
                <w:szCs w:val="28"/>
              </w:rPr>
              <w:t>4</w:t>
            </w:r>
          </w:p>
        </w:tc>
        <w:tc>
          <w:tcPr>
            <w:tcW w:w="1134" w:type="dxa"/>
            <w:vAlign w:val="center"/>
          </w:tcPr>
          <w:p w:rsidR="00833A88" w:rsidRDefault="00833A88" w:rsidP="00833A88">
            <w:pPr>
              <w:jc w:val="center"/>
              <w:rPr>
                <w:sz w:val="28"/>
                <w:szCs w:val="28"/>
              </w:rPr>
            </w:pPr>
            <w:r>
              <w:rPr>
                <w:sz w:val="28"/>
                <w:szCs w:val="28"/>
              </w:rPr>
              <w:t>5</w:t>
            </w:r>
          </w:p>
        </w:tc>
        <w:tc>
          <w:tcPr>
            <w:tcW w:w="1134" w:type="dxa"/>
            <w:vAlign w:val="center"/>
          </w:tcPr>
          <w:p w:rsidR="00833A88" w:rsidRDefault="00833A88" w:rsidP="00833A88">
            <w:pPr>
              <w:jc w:val="center"/>
              <w:rPr>
                <w:sz w:val="28"/>
                <w:szCs w:val="28"/>
              </w:rPr>
            </w:pPr>
            <w:r>
              <w:rPr>
                <w:sz w:val="28"/>
                <w:szCs w:val="28"/>
              </w:rPr>
              <w:t>6</w:t>
            </w:r>
          </w:p>
        </w:tc>
        <w:tc>
          <w:tcPr>
            <w:tcW w:w="1275" w:type="dxa"/>
            <w:vAlign w:val="center"/>
          </w:tcPr>
          <w:p w:rsidR="00833A88" w:rsidRDefault="00833A88" w:rsidP="00833A88">
            <w:pPr>
              <w:jc w:val="center"/>
              <w:rPr>
                <w:sz w:val="28"/>
                <w:szCs w:val="28"/>
              </w:rPr>
            </w:pPr>
            <w:r>
              <w:rPr>
                <w:sz w:val="28"/>
                <w:szCs w:val="28"/>
              </w:rPr>
              <w:t>7</w:t>
            </w:r>
          </w:p>
        </w:tc>
        <w:tc>
          <w:tcPr>
            <w:tcW w:w="1134" w:type="dxa"/>
            <w:vAlign w:val="center"/>
          </w:tcPr>
          <w:p w:rsidR="00833A88" w:rsidRDefault="00833A88" w:rsidP="00833A88">
            <w:pPr>
              <w:jc w:val="center"/>
              <w:rPr>
                <w:sz w:val="28"/>
                <w:szCs w:val="28"/>
              </w:rPr>
            </w:pPr>
            <w:r>
              <w:rPr>
                <w:sz w:val="28"/>
                <w:szCs w:val="28"/>
              </w:rPr>
              <w:t>8</w:t>
            </w:r>
          </w:p>
        </w:tc>
        <w:tc>
          <w:tcPr>
            <w:tcW w:w="1305" w:type="dxa"/>
            <w:vAlign w:val="center"/>
          </w:tcPr>
          <w:p w:rsidR="00833A88" w:rsidRDefault="00833A88" w:rsidP="00833A88">
            <w:pPr>
              <w:jc w:val="center"/>
              <w:rPr>
                <w:sz w:val="28"/>
                <w:szCs w:val="28"/>
              </w:rPr>
            </w:pPr>
            <w:r>
              <w:rPr>
                <w:sz w:val="28"/>
                <w:szCs w:val="28"/>
              </w:rPr>
              <w:t>9</w:t>
            </w:r>
          </w:p>
        </w:tc>
      </w:tr>
      <w:tr w:rsidR="00833A88" w:rsidRPr="00C1486B" w:rsidTr="00833A88">
        <w:trPr>
          <w:trHeight w:val="463"/>
          <w:jc w:val="center"/>
        </w:trPr>
        <w:tc>
          <w:tcPr>
            <w:tcW w:w="10944" w:type="dxa"/>
            <w:gridSpan w:val="9"/>
            <w:vAlign w:val="center"/>
          </w:tcPr>
          <w:p w:rsidR="00833A88" w:rsidRPr="00C1486B" w:rsidRDefault="00833A88" w:rsidP="00AA651A">
            <w:pPr>
              <w:pStyle w:val="af4"/>
              <w:numPr>
                <w:ilvl w:val="0"/>
                <w:numId w:val="2"/>
              </w:numPr>
              <w:jc w:val="center"/>
              <w:rPr>
                <w:sz w:val="28"/>
                <w:szCs w:val="28"/>
              </w:rPr>
            </w:pPr>
            <w:r w:rsidRPr="00C1486B">
              <w:rPr>
                <w:sz w:val="28"/>
                <w:szCs w:val="28"/>
              </w:rPr>
              <w:t>Водоотведение</w:t>
            </w:r>
          </w:p>
        </w:tc>
      </w:tr>
      <w:tr w:rsidR="00833A88" w:rsidRPr="00C1486B" w:rsidTr="00833A88">
        <w:trPr>
          <w:jc w:val="center"/>
        </w:trPr>
        <w:tc>
          <w:tcPr>
            <w:tcW w:w="992" w:type="dxa"/>
            <w:vAlign w:val="center"/>
          </w:tcPr>
          <w:p w:rsidR="00833A88" w:rsidRPr="00F9208F" w:rsidRDefault="00833A88" w:rsidP="00833A88">
            <w:pPr>
              <w:jc w:val="center"/>
            </w:pPr>
            <w:r>
              <w:t>2.1.</w:t>
            </w:r>
          </w:p>
        </w:tc>
        <w:tc>
          <w:tcPr>
            <w:tcW w:w="1985" w:type="dxa"/>
          </w:tcPr>
          <w:p w:rsidR="00833A88" w:rsidRPr="00DF3E37" w:rsidRDefault="00833A88" w:rsidP="00833A88">
            <w:r>
              <w:t>Объем отведенных стоков</w:t>
            </w:r>
          </w:p>
        </w:tc>
        <w:tc>
          <w:tcPr>
            <w:tcW w:w="851" w:type="dxa"/>
            <w:vAlign w:val="center"/>
          </w:tcPr>
          <w:p w:rsidR="00833A88" w:rsidRDefault="00833A88" w:rsidP="00833A88">
            <w:pPr>
              <w:jc w:val="center"/>
            </w:pPr>
            <w:r w:rsidRPr="00FD67D0">
              <w:t>м</w:t>
            </w:r>
            <w:r w:rsidRPr="00FD67D0">
              <w:rPr>
                <w:vertAlign w:val="superscript"/>
              </w:rPr>
              <w:t>3</w:t>
            </w:r>
          </w:p>
        </w:tc>
        <w:tc>
          <w:tcPr>
            <w:tcW w:w="1134" w:type="dxa"/>
            <w:vAlign w:val="center"/>
          </w:tcPr>
          <w:p w:rsidR="00833A88" w:rsidRPr="00C1486B" w:rsidRDefault="00833A88" w:rsidP="00833A88">
            <w:pPr>
              <w:jc w:val="center"/>
            </w:pPr>
            <w:r>
              <w:t>98738</w:t>
            </w:r>
          </w:p>
        </w:tc>
        <w:tc>
          <w:tcPr>
            <w:tcW w:w="1134" w:type="dxa"/>
            <w:vAlign w:val="center"/>
          </w:tcPr>
          <w:p w:rsidR="00833A88" w:rsidRPr="00C1486B" w:rsidRDefault="00833A88" w:rsidP="00833A88">
            <w:pPr>
              <w:jc w:val="center"/>
            </w:pPr>
            <w:r>
              <w:t>98738</w:t>
            </w:r>
          </w:p>
        </w:tc>
        <w:tc>
          <w:tcPr>
            <w:tcW w:w="1134" w:type="dxa"/>
            <w:vAlign w:val="center"/>
          </w:tcPr>
          <w:p w:rsidR="00833A88" w:rsidRPr="00C1486B" w:rsidRDefault="00833A88" w:rsidP="00833A88">
            <w:pPr>
              <w:jc w:val="center"/>
            </w:pPr>
            <w:r>
              <w:t>84800</w:t>
            </w:r>
          </w:p>
        </w:tc>
        <w:tc>
          <w:tcPr>
            <w:tcW w:w="1275" w:type="dxa"/>
            <w:vAlign w:val="center"/>
          </w:tcPr>
          <w:p w:rsidR="00833A88" w:rsidRPr="00C1486B" w:rsidRDefault="00833A88" w:rsidP="00833A88">
            <w:pPr>
              <w:jc w:val="center"/>
            </w:pPr>
            <w:r>
              <w:t>84800</w:t>
            </w:r>
          </w:p>
        </w:tc>
        <w:tc>
          <w:tcPr>
            <w:tcW w:w="1134" w:type="dxa"/>
            <w:vAlign w:val="center"/>
          </w:tcPr>
          <w:p w:rsidR="00833A88" w:rsidRPr="00C1486B" w:rsidRDefault="00833A88" w:rsidP="00833A88">
            <w:pPr>
              <w:jc w:val="center"/>
            </w:pPr>
            <w:r>
              <w:t>83104</w:t>
            </w:r>
          </w:p>
        </w:tc>
        <w:tc>
          <w:tcPr>
            <w:tcW w:w="1305" w:type="dxa"/>
            <w:vAlign w:val="center"/>
          </w:tcPr>
          <w:p w:rsidR="00833A88" w:rsidRPr="00C1486B" w:rsidRDefault="00833A88" w:rsidP="00833A88">
            <w:pPr>
              <w:jc w:val="center"/>
            </w:pPr>
            <w:r>
              <w:t>83104</w:t>
            </w:r>
          </w:p>
        </w:tc>
      </w:tr>
      <w:tr w:rsidR="00833A88" w:rsidRPr="00C1486B" w:rsidTr="00833A88">
        <w:trPr>
          <w:jc w:val="center"/>
        </w:trPr>
        <w:tc>
          <w:tcPr>
            <w:tcW w:w="992" w:type="dxa"/>
            <w:vAlign w:val="center"/>
          </w:tcPr>
          <w:p w:rsidR="00833A88" w:rsidRPr="00F9208F" w:rsidRDefault="00833A88" w:rsidP="00833A88">
            <w:pPr>
              <w:jc w:val="center"/>
            </w:pPr>
            <w:r>
              <w:t>2.2.</w:t>
            </w:r>
          </w:p>
        </w:tc>
        <w:tc>
          <w:tcPr>
            <w:tcW w:w="1985" w:type="dxa"/>
          </w:tcPr>
          <w:p w:rsidR="00833A88" w:rsidRDefault="00833A88" w:rsidP="00833A88">
            <w:r>
              <w:t>Хозяйственные нужды предприятия</w:t>
            </w:r>
          </w:p>
        </w:tc>
        <w:tc>
          <w:tcPr>
            <w:tcW w:w="851" w:type="dxa"/>
            <w:vAlign w:val="center"/>
          </w:tcPr>
          <w:p w:rsidR="00833A88" w:rsidRPr="00FD67D0" w:rsidRDefault="00833A88" w:rsidP="00833A88">
            <w:pPr>
              <w:jc w:val="center"/>
            </w:pPr>
            <w:r w:rsidRPr="00FD67D0">
              <w:t>м</w:t>
            </w:r>
            <w:r w:rsidRPr="00FD67D0">
              <w:rPr>
                <w:vertAlign w:val="superscript"/>
              </w:rPr>
              <w:t>3</w:t>
            </w:r>
          </w:p>
        </w:tc>
        <w:tc>
          <w:tcPr>
            <w:tcW w:w="1134" w:type="dxa"/>
            <w:vAlign w:val="center"/>
          </w:tcPr>
          <w:p w:rsidR="00833A88" w:rsidRDefault="00833A88" w:rsidP="00833A88">
            <w:pPr>
              <w:jc w:val="center"/>
            </w:pPr>
            <w:r>
              <w:t>-</w:t>
            </w:r>
          </w:p>
        </w:tc>
        <w:tc>
          <w:tcPr>
            <w:tcW w:w="1134" w:type="dxa"/>
            <w:vAlign w:val="center"/>
          </w:tcPr>
          <w:p w:rsidR="00833A88" w:rsidRDefault="00833A88" w:rsidP="00833A88">
            <w:pPr>
              <w:jc w:val="center"/>
            </w:pPr>
            <w:r>
              <w:t>-</w:t>
            </w:r>
          </w:p>
        </w:tc>
        <w:tc>
          <w:tcPr>
            <w:tcW w:w="1134" w:type="dxa"/>
            <w:vAlign w:val="center"/>
          </w:tcPr>
          <w:p w:rsidR="00833A88" w:rsidRDefault="00833A88" w:rsidP="00833A88">
            <w:pPr>
              <w:jc w:val="center"/>
            </w:pPr>
            <w:r>
              <w:t>-</w:t>
            </w:r>
          </w:p>
        </w:tc>
        <w:tc>
          <w:tcPr>
            <w:tcW w:w="1275" w:type="dxa"/>
            <w:vAlign w:val="center"/>
          </w:tcPr>
          <w:p w:rsidR="00833A88" w:rsidRDefault="00833A88" w:rsidP="00833A88">
            <w:pPr>
              <w:jc w:val="center"/>
            </w:pPr>
            <w:r>
              <w:t>-</w:t>
            </w:r>
          </w:p>
        </w:tc>
        <w:tc>
          <w:tcPr>
            <w:tcW w:w="1134" w:type="dxa"/>
            <w:vAlign w:val="center"/>
          </w:tcPr>
          <w:p w:rsidR="00833A88" w:rsidRDefault="00833A88" w:rsidP="00833A88">
            <w:pPr>
              <w:jc w:val="center"/>
            </w:pPr>
            <w:r>
              <w:t>-</w:t>
            </w:r>
          </w:p>
        </w:tc>
        <w:tc>
          <w:tcPr>
            <w:tcW w:w="1305" w:type="dxa"/>
            <w:vAlign w:val="center"/>
          </w:tcPr>
          <w:p w:rsidR="00833A88" w:rsidRDefault="00833A88" w:rsidP="00833A88">
            <w:pPr>
              <w:jc w:val="center"/>
            </w:pPr>
            <w:r>
              <w:t>-</w:t>
            </w:r>
          </w:p>
        </w:tc>
      </w:tr>
      <w:tr w:rsidR="00833A88" w:rsidRPr="00C1486B" w:rsidTr="00833A88">
        <w:trPr>
          <w:jc w:val="center"/>
        </w:trPr>
        <w:tc>
          <w:tcPr>
            <w:tcW w:w="992" w:type="dxa"/>
            <w:vAlign w:val="center"/>
          </w:tcPr>
          <w:p w:rsidR="00833A88" w:rsidRPr="00F9208F" w:rsidRDefault="00833A88" w:rsidP="00833A88">
            <w:pPr>
              <w:jc w:val="center"/>
            </w:pPr>
            <w:r>
              <w:t>2.3.</w:t>
            </w:r>
          </w:p>
        </w:tc>
        <w:tc>
          <w:tcPr>
            <w:tcW w:w="1985" w:type="dxa"/>
          </w:tcPr>
          <w:p w:rsidR="00833A88" w:rsidRPr="00DF3E37" w:rsidRDefault="00833A88" w:rsidP="00833A88">
            <w:r>
              <w:t>Принято сточных вод по категориям потребителей</w:t>
            </w:r>
          </w:p>
        </w:tc>
        <w:tc>
          <w:tcPr>
            <w:tcW w:w="851" w:type="dxa"/>
            <w:vAlign w:val="center"/>
          </w:tcPr>
          <w:p w:rsidR="00833A88" w:rsidRDefault="00833A88" w:rsidP="00833A88">
            <w:pPr>
              <w:jc w:val="center"/>
            </w:pPr>
            <w:r w:rsidRPr="00FD67D0">
              <w:t>м</w:t>
            </w:r>
            <w:r w:rsidRPr="00FD67D0">
              <w:rPr>
                <w:vertAlign w:val="superscript"/>
              </w:rPr>
              <w:t>3</w:t>
            </w:r>
          </w:p>
        </w:tc>
        <w:tc>
          <w:tcPr>
            <w:tcW w:w="1134" w:type="dxa"/>
            <w:vAlign w:val="center"/>
          </w:tcPr>
          <w:p w:rsidR="00833A88" w:rsidRPr="00C1486B" w:rsidRDefault="00833A88" w:rsidP="00833A88">
            <w:pPr>
              <w:jc w:val="center"/>
            </w:pPr>
            <w:r>
              <w:t>97822</w:t>
            </w:r>
          </w:p>
        </w:tc>
        <w:tc>
          <w:tcPr>
            <w:tcW w:w="1134" w:type="dxa"/>
            <w:vAlign w:val="center"/>
          </w:tcPr>
          <w:p w:rsidR="00833A88" w:rsidRPr="00C1486B" w:rsidRDefault="00833A88" w:rsidP="00833A88">
            <w:pPr>
              <w:jc w:val="center"/>
            </w:pPr>
            <w:r>
              <w:t>97822</w:t>
            </w:r>
          </w:p>
        </w:tc>
        <w:tc>
          <w:tcPr>
            <w:tcW w:w="1134" w:type="dxa"/>
            <w:vAlign w:val="center"/>
          </w:tcPr>
          <w:p w:rsidR="00833A88" w:rsidRPr="00C1486B" w:rsidRDefault="00833A88" w:rsidP="00833A88">
            <w:pPr>
              <w:jc w:val="center"/>
            </w:pPr>
            <w:r>
              <w:t>84800</w:t>
            </w:r>
          </w:p>
        </w:tc>
        <w:tc>
          <w:tcPr>
            <w:tcW w:w="1275" w:type="dxa"/>
            <w:vAlign w:val="center"/>
          </w:tcPr>
          <w:p w:rsidR="00833A88" w:rsidRPr="00C1486B" w:rsidRDefault="00833A88" w:rsidP="00833A88">
            <w:pPr>
              <w:jc w:val="center"/>
            </w:pPr>
            <w:r>
              <w:t>84800</w:t>
            </w:r>
          </w:p>
        </w:tc>
        <w:tc>
          <w:tcPr>
            <w:tcW w:w="1134" w:type="dxa"/>
            <w:vAlign w:val="center"/>
          </w:tcPr>
          <w:p w:rsidR="00833A88" w:rsidRPr="00C1486B" w:rsidRDefault="00833A88" w:rsidP="00833A88">
            <w:pPr>
              <w:jc w:val="center"/>
            </w:pPr>
            <w:r>
              <w:t>83104</w:t>
            </w:r>
          </w:p>
        </w:tc>
        <w:tc>
          <w:tcPr>
            <w:tcW w:w="1305" w:type="dxa"/>
            <w:vAlign w:val="center"/>
          </w:tcPr>
          <w:p w:rsidR="00833A88" w:rsidRPr="00C1486B" w:rsidRDefault="00833A88" w:rsidP="00833A88">
            <w:pPr>
              <w:jc w:val="center"/>
            </w:pPr>
            <w:r>
              <w:t>83104</w:t>
            </w:r>
          </w:p>
        </w:tc>
      </w:tr>
      <w:tr w:rsidR="00833A88" w:rsidRPr="00C1486B" w:rsidTr="00833A88">
        <w:trPr>
          <w:jc w:val="center"/>
        </w:trPr>
        <w:tc>
          <w:tcPr>
            <w:tcW w:w="992" w:type="dxa"/>
            <w:vAlign w:val="center"/>
          </w:tcPr>
          <w:p w:rsidR="00833A88" w:rsidRPr="00F9208F" w:rsidRDefault="00833A88" w:rsidP="00833A88">
            <w:pPr>
              <w:jc w:val="center"/>
            </w:pPr>
            <w:r>
              <w:t>2.3.1.</w:t>
            </w:r>
          </w:p>
        </w:tc>
        <w:tc>
          <w:tcPr>
            <w:tcW w:w="1985" w:type="dxa"/>
          </w:tcPr>
          <w:p w:rsidR="00833A88" w:rsidRPr="00DF3E37" w:rsidRDefault="00833A88" w:rsidP="00833A88">
            <w:r>
              <w:t>Потребитель-ский рынок</w:t>
            </w:r>
          </w:p>
        </w:tc>
        <w:tc>
          <w:tcPr>
            <w:tcW w:w="851" w:type="dxa"/>
            <w:vAlign w:val="center"/>
          </w:tcPr>
          <w:p w:rsidR="00833A88" w:rsidRDefault="00833A88" w:rsidP="00833A88">
            <w:pPr>
              <w:jc w:val="center"/>
            </w:pPr>
            <w:r w:rsidRPr="00FD67D0">
              <w:t>м</w:t>
            </w:r>
            <w:r w:rsidRPr="00FD67D0">
              <w:rPr>
                <w:vertAlign w:val="superscript"/>
              </w:rPr>
              <w:t>3</w:t>
            </w:r>
          </w:p>
        </w:tc>
        <w:tc>
          <w:tcPr>
            <w:tcW w:w="1134" w:type="dxa"/>
            <w:vAlign w:val="center"/>
          </w:tcPr>
          <w:p w:rsidR="00833A88" w:rsidRPr="00C1486B" w:rsidRDefault="00833A88" w:rsidP="00833A88">
            <w:pPr>
              <w:jc w:val="center"/>
            </w:pPr>
            <w:r>
              <w:t>97822</w:t>
            </w:r>
          </w:p>
        </w:tc>
        <w:tc>
          <w:tcPr>
            <w:tcW w:w="1134" w:type="dxa"/>
            <w:vAlign w:val="center"/>
          </w:tcPr>
          <w:p w:rsidR="00833A88" w:rsidRPr="00C1486B" w:rsidRDefault="00833A88" w:rsidP="00833A88">
            <w:pPr>
              <w:jc w:val="center"/>
            </w:pPr>
            <w:r>
              <w:t>97822</w:t>
            </w:r>
          </w:p>
        </w:tc>
        <w:tc>
          <w:tcPr>
            <w:tcW w:w="1134" w:type="dxa"/>
            <w:vAlign w:val="center"/>
          </w:tcPr>
          <w:p w:rsidR="00833A88" w:rsidRPr="00C1486B" w:rsidRDefault="00833A88" w:rsidP="00833A88">
            <w:pPr>
              <w:jc w:val="center"/>
            </w:pPr>
            <w:r>
              <w:t>84800</w:t>
            </w:r>
          </w:p>
        </w:tc>
        <w:tc>
          <w:tcPr>
            <w:tcW w:w="1275" w:type="dxa"/>
            <w:vAlign w:val="center"/>
          </w:tcPr>
          <w:p w:rsidR="00833A88" w:rsidRPr="00C1486B" w:rsidRDefault="00833A88" w:rsidP="00833A88">
            <w:pPr>
              <w:jc w:val="center"/>
            </w:pPr>
            <w:r>
              <w:t>84800</w:t>
            </w:r>
          </w:p>
        </w:tc>
        <w:tc>
          <w:tcPr>
            <w:tcW w:w="1134" w:type="dxa"/>
            <w:vAlign w:val="center"/>
          </w:tcPr>
          <w:p w:rsidR="00833A88" w:rsidRPr="00C1486B" w:rsidRDefault="00833A88" w:rsidP="00833A88">
            <w:pPr>
              <w:jc w:val="center"/>
            </w:pPr>
            <w:r>
              <w:t>83104</w:t>
            </w:r>
          </w:p>
        </w:tc>
        <w:tc>
          <w:tcPr>
            <w:tcW w:w="1305" w:type="dxa"/>
            <w:vAlign w:val="center"/>
          </w:tcPr>
          <w:p w:rsidR="00833A88" w:rsidRPr="00C1486B" w:rsidRDefault="00833A88" w:rsidP="00833A88">
            <w:pPr>
              <w:jc w:val="center"/>
            </w:pPr>
            <w:r>
              <w:t>83104</w:t>
            </w:r>
          </w:p>
        </w:tc>
      </w:tr>
      <w:tr w:rsidR="00833A88" w:rsidRPr="00C1486B" w:rsidTr="00833A88">
        <w:trPr>
          <w:trHeight w:val="297"/>
          <w:jc w:val="center"/>
        </w:trPr>
        <w:tc>
          <w:tcPr>
            <w:tcW w:w="992" w:type="dxa"/>
            <w:vAlign w:val="center"/>
          </w:tcPr>
          <w:p w:rsidR="00833A88" w:rsidRDefault="00833A88" w:rsidP="00833A88">
            <w:pPr>
              <w:jc w:val="center"/>
            </w:pPr>
            <w:r>
              <w:t>2.3.1.1.</w:t>
            </w:r>
          </w:p>
        </w:tc>
        <w:tc>
          <w:tcPr>
            <w:tcW w:w="1985" w:type="dxa"/>
          </w:tcPr>
          <w:p w:rsidR="00833A88" w:rsidRDefault="00833A88" w:rsidP="00833A88">
            <w:r>
              <w:t>- население</w:t>
            </w:r>
          </w:p>
        </w:tc>
        <w:tc>
          <w:tcPr>
            <w:tcW w:w="851" w:type="dxa"/>
            <w:vAlign w:val="center"/>
          </w:tcPr>
          <w:p w:rsidR="00833A88" w:rsidRDefault="00833A88" w:rsidP="00833A88">
            <w:pPr>
              <w:jc w:val="center"/>
            </w:pPr>
            <w:r w:rsidRPr="008D0361">
              <w:t>м</w:t>
            </w:r>
            <w:r w:rsidRPr="008D0361">
              <w:rPr>
                <w:vertAlign w:val="superscript"/>
              </w:rPr>
              <w:t>3</w:t>
            </w:r>
          </w:p>
        </w:tc>
        <w:tc>
          <w:tcPr>
            <w:tcW w:w="1134" w:type="dxa"/>
            <w:vAlign w:val="center"/>
          </w:tcPr>
          <w:p w:rsidR="00833A88" w:rsidRPr="00C1486B" w:rsidRDefault="00833A88" w:rsidP="00833A88">
            <w:pPr>
              <w:jc w:val="center"/>
            </w:pPr>
            <w:r>
              <w:t>94548</w:t>
            </w:r>
          </w:p>
        </w:tc>
        <w:tc>
          <w:tcPr>
            <w:tcW w:w="1134" w:type="dxa"/>
            <w:vAlign w:val="center"/>
          </w:tcPr>
          <w:p w:rsidR="00833A88" w:rsidRPr="00C1486B" w:rsidRDefault="00833A88" w:rsidP="00833A88">
            <w:pPr>
              <w:jc w:val="center"/>
            </w:pPr>
            <w:r>
              <w:t>94548</w:t>
            </w:r>
          </w:p>
        </w:tc>
        <w:tc>
          <w:tcPr>
            <w:tcW w:w="1134" w:type="dxa"/>
            <w:vAlign w:val="center"/>
          </w:tcPr>
          <w:p w:rsidR="00833A88" w:rsidRPr="00C1486B" w:rsidRDefault="00833A88" w:rsidP="00833A88">
            <w:pPr>
              <w:jc w:val="center"/>
            </w:pPr>
            <w:r>
              <w:t>81650</w:t>
            </w:r>
          </w:p>
        </w:tc>
        <w:tc>
          <w:tcPr>
            <w:tcW w:w="1275" w:type="dxa"/>
            <w:vAlign w:val="center"/>
          </w:tcPr>
          <w:p w:rsidR="00833A88" w:rsidRPr="00C1486B" w:rsidRDefault="00833A88" w:rsidP="00833A88">
            <w:pPr>
              <w:jc w:val="center"/>
            </w:pPr>
            <w:r>
              <w:t>81650</w:t>
            </w:r>
          </w:p>
        </w:tc>
        <w:tc>
          <w:tcPr>
            <w:tcW w:w="1134" w:type="dxa"/>
            <w:vAlign w:val="center"/>
          </w:tcPr>
          <w:p w:rsidR="00833A88" w:rsidRPr="00C1486B" w:rsidRDefault="00833A88" w:rsidP="00833A88">
            <w:pPr>
              <w:jc w:val="center"/>
            </w:pPr>
            <w:r>
              <w:t>80017</w:t>
            </w:r>
          </w:p>
        </w:tc>
        <w:tc>
          <w:tcPr>
            <w:tcW w:w="1305" w:type="dxa"/>
            <w:vAlign w:val="center"/>
          </w:tcPr>
          <w:p w:rsidR="00833A88" w:rsidRPr="00C1486B" w:rsidRDefault="00833A88" w:rsidP="00833A88">
            <w:pPr>
              <w:jc w:val="center"/>
            </w:pPr>
            <w:r>
              <w:t>80017</w:t>
            </w:r>
          </w:p>
        </w:tc>
      </w:tr>
      <w:tr w:rsidR="00833A88" w:rsidRPr="00C1486B" w:rsidTr="00833A88">
        <w:trPr>
          <w:jc w:val="center"/>
        </w:trPr>
        <w:tc>
          <w:tcPr>
            <w:tcW w:w="992" w:type="dxa"/>
            <w:vAlign w:val="center"/>
          </w:tcPr>
          <w:p w:rsidR="00833A88" w:rsidRDefault="00833A88" w:rsidP="00833A88">
            <w:pPr>
              <w:jc w:val="center"/>
            </w:pPr>
            <w:r>
              <w:t>2.3.1.2.</w:t>
            </w:r>
          </w:p>
        </w:tc>
        <w:tc>
          <w:tcPr>
            <w:tcW w:w="1985" w:type="dxa"/>
          </w:tcPr>
          <w:p w:rsidR="00833A88" w:rsidRDefault="00833A88" w:rsidP="00833A88">
            <w:r>
              <w:t>- прочие потребители</w:t>
            </w:r>
          </w:p>
        </w:tc>
        <w:tc>
          <w:tcPr>
            <w:tcW w:w="851" w:type="dxa"/>
            <w:vAlign w:val="center"/>
          </w:tcPr>
          <w:p w:rsidR="00833A88" w:rsidRDefault="00833A88" w:rsidP="00833A88">
            <w:pPr>
              <w:jc w:val="center"/>
            </w:pPr>
            <w:r w:rsidRPr="008D0361">
              <w:t>м</w:t>
            </w:r>
            <w:r w:rsidRPr="008D0361">
              <w:rPr>
                <w:vertAlign w:val="superscript"/>
              </w:rPr>
              <w:t>3</w:t>
            </w:r>
          </w:p>
        </w:tc>
        <w:tc>
          <w:tcPr>
            <w:tcW w:w="1134" w:type="dxa"/>
            <w:vAlign w:val="center"/>
          </w:tcPr>
          <w:p w:rsidR="00833A88" w:rsidRPr="00C1486B" w:rsidRDefault="00833A88" w:rsidP="00833A88">
            <w:pPr>
              <w:jc w:val="center"/>
            </w:pPr>
            <w:r>
              <w:t>3274</w:t>
            </w:r>
          </w:p>
        </w:tc>
        <w:tc>
          <w:tcPr>
            <w:tcW w:w="1134" w:type="dxa"/>
            <w:vAlign w:val="center"/>
          </w:tcPr>
          <w:p w:rsidR="00833A88" w:rsidRPr="00C1486B" w:rsidRDefault="00833A88" w:rsidP="00833A88">
            <w:pPr>
              <w:jc w:val="center"/>
            </w:pPr>
            <w:r>
              <w:t>3274</w:t>
            </w:r>
          </w:p>
        </w:tc>
        <w:tc>
          <w:tcPr>
            <w:tcW w:w="1134" w:type="dxa"/>
            <w:vAlign w:val="center"/>
          </w:tcPr>
          <w:p w:rsidR="00833A88" w:rsidRPr="00C1486B" w:rsidRDefault="00833A88" w:rsidP="00833A88">
            <w:pPr>
              <w:jc w:val="center"/>
            </w:pPr>
            <w:r>
              <w:t>3150</w:t>
            </w:r>
          </w:p>
        </w:tc>
        <w:tc>
          <w:tcPr>
            <w:tcW w:w="1275" w:type="dxa"/>
            <w:vAlign w:val="center"/>
          </w:tcPr>
          <w:p w:rsidR="00833A88" w:rsidRPr="00C1486B" w:rsidRDefault="00833A88" w:rsidP="00833A88">
            <w:pPr>
              <w:jc w:val="center"/>
            </w:pPr>
            <w:r>
              <w:t>3150</w:t>
            </w:r>
          </w:p>
        </w:tc>
        <w:tc>
          <w:tcPr>
            <w:tcW w:w="1134" w:type="dxa"/>
            <w:vAlign w:val="center"/>
          </w:tcPr>
          <w:p w:rsidR="00833A88" w:rsidRPr="00C1486B" w:rsidRDefault="00833A88" w:rsidP="00833A88">
            <w:pPr>
              <w:jc w:val="center"/>
            </w:pPr>
            <w:r>
              <w:t>3087</w:t>
            </w:r>
          </w:p>
        </w:tc>
        <w:tc>
          <w:tcPr>
            <w:tcW w:w="1305" w:type="dxa"/>
            <w:vAlign w:val="center"/>
          </w:tcPr>
          <w:p w:rsidR="00833A88" w:rsidRPr="00C1486B" w:rsidRDefault="00833A88" w:rsidP="00833A88">
            <w:pPr>
              <w:jc w:val="center"/>
            </w:pPr>
            <w:r>
              <w:t>3087</w:t>
            </w:r>
          </w:p>
        </w:tc>
      </w:tr>
      <w:tr w:rsidR="00833A88" w:rsidRPr="00C1486B" w:rsidTr="00833A88">
        <w:trPr>
          <w:jc w:val="center"/>
        </w:trPr>
        <w:tc>
          <w:tcPr>
            <w:tcW w:w="992" w:type="dxa"/>
            <w:vAlign w:val="center"/>
          </w:tcPr>
          <w:p w:rsidR="00833A88" w:rsidRDefault="00833A88" w:rsidP="00833A88">
            <w:pPr>
              <w:jc w:val="center"/>
            </w:pPr>
            <w:r>
              <w:t>2.3.2</w:t>
            </w:r>
          </w:p>
        </w:tc>
        <w:tc>
          <w:tcPr>
            <w:tcW w:w="1985" w:type="dxa"/>
          </w:tcPr>
          <w:p w:rsidR="00833A88" w:rsidRDefault="00833A88" w:rsidP="00833A88">
            <w:r>
              <w:t>Собственные нужды производства</w:t>
            </w:r>
          </w:p>
        </w:tc>
        <w:tc>
          <w:tcPr>
            <w:tcW w:w="851" w:type="dxa"/>
            <w:vAlign w:val="center"/>
          </w:tcPr>
          <w:p w:rsidR="00833A88" w:rsidRDefault="00833A88" w:rsidP="00833A88">
            <w:pPr>
              <w:jc w:val="center"/>
            </w:pPr>
            <w:r w:rsidRPr="008D0361">
              <w:t>м</w:t>
            </w:r>
            <w:r w:rsidRPr="008D0361">
              <w:rPr>
                <w:vertAlign w:val="superscript"/>
              </w:rPr>
              <w:t>3</w:t>
            </w:r>
          </w:p>
        </w:tc>
        <w:tc>
          <w:tcPr>
            <w:tcW w:w="1134" w:type="dxa"/>
            <w:vAlign w:val="center"/>
          </w:tcPr>
          <w:p w:rsidR="00833A88" w:rsidRPr="00C1486B" w:rsidRDefault="00833A88" w:rsidP="00833A88">
            <w:pPr>
              <w:jc w:val="center"/>
            </w:pPr>
            <w:r>
              <w:t>-</w:t>
            </w:r>
          </w:p>
        </w:tc>
        <w:tc>
          <w:tcPr>
            <w:tcW w:w="1134" w:type="dxa"/>
            <w:vAlign w:val="center"/>
          </w:tcPr>
          <w:p w:rsidR="00833A88" w:rsidRPr="00C1486B" w:rsidRDefault="00833A88" w:rsidP="00833A88">
            <w:pPr>
              <w:jc w:val="center"/>
            </w:pPr>
            <w:r>
              <w:t>-</w:t>
            </w:r>
          </w:p>
        </w:tc>
        <w:tc>
          <w:tcPr>
            <w:tcW w:w="1134" w:type="dxa"/>
            <w:vAlign w:val="center"/>
          </w:tcPr>
          <w:p w:rsidR="00833A88" w:rsidRPr="00C1486B" w:rsidRDefault="00833A88" w:rsidP="00833A88">
            <w:pPr>
              <w:jc w:val="center"/>
            </w:pPr>
            <w:r>
              <w:t>-</w:t>
            </w:r>
          </w:p>
        </w:tc>
        <w:tc>
          <w:tcPr>
            <w:tcW w:w="1275" w:type="dxa"/>
            <w:vAlign w:val="center"/>
          </w:tcPr>
          <w:p w:rsidR="00833A88" w:rsidRPr="00C1486B" w:rsidRDefault="00833A88" w:rsidP="00833A88">
            <w:pPr>
              <w:jc w:val="center"/>
            </w:pPr>
            <w:r>
              <w:t>-</w:t>
            </w:r>
          </w:p>
        </w:tc>
        <w:tc>
          <w:tcPr>
            <w:tcW w:w="1134" w:type="dxa"/>
            <w:vAlign w:val="center"/>
          </w:tcPr>
          <w:p w:rsidR="00833A88" w:rsidRPr="00C1486B" w:rsidRDefault="00833A88" w:rsidP="00833A88">
            <w:pPr>
              <w:jc w:val="center"/>
            </w:pPr>
            <w:r>
              <w:t>-</w:t>
            </w:r>
          </w:p>
        </w:tc>
        <w:tc>
          <w:tcPr>
            <w:tcW w:w="1305" w:type="dxa"/>
            <w:vAlign w:val="center"/>
          </w:tcPr>
          <w:p w:rsidR="00833A88" w:rsidRPr="00C1486B" w:rsidRDefault="00833A88" w:rsidP="00833A88">
            <w:pPr>
              <w:jc w:val="center"/>
            </w:pPr>
            <w:r>
              <w:t>-</w:t>
            </w:r>
          </w:p>
        </w:tc>
      </w:tr>
      <w:tr w:rsidR="00833A88" w:rsidRPr="00C1486B" w:rsidTr="00833A88">
        <w:trPr>
          <w:jc w:val="center"/>
        </w:trPr>
        <w:tc>
          <w:tcPr>
            <w:tcW w:w="992" w:type="dxa"/>
            <w:vAlign w:val="center"/>
          </w:tcPr>
          <w:p w:rsidR="00833A88" w:rsidRDefault="00833A88" w:rsidP="00833A88">
            <w:pPr>
              <w:jc w:val="center"/>
            </w:pPr>
            <w:r>
              <w:t>2.4.</w:t>
            </w:r>
          </w:p>
        </w:tc>
        <w:tc>
          <w:tcPr>
            <w:tcW w:w="1985" w:type="dxa"/>
          </w:tcPr>
          <w:p w:rsidR="00833A88" w:rsidRDefault="00833A88" w:rsidP="00833A88">
            <w:r>
              <w:t>Пропущено через собственные очистные сооружения</w:t>
            </w:r>
          </w:p>
        </w:tc>
        <w:tc>
          <w:tcPr>
            <w:tcW w:w="851" w:type="dxa"/>
            <w:vAlign w:val="center"/>
          </w:tcPr>
          <w:p w:rsidR="00833A88" w:rsidRDefault="00833A88" w:rsidP="00833A88">
            <w:pPr>
              <w:jc w:val="center"/>
            </w:pPr>
            <w:r w:rsidRPr="008D0361">
              <w:t>м</w:t>
            </w:r>
            <w:r w:rsidRPr="008D0361">
              <w:rPr>
                <w:vertAlign w:val="superscript"/>
              </w:rPr>
              <w:t>3</w:t>
            </w:r>
          </w:p>
        </w:tc>
        <w:tc>
          <w:tcPr>
            <w:tcW w:w="1134" w:type="dxa"/>
            <w:vAlign w:val="center"/>
          </w:tcPr>
          <w:p w:rsidR="00833A88" w:rsidRPr="00C1486B" w:rsidRDefault="00833A88" w:rsidP="00833A88">
            <w:pPr>
              <w:jc w:val="center"/>
            </w:pPr>
            <w:r>
              <w:t>-</w:t>
            </w:r>
          </w:p>
        </w:tc>
        <w:tc>
          <w:tcPr>
            <w:tcW w:w="1134" w:type="dxa"/>
            <w:vAlign w:val="center"/>
          </w:tcPr>
          <w:p w:rsidR="00833A88" w:rsidRPr="00C1486B" w:rsidRDefault="00833A88" w:rsidP="00833A88">
            <w:pPr>
              <w:jc w:val="center"/>
            </w:pPr>
            <w:r>
              <w:t>-</w:t>
            </w:r>
          </w:p>
        </w:tc>
        <w:tc>
          <w:tcPr>
            <w:tcW w:w="1134" w:type="dxa"/>
            <w:vAlign w:val="center"/>
          </w:tcPr>
          <w:p w:rsidR="00833A88" w:rsidRPr="00C1486B" w:rsidRDefault="00833A88" w:rsidP="00833A88">
            <w:pPr>
              <w:jc w:val="center"/>
            </w:pPr>
            <w:r>
              <w:t>-</w:t>
            </w:r>
          </w:p>
        </w:tc>
        <w:tc>
          <w:tcPr>
            <w:tcW w:w="1275" w:type="dxa"/>
            <w:vAlign w:val="center"/>
          </w:tcPr>
          <w:p w:rsidR="00833A88" w:rsidRPr="00C1486B" w:rsidRDefault="00833A88" w:rsidP="00833A88">
            <w:pPr>
              <w:jc w:val="center"/>
            </w:pPr>
            <w:r>
              <w:t>-</w:t>
            </w:r>
          </w:p>
        </w:tc>
        <w:tc>
          <w:tcPr>
            <w:tcW w:w="1134" w:type="dxa"/>
            <w:vAlign w:val="center"/>
          </w:tcPr>
          <w:p w:rsidR="00833A88" w:rsidRPr="00C1486B" w:rsidRDefault="00833A88" w:rsidP="00833A88">
            <w:pPr>
              <w:jc w:val="center"/>
            </w:pPr>
            <w:r>
              <w:t>-</w:t>
            </w:r>
          </w:p>
        </w:tc>
        <w:tc>
          <w:tcPr>
            <w:tcW w:w="1305" w:type="dxa"/>
            <w:vAlign w:val="center"/>
          </w:tcPr>
          <w:p w:rsidR="00833A88" w:rsidRPr="00C1486B" w:rsidRDefault="00833A88" w:rsidP="00833A88">
            <w:pPr>
              <w:jc w:val="center"/>
            </w:pPr>
            <w:r>
              <w:t>-</w:t>
            </w:r>
          </w:p>
        </w:tc>
      </w:tr>
      <w:tr w:rsidR="00833A88" w:rsidRPr="00C1486B" w:rsidTr="00833A88">
        <w:trPr>
          <w:jc w:val="center"/>
        </w:trPr>
        <w:tc>
          <w:tcPr>
            <w:tcW w:w="992" w:type="dxa"/>
            <w:vAlign w:val="center"/>
          </w:tcPr>
          <w:p w:rsidR="00833A88" w:rsidRDefault="00833A88" w:rsidP="00833A88">
            <w:pPr>
              <w:jc w:val="center"/>
            </w:pPr>
            <w:r>
              <w:t>2.5.</w:t>
            </w:r>
          </w:p>
        </w:tc>
        <w:tc>
          <w:tcPr>
            <w:tcW w:w="1985" w:type="dxa"/>
          </w:tcPr>
          <w:p w:rsidR="00833A88" w:rsidRDefault="00833A88" w:rsidP="00833A88">
            <w:r>
              <w:t>Передано сточных вод другим канализациям</w:t>
            </w:r>
          </w:p>
        </w:tc>
        <w:tc>
          <w:tcPr>
            <w:tcW w:w="851" w:type="dxa"/>
            <w:vAlign w:val="center"/>
          </w:tcPr>
          <w:p w:rsidR="00833A88" w:rsidRDefault="00833A88" w:rsidP="00833A88">
            <w:pPr>
              <w:jc w:val="center"/>
            </w:pPr>
            <w:r w:rsidRPr="008D0361">
              <w:t>м</w:t>
            </w:r>
            <w:r w:rsidRPr="008D0361">
              <w:rPr>
                <w:vertAlign w:val="superscript"/>
              </w:rPr>
              <w:t>3</w:t>
            </w:r>
          </w:p>
        </w:tc>
        <w:tc>
          <w:tcPr>
            <w:tcW w:w="1134" w:type="dxa"/>
            <w:vAlign w:val="center"/>
          </w:tcPr>
          <w:p w:rsidR="00833A88" w:rsidRPr="00C1486B" w:rsidRDefault="00833A88" w:rsidP="00833A88">
            <w:pPr>
              <w:jc w:val="center"/>
            </w:pPr>
            <w:r>
              <w:t>98738</w:t>
            </w:r>
          </w:p>
        </w:tc>
        <w:tc>
          <w:tcPr>
            <w:tcW w:w="1134" w:type="dxa"/>
            <w:vAlign w:val="center"/>
          </w:tcPr>
          <w:p w:rsidR="00833A88" w:rsidRPr="00C1486B" w:rsidRDefault="00833A88" w:rsidP="00833A88">
            <w:pPr>
              <w:jc w:val="center"/>
            </w:pPr>
            <w:r>
              <w:t>98738</w:t>
            </w:r>
          </w:p>
        </w:tc>
        <w:tc>
          <w:tcPr>
            <w:tcW w:w="1134" w:type="dxa"/>
            <w:vAlign w:val="center"/>
          </w:tcPr>
          <w:p w:rsidR="00833A88" w:rsidRPr="00C1486B" w:rsidRDefault="00833A88" w:rsidP="00833A88">
            <w:pPr>
              <w:jc w:val="center"/>
            </w:pPr>
            <w:r>
              <w:t>84800</w:t>
            </w:r>
          </w:p>
        </w:tc>
        <w:tc>
          <w:tcPr>
            <w:tcW w:w="1275" w:type="dxa"/>
            <w:vAlign w:val="center"/>
          </w:tcPr>
          <w:p w:rsidR="00833A88" w:rsidRPr="00C1486B" w:rsidRDefault="00833A88" w:rsidP="00833A88">
            <w:pPr>
              <w:jc w:val="center"/>
            </w:pPr>
            <w:r>
              <w:t>84800</w:t>
            </w:r>
          </w:p>
        </w:tc>
        <w:tc>
          <w:tcPr>
            <w:tcW w:w="1134" w:type="dxa"/>
            <w:vAlign w:val="center"/>
          </w:tcPr>
          <w:p w:rsidR="00833A88" w:rsidRPr="00C1486B" w:rsidRDefault="00833A88" w:rsidP="00833A88">
            <w:pPr>
              <w:jc w:val="center"/>
            </w:pPr>
            <w:r>
              <w:t>83104</w:t>
            </w:r>
          </w:p>
        </w:tc>
        <w:tc>
          <w:tcPr>
            <w:tcW w:w="1305" w:type="dxa"/>
            <w:vAlign w:val="center"/>
          </w:tcPr>
          <w:p w:rsidR="00833A88" w:rsidRPr="00C1486B" w:rsidRDefault="00833A88" w:rsidP="00833A88">
            <w:pPr>
              <w:jc w:val="center"/>
            </w:pPr>
            <w:r>
              <w:t>83104</w:t>
            </w:r>
          </w:p>
        </w:tc>
      </w:tr>
      <w:tr w:rsidR="00833A88" w:rsidRPr="00C1486B" w:rsidTr="00833A88">
        <w:trPr>
          <w:jc w:val="center"/>
        </w:trPr>
        <w:tc>
          <w:tcPr>
            <w:tcW w:w="992" w:type="dxa"/>
            <w:vAlign w:val="center"/>
          </w:tcPr>
          <w:p w:rsidR="00833A88" w:rsidRDefault="00833A88" w:rsidP="00833A88">
            <w:pPr>
              <w:jc w:val="center"/>
            </w:pPr>
            <w:r>
              <w:t>2.5.1.</w:t>
            </w:r>
          </w:p>
        </w:tc>
        <w:tc>
          <w:tcPr>
            <w:tcW w:w="1985" w:type="dxa"/>
          </w:tcPr>
          <w:p w:rsidR="00833A88" w:rsidRDefault="00833A88" w:rsidP="00833A88">
            <w:r>
              <w:t>- в канализа-ционную сеть</w:t>
            </w:r>
          </w:p>
        </w:tc>
        <w:tc>
          <w:tcPr>
            <w:tcW w:w="851" w:type="dxa"/>
            <w:vAlign w:val="center"/>
          </w:tcPr>
          <w:p w:rsidR="00833A88" w:rsidRDefault="00833A88" w:rsidP="00833A88">
            <w:pPr>
              <w:jc w:val="center"/>
            </w:pPr>
            <w:r w:rsidRPr="008D0361">
              <w:t>м</w:t>
            </w:r>
            <w:r w:rsidRPr="008D0361">
              <w:rPr>
                <w:vertAlign w:val="superscript"/>
              </w:rPr>
              <w:t>3</w:t>
            </w:r>
          </w:p>
        </w:tc>
        <w:tc>
          <w:tcPr>
            <w:tcW w:w="1134" w:type="dxa"/>
            <w:vAlign w:val="center"/>
          </w:tcPr>
          <w:p w:rsidR="00833A88" w:rsidRPr="00C1486B" w:rsidRDefault="00833A88" w:rsidP="00833A88">
            <w:pPr>
              <w:jc w:val="center"/>
            </w:pPr>
            <w:r>
              <w:t>98738</w:t>
            </w:r>
          </w:p>
        </w:tc>
        <w:tc>
          <w:tcPr>
            <w:tcW w:w="1134" w:type="dxa"/>
            <w:vAlign w:val="center"/>
          </w:tcPr>
          <w:p w:rsidR="00833A88" w:rsidRPr="00C1486B" w:rsidRDefault="00833A88" w:rsidP="00833A88">
            <w:pPr>
              <w:jc w:val="center"/>
            </w:pPr>
            <w:r>
              <w:t>98738</w:t>
            </w:r>
          </w:p>
        </w:tc>
        <w:tc>
          <w:tcPr>
            <w:tcW w:w="1134" w:type="dxa"/>
            <w:vAlign w:val="center"/>
          </w:tcPr>
          <w:p w:rsidR="00833A88" w:rsidRPr="00C1486B" w:rsidRDefault="00833A88" w:rsidP="00833A88">
            <w:pPr>
              <w:jc w:val="center"/>
            </w:pPr>
            <w:r>
              <w:t>84800</w:t>
            </w:r>
          </w:p>
        </w:tc>
        <w:tc>
          <w:tcPr>
            <w:tcW w:w="1275" w:type="dxa"/>
            <w:vAlign w:val="center"/>
          </w:tcPr>
          <w:p w:rsidR="00833A88" w:rsidRPr="00C1486B" w:rsidRDefault="00833A88" w:rsidP="00833A88">
            <w:pPr>
              <w:jc w:val="center"/>
            </w:pPr>
            <w:r>
              <w:t>84800</w:t>
            </w:r>
          </w:p>
        </w:tc>
        <w:tc>
          <w:tcPr>
            <w:tcW w:w="1134" w:type="dxa"/>
            <w:vAlign w:val="center"/>
          </w:tcPr>
          <w:p w:rsidR="00833A88" w:rsidRPr="00C1486B" w:rsidRDefault="00833A88" w:rsidP="00833A88">
            <w:pPr>
              <w:jc w:val="center"/>
            </w:pPr>
            <w:r>
              <w:t>83104</w:t>
            </w:r>
          </w:p>
        </w:tc>
        <w:tc>
          <w:tcPr>
            <w:tcW w:w="1305" w:type="dxa"/>
            <w:vAlign w:val="center"/>
          </w:tcPr>
          <w:p w:rsidR="00833A88" w:rsidRPr="00C1486B" w:rsidRDefault="00833A88" w:rsidP="00833A88">
            <w:pPr>
              <w:jc w:val="center"/>
            </w:pPr>
            <w:r>
              <w:t>83104</w:t>
            </w:r>
          </w:p>
        </w:tc>
      </w:tr>
    </w:tbl>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sectPr w:rsidR="00833A88" w:rsidSect="00FF66B9">
          <w:pgSz w:w="11906" w:h="16838"/>
          <w:pgMar w:top="567" w:right="566" w:bottom="851" w:left="709" w:header="397" w:footer="397" w:gutter="0"/>
          <w:cols w:space="708"/>
          <w:titlePg/>
          <w:docGrid w:linePitch="360"/>
        </w:sectPr>
      </w:pPr>
    </w:p>
    <w:p w:rsidR="00833A88" w:rsidRDefault="00833A88" w:rsidP="00833A88">
      <w:pPr>
        <w:jc w:val="both"/>
        <w:rPr>
          <w:sz w:val="28"/>
          <w:szCs w:val="28"/>
        </w:rPr>
      </w:pPr>
    </w:p>
    <w:p w:rsidR="00833A88" w:rsidRDefault="00833A88" w:rsidP="00833A88">
      <w:pPr>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rsidR="00833A88" w:rsidRDefault="00833A88" w:rsidP="00833A88">
      <w:pPr>
        <w:ind w:left="-567"/>
        <w:jc w:val="center"/>
        <w:rPr>
          <w:bCs/>
          <w:color w:val="000000"/>
          <w:sz w:val="28"/>
          <w:szCs w:val="28"/>
        </w:rPr>
      </w:pPr>
    </w:p>
    <w:tbl>
      <w:tblPr>
        <w:tblStyle w:val="a5"/>
        <w:tblW w:w="11085" w:type="dxa"/>
        <w:jc w:val="center"/>
        <w:tblLook w:val="04A0" w:firstRow="1" w:lastRow="0" w:firstColumn="1" w:lastColumn="0" w:noHBand="0" w:noVBand="1"/>
      </w:tblPr>
      <w:tblGrid>
        <w:gridCol w:w="764"/>
        <w:gridCol w:w="2667"/>
        <w:gridCol w:w="1276"/>
        <w:gridCol w:w="1276"/>
        <w:gridCol w:w="1276"/>
        <w:gridCol w:w="1275"/>
        <w:gridCol w:w="1275"/>
        <w:gridCol w:w="1276"/>
      </w:tblGrid>
      <w:tr w:rsidR="00833A88" w:rsidTr="00833A88">
        <w:trPr>
          <w:trHeight w:val="464"/>
          <w:jc w:val="center"/>
        </w:trPr>
        <w:tc>
          <w:tcPr>
            <w:tcW w:w="764" w:type="dxa"/>
            <w:vMerge w:val="restart"/>
            <w:vAlign w:val="center"/>
          </w:tcPr>
          <w:p w:rsidR="00833A88" w:rsidRDefault="00833A88" w:rsidP="00833A88">
            <w:pPr>
              <w:jc w:val="center"/>
              <w:rPr>
                <w:bCs/>
                <w:color w:val="000000"/>
                <w:sz w:val="28"/>
                <w:szCs w:val="28"/>
              </w:rPr>
            </w:pPr>
            <w:r>
              <w:rPr>
                <w:bCs/>
                <w:color w:val="000000"/>
                <w:sz w:val="28"/>
                <w:szCs w:val="28"/>
              </w:rPr>
              <w:t>№ п/п</w:t>
            </w:r>
          </w:p>
        </w:tc>
        <w:tc>
          <w:tcPr>
            <w:tcW w:w="2667" w:type="dxa"/>
            <w:vMerge w:val="restart"/>
            <w:vAlign w:val="center"/>
          </w:tcPr>
          <w:p w:rsidR="00833A88" w:rsidRDefault="00833A88" w:rsidP="00833A88">
            <w:pPr>
              <w:jc w:val="center"/>
              <w:rPr>
                <w:bCs/>
                <w:color w:val="000000"/>
                <w:sz w:val="28"/>
                <w:szCs w:val="28"/>
              </w:rPr>
            </w:pPr>
            <w:r>
              <w:rPr>
                <w:bCs/>
                <w:color w:val="000000"/>
                <w:sz w:val="28"/>
                <w:szCs w:val="28"/>
              </w:rPr>
              <w:t>Наименование показателя</w:t>
            </w:r>
          </w:p>
        </w:tc>
        <w:tc>
          <w:tcPr>
            <w:tcW w:w="2552" w:type="dxa"/>
            <w:gridSpan w:val="2"/>
            <w:vAlign w:val="center"/>
          </w:tcPr>
          <w:p w:rsidR="00833A88" w:rsidRDefault="00833A88" w:rsidP="00833A88">
            <w:pPr>
              <w:jc w:val="center"/>
              <w:rPr>
                <w:bCs/>
                <w:color w:val="000000"/>
                <w:sz w:val="28"/>
                <w:szCs w:val="28"/>
              </w:rPr>
            </w:pPr>
            <w:r>
              <w:rPr>
                <w:bCs/>
                <w:color w:val="000000"/>
                <w:sz w:val="28"/>
                <w:szCs w:val="28"/>
              </w:rPr>
              <w:t>2016 год</w:t>
            </w:r>
          </w:p>
        </w:tc>
        <w:tc>
          <w:tcPr>
            <w:tcW w:w="2551" w:type="dxa"/>
            <w:gridSpan w:val="2"/>
            <w:vAlign w:val="center"/>
          </w:tcPr>
          <w:p w:rsidR="00833A88" w:rsidRDefault="00833A88" w:rsidP="00833A88">
            <w:pPr>
              <w:jc w:val="center"/>
              <w:rPr>
                <w:bCs/>
                <w:color w:val="000000"/>
                <w:sz w:val="28"/>
                <w:szCs w:val="28"/>
              </w:rPr>
            </w:pPr>
            <w:r>
              <w:rPr>
                <w:bCs/>
                <w:color w:val="000000"/>
                <w:sz w:val="28"/>
                <w:szCs w:val="28"/>
              </w:rPr>
              <w:t>2017 год</w:t>
            </w:r>
          </w:p>
        </w:tc>
        <w:tc>
          <w:tcPr>
            <w:tcW w:w="2551" w:type="dxa"/>
            <w:gridSpan w:val="2"/>
            <w:vAlign w:val="center"/>
          </w:tcPr>
          <w:p w:rsidR="00833A88" w:rsidRDefault="00833A88" w:rsidP="00833A88">
            <w:pPr>
              <w:jc w:val="center"/>
              <w:rPr>
                <w:bCs/>
                <w:color w:val="000000"/>
                <w:sz w:val="28"/>
                <w:szCs w:val="28"/>
              </w:rPr>
            </w:pPr>
            <w:r>
              <w:rPr>
                <w:bCs/>
                <w:color w:val="000000"/>
                <w:sz w:val="28"/>
                <w:szCs w:val="28"/>
              </w:rPr>
              <w:t>2018 год</w:t>
            </w:r>
          </w:p>
        </w:tc>
      </w:tr>
      <w:tr w:rsidR="00833A88" w:rsidTr="00833A88">
        <w:trPr>
          <w:trHeight w:val="682"/>
          <w:jc w:val="center"/>
        </w:trPr>
        <w:tc>
          <w:tcPr>
            <w:tcW w:w="764" w:type="dxa"/>
            <w:vMerge/>
          </w:tcPr>
          <w:p w:rsidR="00833A88" w:rsidRDefault="00833A88" w:rsidP="00833A88">
            <w:pPr>
              <w:jc w:val="center"/>
              <w:rPr>
                <w:bCs/>
                <w:color w:val="000000"/>
                <w:sz w:val="28"/>
                <w:szCs w:val="28"/>
              </w:rPr>
            </w:pPr>
          </w:p>
        </w:tc>
        <w:tc>
          <w:tcPr>
            <w:tcW w:w="2667" w:type="dxa"/>
            <w:vMerge/>
          </w:tcPr>
          <w:p w:rsidR="00833A88" w:rsidRDefault="00833A88" w:rsidP="00833A88">
            <w:pPr>
              <w:jc w:val="center"/>
              <w:rPr>
                <w:bCs/>
                <w:color w:val="000000"/>
                <w:sz w:val="28"/>
                <w:szCs w:val="28"/>
              </w:rPr>
            </w:pPr>
          </w:p>
        </w:tc>
        <w:tc>
          <w:tcPr>
            <w:tcW w:w="1276" w:type="dxa"/>
            <w:vAlign w:val="center"/>
          </w:tcPr>
          <w:p w:rsidR="00833A88" w:rsidRPr="001B7E5A" w:rsidRDefault="00833A88" w:rsidP="00833A88">
            <w:pPr>
              <w:jc w:val="center"/>
            </w:pPr>
            <w:r w:rsidRPr="001B7E5A">
              <w:t xml:space="preserve">с 01.01. </w:t>
            </w:r>
            <w:r>
              <w:t xml:space="preserve">   </w:t>
            </w:r>
            <w:r w:rsidRPr="001B7E5A">
              <w:t>по 30.06.</w:t>
            </w:r>
          </w:p>
        </w:tc>
        <w:tc>
          <w:tcPr>
            <w:tcW w:w="1276" w:type="dxa"/>
          </w:tcPr>
          <w:p w:rsidR="00833A88" w:rsidRDefault="00833A88" w:rsidP="00833A88">
            <w:pPr>
              <w:jc w:val="center"/>
              <w:rPr>
                <w:bCs/>
                <w:color w:val="000000"/>
                <w:sz w:val="28"/>
                <w:szCs w:val="28"/>
              </w:rPr>
            </w:pPr>
            <w:r w:rsidRPr="001B7E5A">
              <w:t xml:space="preserve">с 01.07. </w:t>
            </w:r>
            <w:r>
              <w:t xml:space="preserve">    </w:t>
            </w:r>
            <w:r w:rsidRPr="001B7E5A">
              <w:t>по 31.12.</w:t>
            </w:r>
          </w:p>
        </w:tc>
        <w:tc>
          <w:tcPr>
            <w:tcW w:w="1276" w:type="dxa"/>
            <w:vAlign w:val="center"/>
          </w:tcPr>
          <w:p w:rsidR="00833A88" w:rsidRPr="001B7E5A" w:rsidRDefault="00833A88" w:rsidP="00833A88">
            <w:pPr>
              <w:jc w:val="center"/>
            </w:pPr>
            <w:r w:rsidRPr="001B7E5A">
              <w:t xml:space="preserve">с 01.01. </w:t>
            </w:r>
            <w:r>
              <w:t xml:space="preserve">   </w:t>
            </w:r>
            <w:r w:rsidRPr="001B7E5A">
              <w:t>по 30.06.</w:t>
            </w:r>
          </w:p>
        </w:tc>
        <w:tc>
          <w:tcPr>
            <w:tcW w:w="1275" w:type="dxa"/>
          </w:tcPr>
          <w:p w:rsidR="00833A88" w:rsidRDefault="00833A88" w:rsidP="00833A88">
            <w:pPr>
              <w:jc w:val="center"/>
              <w:rPr>
                <w:bCs/>
                <w:color w:val="000000"/>
                <w:sz w:val="28"/>
                <w:szCs w:val="28"/>
              </w:rPr>
            </w:pPr>
            <w:r w:rsidRPr="001B7E5A">
              <w:t xml:space="preserve">с 01.07. </w:t>
            </w:r>
            <w:r>
              <w:t xml:space="preserve">    </w:t>
            </w:r>
            <w:r w:rsidRPr="001B7E5A">
              <w:t>по 31.12.</w:t>
            </w:r>
          </w:p>
        </w:tc>
        <w:tc>
          <w:tcPr>
            <w:tcW w:w="1275" w:type="dxa"/>
            <w:vAlign w:val="center"/>
          </w:tcPr>
          <w:p w:rsidR="00833A88" w:rsidRPr="001B7E5A" w:rsidRDefault="00833A88" w:rsidP="00833A88">
            <w:pPr>
              <w:jc w:val="center"/>
            </w:pPr>
            <w:r w:rsidRPr="001B7E5A">
              <w:t xml:space="preserve">с 01.01. </w:t>
            </w:r>
            <w:r>
              <w:t xml:space="preserve">   </w:t>
            </w:r>
            <w:r w:rsidRPr="001B7E5A">
              <w:t>по 30.06.</w:t>
            </w:r>
          </w:p>
        </w:tc>
        <w:tc>
          <w:tcPr>
            <w:tcW w:w="1276" w:type="dxa"/>
          </w:tcPr>
          <w:p w:rsidR="00833A88" w:rsidRDefault="00833A88" w:rsidP="00833A88">
            <w:pPr>
              <w:jc w:val="center"/>
              <w:rPr>
                <w:bCs/>
                <w:color w:val="000000"/>
                <w:sz w:val="28"/>
                <w:szCs w:val="28"/>
              </w:rPr>
            </w:pPr>
            <w:r w:rsidRPr="001B7E5A">
              <w:t xml:space="preserve">с 01.07. </w:t>
            </w:r>
            <w:r>
              <w:t xml:space="preserve">    </w:t>
            </w:r>
            <w:r w:rsidRPr="001B7E5A">
              <w:t>по 31.12.</w:t>
            </w:r>
          </w:p>
        </w:tc>
      </w:tr>
      <w:tr w:rsidR="00833A88" w:rsidTr="00833A88">
        <w:trPr>
          <w:jc w:val="center"/>
        </w:trPr>
        <w:tc>
          <w:tcPr>
            <w:tcW w:w="764" w:type="dxa"/>
          </w:tcPr>
          <w:p w:rsidR="00833A88" w:rsidRDefault="00833A88" w:rsidP="00833A88">
            <w:pPr>
              <w:jc w:val="center"/>
              <w:rPr>
                <w:bCs/>
                <w:color w:val="000000"/>
                <w:sz w:val="28"/>
                <w:szCs w:val="28"/>
              </w:rPr>
            </w:pPr>
            <w:r>
              <w:rPr>
                <w:bCs/>
                <w:color w:val="000000"/>
                <w:sz w:val="28"/>
                <w:szCs w:val="28"/>
              </w:rPr>
              <w:t>1</w:t>
            </w:r>
          </w:p>
        </w:tc>
        <w:tc>
          <w:tcPr>
            <w:tcW w:w="2667" w:type="dxa"/>
          </w:tcPr>
          <w:p w:rsidR="00833A88" w:rsidRDefault="00833A88" w:rsidP="00833A88">
            <w:pPr>
              <w:jc w:val="center"/>
              <w:rPr>
                <w:bCs/>
                <w:color w:val="000000"/>
                <w:sz w:val="28"/>
                <w:szCs w:val="28"/>
              </w:rPr>
            </w:pPr>
            <w:r>
              <w:rPr>
                <w:bCs/>
                <w:color w:val="000000"/>
                <w:sz w:val="28"/>
                <w:szCs w:val="28"/>
              </w:rPr>
              <w:t>2</w:t>
            </w:r>
          </w:p>
        </w:tc>
        <w:tc>
          <w:tcPr>
            <w:tcW w:w="1276" w:type="dxa"/>
          </w:tcPr>
          <w:p w:rsidR="00833A88" w:rsidRDefault="00833A88" w:rsidP="00833A88">
            <w:pPr>
              <w:jc w:val="center"/>
              <w:rPr>
                <w:bCs/>
                <w:color w:val="000000"/>
                <w:sz w:val="28"/>
                <w:szCs w:val="28"/>
              </w:rPr>
            </w:pPr>
            <w:r>
              <w:rPr>
                <w:bCs/>
                <w:color w:val="000000"/>
                <w:sz w:val="28"/>
                <w:szCs w:val="28"/>
              </w:rPr>
              <w:t>3</w:t>
            </w:r>
          </w:p>
        </w:tc>
        <w:tc>
          <w:tcPr>
            <w:tcW w:w="1276" w:type="dxa"/>
          </w:tcPr>
          <w:p w:rsidR="00833A88" w:rsidRDefault="00833A88" w:rsidP="00833A88">
            <w:pPr>
              <w:jc w:val="center"/>
              <w:rPr>
                <w:bCs/>
                <w:color w:val="000000"/>
                <w:sz w:val="28"/>
                <w:szCs w:val="28"/>
              </w:rPr>
            </w:pPr>
            <w:r>
              <w:rPr>
                <w:bCs/>
                <w:color w:val="000000"/>
                <w:sz w:val="28"/>
                <w:szCs w:val="28"/>
              </w:rPr>
              <w:t>4</w:t>
            </w:r>
          </w:p>
        </w:tc>
        <w:tc>
          <w:tcPr>
            <w:tcW w:w="1276" w:type="dxa"/>
          </w:tcPr>
          <w:p w:rsidR="00833A88" w:rsidRDefault="00833A88" w:rsidP="00833A88">
            <w:pPr>
              <w:jc w:val="center"/>
              <w:rPr>
                <w:bCs/>
                <w:color w:val="000000"/>
                <w:sz w:val="28"/>
                <w:szCs w:val="28"/>
              </w:rPr>
            </w:pPr>
            <w:r>
              <w:rPr>
                <w:bCs/>
                <w:color w:val="000000"/>
                <w:sz w:val="28"/>
                <w:szCs w:val="28"/>
              </w:rPr>
              <w:t>5</w:t>
            </w:r>
          </w:p>
        </w:tc>
        <w:tc>
          <w:tcPr>
            <w:tcW w:w="1275" w:type="dxa"/>
          </w:tcPr>
          <w:p w:rsidR="00833A88" w:rsidRDefault="00833A88" w:rsidP="00833A88">
            <w:pPr>
              <w:jc w:val="center"/>
              <w:rPr>
                <w:bCs/>
                <w:color w:val="000000"/>
                <w:sz w:val="28"/>
                <w:szCs w:val="28"/>
              </w:rPr>
            </w:pPr>
            <w:r>
              <w:rPr>
                <w:bCs/>
                <w:color w:val="000000"/>
                <w:sz w:val="28"/>
                <w:szCs w:val="28"/>
              </w:rPr>
              <w:t>6</w:t>
            </w:r>
          </w:p>
        </w:tc>
        <w:tc>
          <w:tcPr>
            <w:tcW w:w="1275" w:type="dxa"/>
          </w:tcPr>
          <w:p w:rsidR="00833A88" w:rsidRDefault="00833A88" w:rsidP="00833A88">
            <w:pPr>
              <w:jc w:val="center"/>
              <w:rPr>
                <w:bCs/>
                <w:color w:val="000000"/>
                <w:sz w:val="28"/>
                <w:szCs w:val="28"/>
              </w:rPr>
            </w:pPr>
            <w:r>
              <w:rPr>
                <w:bCs/>
                <w:color w:val="000000"/>
                <w:sz w:val="28"/>
                <w:szCs w:val="28"/>
              </w:rPr>
              <w:t>7</w:t>
            </w:r>
          </w:p>
        </w:tc>
        <w:tc>
          <w:tcPr>
            <w:tcW w:w="1276" w:type="dxa"/>
          </w:tcPr>
          <w:p w:rsidR="00833A88" w:rsidRDefault="00833A88" w:rsidP="00833A88">
            <w:pPr>
              <w:jc w:val="center"/>
              <w:rPr>
                <w:bCs/>
                <w:color w:val="000000"/>
                <w:sz w:val="28"/>
                <w:szCs w:val="28"/>
              </w:rPr>
            </w:pPr>
            <w:r>
              <w:rPr>
                <w:bCs/>
                <w:color w:val="000000"/>
                <w:sz w:val="28"/>
                <w:szCs w:val="28"/>
              </w:rPr>
              <w:t>8</w:t>
            </w:r>
          </w:p>
        </w:tc>
      </w:tr>
      <w:tr w:rsidR="00833A88" w:rsidTr="00833A88">
        <w:trPr>
          <w:jc w:val="center"/>
        </w:trPr>
        <w:tc>
          <w:tcPr>
            <w:tcW w:w="764" w:type="dxa"/>
            <w:vAlign w:val="center"/>
          </w:tcPr>
          <w:p w:rsidR="00833A88" w:rsidRDefault="00833A88" w:rsidP="00833A88">
            <w:pPr>
              <w:jc w:val="center"/>
              <w:rPr>
                <w:bCs/>
                <w:color w:val="000000"/>
                <w:sz w:val="28"/>
                <w:szCs w:val="28"/>
              </w:rPr>
            </w:pPr>
            <w:r>
              <w:rPr>
                <w:bCs/>
                <w:color w:val="000000"/>
                <w:sz w:val="28"/>
                <w:szCs w:val="28"/>
              </w:rPr>
              <w:t>1.</w:t>
            </w:r>
          </w:p>
        </w:tc>
        <w:tc>
          <w:tcPr>
            <w:tcW w:w="2667" w:type="dxa"/>
            <w:vAlign w:val="center"/>
          </w:tcPr>
          <w:p w:rsidR="00833A88" w:rsidRDefault="00833A88" w:rsidP="00833A88">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76" w:type="dxa"/>
            <w:vAlign w:val="center"/>
          </w:tcPr>
          <w:p w:rsidR="00833A88" w:rsidRPr="00D3209D" w:rsidRDefault="00833A88" w:rsidP="00833A88">
            <w:pPr>
              <w:jc w:val="right"/>
              <w:rPr>
                <w:bCs/>
                <w:color w:val="000000"/>
                <w:sz w:val="28"/>
                <w:szCs w:val="28"/>
              </w:rPr>
            </w:pPr>
            <w:r w:rsidRPr="00D3209D">
              <w:rPr>
                <w:bCs/>
                <w:color w:val="000000"/>
                <w:sz w:val="28"/>
                <w:szCs w:val="28"/>
              </w:rPr>
              <w:t>21</w:t>
            </w:r>
            <w:r>
              <w:rPr>
                <w:bCs/>
                <w:color w:val="000000"/>
                <w:sz w:val="28"/>
                <w:szCs w:val="28"/>
              </w:rPr>
              <w:t>665,79</w:t>
            </w:r>
          </w:p>
        </w:tc>
        <w:tc>
          <w:tcPr>
            <w:tcW w:w="1276" w:type="dxa"/>
            <w:vAlign w:val="center"/>
          </w:tcPr>
          <w:p w:rsidR="00833A88" w:rsidRPr="00D3209D" w:rsidRDefault="00833A88" w:rsidP="00833A88">
            <w:pPr>
              <w:jc w:val="right"/>
              <w:rPr>
                <w:bCs/>
                <w:color w:val="000000"/>
                <w:sz w:val="28"/>
                <w:szCs w:val="28"/>
              </w:rPr>
            </w:pPr>
            <w:r>
              <w:rPr>
                <w:bCs/>
                <w:color w:val="000000"/>
                <w:sz w:val="28"/>
                <w:szCs w:val="28"/>
              </w:rPr>
              <w:t>22832,12</w:t>
            </w:r>
          </w:p>
        </w:tc>
        <w:tc>
          <w:tcPr>
            <w:tcW w:w="1276" w:type="dxa"/>
            <w:vAlign w:val="center"/>
          </w:tcPr>
          <w:p w:rsidR="00833A88" w:rsidRPr="00D3209D" w:rsidRDefault="00833A88" w:rsidP="00833A88">
            <w:pPr>
              <w:jc w:val="right"/>
              <w:rPr>
                <w:bCs/>
                <w:color w:val="000000"/>
                <w:sz w:val="28"/>
                <w:szCs w:val="28"/>
              </w:rPr>
            </w:pPr>
            <w:r>
              <w:rPr>
                <w:bCs/>
                <w:color w:val="000000"/>
                <w:sz w:val="28"/>
                <w:szCs w:val="28"/>
              </w:rPr>
              <w:t>21915,05</w:t>
            </w:r>
          </w:p>
        </w:tc>
        <w:tc>
          <w:tcPr>
            <w:tcW w:w="1275" w:type="dxa"/>
            <w:vAlign w:val="center"/>
          </w:tcPr>
          <w:p w:rsidR="00833A88" w:rsidRPr="00D3209D" w:rsidRDefault="00833A88" w:rsidP="00833A88">
            <w:pPr>
              <w:jc w:val="right"/>
              <w:rPr>
                <w:bCs/>
                <w:color w:val="000000"/>
                <w:sz w:val="28"/>
                <w:szCs w:val="28"/>
              </w:rPr>
            </w:pPr>
            <w:r>
              <w:rPr>
                <w:bCs/>
                <w:color w:val="000000"/>
                <w:sz w:val="28"/>
                <w:szCs w:val="28"/>
              </w:rPr>
              <w:t>22901,07</w:t>
            </w:r>
          </w:p>
        </w:tc>
        <w:tc>
          <w:tcPr>
            <w:tcW w:w="1275" w:type="dxa"/>
            <w:vAlign w:val="center"/>
          </w:tcPr>
          <w:p w:rsidR="00833A88" w:rsidRPr="00D3209D" w:rsidRDefault="00833A88" w:rsidP="00833A88">
            <w:pPr>
              <w:jc w:val="right"/>
              <w:rPr>
                <w:bCs/>
                <w:color w:val="000000"/>
                <w:sz w:val="28"/>
                <w:szCs w:val="28"/>
              </w:rPr>
            </w:pPr>
            <w:r>
              <w:rPr>
                <w:bCs/>
                <w:color w:val="000000"/>
                <w:sz w:val="28"/>
                <w:szCs w:val="28"/>
              </w:rPr>
              <w:t>22901,07</w:t>
            </w:r>
          </w:p>
        </w:tc>
        <w:tc>
          <w:tcPr>
            <w:tcW w:w="1276" w:type="dxa"/>
            <w:vAlign w:val="center"/>
          </w:tcPr>
          <w:p w:rsidR="00833A88" w:rsidRPr="00D3209D" w:rsidRDefault="00833A88" w:rsidP="00833A88">
            <w:pPr>
              <w:jc w:val="right"/>
              <w:rPr>
                <w:bCs/>
                <w:color w:val="000000"/>
                <w:sz w:val="28"/>
                <w:szCs w:val="28"/>
              </w:rPr>
            </w:pPr>
            <w:r>
              <w:rPr>
                <w:bCs/>
                <w:color w:val="000000"/>
                <w:sz w:val="28"/>
                <w:szCs w:val="28"/>
              </w:rPr>
              <w:t>24220,72</w:t>
            </w:r>
          </w:p>
        </w:tc>
      </w:tr>
      <w:tr w:rsidR="00833A88" w:rsidTr="00833A88">
        <w:trPr>
          <w:jc w:val="center"/>
        </w:trPr>
        <w:tc>
          <w:tcPr>
            <w:tcW w:w="764" w:type="dxa"/>
            <w:vAlign w:val="center"/>
          </w:tcPr>
          <w:p w:rsidR="00833A88" w:rsidRDefault="00833A88" w:rsidP="00833A88">
            <w:pPr>
              <w:jc w:val="center"/>
              <w:rPr>
                <w:bCs/>
                <w:color w:val="000000"/>
                <w:sz w:val="28"/>
                <w:szCs w:val="28"/>
              </w:rPr>
            </w:pPr>
            <w:r>
              <w:rPr>
                <w:bCs/>
                <w:color w:val="000000"/>
                <w:sz w:val="28"/>
                <w:szCs w:val="28"/>
              </w:rPr>
              <w:t>2.</w:t>
            </w:r>
          </w:p>
        </w:tc>
        <w:tc>
          <w:tcPr>
            <w:tcW w:w="2667" w:type="dxa"/>
            <w:vAlign w:val="center"/>
          </w:tcPr>
          <w:p w:rsidR="00833A88" w:rsidRDefault="00833A88" w:rsidP="00833A88">
            <w:pPr>
              <w:rPr>
                <w:bCs/>
                <w:color w:val="000000"/>
                <w:sz w:val="28"/>
                <w:szCs w:val="28"/>
              </w:rPr>
            </w:pPr>
            <w:r>
              <w:rPr>
                <w:bCs/>
                <w:color w:val="000000"/>
                <w:sz w:val="28"/>
                <w:szCs w:val="28"/>
              </w:rPr>
              <w:t xml:space="preserve">Финансовые потребности, необходимые для реализации производственной программы в сфере водоотведения, </w:t>
            </w:r>
          </w:p>
          <w:p w:rsidR="00833A88" w:rsidRDefault="00833A88" w:rsidP="00833A88">
            <w:pPr>
              <w:rPr>
                <w:bCs/>
                <w:color w:val="000000"/>
                <w:sz w:val="28"/>
                <w:szCs w:val="28"/>
              </w:rPr>
            </w:pPr>
            <w:r>
              <w:rPr>
                <w:bCs/>
                <w:color w:val="000000"/>
                <w:sz w:val="28"/>
                <w:szCs w:val="28"/>
              </w:rPr>
              <w:t>тыс. руб.</w:t>
            </w:r>
          </w:p>
        </w:tc>
        <w:tc>
          <w:tcPr>
            <w:tcW w:w="1276" w:type="dxa"/>
            <w:vAlign w:val="center"/>
          </w:tcPr>
          <w:p w:rsidR="00833A88" w:rsidRDefault="00833A88" w:rsidP="00833A88">
            <w:pPr>
              <w:jc w:val="right"/>
              <w:rPr>
                <w:bCs/>
                <w:color w:val="000000"/>
                <w:sz w:val="28"/>
                <w:szCs w:val="28"/>
              </w:rPr>
            </w:pPr>
            <w:r>
              <w:rPr>
                <w:bCs/>
                <w:color w:val="000000"/>
                <w:sz w:val="28"/>
                <w:szCs w:val="28"/>
              </w:rPr>
              <w:t>2377,07</w:t>
            </w:r>
          </w:p>
        </w:tc>
        <w:tc>
          <w:tcPr>
            <w:tcW w:w="1276" w:type="dxa"/>
            <w:vAlign w:val="center"/>
          </w:tcPr>
          <w:p w:rsidR="00833A88" w:rsidRDefault="00833A88" w:rsidP="00833A88">
            <w:pPr>
              <w:jc w:val="right"/>
              <w:rPr>
                <w:bCs/>
                <w:color w:val="000000"/>
                <w:sz w:val="28"/>
                <w:szCs w:val="28"/>
              </w:rPr>
            </w:pPr>
            <w:r>
              <w:rPr>
                <w:bCs/>
                <w:color w:val="000000"/>
                <w:sz w:val="28"/>
                <w:szCs w:val="28"/>
              </w:rPr>
              <w:t>2506,20</w:t>
            </w:r>
          </w:p>
        </w:tc>
        <w:tc>
          <w:tcPr>
            <w:tcW w:w="1276" w:type="dxa"/>
            <w:vAlign w:val="center"/>
          </w:tcPr>
          <w:p w:rsidR="00833A88" w:rsidRDefault="00833A88" w:rsidP="00833A88">
            <w:pPr>
              <w:jc w:val="right"/>
              <w:rPr>
                <w:bCs/>
                <w:color w:val="000000"/>
                <w:sz w:val="28"/>
                <w:szCs w:val="28"/>
              </w:rPr>
            </w:pPr>
            <w:r>
              <w:rPr>
                <w:bCs/>
                <w:color w:val="000000"/>
                <w:sz w:val="28"/>
                <w:szCs w:val="28"/>
              </w:rPr>
              <w:t>2172,58</w:t>
            </w:r>
          </w:p>
        </w:tc>
        <w:tc>
          <w:tcPr>
            <w:tcW w:w="1275" w:type="dxa"/>
            <w:vAlign w:val="center"/>
          </w:tcPr>
          <w:p w:rsidR="00833A88" w:rsidRDefault="00833A88" w:rsidP="00833A88">
            <w:pPr>
              <w:jc w:val="right"/>
              <w:rPr>
                <w:bCs/>
                <w:color w:val="000000"/>
                <w:sz w:val="28"/>
                <w:szCs w:val="28"/>
              </w:rPr>
            </w:pPr>
            <w:r>
              <w:rPr>
                <w:bCs/>
                <w:color w:val="000000"/>
                <w:sz w:val="28"/>
                <w:szCs w:val="28"/>
              </w:rPr>
              <w:t>2264,16</w:t>
            </w:r>
          </w:p>
        </w:tc>
        <w:tc>
          <w:tcPr>
            <w:tcW w:w="1275" w:type="dxa"/>
            <w:vAlign w:val="center"/>
          </w:tcPr>
          <w:p w:rsidR="00833A88" w:rsidRDefault="00833A88" w:rsidP="00833A88">
            <w:pPr>
              <w:jc w:val="right"/>
              <w:rPr>
                <w:bCs/>
                <w:color w:val="000000"/>
                <w:sz w:val="28"/>
                <w:szCs w:val="28"/>
              </w:rPr>
            </w:pPr>
            <w:r>
              <w:rPr>
                <w:bCs/>
                <w:color w:val="000000"/>
                <w:sz w:val="28"/>
                <w:szCs w:val="28"/>
              </w:rPr>
              <w:t>2218,88</w:t>
            </w:r>
          </w:p>
        </w:tc>
        <w:tc>
          <w:tcPr>
            <w:tcW w:w="1276" w:type="dxa"/>
            <w:vAlign w:val="center"/>
          </w:tcPr>
          <w:p w:rsidR="00833A88" w:rsidRDefault="00833A88" w:rsidP="00833A88">
            <w:pPr>
              <w:jc w:val="right"/>
              <w:rPr>
                <w:bCs/>
                <w:color w:val="000000"/>
                <w:sz w:val="28"/>
                <w:szCs w:val="28"/>
              </w:rPr>
            </w:pPr>
            <w:r>
              <w:rPr>
                <w:bCs/>
                <w:color w:val="000000"/>
                <w:sz w:val="28"/>
                <w:szCs w:val="28"/>
              </w:rPr>
              <w:t>2350,18</w:t>
            </w:r>
          </w:p>
        </w:tc>
      </w:tr>
    </w:tbl>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sectPr w:rsidR="00833A88" w:rsidSect="00FF66B9">
          <w:pgSz w:w="11906" w:h="16838"/>
          <w:pgMar w:top="567" w:right="566" w:bottom="851" w:left="709" w:header="397" w:footer="397" w:gutter="0"/>
          <w:cols w:space="708"/>
          <w:titlePg/>
          <w:docGrid w:linePitch="360"/>
        </w:sectPr>
      </w:pPr>
    </w:p>
    <w:p w:rsidR="00833A88" w:rsidRDefault="00833A88" w:rsidP="00833A88">
      <w:pPr>
        <w:ind w:left="-567"/>
        <w:jc w:val="center"/>
        <w:rPr>
          <w:bCs/>
          <w:color w:val="000000"/>
          <w:sz w:val="28"/>
          <w:szCs w:val="28"/>
        </w:rPr>
      </w:pPr>
    </w:p>
    <w:p w:rsidR="00833A88" w:rsidRDefault="00833A88" w:rsidP="00833A88">
      <w:pPr>
        <w:ind w:firstLine="567"/>
        <w:jc w:val="center"/>
        <w:rPr>
          <w:bCs/>
          <w:color w:val="000000"/>
          <w:sz w:val="28"/>
          <w:szCs w:val="28"/>
        </w:rPr>
      </w:pPr>
      <w:r>
        <w:rPr>
          <w:bCs/>
          <w:color w:val="000000"/>
          <w:sz w:val="28"/>
          <w:szCs w:val="28"/>
        </w:rPr>
        <w:t xml:space="preserve">     Раздел 7. График реализации мероприятий производственной программы</w:t>
      </w:r>
    </w:p>
    <w:p w:rsidR="00833A88" w:rsidRDefault="00833A88" w:rsidP="00833A88">
      <w:pPr>
        <w:ind w:left="-567"/>
        <w:jc w:val="center"/>
        <w:rPr>
          <w:bCs/>
          <w:color w:val="000000"/>
          <w:sz w:val="28"/>
          <w:szCs w:val="28"/>
        </w:rPr>
      </w:pPr>
    </w:p>
    <w:tbl>
      <w:tblPr>
        <w:tblStyle w:val="a5"/>
        <w:tblW w:w="10060" w:type="dxa"/>
        <w:jc w:val="center"/>
        <w:tblLook w:val="04A0" w:firstRow="1" w:lastRow="0" w:firstColumn="1" w:lastColumn="0" w:noHBand="0" w:noVBand="1"/>
      </w:tblPr>
      <w:tblGrid>
        <w:gridCol w:w="3539"/>
        <w:gridCol w:w="3260"/>
        <w:gridCol w:w="3261"/>
      </w:tblGrid>
      <w:tr w:rsidR="00833A88" w:rsidTr="00833A88">
        <w:trPr>
          <w:trHeight w:val="914"/>
          <w:jc w:val="center"/>
        </w:trPr>
        <w:tc>
          <w:tcPr>
            <w:tcW w:w="3539" w:type="dxa"/>
            <w:vAlign w:val="center"/>
          </w:tcPr>
          <w:p w:rsidR="00833A88" w:rsidRDefault="00833A88" w:rsidP="00833A88">
            <w:pPr>
              <w:jc w:val="center"/>
              <w:rPr>
                <w:bCs/>
                <w:color w:val="000000"/>
                <w:sz w:val="28"/>
                <w:szCs w:val="28"/>
              </w:rPr>
            </w:pPr>
            <w:r>
              <w:rPr>
                <w:bCs/>
                <w:color w:val="000000"/>
                <w:sz w:val="28"/>
                <w:szCs w:val="28"/>
              </w:rPr>
              <w:t>Наименование мероприятия</w:t>
            </w:r>
          </w:p>
        </w:tc>
        <w:tc>
          <w:tcPr>
            <w:tcW w:w="3260" w:type="dxa"/>
            <w:vAlign w:val="center"/>
          </w:tcPr>
          <w:p w:rsidR="00833A88" w:rsidRDefault="00833A88" w:rsidP="00833A88">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833A88" w:rsidRDefault="00833A88" w:rsidP="00833A88">
            <w:pPr>
              <w:jc w:val="center"/>
              <w:rPr>
                <w:bCs/>
                <w:color w:val="000000"/>
                <w:sz w:val="28"/>
                <w:szCs w:val="28"/>
              </w:rPr>
            </w:pPr>
            <w:r>
              <w:rPr>
                <w:bCs/>
                <w:color w:val="000000"/>
                <w:sz w:val="28"/>
                <w:szCs w:val="28"/>
              </w:rPr>
              <w:t>Дата окончания реализации мероприятий</w:t>
            </w:r>
          </w:p>
        </w:tc>
      </w:tr>
      <w:tr w:rsidR="00833A88" w:rsidTr="00833A88">
        <w:trPr>
          <w:trHeight w:val="1409"/>
          <w:jc w:val="center"/>
        </w:trPr>
        <w:tc>
          <w:tcPr>
            <w:tcW w:w="3539" w:type="dxa"/>
            <w:vAlign w:val="center"/>
          </w:tcPr>
          <w:p w:rsidR="00833A88" w:rsidRDefault="00833A88" w:rsidP="00833A88">
            <w:pPr>
              <w:jc w:val="center"/>
              <w:rPr>
                <w:bCs/>
                <w:color w:val="000000"/>
                <w:sz w:val="28"/>
                <w:szCs w:val="28"/>
              </w:rPr>
            </w:pPr>
            <w:r>
              <w:rPr>
                <w:bCs/>
                <w:color w:val="000000"/>
                <w:sz w:val="28"/>
                <w:szCs w:val="28"/>
              </w:rPr>
              <w:t xml:space="preserve">Бесперебойное </w:t>
            </w:r>
            <w:r w:rsidRPr="001D4868">
              <w:rPr>
                <w:bCs/>
                <w:sz w:val="28"/>
                <w:szCs w:val="28"/>
              </w:rPr>
              <w:t>холодное водоснабжение и  водоотведение</w:t>
            </w:r>
          </w:p>
        </w:tc>
        <w:tc>
          <w:tcPr>
            <w:tcW w:w="3260" w:type="dxa"/>
            <w:vAlign w:val="center"/>
          </w:tcPr>
          <w:p w:rsidR="00833A88" w:rsidRDefault="00833A88" w:rsidP="00833A88">
            <w:pPr>
              <w:jc w:val="center"/>
              <w:rPr>
                <w:bCs/>
                <w:color w:val="000000"/>
                <w:sz w:val="28"/>
                <w:szCs w:val="28"/>
              </w:rPr>
            </w:pPr>
            <w:r>
              <w:rPr>
                <w:bCs/>
                <w:color w:val="000000"/>
                <w:sz w:val="28"/>
                <w:szCs w:val="28"/>
              </w:rPr>
              <w:t>01.01.2016</w:t>
            </w:r>
          </w:p>
        </w:tc>
        <w:tc>
          <w:tcPr>
            <w:tcW w:w="3261" w:type="dxa"/>
            <w:vAlign w:val="center"/>
          </w:tcPr>
          <w:p w:rsidR="00833A88" w:rsidRDefault="00833A88" w:rsidP="00833A88">
            <w:pPr>
              <w:jc w:val="center"/>
              <w:rPr>
                <w:bCs/>
                <w:color w:val="000000"/>
                <w:sz w:val="28"/>
                <w:szCs w:val="28"/>
              </w:rPr>
            </w:pPr>
            <w:r>
              <w:rPr>
                <w:bCs/>
                <w:color w:val="000000"/>
                <w:sz w:val="28"/>
                <w:szCs w:val="28"/>
              </w:rPr>
              <w:t>31.12.2018</w:t>
            </w:r>
          </w:p>
        </w:tc>
      </w:tr>
    </w:tbl>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sectPr w:rsidR="00833A88" w:rsidSect="00FF66B9">
          <w:pgSz w:w="11906" w:h="16838"/>
          <w:pgMar w:top="567" w:right="566" w:bottom="851" w:left="709" w:header="397" w:footer="397" w:gutter="0"/>
          <w:cols w:space="708"/>
          <w:titlePg/>
          <w:docGrid w:linePitch="360"/>
        </w:sect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jc w:val="center"/>
        <w:rPr>
          <w:bCs/>
          <w:sz w:val="28"/>
          <w:szCs w:val="28"/>
        </w:rPr>
      </w:pPr>
      <w:r>
        <w:rPr>
          <w:bCs/>
          <w:color w:val="000000"/>
          <w:sz w:val="28"/>
          <w:szCs w:val="28"/>
        </w:rPr>
        <w:t xml:space="preserve">Раздел 8. Показатели надежности, качества, энергетической эффективности объектов централизованных систем </w:t>
      </w:r>
      <w:r w:rsidRPr="00BD4CBF">
        <w:rPr>
          <w:bCs/>
          <w:sz w:val="28"/>
          <w:szCs w:val="28"/>
        </w:rPr>
        <w:t>холодного водоснабжения и водоотведения</w:t>
      </w:r>
    </w:p>
    <w:p w:rsidR="00833A88" w:rsidRDefault="00833A88" w:rsidP="00833A88">
      <w:pPr>
        <w:ind w:left="-567"/>
        <w:jc w:val="center"/>
        <w:rPr>
          <w:bCs/>
          <w:color w:val="000000"/>
          <w:sz w:val="28"/>
          <w:szCs w:val="28"/>
        </w:rPr>
      </w:pPr>
    </w:p>
    <w:tbl>
      <w:tblPr>
        <w:tblStyle w:val="a5"/>
        <w:tblW w:w="10802" w:type="dxa"/>
        <w:jc w:val="center"/>
        <w:tblLayout w:type="fixed"/>
        <w:tblLook w:val="04A0" w:firstRow="1" w:lastRow="0" w:firstColumn="1" w:lastColumn="0" w:noHBand="0" w:noVBand="1"/>
      </w:tblPr>
      <w:tblGrid>
        <w:gridCol w:w="708"/>
        <w:gridCol w:w="3261"/>
        <w:gridCol w:w="880"/>
        <w:gridCol w:w="1701"/>
        <w:gridCol w:w="992"/>
        <w:gridCol w:w="1134"/>
        <w:gridCol w:w="1134"/>
        <w:gridCol w:w="992"/>
      </w:tblGrid>
      <w:tr w:rsidR="00833A88" w:rsidTr="00833A88">
        <w:trPr>
          <w:jc w:val="center"/>
        </w:trPr>
        <w:tc>
          <w:tcPr>
            <w:tcW w:w="708" w:type="dxa"/>
            <w:vAlign w:val="center"/>
          </w:tcPr>
          <w:p w:rsidR="00833A88" w:rsidRDefault="00833A88" w:rsidP="00833A88">
            <w:pPr>
              <w:jc w:val="center"/>
              <w:rPr>
                <w:bCs/>
                <w:color w:val="000000"/>
                <w:sz w:val="28"/>
                <w:szCs w:val="28"/>
              </w:rPr>
            </w:pPr>
            <w:r>
              <w:rPr>
                <w:bCs/>
                <w:color w:val="000000"/>
                <w:sz w:val="28"/>
                <w:szCs w:val="28"/>
              </w:rPr>
              <w:t>№ п/п</w:t>
            </w:r>
          </w:p>
        </w:tc>
        <w:tc>
          <w:tcPr>
            <w:tcW w:w="3261" w:type="dxa"/>
            <w:vAlign w:val="center"/>
          </w:tcPr>
          <w:p w:rsidR="00833A88" w:rsidRDefault="00833A88" w:rsidP="00833A88">
            <w:pPr>
              <w:jc w:val="center"/>
              <w:rPr>
                <w:bCs/>
                <w:color w:val="000000"/>
                <w:sz w:val="28"/>
                <w:szCs w:val="28"/>
              </w:rPr>
            </w:pPr>
            <w:r>
              <w:rPr>
                <w:bCs/>
                <w:color w:val="000000"/>
                <w:sz w:val="28"/>
                <w:szCs w:val="28"/>
              </w:rPr>
              <w:t>Наименование показателя</w:t>
            </w:r>
          </w:p>
        </w:tc>
        <w:tc>
          <w:tcPr>
            <w:tcW w:w="880" w:type="dxa"/>
            <w:vAlign w:val="center"/>
          </w:tcPr>
          <w:p w:rsidR="00833A88" w:rsidRDefault="00833A88" w:rsidP="00833A88">
            <w:pPr>
              <w:jc w:val="center"/>
              <w:rPr>
                <w:bCs/>
                <w:color w:val="000000"/>
                <w:sz w:val="28"/>
                <w:szCs w:val="28"/>
              </w:rPr>
            </w:pPr>
            <w:r>
              <w:rPr>
                <w:bCs/>
                <w:color w:val="000000"/>
                <w:sz w:val="28"/>
                <w:szCs w:val="28"/>
              </w:rPr>
              <w:t>Факт 2014 год</w:t>
            </w:r>
          </w:p>
        </w:tc>
        <w:tc>
          <w:tcPr>
            <w:tcW w:w="1701" w:type="dxa"/>
            <w:vAlign w:val="center"/>
          </w:tcPr>
          <w:p w:rsidR="00833A88" w:rsidRDefault="00833A88" w:rsidP="00833A88">
            <w:pPr>
              <w:jc w:val="center"/>
              <w:rPr>
                <w:bCs/>
                <w:color w:val="000000"/>
                <w:sz w:val="28"/>
                <w:szCs w:val="28"/>
              </w:rPr>
            </w:pPr>
            <w:r>
              <w:rPr>
                <w:bCs/>
                <w:color w:val="000000"/>
                <w:sz w:val="28"/>
                <w:szCs w:val="28"/>
              </w:rPr>
              <w:t>Ожидаемые значения 2015 год</w:t>
            </w:r>
          </w:p>
        </w:tc>
        <w:tc>
          <w:tcPr>
            <w:tcW w:w="992" w:type="dxa"/>
            <w:vAlign w:val="center"/>
          </w:tcPr>
          <w:p w:rsidR="00833A88" w:rsidRDefault="00833A88" w:rsidP="00833A88">
            <w:pPr>
              <w:jc w:val="center"/>
              <w:rPr>
                <w:bCs/>
                <w:color w:val="000000"/>
                <w:sz w:val="28"/>
                <w:szCs w:val="28"/>
              </w:rPr>
            </w:pPr>
            <w:r>
              <w:rPr>
                <w:bCs/>
                <w:color w:val="000000"/>
                <w:sz w:val="28"/>
                <w:szCs w:val="28"/>
              </w:rPr>
              <w:t>План 2016 год</w:t>
            </w:r>
          </w:p>
        </w:tc>
        <w:tc>
          <w:tcPr>
            <w:tcW w:w="1134" w:type="dxa"/>
            <w:vAlign w:val="center"/>
          </w:tcPr>
          <w:p w:rsidR="00833A88" w:rsidRDefault="00833A88" w:rsidP="00833A88">
            <w:pPr>
              <w:jc w:val="center"/>
              <w:rPr>
                <w:bCs/>
                <w:color w:val="000000"/>
                <w:sz w:val="28"/>
                <w:szCs w:val="28"/>
              </w:rPr>
            </w:pPr>
            <w:r>
              <w:rPr>
                <w:bCs/>
                <w:color w:val="000000"/>
                <w:sz w:val="28"/>
                <w:szCs w:val="28"/>
              </w:rPr>
              <w:t>План 2017 год</w:t>
            </w:r>
          </w:p>
        </w:tc>
        <w:tc>
          <w:tcPr>
            <w:tcW w:w="1134" w:type="dxa"/>
            <w:vAlign w:val="center"/>
          </w:tcPr>
          <w:p w:rsidR="00833A88" w:rsidRDefault="00833A88" w:rsidP="00833A88">
            <w:pPr>
              <w:jc w:val="center"/>
              <w:rPr>
                <w:bCs/>
                <w:color w:val="000000"/>
                <w:sz w:val="28"/>
                <w:szCs w:val="28"/>
              </w:rPr>
            </w:pPr>
            <w:r>
              <w:rPr>
                <w:bCs/>
                <w:color w:val="000000"/>
                <w:sz w:val="28"/>
                <w:szCs w:val="28"/>
              </w:rPr>
              <w:t>План 2018 год</w:t>
            </w:r>
          </w:p>
        </w:tc>
        <w:tc>
          <w:tcPr>
            <w:tcW w:w="992" w:type="dxa"/>
            <w:vAlign w:val="center"/>
          </w:tcPr>
          <w:p w:rsidR="00833A88" w:rsidRDefault="00833A88" w:rsidP="00833A88">
            <w:pPr>
              <w:jc w:val="center"/>
              <w:rPr>
                <w:bCs/>
                <w:color w:val="000000"/>
                <w:sz w:val="28"/>
                <w:szCs w:val="28"/>
              </w:rPr>
            </w:pPr>
            <w:r>
              <w:rPr>
                <w:bCs/>
                <w:color w:val="000000"/>
                <w:sz w:val="28"/>
                <w:szCs w:val="28"/>
              </w:rPr>
              <w:t>План 2019 год</w:t>
            </w:r>
          </w:p>
        </w:tc>
      </w:tr>
      <w:tr w:rsidR="00833A88" w:rsidTr="00833A88">
        <w:trPr>
          <w:jc w:val="center"/>
        </w:trPr>
        <w:tc>
          <w:tcPr>
            <w:tcW w:w="708" w:type="dxa"/>
          </w:tcPr>
          <w:p w:rsidR="00833A88" w:rsidRDefault="00833A88" w:rsidP="00833A88">
            <w:pPr>
              <w:jc w:val="center"/>
              <w:rPr>
                <w:bCs/>
                <w:color w:val="000000"/>
                <w:sz w:val="28"/>
                <w:szCs w:val="28"/>
              </w:rPr>
            </w:pPr>
            <w:r>
              <w:rPr>
                <w:bCs/>
                <w:color w:val="000000"/>
                <w:sz w:val="28"/>
                <w:szCs w:val="28"/>
              </w:rPr>
              <w:t>1</w:t>
            </w:r>
          </w:p>
        </w:tc>
        <w:tc>
          <w:tcPr>
            <w:tcW w:w="3261" w:type="dxa"/>
          </w:tcPr>
          <w:p w:rsidR="00833A88" w:rsidRDefault="00833A88" w:rsidP="00833A88">
            <w:pPr>
              <w:jc w:val="center"/>
              <w:rPr>
                <w:bCs/>
                <w:color w:val="000000"/>
                <w:sz w:val="28"/>
                <w:szCs w:val="28"/>
              </w:rPr>
            </w:pPr>
            <w:r>
              <w:rPr>
                <w:bCs/>
                <w:color w:val="000000"/>
                <w:sz w:val="28"/>
                <w:szCs w:val="28"/>
              </w:rPr>
              <w:t>2</w:t>
            </w:r>
          </w:p>
        </w:tc>
        <w:tc>
          <w:tcPr>
            <w:tcW w:w="880" w:type="dxa"/>
          </w:tcPr>
          <w:p w:rsidR="00833A88" w:rsidRDefault="00833A88" w:rsidP="00833A88">
            <w:pPr>
              <w:jc w:val="center"/>
              <w:rPr>
                <w:bCs/>
                <w:color w:val="000000"/>
                <w:sz w:val="28"/>
                <w:szCs w:val="28"/>
              </w:rPr>
            </w:pPr>
            <w:r>
              <w:rPr>
                <w:bCs/>
                <w:color w:val="000000"/>
                <w:sz w:val="28"/>
                <w:szCs w:val="28"/>
              </w:rPr>
              <w:t>3</w:t>
            </w:r>
          </w:p>
        </w:tc>
        <w:tc>
          <w:tcPr>
            <w:tcW w:w="1701" w:type="dxa"/>
          </w:tcPr>
          <w:p w:rsidR="00833A88" w:rsidRDefault="00833A88" w:rsidP="00833A88">
            <w:pPr>
              <w:jc w:val="center"/>
              <w:rPr>
                <w:bCs/>
                <w:color w:val="000000"/>
                <w:sz w:val="28"/>
                <w:szCs w:val="28"/>
              </w:rPr>
            </w:pPr>
            <w:r>
              <w:rPr>
                <w:bCs/>
                <w:color w:val="000000"/>
                <w:sz w:val="28"/>
                <w:szCs w:val="28"/>
              </w:rPr>
              <w:t>4</w:t>
            </w:r>
          </w:p>
        </w:tc>
        <w:tc>
          <w:tcPr>
            <w:tcW w:w="992" w:type="dxa"/>
          </w:tcPr>
          <w:p w:rsidR="00833A88" w:rsidRDefault="00833A88" w:rsidP="00833A88">
            <w:pPr>
              <w:jc w:val="center"/>
              <w:rPr>
                <w:bCs/>
                <w:color w:val="000000"/>
                <w:sz w:val="28"/>
                <w:szCs w:val="28"/>
              </w:rPr>
            </w:pPr>
            <w:r>
              <w:rPr>
                <w:bCs/>
                <w:color w:val="000000"/>
                <w:sz w:val="28"/>
                <w:szCs w:val="28"/>
              </w:rPr>
              <w:t>5</w:t>
            </w:r>
          </w:p>
        </w:tc>
        <w:tc>
          <w:tcPr>
            <w:tcW w:w="1134" w:type="dxa"/>
          </w:tcPr>
          <w:p w:rsidR="00833A88" w:rsidRDefault="00833A88" w:rsidP="00833A88">
            <w:pPr>
              <w:jc w:val="center"/>
              <w:rPr>
                <w:bCs/>
                <w:color w:val="000000"/>
                <w:sz w:val="28"/>
                <w:szCs w:val="28"/>
              </w:rPr>
            </w:pPr>
            <w:r>
              <w:rPr>
                <w:bCs/>
                <w:color w:val="000000"/>
                <w:sz w:val="28"/>
                <w:szCs w:val="28"/>
              </w:rPr>
              <w:t>6</w:t>
            </w:r>
          </w:p>
        </w:tc>
        <w:tc>
          <w:tcPr>
            <w:tcW w:w="1134" w:type="dxa"/>
          </w:tcPr>
          <w:p w:rsidR="00833A88" w:rsidRDefault="00833A88" w:rsidP="00833A88">
            <w:pPr>
              <w:jc w:val="center"/>
              <w:rPr>
                <w:bCs/>
                <w:color w:val="000000"/>
                <w:sz w:val="28"/>
                <w:szCs w:val="28"/>
              </w:rPr>
            </w:pPr>
            <w:r>
              <w:rPr>
                <w:bCs/>
                <w:color w:val="000000"/>
                <w:sz w:val="28"/>
                <w:szCs w:val="28"/>
              </w:rPr>
              <w:t>7</w:t>
            </w:r>
          </w:p>
        </w:tc>
        <w:tc>
          <w:tcPr>
            <w:tcW w:w="992" w:type="dxa"/>
          </w:tcPr>
          <w:p w:rsidR="00833A88" w:rsidRDefault="00833A88" w:rsidP="00833A88">
            <w:pPr>
              <w:jc w:val="center"/>
              <w:rPr>
                <w:bCs/>
                <w:color w:val="000000"/>
                <w:sz w:val="28"/>
                <w:szCs w:val="28"/>
              </w:rPr>
            </w:pPr>
            <w:r>
              <w:rPr>
                <w:bCs/>
                <w:color w:val="000000"/>
                <w:sz w:val="28"/>
                <w:szCs w:val="28"/>
              </w:rPr>
              <w:t>8</w:t>
            </w:r>
          </w:p>
        </w:tc>
      </w:tr>
      <w:tr w:rsidR="00833A88" w:rsidTr="00833A88">
        <w:trPr>
          <w:trHeight w:val="530"/>
          <w:jc w:val="center"/>
        </w:trPr>
        <w:tc>
          <w:tcPr>
            <w:tcW w:w="10802" w:type="dxa"/>
            <w:gridSpan w:val="8"/>
            <w:vAlign w:val="center"/>
          </w:tcPr>
          <w:p w:rsidR="00833A88" w:rsidRPr="00A31D27" w:rsidRDefault="00833A88" w:rsidP="00AA651A">
            <w:pPr>
              <w:pStyle w:val="af4"/>
              <w:numPr>
                <w:ilvl w:val="0"/>
                <w:numId w:val="3"/>
              </w:numPr>
              <w:jc w:val="center"/>
              <w:rPr>
                <w:bCs/>
                <w:color w:val="000000"/>
                <w:sz w:val="28"/>
                <w:szCs w:val="28"/>
              </w:rPr>
            </w:pPr>
            <w:r>
              <w:rPr>
                <w:bCs/>
                <w:color w:val="000000"/>
                <w:sz w:val="28"/>
                <w:szCs w:val="28"/>
              </w:rPr>
              <w:t>Показатели качества воды</w:t>
            </w:r>
          </w:p>
        </w:tc>
      </w:tr>
      <w:tr w:rsidR="00833A88" w:rsidTr="00833A88">
        <w:trPr>
          <w:trHeight w:val="3739"/>
          <w:jc w:val="center"/>
        </w:trPr>
        <w:tc>
          <w:tcPr>
            <w:tcW w:w="708" w:type="dxa"/>
            <w:vAlign w:val="center"/>
          </w:tcPr>
          <w:p w:rsidR="00833A88" w:rsidRDefault="00833A88" w:rsidP="00833A88">
            <w:pPr>
              <w:jc w:val="center"/>
              <w:rPr>
                <w:bCs/>
                <w:color w:val="000000"/>
                <w:sz w:val="28"/>
                <w:szCs w:val="28"/>
              </w:rPr>
            </w:pPr>
            <w:r>
              <w:rPr>
                <w:bCs/>
                <w:color w:val="000000"/>
                <w:sz w:val="28"/>
                <w:szCs w:val="28"/>
              </w:rPr>
              <w:t>1.1.</w:t>
            </w:r>
          </w:p>
        </w:tc>
        <w:tc>
          <w:tcPr>
            <w:tcW w:w="3261" w:type="dxa"/>
            <w:vAlign w:val="center"/>
          </w:tcPr>
          <w:p w:rsidR="00833A88" w:rsidRPr="00FE6F9F" w:rsidRDefault="00833A88" w:rsidP="00833A88">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80" w:type="dxa"/>
            <w:vAlign w:val="center"/>
          </w:tcPr>
          <w:p w:rsidR="00833A88" w:rsidRDefault="00833A88" w:rsidP="00833A88">
            <w:pPr>
              <w:jc w:val="center"/>
              <w:rPr>
                <w:bCs/>
                <w:color w:val="000000"/>
                <w:sz w:val="28"/>
                <w:szCs w:val="28"/>
              </w:rPr>
            </w:pPr>
            <w:r>
              <w:rPr>
                <w:bCs/>
                <w:color w:val="000000"/>
                <w:sz w:val="28"/>
                <w:szCs w:val="28"/>
              </w:rPr>
              <w:t>-</w:t>
            </w:r>
          </w:p>
        </w:tc>
        <w:tc>
          <w:tcPr>
            <w:tcW w:w="1701" w:type="dxa"/>
            <w:vAlign w:val="center"/>
          </w:tcPr>
          <w:p w:rsidR="00833A88" w:rsidRDefault="00833A88" w:rsidP="00833A88">
            <w:pPr>
              <w:jc w:val="center"/>
              <w:rPr>
                <w:bCs/>
                <w:color w:val="000000"/>
                <w:sz w:val="28"/>
                <w:szCs w:val="28"/>
              </w:rPr>
            </w:pPr>
            <w:r>
              <w:rPr>
                <w:bCs/>
                <w:color w:val="000000"/>
                <w:sz w:val="28"/>
                <w:szCs w:val="28"/>
              </w:rPr>
              <w:t>20,00</w:t>
            </w:r>
          </w:p>
        </w:tc>
        <w:tc>
          <w:tcPr>
            <w:tcW w:w="992" w:type="dxa"/>
            <w:vAlign w:val="center"/>
          </w:tcPr>
          <w:p w:rsidR="00833A88" w:rsidRDefault="00833A88" w:rsidP="00833A88">
            <w:pPr>
              <w:jc w:val="center"/>
              <w:rPr>
                <w:bCs/>
                <w:color w:val="000000"/>
                <w:sz w:val="28"/>
                <w:szCs w:val="28"/>
              </w:rPr>
            </w:pPr>
            <w:r>
              <w:rPr>
                <w:bCs/>
                <w:color w:val="000000"/>
                <w:sz w:val="28"/>
                <w:szCs w:val="28"/>
              </w:rPr>
              <w:t>17,00</w:t>
            </w:r>
          </w:p>
        </w:tc>
        <w:tc>
          <w:tcPr>
            <w:tcW w:w="1134" w:type="dxa"/>
            <w:vAlign w:val="center"/>
          </w:tcPr>
          <w:p w:rsidR="00833A88" w:rsidRDefault="00833A88" w:rsidP="00833A88">
            <w:pPr>
              <w:jc w:val="center"/>
              <w:rPr>
                <w:bCs/>
                <w:color w:val="000000"/>
                <w:sz w:val="28"/>
                <w:szCs w:val="28"/>
              </w:rPr>
            </w:pPr>
            <w:r>
              <w:rPr>
                <w:bCs/>
                <w:color w:val="000000"/>
                <w:sz w:val="28"/>
                <w:szCs w:val="28"/>
              </w:rPr>
              <w:t>17,00</w:t>
            </w:r>
          </w:p>
        </w:tc>
        <w:tc>
          <w:tcPr>
            <w:tcW w:w="1134" w:type="dxa"/>
            <w:vAlign w:val="center"/>
          </w:tcPr>
          <w:p w:rsidR="00833A88" w:rsidRDefault="00833A88" w:rsidP="00833A88">
            <w:pPr>
              <w:jc w:val="center"/>
              <w:rPr>
                <w:bCs/>
                <w:color w:val="000000"/>
                <w:sz w:val="28"/>
                <w:szCs w:val="28"/>
              </w:rPr>
            </w:pPr>
            <w:r>
              <w:rPr>
                <w:bCs/>
                <w:color w:val="000000"/>
                <w:sz w:val="28"/>
                <w:szCs w:val="28"/>
              </w:rPr>
              <w:t>17,00</w:t>
            </w:r>
          </w:p>
        </w:tc>
        <w:tc>
          <w:tcPr>
            <w:tcW w:w="992" w:type="dxa"/>
            <w:vAlign w:val="center"/>
          </w:tcPr>
          <w:p w:rsidR="00833A88" w:rsidRDefault="00833A88" w:rsidP="00833A88">
            <w:pPr>
              <w:jc w:val="center"/>
              <w:rPr>
                <w:bCs/>
                <w:color w:val="000000"/>
                <w:sz w:val="28"/>
                <w:szCs w:val="28"/>
              </w:rPr>
            </w:pPr>
            <w:r>
              <w:rPr>
                <w:bCs/>
                <w:color w:val="000000"/>
                <w:sz w:val="28"/>
                <w:szCs w:val="28"/>
              </w:rPr>
              <w:t>17,00</w:t>
            </w:r>
          </w:p>
        </w:tc>
      </w:tr>
      <w:tr w:rsidR="00833A88" w:rsidTr="00833A88">
        <w:trPr>
          <w:trHeight w:val="2619"/>
          <w:jc w:val="center"/>
        </w:trPr>
        <w:tc>
          <w:tcPr>
            <w:tcW w:w="708" w:type="dxa"/>
            <w:vAlign w:val="center"/>
          </w:tcPr>
          <w:p w:rsidR="00833A88" w:rsidRDefault="00833A88" w:rsidP="00833A88">
            <w:pPr>
              <w:jc w:val="center"/>
              <w:rPr>
                <w:bCs/>
                <w:color w:val="000000"/>
                <w:sz w:val="28"/>
                <w:szCs w:val="28"/>
              </w:rPr>
            </w:pPr>
            <w:r>
              <w:rPr>
                <w:bCs/>
                <w:color w:val="000000"/>
                <w:sz w:val="28"/>
                <w:szCs w:val="28"/>
              </w:rPr>
              <w:t>1.2.</w:t>
            </w:r>
          </w:p>
        </w:tc>
        <w:tc>
          <w:tcPr>
            <w:tcW w:w="3261" w:type="dxa"/>
          </w:tcPr>
          <w:p w:rsidR="00833A88" w:rsidRDefault="00833A88" w:rsidP="00833A88">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80" w:type="dxa"/>
            <w:vAlign w:val="center"/>
          </w:tcPr>
          <w:p w:rsidR="00833A88" w:rsidRDefault="00833A88" w:rsidP="00833A88">
            <w:pPr>
              <w:jc w:val="center"/>
              <w:rPr>
                <w:bCs/>
                <w:color w:val="000000"/>
                <w:sz w:val="28"/>
                <w:szCs w:val="28"/>
              </w:rPr>
            </w:pPr>
            <w:r>
              <w:rPr>
                <w:bCs/>
                <w:color w:val="000000"/>
                <w:sz w:val="28"/>
                <w:szCs w:val="28"/>
              </w:rPr>
              <w:t>-</w:t>
            </w:r>
          </w:p>
        </w:tc>
        <w:tc>
          <w:tcPr>
            <w:tcW w:w="1701" w:type="dxa"/>
            <w:vAlign w:val="center"/>
          </w:tcPr>
          <w:p w:rsidR="00833A88" w:rsidRDefault="00833A88" w:rsidP="00833A88">
            <w:pPr>
              <w:jc w:val="center"/>
              <w:rPr>
                <w:bCs/>
                <w:color w:val="000000"/>
                <w:sz w:val="28"/>
                <w:szCs w:val="28"/>
              </w:rPr>
            </w:pPr>
            <w:r>
              <w:rPr>
                <w:bCs/>
                <w:color w:val="000000"/>
                <w:sz w:val="28"/>
                <w:szCs w:val="28"/>
              </w:rPr>
              <w:t>-</w:t>
            </w:r>
          </w:p>
        </w:tc>
        <w:tc>
          <w:tcPr>
            <w:tcW w:w="992" w:type="dxa"/>
            <w:vAlign w:val="center"/>
          </w:tcPr>
          <w:p w:rsidR="00833A88" w:rsidRDefault="00833A88" w:rsidP="00833A88">
            <w:pPr>
              <w:jc w:val="center"/>
              <w:rPr>
                <w:bCs/>
                <w:color w:val="000000"/>
                <w:sz w:val="28"/>
                <w:szCs w:val="28"/>
              </w:rPr>
            </w:pPr>
            <w:r>
              <w:rPr>
                <w:bCs/>
                <w:color w:val="000000"/>
                <w:sz w:val="28"/>
                <w:szCs w:val="28"/>
              </w:rPr>
              <w:t>-</w:t>
            </w:r>
          </w:p>
        </w:tc>
        <w:tc>
          <w:tcPr>
            <w:tcW w:w="1134" w:type="dxa"/>
            <w:vAlign w:val="center"/>
          </w:tcPr>
          <w:p w:rsidR="00833A88" w:rsidRDefault="00833A88" w:rsidP="00833A88">
            <w:pPr>
              <w:jc w:val="center"/>
              <w:rPr>
                <w:bCs/>
                <w:color w:val="000000"/>
                <w:sz w:val="28"/>
                <w:szCs w:val="28"/>
              </w:rPr>
            </w:pPr>
            <w:r>
              <w:rPr>
                <w:bCs/>
                <w:color w:val="000000"/>
                <w:sz w:val="28"/>
                <w:szCs w:val="28"/>
              </w:rPr>
              <w:t>-</w:t>
            </w:r>
          </w:p>
        </w:tc>
        <w:tc>
          <w:tcPr>
            <w:tcW w:w="1134" w:type="dxa"/>
            <w:vAlign w:val="center"/>
          </w:tcPr>
          <w:p w:rsidR="00833A88" w:rsidRDefault="00833A88" w:rsidP="00833A88">
            <w:pPr>
              <w:jc w:val="center"/>
              <w:rPr>
                <w:bCs/>
                <w:color w:val="000000"/>
                <w:sz w:val="28"/>
                <w:szCs w:val="28"/>
              </w:rPr>
            </w:pPr>
            <w:r>
              <w:rPr>
                <w:bCs/>
                <w:color w:val="000000"/>
                <w:sz w:val="28"/>
                <w:szCs w:val="28"/>
              </w:rPr>
              <w:t>-</w:t>
            </w:r>
          </w:p>
        </w:tc>
        <w:tc>
          <w:tcPr>
            <w:tcW w:w="992" w:type="dxa"/>
            <w:vAlign w:val="center"/>
          </w:tcPr>
          <w:p w:rsidR="00833A88" w:rsidRDefault="00833A88" w:rsidP="00833A88">
            <w:pPr>
              <w:jc w:val="center"/>
              <w:rPr>
                <w:bCs/>
                <w:color w:val="000000"/>
                <w:sz w:val="28"/>
                <w:szCs w:val="28"/>
              </w:rPr>
            </w:pPr>
            <w:r>
              <w:rPr>
                <w:bCs/>
                <w:color w:val="000000"/>
                <w:sz w:val="28"/>
                <w:szCs w:val="28"/>
              </w:rPr>
              <w:t>-</w:t>
            </w:r>
          </w:p>
        </w:tc>
      </w:tr>
      <w:tr w:rsidR="00833A88" w:rsidTr="00833A88">
        <w:trPr>
          <w:trHeight w:val="514"/>
          <w:jc w:val="center"/>
        </w:trPr>
        <w:tc>
          <w:tcPr>
            <w:tcW w:w="10802" w:type="dxa"/>
            <w:gridSpan w:val="8"/>
            <w:vAlign w:val="center"/>
          </w:tcPr>
          <w:p w:rsidR="00833A88" w:rsidRPr="00A31D27" w:rsidRDefault="00833A88" w:rsidP="00AA651A">
            <w:pPr>
              <w:pStyle w:val="af4"/>
              <w:numPr>
                <w:ilvl w:val="0"/>
                <w:numId w:val="3"/>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833A88" w:rsidTr="00833A88">
        <w:trPr>
          <w:trHeight w:val="4519"/>
          <w:jc w:val="center"/>
        </w:trPr>
        <w:tc>
          <w:tcPr>
            <w:tcW w:w="708" w:type="dxa"/>
            <w:vAlign w:val="center"/>
          </w:tcPr>
          <w:p w:rsidR="00833A88" w:rsidRDefault="00833A88" w:rsidP="00833A88">
            <w:pPr>
              <w:jc w:val="center"/>
              <w:rPr>
                <w:bCs/>
                <w:color w:val="000000"/>
                <w:sz w:val="28"/>
                <w:szCs w:val="28"/>
              </w:rPr>
            </w:pPr>
            <w:r>
              <w:rPr>
                <w:bCs/>
                <w:color w:val="000000"/>
                <w:sz w:val="28"/>
                <w:szCs w:val="28"/>
              </w:rPr>
              <w:t>2.1.</w:t>
            </w:r>
          </w:p>
        </w:tc>
        <w:tc>
          <w:tcPr>
            <w:tcW w:w="3261" w:type="dxa"/>
          </w:tcPr>
          <w:p w:rsidR="00833A88" w:rsidRDefault="00833A88" w:rsidP="00833A88">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880" w:type="dxa"/>
            <w:vAlign w:val="center"/>
          </w:tcPr>
          <w:p w:rsidR="00833A88" w:rsidRDefault="00833A88" w:rsidP="00833A88">
            <w:pPr>
              <w:jc w:val="center"/>
              <w:rPr>
                <w:bCs/>
                <w:color w:val="000000"/>
                <w:sz w:val="28"/>
                <w:szCs w:val="28"/>
              </w:rPr>
            </w:pPr>
            <w:r>
              <w:rPr>
                <w:bCs/>
                <w:color w:val="000000"/>
                <w:sz w:val="28"/>
                <w:szCs w:val="28"/>
              </w:rPr>
              <w:t>1,05</w:t>
            </w:r>
          </w:p>
        </w:tc>
        <w:tc>
          <w:tcPr>
            <w:tcW w:w="1701" w:type="dxa"/>
            <w:vAlign w:val="center"/>
          </w:tcPr>
          <w:p w:rsidR="00833A88" w:rsidRDefault="00833A88" w:rsidP="00833A88">
            <w:pPr>
              <w:jc w:val="center"/>
              <w:rPr>
                <w:bCs/>
                <w:color w:val="000000"/>
                <w:sz w:val="28"/>
                <w:szCs w:val="28"/>
              </w:rPr>
            </w:pPr>
            <w:r>
              <w:rPr>
                <w:bCs/>
                <w:color w:val="000000"/>
                <w:sz w:val="28"/>
                <w:szCs w:val="28"/>
              </w:rPr>
              <w:t>0,98</w:t>
            </w:r>
          </w:p>
        </w:tc>
        <w:tc>
          <w:tcPr>
            <w:tcW w:w="992" w:type="dxa"/>
            <w:vAlign w:val="center"/>
          </w:tcPr>
          <w:p w:rsidR="00833A88" w:rsidRDefault="00833A88" w:rsidP="00833A88">
            <w:pPr>
              <w:jc w:val="center"/>
              <w:rPr>
                <w:bCs/>
                <w:color w:val="000000"/>
                <w:sz w:val="28"/>
                <w:szCs w:val="28"/>
              </w:rPr>
            </w:pPr>
            <w:r>
              <w:rPr>
                <w:bCs/>
                <w:color w:val="000000"/>
                <w:sz w:val="28"/>
                <w:szCs w:val="28"/>
              </w:rPr>
              <w:t>0,91</w:t>
            </w:r>
          </w:p>
        </w:tc>
        <w:tc>
          <w:tcPr>
            <w:tcW w:w="1134" w:type="dxa"/>
            <w:vAlign w:val="center"/>
          </w:tcPr>
          <w:p w:rsidR="00833A88" w:rsidRDefault="00833A88" w:rsidP="00833A88">
            <w:pPr>
              <w:jc w:val="center"/>
              <w:rPr>
                <w:bCs/>
                <w:color w:val="000000"/>
                <w:sz w:val="28"/>
                <w:szCs w:val="28"/>
              </w:rPr>
            </w:pPr>
            <w:r>
              <w:rPr>
                <w:bCs/>
                <w:color w:val="000000"/>
                <w:sz w:val="28"/>
                <w:szCs w:val="28"/>
              </w:rPr>
              <w:t>0,91</w:t>
            </w:r>
          </w:p>
        </w:tc>
        <w:tc>
          <w:tcPr>
            <w:tcW w:w="1134" w:type="dxa"/>
            <w:vAlign w:val="center"/>
          </w:tcPr>
          <w:p w:rsidR="00833A88" w:rsidRDefault="00833A88" w:rsidP="00833A88">
            <w:pPr>
              <w:jc w:val="center"/>
              <w:rPr>
                <w:bCs/>
                <w:color w:val="000000"/>
                <w:sz w:val="28"/>
                <w:szCs w:val="28"/>
              </w:rPr>
            </w:pPr>
            <w:r>
              <w:rPr>
                <w:bCs/>
                <w:color w:val="000000"/>
                <w:sz w:val="28"/>
                <w:szCs w:val="28"/>
              </w:rPr>
              <w:t>0,91</w:t>
            </w:r>
          </w:p>
        </w:tc>
        <w:tc>
          <w:tcPr>
            <w:tcW w:w="992" w:type="dxa"/>
            <w:vAlign w:val="center"/>
          </w:tcPr>
          <w:p w:rsidR="00833A88" w:rsidRDefault="00833A88" w:rsidP="00833A88">
            <w:pPr>
              <w:jc w:val="center"/>
              <w:rPr>
                <w:bCs/>
                <w:color w:val="000000"/>
                <w:sz w:val="28"/>
                <w:szCs w:val="28"/>
              </w:rPr>
            </w:pPr>
            <w:r>
              <w:rPr>
                <w:bCs/>
                <w:color w:val="000000"/>
                <w:sz w:val="28"/>
                <w:szCs w:val="28"/>
              </w:rPr>
              <w:t>0,91</w:t>
            </w:r>
          </w:p>
        </w:tc>
      </w:tr>
      <w:tr w:rsidR="00833A88" w:rsidTr="00833A88">
        <w:trPr>
          <w:jc w:val="center"/>
        </w:trPr>
        <w:tc>
          <w:tcPr>
            <w:tcW w:w="708" w:type="dxa"/>
          </w:tcPr>
          <w:p w:rsidR="00833A88" w:rsidRDefault="00833A88" w:rsidP="00833A88">
            <w:pPr>
              <w:jc w:val="center"/>
              <w:rPr>
                <w:bCs/>
                <w:color w:val="000000"/>
                <w:sz w:val="28"/>
                <w:szCs w:val="28"/>
              </w:rPr>
            </w:pPr>
            <w:r>
              <w:rPr>
                <w:bCs/>
                <w:color w:val="000000"/>
                <w:sz w:val="28"/>
                <w:szCs w:val="28"/>
              </w:rPr>
              <w:lastRenderedPageBreak/>
              <w:t>1</w:t>
            </w:r>
          </w:p>
        </w:tc>
        <w:tc>
          <w:tcPr>
            <w:tcW w:w="3261" w:type="dxa"/>
          </w:tcPr>
          <w:p w:rsidR="00833A88" w:rsidRDefault="00833A88" w:rsidP="00833A88">
            <w:pPr>
              <w:jc w:val="center"/>
              <w:rPr>
                <w:bCs/>
                <w:color w:val="000000"/>
                <w:sz w:val="28"/>
                <w:szCs w:val="28"/>
              </w:rPr>
            </w:pPr>
            <w:r>
              <w:rPr>
                <w:bCs/>
                <w:color w:val="000000"/>
                <w:sz w:val="28"/>
                <w:szCs w:val="28"/>
              </w:rPr>
              <w:t>2</w:t>
            </w:r>
          </w:p>
        </w:tc>
        <w:tc>
          <w:tcPr>
            <w:tcW w:w="880" w:type="dxa"/>
          </w:tcPr>
          <w:p w:rsidR="00833A88" w:rsidRDefault="00833A88" w:rsidP="00833A88">
            <w:pPr>
              <w:jc w:val="center"/>
              <w:rPr>
                <w:bCs/>
                <w:color w:val="000000"/>
                <w:sz w:val="28"/>
                <w:szCs w:val="28"/>
              </w:rPr>
            </w:pPr>
            <w:r>
              <w:rPr>
                <w:bCs/>
                <w:color w:val="000000"/>
                <w:sz w:val="28"/>
                <w:szCs w:val="28"/>
              </w:rPr>
              <w:t>3</w:t>
            </w:r>
          </w:p>
        </w:tc>
        <w:tc>
          <w:tcPr>
            <w:tcW w:w="1701" w:type="dxa"/>
          </w:tcPr>
          <w:p w:rsidR="00833A88" w:rsidRDefault="00833A88" w:rsidP="00833A88">
            <w:pPr>
              <w:jc w:val="center"/>
              <w:rPr>
                <w:bCs/>
                <w:color w:val="000000"/>
                <w:sz w:val="28"/>
                <w:szCs w:val="28"/>
              </w:rPr>
            </w:pPr>
            <w:r>
              <w:rPr>
                <w:bCs/>
                <w:color w:val="000000"/>
                <w:sz w:val="28"/>
                <w:szCs w:val="28"/>
              </w:rPr>
              <w:t>4</w:t>
            </w:r>
          </w:p>
        </w:tc>
        <w:tc>
          <w:tcPr>
            <w:tcW w:w="992" w:type="dxa"/>
          </w:tcPr>
          <w:p w:rsidR="00833A88" w:rsidRDefault="00833A88" w:rsidP="00833A88">
            <w:pPr>
              <w:jc w:val="center"/>
              <w:rPr>
                <w:bCs/>
                <w:color w:val="000000"/>
                <w:sz w:val="28"/>
                <w:szCs w:val="28"/>
              </w:rPr>
            </w:pPr>
            <w:r>
              <w:rPr>
                <w:bCs/>
                <w:color w:val="000000"/>
                <w:sz w:val="28"/>
                <w:szCs w:val="28"/>
              </w:rPr>
              <w:t>5</w:t>
            </w:r>
          </w:p>
        </w:tc>
        <w:tc>
          <w:tcPr>
            <w:tcW w:w="1134" w:type="dxa"/>
          </w:tcPr>
          <w:p w:rsidR="00833A88" w:rsidRDefault="00833A88" w:rsidP="00833A88">
            <w:pPr>
              <w:jc w:val="center"/>
              <w:rPr>
                <w:bCs/>
                <w:color w:val="000000"/>
                <w:sz w:val="28"/>
                <w:szCs w:val="28"/>
              </w:rPr>
            </w:pPr>
            <w:r>
              <w:rPr>
                <w:bCs/>
                <w:color w:val="000000"/>
                <w:sz w:val="28"/>
                <w:szCs w:val="28"/>
              </w:rPr>
              <w:t>6</w:t>
            </w:r>
          </w:p>
        </w:tc>
        <w:tc>
          <w:tcPr>
            <w:tcW w:w="1134" w:type="dxa"/>
          </w:tcPr>
          <w:p w:rsidR="00833A88" w:rsidRDefault="00833A88" w:rsidP="00833A88">
            <w:pPr>
              <w:jc w:val="center"/>
              <w:rPr>
                <w:bCs/>
                <w:color w:val="000000"/>
                <w:sz w:val="28"/>
                <w:szCs w:val="28"/>
              </w:rPr>
            </w:pPr>
            <w:r>
              <w:rPr>
                <w:bCs/>
                <w:color w:val="000000"/>
                <w:sz w:val="28"/>
                <w:szCs w:val="28"/>
              </w:rPr>
              <w:t>7</w:t>
            </w:r>
          </w:p>
        </w:tc>
        <w:tc>
          <w:tcPr>
            <w:tcW w:w="992" w:type="dxa"/>
          </w:tcPr>
          <w:p w:rsidR="00833A88" w:rsidRDefault="00833A88" w:rsidP="00833A88">
            <w:pPr>
              <w:jc w:val="center"/>
              <w:rPr>
                <w:bCs/>
                <w:color w:val="000000"/>
                <w:sz w:val="28"/>
                <w:szCs w:val="28"/>
              </w:rPr>
            </w:pPr>
            <w:r>
              <w:rPr>
                <w:bCs/>
                <w:color w:val="000000"/>
                <w:sz w:val="28"/>
                <w:szCs w:val="28"/>
              </w:rPr>
              <w:t>8</w:t>
            </w:r>
          </w:p>
        </w:tc>
      </w:tr>
      <w:tr w:rsidR="00833A88" w:rsidTr="00833A88">
        <w:trPr>
          <w:trHeight w:val="1094"/>
          <w:jc w:val="center"/>
        </w:trPr>
        <w:tc>
          <w:tcPr>
            <w:tcW w:w="708" w:type="dxa"/>
            <w:vAlign w:val="center"/>
          </w:tcPr>
          <w:p w:rsidR="00833A88" w:rsidRDefault="00833A88" w:rsidP="00833A88">
            <w:pPr>
              <w:jc w:val="center"/>
              <w:rPr>
                <w:bCs/>
                <w:color w:val="000000"/>
                <w:sz w:val="28"/>
                <w:szCs w:val="28"/>
              </w:rPr>
            </w:pPr>
            <w:r>
              <w:rPr>
                <w:bCs/>
                <w:color w:val="000000"/>
                <w:sz w:val="28"/>
                <w:szCs w:val="28"/>
              </w:rPr>
              <w:t>2.2.</w:t>
            </w:r>
          </w:p>
        </w:tc>
        <w:tc>
          <w:tcPr>
            <w:tcW w:w="3261" w:type="dxa"/>
          </w:tcPr>
          <w:p w:rsidR="00833A88" w:rsidRDefault="00833A88" w:rsidP="00833A88">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880" w:type="dxa"/>
            <w:vAlign w:val="center"/>
          </w:tcPr>
          <w:p w:rsidR="00833A88" w:rsidRDefault="00833A88" w:rsidP="00833A88">
            <w:pPr>
              <w:jc w:val="center"/>
              <w:rPr>
                <w:bCs/>
                <w:color w:val="000000"/>
                <w:sz w:val="28"/>
                <w:szCs w:val="28"/>
              </w:rPr>
            </w:pPr>
            <w:r>
              <w:rPr>
                <w:bCs/>
                <w:color w:val="000000"/>
                <w:sz w:val="28"/>
                <w:szCs w:val="28"/>
              </w:rPr>
              <w:t>-</w:t>
            </w:r>
          </w:p>
        </w:tc>
        <w:tc>
          <w:tcPr>
            <w:tcW w:w="1701" w:type="dxa"/>
            <w:vAlign w:val="center"/>
          </w:tcPr>
          <w:p w:rsidR="00833A88" w:rsidRDefault="00833A88" w:rsidP="00833A88">
            <w:pPr>
              <w:jc w:val="center"/>
              <w:rPr>
                <w:bCs/>
                <w:color w:val="000000"/>
                <w:sz w:val="28"/>
                <w:szCs w:val="28"/>
              </w:rPr>
            </w:pPr>
            <w:r>
              <w:rPr>
                <w:bCs/>
                <w:color w:val="000000"/>
                <w:sz w:val="28"/>
                <w:szCs w:val="28"/>
              </w:rPr>
              <w:t>-</w:t>
            </w:r>
          </w:p>
        </w:tc>
        <w:tc>
          <w:tcPr>
            <w:tcW w:w="992" w:type="dxa"/>
            <w:vAlign w:val="center"/>
          </w:tcPr>
          <w:p w:rsidR="00833A88" w:rsidRDefault="00833A88" w:rsidP="00833A88">
            <w:pPr>
              <w:jc w:val="center"/>
              <w:rPr>
                <w:bCs/>
                <w:color w:val="000000"/>
                <w:sz w:val="28"/>
                <w:szCs w:val="28"/>
              </w:rPr>
            </w:pPr>
            <w:r>
              <w:rPr>
                <w:bCs/>
                <w:color w:val="000000"/>
                <w:sz w:val="28"/>
                <w:szCs w:val="28"/>
              </w:rPr>
              <w:t>-</w:t>
            </w:r>
          </w:p>
        </w:tc>
        <w:tc>
          <w:tcPr>
            <w:tcW w:w="1134" w:type="dxa"/>
            <w:vAlign w:val="center"/>
          </w:tcPr>
          <w:p w:rsidR="00833A88" w:rsidRDefault="00833A88" w:rsidP="00833A88">
            <w:pPr>
              <w:jc w:val="center"/>
              <w:rPr>
                <w:bCs/>
                <w:color w:val="000000"/>
                <w:sz w:val="28"/>
                <w:szCs w:val="28"/>
              </w:rPr>
            </w:pPr>
            <w:r>
              <w:rPr>
                <w:bCs/>
                <w:color w:val="000000"/>
                <w:sz w:val="28"/>
                <w:szCs w:val="28"/>
              </w:rPr>
              <w:t>-</w:t>
            </w:r>
          </w:p>
        </w:tc>
        <w:tc>
          <w:tcPr>
            <w:tcW w:w="1134" w:type="dxa"/>
            <w:vAlign w:val="center"/>
          </w:tcPr>
          <w:p w:rsidR="00833A88" w:rsidRDefault="00833A88" w:rsidP="00833A88">
            <w:pPr>
              <w:jc w:val="center"/>
              <w:rPr>
                <w:bCs/>
                <w:color w:val="000000"/>
                <w:sz w:val="28"/>
                <w:szCs w:val="28"/>
              </w:rPr>
            </w:pPr>
            <w:r>
              <w:rPr>
                <w:bCs/>
                <w:color w:val="000000"/>
                <w:sz w:val="28"/>
                <w:szCs w:val="28"/>
              </w:rPr>
              <w:t>-</w:t>
            </w:r>
          </w:p>
        </w:tc>
        <w:tc>
          <w:tcPr>
            <w:tcW w:w="992" w:type="dxa"/>
            <w:vAlign w:val="center"/>
          </w:tcPr>
          <w:p w:rsidR="00833A88" w:rsidRDefault="00833A88" w:rsidP="00833A88">
            <w:pPr>
              <w:jc w:val="center"/>
              <w:rPr>
                <w:bCs/>
                <w:color w:val="000000"/>
                <w:sz w:val="28"/>
                <w:szCs w:val="28"/>
              </w:rPr>
            </w:pPr>
            <w:r>
              <w:rPr>
                <w:bCs/>
                <w:color w:val="000000"/>
                <w:sz w:val="28"/>
                <w:szCs w:val="28"/>
              </w:rPr>
              <w:t>-</w:t>
            </w:r>
          </w:p>
        </w:tc>
      </w:tr>
      <w:tr w:rsidR="00833A88" w:rsidTr="00833A88">
        <w:trPr>
          <w:trHeight w:val="498"/>
          <w:jc w:val="center"/>
        </w:trPr>
        <w:tc>
          <w:tcPr>
            <w:tcW w:w="10802" w:type="dxa"/>
            <w:gridSpan w:val="8"/>
            <w:vAlign w:val="center"/>
          </w:tcPr>
          <w:p w:rsidR="00833A88" w:rsidRPr="00A31D27" w:rsidRDefault="00833A88" w:rsidP="00AA651A">
            <w:pPr>
              <w:pStyle w:val="af4"/>
              <w:numPr>
                <w:ilvl w:val="0"/>
                <w:numId w:val="3"/>
              </w:numPr>
              <w:jc w:val="center"/>
              <w:rPr>
                <w:bCs/>
                <w:color w:val="000000"/>
                <w:sz w:val="28"/>
                <w:szCs w:val="28"/>
              </w:rPr>
            </w:pPr>
            <w:r>
              <w:rPr>
                <w:bCs/>
                <w:color w:val="000000"/>
                <w:sz w:val="28"/>
                <w:szCs w:val="28"/>
              </w:rPr>
              <w:t>Показатели качества очистки сточных вод</w:t>
            </w:r>
          </w:p>
        </w:tc>
      </w:tr>
      <w:tr w:rsidR="00833A88" w:rsidTr="00833A88">
        <w:trPr>
          <w:trHeight w:val="2166"/>
          <w:jc w:val="center"/>
        </w:trPr>
        <w:tc>
          <w:tcPr>
            <w:tcW w:w="708" w:type="dxa"/>
            <w:vAlign w:val="center"/>
          </w:tcPr>
          <w:p w:rsidR="00833A88" w:rsidRDefault="00833A88" w:rsidP="00833A88">
            <w:pPr>
              <w:jc w:val="center"/>
              <w:rPr>
                <w:bCs/>
                <w:color w:val="000000"/>
                <w:sz w:val="28"/>
                <w:szCs w:val="28"/>
              </w:rPr>
            </w:pPr>
            <w:r>
              <w:rPr>
                <w:bCs/>
                <w:color w:val="000000"/>
                <w:sz w:val="28"/>
                <w:szCs w:val="28"/>
              </w:rPr>
              <w:t>3.1.</w:t>
            </w:r>
          </w:p>
        </w:tc>
        <w:tc>
          <w:tcPr>
            <w:tcW w:w="3261" w:type="dxa"/>
            <w:vAlign w:val="center"/>
          </w:tcPr>
          <w:p w:rsidR="00833A88" w:rsidRPr="00656E97" w:rsidRDefault="00833A88" w:rsidP="00833A88">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80" w:type="dxa"/>
            <w:vAlign w:val="center"/>
          </w:tcPr>
          <w:p w:rsidR="00833A88" w:rsidRDefault="00833A88" w:rsidP="00833A88">
            <w:pPr>
              <w:jc w:val="center"/>
              <w:rPr>
                <w:bCs/>
                <w:color w:val="000000"/>
                <w:sz w:val="28"/>
                <w:szCs w:val="28"/>
              </w:rPr>
            </w:pPr>
            <w:r>
              <w:rPr>
                <w:bCs/>
                <w:color w:val="000000"/>
                <w:sz w:val="28"/>
                <w:szCs w:val="28"/>
              </w:rPr>
              <w:t>-</w:t>
            </w:r>
          </w:p>
        </w:tc>
        <w:tc>
          <w:tcPr>
            <w:tcW w:w="1701" w:type="dxa"/>
            <w:vAlign w:val="center"/>
          </w:tcPr>
          <w:p w:rsidR="00833A88" w:rsidRDefault="00833A88" w:rsidP="00833A88">
            <w:pPr>
              <w:jc w:val="center"/>
              <w:rPr>
                <w:bCs/>
                <w:color w:val="000000"/>
                <w:sz w:val="28"/>
                <w:szCs w:val="28"/>
              </w:rPr>
            </w:pPr>
            <w:r>
              <w:rPr>
                <w:bCs/>
                <w:color w:val="000000"/>
                <w:sz w:val="28"/>
                <w:szCs w:val="28"/>
              </w:rPr>
              <w:t>-</w:t>
            </w:r>
          </w:p>
        </w:tc>
        <w:tc>
          <w:tcPr>
            <w:tcW w:w="992" w:type="dxa"/>
            <w:vAlign w:val="center"/>
          </w:tcPr>
          <w:p w:rsidR="00833A88" w:rsidRDefault="00833A88" w:rsidP="00833A88">
            <w:pPr>
              <w:jc w:val="center"/>
              <w:rPr>
                <w:bCs/>
                <w:color w:val="000000"/>
                <w:sz w:val="28"/>
                <w:szCs w:val="28"/>
              </w:rPr>
            </w:pPr>
            <w:r>
              <w:rPr>
                <w:bCs/>
                <w:color w:val="000000"/>
                <w:sz w:val="28"/>
                <w:szCs w:val="28"/>
              </w:rPr>
              <w:t>-</w:t>
            </w:r>
          </w:p>
        </w:tc>
        <w:tc>
          <w:tcPr>
            <w:tcW w:w="1134" w:type="dxa"/>
            <w:vAlign w:val="center"/>
          </w:tcPr>
          <w:p w:rsidR="00833A88" w:rsidRDefault="00833A88" w:rsidP="00833A88">
            <w:pPr>
              <w:jc w:val="center"/>
              <w:rPr>
                <w:bCs/>
                <w:color w:val="000000"/>
                <w:sz w:val="28"/>
                <w:szCs w:val="28"/>
              </w:rPr>
            </w:pPr>
            <w:r>
              <w:rPr>
                <w:bCs/>
                <w:color w:val="000000"/>
                <w:sz w:val="28"/>
                <w:szCs w:val="28"/>
              </w:rPr>
              <w:t>-</w:t>
            </w:r>
          </w:p>
        </w:tc>
        <w:tc>
          <w:tcPr>
            <w:tcW w:w="1134" w:type="dxa"/>
            <w:vAlign w:val="center"/>
          </w:tcPr>
          <w:p w:rsidR="00833A88" w:rsidRDefault="00833A88" w:rsidP="00833A88">
            <w:pPr>
              <w:jc w:val="center"/>
              <w:rPr>
                <w:bCs/>
                <w:color w:val="000000"/>
                <w:sz w:val="28"/>
                <w:szCs w:val="28"/>
              </w:rPr>
            </w:pPr>
            <w:r>
              <w:rPr>
                <w:bCs/>
                <w:color w:val="000000"/>
                <w:sz w:val="28"/>
                <w:szCs w:val="28"/>
              </w:rPr>
              <w:t>-</w:t>
            </w:r>
          </w:p>
        </w:tc>
        <w:tc>
          <w:tcPr>
            <w:tcW w:w="992" w:type="dxa"/>
            <w:vAlign w:val="center"/>
          </w:tcPr>
          <w:p w:rsidR="00833A88" w:rsidRDefault="00833A88" w:rsidP="00833A88">
            <w:pPr>
              <w:jc w:val="center"/>
              <w:rPr>
                <w:bCs/>
                <w:color w:val="000000"/>
                <w:sz w:val="28"/>
                <w:szCs w:val="28"/>
              </w:rPr>
            </w:pPr>
            <w:r>
              <w:rPr>
                <w:bCs/>
                <w:color w:val="000000"/>
                <w:sz w:val="28"/>
                <w:szCs w:val="28"/>
              </w:rPr>
              <w:t>-</w:t>
            </w:r>
          </w:p>
        </w:tc>
      </w:tr>
      <w:tr w:rsidR="00833A88" w:rsidTr="00833A88">
        <w:trPr>
          <w:trHeight w:val="1970"/>
          <w:jc w:val="center"/>
        </w:trPr>
        <w:tc>
          <w:tcPr>
            <w:tcW w:w="708" w:type="dxa"/>
            <w:vAlign w:val="center"/>
          </w:tcPr>
          <w:p w:rsidR="00833A88" w:rsidRDefault="00833A88" w:rsidP="00833A88">
            <w:pPr>
              <w:jc w:val="center"/>
              <w:rPr>
                <w:bCs/>
                <w:color w:val="000000"/>
                <w:sz w:val="28"/>
                <w:szCs w:val="28"/>
              </w:rPr>
            </w:pPr>
            <w:r>
              <w:rPr>
                <w:bCs/>
                <w:color w:val="000000"/>
                <w:sz w:val="28"/>
                <w:szCs w:val="28"/>
              </w:rPr>
              <w:t>3.2.</w:t>
            </w:r>
          </w:p>
        </w:tc>
        <w:tc>
          <w:tcPr>
            <w:tcW w:w="3261" w:type="dxa"/>
            <w:vAlign w:val="center"/>
          </w:tcPr>
          <w:p w:rsidR="00833A88" w:rsidRDefault="00833A88" w:rsidP="00833A88">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80" w:type="dxa"/>
            <w:vAlign w:val="center"/>
          </w:tcPr>
          <w:p w:rsidR="00833A88" w:rsidRDefault="00833A88" w:rsidP="00833A88">
            <w:pPr>
              <w:jc w:val="center"/>
              <w:rPr>
                <w:bCs/>
                <w:color w:val="000000"/>
                <w:sz w:val="28"/>
                <w:szCs w:val="28"/>
              </w:rPr>
            </w:pPr>
            <w:r>
              <w:rPr>
                <w:bCs/>
                <w:color w:val="000000"/>
                <w:sz w:val="28"/>
                <w:szCs w:val="28"/>
              </w:rPr>
              <w:t>-</w:t>
            </w:r>
          </w:p>
        </w:tc>
        <w:tc>
          <w:tcPr>
            <w:tcW w:w="1701" w:type="dxa"/>
            <w:vAlign w:val="center"/>
          </w:tcPr>
          <w:p w:rsidR="00833A88" w:rsidRDefault="00833A88" w:rsidP="00833A88">
            <w:pPr>
              <w:jc w:val="center"/>
              <w:rPr>
                <w:bCs/>
                <w:color w:val="000000"/>
                <w:sz w:val="28"/>
                <w:szCs w:val="28"/>
              </w:rPr>
            </w:pPr>
            <w:r>
              <w:rPr>
                <w:bCs/>
                <w:color w:val="000000"/>
                <w:sz w:val="28"/>
                <w:szCs w:val="28"/>
              </w:rPr>
              <w:t>-</w:t>
            </w:r>
          </w:p>
        </w:tc>
        <w:tc>
          <w:tcPr>
            <w:tcW w:w="992" w:type="dxa"/>
            <w:vAlign w:val="center"/>
          </w:tcPr>
          <w:p w:rsidR="00833A88" w:rsidRDefault="00833A88" w:rsidP="00833A88">
            <w:pPr>
              <w:jc w:val="center"/>
              <w:rPr>
                <w:bCs/>
                <w:color w:val="000000"/>
                <w:sz w:val="28"/>
                <w:szCs w:val="28"/>
              </w:rPr>
            </w:pPr>
            <w:r>
              <w:rPr>
                <w:bCs/>
                <w:color w:val="000000"/>
                <w:sz w:val="28"/>
                <w:szCs w:val="28"/>
              </w:rPr>
              <w:t>-</w:t>
            </w:r>
          </w:p>
        </w:tc>
        <w:tc>
          <w:tcPr>
            <w:tcW w:w="1134" w:type="dxa"/>
            <w:vAlign w:val="center"/>
          </w:tcPr>
          <w:p w:rsidR="00833A88" w:rsidRDefault="00833A88" w:rsidP="00833A88">
            <w:pPr>
              <w:jc w:val="center"/>
              <w:rPr>
                <w:bCs/>
                <w:color w:val="000000"/>
                <w:sz w:val="28"/>
                <w:szCs w:val="28"/>
              </w:rPr>
            </w:pPr>
            <w:r>
              <w:rPr>
                <w:bCs/>
                <w:color w:val="000000"/>
                <w:sz w:val="28"/>
                <w:szCs w:val="28"/>
              </w:rPr>
              <w:t>-</w:t>
            </w:r>
          </w:p>
        </w:tc>
        <w:tc>
          <w:tcPr>
            <w:tcW w:w="1134" w:type="dxa"/>
            <w:vAlign w:val="center"/>
          </w:tcPr>
          <w:p w:rsidR="00833A88" w:rsidRDefault="00833A88" w:rsidP="00833A88">
            <w:pPr>
              <w:jc w:val="center"/>
              <w:rPr>
                <w:bCs/>
                <w:color w:val="000000"/>
                <w:sz w:val="28"/>
                <w:szCs w:val="28"/>
              </w:rPr>
            </w:pPr>
            <w:r>
              <w:rPr>
                <w:bCs/>
                <w:color w:val="000000"/>
                <w:sz w:val="28"/>
                <w:szCs w:val="28"/>
              </w:rPr>
              <w:t>-</w:t>
            </w:r>
          </w:p>
        </w:tc>
        <w:tc>
          <w:tcPr>
            <w:tcW w:w="992" w:type="dxa"/>
            <w:vAlign w:val="center"/>
          </w:tcPr>
          <w:p w:rsidR="00833A88" w:rsidRDefault="00833A88" w:rsidP="00833A88">
            <w:pPr>
              <w:jc w:val="center"/>
              <w:rPr>
                <w:bCs/>
                <w:color w:val="000000"/>
                <w:sz w:val="28"/>
                <w:szCs w:val="28"/>
              </w:rPr>
            </w:pPr>
            <w:r>
              <w:rPr>
                <w:bCs/>
                <w:color w:val="000000"/>
                <w:sz w:val="28"/>
                <w:szCs w:val="28"/>
              </w:rPr>
              <w:t>-</w:t>
            </w:r>
          </w:p>
        </w:tc>
      </w:tr>
      <w:tr w:rsidR="00833A88" w:rsidTr="00833A88">
        <w:trPr>
          <w:trHeight w:val="3272"/>
          <w:jc w:val="center"/>
        </w:trPr>
        <w:tc>
          <w:tcPr>
            <w:tcW w:w="708" w:type="dxa"/>
            <w:vAlign w:val="center"/>
          </w:tcPr>
          <w:p w:rsidR="00833A88" w:rsidRDefault="00833A88" w:rsidP="00833A88">
            <w:pPr>
              <w:jc w:val="center"/>
              <w:rPr>
                <w:bCs/>
                <w:color w:val="000000"/>
                <w:sz w:val="28"/>
                <w:szCs w:val="28"/>
              </w:rPr>
            </w:pPr>
            <w:r>
              <w:rPr>
                <w:bCs/>
                <w:color w:val="000000"/>
                <w:sz w:val="28"/>
                <w:szCs w:val="28"/>
              </w:rPr>
              <w:t>3.3.</w:t>
            </w:r>
          </w:p>
        </w:tc>
        <w:tc>
          <w:tcPr>
            <w:tcW w:w="3261" w:type="dxa"/>
            <w:vAlign w:val="center"/>
          </w:tcPr>
          <w:p w:rsidR="00833A88" w:rsidRPr="00656E97" w:rsidRDefault="00833A88" w:rsidP="00833A88">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80" w:type="dxa"/>
            <w:vAlign w:val="center"/>
          </w:tcPr>
          <w:p w:rsidR="00833A88" w:rsidRDefault="00833A88" w:rsidP="00833A88">
            <w:pPr>
              <w:jc w:val="center"/>
              <w:rPr>
                <w:bCs/>
                <w:color w:val="000000"/>
                <w:sz w:val="28"/>
                <w:szCs w:val="28"/>
              </w:rPr>
            </w:pPr>
            <w:r>
              <w:rPr>
                <w:bCs/>
                <w:color w:val="000000"/>
                <w:sz w:val="28"/>
                <w:szCs w:val="28"/>
              </w:rPr>
              <w:t>-</w:t>
            </w:r>
          </w:p>
        </w:tc>
        <w:tc>
          <w:tcPr>
            <w:tcW w:w="1701" w:type="dxa"/>
            <w:vAlign w:val="center"/>
          </w:tcPr>
          <w:p w:rsidR="00833A88" w:rsidRDefault="00833A88" w:rsidP="00833A88">
            <w:pPr>
              <w:jc w:val="center"/>
              <w:rPr>
                <w:bCs/>
                <w:color w:val="000000"/>
                <w:sz w:val="28"/>
                <w:szCs w:val="28"/>
              </w:rPr>
            </w:pPr>
            <w:r>
              <w:rPr>
                <w:bCs/>
                <w:color w:val="000000"/>
                <w:sz w:val="28"/>
                <w:szCs w:val="28"/>
              </w:rPr>
              <w:t>-</w:t>
            </w:r>
          </w:p>
        </w:tc>
        <w:tc>
          <w:tcPr>
            <w:tcW w:w="992" w:type="dxa"/>
            <w:vAlign w:val="center"/>
          </w:tcPr>
          <w:p w:rsidR="00833A88" w:rsidRDefault="00833A88" w:rsidP="00833A88">
            <w:pPr>
              <w:jc w:val="center"/>
              <w:rPr>
                <w:bCs/>
                <w:color w:val="000000"/>
                <w:sz w:val="28"/>
                <w:szCs w:val="28"/>
              </w:rPr>
            </w:pPr>
            <w:r>
              <w:rPr>
                <w:bCs/>
                <w:color w:val="000000"/>
                <w:sz w:val="28"/>
                <w:szCs w:val="28"/>
              </w:rPr>
              <w:t>-</w:t>
            </w:r>
          </w:p>
        </w:tc>
        <w:tc>
          <w:tcPr>
            <w:tcW w:w="1134" w:type="dxa"/>
            <w:vAlign w:val="center"/>
          </w:tcPr>
          <w:p w:rsidR="00833A88" w:rsidRDefault="00833A88" w:rsidP="00833A88">
            <w:pPr>
              <w:jc w:val="center"/>
              <w:rPr>
                <w:bCs/>
                <w:color w:val="000000"/>
                <w:sz w:val="28"/>
                <w:szCs w:val="28"/>
              </w:rPr>
            </w:pPr>
            <w:r>
              <w:rPr>
                <w:bCs/>
                <w:color w:val="000000"/>
                <w:sz w:val="28"/>
                <w:szCs w:val="28"/>
              </w:rPr>
              <w:t>-</w:t>
            </w:r>
          </w:p>
        </w:tc>
        <w:tc>
          <w:tcPr>
            <w:tcW w:w="1134" w:type="dxa"/>
            <w:vAlign w:val="center"/>
          </w:tcPr>
          <w:p w:rsidR="00833A88" w:rsidRDefault="00833A88" w:rsidP="00833A88">
            <w:pPr>
              <w:jc w:val="center"/>
              <w:rPr>
                <w:bCs/>
                <w:color w:val="000000"/>
                <w:sz w:val="28"/>
                <w:szCs w:val="28"/>
              </w:rPr>
            </w:pPr>
            <w:r>
              <w:rPr>
                <w:bCs/>
                <w:color w:val="000000"/>
                <w:sz w:val="28"/>
                <w:szCs w:val="28"/>
              </w:rPr>
              <w:t>-</w:t>
            </w:r>
          </w:p>
        </w:tc>
        <w:tc>
          <w:tcPr>
            <w:tcW w:w="992" w:type="dxa"/>
            <w:vAlign w:val="center"/>
          </w:tcPr>
          <w:p w:rsidR="00833A88" w:rsidRDefault="00833A88" w:rsidP="00833A88">
            <w:pPr>
              <w:jc w:val="center"/>
              <w:rPr>
                <w:bCs/>
                <w:color w:val="000000"/>
                <w:sz w:val="28"/>
                <w:szCs w:val="28"/>
              </w:rPr>
            </w:pPr>
            <w:r>
              <w:rPr>
                <w:bCs/>
                <w:color w:val="000000"/>
                <w:sz w:val="28"/>
                <w:szCs w:val="28"/>
              </w:rPr>
              <w:t>-</w:t>
            </w:r>
          </w:p>
        </w:tc>
      </w:tr>
      <w:tr w:rsidR="00833A88" w:rsidTr="00833A88">
        <w:trPr>
          <w:trHeight w:val="872"/>
          <w:jc w:val="center"/>
        </w:trPr>
        <w:tc>
          <w:tcPr>
            <w:tcW w:w="10802" w:type="dxa"/>
            <w:gridSpan w:val="8"/>
            <w:vAlign w:val="center"/>
          </w:tcPr>
          <w:p w:rsidR="00833A88" w:rsidRPr="00A31D27" w:rsidRDefault="00833A88" w:rsidP="00AA651A">
            <w:pPr>
              <w:pStyle w:val="af4"/>
              <w:numPr>
                <w:ilvl w:val="0"/>
                <w:numId w:val="3"/>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833A88" w:rsidTr="00833A88">
        <w:trPr>
          <w:trHeight w:val="1980"/>
          <w:jc w:val="center"/>
        </w:trPr>
        <w:tc>
          <w:tcPr>
            <w:tcW w:w="708" w:type="dxa"/>
            <w:vAlign w:val="center"/>
          </w:tcPr>
          <w:p w:rsidR="00833A88" w:rsidRDefault="00833A88" w:rsidP="00833A88">
            <w:pPr>
              <w:jc w:val="center"/>
              <w:rPr>
                <w:bCs/>
                <w:color w:val="000000"/>
                <w:sz w:val="28"/>
                <w:szCs w:val="28"/>
              </w:rPr>
            </w:pPr>
            <w:r>
              <w:rPr>
                <w:bCs/>
                <w:color w:val="000000"/>
                <w:sz w:val="28"/>
                <w:szCs w:val="28"/>
              </w:rPr>
              <w:t>4.1.</w:t>
            </w:r>
          </w:p>
        </w:tc>
        <w:tc>
          <w:tcPr>
            <w:tcW w:w="3261" w:type="dxa"/>
            <w:vAlign w:val="center"/>
          </w:tcPr>
          <w:p w:rsidR="00833A88" w:rsidRDefault="00833A88" w:rsidP="00833A88">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880" w:type="dxa"/>
            <w:vAlign w:val="center"/>
          </w:tcPr>
          <w:p w:rsidR="00833A88" w:rsidRDefault="00833A88" w:rsidP="00833A88">
            <w:pPr>
              <w:jc w:val="center"/>
              <w:rPr>
                <w:bCs/>
                <w:color w:val="000000"/>
                <w:sz w:val="28"/>
                <w:szCs w:val="28"/>
              </w:rPr>
            </w:pPr>
            <w:r>
              <w:rPr>
                <w:bCs/>
                <w:color w:val="000000"/>
                <w:sz w:val="28"/>
                <w:szCs w:val="28"/>
              </w:rPr>
              <w:t>18,81</w:t>
            </w:r>
          </w:p>
        </w:tc>
        <w:tc>
          <w:tcPr>
            <w:tcW w:w="1701" w:type="dxa"/>
            <w:vAlign w:val="center"/>
          </w:tcPr>
          <w:p w:rsidR="00833A88" w:rsidRDefault="00833A88" w:rsidP="00833A88">
            <w:pPr>
              <w:jc w:val="center"/>
              <w:rPr>
                <w:bCs/>
                <w:color w:val="000000"/>
                <w:sz w:val="28"/>
                <w:szCs w:val="28"/>
              </w:rPr>
            </w:pPr>
            <w:r>
              <w:rPr>
                <w:bCs/>
                <w:color w:val="000000"/>
                <w:sz w:val="28"/>
                <w:szCs w:val="28"/>
              </w:rPr>
              <w:t>18,47</w:t>
            </w:r>
          </w:p>
        </w:tc>
        <w:tc>
          <w:tcPr>
            <w:tcW w:w="992" w:type="dxa"/>
            <w:vAlign w:val="center"/>
          </w:tcPr>
          <w:p w:rsidR="00833A88" w:rsidRDefault="00833A88" w:rsidP="00833A88">
            <w:pPr>
              <w:jc w:val="center"/>
              <w:rPr>
                <w:bCs/>
                <w:color w:val="000000"/>
                <w:sz w:val="28"/>
                <w:szCs w:val="28"/>
              </w:rPr>
            </w:pPr>
            <w:r>
              <w:rPr>
                <w:bCs/>
                <w:color w:val="000000"/>
                <w:sz w:val="28"/>
                <w:szCs w:val="28"/>
              </w:rPr>
              <w:t>14,16</w:t>
            </w:r>
          </w:p>
        </w:tc>
        <w:tc>
          <w:tcPr>
            <w:tcW w:w="1134" w:type="dxa"/>
            <w:vAlign w:val="center"/>
          </w:tcPr>
          <w:p w:rsidR="00833A88" w:rsidRDefault="00833A88" w:rsidP="00833A88">
            <w:pPr>
              <w:jc w:val="center"/>
              <w:rPr>
                <w:bCs/>
                <w:color w:val="000000"/>
                <w:sz w:val="28"/>
                <w:szCs w:val="28"/>
              </w:rPr>
            </w:pPr>
            <w:r>
              <w:rPr>
                <w:bCs/>
                <w:color w:val="000000"/>
                <w:sz w:val="28"/>
                <w:szCs w:val="28"/>
              </w:rPr>
              <w:t>14,16</w:t>
            </w:r>
          </w:p>
        </w:tc>
        <w:tc>
          <w:tcPr>
            <w:tcW w:w="1134" w:type="dxa"/>
            <w:vAlign w:val="center"/>
          </w:tcPr>
          <w:p w:rsidR="00833A88" w:rsidRDefault="00833A88" w:rsidP="00833A88">
            <w:pPr>
              <w:jc w:val="center"/>
              <w:rPr>
                <w:bCs/>
                <w:color w:val="000000"/>
                <w:sz w:val="28"/>
                <w:szCs w:val="28"/>
              </w:rPr>
            </w:pPr>
            <w:r>
              <w:rPr>
                <w:bCs/>
                <w:color w:val="000000"/>
                <w:sz w:val="28"/>
                <w:szCs w:val="28"/>
              </w:rPr>
              <w:t>14,16</w:t>
            </w:r>
          </w:p>
        </w:tc>
        <w:tc>
          <w:tcPr>
            <w:tcW w:w="992" w:type="dxa"/>
            <w:vAlign w:val="center"/>
          </w:tcPr>
          <w:p w:rsidR="00833A88" w:rsidRDefault="00833A88" w:rsidP="00833A88">
            <w:pPr>
              <w:jc w:val="center"/>
              <w:rPr>
                <w:bCs/>
                <w:color w:val="000000"/>
                <w:sz w:val="28"/>
                <w:szCs w:val="28"/>
              </w:rPr>
            </w:pPr>
            <w:r>
              <w:rPr>
                <w:bCs/>
                <w:color w:val="000000"/>
                <w:sz w:val="28"/>
                <w:szCs w:val="28"/>
              </w:rPr>
              <w:t>14,16</w:t>
            </w:r>
          </w:p>
        </w:tc>
      </w:tr>
      <w:tr w:rsidR="00833A88" w:rsidTr="00833A88">
        <w:trPr>
          <w:trHeight w:val="2893"/>
          <w:jc w:val="center"/>
        </w:trPr>
        <w:tc>
          <w:tcPr>
            <w:tcW w:w="708" w:type="dxa"/>
            <w:vAlign w:val="center"/>
          </w:tcPr>
          <w:p w:rsidR="00833A88" w:rsidRDefault="00833A88" w:rsidP="00833A88">
            <w:pPr>
              <w:jc w:val="center"/>
              <w:rPr>
                <w:bCs/>
                <w:color w:val="000000"/>
                <w:sz w:val="28"/>
                <w:szCs w:val="28"/>
              </w:rPr>
            </w:pPr>
            <w:r>
              <w:rPr>
                <w:bCs/>
                <w:color w:val="000000"/>
                <w:sz w:val="28"/>
                <w:szCs w:val="28"/>
              </w:rPr>
              <w:t>4.2.</w:t>
            </w:r>
          </w:p>
        </w:tc>
        <w:tc>
          <w:tcPr>
            <w:tcW w:w="3261" w:type="dxa"/>
            <w:vAlign w:val="center"/>
          </w:tcPr>
          <w:p w:rsidR="00833A88" w:rsidRDefault="00833A88" w:rsidP="00833A88">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880" w:type="dxa"/>
            <w:vAlign w:val="center"/>
          </w:tcPr>
          <w:p w:rsidR="00833A88" w:rsidRDefault="00833A88" w:rsidP="00833A88">
            <w:pPr>
              <w:jc w:val="center"/>
              <w:rPr>
                <w:bCs/>
                <w:color w:val="000000"/>
                <w:sz w:val="28"/>
                <w:szCs w:val="28"/>
              </w:rPr>
            </w:pPr>
            <w:r>
              <w:rPr>
                <w:bCs/>
                <w:color w:val="000000"/>
                <w:sz w:val="28"/>
                <w:szCs w:val="28"/>
              </w:rPr>
              <w:t>-</w:t>
            </w:r>
          </w:p>
        </w:tc>
        <w:tc>
          <w:tcPr>
            <w:tcW w:w="1701" w:type="dxa"/>
            <w:vAlign w:val="center"/>
          </w:tcPr>
          <w:p w:rsidR="00833A88" w:rsidRDefault="00833A88" w:rsidP="00833A88">
            <w:pPr>
              <w:jc w:val="center"/>
              <w:rPr>
                <w:bCs/>
                <w:color w:val="000000"/>
                <w:sz w:val="28"/>
                <w:szCs w:val="28"/>
              </w:rPr>
            </w:pPr>
            <w:r>
              <w:rPr>
                <w:bCs/>
                <w:color w:val="000000"/>
                <w:sz w:val="28"/>
                <w:szCs w:val="28"/>
              </w:rPr>
              <w:t>-</w:t>
            </w:r>
          </w:p>
        </w:tc>
        <w:tc>
          <w:tcPr>
            <w:tcW w:w="992" w:type="dxa"/>
            <w:vAlign w:val="center"/>
          </w:tcPr>
          <w:p w:rsidR="00833A88" w:rsidRDefault="00833A88" w:rsidP="00833A88">
            <w:pPr>
              <w:jc w:val="center"/>
              <w:rPr>
                <w:bCs/>
                <w:color w:val="000000"/>
                <w:sz w:val="28"/>
                <w:szCs w:val="28"/>
              </w:rPr>
            </w:pPr>
            <w:r>
              <w:rPr>
                <w:bCs/>
                <w:color w:val="000000"/>
                <w:sz w:val="28"/>
                <w:szCs w:val="28"/>
              </w:rPr>
              <w:t>-</w:t>
            </w:r>
          </w:p>
        </w:tc>
        <w:tc>
          <w:tcPr>
            <w:tcW w:w="1134" w:type="dxa"/>
            <w:vAlign w:val="center"/>
          </w:tcPr>
          <w:p w:rsidR="00833A88" w:rsidRDefault="00833A88" w:rsidP="00833A88">
            <w:pPr>
              <w:jc w:val="center"/>
              <w:rPr>
                <w:bCs/>
                <w:color w:val="000000"/>
                <w:sz w:val="28"/>
                <w:szCs w:val="28"/>
              </w:rPr>
            </w:pPr>
            <w:r>
              <w:rPr>
                <w:bCs/>
                <w:color w:val="000000"/>
                <w:sz w:val="28"/>
                <w:szCs w:val="28"/>
              </w:rPr>
              <w:t>-</w:t>
            </w:r>
          </w:p>
        </w:tc>
        <w:tc>
          <w:tcPr>
            <w:tcW w:w="1134" w:type="dxa"/>
            <w:vAlign w:val="center"/>
          </w:tcPr>
          <w:p w:rsidR="00833A88" w:rsidRDefault="00833A88" w:rsidP="00833A88">
            <w:pPr>
              <w:jc w:val="center"/>
              <w:rPr>
                <w:bCs/>
                <w:color w:val="000000"/>
                <w:sz w:val="28"/>
                <w:szCs w:val="28"/>
              </w:rPr>
            </w:pPr>
            <w:r>
              <w:rPr>
                <w:bCs/>
                <w:color w:val="000000"/>
                <w:sz w:val="28"/>
                <w:szCs w:val="28"/>
              </w:rPr>
              <w:t>-</w:t>
            </w:r>
          </w:p>
        </w:tc>
        <w:tc>
          <w:tcPr>
            <w:tcW w:w="992" w:type="dxa"/>
            <w:vAlign w:val="center"/>
          </w:tcPr>
          <w:p w:rsidR="00833A88" w:rsidRDefault="00833A88" w:rsidP="00833A88">
            <w:pPr>
              <w:jc w:val="center"/>
              <w:rPr>
                <w:bCs/>
                <w:color w:val="000000"/>
                <w:sz w:val="28"/>
                <w:szCs w:val="28"/>
              </w:rPr>
            </w:pPr>
            <w:r>
              <w:rPr>
                <w:bCs/>
                <w:color w:val="000000"/>
                <w:sz w:val="28"/>
                <w:szCs w:val="28"/>
              </w:rPr>
              <w:t>-</w:t>
            </w:r>
          </w:p>
        </w:tc>
      </w:tr>
      <w:tr w:rsidR="00833A88" w:rsidTr="00833A88">
        <w:trPr>
          <w:jc w:val="center"/>
        </w:trPr>
        <w:tc>
          <w:tcPr>
            <w:tcW w:w="708" w:type="dxa"/>
            <w:vAlign w:val="center"/>
          </w:tcPr>
          <w:p w:rsidR="00833A88" w:rsidRDefault="00833A88" w:rsidP="00833A88">
            <w:pPr>
              <w:jc w:val="center"/>
              <w:rPr>
                <w:bCs/>
                <w:color w:val="000000"/>
                <w:sz w:val="28"/>
                <w:szCs w:val="28"/>
              </w:rPr>
            </w:pPr>
            <w:r>
              <w:rPr>
                <w:bCs/>
                <w:color w:val="000000"/>
                <w:sz w:val="28"/>
                <w:szCs w:val="28"/>
              </w:rPr>
              <w:lastRenderedPageBreak/>
              <w:t>1</w:t>
            </w:r>
          </w:p>
        </w:tc>
        <w:tc>
          <w:tcPr>
            <w:tcW w:w="3261" w:type="dxa"/>
            <w:vAlign w:val="center"/>
          </w:tcPr>
          <w:p w:rsidR="00833A88" w:rsidRPr="007C591B" w:rsidRDefault="00833A88" w:rsidP="00833A88">
            <w:pPr>
              <w:jc w:val="center"/>
              <w:rPr>
                <w:color w:val="000000" w:themeColor="text1"/>
                <w:sz w:val="28"/>
                <w:szCs w:val="28"/>
              </w:rPr>
            </w:pPr>
            <w:r>
              <w:rPr>
                <w:color w:val="000000" w:themeColor="text1"/>
                <w:sz w:val="28"/>
                <w:szCs w:val="28"/>
              </w:rPr>
              <w:t>2</w:t>
            </w:r>
          </w:p>
        </w:tc>
        <w:tc>
          <w:tcPr>
            <w:tcW w:w="880" w:type="dxa"/>
            <w:vAlign w:val="center"/>
          </w:tcPr>
          <w:p w:rsidR="00833A88" w:rsidRDefault="00833A88" w:rsidP="00833A88">
            <w:pPr>
              <w:jc w:val="center"/>
              <w:rPr>
                <w:bCs/>
                <w:color w:val="000000"/>
                <w:sz w:val="28"/>
                <w:szCs w:val="28"/>
              </w:rPr>
            </w:pPr>
            <w:r>
              <w:rPr>
                <w:bCs/>
                <w:color w:val="000000"/>
                <w:sz w:val="28"/>
                <w:szCs w:val="28"/>
              </w:rPr>
              <w:t>3</w:t>
            </w:r>
          </w:p>
        </w:tc>
        <w:tc>
          <w:tcPr>
            <w:tcW w:w="1701" w:type="dxa"/>
            <w:vAlign w:val="center"/>
          </w:tcPr>
          <w:p w:rsidR="00833A88" w:rsidRDefault="00833A88" w:rsidP="00833A88">
            <w:pPr>
              <w:jc w:val="center"/>
              <w:rPr>
                <w:bCs/>
                <w:color w:val="000000"/>
                <w:sz w:val="28"/>
                <w:szCs w:val="28"/>
              </w:rPr>
            </w:pPr>
            <w:r>
              <w:rPr>
                <w:bCs/>
                <w:color w:val="000000"/>
                <w:sz w:val="28"/>
                <w:szCs w:val="28"/>
              </w:rPr>
              <w:t>4</w:t>
            </w:r>
          </w:p>
        </w:tc>
        <w:tc>
          <w:tcPr>
            <w:tcW w:w="992" w:type="dxa"/>
            <w:vAlign w:val="center"/>
          </w:tcPr>
          <w:p w:rsidR="00833A88" w:rsidRDefault="00833A88" w:rsidP="00833A88">
            <w:pPr>
              <w:jc w:val="center"/>
              <w:rPr>
                <w:bCs/>
                <w:color w:val="000000"/>
                <w:sz w:val="28"/>
                <w:szCs w:val="28"/>
              </w:rPr>
            </w:pPr>
            <w:r>
              <w:rPr>
                <w:bCs/>
                <w:color w:val="000000"/>
                <w:sz w:val="28"/>
                <w:szCs w:val="28"/>
              </w:rPr>
              <w:t>5</w:t>
            </w:r>
          </w:p>
        </w:tc>
        <w:tc>
          <w:tcPr>
            <w:tcW w:w="1134" w:type="dxa"/>
            <w:vAlign w:val="center"/>
          </w:tcPr>
          <w:p w:rsidR="00833A88" w:rsidRDefault="00833A88" w:rsidP="00833A88">
            <w:pPr>
              <w:jc w:val="center"/>
              <w:rPr>
                <w:bCs/>
                <w:color w:val="000000"/>
                <w:sz w:val="28"/>
                <w:szCs w:val="28"/>
              </w:rPr>
            </w:pPr>
            <w:r>
              <w:rPr>
                <w:bCs/>
                <w:color w:val="000000"/>
                <w:sz w:val="28"/>
                <w:szCs w:val="28"/>
              </w:rPr>
              <w:t>6</w:t>
            </w:r>
          </w:p>
        </w:tc>
        <w:tc>
          <w:tcPr>
            <w:tcW w:w="1134" w:type="dxa"/>
            <w:vAlign w:val="center"/>
          </w:tcPr>
          <w:p w:rsidR="00833A88" w:rsidRDefault="00833A88" w:rsidP="00833A88">
            <w:pPr>
              <w:jc w:val="center"/>
              <w:rPr>
                <w:bCs/>
                <w:color w:val="000000"/>
                <w:sz w:val="28"/>
                <w:szCs w:val="28"/>
              </w:rPr>
            </w:pPr>
            <w:r>
              <w:rPr>
                <w:bCs/>
                <w:color w:val="000000"/>
                <w:sz w:val="28"/>
                <w:szCs w:val="28"/>
              </w:rPr>
              <w:t>7</w:t>
            </w:r>
          </w:p>
        </w:tc>
        <w:tc>
          <w:tcPr>
            <w:tcW w:w="992" w:type="dxa"/>
            <w:vAlign w:val="center"/>
          </w:tcPr>
          <w:p w:rsidR="00833A88" w:rsidRDefault="00833A88" w:rsidP="00833A88">
            <w:pPr>
              <w:jc w:val="center"/>
              <w:rPr>
                <w:bCs/>
                <w:color w:val="000000"/>
                <w:sz w:val="28"/>
                <w:szCs w:val="28"/>
              </w:rPr>
            </w:pPr>
            <w:r>
              <w:rPr>
                <w:bCs/>
                <w:color w:val="000000"/>
                <w:sz w:val="28"/>
                <w:szCs w:val="28"/>
              </w:rPr>
              <w:t>8</w:t>
            </w:r>
          </w:p>
        </w:tc>
      </w:tr>
      <w:tr w:rsidR="00833A88" w:rsidTr="00833A88">
        <w:trPr>
          <w:jc w:val="center"/>
        </w:trPr>
        <w:tc>
          <w:tcPr>
            <w:tcW w:w="708" w:type="dxa"/>
            <w:vAlign w:val="center"/>
          </w:tcPr>
          <w:p w:rsidR="00833A88" w:rsidRDefault="00833A88" w:rsidP="00833A88">
            <w:pPr>
              <w:jc w:val="center"/>
              <w:rPr>
                <w:bCs/>
                <w:color w:val="000000"/>
                <w:sz w:val="28"/>
                <w:szCs w:val="28"/>
              </w:rPr>
            </w:pPr>
            <w:r>
              <w:rPr>
                <w:bCs/>
                <w:color w:val="000000"/>
                <w:sz w:val="28"/>
                <w:szCs w:val="28"/>
              </w:rPr>
              <w:t>4.3.</w:t>
            </w:r>
          </w:p>
        </w:tc>
        <w:tc>
          <w:tcPr>
            <w:tcW w:w="3261" w:type="dxa"/>
            <w:vAlign w:val="center"/>
          </w:tcPr>
          <w:p w:rsidR="00833A88" w:rsidRPr="00656E97" w:rsidRDefault="00833A88" w:rsidP="00833A88">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880" w:type="dxa"/>
            <w:vAlign w:val="center"/>
          </w:tcPr>
          <w:p w:rsidR="00833A88" w:rsidRDefault="00833A88" w:rsidP="00833A88">
            <w:pPr>
              <w:jc w:val="center"/>
              <w:rPr>
                <w:bCs/>
                <w:color w:val="000000"/>
                <w:sz w:val="28"/>
                <w:szCs w:val="28"/>
              </w:rPr>
            </w:pPr>
            <w:r>
              <w:rPr>
                <w:bCs/>
                <w:color w:val="000000"/>
                <w:sz w:val="28"/>
                <w:szCs w:val="28"/>
              </w:rPr>
              <w:t>-</w:t>
            </w:r>
          </w:p>
        </w:tc>
        <w:tc>
          <w:tcPr>
            <w:tcW w:w="1701" w:type="dxa"/>
            <w:vAlign w:val="center"/>
          </w:tcPr>
          <w:p w:rsidR="00833A88" w:rsidRDefault="00833A88" w:rsidP="00833A88">
            <w:pPr>
              <w:jc w:val="center"/>
              <w:rPr>
                <w:bCs/>
                <w:color w:val="000000"/>
                <w:sz w:val="28"/>
                <w:szCs w:val="28"/>
              </w:rPr>
            </w:pPr>
            <w:r>
              <w:rPr>
                <w:bCs/>
                <w:color w:val="000000"/>
                <w:sz w:val="28"/>
                <w:szCs w:val="28"/>
              </w:rPr>
              <w:t>-</w:t>
            </w:r>
          </w:p>
        </w:tc>
        <w:tc>
          <w:tcPr>
            <w:tcW w:w="992" w:type="dxa"/>
            <w:vAlign w:val="center"/>
          </w:tcPr>
          <w:p w:rsidR="00833A88" w:rsidRDefault="00833A88" w:rsidP="00833A88">
            <w:pPr>
              <w:jc w:val="center"/>
              <w:rPr>
                <w:bCs/>
                <w:color w:val="000000"/>
                <w:sz w:val="28"/>
                <w:szCs w:val="28"/>
              </w:rPr>
            </w:pPr>
            <w:r>
              <w:rPr>
                <w:bCs/>
                <w:color w:val="000000"/>
                <w:sz w:val="28"/>
                <w:szCs w:val="28"/>
              </w:rPr>
              <w:t>-</w:t>
            </w:r>
          </w:p>
        </w:tc>
        <w:tc>
          <w:tcPr>
            <w:tcW w:w="1134" w:type="dxa"/>
            <w:vAlign w:val="center"/>
          </w:tcPr>
          <w:p w:rsidR="00833A88" w:rsidRDefault="00833A88" w:rsidP="00833A88">
            <w:pPr>
              <w:jc w:val="center"/>
              <w:rPr>
                <w:bCs/>
                <w:color w:val="000000"/>
                <w:sz w:val="28"/>
                <w:szCs w:val="28"/>
              </w:rPr>
            </w:pPr>
            <w:r>
              <w:rPr>
                <w:bCs/>
                <w:color w:val="000000"/>
                <w:sz w:val="28"/>
                <w:szCs w:val="28"/>
              </w:rPr>
              <w:t>-</w:t>
            </w:r>
          </w:p>
        </w:tc>
        <w:tc>
          <w:tcPr>
            <w:tcW w:w="1134" w:type="dxa"/>
            <w:vAlign w:val="center"/>
          </w:tcPr>
          <w:p w:rsidR="00833A88" w:rsidRDefault="00833A88" w:rsidP="00833A88">
            <w:pPr>
              <w:jc w:val="center"/>
              <w:rPr>
                <w:bCs/>
                <w:color w:val="000000"/>
                <w:sz w:val="28"/>
                <w:szCs w:val="28"/>
              </w:rPr>
            </w:pPr>
            <w:r>
              <w:rPr>
                <w:bCs/>
                <w:color w:val="000000"/>
                <w:sz w:val="28"/>
                <w:szCs w:val="28"/>
              </w:rPr>
              <w:t>-</w:t>
            </w:r>
          </w:p>
        </w:tc>
        <w:tc>
          <w:tcPr>
            <w:tcW w:w="992" w:type="dxa"/>
            <w:vAlign w:val="center"/>
          </w:tcPr>
          <w:p w:rsidR="00833A88" w:rsidRDefault="00833A88" w:rsidP="00833A88">
            <w:pPr>
              <w:jc w:val="center"/>
              <w:rPr>
                <w:bCs/>
                <w:color w:val="000000"/>
                <w:sz w:val="28"/>
                <w:szCs w:val="28"/>
              </w:rPr>
            </w:pPr>
            <w:r>
              <w:rPr>
                <w:bCs/>
                <w:color w:val="000000"/>
                <w:sz w:val="28"/>
                <w:szCs w:val="28"/>
              </w:rPr>
              <w:t>-</w:t>
            </w:r>
          </w:p>
        </w:tc>
      </w:tr>
      <w:tr w:rsidR="00833A88" w:rsidTr="00833A88">
        <w:trPr>
          <w:jc w:val="center"/>
        </w:trPr>
        <w:tc>
          <w:tcPr>
            <w:tcW w:w="708" w:type="dxa"/>
            <w:vAlign w:val="center"/>
          </w:tcPr>
          <w:p w:rsidR="00833A88" w:rsidRDefault="00833A88" w:rsidP="00833A88">
            <w:pPr>
              <w:jc w:val="center"/>
              <w:rPr>
                <w:bCs/>
                <w:color w:val="000000"/>
                <w:sz w:val="28"/>
                <w:szCs w:val="28"/>
              </w:rPr>
            </w:pPr>
            <w:r>
              <w:rPr>
                <w:bCs/>
                <w:color w:val="000000"/>
                <w:sz w:val="28"/>
                <w:szCs w:val="28"/>
              </w:rPr>
              <w:t>4.4.</w:t>
            </w:r>
          </w:p>
        </w:tc>
        <w:tc>
          <w:tcPr>
            <w:tcW w:w="3261" w:type="dxa"/>
          </w:tcPr>
          <w:p w:rsidR="00833A88" w:rsidRDefault="00833A88" w:rsidP="00833A88">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880" w:type="dxa"/>
            <w:vAlign w:val="center"/>
          </w:tcPr>
          <w:p w:rsidR="00833A88" w:rsidRDefault="00833A88" w:rsidP="00833A88">
            <w:pPr>
              <w:jc w:val="center"/>
              <w:rPr>
                <w:bCs/>
                <w:color w:val="000000"/>
                <w:sz w:val="28"/>
                <w:szCs w:val="28"/>
              </w:rPr>
            </w:pPr>
            <w:r>
              <w:rPr>
                <w:bCs/>
                <w:color w:val="000000"/>
                <w:sz w:val="28"/>
                <w:szCs w:val="28"/>
              </w:rPr>
              <w:t>1,87</w:t>
            </w:r>
          </w:p>
        </w:tc>
        <w:tc>
          <w:tcPr>
            <w:tcW w:w="1701" w:type="dxa"/>
            <w:vAlign w:val="center"/>
          </w:tcPr>
          <w:p w:rsidR="00833A88" w:rsidRDefault="00833A88" w:rsidP="00833A88">
            <w:pPr>
              <w:jc w:val="center"/>
              <w:rPr>
                <w:bCs/>
                <w:color w:val="000000"/>
                <w:sz w:val="28"/>
                <w:szCs w:val="28"/>
              </w:rPr>
            </w:pPr>
            <w:r>
              <w:rPr>
                <w:bCs/>
                <w:color w:val="000000"/>
                <w:sz w:val="28"/>
                <w:szCs w:val="28"/>
              </w:rPr>
              <w:t>1,87</w:t>
            </w:r>
          </w:p>
        </w:tc>
        <w:tc>
          <w:tcPr>
            <w:tcW w:w="992" w:type="dxa"/>
            <w:vAlign w:val="center"/>
          </w:tcPr>
          <w:p w:rsidR="00833A88" w:rsidRDefault="00833A88" w:rsidP="00833A88">
            <w:pPr>
              <w:jc w:val="center"/>
              <w:rPr>
                <w:bCs/>
                <w:color w:val="000000"/>
                <w:sz w:val="28"/>
                <w:szCs w:val="28"/>
              </w:rPr>
            </w:pPr>
            <w:r>
              <w:rPr>
                <w:bCs/>
                <w:color w:val="000000"/>
                <w:sz w:val="28"/>
                <w:szCs w:val="28"/>
              </w:rPr>
              <w:t>1,87</w:t>
            </w:r>
          </w:p>
        </w:tc>
        <w:tc>
          <w:tcPr>
            <w:tcW w:w="1134" w:type="dxa"/>
            <w:vAlign w:val="center"/>
          </w:tcPr>
          <w:p w:rsidR="00833A88" w:rsidRDefault="00833A88" w:rsidP="00833A88">
            <w:pPr>
              <w:jc w:val="center"/>
              <w:rPr>
                <w:bCs/>
                <w:color w:val="000000"/>
                <w:sz w:val="28"/>
                <w:szCs w:val="28"/>
              </w:rPr>
            </w:pPr>
            <w:r>
              <w:rPr>
                <w:bCs/>
                <w:color w:val="000000"/>
                <w:sz w:val="28"/>
                <w:szCs w:val="28"/>
              </w:rPr>
              <w:t>1,87</w:t>
            </w:r>
          </w:p>
        </w:tc>
        <w:tc>
          <w:tcPr>
            <w:tcW w:w="1134" w:type="dxa"/>
            <w:vAlign w:val="center"/>
          </w:tcPr>
          <w:p w:rsidR="00833A88" w:rsidRDefault="00833A88" w:rsidP="00833A88">
            <w:pPr>
              <w:jc w:val="center"/>
              <w:rPr>
                <w:bCs/>
                <w:color w:val="000000"/>
                <w:sz w:val="28"/>
                <w:szCs w:val="28"/>
              </w:rPr>
            </w:pPr>
            <w:r>
              <w:rPr>
                <w:bCs/>
                <w:color w:val="000000"/>
                <w:sz w:val="28"/>
                <w:szCs w:val="28"/>
              </w:rPr>
              <w:t>1,87</w:t>
            </w:r>
          </w:p>
        </w:tc>
        <w:tc>
          <w:tcPr>
            <w:tcW w:w="992" w:type="dxa"/>
            <w:vAlign w:val="center"/>
          </w:tcPr>
          <w:p w:rsidR="00833A88" w:rsidRDefault="00833A88" w:rsidP="00833A88">
            <w:pPr>
              <w:jc w:val="center"/>
              <w:rPr>
                <w:bCs/>
                <w:color w:val="000000"/>
                <w:sz w:val="28"/>
                <w:szCs w:val="28"/>
              </w:rPr>
            </w:pPr>
            <w:r>
              <w:rPr>
                <w:bCs/>
                <w:color w:val="000000"/>
                <w:sz w:val="28"/>
                <w:szCs w:val="28"/>
              </w:rPr>
              <w:t>1,87</w:t>
            </w:r>
          </w:p>
        </w:tc>
      </w:tr>
      <w:tr w:rsidR="00833A88" w:rsidTr="00833A88">
        <w:trPr>
          <w:jc w:val="center"/>
        </w:trPr>
        <w:tc>
          <w:tcPr>
            <w:tcW w:w="708" w:type="dxa"/>
            <w:vAlign w:val="center"/>
          </w:tcPr>
          <w:p w:rsidR="00833A88" w:rsidRDefault="00833A88" w:rsidP="00833A88">
            <w:pPr>
              <w:jc w:val="center"/>
              <w:rPr>
                <w:bCs/>
                <w:color w:val="000000"/>
                <w:sz w:val="28"/>
                <w:szCs w:val="28"/>
              </w:rPr>
            </w:pPr>
            <w:r>
              <w:rPr>
                <w:bCs/>
                <w:color w:val="000000"/>
                <w:sz w:val="28"/>
                <w:szCs w:val="28"/>
              </w:rPr>
              <w:t>4.5.</w:t>
            </w:r>
          </w:p>
        </w:tc>
        <w:tc>
          <w:tcPr>
            <w:tcW w:w="3261" w:type="dxa"/>
          </w:tcPr>
          <w:p w:rsidR="00833A88" w:rsidRDefault="00833A88" w:rsidP="00833A88">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880" w:type="dxa"/>
            <w:vAlign w:val="center"/>
          </w:tcPr>
          <w:p w:rsidR="00833A88" w:rsidRDefault="00833A88" w:rsidP="00833A88">
            <w:pPr>
              <w:jc w:val="center"/>
              <w:rPr>
                <w:bCs/>
                <w:color w:val="000000"/>
                <w:sz w:val="28"/>
                <w:szCs w:val="28"/>
              </w:rPr>
            </w:pPr>
            <w:r>
              <w:rPr>
                <w:bCs/>
                <w:color w:val="000000"/>
                <w:sz w:val="28"/>
                <w:szCs w:val="28"/>
              </w:rPr>
              <w:t>-</w:t>
            </w:r>
          </w:p>
        </w:tc>
        <w:tc>
          <w:tcPr>
            <w:tcW w:w="1701" w:type="dxa"/>
            <w:vAlign w:val="center"/>
          </w:tcPr>
          <w:p w:rsidR="00833A88" w:rsidRDefault="00833A88" w:rsidP="00833A88">
            <w:pPr>
              <w:jc w:val="center"/>
              <w:rPr>
                <w:bCs/>
                <w:color w:val="000000"/>
                <w:sz w:val="28"/>
                <w:szCs w:val="28"/>
              </w:rPr>
            </w:pPr>
            <w:r>
              <w:rPr>
                <w:bCs/>
                <w:color w:val="000000"/>
                <w:sz w:val="28"/>
                <w:szCs w:val="28"/>
              </w:rPr>
              <w:t>-</w:t>
            </w:r>
          </w:p>
        </w:tc>
        <w:tc>
          <w:tcPr>
            <w:tcW w:w="992" w:type="dxa"/>
            <w:vAlign w:val="center"/>
          </w:tcPr>
          <w:p w:rsidR="00833A88" w:rsidRDefault="00833A88" w:rsidP="00833A88">
            <w:pPr>
              <w:jc w:val="center"/>
              <w:rPr>
                <w:bCs/>
                <w:color w:val="000000"/>
                <w:sz w:val="28"/>
                <w:szCs w:val="28"/>
              </w:rPr>
            </w:pPr>
            <w:r>
              <w:rPr>
                <w:bCs/>
                <w:color w:val="000000"/>
                <w:sz w:val="28"/>
                <w:szCs w:val="28"/>
              </w:rPr>
              <w:t>-</w:t>
            </w:r>
          </w:p>
        </w:tc>
        <w:tc>
          <w:tcPr>
            <w:tcW w:w="1134" w:type="dxa"/>
            <w:vAlign w:val="center"/>
          </w:tcPr>
          <w:p w:rsidR="00833A88" w:rsidRDefault="00833A88" w:rsidP="00833A88">
            <w:pPr>
              <w:jc w:val="center"/>
              <w:rPr>
                <w:bCs/>
                <w:color w:val="000000"/>
                <w:sz w:val="28"/>
                <w:szCs w:val="28"/>
              </w:rPr>
            </w:pPr>
            <w:r>
              <w:rPr>
                <w:bCs/>
                <w:color w:val="000000"/>
                <w:sz w:val="28"/>
                <w:szCs w:val="28"/>
              </w:rPr>
              <w:t>-</w:t>
            </w:r>
          </w:p>
        </w:tc>
        <w:tc>
          <w:tcPr>
            <w:tcW w:w="1134" w:type="dxa"/>
            <w:vAlign w:val="center"/>
          </w:tcPr>
          <w:p w:rsidR="00833A88" w:rsidRDefault="00833A88" w:rsidP="00833A88">
            <w:pPr>
              <w:jc w:val="center"/>
              <w:rPr>
                <w:bCs/>
                <w:color w:val="000000"/>
                <w:sz w:val="28"/>
                <w:szCs w:val="28"/>
              </w:rPr>
            </w:pPr>
            <w:r>
              <w:rPr>
                <w:bCs/>
                <w:color w:val="000000"/>
                <w:sz w:val="28"/>
                <w:szCs w:val="28"/>
              </w:rPr>
              <w:t>-</w:t>
            </w:r>
          </w:p>
        </w:tc>
        <w:tc>
          <w:tcPr>
            <w:tcW w:w="992" w:type="dxa"/>
            <w:vAlign w:val="center"/>
          </w:tcPr>
          <w:p w:rsidR="00833A88" w:rsidRDefault="00833A88" w:rsidP="00833A88">
            <w:pPr>
              <w:jc w:val="center"/>
              <w:rPr>
                <w:bCs/>
                <w:color w:val="000000"/>
                <w:sz w:val="28"/>
                <w:szCs w:val="28"/>
              </w:rPr>
            </w:pPr>
            <w:r>
              <w:rPr>
                <w:bCs/>
                <w:color w:val="000000"/>
                <w:sz w:val="28"/>
                <w:szCs w:val="28"/>
              </w:rPr>
              <w:t>-</w:t>
            </w:r>
          </w:p>
        </w:tc>
      </w:tr>
      <w:tr w:rsidR="00833A88" w:rsidTr="00833A88">
        <w:trPr>
          <w:jc w:val="center"/>
        </w:trPr>
        <w:tc>
          <w:tcPr>
            <w:tcW w:w="708" w:type="dxa"/>
            <w:vAlign w:val="center"/>
          </w:tcPr>
          <w:p w:rsidR="00833A88" w:rsidRDefault="00833A88" w:rsidP="00833A88">
            <w:pPr>
              <w:jc w:val="center"/>
              <w:rPr>
                <w:bCs/>
                <w:color w:val="000000"/>
                <w:sz w:val="28"/>
                <w:szCs w:val="28"/>
              </w:rPr>
            </w:pPr>
            <w:r>
              <w:rPr>
                <w:bCs/>
                <w:color w:val="000000"/>
                <w:sz w:val="28"/>
                <w:szCs w:val="28"/>
              </w:rPr>
              <w:t>4.6.</w:t>
            </w:r>
          </w:p>
        </w:tc>
        <w:tc>
          <w:tcPr>
            <w:tcW w:w="3261" w:type="dxa"/>
            <w:vAlign w:val="center"/>
          </w:tcPr>
          <w:p w:rsidR="00833A88" w:rsidRPr="00656E97" w:rsidRDefault="00833A88" w:rsidP="00833A88">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880" w:type="dxa"/>
            <w:vAlign w:val="center"/>
          </w:tcPr>
          <w:p w:rsidR="00833A88" w:rsidRDefault="00833A88" w:rsidP="00833A88">
            <w:pPr>
              <w:jc w:val="center"/>
              <w:rPr>
                <w:bCs/>
                <w:color w:val="000000"/>
                <w:sz w:val="28"/>
                <w:szCs w:val="28"/>
              </w:rPr>
            </w:pPr>
            <w:r>
              <w:rPr>
                <w:bCs/>
                <w:color w:val="000000"/>
                <w:sz w:val="28"/>
                <w:szCs w:val="28"/>
              </w:rPr>
              <w:t>-</w:t>
            </w:r>
          </w:p>
        </w:tc>
        <w:tc>
          <w:tcPr>
            <w:tcW w:w="1701" w:type="dxa"/>
            <w:vAlign w:val="center"/>
          </w:tcPr>
          <w:p w:rsidR="00833A88" w:rsidRDefault="00833A88" w:rsidP="00833A88">
            <w:pPr>
              <w:jc w:val="center"/>
              <w:rPr>
                <w:bCs/>
                <w:color w:val="000000"/>
                <w:sz w:val="28"/>
                <w:szCs w:val="28"/>
              </w:rPr>
            </w:pPr>
            <w:r>
              <w:rPr>
                <w:bCs/>
                <w:color w:val="000000"/>
                <w:sz w:val="28"/>
                <w:szCs w:val="28"/>
              </w:rPr>
              <w:t>-</w:t>
            </w:r>
          </w:p>
        </w:tc>
        <w:tc>
          <w:tcPr>
            <w:tcW w:w="992" w:type="dxa"/>
            <w:vAlign w:val="center"/>
          </w:tcPr>
          <w:p w:rsidR="00833A88" w:rsidRDefault="00833A88" w:rsidP="00833A88">
            <w:pPr>
              <w:jc w:val="center"/>
              <w:rPr>
                <w:bCs/>
                <w:color w:val="000000"/>
                <w:sz w:val="28"/>
                <w:szCs w:val="28"/>
              </w:rPr>
            </w:pPr>
            <w:r>
              <w:rPr>
                <w:bCs/>
                <w:color w:val="000000"/>
                <w:sz w:val="28"/>
                <w:szCs w:val="28"/>
              </w:rPr>
              <w:t>-</w:t>
            </w:r>
          </w:p>
        </w:tc>
        <w:tc>
          <w:tcPr>
            <w:tcW w:w="1134" w:type="dxa"/>
            <w:vAlign w:val="center"/>
          </w:tcPr>
          <w:p w:rsidR="00833A88" w:rsidRDefault="00833A88" w:rsidP="00833A88">
            <w:pPr>
              <w:jc w:val="center"/>
              <w:rPr>
                <w:bCs/>
                <w:color w:val="000000"/>
                <w:sz w:val="28"/>
                <w:szCs w:val="28"/>
              </w:rPr>
            </w:pPr>
            <w:r>
              <w:rPr>
                <w:bCs/>
                <w:color w:val="000000"/>
                <w:sz w:val="28"/>
                <w:szCs w:val="28"/>
              </w:rPr>
              <w:t>-</w:t>
            </w:r>
          </w:p>
        </w:tc>
        <w:tc>
          <w:tcPr>
            <w:tcW w:w="1134" w:type="dxa"/>
            <w:vAlign w:val="center"/>
          </w:tcPr>
          <w:p w:rsidR="00833A88" w:rsidRDefault="00833A88" w:rsidP="00833A88">
            <w:pPr>
              <w:jc w:val="center"/>
              <w:rPr>
                <w:bCs/>
                <w:color w:val="000000"/>
                <w:sz w:val="28"/>
                <w:szCs w:val="28"/>
              </w:rPr>
            </w:pPr>
            <w:r>
              <w:rPr>
                <w:bCs/>
                <w:color w:val="000000"/>
                <w:sz w:val="28"/>
                <w:szCs w:val="28"/>
              </w:rPr>
              <w:t>-</w:t>
            </w:r>
          </w:p>
        </w:tc>
        <w:tc>
          <w:tcPr>
            <w:tcW w:w="992" w:type="dxa"/>
            <w:vAlign w:val="center"/>
          </w:tcPr>
          <w:p w:rsidR="00833A88" w:rsidRDefault="00833A88" w:rsidP="00833A88">
            <w:pPr>
              <w:jc w:val="center"/>
              <w:rPr>
                <w:bCs/>
                <w:color w:val="000000"/>
                <w:sz w:val="28"/>
                <w:szCs w:val="28"/>
              </w:rPr>
            </w:pPr>
            <w:r>
              <w:rPr>
                <w:bCs/>
                <w:color w:val="000000"/>
                <w:sz w:val="28"/>
                <w:szCs w:val="28"/>
              </w:rPr>
              <w:t>-</w:t>
            </w:r>
          </w:p>
        </w:tc>
      </w:tr>
      <w:tr w:rsidR="00833A88" w:rsidTr="00833A88">
        <w:trPr>
          <w:jc w:val="center"/>
        </w:trPr>
        <w:tc>
          <w:tcPr>
            <w:tcW w:w="708" w:type="dxa"/>
            <w:vAlign w:val="center"/>
          </w:tcPr>
          <w:p w:rsidR="00833A88" w:rsidRDefault="00833A88" w:rsidP="00833A88">
            <w:pPr>
              <w:jc w:val="center"/>
              <w:rPr>
                <w:bCs/>
                <w:color w:val="000000"/>
                <w:sz w:val="28"/>
                <w:szCs w:val="28"/>
              </w:rPr>
            </w:pPr>
            <w:r>
              <w:rPr>
                <w:bCs/>
                <w:color w:val="000000"/>
                <w:sz w:val="28"/>
                <w:szCs w:val="28"/>
              </w:rPr>
              <w:t>4.7.</w:t>
            </w:r>
          </w:p>
        </w:tc>
        <w:tc>
          <w:tcPr>
            <w:tcW w:w="3261" w:type="dxa"/>
            <w:vAlign w:val="center"/>
          </w:tcPr>
          <w:p w:rsidR="00833A88" w:rsidRPr="00656E97" w:rsidRDefault="00833A88" w:rsidP="00833A88">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880" w:type="dxa"/>
            <w:vAlign w:val="center"/>
          </w:tcPr>
          <w:p w:rsidR="00833A88" w:rsidRPr="007026C2" w:rsidRDefault="00833A88" w:rsidP="00833A88">
            <w:pPr>
              <w:jc w:val="center"/>
              <w:rPr>
                <w:bCs/>
                <w:sz w:val="28"/>
                <w:szCs w:val="28"/>
              </w:rPr>
            </w:pPr>
            <w:r w:rsidRPr="007026C2">
              <w:rPr>
                <w:bCs/>
                <w:sz w:val="28"/>
                <w:szCs w:val="28"/>
              </w:rPr>
              <w:t>1,</w:t>
            </w:r>
            <w:r>
              <w:rPr>
                <w:bCs/>
                <w:sz w:val="28"/>
                <w:szCs w:val="28"/>
              </w:rPr>
              <w:t>50</w:t>
            </w:r>
          </w:p>
        </w:tc>
        <w:tc>
          <w:tcPr>
            <w:tcW w:w="1701" w:type="dxa"/>
            <w:vAlign w:val="center"/>
          </w:tcPr>
          <w:p w:rsidR="00833A88" w:rsidRPr="007026C2" w:rsidRDefault="00833A88" w:rsidP="00833A88">
            <w:pPr>
              <w:jc w:val="center"/>
              <w:rPr>
                <w:bCs/>
                <w:sz w:val="28"/>
                <w:szCs w:val="28"/>
              </w:rPr>
            </w:pPr>
            <w:r w:rsidRPr="007026C2">
              <w:rPr>
                <w:bCs/>
                <w:sz w:val="28"/>
                <w:szCs w:val="28"/>
              </w:rPr>
              <w:t>1,50</w:t>
            </w:r>
          </w:p>
        </w:tc>
        <w:tc>
          <w:tcPr>
            <w:tcW w:w="992" w:type="dxa"/>
            <w:vAlign w:val="center"/>
          </w:tcPr>
          <w:p w:rsidR="00833A88" w:rsidRPr="007026C2" w:rsidRDefault="00833A88" w:rsidP="00833A88">
            <w:pPr>
              <w:jc w:val="center"/>
              <w:rPr>
                <w:bCs/>
                <w:sz w:val="28"/>
                <w:szCs w:val="28"/>
              </w:rPr>
            </w:pPr>
            <w:r>
              <w:rPr>
                <w:bCs/>
                <w:sz w:val="28"/>
                <w:szCs w:val="28"/>
              </w:rPr>
              <w:t>1,50</w:t>
            </w:r>
          </w:p>
        </w:tc>
        <w:tc>
          <w:tcPr>
            <w:tcW w:w="1134" w:type="dxa"/>
            <w:vAlign w:val="center"/>
          </w:tcPr>
          <w:p w:rsidR="00833A88" w:rsidRPr="007026C2" w:rsidRDefault="00833A88" w:rsidP="00833A88">
            <w:pPr>
              <w:jc w:val="center"/>
              <w:rPr>
                <w:bCs/>
                <w:sz w:val="28"/>
                <w:szCs w:val="28"/>
              </w:rPr>
            </w:pPr>
            <w:r>
              <w:rPr>
                <w:bCs/>
                <w:sz w:val="28"/>
                <w:szCs w:val="28"/>
              </w:rPr>
              <w:t>1,50</w:t>
            </w:r>
          </w:p>
        </w:tc>
        <w:tc>
          <w:tcPr>
            <w:tcW w:w="1134" w:type="dxa"/>
            <w:vAlign w:val="center"/>
          </w:tcPr>
          <w:p w:rsidR="00833A88" w:rsidRPr="007026C2" w:rsidRDefault="00833A88" w:rsidP="00833A88">
            <w:pPr>
              <w:jc w:val="center"/>
              <w:rPr>
                <w:bCs/>
                <w:sz w:val="28"/>
                <w:szCs w:val="28"/>
              </w:rPr>
            </w:pPr>
            <w:r>
              <w:rPr>
                <w:bCs/>
                <w:sz w:val="28"/>
                <w:szCs w:val="28"/>
              </w:rPr>
              <w:t>1,50</w:t>
            </w:r>
          </w:p>
        </w:tc>
        <w:tc>
          <w:tcPr>
            <w:tcW w:w="992" w:type="dxa"/>
            <w:vAlign w:val="center"/>
          </w:tcPr>
          <w:p w:rsidR="00833A88" w:rsidRPr="007026C2" w:rsidRDefault="00833A88" w:rsidP="00833A88">
            <w:pPr>
              <w:jc w:val="center"/>
              <w:rPr>
                <w:bCs/>
                <w:sz w:val="28"/>
                <w:szCs w:val="28"/>
              </w:rPr>
            </w:pPr>
            <w:r>
              <w:rPr>
                <w:bCs/>
                <w:sz w:val="28"/>
                <w:szCs w:val="28"/>
              </w:rPr>
              <w:t>1,50</w:t>
            </w:r>
          </w:p>
        </w:tc>
      </w:tr>
    </w:tbl>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sectPr w:rsidR="00833A88" w:rsidSect="00FF66B9">
          <w:pgSz w:w="11906" w:h="16838"/>
          <w:pgMar w:top="567" w:right="566" w:bottom="851" w:left="709" w:header="397" w:footer="397" w:gutter="0"/>
          <w:cols w:space="708"/>
          <w:titlePg/>
          <w:docGrid w:linePitch="360"/>
        </w:sect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jc w:val="center"/>
        <w:rPr>
          <w:bCs/>
          <w:color w:val="000000"/>
          <w:sz w:val="28"/>
          <w:szCs w:val="28"/>
        </w:rPr>
      </w:pPr>
      <w:r>
        <w:rPr>
          <w:bCs/>
          <w:color w:val="000000"/>
          <w:sz w:val="28"/>
          <w:szCs w:val="28"/>
        </w:rPr>
        <w:t xml:space="preserve">     Раздел 9. Расчет эффективности производственной программы</w:t>
      </w:r>
    </w:p>
    <w:p w:rsidR="00833A88" w:rsidRDefault="00833A88" w:rsidP="00833A88">
      <w:pPr>
        <w:ind w:left="-567"/>
        <w:jc w:val="center"/>
        <w:rPr>
          <w:bCs/>
          <w:color w:val="000000"/>
          <w:sz w:val="28"/>
          <w:szCs w:val="28"/>
        </w:rPr>
      </w:pPr>
    </w:p>
    <w:tbl>
      <w:tblPr>
        <w:tblStyle w:val="a5"/>
        <w:tblW w:w="10802" w:type="dxa"/>
        <w:jc w:val="center"/>
        <w:tblLayout w:type="fixed"/>
        <w:tblLook w:val="04A0" w:firstRow="1" w:lastRow="0" w:firstColumn="1" w:lastColumn="0" w:noHBand="0" w:noVBand="1"/>
      </w:tblPr>
      <w:tblGrid>
        <w:gridCol w:w="708"/>
        <w:gridCol w:w="3545"/>
        <w:gridCol w:w="1559"/>
        <w:gridCol w:w="2835"/>
        <w:gridCol w:w="2155"/>
      </w:tblGrid>
      <w:tr w:rsidR="00833A88" w:rsidTr="00833A88">
        <w:trPr>
          <w:jc w:val="center"/>
        </w:trPr>
        <w:tc>
          <w:tcPr>
            <w:tcW w:w="708" w:type="dxa"/>
            <w:vAlign w:val="center"/>
          </w:tcPr>
          <w:p w:rsidR="00833A88" w:rsidRDefault="00833A88" w:rsidP="00833A88">
            <w:pPr>
              <w:jc w:val="center"/>
              <w:rPr>
                <w:bCs/>
                <w:color w:val="000000"/>
                <w:sz w:val="28"/>
                <w:szCs w:val="28"/>
              </w:rPr>
            </w:pPr>
            <w:r>
              <w:rPr>
                <w:bCs/>
                <w:color w:val="000000"/>
                <w:sz w:val="28"/>
                <w:szCs w:val="28"/>
              </w:rPr>
              <w:t>№ п/п</w:t>
            </w:r>
          </w:p>
        </w:tc>
        <w:tc>
          <w:tcPr>
            <w:tcW w:w="3545" w:type="dxa"/>
            <w:vAlign w:val="center"/>
          </w:tcPr>
          <w:p w:rsidR="00833A88" w:rsidRDefault="00833A88" w:rsidP="00833A88">
            <w:pPr>
              <w:jc w:val="center"/>
              <w:rPr>
                <w:bCs/>
                <w:color w:val="000000"/>
                <w:sz w:val="28"/>
                <w:szCs w:val="28"/>
              </w:rPr>
            </w:pPr>
            <w:r>
              <w:rPr>
                <w:bCs/>
                <w:color w:val="000000"/>
                <w:sz w:val="28"/>
                <w:szCs w:val="28"/>
              </w:rPr>
              <w:t>Наименование показателя</w:t>
            </w:r>
          </w:p>
        </w:tc>
        <w:tc>
          <w:tcPr>
            <w:tcW w:w="1559" w:type="dxa"/>
            <w:vAlign w:val="center"/>
          </w:tcPr>
          <w:p w:rsidR="00833A88" w:rsidRDefault="00833A88" w:rsidP="00833A88">
            <w:pPr>
              <w:jc w:val="center"/>
              <w:rPr>
                <w:bCs/>
                <w:color w:val="000000"/>
                <w:sz w:val="28"/>
                <w:szCs w:val="28"/>
              </w:rPr>
            </w:pPr>
            <w:r>
              <w:rPr>
                <w:bCs/>
                <w:color w:val="000000"/>
                <w:sz w:val="28"/>
                <w:szCs w:val="28"/>
              </w:rPr>
              <w:t>Значение показателя в базовом периоде    2016 год</w:t>
            </w:r>
          </w:p>
        </w:tc>
        <w:tc>
          <w:tcPr>
            <w:tcW w:w="2835" w:type="dxa"/>
            <w:vAlign w:val="center"/>
          </w:tcPr>
          <w:p w:rsidR="00833A88" w:rsidRDefault="00833A88" w:rsidP="00833A88">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2019 год</w:t>
            </w:r>
          </w:p>
        </w:tc>
        <w:tc>
          <w:tcPr>
            <w:tcW w:w="2155" w:type="dxa"/>
            <w:vAlign w:val="center"/>
          </w:tcPr>
          <w:p w:rsidR="00833A88" w:rsidRDefault="00833A88" w:rsidP="00833A88">
            <w:pPr>
              <w:jc w:val="center"/>
              <w:rPr>
                <w:bCs/>
                <w:color w:val="000000"/>
                <w:sz w:val="28"/>
                <w:szCs w:val="28"/>
              </w:rPr>
            </w:pPr>
            <w:r>
              <w:rPr>
                <w:bCs/>
                <w:color w:val="000000"/>
                <w:sz w:val="28"/>
                <w:szCs w:val="28"/>
              </w:rPr>
              <w:t>Эффективность производствен-ной программы,               тыс. руб.</w:t>
            </w:r>
          </w:p>
        </w:tc>
      </w:tr>
      <w:tr w:rsidR="00833A88" w:rsidTr="00833A88">
        <w:trPr>
          <w:jc w:val="center"/>
        </w:trPr>
        <w:tc>
          <w:tcPr>
            <w:tcW w:w="708" w:type="dxa"/>
          </w:tcPr>
          <w:p w:rsidR="00833A88" w:rsidRDefault="00833A88" w:rsidP="00833A88">
            <w:pPr>
              <w:jc w:val="center"/>
              <w:rPr>
                <w:bCs/>
                <w:color w:val="000000"/>
                <w:sz w:val="28"/>
                <w:szCs w:val="28"/>
              </w:rPr>
            </w:pPr>
            <w:r>
              <w:rPr>
                <w:bCs/>
                <w:color w:val="000000"/>
                <w:sz w:val="28"/>
                <w:szCs w:val="28"/>
              </w:rPr>
              <w:t>1</w:t>
            </w:r>
          </w:p>
        </w:tc>
        <w:tc>
          <w:tcPr>
            <w:tcW w:w="3545" w:type="dxa"/>
          </w:tcPr>
          <w:p w:rsidR="00833A88" w:rsidRDefault="00833A88" w:rsidP="00833A88">
            <w:pPr>
              <w:jc w:val="center"/>
              <w:rPr>
                <w:bCs/>
                <w:color w:val="000000"/>
                <w:sz w:val="28"/>
                <w:szCs w:val="28"/>
              </w:rPr>
            </w:pPr>
            <w:r>
              <w:rPr>
                <w:bCs/>
                <w:color w:val="000000"/>
                <w:sz w:val="28"/>
                <w:szCs w:val="28"/>
              </w:rPr>
              <w:t>2</w:t>
            </w:r>
          </w:p>
        </w:tc>
        <w:tc>
          <w:tcPr>
            <w:tcW w:w="1559" w:type="dxa"/>
          </w:tcPr>
          <w:p w:rsidR="00833A88" w:rsidRDefault="00833A88" w:rsidP="00833A88">
            <w:pPr>
              <w:jc w:val="center"/>
              <w:rPr>
                <w:bCs/>
                <w:color w:val="000000"/>
                <w:sz w:val="28"/>
                <w:szCs w:val="28"/>
              </w:rPr>
            </w:pPr>
            <w:r>
              <w:rPr>
                <w:bCs/>
                <w:color w:val="000000"/>
                <w:sz w:val="28"/>
                <w:szCs w:val="28"/>
              </w:rPr>
              <w:t>3</w:t>
            </w:r>
          </w:p>
        </w:tc>
        <w:tc>
          <w:tcPr>
            <w:tcW w:w="2835" w:type="dxa"/>
          </w:tcPr>
          <w:p w:rsidR="00833A88" w:rsidRDefault="00833A88" w:rsidP="00833A88">
            <w:pPr>
              <w:jc w:val="center"/>
              <w:rPr>
                <w:bCs/>
                <w:color w:val="000000"/>
                <w:sz w:val="28"/>
                <w:szCs w:val="28"/>
              </w:rPr>
            </w:pPr>
            <w:r>
              <w:rPr>
                <w:bCs/>
                <w:color w:val="000000"/>
                <w:sz w:val="28"/>
                <w:szCs w:val="28"/>
              </w:rPr>
              <w:t>4</w:t>
            </w:r>
          </w:p>
        </w:tc>
        <w:tc>
          <w:tcPr>
            <w:tcW w:w="2155" w:type="dxa"/>
          </w:tcPr>
          <w:p w:rsidR="00833A88" w:rsidRDefault="00833A88" w:rsidP="00833A88">
            <w:pPr>
              <w:jc w:val="center"/>
              <w:rPr>
                <w:bCs/>
                <w:color w:val="000000"/>
                <w:sz w:val="28"/>
                <w:szCs w:val="28"/>
              </w:rPr>
            </w:pPr>
            <w:r>
              <w:rPr>
                <w:bCs/>
                <w:color w:val="000000"/>
                <w:sz w:val="28"/>
                <w:szCs w:val="28"/>
              </w:rPr>
              <w:t>5</w:t>
            </w:r>
          </w:p>
        </w:tc>
      </w:tr>
      <w:tr w:rsidR="00833A88" w:rsidTr="00833A88">
        <w:trPr>
          <w:trHeight w:val="596"/>
          <w:jc w:val="center"/>
        </w:trPr>
        <w:tc>
          <w:tcPr>
            <w:tcW w:w="10802" w:type="dxa"/>
            <w:gridSpan w:val="5"/>
            <w:vAlign w:val="center"/>
          </w:tcPr>
          <w:p w:rsidR="00833A88" w:rsidRPr="00A31D27" w:rsidRDefault="00833A88" w:rsidP="00AA651A">
            <w:pPr>
              <w:pStyle w:val="af4"/>
              <w:numPr>
                <w:ilvl w:val="0"/>
                <w:numId w:val="4"/>
              </w:numPr>
              <w:jc w:val="center"/>
              <w:rPr>
                <w:bCs/>
                <w:color w:val="000000"/>
                <w:sz w:val="28"/>
                <w:szCs w:val="28"/>
              </w:rPr>
            </w:pPr>
            <w:r>
              <w:rPr>
                <w:bCs/>
                <w:color w:val="000000"/>
                <w:sz w:val="28"/>
                <w:szCs w:val="28"/>
              </w:rPr>
              <w:t>Показатели качества воды</w:t>
            </w:r>
          </w:p>
        </w:tc>
      </w:tr>
      <w:tr w:rsidR="00833A88" w:rsidTr="00833A88">
        <w:trPr>
          <w:trHeight w:val="3565"/>
          <w:jc w:val="center"/>
        </w:trPr>
        <w:tc>
          <w:tcPr>
            <w:tcW w:w="708" w:type="dxa"/>
            <w:vAlign w:val="center"/>
          </w:tcPr>
          <w:p w:rsidR="00833A88" w:rsidRDefault="00833A88" w:rsidP="00833A88">
            <w:pPr>
              <w:jc w:val="center"/>
              <w:rPr>
                <w:bCs/>
                <w:color w:val="000000"/>
                <w:sz w:val="28"/>
                <w:szCs w:val="28"/>
              </w:rPr>
            </w:pPr>
            <w:r>
              <w:rPr>
                <w:bCs/>
                <w:color w:val="000000"/>
                <w:sz w:val="28"/>
                <w:szCs w:val="28"/>
              </w:rPr>
              <w:t>1.1.</w:t>
            </w:r>
          </w:p>
        </w:tc>
        <w:tc>
          <w:tcPr>
            <w:tcW w:w="3545" w:type="dxa"/>
            <w:vAlign w:val="center"/>
          </w:tcPr>
          <w:p w:rsidR="00833A88" w:rsidRPr="00FE6F9F" w:rsidRDefault="00833A88" w:rsidP="00833A88">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833A88" w:rsidRDefault="00833A88" w:rsidP="00833A88">
            <w:pPr>
              <w:jc w:val="center"/>
              <w:rPr>
                <w:bCs/>
                <w:color w:val="000000"/>
                <w:sz w:val="28"/>
                <w:szCs w:val="28"/>
              </w:rPr>
            </w:pPr>
            <w:r>
              <w:rPr>
                <w:bCs/>
                <w:color w:val="000000"/>
                <w:sz w:val="28"/>
                <w:szCs w:val="28"/>
              </w:rPr>
              <w:t>17,00</w:t>
            </w:r>
          </w:p>
        </w:tc>
        <w:tc>
          <w:tcPr>
            <w:tcW w:w="2835" w:type="dxa"/>
            <w:vAlign w:val="center"/>
          </w:tcPr>
          <w:p w:rsidR="00833A88" w:rsidRDefault="00833A88" w:rsidP="00833A88">
            <w:pPr>
              <w:jc w:val="center"/>
              <w:rPr>
                <w:bCs/>
                <w:color w:val="000000"/>
                <w:sz w:val="28"/>
                <w:szCs w:val="28"/>
              </w:rPr>
            </w:pPr>
            <w:r>
              <w:rPr>
                <w:bCs/>
                <w:color w:val="000000"/>
                <w:sz w:val="28"/>
                <w:szCs w:val="28"/>
              </w:rPr>
              <w:t>17,00</w:t>
            </w:r>
          </w:p>
        </w:tc>
        <w:tc>
          <w:tcPr>
            <w:tcW w:w="2155" w:type="dxa"/>
            <w:vAlign w:val="center"/>
          </w:tcPr>
          <w:p w:rsidR="00833A88" w:rsidRDefault="00833A88" w:rsidP="00833A88">
            <w:pPr>
              <w:jc w:val="center"/>
              <w:rPr>
                <w:bCs/>
                <w:color w:val="000000"/>
                <w:sz w:val="28"/>
                <w:szCs w:val="28"/>
              </w:rPr>
            </w:pPr>
            <w:r>
              <w:rPr>
                <w:bCs/>
                <w:color w:val="000000"/>
                <w:sz w:val="28"/>
                <w:szCs w:val="28"/>
              </w:rPr>
              <w:t>-</w:t>
            </w:r>
          </w:p>
        </w:tc>
      </w:tr>
      <w:tr w:rsidR="00833A88" w:rsidTr="00833A88">
        <w:trPr>
          <w:trHeight w:val="2266"/>
          <w:jc w:val="center"/>
        </w:trPr>
        <w:tc>
          <w:tcPr>
            <w:tcW w:w="708" w:type="dxa"/>
            <w:vAlign w:val="center"/>
          </w:tcPr>
          <w:p w:rsidR="00833A88" w:rsidRDefault="00833A88" w:rsidP="00833A88">
            <w:pPr>
              <w:jc w:val="center"/>
              <w:rPr>
                <w:bCs/>
                <w:color w:val="000000"/>
                <w:sz w:val="28"/>
                <w:szCs w:val="28"/>
              </w:rPr>
            </w:pPr>
            <w:r>
              <w:rPr>
                <w:bCs/>
                <w:color w:val="000000"/>
                <w:sz w:val="28"/>
                <w:szCs w:val="28"/>
              </w:rPr>
              <w:t>1.2.</w:t>
            </w:r>
          </w:p>
        </w:tc>
        <w:tc>
          <w:tcPr>
            <w:tcW w:w="3545" w:type="dxa"/>
            <w:vAlign w:val="center"/>
          </w:tcPr>
          <w:p w:rsidR="00833A88" w:rsidRDefault="00833A88" w:rsidP="00833A88">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833A88" w:rsidRDefault="00833A88" w:rsidP="00833A88">
            <w:pPr>
              <w:jc w:val="center"/>
              <w:rPr>
                <w:bCs/>
                <w:color w:val="000000"/>
                <w:sz w:val="28"/>
                <w:szCs w:val="28"/>
              </w:rPr>
            </w:pPr>
            <w:r>
              <w:rPr>
                <w:bCs/>
                <w:color w:val="000000"/>
                <w:sz w:val="28"/>
                <w:szCs w:val="28"/>
              </w:rPr>
              <w:t>-</w:t>
            </w:r>
          </w:p>
        </w:tc>
        <w:tc>
          <w:tcPr>
            <w:tcW w:w="2835" w:type="dxa"/>
            <w:vAlign w:val="center"/>
          </w:tcPr>
          <w:p w:rsidR="00833A88" w:rsidRDefault="00833A88" w:rsidP="00833A88">
            <w:pPr>
              <w:jc w:val="center"/>
              <w:rPr>
                <w:bCs/>
                <w:color w:val="000000"/>
                <w:sz w:val="28"/>
                <w:szCs w:val="28"/>
              </w:rPr>
            </w:pPr>
            <w:r>
              <w:rPr>
                <w:bCs/>
                <w:color w:val="000000"/>
                <w:sz w:val="28"/>
                <w:szCs w:val="28"/>
              </w:rPr>
              <w:t>-</w:t>
            </w:r>
          </w:p>
        </w:tc>
        <w:tc>
          <w:tcPr>
            <w:tcW w:w="2155" w:type="dxa"/>
            <w:vAlign w:val="center"/>
          </w:tcPr>
          <w:p w:rsidR="00833A88" w:rsidRDefault="00833A88" w:rsidP="00833A88">
            <w:pPr>
              <w:jc w:val="center"/>
              <w:rPr>
                <w:bCs/>
                <w:color w:val="000000"/>
                <w:sz w:val="28"/>
                <w:szCs w:val="28"/>
              </w:rPr>
            </w:pPr>
            <w:r>
              <w:rPr>
                <w:bCs/>
                <w:color w:val="000000"/>
                <w:sz w:val="28"/>
                <w:szCs w:val="28"/>
              </w:rPr>
              <w:t>-</w:t>
            </w:r>
          </w:p>
        </w:tc>
      </w:tr>
      <w:tr w:rsidR="00833A88" w:rsidTr="00833A88">
        <w:trPr>
          <w:trHeight w:val="704"/>
          <w:jc w:val="center"/>
        </w:trPr>
        <w:tc>
          <w:tcPr>
            <w:tcW w:w="10802" w:type="dxa"/>
            <w:gridSpan w:val="5"/>
            <w:vAlign w:val="center"/>
          </w:tcPr>
          <w:p w:rsidR="00833A88" w:rsidRPr="00A31D27" w:rsidRDefault="00833A88" w:rsidP="00AA651A">
            <w:pPr>
              <w:pStyle w:val="af4"/>
              <w:numPr>
                <w:ilvl w:val="0"/>
                <w:numId w:val="4"/>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833A88" w:rsidRPr="00BC7CF3" w:rsidTr="00833A88">
        <w:trPr>
          <w:trHeight w:val="4596"/>
          <w:jc w:val="center"/>
        </w:trPr>
        <w:tc>
          <w:tcPr>
            <w:tcW w:w="708" w:type="dxa"/>
            <w:vAlign w:val="center"/>
          </w:tcPr>
          <w:p w:rsidR="00833A88" w:rsidRDefault="00833A88" w:rsidP="00833A88">
            <w:pPr>
              <w:jc w:val="center"/>
              <w:rPr>
                <w:bCs/>
                <w:color w:val="000000"/>
                <w:sz w:val="28"/>
                <w:szCs w:val="28"/>
              </w:rPr>
            </w:pPr>
            <w:r>
              <w:rPr>
                <w:bCs/>
                <w:color w:val="000000"/>
                <w:sz w:val="28"/>
                <w:szCs w:val="28"/>
              </w:rPr>
              <w:t>2.1.</w:t>
            </w:r>
          </w:p>
        </w:tc>
        <w:tc>
          <w:tcPr>
            <w:tcW w:w="3545" w:type="dxa"/>
            <w:vAlign w:val="center"/>
          </w:tcPr>
          <w:p w:rsidR="00833A88" w:rsidRDefault="00833A88" w:rsidP="00833A88">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833A88" w:rsidRDefault="00833A88" w:rsidP="00833A88">
            <w:pPr>
              <w:jc w:val="center"/>
              <w:rPr>
                <w:bCs/>
                <w:color w:val="000000"/>
                <w:sz w:val="28"/>
                <w:szCs w:val="28"/>
              </w:rPr>
            </w:pPr>
            <w:r>
              <w:rPr>
                <w:bCs/>
                <w:color w:val="000000"/>
                <w:sz w:val="28"/>
                <w:szCs w:val="28"/>
              </w:rPr>
              <w:t>0,91</w:t>
            </w:r>
          </w:p>
        </w:tc>
        <w:tc>
          <w:tcPr>
            <w:tcW w:w="2835" w:type="dxa"/>
            <w:vAlign w:val="center"/>
          </w:tcPr>
          <w:p w:rsidR="00833A88" w:rsidRDefault="00833A88" w:rsidP="00833A88">
            <w:pPr>
              <w:jc w:val="center"/>
              <w:rPr>
                <w:bCs/>
                <w:color w:val="000000"/>
                <w:sz w:val="28"/>
                <w:szCs w:val="28"/>
              </w:rPr>
            </w:pPr>
            <w:r>
              <w:rPr>
                <w:bCs/>
                <w:color w:val="000000"/>
                <w:sz w:val="28"/>
                <w:szCs w:val="28"/>
              </w:rPr>
              <w:t>0,91</w:t>
            </w:r>
          </w:p>
        </w:tc>
        <w:tc>
          <w:tcPr>
            <w:tcW w:w="2155" w:type="dxa"/>
            <w:vAlign w:val="center"/>
          </w:tcPr>
          <w:p w:rsidR="00833A88" w:rsidRPr="00BC7CF3" w:rsidRDefault="00833A88" w:rsidP="00833A88">
            <w:pPr>
              <w:jc w:val="center"/>
              <w:rPr>
                <w:bCs/>
                <w:color w:val="FF0000"/>
                <w:sz w:val="28"/>
                <w:szCs w:val="28"/>
              </w:rPr>
            </w:pPr>
            <w:r w:rsidRPr="00785ED5">
              <w:rPr>
                <w:bCs/>
                <w:sz w:val="28"/>
                <w:szCs w:val="28"/>
              </w:rPr>
              <w:t>-</w:t>
            </w:r>
          </w:p>
        </w:tc>
      </w:tr>
      <w:tr w:rsidR="00833A88" w:rsidTr="00833A88">
        <w:trPr>
          <w:jc w:val="center"/>
        </w:trPr>
        <w:tc>
          <w:tcPr>
            <w:tcW w:w="708" w:type="dxa"/>
          </w:tcPr>
          <w:p w:rsidR="00833A88" w:rsidRDefault="00833A88" w:rsidP="00833A88">
            <w:pPr>
              <w:jc w:val="center"/>
              <w:rPr>
                <w:bCs/>
                <w:color w:val="000000"/>
                <w:sz w:val="28"/>
                <w:szCs w:val="28"/>
              </w:rPr>
            </w:pPr>
            <w:r>
              <w:rPr>
                <w:bCs/>
                <w:color w:val="000000"/>
                <w:sz w:val="28"/>
                <w:szCs w:val="28"/>
              </w:rPr>
              <w:lastRenderedPageBreak/>
              <w:t>1</w:t>
            </w:r>
          </w:p>
        </w:tc>
        <w:tc>
          <w:tcPr>
            <w:tcW w:w="3545" w:type="dxa"/>
          </w:tcPr>
          <w:p w:rsidR="00833A88" w:rsidRDefault="00833A88" w:rsidP="00833A88">
            <w:pPr>
              <w:jc w:val="center"/>
              <w:rPr>
                <w:bCs/>
                <w:color w:val="000000"/>
                <w:sz w:val="28"/>
                <w:szCs w:val="28"/>
              </w:rPr>
            </w:pPr>
            <w:r>
              <w:rPr>
                <w:bCs/>
                <w:color w:val="000000"/>
                <w:sz w:val="28"/>
                <w:szCs w:val="28"/>
              </w:rPr>
              <w:t>2</w:t>
            </w:r>
          </w:p>
        </w:tc>
        <w:tc>
          <w:tcPr>
            <w:tcW w:w="1559" w:type="dxa"/>
          </w:tcPr>
          <w:p w:rsidR="00833A88" w:rsidRDefault="00833A88" w:rsidP="00833A88">
            <w:pPr>
              <w:jc w:val="center"/>
              <w:rPr>
                <w:bCs/>
                <w:color w:val="000000"/>
                <w:sz w:val="28"/>
                <w:szCs w:val="28"/>
              </w:rPr>
            </w:pPr>
            <w:r>
              <w:rPr>
                <w:bCs/>
                <w:color w:val="000000"/>
                <w:sz w:val="28"/>
                <w:szCs w:val="28"/>
              </w:rPr>
              <w:t>3</w:t>
            </w:r>
          </w:p>
        </w:tc>
        <w:tc>
          <w:tcPr>
            <w:tcW w:w="2835" w:type="dxa"/>
          </w:tcPr>
          <w:p w:rsidR="00833A88" w:rsidRDefault="00833A88" w:rsidP="00833A88">
            <w:pPr>
              <w:jc w:val="center"/>
              <w:rPr>
                <w:bCs/>
                <w:color w:val="000000"/>
                <w:sz w:val="28"/>
                <w:szCs w:val="28"/>
              </w:rPr>
            </w:pPr>
            <w:r>
              <w:rPr>
                <w:bCs/>
                <w:color w:val="000000"/>
                <w:sz w:val="28"/>
                <w:szCs w:val="28"/>
              </w:rPr>
              <w:t>4</w:t>
            </w:r>
          </w:p>
        </w:tc>
        <w:tc>
          <w:tcPr>
            <w:tcW w:w="2155" w:type="dxa"/>
          </w:tcPr>
          <w:p w:rsidR="00833A88" w:rsidRDefault="00833A88" w:rsidP="00833A88">
            <w:pPr>
              <w:jc w:val="center"/>
              <w:rPr>
                <w:bCs/>
                <w:color w:val="000000"/>
                <w:sz w:val="28"/>
                <w:szCs w:val="28"/>
              </w:rPr>
            </w:pPr>
            <w:r>
              <w:rPr>
                <w:bCs/>
                <w:color w:val="000000"/>
                <w:sz w:val="28"/>
                <w:szCs w:val="28"/>
              </w:rPr>
              <w:t>5</w:t>
            </w:r>
          </w:p>
        </w:tc>
      </w:tr>
      <w:tr w:rsidR="00833A88" w:rsidTr="00833A88">
        <w:trPr>
          <w:trHeight w:val="953"/>
          <w:jc w:val="center"/>
        </w:trPr>
        <w:tc>
          <w:tcPr>
            <w:tcW w:w="708" w:type="dxa"/>
            <w:vAlign w:val="center"/>
          </w:tcPr>
          <w:p w:rsidR="00833A88" w:rsidRDefault="00833A88" w:rsidP="00833A88">
            <w:pPr>
              <w:jc w:val="center"/>
              <w:rPr>
                <w:bCs/>
                <w:color w:val="000000"/>
                <w:sz w:val="28"/>
                <w:szCs w:val="28"/>
              </w:rPr>
            </w:pPr>
            <w:r>
              <w:rPr>
                <w:bCs/>
                <w:color w:val="000000"/>
                <w:sz w:val="28"/>
                <w:szCs w:val="28"/>
              </w:rPr>
              <w:t>2.2.</w:t>
            </w:r>
          </w:p>
        </w:tc>
        <w:tc>
          <w:tcPr>
            <w:tcW w:w="3545" w:type="dxa"/>
            <w:vAlign w:val="center"/>
          </w:tcPr>
          <w:p w:rsidR="00833A88" w:rsidRDefault="00833A88" w:rsidP="00833A88">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rsidR="00833A88" w:rsidRDefault="00833A88" w:rsidP="00833A88">
            <w:pPr>
              <w:jc w:val="center"/>
              <w:rPr>
                <w:bCs/>
                <w:color w:val="000000"/>
                <w:sz w:val="28"/>
                <w:szCs w:val="28"/>
              </w:rPr>
            </w:pPr>
            <w:r>
              <w:rPr>
                <w:bCs/>
                <w:color w:val="000000"/>
                <w:sz w:val="28"/>
                <w:szCs w:val="28"/>
              </w:rPr>
              <w:t>-</w:t>
            </w:r>
          </w:p>
        </w:tc>
        <w:tc>
          <w:tcPr>
            <w:tcW w:w="2835" w:type="dxa"/>
            <w:vAlign w:val="center"/>
          </w:tcPr>
          <w:p w:rsidR="00833A88" w:rsidRDefault="00833A88" w:rsidP="00833A88">
            <w:pPr>
              <w:jc w:val="center"/>
              <w:rPr>
                <w:bCs/>
                <w:color w:val="000000"/>
                <w:sz w:val="28"/>
                <w:szCs w:val="28"/>
              </w:rPr>
            </w:pPr>
            <w:r>
              <w:rPr>
                <w:bCs/>
                <w:color w:val="000000"/>
                <w:sz w:val="28"/>
                <w:szCs w:val="28"/>
              </w:rPr>
              <w:t>-</w:t>
            </w:r>
          </w:p>
        </w:tc>
        <w:tc>
          <w:tcPr>
            <w:tcW w:w="2155" w:type="dxa"/>
            <w:vAlign w:val="center"/>
          </w:tcPr>
          <w:p w:rsidR="00833A88" w:rsidRDefault="00833A88" w:rsidP="00833A88">
            <w:pPr>
              <w:jc w:val="center"/>
              <w:rPr>
                <w:bCs/>
                <w:color w:val="000000"/>
                <w:sz w:val="28"/>
                <w:szCs w:val="28"/>
              </w:rPr>
            </w:pPr>
            <w:r>
              <w:rPr>
                <w:bCs/>
                <w:color w:val="000000"/>
                <w:sz w:val="28"/>
                <w:szCs w:val="28"/>
              </w:rPr>
              <w:t>-</w:t>
            </w:r>
          </w:p>
        </w:tc>
      </w:tr>
      <w:tr w:rsidR="00833A88" w:rsidTr="00833A88">
        <w:trPr>
          <w:trHeight w:val="498"/>
          <w:jc w:val="center"/>
        </w:trPr>
        <w:tc>
          <w:tcPr>
            <w:tcW w:w="10802" w:type="dxa"/>
            <w:gridSpan w:val="5"/>
            <w:vAlign w:val="center"/>
          </w:tcPr>
          <w:p w:rsidR="00833A88" w:rsidRPr="00A31D27" w:rsidRDefault="00833A88" w:rsidP="00AA651A">
            <w:pPr>
              <w:pStyle w:val="af4"/>
              <w:numPr>
                <w:ilvl w:val="0"/>
                <w:numId w:val="4"/>
              </w:numPr>
              <w:jc w:val="center"/>
              <w:rPr>
                <w:bCs/>
                <w:color w:val="000000"/>
                <w:sz w:val="28"/>
                <w:szCs w:val="28"/>
              </w:rPr>
            </w:pPr>
            <w:r>
              <w:rPr>
                <w:bCs/>
                <w:color w:val="000000"/>
                <w:sz w:val="28"/>
                <w:szCs w:val="28"/>
              </w:rPr>
              <w:t>Показатели качества очистки сточных вод</w:t>
            </w:r>
          </w:p>
        </w:tc>
      </w:tr>
      <w:tr w:rsidR="00833A88" w:rsidTr="00833A88">
        <w:trPr>
          <w:trHeight w:val="1894"/>
          <w:jc w:val="center"/>
        </w:trPr>
        <w:tc>
          <w:tcPr>
            <w:tcW w:w="708" w:type="dxa"/>
            <w:vAlign w:val="center"/>
          </w:tcPr>
          <w:p w:rsidR="00833A88" w:rsidRDefault="00833A88" w:rsidP="00833A88">
            <w:pPr>
              <w:jc w:val="center"/>
              <w:rPr>
                <w:bCs/>
                <w:color w:val="000000"/>
                <w:sz w:val="28"/>
                <w:szCs w:val="28"/>
              </w:rPr>
            </w:pPr>
            <w:r>
              <w:rPr>
                <w:bCs/>
                <w:color w:val="000000"/>
                <w:sz w:val="28"/>
                <w:szCs w:val="28"/>
              </w:rPr>
              <w:t>3.1.</w:t>
            </w:r>
          </w:p>
        </w:tc>
        <w:tc>
          <w:tcPr>
            <w:tcW w:w="3545" w:type="dxa"/>
            <w:vAlign w:val="center"/>
          </w:tcPr>
          <w:p w:rsidR="00833A88" w:rsidRPr="00656E97" w:rsidRDefault="00833A88" w:rsidP="00833A88">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833A88" w:rsidRDefault="00833A88" w:rsidP="00833A88">
            <w:pPr>
              <w:jc w:val="center"/>
              <w:rPr>
                <w:bCs/>
                <w:color w:val="000000"/>
                <w:sz w:val="28"/>
                <w:szCs w:val="28"/>
              </w:rPr>
            </w:pPr>
            <w:r>
              <w:rPr>
                <w:bCs/>
                <w:color w:val="000000"/>
                <w:sz w:val="28"/>
                <w:szCs w:val="28"/>
              </w:rPr>
              <w:t>-</w:t>
            </w:r>
          </w:p>
        </w:tc>
        <w:tc>
          <w:tcPr>
            <w:tcW w:w="2835" w:type="dxa"/>
            <w:vAlign w:val="center"/>
          </w:tcPr>
          <w:p w:rsidR="00833A88" w:rsidRDefault="00833A88" w:rsidP="00833A88">
            <w:pPr>
              <w:jc w:val="center"/>
              <w:rPr>
                <w:bCs/>
                <w:color w:val="000000"/>
                <w:sz w:val="28"/>
                <w:szCs w:val="28"/>
              </w:rPr>
            </w:pPr>
            <w:r>
              <w:rPr>
                <w:bCs/>
                <w:color w:val="000000"/>
                <w:sz w:val="28"/>
                <w:szCs w:val="28"/>
              </w:rPr>
              <w:t>-</w:t>
            </w:r>
          </w:p>
        </w:tc>
        <w:tc>
          <w:tcPr>
            <w:tcW w:w="2155" w:type="dxa"/>
            <w:vAlign w:val="center"/>
          </w:tcPr>
          <w:p w:rsidR="00833A88" w:rsidRDefault="00833A88" w:rsidP="00833A88">
            <w:pPr>
              <w:jc w:val="center"/>
              <w:rPr>
                <w:bCs/>
                <w:color w:val="000000"/>
                <w:sz w:val="28"/>
                <w:szCs w:val="28"/>
              </w:rPr>
            </w:pPr>
            <w:r>
              <w:rPr>
                <w:bCs/>
                <w:color w:val="000000"/>
                <w:sz w:val="28"/>
                <w:szCs w:val="28"/>
              </w:rPr>
              <w:t>-</w:t>
            </w:r>
          </w:p>
        </w:tc>
      </w:tr>
      <w:tr w:rsidR="00833A88" w:rsidTr="00833A88">
        <w:trPr>
          <w:trHeight w:val="2120"/>
          <w:jc w:val="center"/>
        </w:trPr>
        <w:tc>
          <w:tcPr>
            <w:tcW w:w="708" w:type="dxa"/>
            <w:vAlign w:val="center"/>
          </w:tcPr>
          <w:p w:rsidR="00833A88" w:rsidRDefault="00833A88" w:rsidP="00833A88">
            <w:pPr>
              <w:jc w:val="center"/>
              <w:rPr>
                <w:bCs/>
                <w:color w:val="000000"/>
                <w:sz w:val="28"/>
                <w:szCs w:val="28"/>
              </w:rPr>
            </w:pPr>
            <w:r>
              <w:rPr>
                <w:bCs/>
                <w:color w:val="000000"/>
                <w:sz w:val="28"/>
                <w:szCs w:val="28"/>
              </w:rPr>
              <w:t>3.2.</w:t>
            </w:r>
          </w:p>
        </w:tc>
        <w:tc>
          <w:tcPr>
            <w:tcW w:w="3545" w:type="dxa"/>
            <w:vAlign w:val="center"/>
          </w:tcPr>
          <w:p w:rsidR="00833A88" w:rsidRDefault="00833A88" w:rsidP="00833A88">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833A88" w:rsidRDefault="00833A88" w:rsidP="00833A88">
            <w:pPr>
              <w:jc w:val="center"/>
              <w:rPr>
                <w:bCs/>
                <w:color w:val="000000"/>
                <w:sz w:val="28"/>
                <w:szCs w:val="28"/>
              </w:rPr>
            </w:pPr>
            <w:r>
              <w:rPr>
                <w:bCs/>
                <w:color w:val="000000"/>
                <w:sz w:val="28"/>
                <w:szCs w:val="28"/>
              </w:rPr>
              <w:t>-</w:t>
            </w:r>
          </w:p>
        </w:tc>
        <w:tc>
          <w:tcPr>
            <w:tcW w:w="2835" w:type="dxa"/>
            <w:vAlign w:val="center"/>
          </w:tcPr>
          <w:p w:rsidR="00833A88" w:rsidRDefault="00833A88" w:rsidP="00833A88">
            <w:pPr>
              <w:jc w:val="center"/>
              <w:rPr>
                <w:bCs/>
                <w:color w:val="000000"/>
                <w:sz w:val="28"/>
                <w:szCs w:val="28"/>
              </w:rPr>
            </w:pPr>
            <w:r>
              <w:rPr>
                <w:bCs/>
                <w:color w:val="000000"/>
                <w:sz w:val="28"/>
                <w:szCs w:val="28"/>
              </w:rPr>
              <w:t>-</w:t>
            </w:r>
          </w:p>
        </w:tc>
        <w:tc>
          <w:tcPr>
            <w:tcW w:w="2155" w:type="dxa"/>
            <w:vAlign w:val="center"/>
          </w:tcPr>
          <w:p w:rsidR="00833A88" w:rsidRDefault="00833A88" w:rsidP="00833A88">
            <w:pPr>
              <w:jc w:val="center"/>
              <w:rPr>
                <w:bCs/>
                <w:color w:val="000000"/>
                <w:sz w:val="28"/>
                <w:szCs w:val="28"/>
              </w:rPr>
            </w:pPr>
            <w:r>
              <w:rPr>
                <w:bCs/>
                <w:color w:val="000000"/>
                <w:sz w:val="28"/>
                <w:szCs w:val="28"/>
              </w:rPr>
              <w:t>-</w:t>
            </w:r>
          </w:p>
        </w:tc>
      </w:tr>
      <w:tr w:rsidR="00833A88" w:rsidTr="00833A88">
        <w:trPr>
          <w:trHeight w:val="3242"/>
          <w:jc w:val="center"/>
        </w:trPr>
        <w:tc>
          <w:tcPr>
            <w:tcW w:w="708" w:type="dxa"/>
            <w:vAlign w:val="center"/>
          </w:tcPr>
          <w:p w:rsidR="00833A88" w:rsidRDefault="00833A88" w:rsidP="00833A88">
            <w:pPr>
              <w:jc w:val="center"/>
              <w:rPr>
                <w:bCs/>
                <w:color w:val="000000"/>
                <w:sz w:val="28"/>
                <w:szCs w:val="28"/>
              </w:rPr>
            </w:pPr>
            <w:r>
              <w:rPr>
                <w:bCs/>
                <w:color w:val="000000"/>
                <w:sz w:val="28"/>
                <w:szCs w:val="28"/>
              </w:rPr>
              <w:t>3.3.</w:t>
            </w:r>
          </w:p>
        </w:tc>
        <w:tc>
          <w:tcPr>
            <w:tcW w:w="3545" w:type="dxa"/>
            <w:vAlign w:val="center"/>
          </w:tcPr>
          <w:p w:rsidR="00833A88" w:rsidRPr="00656E97" w:rsidRDefault="00833A88" w:rsidP="00833A88">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833A88" w:rsidRDefault="00833A88" w:rsidP="00833A88">
            <w:pPr>
              <w:jc w:val="center"/>
              <w:rPr>
                <w:bCs/>
                <w:color w:val="000000"/>
                <w:sz w:val="28"/>
                <w:szCs w:val="28"/>
              </w:rPr>
            </w:pPr>
            <w:r>
              <w:rPr>
                <w:bCs/>
                <w:color w:val="000000"/>
                <w:sz w:val="28"/>
                <w:szCs w:val="28"/>
              </w:rPr>
              <w:t>-</w:t>
            </w:r>
          </w:p>
        </w:tc>
        <w:tc>
          <w:tcPr>
            <w:tcW w:w="2835" w:type="dxa"/>
            <w:vAlign w:val="center"/>
          </w:tcPr>
          <w:p w:rsidR="00833A88" w:rsidRDefault="00833A88" w:rsidP="00833A88">
            <w:pPr>
              <w:jc w:val="center"/>
              <w:rPr>
                <w:bCs/>
                <w:color w:val="000000"/>
                <w:sz w:val="28"/>
                <w:szCs w:val="28"/>
              </w:rPr>
            </w:pPr>
            <w:r>
              <w:rPr>
                <w:bCs/>
                <w:color w:val="000000"/>
                <w:sz w:val="28"/>
                <w:szCs w:val="28"/>
              </w:rPr>
              <w:t>-</w:t>
            </w:r>
          </w:p>
        </w:tc>
        <w:tc>
          <w:tcPr>
            <w:tcW w:w="2155" w:type="dxa"/>
            <w:vAlign w:val="center"/>
          </w:tcPr>
          <w:p w:rsidR="00833A88" w:rsidRDefault="00833A88" w:rsidP="00833A88">
            <w:pPr>
              <w:jc w:val="center"/>
              <w:rPr>
                <w:bCs/>
                <w:color w:val="000000"/>
                <w:sz w:val="28"/>
                <w:szCs w:val="28"/>
              </w:rPr>
            </w:pPr>
            <w:r>
              <w:rPr>
                <w:bCs/>
                <w:color w:val="000000"/>
                <w:sz w:val="28"/>
                <w:szCs w:val="28"/>
              </w:rPr>
              <w:t>-</w:t>
            </w:r>
          </w:p>
        </w:tc>
      </w:tr>
      <w:tr w:rsidR="00833A88" w:rsidTr="00833A88">
        <w:trPr>
          <w:trHeight w:val="982"/>
          <w:jc w:val="center"/>
        </w:trPr>
        <w:tc>
          <w:tcPr>
            <w:tcW w:w="10802" w:type="dxa"/>
            <w:gridSpan w:val="5"/>
            <w:vAlign w:val="center"/>
          </w:tcPr>
          <w:p w:rsidR="00833A88" w:rsidRPr="00A31D27" w:rsidRDefault="00833A88" w:rsidP="00AA651A">
            <w:pPr>
              <w:pStyle w:val="af4"/>
              <w:numPr>
                <w:ilvl w:val="0"/>
                <w:numId w:val="4"/>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833A88" w:rsidTr="00833A88">
        <w:trPr>
          <w:trHeight w:val="1980"/>
          <w:jc w:val="center"/>
        </w:trPr>
        <w:tc>
          <w:tcPr>
            <w:tcW w:w="708" w:type="dxa"/>
            <w:vAlign w:val="center"/>
          </w:tcPr>
          <w:p w:rsidR="00833A88" w:rsidRDefault="00833A88" w:rsidP="00833A88">
            <w:pPr>
              <w:jc w:val="center"/>
              <w:rPr>
                <w:bCs/>
                <w:color w:val="000000"/>
                <w:sz w:val="28"/>
                <w:szCs w:val="28"/>
              </w:rPr>
            </w:pPr>
            <w:r>
              <w:rPr>
                <w:bCs/>
                <w:color w:val="000000"/>
                <w:sz w:val="28"/>
                <w:szCs w:val="28"/>
              </w:rPr>
              <w:t>4.1.</w:t>
            </w:r>
          </w:p>
        </w:tc>
        <w:tc>
          <w:tcPr>
            <w:tcW w:w="3545" w:type="dxa"/>
            <w:vAlign w:val="center"/>
          </w:tcPr>
          <w:p w:rsidR="00833A88" w:rsidRDefault="00833A88" w:rsidP="00833A88">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833A88" w:rsidRDefault="00833A88" w:rsidP="00833A88">
            <w:pPr>
              <w:jc w:val="center"/>
              <w:rPr>
                <w:bCs/>
                <w:color w:val="000000"/>
                <w:sz w:val="28"/>
                <w:szCs w:val="28"/>
              </w:rPr>
            </w:pPr>
            <w:r>
              <w:rPr>
                <w:bCs/>
                <w:color w:val="000000"/>
                <w:sz w:val="28"/>
                <w:szCs w:val="28"/>
              </w:rPr>
              <w:t>14,16</w:t>
            </w:r>
          </w:p>
        </w:tc>
        <w:tc>
          <w:tcPr>
            <w:tcW w:w="2835" w:type="dxa"/>
            <w:vAlign w:val="center"/>
          </w:tcPr>
          <w:p w:rsidR="00833A88" w:rsidRDefault="00833A88" w:rsidP="00833A88">
            <w:pPr>
              <w:jc w:val="center"/>
              <w:rPr>
                <w:bCs/>
                <w:color w:val="000000"/>
                <w:sz w:val="28"/>
                <w:szCs w:val="28"/>
              </w:rPr>
            </w:pPr>
            <w:r>
              <w:rPr>
                <w:bCs/>
                <w:color w:val="000000"/>
                <w:sz w:val="28"/>
                <w:szCs w:val="28"/>
              </w:rPr>
              <w:t>14,16</w:t>
            </w:r>
          </w:p>
        </w:tc>
        <w:tc>
          <w:tcPr>
            <w:tcW w:w="2155" w:type="dxa"/>
            <w:vAlign w:val="center"/>
          </w:tcPr>
          <w:p w:rsidR="00833A88" w:rsidRDefault="00833A88" w:rsidP="00833A88">
            <w:pPr>
              <w:jc w:val="center"/>
              <w:rPr>
                <w:bCs/>
                <w:color w:val="000000"/>
                <w:sz w:val="28"/>
                <w:szCs w:val="28"/>
              </w:rPr>
            </w:pPr>
            <w:r>
              <w:rPr>
                <w:bCs/>
                <w:color w:val="000000"/>
                <w:sz w:val="28"/>
                <w:szCs w:val="28"/>
              </w:rPr>
              <w:t>-</w:t>
            </w:r>
          </w:p>
        </w:tc>
      </w:tr>
      <w:tr w:rsidR="00833A88" w:rsidTr="00833A88">
        <w:trPr>
          <w:trHeight w:val="3161"/>
          <w:jc w:val="center"/>
        </w:trPr>
        <w:tc>
          <w:tcPr>
            <w:tcW w:w="708" w:type="dxa"/>
            <w:vAlign w:val="center"/>
          </w:tcPr>
          <w:p w:rsidR="00833A88" w:rsidRDefault="00833A88" w:rsidP="00833A88">
            <w:pPr>
              <w:jc w:val="center"/>
              <w:rPr>
                <w:bCs/>
                <w:color w:val="000000"/>
                <w:sz w:val="28"/>
                <w:szCs w:val="28"/>
              </w:rPr>
            </w:pPr>
            <w:r>
              <w:rPr>
                <w:bCs/>
                <w:color w:val="000000"/>
                <w:sz w:val="28"/>
                <w:szCs w:val="28"/>
              </w:rPr>
              <w:t>4.2.</w:t>
            </w:r>
          </w:p>
        </w:tc>
        <w:tc>
          <w:tcPr>
            <w:tcW w:w="3545" w:type="dxa"/>
            <w:vAlign w:val="center"/>
          </w:tcPr>
          <w:p w:rsidR="00833A88" w:rsidRDefault="00833A88" w:rsidP="00833A88">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rsidR="00833A88" w:rsidRDefault="00833A88" w:rsidP="00833A88">
            <w:pPr>
              <w:jc w:val="center"/>
              <w:rPr>
                <w:bCs/>
                <w:color w:val="000000"/>
                <w:sz w:val="28"/>
                <w:szCs w:val="28"/>
              </w:rPr>
            </w:pPr>
            <w:r>
              <w:rPr>
                <w:bCs/>
                <w:color w:val="000000"/>
                <w:sz w:val="28"/>
                <w:szCs w:val="28"/>
              </w:rPr>
              <w:t>-</w:t>
            </w:r>
          </w:p>
        </w:tc>
        <w:tc>
          <w:tcPr>
            <w:tcW w:w="2835" w:type="dxa"/>
            <w:vAlign w:val="center"/>
          </w:tcPr>
          <w:p w:rsidR="00833A88" w:rsidRDefault="00833A88" w:rsidP="00833A88">
            <w:pPr>
              <w:jc w:val="center"/>
              <w:rPr>
                <w:bCs/>
                <w:color w:val="000000"/>
                <w:sz w:val="28"/>
                <w:szCs w:val="28"/>
              </w:rPr>
            </w:pPr>
            <w:r>
              <w:rPr>
                <w:bCs/>
                <w:color w:val="000000"/>
                <w:sz w:val="28"/>
                <w:szCs w:val="28"/>
              </w:rPr>
              <w:t>-</w:t>
            </w:r>
          </w:p>
        </w:tc>
        <w:tc>
          <w:tcPr>
            <w:tcW w:w="2155" w:type="dxa"/>
            <w:vAlign w:val="center"/>
          </w:tcPr>
          <w:p w:rsidR="00833A88" w:rsidRDefault="00833A88" w:rsidP="00833A88">
            <w:pPr>
              <w:jc w:val="center"/>
              <w:rPr>
                <w:bCs/>
                <w:color w:val="000000"/>
                <w:sz w:val="28"/>
                <w:szCs w:val="28"/>
              </w:rPr>
            </w:pPr>
            <w:r>
              <w:rPr>
                <w:bCs/>
                <w:color w:val="000000"/>
                <w:sz w:val="28"/>
                <w:szCs w:val="28"/>
              </w:rPr>
              <w:t>-</w:t>
            </w:r>
          </w:p>
        </w:tc>
      </w:tr>
      <w:tr w:rsidR="00833A88" w:rsidTr="00833A88">
        <w:trPr>
          <w:jc w:val="center"/>
        </w:trPr>
        <w:tc>
          <w:tcPr>
            <w:tcW w:w="708" w:type="dxa"/>
            <w:vAlign w:val="center"/>
          </w:tcPr>
          <w:p w:rsidR="00833A88" w:rsidRDefault="00833A88" w:rsidP="00833A88">
            <w:pPr>
              <w:jc w:val="center"/>
              <w:rPr>
                <w:bCs/>
                <w:color w:val="000000"/>
                <w:sz w:val="28"/>
                <w:szCs w:val="28"/>
              </w:rPr>
            </w:pPr>
            <w:r>
              <w:rPr>
                <w:bCs/>
                <w:color w:val="000000"/>
                <w:sz w:val="28"/>
                <w:szCs w:val="28"/>
              </w:rPr>
              <w:lastRenderedPageBreak/>
              <w:t>1</w:t>
            </w:r>
          </w:p>
        </w:tc>
        <w:tc>
          <w:tcPr>
            <w:tcW w:w="3545" w:type="dxa"/>
            <w:vAlign w:val="center"/>
          </w:tcPr>
          <w:p w:rsidR="00833A88" w:rsidRPr="007C591B" w:rsidRDefault="00833A88" w:rsidP="00833A88">
            <w:pPr>
              <w:jc w:val="center"/>
              <w:rPr>
                <w:color w:val="000000" w:themeColor="text1"/>
                <w:sz w:val="28"/>
                <w:szCs w:val="28"/>
              </w:rPr>
            </w:pPr>
            <w:r>
              <w:rPr>
                <w:color w:val="000000" w:themeColor="text1"/>
                <w:sz w:val="28"/>
                <w:szCs w:val="28"/>
              </w:rPr>
              <w:t>2</w:t>
            </w:r>
          </w:p>
        </w:tc>
        <w:tc>
          <w:tcPr>
            <w:tcW w:w="1559" w:type="dxa"/>
            <w:vAlign w:val="center"/>
          </w:tcPr>
          <w:p w:rsidR="00833A88" w:rsidRDefault="00833A88" w:rsidP="00833A88">
            <w:pPr>
              <w:jc w:val="center"/>
              <w:rPr>
                <w:bCs/>
                <w:color w:val="000000"/>
                <w:sz w:val="28"/>
                <w:szCs w:val="28"/>
              </w:rPr>
            </w:pPr>
            <w:r>
              <w:rPr>
                <w:bCs/>
                <w:color w:val="000000"/>
                <w:sz w:val="28"/>
                <w:szCs w:val="28"/>
              </w:rPr>
              <w:t>3</w:t>
            </w:r>
          </w:p>
        </w:tc>
        <w:tc>
          <w:tcPr>
            <w:tcW w:w="2835" w:type="dxa"/>
            <w:vAlign w:val="center"/>
          </w:tcPr>
          <w:p w:rsidR="00833A88" w:rsidRDefault="00833A88" w:rsidP="00833A88">
            <w:pPr>
              <w:jc w:val="center"/>
              <w:rPr>
                <w:bCs/>
                <w:color w:val="000000"/>
                <w:sz w:val="28"/>
                <w:szCs w:val="28"/>
              </w:rPr>
            </w:pPr>
            <w:r>
              <w:rPr>
                <w:bCs/>
                <w:color w:val="000000"/>
                <w:sz w:val="28"/>
                <w:szCs w:val="28"/>
              </w:rPr>
              <w:t>4</w:t>
            </w:r>
          </w:p>
        </w:tc>
        <w:tc>
          <w:tcPr>
            <w:tcW w:w="2155" w:type="dxa"/>
            <w:vAlign w:val="center"/>
          </w:tcPr>
          <w:p w:rsidR="00833A88" w:rsidRDefault="00833A88" w:rsidP="00833A88">
            <w:pPr>
              <w:jc w:val="center"/>
              <w:rPr>
                <w:bCs/>
                <w:color w:val="000000"/>
                <w:sz w:val="28"/>
                <w:szCs w:val="28"/>
              </w:rPr>
            </w:pPr>
            <w:r>
              <w:rPr>
                <w:bCs/>
                <w:color w:val="000000"/>
                <w:sz w:val="28"/>
                <w:szCs w:val="28"/>
              </w:rPr>
              <w:t>5</w:t>
            </w:r>
          </w:p>
        </w:tc>
      </w:tr>
      <w:tr w:rsidR="00833A88" w:rsidTr="00833A88">
        <w:trPr>
          <w:trHeight w:val="2228"/>
          <w:jc w:val="center"/>
        </w:trPr>
        <w:tc>
          <w:tcPr>
            <w:tcW w:w="708" w:type="dxa"/>
            <w:vAlign w:val="center"/>
          </w:tcPr>
          <w:p w:rsidR="00833A88" w:rsidRDefault="00833A88" w:rsidP="00833A88">
            <w:pPr>
              <w:jc w:val="center"/>
              <w:rPr>
                <w:bCs/>
                <w:color w:val="000000"/>
                <w:sz w:val="28"/>
                <w:szCs w:val="28"/>
              </w:rPr>
            </w:pPr>
            <w:r>
              <w:rPr>
                <w:bCs/>
                <w:color w:val="000000"/>
                <w:sz w:val="28"/>
                <w:szCs w:val="28"/>
              </w:rPr>
              <w:t>4.3.</w:t>
            </w:r>
          </w:p>
        </w:tc>
        <w:tc>
          <w:tcPr>
            <w:tcW w:w="3545" w:type="dxa"/>
            <w:vAlign w:val="center"/>
          </w:tcPr>
          <w:p w:rsidR="00833A88" w:rsidRPr="00656E97" w:rsidRDefault="00833A88" w:rsidP="00833A88">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rsidR="00833A88" w:rsidRDefault="00833A88" w:rsidP="00833A88">
            <w:pPr>
              <w:jc w:val="center"/>
              <w:rPr>
                <w:bCs/>
                <w:color w:val="000000"/>
                <w:sz w:val="28"/>
                <w:szCs w:val="28"/>
              </w:rPr>
            </w:pPr>
            <w:r>
              <w:rPr>
                <w:bCs/>
                <w:color w:val="000000"/>
                <w:sz w:val="28"/>
                <w:szCs w:val="28"/>
              </w:rPr>
              <w:t>-</w:t>
            </w:r>
          </w:p>
        </w:tc>
        <w:tc>
          <w:tcPr>
            <w:tcW w:w="2835" w:type="dxa"/>
            <w:vAlign w:val="center"/>
          </w:tcPr>
          <w:p w:rsidR="00833A88" w:rsidRDefault="00833A88" w:rsidP="00833A88">
            <w:pPr>
              <w:jc w:val="center"/>
              <w:rPr>
                <w:bCs/>
                <w:color w:val="000000"/>
                <w:sz w:val="28"/>
                <w:szCs w:val="28"/>
              </w:rPr>
            </w:pPr>
            <w:r>
              <w:rPr>
                <w:bCs/>
                <w:color w:val="000000"/>
                <w:sz w:val="28"/>
                <w:szCs w:val="28"/>
              </w:rPr>
              <w:t>-</w:t>
            </w:r>
          </w:p>
        </w:tc>
        <w:tc>
          <w:tcPr>
            <w:tcW w:w="2155" w:type="dxa"/>
            <w:vAlign w:val="center"/>
          </w:tcPr>
          <w:p w:rsidR="00833A88" w:rsidRDefault="00833A88" w:rsidP="00833A88">
            <w:pPr>
              <w:jc w:val="center"/>
              <w:rPr>
                <w:bCs/>
                <w:color w:val="000000"/>
                <w:sz w:val="28"/>
                <w:szCs w:val="28"/>
              </w:rPr>
            </w:pPr>
            <w:r>
              <w:rPr>
                <w:bCs/>
                <w:color w:val="000000"/>
                <w:sz w:val="28"/>
                <w:szCs w:val="28"/>
              </w:rPr>
              <w:t>-</w:t>
            </w:r>
          </w:p>
        </w:tc>
      </w:tr>
      <w:tr w:rsidR="00833A88" w:rsidTr="00833A88">
        <w:trPr>
          <w:trHeight w:val="2259"/>
          <w:jc w:val="center"/>
        </w:trPr>
        <w:tc>
          <w:tcPr>
            <w:tcW w:w="708" w:type="dxa"/>
            <w:vAlign w:val="center"/>
          </w:tcPr>
          <w:p w:rsidR="00833A88" w:rsidRDefault="00833A88" w:rsidP="00833A88">
            <w:pPr>
              <w:jc w:val="center"/>
              <w:rPr>
                <w:bCs/>
                <w:color w:val="000000"/>
                <w:sz w:val="28"/>
                <w:szCs w:val="28"/>
              </w:rPr>
            </w:pPr>
            <w:r>
              <w:rPr>
                <w:bCs/>
                <w:color w:val="000000"/>
                <w:sz w:val="28"/>
                <w:szCs w:val="28"/>
              </w:rPr>
              <w:t>4.4.</w:t>
            </w:r>
          </w:p>
        </w:tc>
        <w:tc>
          <w:tcPr>
            <w:tcW w:w="3545" w:type="dxa"/>
            <w:vAlign w:val="center"/>
          </w:tcPr>
          <w:p w:rsidR="00833A88" w:rsidRDefault="00833A88" w:rsidP="00833A88">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rsidR="00833A88" w:rsidRPr="00022CA9" w:rsidRDefault="00833A88" w:rsidP="00833A88">
            <w:pPr>
              <w:jc w:val="center"/>
              <w:rPr>
                <w:bCs/>
                <w:sz w:val="28"/>
                <w:szCs w:val="28"/>
              </w:rPr>
            </w:pPr>
            <w:r w:rsidRPr="00022CA9">
              <w:rPr>
                <w:bCs/>
                <w:sz w:val="28"/>
                <w:szCs w:val="28"/>
              </w:rPr>
              <w:t>1,8</w:t>
            </w:r>
            <w:r>
              <w:rPr>
                <w:bCs/>
                <w:sz w:val="28"/>
                <w:szCs w:val="28"/>
              </w:rPr>
              <w:t>7</w:t>
            </w:r>
          </w:p>
        </w:tc>
        <w:tc>
          <w:tcPr>
            <w:tcW w:w="2835" w:type="dxa"/>
            <w:vAlign w:val="center"/>
          </w:tcPr>
          <w:p w:rsidR="00833A88" w:rsidRPr="00022CA9" w:rsidRDefault="00833A88" w:rsidP="00833A88">
            <w:pPr>
              <w:jc w:val="center"/>
              <w:rPr>
                <w:bCs/>
                <w:sz w:val="28"/>
                <w:szCs w:val="28"/>
              </w:rPr>
            </w:pPr>
            <w:r w:rsidRPr="00022CA9">
              <w:rPr>
                <w:bCs/>
                <w:sz w:val="28"/>
                <w:szCs w:val="28"/>
              </w:rPr>
              <w:t>1,8</w:t>
            </w:r>
            <w:r>
              <w:rPr>
                <w:bCs/>
                <w:sz w:val="28"/>
                <w:szCs w:val="28"/>
              </w:rPr>
              <w:t>7</w:t>
            </w:r>
          </w:p>
        </w:tc>
        <w:tc>
          <w:tcPr>
            <w:tcW w:w="2155" w:type="dxa"/>
            <w:vAlign w:val="center"/>
          </w:tcPr>
          <w:p w:rsidR="00833A88" w:rsidRDefault="00833A88" w:rsidP="00833A88">
            <w:pPr>
              <w:jc w:val="center"/>
              <w:rPr>
                <w:bCs/>
                <w:color w:val="000000"/>
                <w:sz w:val="28"/>
                <w:szCs w:val="28"/>
              </w:rPr>
            </w:pPr>
            <w:r>
              <w:rPr>
                <w:bCs/>
                <w:color w:val="000000"/>
                <w:sz w:val="28"/>
                <w:szCs w:val="28"/>
              </w:rPr>
              <w:t>-</w:t>
            </w:r>
          </w:p>
        </w:tc>
      </w:tr>
      <w:tr w:rsidR="00833A88" w:rsidTr="00833A88">
        <w:trPr>
          <w:trHeight w:val="1978"/>
          <w:jc w:val="center"/>
        </w:trPr>
        <w:tc>
          <w:tcPr>
            <w:tcW w:w="708" w:type="dxa"/>
            <w:vAlign w:val="center"/>
          </w:tcPr>
          <w:p w:rsidR="00833A88" w:rsidRDefault="00833A88" w:rsidP="00833A88">
            <w:pPr>
              <w:jc w:val="center"/>
              <w:rPr>
                <w:bCs/>
                <w:color w:val="000000"/>
                <w:sz w:val="28"/>
                <w:szCs w:val="28"/>
              </w:rPr>
            </w:pPr>
            <w:r>
              <w:rPr>
                <w:bCs/>
                <w:color w:val="000000"/>
                <w:sz w:val="28"/>
                <w:szCs w:val="28"/>
              </w:rPr>
              <w:t>4.5.</w:t>
            </w:r>
          </w:p>
        </w:tc>
        <w:tc>
          <w:tcPr>
            <w:tcW w:w="3545" w:type="dxa"/>
            <w:vAlign w:val="center"/>
          </w:tcPr>
          <w:p w:rsidR="00833A88" w:rsidRDefault="00833A88" w:rsidP="00833A88">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rsidR="00833A88" w:rsidRDefault="00833A88" w:rsidP="00833A88">
            <w:pPr>
              <w:jc w:val="center"/>
              <w:rPr>
                <w:bCs/>
                <w:color w:val="000000"/>
                <w:sz w:val="28"/>
                <w:szCs w:val="28"/>
              </w:rPr>
            </w:pPr>
            <w:r>
              <w:rPr>
                <w:bCs/>
                <w:color w:val="000000"/>
                <w:sz w:val="28"/>
                <w:szCs w:val="28"/>
              </w:rPr>
              <w:t>-</w:t>
            </w:r>
          </w:p>
        </w:tc>
        <w:tc>
          <w:tcPr>
            <w:tcW w:w="2835" w:type="dxa"/>
            <w:vAlign w:val="center"/>
          </w:tcPr>
          <w:p w:rsidR="00833A88" w:rsidRDefault="00833A88" w:rsidP="00833A88">
            <w:pPr>
              <w:jc w:val="center"/>
              <w:rPr>
                <w:bCs/>
                <w:color w:val="000000"/>
                <w:sz w:val="28"/>
                <w:szCs w:val="28"/>
              </w:rPr>
            </w:pPr>
            <w:r>
              <w:rPr>
                <w:bCs/>
                <w:color w:val="000000"/>
                <w:sz w:val="28"/>
                <w:szCs w:val="28"/>
              </w:rPr>
              <w:t>-</w:t>
            </w:r>
          </w:p>
        </w:tc>
        <w:tc>
          <w:tcPr>
            <w:tcW w:w="2155" w:type="dxa"/>
            <w:vAlign w:val="center"/>
          </w:tcPr>
          <w:p w:rsidR="00833A88" w:rsidRDefault="00833A88" w:rsidP="00833A88">
            <w:pPr>
              <w:jc w:val="center"/>
              <w:rPr>
                <w:bCs/>
                <w:color w:val="000000"/>
                <w:sz w:val="28"/>
                <w:szCs w:val="28"/>
              </w:rPr>
            </w:pPr>
            <w:r>
              <w:rPr>
                <w:bCs/>
                <w:color w:val="000000"/>
                <w:sz w:val="28"/>
                <w:szCs w:val="28"/>
              </w:rPr>
              <w:t>-</w:t>
            </w:r>
          </w:p>
        </w:tc>
      </w:tr>
      <w:tr w:rsidR="00833A88" w:rsidTr="00833A88">
        <w:trPr>
          <w:trHeight w:val="2117"/>
          <w:jc w:val="center"/>
        </w:trPr>
        <w:tc>
          <w:tcPr>
            <w:tcW w:w="708" w:type="dxa"/>
            <w:vAlign w:val="center"/>
          </w:tcPr>
          <w:p w:rsidR="00833A88" w:rsidRDefault="00833A88" w:rsidP="00833A88">
            <w:pPr>
              <w:jc w:val="center"/>
              <w:rPr>
                <w:bCs/>
                <w:color w:val="000000"/>
                <w:sz w:val="28"/>
                <w:szCs w:val="28"/>
              </w:rPr>
            </w:pPr>
            <w:r>
              <w:rPr>
                <w:bCs/>
                <w:color w:val="000000"/>
                <w:sz w:val="28"/>
                <w:szCs w:val="28"/>
              </w:rPr>
              <w:t>4.6.</w:t>
            </w:r>
          </w:p>
        </w:tc>
        <w:tc>
          <w:tcPr>
            <w:tcW w:w="3545" w:type="dxa"/>
            <w:vAlign w:val="center"/>
          </w:tcPr>
          <w:p w:rsidR="00833A88" w:rsidRPr="00656E97" w:rsidRDefault="00833A88" w:rsidP="00833A88">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rsidR="00833A88" w:rsidRDefault="00833A88" w:rsidP="00833A88">
            <w:pPr>
              <w:jc w:val="center"/>
              <w:rPr>
                <w:bCs/>
                <w:color w:val="000000"/>
                <w:sz w:val="28"/>
                <w:szCs w:val="28"/>
              </w:rPr>
            </w:pPr>
            <w:r>
              <w:rPr>
                <w:bCs/>
                <w:color w:val="000000"/>
                <w:sz w:val="28"/>
                <w:szCs w:val="28"/>
              </w:rPr>
              <w:t>-</w:t>
            </w:r>
          </w:p>
        </w:tc>
        <w:tc>
          <w:tcPr>
            <w:tcW w:w="2835" w:type="dxa"/>
            <w:vAlign w:val="center"/>
          </w:tcPr>
          <w:p w:rsidR="00833A88" w:rsidRDefault="00833A88" w:rsidP="00833A88">
            <w:pPr>
              <w:jc w:val="center"/>
              <w:rPr>
                <w:bCs/>
                <w:color w:val="000000"/>
                <w:sz w:val="28"/>
                <w:szCs w:val="28"/>
              </w:rPr>
            </w:pPr>
            <w:r>
              <w:rPr>
                <w:bCs/>
                <w:color w:val="000000"/>
                <w:sz w:val="28"/>
                <w:szCs w:val="28"/>
              </w:rPr>
              <w:t>-</w:t>
            </w:r>
          </w:p>
        </w:tc>
        <w:tc>
          <w:tcPr>
            <w:tcW w:w="2155" w:type="dxa"/>
            <w:vAlign w:val="center"/>
          </w:tcPr>
          <w:p w:rsidR="00833A88" w:rsidRDefault="00833A88" w:rsidP="00833A88">
            <w:pPr>
              <w:jc w:val="center"/>
              <w:rPr>
                <w:bCs/>
                <w:color w:val="000000"/>
                <w:sz w:val="28"/>
                <w:szCs w:val="28"/>
              </w:rPr>
            </w:pPr>
            <w:r>
              <w:rPr>
                <w:bCs/>
                <w:color w:val="000000"/>
                <w:sz w:val="28"/>
                <w:szCs w:val="28"/>
              </w:rPr>
              <w:t>-</w:t>
            </w:r>
          </w:p>
        </w:tc>
      </w:tr>
      <w:tr w:rsidR="00833A88" w:rsidTr="00833A88">
        <w:trPr>
          <w:trHeight w:val="2248"/>
          <w:jc w:val="center"/>
        </w:trPr>
        <w:tc>
          <w:tcPr>
            <w:tcW w:w="708" w:type="dxa"/>
            <w:vAlign w:val="center"/>
          </w:tcPr>
          <w:p w:rsidR="00833A88" w:rsidRDefault="00833A88" w:rsidP="00833A88">
            <w:pPr>
              <w:jc w:val="center"/>
              <w:rPr>
                <w:bCs/>
                <w:color w:val="000000"/>
                <w:sz w:val="28"/>
                <w:szCs w:val="28"/>
              </w:rPr>
            </w:pPr>
            <w:r>
              <w:rPr>
                <w:bCs/>
                <w:color w:val="000000"/>
                <w:sz w:val="28"/>
                <w:szCs w:val="28"/>
              </w:rPr>
              <w:t>4.7.</w:t>
            </w:r>
          </w:p>
        </w:tc>
        <w:tc>
          <w:tcPr>
            <w:tcW w:w="3545" w:type="dxa"/>
            <w:vAlign w:val="center"/>
          </w:tcPr>
          <w:p w:rsidR="00833A88" w:rsidRPr="00656E97" w:rsidRDefault="00833A88" w:rsidP="00833A88">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rsidR="00833A88" w:rsidRDefault="00833A88" w:rsidP="00833A88">
            <w:pPr>
              <w:jc w:val="center"/>
              <w:rPr>
                <w:bCs/>
                <w:color w:val="000000"/>
                <w:sz w:val="28"/>
                <w:szCs w:val="28"/>
              </w:rPr>
            </w:pPr>
            <w:r>
              <w:rPr>
                <w:bCs/>
                <w:color w:val="000000"/>
                <w:sz w:val="28"/>
                <w:szCs w:val="28"/>
              </w:rPr>
              <w:t>1,50</w:t>
            </w:r>
          </w:p>
        </w:tc>
        <w:tc>
          <w:tcPr>
            <w:tcW w:w="2835" w:type="dxa"/>
            <w:vAlign w:val="center"/>
          </w:tcPr>
          <w:p w:rsidR="00833A88" w:rsidRDefault="00833A88" w:rsidP="00833A88">
            <w:pPr>
              <w:jc w:val="center"/>
              <w:rPr>
                <w:bCs/>
                <w:color w:val="000000"/>
                <w:sz w:val="28"/>
                <w:szCs w:val="28"/>
              </w:rPr>
            </w:pPr>
            <w:r>
              <w:rPr>
                <w:bCs/>
                <w:color w:val="000000"/>
                <w:sz w:val="28"/>
                <w:szCs w:val="28"/>
              </w:rPr>
              <w:t>1,50</w:t>
            </w:r>
          </w:p>
        </w:tc>
        <w:tc>
          <w:tcPr>
            <w:tcW w:w="2155" w:type="dxa"/>
            <w:vAlign w:val="center"/>
          </w:tcPr>
          <w:p w:rsidR="00833A88" w:rsidRDefault="00833A88" w:rsidP="00833A88">
            <w:pPr>
              <w:jc w:val="center"/>
              <w:rPr>
                <w:bCs/>
                <w:color w:val="000000"/>
                <w:sz w:val="28"/>
                <w:szCs w:val="28"/>
              </w:rPr>
            </w:pPr>
            <w:r>
              <w:rPr>
                <w:bCs/>
                <w:color w:val="000000"/>
                <w:sz w:val="28"/>
                <w:szCs w:val="28"/>
              </w:rPr>
              <w:t>-</w:t>
            </w:r>
          </w:p>
        </w:tc>
      </w:tr>
    </w:tbl>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pPr>
    </w:p>
    <w:p w:rsidR="00833A88" w:rsidRDefault="00833A88" w:rsidP="00833A88">
      <w:pPr>
        <w:ind w:left="-567"/>
        <w:jc w:val="center"/>
        <w:rPr>
          <w:bCs/>
          <w:color w:val="000000"/>
          <w:sz w:val="28"/>
          <w:szCs w:val="28"/>
        </w:rPr>
        <w:sectPr w:rsidR="00833A88" w:rsidSect="00FF66B9">
          <w:pgSz w:w="11906" w:h="16838"/>
          <w:pgMar w:top="567" w:right="566" w:bottom="851" w:left="709" w:header="397" w:footer="397" w:gutter="0"/>
          <w:cols w:space="708"/>
          <w:titlePg/>
          <w:docGrid w:linePitch="360"/>
        </w:sectPr>
      </w:pPr>
    </w:p>
    <w:p w:rsidR="00833A88" w:rsidRDefault="00833A88" w:rsidP="00833A88">
      <w:pPr>
        <w:ind w:left="-567"/>
        <w:jc w:val="center"/>
        <w:rPr>
          <w:bCs/>
          <w:color w:val="000000"/>
          <w:sz w:val="28"/>
          <w:szCs w:val="28"/>
        </w:rPr>
      </w:pPr>
    </w:p>
    <w:p w:rsidR="00833A88" w:rsidRDefault="00833A88" w:rsidP="00833A88">
      <w:pPr>
        <w:jc w:val="center"/>
        <w:rPr>
          <w:bCs/>
          <w:color w:val="000000"/>
          <w:sz w:val="28"/>
          <w:szCs w:val="28"/>
        </w:rPr>
      </w:pPr>
      <w:r>
        <w:rPr>
          <w:bCs/>
          <w:color w:val="000000"/>
          <w:sz w:val="28"/>
          <w:szCs w:val="28"/>
        </w:rPr>
        <w:t>Раздел 10. Отчет об исполнении производственной программы</w:t>
      </w:r>
    </w:p>
    <w:p w:rsidR="00833A88" w:rsidRPr="008024E2" w:rsidRDefault="00833A88" w:rsidP="00833A88">
      <w:pPr>
        <w:ind w:left="-567"/>
        <w:jc w:val="center"/>
        <w:rPr>
          <w:bCs/>
          <w:sz w:val="28"/>
          <w:szCs w:val="28"/>
        </w:rPr>
      </w:pPr>
      <w:r w:rsidRPr="008024E2">
        <w:rPr>
          <w:bCs/>
          <w:sz w:val="28"/>
          <w:szCs w:val="28"/>
        </w:rPr>
        <w:t xml:space="preserve"> за 2014-201</w:t>
      </w:r>
      <w:r>
        <w:rPr>
          <w:bCs/>
          <w:sz w:val="28"/>
          <w:szCs w:val="28"/>
        </w:rPr>
        <w:t>6</w:t>
      </w:r>
      <w:r w:rsidRPr="008024E2">
        <w:rPr>
          <w:bCs/>
          <w:sz w:val="28"/>
          <w:szCs w:val="28"/>
        </w:rPr>
        <w:t xml:space="preserve"> годы</w:t>
      </w:r>
    </w:p>
    <w:p w:rsidR="00833A88" w:rsidRDefault="00833A88" w:rsidP="00833A88">
      <w:pPr>
        <w:ind w:left="-567"/>
        <w:jc w:val="center"/>
        <w:rPr>
          <w:bCs/>
          <w:color w:val="000000"/>
          <w:sz w:val="28"/>
          <w:szCs w:val="28"/>
        </w:rPr>
      </w:pPr>
    </w:p>
    <w:tbl>
      <w:tblPr>
        <w:tblStyle w:val="a5"/>
        <w:tblW w:w="10173" w:type="dxa"/>
        <w:jc w:val="center"/>
        <w:tblLook w:val="04A0" w:firstRow="1" w:lastRow="0" w:firstColumn="1" w:lastColumn="0" w:noHBand="0" w:noVBand="1"/>
      </w:tblPr>
      <w:tblGrid>
        <w:gridCol w:w="6663"/>
        <w:gridCol w:w="3510"/>
      </w:tblGrid>
      <w:tr w:rsidR="00833A88" w:rsidTr="00833A88">
        <w:trPr>
          <w:jc w:val="center"/>
        </w:trPr>
        <w:tc>
          <w:tcPr>
            <w:tcW w:w="6663" w:type="dxa"/>
            <w:vAlign w:val="center"/>
          </w:tcPr>
          <w:p w:rsidR="00833A88" w:rsidRDefault="00833A88" w:rsidP="00833A88">
            <w:pPr>
              <w:jc w:val="center"/>
              <w:rPr>
                <w:bCs/>
                <w:color w:val="000000"/>
                <w:sz w:val="28"/>
                <w:szCs w:val="28"/>
              </w:rPr>
            </w:pPr>
            <w:r>
              <w:rPr>
                <w:bCs/>
                <w:color w:val="000000"/>
                <w:sz w:val="28"/>
                <w:szCs w:val="28"/>
              </w:rPr>
              <w:t>Наименование показателя</w:t>
            </w:r>
          </w:p>
        </w:tc>
        <w:tc>
          <w:tcPr>
            <w:tcW w:w="3510" w:type="dxa"/>
            <w:vAlign w:val="center"/>
          </w:tcPr>
          <w:p w:rsidR="00833A88" w:rsidRDefault="00833A88" w:rsidP="00833A88">
            <w:pPr>
              <w:jc w:val="center"/>
              <w:rPr>
                <w:bCs/>
                <w:color w:val="000000"/>
                <w:sz w:val="28"/>
                <w:szCs w:val="28"/>
              </w:rPr>
            </w:pPr>
            <w:r>
              <w:rPr>
                <w:bCs/>
                <w:color w:val="000000"/>
                <w:sz w:val="28"/>
                <w:szCs w:val="28"/>
              </w:rPr>
              <w:t>Фактическое значение показателя, тыс. руб.</w:t>
            </w:r>
          </w:p>
        </w:tc>
      </w:tr>
      <w:tr w:rsidR="00833A88" w:rsidTr="00833A88">
        <w:trPr>
          <w:jc w:val="center"/>
        </w:trPr>
        <w:tc>
          <w:tcPr>
            <w:tcW w:w="10173" w:type="dxa"/>
            <w:gridSpan w:val="2"/>
          </w:tcPr>
          <w:p w:rsidR="00833A88" w:rsidRDefault="00833A88" w:rsidP="00833A88">
            <w:pPr>
              <w:jc w:val="center"/>
              <w:rPr>
                <w:bCs/>
                <w:color w:val="000000"/>
                <w:sz w:val="28"/>
                <w:szCs w:val="28"/>
              </w:rPr>
            </w:pPr>
            <w:r>
              <w:rPr>
                <w:bCs/>
                <w:color w:val="000000"/>
                <w:sz w:val="28"/>
                <w:szCs w:val="28"/>
              </w:rPr>
              <w:t>2014 год</w:t>
            </w:r>
          </w:p>
        </w:tc>
      </w:tr>
      <w:tr w:rsidR="00833A88" w:rsidTr="00833A88">
        <w:trPr>
          <w:trHeight w:val="541"/>
          <w:jc w:val="center"/>
        </w:trPr>
        <w:tc>
          <w:tcPr>
            <w:tcW w:w="10173" w:type="dxa"/>
            <w:gridSpan w:val="2"/>
            <w:vAlign w:val="center"/>
          </w:tcPr>
          <w:p w:rsidR="00833A88" w:rsidRPr="007F565A" w:rsidRDefault="00833A88" w:rsidP="00AA651A">
            <w:pPr>
              <w:pStyle w:val="af4"/>
              <w:numPr>
                <w:ilvl w:val="0"/>
                <w:numId w:val="1"/>
              </w:numPr>
              <w:jc w:val="center"/>
              <w:rPr>
                <w:bCs/>
                <w:color w:val="000000"/>
                <w:sz w:val="28"/>
                <w:szCs w:val="28"/>
              </w:rPr>
            </w:pPr>
            <w:r>
              <w:rPr>
                <w:bCs/>
                <w:color w:val="000000"/>
                <w:sz w:val="28"/>
                <w:szCs w:val="28"/>
              </w:rPr>
              <w:t>Холодное водоснабжение питьевой водой</w:t>
            </w:r>
          </w:p>
        </w:tc>
      </w:tr>
      <w:tr w:rsidR="00833A88" w:rsidTr="00833A88">
        <w:trPr>
          <w:jc w:val="center"/>
        </w:trPr>
        <w:tc>
          <w:tcPr>
            <w:tcW w:w="6663" w:type="dxa"/>
            <w:vAlign w:val="center"/>
          </w:tcPr>
          <w:p w:rsidR="00833A88" w:rsidRPr="00F369FC" w:rsidRDefault="00833A88" w:rsidP="00833A88">
            <w:pPr>
              <w:jc w:val="center"/>
              <w:rPr>
                <w:bCs/>
                <w:sz w:val="28"/>
                <w:szCs w:val="28"/>
              </w:rPr>
            </w:pPr>
            <w:r>
              <w:rPr>
                <w:bCs/>
                <w:sz w:val="28"/>
                <w:szCs w:val="28"/>
              </w:rPr>
              <w:t>-</w:t>
            </w:r>
          </w:p>
        </w:tc>
        <w:tc>
          <w:tcPr>
            <w:tcW w:w="3510" w:type="dxa"/>
            <w:vAlign w:val="center"/>
          </w:tcPr>
          <w:p w:rsidR="00833A88" w:rsidRPr="00FB1C58" w:rsidRDefault="00833A88" w:rsidP="00833A88">
            <w:pPr>
              <w:jc w:val="center"/>
              <w:rPr>
                <w:bCs/>
                <w:sz w:val="28"/>
                <w:szCs w:val="28"/>
              </w:rPr>
            </w:pPr>
            <w:r>
              <w:rPr>
                <w:bCs/>
                <w:sz w:val="28"/>
                <w:szCs w:val="28"/>
              </w:rPr>
              <w:t>-</w:t>
            </w:r>
          </w:p>
        </w:tc>
      </w:tr>
      <w:tr w:rsidR="00833A88" w:rsidTr="00833A88">
        <w:trPr>
          <w:trHeight w:val="514"/>
          <w:jc w:val="center"/>
        </w:trPr>
        <w:tc>
          <w:tcPr>
            <w:tcW w:w="10173" w:type="dxa"/>
            <w:gridSpan w:val="2"/>
            <w:vAlign w:val="center"/>
          </w:tcPr>
          <w:p w:rsidR="00833A88" w:rsidRPr="00D26188" w:rsidRDefault="00833A88" w:rsidP="00AA651A">
            <w:pPr>
              <w:pStyle w:val="af4"/>
              <w:numPr>
                <w:ilvl w:val="0"/>
                <w:numId w:val="1"/>
              </w:numPr>
              <w:jc w:val="center"/>
              <w:rPr>
                <w:bCs/>
                <w:color w:val="000000"/>
                <w:sz w:val="28"/>
                <w:szCs w:val="28"/>
              </w:rPr>
            </w:pPr>
            <w:r w:rsidRPr="00D26188">
              <w:rPr>
                <w:bCs/>
                <w:color w:val="000000"/>
                <w:sz w:val="28"/>
                <w:szCs w:val="28"/>
              </w:rPr>
              <w:t>Водоотведение</w:t>
            </w:r>
          </w:p>
        </w:tc>
      </w:tr>
      <w:tr w:rsidR="00833A88" w:rsidRPr="00FB1C58" w:rsidTr="00833A88">
        <w:trPr>
          <w:jc w:val="center"/>
        </w:trPr>
        <w:tc>
          <w:tcPr>
            <w:tcW w:w="6663" w:type="dxa"/>
            <w:vAlign w:val="center"/>
          </w:tcPr>
          <w:p w:rsidR="00833A88" w:rsidRPr="00F369FC" w:rsidRDefault="00833A88" w:rsidP="00833A88">
            <w:pPr>
              <w:jc w:val="center"/>
              <w:rPr>
                <w:bCs/>
                <w:sz w:val="28"/>
                <w:szCs w:val="28"/>
              </w:rPr>
            </w:pPr>
            <w:r>
              <w:rPr>
                <w:bCs/>
                <w:sz w:val="28"/>
                <w:szCs w:val="28"/>
              </w:rPr>
              <w:t>-</w:t>
            </w:r>
          </w:p>
        </w:tc>
        <w:tc>
          <w:tcPr>
            <w:tcW w:w="3510" w:type="dxa"/>
            <w:vAlign w:val="center"/>
          </w:tcPr>
          <w:p w:rsidR="00833A88" w:rsidRPr="00FB1C58" w:rsidRDefault="00833A88" w:rsidP="00833A88">
            <w:pPr>
              <w:jc w:val="center"/>
              <w:rPr>
                <w:bCs/>
                <w:sz w:val="28"/>
                <w:szCs w:val="28"/>
              </w:rPr>
            </w:pPr>
            <w:r>
              <w:rPr>
                <w:bCs/>
                <w:sz w:val="28"/>
                <w:szCs w:val="28"/>
              </w:rPr>
              <w:t>-</w:t>
            </w:r>
          </w:p>
        </w:tc>
      </w:tr>
      <w:tr w:rsidR="00833A88" w:rsidTr="00833A88">
        <w:trPr>
          <w:jc w:val="center"/>
        </w:trPr>
        <w:tc>
          <w:tcPr>
            <w:tcW w:w="10173" w:type="dxa"/>
            <w:gridSpan w:val="2"/>
          </w:tcPr>
          <w:p w:rsidR="00833A88" w:rsidRDefault="00833A88" w:rsidP="00833A88">
            <w:pPr>
              <w:jc w:val="center"/>
              <w:rPr>
                <w:bCs/>
                <w:color w:val="000000"/>
                <w:sz w:val="28"/>
                <w:szCs w:val="28"/>
              </w:rPr>
            </w:pPr>
            <w:r>
              <w:rPr>
                <w:bCs/>
                <w:color w:val="000000"/>
                <w:sz w:val="28"/>
                <w:szCs w:val="28"/>
              </w:rPr>
              <w:t>2015 год</w:t>
            </w:r>
          </w:p>
        </w:tc>
      </w:tr>
      <w:tr w:rsidR="00833A88" w:rsidRPr="007F565A" w:rsidTr="00833A88">
        <w:trPr>
          <w:trHeight w:val="541"/>
          <w:jc w:val="center"/>
        </w:trPr>
        <w:tc>
          <w:tcPr>
            <w:tcW w:w="10173" w:type="dxa"/>
            <w:gridSpan w:val="2"/>
            <w:vAlign w:val="center"/>
          </w:tcPr>
          <w:p w:rsidR="00833A88" w:rsidRPr="007F565A" w:rsidRDefault="00833A88" w:rsidP="00833A88">
            <w:pPr>
              <w:pStyle w:val="af4"/>
              <w:jc w:val="center"/>
              <w:rPr>
                <w:bCs/>
                <w:color w:val="000000"/>
                <w:sz w:val="28"/>
                <w:szCs w:val="28"/>
              </w:rPr>
            </w:pPr>
            <w:r>
              <w:rPr>
                <w:bCs/>
                <w:color w:val="000000"/>
                <w:sz w:val="28"/>
                <w:szCs w:val="28"/>
              </w:rPr>
              <w:t>3. Холодное водоснабжение питьевой водой</w:t>
            </w:r>
          </w:p>
        </w:tc>
      </w:tr>
      <w:tr w:rsidR="00833A88" w:rsidRPr="00FB1C58" w:rsidTr="00833A88">
        <w:trPr>
          <w:jc w:val="center"/>
        </w:trPr>
        <w:tc>
          <w:tcPr>
            <w:tcW w:w="6663" w:type="dxa"/>
            <w:vAlign w:val="center"/>
          </w:tcPr>
          <w:p w:rsidR="00833A88" w:rsidRPr="00F369FC" w:rsidRDefault="00833A88" w:rsidP="00833A88">
            <w:pPr>
              <w:jc w:val="center"/>
              <w:rPr>
                <w:bCs/>
                <w:sz w:val="28"/>
                <w:szCs w:val="28"/>
              </w:rPr>
            </w:pPr>
            <w:r>
              <w:rPr>
                <w:bCs/>
                <w:sz w:val="28"/>
                <w:szCs w:val="28"/>
              </w:rPr>
              <w:t>-</w:t>
            </w:r>
          </w:p>
        </w:tc>
        <w:tc>
          <w:tcPr>
            <w:tcW w:w="3510" w:type="dxa"/>
            <w:vAlign w:val="center"/>
          </w:tcPr>
          <w:p w:rsidR="00833A88" w:rsidRPr="00FB1C58" w:rsidRDefault="00833A88" w:rsidP="00833A88">
            <w:pPr>
              <w:jc w:val="center"/>
              <w:rPr>
                <w:bCs/>
                <w:sz w:val="28"/>
                <w:szCs w:val="28"/>
              </w:rPr>
            </w:pPr>
            <w:r>
              <w:rPr>
                <w:bCs/>
                <w:sz w:val="28"/>
                <w:szCs w:val="28"/>
              </w:rPr>
              <w:t>-</w:t>
            </w:r>
          </w:p>
        </w:tc>
      </w:tr>
      <w:tr w:rsidR="00833A88" w:rsidRPr="00D26188" w:rsidTr="00833A88">
        <w:trPr>
          <w:trHeight w:val="514"/>
          <w:jc w:val="center"/>
        </w:trPr>
        <w:tc>
          <w:tcPr>
            <w:tcW w:w="10173" w:type="dxa"/>
            <w:gridSpan w:val="2"/>
            <w:vAlign w:val="center"/>
          </w:tcPr>
          <w:p w:rsidR="00833A88" w:rsidRPr="00D26188" w:rsidRDefault="00833A88" w:rsidP="00833A88">
            <w:pPr>
              <w:pStyle w:val="af4"/>
              <w:jc w:val="center"/>
              <w:rPr>
                <w:bCs/>
                <w:color w:val="000000"/>
                <w:sz w:val="28"/>
                <w:szCs w:val="28"/>
              </w:rPr>
            </w:pPr>
            <w:r>
              <w:rPr>
                <w:bCs/>
                <w:color w:val="000000"/>
                <w:sz w:val="28"/>
                <w:szCs w:val="28"/>
              </w:rPr>
              <w:t xml:space="preserve">4. </w:t>
            </w:r>
            <w:r w:rsidRPr="00D26188">
              <w:rPr>
                <w:bCs/>
                <w:color w:val="000000"/>
                <w:sz w:val="28"/>
                <w:szCs w:val="28"/>
              </w:rPr>
              <w:t>Водоотведение</w:t>
            </w:r>
          </w:p>
        </w:tc>
      </w:tr>
      <w:tr w:rsidR="00833A88" w:rsidRPr="00FB1C58" w:rsidTr="00833A88">
        <w:trPr>
          <w:jc w:val="center"/>
        </w:trPr>
        <w:tc>
          <w:tcPr>
            <w:tcW w:w="6663" w:type="dxa"/>
            <w:vAlign w:val="center"/>
          </w:tcPr>
          <w:p w:rsidR="00833A88" w:rsidRPr="00F369FC" w:rsidRDefault="00833A88" w:rsidP="00833A88">
            <w:pPr>
              <w:jc w:val="center"/>
              <w:rPr>
                <w:bCs/>
                <w:sz w:val="28"/>
                <w:szCs w:val="28"/>
              </w:rPr>
            </w:pPr>
            <w:r>
              <w:rPr>
                <w:bCs/>
                <w:sz w:val="28"/>
                <w:szCs w:val="28"/>
              </w:rPr>
              <w:t>-</w:t>
            </w:r>
          </w:p>
        </w:tc>
        <w:tc>
          <w:tcPr>
            <w:tcW w:w="3510" w:type="dxa"/>
            <w:vAlign w:val="center"/>
          </w:tcPr>
          <w:p w:rsidR="00833A88" w:rsidRPr="00FB1C58" w:rsidRDefault="00833A88" w:rsidP="00833A88">
            <w:pPr>
              <w:jc w:val="center"/>
              <w:rPr>
                <w:bCs/>
                <w:sz w:val="28"/>
                <w:szCs w:val="28"/>
              </w:rPr>
            </w:pPr>
            <w:r>
              <w:rPr>
                <w:bCs/>
                <w:sz w:val="28"/>
                <w:szCs w:val="28"/>
              </w:rPr>
              <w:t>-</w:t>
            </w:r>
          </w:p>
        </w:tc>
      </w:tr>
      <w:tr w:rsidR="00833A88" w:rsidTr="00833A88">
        <w:trPr>
          <w:jc w:val="center"/>
        </w:trPr>
        <w:tc>
          <w:tcPr>
            <w:tcW w:w="10173" w:type="dxa"/>
            <w:gridSpan w:val="2"/>
          </w:tcPr>
          <w:p w:rsidR="00833A88" w:rsidRDefault="00833A88" w:rsidP="00833A88">
            <w:pPr>
              <w:jc w:val="center"/>
              <w:rPr>
                <w:bCs/>
                <w:color w:val="000000"/>
                <w:sz w:val="28"/>
                <w:szCs w:val="28"/>
              </w:rPr>
            </w:pPr>
            <w:r>
              <w:rPr>
                <w:bCs/>
                <w:color w:val="000000"/>
                <w:sz w:val="28"/>
                <w:szCs w:val="28"/>
              </w:rPr>
              <w:t>2016 год</w:t>
            </w:r>
          </w:p>
        </w:tc>
      </w:tr>
      <w:tr w:rsidR="00833A88" w:rsidRPr="007F565A" w:rsidTr="00833A88">
        <w:trPr>
          <w:trHeight w:val="541"/>
          <w:jc w:val="center"/>
        </w:trPr>
        <w:tc>
          <w:tcPr>
            <w:tcW w:w="10173" w:type="dxa"/>
            <w:gridSpan w:val="2"/>
            <w:vAlign w:val="center"/>
          </w:tcPr>
          <w:p w:rsidR="00833A88" w:rsidRPr="007F565A" w:rsidRDefault="00833A88" w:rsidP="00833A88">
            <w:pPr>
              <w:pStyle w:val="af4"/>
              <w:jc w:val="center"/>
              <w:rPr>
                <w:bCs/>
                <w:color w:val="000000"/>
                <w:sz w:val="28"/>
                <w:szCs w:val="28"/>
              </w:rPr>
            </w:pPr>
            <w:r>
              <w:rPr>
                <w:bCs/>
                <w:color w:val="000000"/>
                <w:sz w:val="28"/>
                <w:szCs w:val="28"/>
              </w:rPr>
              <w:t>5. Холодное водоснабжение питьевой водой</w:t>
            </w:r>
          </w:p>
        </w:tc>
      </w:tr>
      <w:tr w:rsidR="00833A88" w:rsidRPr="00FB1C58" w:rsidTr="00833A88">
        <w:trPr>
          <w:jc w:val="center"/>
        </w:trPr>
        <w:tc>
          <w:tcPr>
            <w:tcW w:w="6663" w:type="dxa"/>
            <w:vAlign w:val="center"/>
          </w:tcPr>
          <w:p w:rsidR="00833A88" w:rsidRPr="00F369FC" w:rsidRDefault="00833A88" w:rsidP="00833A88">
            <w:pPr>
              <w:jc w:val="center"/>
              <w:rPr>
                <w:bCs/>
                <w:sz w:val="28"/>
                <w:szCs w:val="28"/>
              </w:rPr>
            </w:pPr>
            <w:r>
              <w:rPr>
                <w:bCs/>
                <w:sz w:val="28"/>
                <w:szCs w:val="28"/>
              </w:rPr>
              <w:t>-</w:t>
            </w:r>
          </w:p>
        </w:tc>
        <w:tc>
          <w:tcPr>
            <w:tcW w:w="3510" w:type="dxa"/>
            <w:vAlign w:val="center"/>
          </w:tcPr>
          <w:p w:rsidR="00833A88" w:rsidRPr="00FB1C58" w:rsidRDefault="00833A88" w:rsidP="00833A88">
            <w:pPr>
              <w:jc w:val="center"/>
              <w:rPr>
                <w:bCs/>
                <w:sz w:val="28"/>
                <w:szCs w:val="28"/>
              </w:rPr>
            </w:pPr>
            <w:r>
              <w:rPr>
                <w:bCs/>
                <w:sz w:val="28"/>
                <w:szCs w:val="28"/>
              </w:rPr>
              <w:t>-</w:t>
            </w:r>
          </w:p>
        </w:tc>
      </w:tr>
      <w:tr w:rsidR="00833A88" w:rsidRPr="00D26188" w:rsidTr="00833A88">
        <w:trPr>
          <w:trHeight w:val="514"/>
          <w:jc w:val="center"/>
        </w:trPr>
        <w:tc>
          <w:tcPr>
            <w:tcW w:w="10173" w:type="dxa"/>
            <w:gridSpan w:val="2"/>
            <w:vAlign w:val="center"/>
          </w:tcPr>
          <w:p w:rsidR="00833A88" w:rsidRPr="00D26188" w:rsidRDefault="00833A88" w:rsidP="00833A88">
            <w:pPr>
              <w:pStyle w:val="af4"/>
              <w:jc w:val="center"/>
              <w:rPr>
                <w:bCs/>
                <w:color w:val="000000"/>
                <w:sz w:val="28"/>
                <w:szCs w:val="28"/>
              </w:rPr>
            </w:pPr>
            <w:r>
              <w:rPr>
                <w:bCs/>
                <w:color w:val="000000"/>
                <w:sz w:val="28"/>
                <w:szCs w:val="28"/>
              </w:rPr>
              <w:t xml:space="preserve">6. </w:t>
            </w:r>
            <w:r w:rsidRPr="00D26188">
              <w:rPr>
                <w:bCs/>
                <w:color w:val="000000"/>
                <w:sz w:val="28"/>
                <w:szCs w:val="28"/>
              </w:rPr>
              <w:t>Водоотведение</w:t>
            </w:r>
          </w:p>
        </w:tc>
      </w:tr>
      <w:tr w:rsidR="00833A88" w:rsidRPr="00FB1C58" w:rsidTr="00833A88">
        <w:trPr>
          <w:jc w:val="center"/>
        </w:trPr>
        <w:tc>
          <w:tcPr>
            <w:tcW w:w="6663" w:type="dxa"/>
            <w:vAlign w:val="center"/>
          </w:tcPr>
          <w:p w:rsidR="00833A88" w:rsidRPr="00F369FC" w:rsidRDefault="00833A88" w:rsidP="00833A88">
            <w:pPr>
              <w:jc w:val="center"/>
              <w:rPr>
                <w:bCs/>
                <w:sz w:val="28"/>
                <w:szCs w:val="28"/>
              </w:rPr>
            </w:pPr>
            <w:r>
              <w:rPr>
                <w:bCs/>
                <w:sz w:val="28"/>
                <w:szCs w:val="28"/>
              </w:rPr>
              <w:t>-</w:t>
            </w:r>
          </w:p>
        </w:tc>
        <w:tc>
          <w:tcPr>
            <w:tcW w:w="3510" w:type="dxa"/>
            <w:vAlign w:val="center"/>
          </w:tcPr>
          <w:p w:rsidR="00833A88" w:rsidRPr="00FB1C58" w:rsidRDefault="00833A88" w:rsidP="00833A88">
            <w:pPr>
              <w:jc w:val="center"/>
              <w:rPr>
                <w:bCs/>
                <w:sz w:val="28"/>
                <w:szCs w:val="28"/>
              </w:rPr>
            </w:pPr>
            <w:r>
              <w:rPr>
                <w:bCs/>
                <w:sz w:val="28"/>
                <w:szCs w:val="28"/>
              </w:rPr>
              <w:t>-</w:t>
            </w:r>
          </w:p>
        </w:tc>
      </w:tr>
    </w:tbl>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center"/>
        <w:rPr>
          <w:bCs/>
          <w:color w:val="000000"/>
          <w:sz w:val="28"/>
          <w:szCs w:val="28"/>
        </w:rPr>
      </w:pPr>
      <w:r>
        <w:rPr>
          <w:bCs/>
          <w:color w:val="000000"/>
          <w:sz w:val="28"/>
          <w:szCs w:val="28"/>
        </w:rPr>
        <w:lastRenderedPageBreak/>
        <w:t>Раздел 11. Мероприятия, направленные на повышение качества обслуживания абонентов</w:t>
      </w:r>
    </w:p>
    <w:p w:rsidR="00833A88" w:rsidRDefault="00833A88" w:rsidP="00833A88">
      <w:pPr>
        <w:ind w:left="-567"/>
        <w:jc w:val="center"/>
        <w:rPr>
          <w:bCs/>
          <w:color w:val="000000"/>
          <w:sz w:val="28"/>
          <w:szCs w:val="28"/>
        </w:rPr>
      </w:pPr>
    </w:p>
    <w:tbl>
      <w:tblPr>
        <w:tblStyle w:val="a5"/>
        <w:tblW w:w="9918" w:type="dxa"/>
        <w:jc w:val="center"/>
        <w:tblLook w:val="04A0" w:firstRow="1" w:lastRow="0" w:firstColumn="1" w:lastColumn="0" w:noHBand="0" w:noVBand="1"/>
      </w:tblPr>
      <w:tblGrid>
        <w:gridCol w:w="5935"/>
        <w:gridCol w:w="3983"/>
      </w:tblGrid>
      <w:tr w:rsidR="00833A88" w:rsidTr="00833A88">
        <w:trPr>
          <w:trHeight w:val="748"/>
          <w:jc w:val="center"/>
        </w:trPr>
        <w:tc>
          <w:tcPr>
            <w:tcW w:w="5935" w:type="dxa"/>
            <w:vAlign w:val="center"/>
          </w:tcPr>
          <w:p w:rsidR="00833A88" w:rsidRDefault="00833A88" w:rsidP="00833A88">
            <w:pPr>
              <w:jc w:val="center"/>
              <w:rPr>
                <w:bCs/>
                <w:color w:val="000000"/>
                <w:sz w:val="28"/>
                <w:szCs w:val="28"/>
              </w:rPr>
            </w:pPr>
            <w:r>
              <w:rPr>
                <w:bCs/>
                <w:color w:val="000000"/>
                <w:sz w:val="28"/>
                <w:szCs w:val="28"/>
              </w:rPr>
              <w:t>Наименование мероприятия</w:t>
            </w:r>
          </w:p>
        </w:tc>
        <w:tc>
          <w:tcPr>
            <w:tcW w:w="3983" w:type="dxa"/>
            <w:vAlign w:val="center"/>
          </w:tcPr>
          <w:p w:rsidR="00833A88" w:rsidRDefault="00833A88" w:rsidP="00833A88">
            <w:pPr>
              <w:jc w:val="center"/>
              <w:rPr>
                <w:bCs/>
                <w:color w:val="000000"/>
                <w:sz w:val="28"/>
                <w:szCs w:val="28"/>
              </w:rPr>
            </w:pPr>
            <w:r>
              <w:rPr>
                <w:bCs/>
                <w:color w:val="000000"/>
                <w:sz w:val="28"/>
                <w:szCs w:val="28"/>
              </w:rPr>
              <w:t>Период проведения мероприятий</w:t>
            </w:r>
          </w:p>
        </w:tc>
      </w:tr>
      <w:tr w:rsidR="00833A88" w:rsidTr="00833A88">
        <w:trPr>
          <w:trHeight w:val="517"/>
          <w:jc w:val="center"/>
        </w:trPr>
        <w:tc>
          <w:tcPr>
            <w:tcW w:w="5935" w:type="dxa"/>
          </w:tcPr>
          <w:p w:rsidR="00833A88" w:rsidRPr="00A806C8" w:rsidRDefault="00833A88" w:rsidP="00833A88">
            <w:pPr>
              <w:rPr>
                <w:bCs/>
                <w:sz w:val="28"/>
                <w:szCs w:val="28"/>
              </w:rPr>
            </w:pPr>
            <w:r>
              <w:rPr>
                <w:bCs/>
                <w:sz w:val="28"/>
                <w:szCs w:val="28"/>
              </w:rPr>
              <w:t>Организация выезда кассиров в отдаленные населенные пункты для сбора платежей за коммунальные услуги</w:t>
            </w:r>
          </w:p>
        </w:tc>
        <w:tc>
          <w:tcPr>
            <w:tcW w:w="3983" w:type="dxa"/>
            <w:vAlign w:val="center"/>
          </w:tcPr>
          <w:p w:rsidR="00833A88" w:rsidRPr="00FB1C58" w:rsidRDefault="00833A88" w:rsidP="00833A88">
            <w:pPr>
              <w:jc w:val="center"/>
              <w:rPr>
                <w:bCs/>
                <w:sz w:val="28"/>
                <w:szCs w:val="28"/>
              </w:rPr>
            </w:pPr>
            <w:r>
              <w:rPr>
                <w:bCs/>
                <w:sz w:val="28"/>
                <w:szCs w:val="28"/>
              </w:rPr>
              <w:t>2016</w:t>
            </w:r>
          </w:p>
        </w:tc>
      </w:tr>
    </w:tbl>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pPr>
    </w:p>
    <w:p w:rsidR="00833A88" w:rsidRDefault="00833A88" w:rsidP="00833A88">
      <w:pPr>
        <w:jc w:val="both"/>
        <w:rPr>
          <w:sz w:val="28"/>
          <w:szCs w:val="28"/>
        </w:rPr>
        <w:sectPr w:rsidR="00833A88" w:rsidSect="00FF66B9">
          <w:pgSz w:w="11906" w:h="16838"/>
          <w:pgMar w:top="567" w:right="566" w:bottom="851" w:left="709" w:header="397" w:footer="397" w:gutter="0"/>
          <w:cols w:space="708"/>
          <w:titlePg/>
          <w:docGrid w:linePitch="360"/>
        </w:sectPr>
      </w:pPr>
    </w:p>
    <w:p w:rsidR="00833A88" w:rsidRDefault="00833A88" w:rsidP="00833A88">
      <w:pPr>
        <w:jc w:val="both"/>
        <w:rPr>
          <w:sz w:val="28"/>
          <w:szCs w:val="28"/>
        </w:rPr>
      </w:pPr>
    </w:p>
    <w:p w:rsidR="00833A88" w:rsidRPr="00F1446A" w:rsidRDefault="00833A88" w:rsidP="00833A88">
      <w:pPr>
        <w:ind w:left="-2379" w:right="-144" w:firstLine="13861"/>
        <w:jc w:val="center"/>
      </w:pPr>
      <w:r w:rsidRPr="00F1446A">
        <w:t xml:space="preserve">Приложение № </w:t>
      </w:r>
      <w:r>
        <w:t xml:space="preserve">5 </w:t>
      </w:r>
      <w:r w:rsidRPr="00F1446A">
        <w:t>к протоколу</w:t>
      </w:r>
    </w:p>
    <w:p w:rsidR="00833A88" w:rsidRDefault="00833A88" w:rsidP="00833A88">
      <w:pPr>
        <w:ind w:left="-2379" w:firstLine="13861"/>
        <w:jc w:val="center"/>
      </w:pPr>
      <w:r>
        <w:t>№ 63</w:t>
      </w:r>
      <w:r w:rsidRPr="00F1446A">
        <w:t xml:space="preserve"> заседания правления</w:t>
      </w:r>
    </w:p>
    <w:p w:rsidR="00833A88" w:rsidRDefault="00833A88" w:rsidP="00833A88">
      <w:pPr>
        <w:ind w:left="-2379" w:firstLine="13861"/>
        <w:jc w:val="center"/>
      </w:pPr>
      <w:r>
        <w:t>региональной энергетической</w:t>
      </w:r>
    </w:p>
    <w:p w:rsidR="00833A88" w:rsidRDefault="00833A88" w:rsidP="00833A88">
      <w:pPr>
        <w:ind w:left="-2379" w:firstLine="13861"/>
        <w:jc w:val="center"/>
      </w:pPr>
      <w:r>
        <w:t xml:space="preserve">комиссии Кемеровской </w:t>
      </w:r>
    </w:p>
    <w:p w:rsidR="00833A88" w:rsidRDefault="00833A88" w:rsidP="00833A88">
      <w:pPr>
        <w:ind w:left="-2379" w:firstLine="13861"/>
        <w:jc w:val="center"/>
      </w:pPr>
      <w:r>
        <w:t>области от 29.11.2017</w:t>
      </w:r>
    </w:p>
    <w:p w:rsidR="00833A88" w:rsidRDefault="00833A88" w:rsidP="00833A88">
      <w:pPr>
        <w:ind w:hanging="426"/>
      </w:pPr>
      <w:r w:rsidRPr="00833A88">
        <w:rPr>
          <w:noProof/>
        </w:rPr>
        <w:drawing>
          <wp:inline distT="0" distB="0" distL="0" distR="0">
            <wp:extent cx="10224958" cy="1181100"/>
            <wp:effectExtent l="0" t="0" r="508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260063" cy="1185155"/>
                    </a:xfrm>
                    <a:prstGeom prst="rect">
                      <a:avLst/>
                    </a:prstGeom>
                    <a:noFill/>
                    <a:ln>
                      <a:noFill/>
                    </a:ln>
                  </pic:spPr>
                </pic:pic>
              </a:graphicData>
            </a:graphic>
          </wp:inline>
        </w:drawing>
      </w:r>
    </w:p>
    <w:p w:rsidR="00833A88" w:rsidRDefault="00833A88" w:rsidP="00833A88">
      <w:pPr>
        <w:ind w:hanging="426"/>
      </w:pPr>
      <w:r w:rsidRPr="00833A88">
        <w:rPr>
          <w:noProof/>
        </w:rPr>
        <w:drawing>
          <wp:inline distT="0" distB="0" distL="0" distR="0">
            <wp:extent cx="10224770" cy="4238625"/>
            <wp:effectExtent l="0" t="0" r="5080" b="9525"/>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29959" cy="4240776"/>
                    </a:xfrm>
                    <a:prstGeom prst="rect">
                      <a:avLst/>
                    </a:prstGeom>
                    <a:noFill/>
                    <a:ln>
                      <a:noFill/>
                    </a:ln>
                  </pic:spPr>
                </pic:pic>
              </a:graphicData>
            </a:graphic>
          </wp:inline>
        </w:drawing>
      </w:r>
    </w:p>
    <w:p w:rsidR="00833A88" w:rsidRDefault="00833A88" w:rsidP="00833A88">
      <w:pPr>
        <w:ind w:hanging="284"/>
      </w:pPr>
      <w:r w:rsidRPr="00833A88">
        <w:rPr>
          <w:noProof/>
        </w:rPr>
        <w:lastRenderedPageBreak/>
        <w:drawing>
          <wp:inline distT="0" distB="0" distL="0" distR="0" wp14:anchorId="5E135159" wp14:editId="26249B60">
            <wp:extent cx="10153650" cy="1130928"/>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189097" cy="1134876"/>
                    </a:xfrm>
                    <a:prstGeom prst="rect">
                      <a:avLst/>
                    </a:prstGeom>
                    <a:noFill/>
                    <a:ln>
                      <a:noFill/>
                    </a:ln>
                  </pic:spPr>
                </pic:pic>
              </a:graphicData>
            </a:graphic>
          </wp:inline>
        </w:drawing>
      </w:r>
    </w:p>
    <w:p w:rsidR="00833A88" w:rsidRDefault="00833A88" w:rsidP="00833A88">
      <w:pPr>
        <w:ind w:hanging="284"/>
      </w:pPr>
      <w:r w:rsidRPr="00833A88">
        <w:rPr>
          <w:noProof/>
        </w:rPr>
        <w:drawing>
          <wp:inline distT="0" distB="0" distL="0" distR="0">
            <wp:extent cx="10133330" cy="3333750"/>
            <wp:effectExtent l="0" t="0" r="127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135178" cy="3334358"/>
                    </a:xfrm>
                    <a:prstGeom prst="rect">
                      <a:avLst/>
                    </a:prstGeom>
                    <a:noFill/>
                    <a:ln>
                      <a:noFill/>
                    </a:ln>
                  </pic:spPr>
                </pic:pic>
              </a:graphicData>
            </a:graphic>
          </wp:inline>
        </w:drawing>
      </w:r>
    </w:p>
    <w:p w:rsidR="00833A88" w:rsidRDefault="00833A88" w:rsidP="00833A88">
      <w:pPr>
        <w:ind w:hanging="284"/>
      </w:pPr>
      <w:r w:rsidRPr="00833A88">
        <w:rPr>
          <w:noProof/>
        </w:rPr>
        <w:drawing>
          <wp:inline distT="0" distB="0" distL="0" distR="0">
            <wp:extent cx="10153650" cy="1025525"/>
            <wp:effectExtent l="0" t="0" r="0" b="3175"/>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159294" cy="1026095"/>
                    </a:xfrm>
                    <a:prstGeom prst="rect">
                      <a:avLst/>
                    </a:prstGeom>
                    <a:noFill/>
                    <a:ln>
                      <a:noFill/>
                    </a:ln>
                  </pic:spPr>
                </pic:pic>
              </a:graphicData>
            </a:graphic>
          </wp:inline>
        </w:drawing>
      </w:r>
    </w:p>
    <w:p w:rsidR="00833A88" w:rsidRDefault="00833A88" w:rsidP="00833A88">
      <w:pPr>
        <w:ind w:hanging="284"/>
      </w:pPr>
      <w:r w:rsidRPr="00833A88">
        <w:rPr>
          <w:noProof/>
        </w:rPr>
        <w:drawing>
          <wp:inline distT="0" distB="0" distL="0" distR="0">
            <wp:extent cx="10133330" cy="1025525"/>
            <wp:effectExtent l="0" t="0" r="1270" b="3175"/>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138962" cy="1026095"/>
                    </a:xfrm>
                    <a:prstGeom prst="rect">
                      <a:avLst/>
                    </a:prstGeom>
                    <a:noFill/>
                    <a:ln>
                      <a:noFill/>
                    </a:ln>
                  </pic:spPr>
                </pic:pic>
              </a:graphicData>
            </a:graphic>
          </wp:inline>
        </w:drawing>
      </w:r>
    </w:p>
    <w:p w:rsidR="00833A88" w:rsidRDefault="00833A88" w:rsidP="00833A88">
      <w:pPr>
        <w:ind w:left="-2379" w:firstLine="1953"/>
        <w:jc w:val="center"/>
      </w:pPr>
      <w:r w:rsidRPr="00833A88">
        <w:rPr>
          <w:noProof/>
        </w:rPr>
        <w:lastRenderedPageBreak/>
        <w:drawing>
          <wp:inline distT="0" distB="0" distL="0" distR="0" wp14:anchorId="0FB06C4F" wp14:editId="7E37D6E1">
            <wp:extent cx="10239375" cy="1089660"/>
            <wp:effectExtent l="0" t="0" r="9525"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242646" cy="1090008"/>
                    </a:xfrm>
                    <a:prstGeom prst="rect">
                      <a:avLst/>
                    </a:prstGeom>
                    <a:noFill/>
                    <a:ln>
                      <a:noFill/>
                    </a:ln>
                  </pic:spPr>
                </pic:pic>
              </a:graphicData>
            </a:graphic>
          </wp:inline>
        </w:drawing>
      </w:r>
    </w:p>
    <w:p w:rsidR="00833A88" w:rsidRDefault="00AA651A" w:rsidP="00AA651A">
      <w:pPr>
        <w:ind w:left="-2379" w:firstLine="1953"/>
      </w:pPr>
      <w:r w:rsidRPr="00AA651A">
        <w:rPr>
          <w:noProof/>
        </w:rPr>
        <w:drawing>
          <wp:inline distT="0" distB="0" distL="0" distR="0">
            <wp:extent cx="10239375" cy="3343275"/>
            <wp:effectExtent l="0" t="0" r="9525" b="9525"/>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240432" cy="3343620"/>
                    </a:xfrm>
                    <a:prstGeom prst="rect">
                      <a:avLst/>
                    </a:prstGeom>
                    <a:noFill/>
                    <a:ln>
                      <a:noFill/>
                    </a:ln>
                  </pic:spPr>
                </pic:pic>
              </a:graphicData>
            </a:graphic>
          </wp:inline>
        </w:drawing>
      </w:r>
    </w:p>
    <w:p w:rsidR="00AA651A" w:rsidRDefault="00AA651A" w:rsidP="00AA651A">
      <w:pPr>
        <w:ind w:left="-2379" w:firstLine="1953"/>
      </w:pPr>
      <w:r w:rsidRPr="00AA651A">
        <w:rPr>
          <w:noProof/>
        </w:rPr>
        <w:drawing>
          <wp:inline distT="0" distB="0" distL="0" distR="0">
            <wp:extent cx="10239375" cy="2189480"/>
            <wp:effectExtent l="0" t="0" r="9525" b="127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241045" cy="2189837"/>
                    </a:xfrm>
                    <a:prstGeom prst="rect">
                      <a:avLst/>
                    </a:prstGeom>
                    <a:noFill/>
                    <a:ln>
                      <a:noFill/>
                    </a:ln>
                  </pic:spPr>
                </pic:pic>
              </a:graphicData>
            </a:graphic>
          </wp:inline>
        </w:drawing>
      </w:r>
    </w:p>
    <w:p w:rsidR="00AA651A" w:rsidRDefault="00AA651A" w:rsidP="00AA651A">
      <w:pPr>
        <w:ind w:left="-2379" w:firstLine="1953"/>
      </w:pPr>
      <w:r w:rsidRPr="00833A88">
        <w:rPr>
          <w:noProof/>
        </w:rPr>
        <w:lastRenderedPageBreak/>
        <w:drawing>
          <wp:inline distT="0" distB="0" distL="0" distR="0" wp14:anchorId="39777DC3" wp14:editId="382076A9">
            <wp:extent cx="10239375" cy="1041400"/>
            <wp:effectExtent l="0" t="0" r="9525" b="635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245462" cy="1042019"/>
                    </a:xfrm>
                    <a:prstGeom prst="rect">
                      <a:avLst/>
                    </a:prstGeom>
                    <a:noFill/>
                    <a:ln>
                      <a:noFill/>
                    </a:ln>
                  </pic:spPr>
                </pic:pic>
              </a:graphicData>
            </a:graphic>
          </wp:inline>
        </w:drawing>
      </w:r>
    </w:p>
    <w:p w:rsidR="00AA651A" w:rsidRDefault="00AA651A" w:rsidP="00AA651A">
      <w:pPr>
        <w:ind w:left="-2379" w:firstLine="1953"/>
      </w:pPr>
      <w:r w:rsidRPr="00AA651A">
        <w:rPr>
          <w:noProof/>
        </w:rPr>
        <w:drawing>
          <wp:inline distT="0" distB="0" distL="0" distR="0">
            <wp:extent cx="10239375" cy="4714875"/>
            <wp:effectExtent l="0" t="0" r="9525" b="9525"/>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240185" cy="4715248"/>
                    </a:xfrm>
                    <a:prstGeom prst="rect">
                      <a:avLst/>
                    </a:prstGeom>
                    <a:noFill/>
                    <a:ln>
                      <a:noFill/>
                    </a:ln>
                  </pic:spPr>
                </pic:pic>
              </a:graphicData>
            </a:graphic>
          </wp:inline>
        </w:drawing>
      </w:r>
    </w:p>
    <w:p w:rsidR="00AA651A" w:rsidRDefault="00AA651A" w:rsidP="00AA651A">
      <w:pPr>
        <w:ind w:left="-2379" w:firstLine="1953"/>
      </w:pPr>
      <w:r w:rsidRPr="00AA651A">
        <w:rPr>
          <w:noProof/>
        </w:rPr>
        <w:drawing>
          <wp:inline distT="0" distB="0" distL="0" distR="0">
            <wp:extent cx="10239375" cy="819150"/>
            <wp:effectExtent l="0" t="0" r="9525"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240981" cy="819278"/>
                    </a:xfrm>
                    <a:prstGeom prst="rect">
                      <a:avLst/>
                    </a:prstGeom>
                    <a:noFill/>
                    <a:ln>
                      <a:noFill/>
                    </a:ln>
                  </pic:spPr>
                </pic:pic>
              </a:graphicData>
            </a:graphic>
          </wp:inline>
        </w:drawing>
      </w:r>
    </w:p>
    <w:p w:rsidR="00AA651A" w:rsidRDefault="00AA651A" w:rsidP="00AA651A">
      <w:pPr>
        <w:ind w:left="-2379" w:firstLine="1953"/>
      </w:pPr>
      <w:r w:rsidRPr="00833A88">
        <w:rPr>
          <w:noProof/>
        </w:rPr>
        <w:lastRenderedPageBreak/>
        <w:drawing>
          <wp:inline distT="0" distB="0" distL="0" distR="0" wp14:anchorId="262434A7" wp14:editId="5604C149">
            <wp:extent cx="10248900" cy="1095375"/>
            <wp:effectExtent l="0" t="0" r="0" b="9525"/>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250847" cy="1095583"/>
                    </a:xfrm>
                    <a:prstGeom prst="rect">
                      <a:avLst/>
                    </a:prstGeom>
                    <a:noFill/>
                    <a:ln>
                      <a:noFill/>
                    </a:ln>
                  </pic:spPr>
                </pic:pic>
              </a:graphicData>
            </a:graphic>
          </wp:inline>
        </w:drawing>
      </w:r>
    </w:p>
    <w:p w:rsidR="00AA651A" w:rsidRDefault="00AA651A" w:rsidP="00AA651A">
      <w:pPr>
        <w:ind w:left="-2379" w:firstLine="1953"/>
      </w:pPr>
      <w:r w:rsidRPr="00AA651A">
        <w:rPr>
          <w:noProof/>
        </w:rPr>
        <w:drawing>
          <wp:inline distT="0" distB="0" distL="0" distR="0">
            <wp:extent cx="10248900" cy="2695575"/>
            <wp:effectExtent l="0" t="0" r="0" b="9525"/>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249543" cy="2695744"/>
                    </a:xfrm>
                    <a:prstGeom prst="rect">
                      <a:avLst/>
                    </a:prstGeom>
                    <a:noFill/>
                    <a:ln>
                      <a:noFill/>
                    </a:ln>
                  </pic:spPr>
                </pic:pic>
              </a:graphicData>
            </a:graphic>
          </wp:inline>
        </w:drawing>
      </w:r>
    </w:p>
    <w:p w:rsidR="00833A88" w:rsidRDefault="00833A88" w:rsidP="00833A88">
      <w:pPr>
        <w:ind w:left="-2379" w:firstLine="8475"/>
        <w:jc w:val="center"/>
      </w:pPr>
    </w:p>
    <w:p w:rsidR="00AA651A" w:rsidRDefault="00AA651A" w:rsidP="00833A88">
      <w:pPr>
        <w:ind w:left="-2379" w:firstLine="8475"/>
        <w:jc w:val="center"/>
      </w:pPr>
    </w:p>
    <w:p w:rsidR="00AA651A" w:rsidRDefault="00AA651A" w:rsidP="00833A88">
      <w:pPr>
        <w:ind w:left="-2379" w:firstLine="8475"/>
        <w:jc w:val="center"/>
      </w:pPr>
    </w:p>
    <w:p w:rsidR="00AA651A" w:rsidRDefault="00AA651A" w:rsidP="00833A88">
      <w:pPr>
        <w:ind w:left="-2379" w:firstLine="8475"/>
        <w:jc w:val="center"/>
      </w:pPr>
    </w:p>
    <w:p w:rsidR="00AA651A" w:rsidRDefault="00AA651A" w:rsidP="00833A88">
      <w:pPr>
        <w:ind w:left="-2379" w:firstLine="8475"/>
        <w:jc w:val="center"/>
      </w:pPr>
    </w:p>
    <w:p w:rsidR="00AA651A" w:rsidRDefault="00AA651A" w:rsidP="00833A88">
      <w:pPr>
        <w:ind w:left="-2379" w:firstLine="8475"/>
        <w:jc w:val="center"/>
      </w:pPr>
    </w:p>
    <w:p w:rsidR="00AA651A" w:rsidRDefault="00AA651A" w:rsidP="00833A88">
      <w:pPr>
        <w:ind w:left="-2379" w:firstLine="8475"/>
        <w:jc w:val="center"/>
      </w:pPr>
    </w:p>
    <w:p w:rsidR="00AA651A" w:rsidRDefault="00AA651A" w:rsidP="00833A88">
      <w:pPr>
        <w:ind w:left="-2379" w:firstLine="8475"/>
        <w:jc w:val="center"/>
      </w:pPr>
    </w:p>
    <w:p w:rsidR="00AA651A" w:rsidRDefault="00AA651A" w:rsidP="00833A88">
      <w:pPr>
        <w:ind w:left="-2379" w:firstLine="8475"/>
        <w:jc w:val="center"/>
      </w:pPr>
    </w:p>
    <w:p w:rsidR="00AA651A" w:rsidRDefault="00AA651A" w:rsidP="00833A88">
      <w:pPr>
        <w:ind w:left="-2379" w:firstLine="8475"/>
        <w:jc w:val="center"/>
      </w:pPr>
    </w:p>
    <w:p w:rsidR="00AA651A" w:rsidRDefault="00AA651A" w:rsidP="00833A88">
      <w:pPr>
        <w:ind w:left="-2379" w:firstLine="8475"/>
        <w:jc w:val="center"/>
      </w:pPr>
    </w:p>
    <w:p w:rsidR="00AA651A" w:rsidRDefault="00AA651A" w:rsidP="00833A88">
      <w:pPr>
        <w:ind w:left="-2379" w:firstLine="8475"/>
        <w:jc w:val="center"/>
      </w:pPr>
    </w:p>
    <w:p w:rsidR="00AA651A" w:rsidRDefault="00AA651A" w:rsidP="00833A88">
      <w:pPr>
        <w:ind w:left="-2379" w:firstLine="8475"/>
        <w:jc w:val="center"/>
      </w:pPr>
    </w:p>
    <w:p w:rsidR="00AA651A" w:rsidRDefault="00AA651A" w:rsidP="00833A88">
      <w:pPr>
        <w:ind w:left="-2379" w:firstLine="8475"/>
        <w:jc w:val="center"/>
      </w:pPr>
    </w:p>
    <w:p w:rsidR="00AA651A" w:rsidRDefault="00AA651A" w:rsidP="00833A88">
      <w:pPr>
        <w:ind w:left="-2379" w:firstLine="8475"/>
        <w:jc w:val="center"/>
      </w:pPr>
    </w:p>
    <w:p w:rsidR="00AA651A" w:rsidRDefault="00AA651A" w:rsidP="00833A88">
      <w:pPr>
        <w:ind w:left="-2379" w:firstLine="8475"/>
        <w:jc w:val="center"/>
      </w:pPr>
    </w:p>
    <w:p w:rsidR="00AA651A" w:rsidRDefault="00AA651A" w:rsidP="00AA651A">
      <w:pPr>
        <w:ind w:hanging="284"/>
      </w:pPr>
      <w:r w:rsidRPr="00AA651A">
        <w:rPr>
          <w:noProof/>
        </w:rPr>
        <w:lastRenderedPageBreak/>
        <w:drawing>
          <wp:inline distT="0" distB="0" distL="0" distR="0">
            <wp:extent cx="10039350" cy="1185545"/>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044253" cy="1186124"/>
                    </a:xfrm>
                    <a:prstGeom prst="rect">
                      <a:avLst/>
                    </a:prstGeom>
                    <a:noFill/>
                    <a:ln>
                      <a:noFill/>
                    </a:ln>
                  </pic:spPr>
                </pic:pic>
              </a:graphicData>
            </a:graphic>
          </wp:inline>
        </w:drawing>
      </w:r>
    </w:p>
    <w:p w:rsidR="00AA651A" w:rsidRDefault="00AA651A" w:rsidP="00AA651A">
      <w:pPr>
        <w:ind w:hanging="284"/>
      </w:pPr>
      <w:r w:rsidRPr="00AA651A">
        <w:rPr>
          <w:noProof/>
        </w:rPr>
        <w:drawing>
          <wp:inline distT="0" distB="0" distL="0" distR="0">
            <wp:extent cx="10038052" cy="3619500"/>
            <wp:effectExtent l="0" t="0" r="190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055625" cy="3625836"/>
                    </a:xfrm>
                    <a:prstGeom prst="rect">
                      <a:avLst/>
                    </a:prstGeom>
                    <a:noFill/>
                    <a:ln>
                      <a:noFill/>
                    </a:ln>
                  </pic:spPr>
                </pic:pic>
              </a:graphicData>
            </a:graphic>
          </wp:inline>
        </w:drawing>
      </w:r>
    </w:p>
    <w:p w:rsidR="00AA651A" w:rsidRDefault="00AA651A" w:rsidP="00AA651A">
      <w:pPr>
        <w:ind w:hanging="284"/>
      </w:pPr>
      <w:r w:rsidRPr="00AA651A">
        <w:rPr>
          <w:noProof/>
        </w:rPr>
        <w:drawing>
          <wp:inline distT="0" distB="0" distL="0" distR="0">
            <wp:extent cx="10037445" cy="1790593"/>
            <wp:effectExtent l="0" t="0" r="1905" b="635"/>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057682" cy="1794203"/>
                    </a:xfrm>
                    <a:prstGeom prst="rect">
                      <a:avLst/>
                    </a:prstGeom>
                    <a:noFill/>
                    <a:ln>
                      <a:noFill/>
                    </a:ln>
                  </pic:spPr>
                </pic:pic>
              </a:graphicData>
            </a:graphic>
          </wp:inline>
        </w:drawing>
      </w:r>
    </w:p>
    <w:p w:rsidR="00AA651A" w:rsidRDefault="00AA651A" w:rsidP="00AA651A">
      <w:pPr>
        <w:ind w:hanging="284"/>
      </w:pPr>
      <w:r w:rsidRPr="00AA651A">
        <w:rPr>
          <w:noProof/>
        </w:rPr>
        <w:lastRenderedPageBreak/>
        <w:drawing>
          <wp:inline distT="0" distB="0" distL="0" distR="0" wp14:anchorId="6C2DBF92" wp14:editId="321B3854">
            <wp:extent cx="10086975" cy="1155700"/>
            <wp:effectExtent l="0" t="0" r="9525" b="635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092213" cy="1156300"/>
                    </a:xfrm>
                    <a:prstGeom prst="rect">
                      <a:avLst/>
                    </a:prstGeom>
                    <a:noFill/>
                    <a:ln>
                      <a:noFill/>
                    </a:ln>
                  </pic:spPr>
                </pic:pic>
              </a:graphicData>
            </a:graphic>
          </wp:inline>
        </w:drawing>
      </w:r>
    </w:p>
    <w:p w:rsidR="00AA651A" w:rsidRDefault="00AA651A" w:rsidP="00AA651A">
      <w:pPr>
        <w:ind w:hanging="284"/>
      </w:pPr>
      <w:r w:rsidRPr="00AA651A">
        <w:rPr>
          <w:noProof/>
        </w:rPr>
        <w:drawing>
          <wp:inline distT="0" distB="0" distL="0" distR="0">
            <wp:extent cx="10039350" cy="5467108"/>
            <wp:effectExtent l="0" t="0" r="0" b="635"/>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050323" cy="5473083"/>
                    </a:xfrm>
                    <a:prstGeom prst="rect">
                      <a:avLst/>
                    </a:prstGeom>
                    <a:noFill/>
                    <a:ln>
                      <a:noFill/>
                    </a:ln>
                  </pic:spPr>
                </pic:pic>
              </a:graphicData>
            </a:graphic>
          </wp:inline>
        </w:drawing>
      </w:r>
    </w:p>
    <w:p w:rsidR="00AA651A" w:rsidRDefault="00AA651A" w:rsidP="00AA651A">
      <w:pPr>
        <w:ind w:hanging="284"/>
      </w:pPr>
      <w:r>
        <w:rPr>
          <w:noProof/>
        </w:rPr>
        <w:lastRenderedPageBreak/>
        <w:drawing>
          <wp:inline distT="0" distB="0" distL="0" distR="0" wp14:anchorId="57FB8CE5">
            <wp:extent cx="10089515" cy="1158240"/>
            <wp:effectExtent l="0" t="0" r="6985" b="381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089515" cy="1158240"/>
                    </a:xfrm>
                    <a:prstGeom prst="rect">
                      <a:avLst/>
                    </a:prstGeom>
                    <a:noFill/>
                  </pic:spPr>
                </pic:pic>
              </a:graphicData>
            </a:graphic>
          </wp:inline>
        </w:drawing>
      </w:r>
    </w:p>
    <w:p w:rsidR="00AA651A" w:rsidRDefault="00AA651A" w:rsidP="00AA651A">
      <w:pPr>
        <w:ind w:hanging="284"/>
      </w:pPr>
      <w:r w:rsidRPr="00AA651A">
        <w:rPr>
          <w:noProof/>
        </w:rPr>
        <w:drawing>
          <wp:inline distT="0" distB="0" distL="0" distR="0">
            <wp:extent cx="10089515" cy="3324225"/>
            <wp:effectExtent l="0" t="0" r="6985" b="9525"/>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091400" cy="3324846"/>
                    </a:xfrm>
                    <a:prstGeom prst="rect">
                      <a:avLst/>
                    </a:prstGeom>
                    <a:noFill/>
                    <a:ln>
                      <a:noFill/>
                    </a:ln>
                  </pic:spPr>
                </pic:pic>
              </a:graphicData>
            </a:graphic>
          </wp:inline>
        </w:drawing>
      </w:r>
    </w:p>
    <w:p w:rsidR="00AA651A" w:rsidRDefault="00AA651A" w:rsidP="00833A88">
      <w:pPr>
        <w:ind w:left="-2379" w:firstLine="8475"/>
        <w:jc w:val="center"/>
      </w:pPr>
    </w:p>
    <w:p w:rsidR="00833A88" w:rsidRDefault="00833A88" w:rsidP="00833A88">
      <w:pPr>
        <w:ind w:left="-2379" w:firstLine="8475"/>
        <w:jc w:val="center"/>
        <w:sectPr w:rsidR="00833A88" w:rsidSect="00833A88">
          <w:pgSz w:w="16838" w:h="11906" w:orient="landscape"/>
          <w:pgMar w:top="709" w:right="567" w:bottom="566" w:left="851" w:header="397" w:footer="397" w:gutter="0"/>
          <w:cols w:space="708"/>
          <w:titlePg/>
          <w:docGrid w:linePitch="360"/>
        </w:sectPr>
      </w:pPr>
    </w:p>
    <w:p w:rsidR="00833A88" w:rsidRDefault="00833A88" w:rsidP="00833A88">
      <w:pPr>
        <w:ind w:left="-2379" w:firstLine="8475"/>
        <w:jc w:val="center"/>
      </w:pPr>
    </w:p>
    <w:p w:rsidR="00833A88" w:rsidRPr="00F1446A" w:rsidRDefault="00833A88" w:rsidP="00833A88">
      <w:pPr>
        <w:ind w:left="-2379" w:right="-144" w:firstLine="8475"/>
        <w:jc w:val="center"/>
      </w:pPr>
      <w:r w:rsidRPr="007C52A9">
        <w:tab/>
      </w:r>
      <w:r w:rsidRPr="00F1446A">
        <w:t xml:space="preserve">Приложение № </w:t>
      </w:r>
      <w:r>
        <w:t xml:space="preserve">6 </w:t>
      </w:r>
      <w:r w:rsidRPr="00F1446A">
        <w:t>к протоколу</w:t>
      </w:r>
    </w:p>
    <w:p w:rsidR="00833A88" w:rsidRDefault="00833A88" w:rsidP="00833A88">
      <w:pPr>
        <w:ind w:left="-2379" w:firstLine="8475"/>
        <w:jc w:val="center"/>
      </w:pPr>
      <w:r>
        <w:t>№ 63</w:t>
      </w:r>
      <w:r w:rsidRPr="00F1446A">
        <w:t xml:space="preserve"> заседания правления</w:t>
      </w:r>
    </w:p>
    <w:p w:rsidR="00833A88" w:rsidRDefault="00833A88" w:rsidP="00833A88">
      <w:pPr>
        <w:ind w:left="-2379" w:firstLine="8475"/>
        <w:jc w:val="center"/>
      </w:pPr>
      <w:r>
        <w:t>региональной энергетической</w:t>
      </w:r>
    </w:p>
    <w:p w:rsidR="00833A88" w:rsidRDefault="00833A88" w:rsidP="00833A88">
      <w:pPr>
        <w:ind w:left="-2379" w:firstLine="8475"/>
        <w:jc w:val="center"/>
      </w:pPr>
      <w:r>
        <w:t xml:space="preserve">комиссии Кемеровской </w:t>
      </w:r>
    </w:p>
    <w:p w:rsidR="00833A88" w:rsidRDefault="00833A88" w:rsidP="00833A88">
      <w:pPr>
        <w:ind w:left="-2379" w:firstLine="8475"/>
        <w:jc w:val="center"/>
      </w:pPr>
      <w:r>
        <w:t>области от 29.11.2017</w:t>
      </w:r>
    </w:p>
    <w:p w:rsidR="00833A88" w:rsidRDefault="00833A88" w:rsidP="00833A88">
      <w:pPr>
        <w:tabs>
          <w:tab w:val="left" w:pos="0"/>
          <w:tab w:val="left" w:pos="3052"/>
        </w:tabs>
        <w:ind w:left="3544"/>
      </w:pPr>
    </w:p>
    <w:p w:rsidR="00833A88" w:rsidRDefault="00833A88" w:rsidP="00833A88">
      <w:pPr>
        <w:tabs>
          <w:tab w:val="left" w:pos="0"/>
          <w:tab w:val="left" w:pos="3052"/>
        </w:tabs>
        <w:ind w:left="3544"/>
      </w:pPr>
    </w:p>
    <w:p w:rsidR="00833A88" w:rsidRDefault="00833A88" w:rsidP="00833A88">
      <w:pPr>
        <w:tabs>
          <w:tab w:val="left" w:pos="0"/>
          <w:tab w:val="left" w:pos="3052"/>
        </w:tabs>
        <w:ind w:left="3544"/>
      </w:pPr>
    </w:p>
    <w:p w:rsidR="00833A88" w:rsidRPr="004727B6" w:rsidRDefault="00833A88" w:rsidP="00833A88">
      <w:pPr>
        <w:jc w:val="center"/>
        <w:rPr>
          <w:b/>
          <w:sz w:val="28"/>
          <w:szCs w:val="28"/>
        </w:rPr>
      </w:pPr>
      <w:r w:rsidRPr="00CC5C1A">
        <w:rPr>
          <w:b/>
          <w:sz w:val="28"/>
          <w:szCs w:val="28"/>
        </w:rPr>
        <w:t xml:space="preserve">Одноставочные тарифы </w:t>
      </w:r>
      <w:r w:rsidRPr="004727B6">
        <w:rPr>
          <w:b/>
          <w:sz w:val="28"/>
          <w:szCs w:val="28"/>
        </w:rPr>
        <w:t xml:space="preserve">на питьевую воду, водоотведение </w:t>
      </w:r>
    </w:p>
    <w:p w:rsidR="00833A88" w:rsidRPr="004727B6" w:rsidRDefault="00833A88" w:rsidP="00833A88">
      <w:pPr>
        <w:jc w:val="center"/>
        <w:rPr>
          <w:b/>
          <w:sz w:val="28"/>
          <w:szCs w:val="28"/>
        </w:rPr>
      </w:pPr>
      <w:r w:rsidRPr="004727B6">
        <w:rPr>
          <w:b/>
          <w:sz w:val="28"/>
          <w:szCs w:val="28"/>
        </w:rPr>
        <w:t>МУП «Жил</w:t>
      </w:r>
      <w:r>
        <w:rPr>
          <w:b/>
          <w:sz w:val="28"/>
          <w:szCs w:val="28"/>
        </w:rPr>
        <w:t>и</w:t>
      </w:r>
      <w:r w:rsidRPr="004727B6">
        <w:rPr>
          <w:b/>
          <w:sz w:val="28"/>
          <w:szCs w:val="28"/>
        </w:rPr>
        <w:t xml:space="preserve">щно-коммунальное управление Кемеровского района» </w:t>
      </w:r>
    </w:p>
    <w:p w:rsidR="00833A88" w:rsidRPr="004727B6" w:rsidRDefault="00833A88" w:rsidP="00833A88">
      <w:pPr>
        <w:jc w:val="center"/>
        <w:rPr>
          <w:b/>
          <w:sz w:val="28"/>
          <w:szCs w:val="28"/>
        </w:rPr>
      </w:pPr>
      <w:r w:rsidRPr="004727B6">
        <w:rPr>
          <w:b/>
          <w:sz w:val="28"/>
          <w:szCs w:val="28"/>
        </w:rPr>
        <w:t xml:space="preserve">(Кемеровский </w:t>
      </w:r>
      <w:r>
        <w:rPr>
          <w:b/>
          <w:sz w:val="28"/>
          <w:szCs w:val="28"/>
        </w:rPr>
        <w:t xml:space="preserve">муниципальный </w:t>
      </w:r>
      <w:r w:rsidRPr="004727B6">
        <w:rPr>
          <w:b/>
          <w:sz w:val="28"/>
          <w:szCs w:val="28"/>
        </w:rPr>
        <w:t>район)</w:t>
      </w:r>
    </w:p>
    <w:p w:rsidR="00833A88" w:rsidRDefault="00833A88" w:rsidP="00833A88">
      <w:pPr>
        <w:jc w:val="center"/>
        <w:rPr>
          <w:b/>
          <w:sz w:val="28"/>
          <w:szCs w:val="28"/>
        </w:rPr>
      </w:pPr>
      <w:r>
        <w:rPr>
          <w:b/>
          <w:sz w:val="28"/>
          <w:szCs w:val="28"/>
        </w:rPr>
        <w:t>на период с 01.01.2016</w:t>
      </w:r>
      <w:r w:rsidRPr="00CC5C1A">
        <w:rPr>
          <w:b/>
          <w:sz w:val="28"/>
          <w:szCs w:val="28"/>
        </w:rPr>
        <w:t xml:space="preserve"> по 31.12.201</w:t>
      </w:r>
      <w:r>
        <w:rPr>
          <w:b/>
          <w:sz w:val="28"/>
          <w:szCs w:val="28"/>
        </w:rPr>
        <w:t>8</w:t>
      </w:r>
    </w:p>
    <w:p w:rsidR="00833A88" w:rsidRDefault="00833A88" w:rsidP="00833A88">
      <w:pPr>
        <w:jc w:val="center"/>
        <w:rPr>
          <w:b/>
          <w:sz w:val="28"/>
          <w:szCs w:val="28"/>
        </w:rPr>
      </w:pPr>
    </w:p>
    <w:p w:rsidR="00833A88" w:rsidRDefault="00833A88" w:rsidP="00833A88">
      <w:pPr>
        <w:jc w:val="center"/>
        <w:rPr>
          <w:b/>
          <w:sz w:val="28"/>
          <w:szCs w:val="28"/>
        </w:rPr>
      </w:pPr>
    </w:p>
    <w:tbl>
      <w:tblPr>
        <w:tblW w:w="11057" w:type="dxa"/>
        <w:jc w:val="center"/>
        <w:tblLayout w:type="fixed"/>
        <w:tblLook w:val="04A0" w:firstRow="1" w:lastRow="0" w:firstColumn="1" w:lastColumn="0" w:noHBand="0" w:noVBand="1"/>
      </w:tblPr>
      <w:tblGrid>
        <w:gridCol w:w="709"/>
        <w:gridCol w:w="2410"/>
        <w:gridCol w:w="1276"/>
        <w:gridCol w:w="1417"/>
        <w:gridCol w:w="1276"/>
        <w:gridCol w:w="1276"/>
        <w:gridCol w:w="1276"/>
        <w:gridCol w:w="1417"/>
      </w:tblGrid>
      <w:tr w:rsidR="00833A88" w:rsidRPr="00EA2512" w:rsidTr="00833A88">
        <w:trPr>
          <w:trHeight w:val="495"/>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33A88" w:rsidRPr="00EA2512" w:rsidRDefault="00833A88" w:rsidP="00833A88">
            <w:pPr>
              <w:jc w:val="center"/>
              <w:rPr>
                <w:color w:val="000000"/>
                <w:sz w:val="28"/>
                <w:szCs w:val="28"/>
              </w:rPr>
            </w:pPr>
            <w:r w:rsidRPr="00EA2512">
              <w:rPr>
                <w:color w:val="000000"/>
                <w:sz w:val="28"/>
                <w:szCs w:val="28"/>
              </w:rPr>
              <w:t>№ п/п</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33A88" w:rsidRPr="00EA2512" w:rsidRDefault="00833A88" w:rsidP="00833A88">
            <w:pPr>
              <w:jc w:val="center"/>
              <w:rPr>
                <w:color w:val="000000"/>
                <w:sz w:val="28"/>
                <w:szCs w:val="28"/>
              </w:rPr>
            </w:pPr>
            <w:r w:rsidRPr="00EA2512">
              <w:rPr>
                <w:color w:val="000000"/>
                <w:sz w:val="28"/>
                <w:szCs w:val="28"/>
              </w:rPr>
              <w:t>Наименование услуг,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rsidR="00833A88" w:rsidRPr="00EA2512" w:rsidRDefault="00833A88" w:rsidP="00833A88">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833A88" w:rsidRPr="00EA2512" w:rsidTr="00833A88">
        <w:trPr>
          <w:trHeight w:val="403"/>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833A88" w:rsidRPr="00EA2512" w:rsidRDefault="00833A88" w:rsidP="00833A88">
            <w:pPr>
              <w:rPr>
                <w:color w:val="000000"/>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833A88" w:rsidRPr="00EA2512" w:rsidRDefault="00833A88" w:rsidP="00833A88">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rsidR="00833A88" w:rsidRPr="00EA2512" w:rsidRDefault="00833A88" w:rsidP="00833A88">
            <w:pPr>
              <w:jc w:val="center"/>
              <w:rPr>
                <w:color w:val="000000"/>
                <w:sz w:val="28"/>
                <w:szCs w:val="28"/>
              </w:rPr>
            </w:pPr>
            <w:r>
              <w:rPr>
                <w:color w:val="000000"/>
                <w:sz w:val="28"/>
                <w:szCs w:val="28"/>
              </w:rPr>
              <w:t>2016 год</w:t>
            </w:r>
          </w:p>
        </w:tc>
        <w:tc>
          <w:tcPr>
            <w:tcW w:w="2552" w:type="dxa"/>
            <w:gridSpan w:val="2"/>
            <w:tcBorders>
              <w:top w:val="nil"/>
              <w:left w:val="nil"/>
              <w:bottom w:val="single" w:sz="4" w:space="0" w:color="auto"/>
              <w:right w:val="single" w:sz="4" w:space="0" w:color="auto"/>
            </w:tcBorders>
            <w:shd w:val="clear" w:color="000000" w:fill="FFFFFF"/>
            <w:vAlign w:val="center"/>
          </w:tcPr>
          <w:p w:rsidR="00833A88" w:rsidRPr="00EA2512" w:rsidRDefault="00833A88" w:rsidP="00833A88">
            <w:pPr>
              <w:jc w:val="center"/>
              <w:rPr>
                <w:color w:val="000000"/>
                <w:sz w:val="28"/>
                <w:szCs w:val="28"/>
              </w:rPr>
            </w:pPr>
            <w:r>
              <w:rPr>
                <w:color w:val="000000"/>
                <w:sz w:val="28"/>
                <w:szCs w:val="28"/>
              </w:rPr>
              <w:t>2017 год</w:t>
            </w:r>
          </w:p>
        </w:tc>
        <w:tc>
          <w:tcPr>
            <w:tcW w:w="2693" w:type="dxa"/>
            <w:gridSpan w:val="2"/>
            <w:tcBorders>
              <w:top w:val="nil"/>
              <w:left w:val="nil"/>
              <w:bottom w:val="single" w:sz="4" w:space="0" w:color="auto"/>
              <w:right w:val="single" w:sz="4" w:space="0" w:color="auto"/>
            </w:tcBorders>
            <w:shd w:val="clear" w:color="000000" w:fill="FFFFFF"/>
            <w:vAlign w:val="center"/>
          </w:tcPr>
          <w:p w:rsidR="00833A88" w:rsidRPr="00EA2512" w:rsidRDefault="00833A88" w:rsidP="00833A88">
            <w:pPr>
              <w:jc w:val="center"/>
              <w:rPr>
                <w:color w:val="000000"/>
                <w:sz w:val="28"/>
                <w:szCs w:val="28"/>
              </w:rPr>
            </w:pPr>
            <w:r>
              <w:rPr>
                <w:color w:val="000000"/>
                <w:sz w:val="28"/>
                <w:szCs w:val="28"/>
              </w:rPr>
              <w:t>2018 год</w:t>
            </w:r>
          </w:p>
        </w:tc>
      </w:tr>
      <w:tr w:rsidR="00833A88" w:rsidRPr="00EA2512" w:rsidTr="00833A88">
        <w:trPr>
          <w:trHeight w:val="885"/>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833A88" w:rsidRPr="00EA2512" w:rsidRDefault="00833A88" w:rsidP="00833A88">
            <w:pPr>
              <w:rPr>
                <w:color w:val="000000"/>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33A88" w:rsidRPr="00EA2512" w:rsidRDefault="00833A88" w:rsidP="00833A88">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rsidR="00833A88" w:rsidRDefault="00833A88" w:rsidP="00833A88">
            <w:pPr>
              <w:jc w:val="center"/>
              <w:rPr>
                <w:color w:val="000000"/>
                <w:sz w:val="28"/>
                <w:szCs w:val="28"/>
              </w:rPr>
            </w:pPr>
            <w:r w:rsidRPr="00EA2512">
              <w:rPr>
                <w:color w:val="000000"/>
                <w:sz w:val="28"/>
                <w:szCs w:val="28"/>
              </w:rPr>
              <w:t xml:space="preserve">с 01.01. </w:t>
            </w:r>
          </w:p>
          <w:p w:rsidR="00833A88" w:rsidRPr="00EA2512" w:rsidRDefault="00833A88" w:rsidP="00833A88">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rsidR="00833A88" w:rsidRPr="00EA2512" w:rsidRDefault="00833A88" w:rsidP="00833A88">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833A88" w:rsidRDefault="00833A88" w:rsidP="00833A88">
            <w:pPr>
              <w:jc w:val="center"/>
              <w:rPr>
                <w:color w:val="000000"/>
                <w:sz w:val="28"/>
                <w:szCs w:val="28"/>
              </w:rPr>
            </w:pPr>
            <w:r w:rsidRPr="00EA2512">
              <w:rPr>
                <w:color w:val="000000"/>
                <w:sz w:val="28"/>
                <w:szCs w:val="28"/>
              </w:rPr>
              <w:t xml:space="preserve">с 01.01. </w:t>
            </w:r>
          </w:p>
          <w:p w:rsidR="00833A88" w:rsidRPr="00EA2512" w:rsidRDefault="00833A88" w:rsidP="00833A88">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833A88" w:rsidRPr="00EA2512" w:rsidRDefault="00833A88" w:rsidP="00833A88">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833A88" w:rsidRDefault="00833A88" w:rsidP="00833A88">
            <w:pPr>
              <w:jc w:val="center"/>
              <w:rPr>
                <w:color w:val="000000"/>
                <w:sz w:val="28"/>
                <w:szCs w:val="28"/>
              </w:rPr>
            </w:pPr>
            <w:r w:rsidRPr="00EA2512">
              <w:rPr>
                <w:color w:val="000000"/>
                <w:sz w:val="28"/>
                <w:szCs w:val="28"/>
              </w:rPr>
              <w:t xml:space="preserve">с 01.01. </w:t>
            </w:r>
          </w:p>
          <w:p w:rsidR="00833A88" w:rsidRPr="00EA2512" w:rsidRDefault="00833A88" w:rsidP="00833A88">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rsidR="00833A88" w:rsidRPr="00EA2512" w:rsidRDefault="00833A88" w:rsidP="00833A88">
            <w:pPr>
              <w:jc w:val="center"/>
              <w:rPr>
                <w:color w:val="000000"/>
                <w:sz w:val="28"/>
                <w:szCs w:val="28"/>
              </w:rPr>
            </w:pPr>
            <w:r w:rsidRPr="00EA2512">
              <w:rPr>
                <w:color w:val="000000"/>
                <w:sz w:val="28"/>
                <w:szCs w:val="28"/>
              </w:rPr>
              <w:t>с 01.07. по 31.12.</w:t>
            </w:r>
          </w:p>
        </w:tc>
      </w:tr>
      <w:tr w:rsidR="00833A88" w:rsidRPr="00EA2512" w:rsidTr="00833A88">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833A88" w:rsidRPr="00EA2512" w:rsidRDefault="00833A88" w:rsidP="00833A88">
            <w:pPr>
              <w:jc w:val="center"/>
              <w:rPr>
                <w:sz w:val="28"/>
                <w:szCs w:val="28"/>
              </w:rPr>
            </w:pPr>
            <w:r w:rsidRPr="00EA2512">
              <w:rPr>
                <w:sz w:val="28"/>
                <w:szCs w:val="28"/>
              </w:rPr>
              <w:t xml:space="preserve">1. </w:t>
            </w:r>
            <w:r>
              <w:rPr>
                <w:color w:val="000000"/>
                <w:sz w:val="28"/>
                <w:szCs w:val="28"/>
              </w:rPr>
              <w:t>Питьевая вода</w:t>
            </w:r>
          </w:p>
        </w:tc>
      </w:tr>
      <w:tr w:rsidR="00833A88" w:rsidRPr="00EA2512" w:rsidTr="00833A88">
        <w:trPr>
          <w:trHeight w:val="492"/>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833A88" w:rsidRPr="00EA2512" w:rsidRDefault="00833A88" w:rsidP="00833A88">
            <w:pPr>
              <w:jc w:val="center"/>
              <w:rPr>
                <w:color w:val="000000"/>
                <w:sz w:val="28"/>
                <w:szCs w:val="28"/>
              </w:rPr>
            </w:pPr>
            <w:r>
              <w:rPr>
                <w:color w:val="000000"/>
                <w:sz w:val="28"/>
                <w:szCs w:val="28"/>
              </w:rPr>
              <w:t>1.1.</w:t>
            </w:r>
          </w:p>
        </w:tc>
        <w:tc>
          <w:tcPr>
            <w:tcW w:w="2410" w:type="dxa"/>
            <w:tcBorders>
              <w:top w:val="nil"/>
              <w:left w:val="single" w:sz="4" w:space="0" w:color="auto"/>
              <w:bottom w:val="single" w:sz="4" w:space="0" w:color="auto"/>
              <w:right w:val="single" w:sz="4" w:space="0" w:color="auto"/>
            </w:tcBorders>
            <w:shd w:val="clear" w:color="000000" w:fill="FFFFFF"/>
            <w:vAlign w:val="center"/>
            <w:hideMark/>
          </w:tcPr>
          <w:p w:rsidR="00833A88" w:rsidRPr="00EA2512" w:rsidRDefault="00833A88" w:rsidP="00833A88">
            <w:pPr>
              <w:rPr>
                <w:color w:val="000000"/>
                <w:sz w:val="28"/>
                <w:szCs w:val="28"/>
              </w:rPr>
            </w:pPr>
            <w:r>
              <w:rPr>
                <w:color w:val="000000"/>
                <w:sz w:val="28"/>
                <w:szCs w:val="28"/>
              </w:rPr>
              <w:t>Население                (с НДС)*</w:t>
            </w:r>
          </w:p>
        </w:tc>
        <w:tc>
          <w:tcPr>
            <w:tcW w:w="1276" w:type="dxa"/>
            <w:tcBorders>
              <w:top w:val="nil"/>
              <w:left w:val="nil"/>
              <w:bottom w:val="single" w:sz="4" w:space="0" w:color="auto"/>
              <w:right w:val="single" w:sz="4" w:space="0" w:color="auto"/>
            </w:tcBorders>
            <w:shd w:val="clear" w:color="000000" w:fill="FFFFFF"/>
            <w:vAlign w:val="center"/>
          </w:tcPr>
          <w:p w:rsidR="00833A88" w:rsidRPr="005E34D6" w:rsidRDefault="00833A88" w:rsidP="00833A88">
            <w:pPr>
              <w:jc w:val="center"/>
              <w:rPr>
                <w:sz w:val="28"/>
                <w:szCs w:val="28"/>
              </w:rPr>
            </w:pPr>
            <w:r w:rsidRPr="005E34D6">
              <w:rPr>
                <w:sz w:val="28"/>
                <w:szCs w:val="28"/>
              </w:rPr>
              <w:t>33,10</w:t>
            </w:r>
          </w:p>
        </w:tc>
        <w:tc>
          <w:tcPr>
            <w:tcW w:w="1417" w:type="dxa"/>
            <w:tcBorders>
              <w:top w:val="nil"/>
              <w:left w:val="nil"/>
              <w:bottom w:val="single" w:sz="4" w:space="0" w:color="auto"/>
              <w:right w:val="single" w:sz="4" w:space="0" w:color="auto"/>
            </w:tcBorders>
            <w:shd w:val="clear" w:color="000000" w:fill="FFFFFF"/>
            <w:vAlign w:val="center"/>
          </w:tcPr>
          <w:p w:rsidR="00833A88" w:rsidRPr="005E34D6" w:rsidRDefault="00833A88" w:rsidP="00833A88">
            <w:pPr>
              <w:jc w:val="center"/>
              <w:rPr>
                <w:sz w:val="28"/>
                <w:szCs w:val="28"/>
              </w:rPr>
            </w:pPr>
            <w:r>
              <w:rPr>
                <w:sz w:val="28"/>
                <w:szCs w:val="28"/>
              </w:rPr>
              <w:t>34,88</w:t>
            </w:r>
          </w:p>
        </w:tc>
        <w:tc>
          <w:tcPr>
            <w:tcW w:w="1276" w:type="dxa"/>
            <w:tcBorders>
              <w:top w:val="nil"/>
              <w:left w:val="nil"/>
              <w:bottom w:val="single" w:sz="4" w:space="0" w:color="auto"/>
              <w:right w:val="single" w:sz="4" w:space="0" w:color="auto"/>
            </w:tcBorders>
            <w:shd w:val="clear" w:color="000000" w:fill="FFFFFF"/>
            <w:vAlign w:val="center"/>
          </w:tcPr>
          <w:p w:rsidR="00833A88" w:rsidRDefault="00833A88" w:rsidP="00833A88">
            <w:pPr>
              <w:jc w:val="center"/>
              <w:rPr>
                <w:sz w:val="28"/>
                <w:szCs w:val="28"/>
              </w:rPr>
            </w:pPr>
            <w:r>
              <w:rPr>
                <w:sz w:val="28"/>
                <w:szCs w:val="28"/>
              </w:rPr>
              <w:t>34,88</w:t>
            </w:r>
          </w:p>
        </w:tc>
        <w:tc>
          <w:tcPr>
            <w:tcW w:w="1276" w:type="dxa"/>
            <w:tcBorders>
              <w:top w:val="nil"/>
              <w:left w:val="nil"/>
              <w:bottom w:val="single" w:sz="4" w:space="0" w:color="auto"/>
              <w:right w:val="single" w:sz="4" w:space="0" w:color="auto"/>
            </w:tcBorders>
            <w:shd w:val="clear" w:color="000000" w:fill="FFFFFF"/>
            <w:vAlign w:val="center"/>
          </w:tcPr>
          <w:p w:rsidR="00833A88" w:rsidRDefault="00833A88" w:rsidP="00833A88">
            <w:pPr>
              <w:jc w:val="center"/>
              <w:rPr>
                <w:sz w:val="28"/>
                <w:szCs w:val="28"/>
              </w:rPr>
            </w:pPr>
            <w:r>
              <w:rPr>
                <w:sz w:val="28"/>
                <w:szCs w:val="28"/>
              </w:rPr>
              <w:t>36,45</w:t>
            </w:r>
          </w:p>
        </w:tc>
        <w:tc>
          <w:tcPr>
            <w:tcW w:w="1276" w:type="dxa"/>
            <w:tcBorders>
              <w:top w:val="nil"/>
              <w:left w:val="nil"/>
              <w:bottom w:val="single" w:sz="4" w:space="0" w:color="auto"/>
              <w:right w:val="single" w:sz="4" w:space="0" w:color="auto"/>
            </w:tcBorders>
            <w:shd w:val="clear" w:color="000000" w:fill="FFFFFF"/>
            <w:vAlign w:val="center"/>
          </w:tcPr>
          <w:p w:rsidR="00833A88" w:rsidRDefault="00833A88" w:rsidP="00833A88">
            <w:pPr>
              <w:jc w:val="center"/>
              <w:rPr>
                <w:sz w:val="28"/>
                <w:szCs w:val="28"/>
              </w:rPr>
            </w:pPr>
            <w:r>
              <w:rPr>
                <w:sz w:val="28"/>
                <w:szCs w:val="28"/>
              </w:rPr>
              <w:t>36,45</w:t>
            </w:r>
          </w:p>
        </w:tc>
        <w:tc>
          <w:tcPr>
            <w:tcW w:w="1417" w:type="dxa"/>
            <w:tcBorders>
              <w:top w:val="nil"/>
              <w:left w:val="nil"/>
              <w:bottom w:val="single" w:sz="4" w:space="0" w:color="auto"/>
              <w:right w:val="single" w:sz="4" w:space="0" w:color="auto"/>
            </w:tcBorders>
            <w:shd w:val="clear" w:color="000000" w:fill="FFFFFF"/>
            <w:vAlign w:val="center"/>
          </w:tcPr>
          <w:p w:rsidR="00833A88" w:rsidRDefault="00833A88" w:rsidP="00833A88">
            <w:pPr>
              <w:jc w:val="center"/>
              <w:rPr>
                <w:sz w:val="28"/>
                <w:szCs w:val="28"/>
              </w:rPr>
            </w:pPr>
            <w:r>
              <w:rPr>
                <w:sz w:val="28"/>
                <w:szCs w:val="28"/>
              </w:rPr>
              <w:t>38,55</w:t>
            </w:r>
          </w:p>
        </w:tc>
      </w:tr>
      <w:tr w:rsidR="00833A88" w:rsidRPr="00EA2512" w:rsidTr="00833A88">
        <w:trPr>
          <w:trHeight w:val="557"/>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833A88" w:rsidRPr="00EA2512" w:rsidRDefault="00833A88" w:rsidP="00833A88">
            <w:pPr>
              <w:jc w:val="center"/>
              <w:rPr>
                <w:color w:val="000000"/>
                <w:sz w:val="28"/>
                <w:szCs w:val="28"/>
              </w:rPr>
            </w:pPr>
            <w:r>
              <w:rPr>
                <w:color w:val="000000"/>
                <w:sz w:val="28"/>
                <w:szCs w:val="28"/>
              </w:rPr>
              <w:t>1.2</w:t>
            </w:r>
            <w:r w:rsidRPr="00EA2512">
              <w:rPr>
                <w:color w:val="000000"/>
                <w:sz w:val="28"/>
                <w:szCs w:val="28"/>
              </w:rPr>
              <w:t>.</w:t>
            </w:r>
          </w:p>
        </w:tc>
        <w:tc>
          <w:tcPr>
            <w:tcW w:w="2410" w:type="dxa"/>
            <w:tcBorders>
              <w:top w:val="nil"/>
              <w:left w:val="single" w:sz="4" w:space="0" w:color="auto"/>
              <w:bottom w:val="single" w:sz="4" w:space="0" w:color="auto"/>
              <w:right w:val="single" w:sz="4" w:space="0" w:color="auto"/>
            </w:tcBorders>
            <w:shd w:val="clear" w:color="000000" w:fill="FFFFFF"/>
            <w:vAlign w:val="center"/>
            <w:hideMark/>
          </w:tcPr>
          <w:p w:rsidR="00833A88" w:rsidRPr="00EA2512" w:rsidRDefault="00833A88" w:rsidP="00833A88">
            <w:pPr>
              <w:rPr>
                <w:color w:val="000000"/>
                <w:sz w:val="28"/>
                <w:szCs w:val="28"/>
              </w:rPr>
            </w:pPr>
            <w:r w:rsidRPr="00EA2512">
              <w:rPr>
                <w:color w:val="000000"/>
                <w:sz w:val="28"/>
                <w:szCs w:val="28"/>
              </w:rPr>
              <w:t xml:space="preserve">Прочие потребители </w:t>
            </w:r>
            <w:r>
              <w:rPr>
                <w:color w:val="000000"/>
                <w:sz w:val="28"/>
                <w:szCs w:val="28"/>
              </w:rPr>
              <w:t xml:space="preserve">     </w:t>
            </w:r>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rsidR="00833A88" w:rsidRPr="005E34D6" w:rsidRDefault="00833A88" w:rsidP="00833A88">
            <w:pPr>
              <w:jc w:val="center"/>
              <w:rPr>
                <w:sz w:val="28"/>
                <w:szCs w:val="28"/>
              </w:rPr>
            </w:pPr>
            <w:r w:rsidRPr="005E34D6">
              <w:rPr>
                <w:sz w:val="28"/>
                <w:szCs w:val="28"/>
              </w:rPr>
              <w:t>28,05</w:t>
            </w:r>
          </w:p>
        </w:tc>
        <w:tc>
          <w:tcPr>
            <w:tcW w:w="1417" w:type="dxa"/>
            <w:tcBorders>
              <w:top w:val="nil"/>
              <w:left w:val="nil"/>
              <w:bottom w:val="single" w:sz="4" w:space="0" w:color="auto"/>
              <w:right w:val="single" w:sz="4" w:space="0" w:color="auto"/>
            </w:tcBorders>
            <w:shd w:val="clear" w:color="000000" w:fill="FFFFFF"/>
            <w:vAlign w:val="center"/>
          </w:tcPr>
          <w:p w:rsidR="00833A88" w:rsidRPr="005E34D6" w:rsidRDefault="00833A88" w:rsidP="00833A88">
            <w:pPr>
              <w:jc w:val="center"/>
              <w:rPr>
                <w:sz w:val="28"/>
                <w:szCs w:val="28"/>
              </w:rPr>
            </w:pPr>
            <w:r>
              <w:rPr>
                <w:sz w:val="28"/>
                <w:szCs w:val="28"/>
              </w:rPr>
              <w:t>29,56</w:t>
            </w:r>
          </w:p>
        </w:tc>
        <w:tc>
          <w:tcPr>
            <w:tcW w:w="1276" w:type="dxa"/>
            <w:tcBorders>
              <w:top w:val="nil"/>
              <w:left w:val="nil"/>
              <w:bottom w:val="single" w:sz="4" w:space="0" w:color="auto"/>
              <w:right w:val="single" w:sz="4" w:space="0" w:color="auto"/>
            </w:tcBorders>
            <w:shd w:val="clear" w:color="000000" w:fill="FFFFFF"/>
            <w:vAlign w:val="center"/>
          </w:tcPr>
          <w:p w:rsidR="00833A88" w:rsidRPr="004E1A9D" w:rsidRDefault="00833A88" w:rsidP="00833A88">
            <w:pPr>
              <w:jc w:val="center"/>
              <w:rPr>
                <w:sz w:val="28"/>
                <w:szCs w:val="28"/>
              </w:rPr>
            </w:pPr>
            <w:r>
              <w:rPr>
                <w:sz w:val="28"/>
                <w:szCs w:val="28"/>
              </w:rPr>
              <w:t>29,56</w:t>
            </w:r>
          </w:p>
        </w:tc>
        <w:tc>
          <w:tcPr>
            <w:tcW w:w="1276" w:type="dxa"/>
            <w:tcBorders>
              <w:top w:val="nil"/>
              <w:left w:val="nil"/>
              <w:bottom w:val="single" w:sz="4" w:space="0" w:color="auto"/>
              <w:right w:val="single" w:sz="4" w:space="0" w:color="auto"/>
            </w:tcBorders>
            <w:shd w:val="clear" w:color="000000" w:fill="FFFFFF"/>
            <w:vAlign w:val="center"/>
          </w:tcPr>
          <w:p w:rsidR="00833A88" w:rsidRPr="004E1A9D" w:rsidRDefault="00833A88" w:rsidP="00833A88">
            <w:pPr>
              <w:jc w:val="center"/>
              <w:rPr>
                <w:sz w:val="28"/>
                <w:szCs w:val="28"/>
              </w:rPr>
            </w:pPr>
            <w:r>
              <w:rPr>
                <w:sz w:val="28"/>
                <w:szCs w:val="28"/>
              </w:rPr>
              <w:t>30,89</w:t>
            </w:r>
          </w:p>
        </w:tc>
        <w:tc>
          <w:tcPr>
            <w:tcW w:w="1276" w:type="dxa"/>
            <w:tcBorders>
              <w:top w:val="nil"/>
              <w:left w:val="nil"/>
              <w:bottom w:val="single" w:sz="4" w:space="0" w:color="auto"/>
              <w:right w:val="single" w:sz="4" w:space="0" w:color="auto"/>
            </w:tcBorders>
            <w:shd w:val="clear" w:color="000000" w:fill="FFFFFF"/>
            <w:vAlign w:val="center"/>
          </w:tcPr>
          <w:p w:rsidR="00833A88" w:rsidRPr="004E1A9D" w:rsidRDefault="00833A88" w:rsidP="00833A88">
            <w:pPr>
              <w:jc w:val="center"/>
              <w:rPr>
                <w:sz w:val="28"/>
                <w:szCs w:val="28"/>
              </w:rPr>
            </w:pPr>
            <w:r>
              <w:rPr>
                <w:sz w:val="28"/>
                <w:szCs w:val="28"/>
              </w:rPr>
              <w:t>30,89</w:t>
            </w:r>
          </w:p>
        </w:tc>
        <w:tc>
          <w:tcPr>
            <w:tcW w:w="1417" w:type="dxa"/>
            <w:tcBorders>
              <w:top w:val="nil"/>
              <w:left w:val="nil"/>
              <w:bottom w:val="single" w:sz="4" w:space="0" w:color="auto"/>
              <w:right w:val="single" w:sz="4" w:space="0" w:color="auto"/>
            </w:tcBorders>
            <w:shd w:val="clear" w:color="000000" w:fill="FFFFFF"/>
            <w:vAlign w:val="center"/>
          </w:tcPr>
          <w:p w:rsidR="00833A88" w:rsidRPr="004E1A9D" w:rsidRDefault="00833A88" w:rsidP="00833A88">
            <w:pPr>
              <w:jc w:val="center"/>
              <w:rPr>
                <w:sz w:val="28"/>
                <w:szCs w:val="28"/>
              </w:rPr>
            </w:pPr>
            <w:r>
              <w:rPr>
                <w:sz w:val="28"/>
                <w:szCs w:val="28"/>
              </w:rPr>
              <w:t>32,67</w:t>
            </w:r>
          </w:p>
        </w:tc>
      </w:tr>
      <w:tr w:rsidR="00833A88" w:rsidRPr="00EA2512" w:rsidTr="00833A88">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833A88" w:rsidRPr="005E34D6" w:rsidRDefault="00833A88" w:rsidP="00833A88">
            <w:pPr>
              <w:jc w:val="center"/>
              <w:rPr>
                <w:sz w:val="28"/>
                <w:szCs w:val="28"/>
              </w:rPr>
            </w:pPr>
            <w:r w:rsidRPr="005E34D6">
              <w:rPr>
                <w:sz w:val="28"/>
                <w:szCs w:val="28"/>
              </w:rPr>
              <w:t xml:space="preserve">2. Водоотведение </w:t>
            </w:r>
          </w:p>
        </w:tc>
      </w:tr>
      <w:tr w:rsidR="00833A88" w:rsidRPr="00EA2512" w:rsidTr="00833A88">
        <w:trPr>
          <w:trHeight w:val="565"/>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833A88" w:rsidRDefault="00833A88" w:rsidP="00833A88">
            <w:pPr>
              <w:jc w:val="center"/>
              <w:rPr>
                <w:color w:val="000000"/>
                <w:sz w:val="28"/>
                <w:szCs w:val="28"/>
              </w:rPr>
            </w:pPr>
            <w:r>
              <w:rPr>
                <w:color w:val="000000"/>
                <w:sz w:val="28"/>
                <w:szCs w:val="28"/>
              </w:rPr>
              <w:t>2.1.</w:t>
            </w:r>
          </w:p>
        </w:tc>
        <w:tc>
          <w:tcPr>
            <w:tcW w:w="2410" w:type="dxa"/>
            <w:tcBorders>
              <w:top w:val="nil"/>
              <w:left w:val="single" w:sz="4" w:space="0" w:color="auto"/>
              <w:bottom w:val="single" w:sz="4" w:space="0" w:color="auto"/>
              <w:right w:val="single" w:sz="4" w:space="0" w:color="auto"/>
            </w:tcBorders>
            <w:shd w:val="clear" w:color="000000" w:fill="FFFFFF"/>
            <w:vAlign w:val="center"/>
            <w:hideMark/>
          </w:tcPr>
          <w:p w:rsidR="00833A88" w:rsidRPr="00EA2512" w:rsidRDefault="00833A88" w:rsidP="00833A88">
            <w:pPr>
              <w:rPr>
                <w:color w:val="000000"/>
                <w:sz w:val="28"/>
                <w:szCs w:val="28"/>
              </w:rPr>
            </w:pPr>
            <w:r>
              <w:rPr>
                <w:color w:val="000000"/>
                <w:sz w:val="28"/>
                <w:szCs w:val="28"/>
              </w:rPr>
              <w:t>Население             (с НДС)*</w:t>
            </w:r>
          </w:p>
        </w:tc>
        <w:tc>
          <w:tcPr>
            <w:tcW w:w="1276" w:type="dxa"/>
            <w:tcBorders>
              <w:top w:val="nil"/>
              <w:left w:val="nil"/>
              <w:bottom w:val="single" w:sz="4" w:space="0" w:color="auto"/>
              <w:right w:val="single" w:sz="4" w:space="0" w:color="auto"/>
            </w:tcBorders>
            <w:shd w:val="clear" w:color="000000" w:fill="FFFFFF"/>
            <w:vAlign w:val="center"/>
          </w:tcPr>
          <w:p w:rsidR="00833A88" w:rsidRPr="005E34D6" w:rsidRDefault="00833A88" w:rsidP="00833A88">
            <w:pPr>
              <w:jc w:val="center"/>
              <w:rPr>
                <w:sz w:val="28"/>
                <w:szCs w:val="28"/>
              </w:rPr>
            </w:pPr>
            <w:r w:rsidRPr="005E34D6">
              <w:rPr>
                <w:sz w:val="28"/>
                <w:szCs w:val="28"/>
              </w:rPr>
              <w:t>28,67</w:t>
            </w:r>
          </w:p>
        </w:tc>
        <w:tc>
          <w:tcPr>
            <w:tcW w:w="1417" w:type="dxa"/>
            <w:tcBorders>
              <w:top w:val="nil"/>
              <w:left w:val="nil"/>
              <w:bottom w:val="single" w:sz="4" w:space="0" w:color="auto"/>
              <w:right w:val="single" w:sz="4" w:space="0" w:color="auto"/>
            </w:tcBorders>
            <w:shd w:val="clear" w:color="000000" w:fill="FFFFFF"/>
            <w:vAlign w:val="center"/>
          </w:tcPr>
          <w:p w:rsidR="00833A88" w:rsidRPr="005E34D6" w:rsidRDefault="00833A88" w:rsidP="00833A88">
            <w:pPr>
              <w:jc w:val="center"/>
              <w:rPr>
                <w:sz w:val="28"/>
                <w:szCs w:val="28"/>
              </w:rPr>
            </w:pPr>
            <w:r>
              <w:rPr>
                <w:sz w:val="28"/>
                <w:szCs w:val="28"/>
              </w:rPr>
              <w:t>30,23</w:t>
            </w:r>
          </w:p>
        </w:tc>
        <w:tc>
          <w:tcPr>
            <w:tcW w:w="1276" w:type="dxa"/>
            <w:tcBorders>
              <w:top w:val="nil"/>
              <w:left w:val="nil"/>
              <w:bottom w:val="single" w:sz="4" w:space="0" w:color="auto"/>
              <w:right w:val="single" w:sz="4" w:space="0" w:color="auto"/>
            </w:tcBorders>
            <w:shd w:val="clear" w:color="000000" w:fill="FFFFFF"/>
            <w:vAlign w:val="center"/>
          </w:tcPr>
          <w:p w:rsidR="00833A88" w:rsidRPr="003A3BA9" w:rsidRDefault="00833A88" w:rsidP="00833A88">
            <w:pPr>
              <w:jc w:val="center"/>
              <w:rPr>
                <w:color w:val="000000" w:themeColor="text1"/>
                <w:sz w:val="28"/>
                <w:szCs w:val="28"/>
              </w:rPr>
            </w:pPr>
            <w:r>
              <w:rPr>
                <w:color w:val="000000" w:themeColor="text1"/>
                <w:sz w:val="28"/>
                <w:szCs w:val="28"/>
              </w:rPr>
              <w:t>30,23</w:t>
            </w:r>
          </w:p>
        </w:tc>
        <w:tc>
          <w:tcPr>
            <w:tcW w:w="1276" w:type="dxa"/>
            <w:tcBorders>
              <w:top w:val="nil"/>
              <w:left w:val="nil"/>
              <w:bottom w:val="single" w:sz="4" w:space="0" w:color="auto"/>
              <w:right w:val="single" w:sz="4" w:space="0" w:color="auto"/>
            </w:tcBorders>
            <w:shd w:val="clear" w:color="000000" w:fill="FFFFFF"/>
            <w:vAlign w:val="center"/>
          </w:tcPr>
          <w:p w:rsidR="00833A88" w:rsidRPr="003A3BA9" w:rsidRDefault="00833A88" w:rsidP="00833A88">
            <w:pPr>
              <w:jc w:val="center"/>
              <w:rPr>
                <w:color w:val="000000" w:themeColor="text1"/>
                <w:sz w:val="28"/>
                <w:szCs w:val="28"/>
              </w:rPr>
            </w:pPr>
            <w:r>
              <w:rPr>
                <w:color w:val="000000" w:themeColor="text1"/>
                <w:sz w:val="28"/>
                <w:szCs w:val="28"/>
              </w:rPr>
              <w:t>31,51</w:t>
            </w:r>
          </w:p>
        </w:tc>
        <w:tc>
          <w:tcPr>
            <w:tcW w:w="1276" w:type="dxa"/>
            <w:tcBorders>
              <w:top w:val="nil"/>
              <w:left w:val="nil"/>
              <w:bottom w:val="single" w:sz="4" w:space="0" w:color="auto"/>
              <w:right w:val="single" w:sz="4" w:space="0" w:color="auto"/>
            </w:tcBorders>
            <w:shd w:val="clear" w:color="000000" w:fill="FFFFFF"/>
            <w:vAlign w:val="center"/>
          </w:tcPr>
          <w:p w:rsidR="00833A88" w:rsidRPr="003A3BA9" w:rsidRDefault="00833A88" w:rsidP="00833A88">
            <w:pPr>
              <w:jc w:val="center"/>
              <w:rPr>
                <w:color w:val="000000" w:themeColor="text1"/>
                <w:sz w:val="28"/>
                <w:szCs w:val="28"/>
              </w:rPr>
            </w:pPr>
            <w:r>
              <w:rPr>
                <w:color w:val="000000" w:themeColor="text1"/>
                <w:sz w:val="28"/>
                <w:szCs w:val="28"/>
              </w:rPr>
              <w:t>31,51</w:t>
            </w:r>
          </w:p>
        </w:tc>
        <w:tc>
          <w:tcPr>
            <w:tcW w:w="1417" w:type="dxa"/>
            <w:tcBorders>
              <w:top w:val="nil"/>
              <w:left w:val="nil"/>
              <w:bottom w:val="single" w:sz="4" w:space="0" w:color="auto"/>
              <w:right w:val="single" w:sz="4" w:space="0" w:color="auto"/>
            </w:tcBorders>
            <w:shd w:val="clear" w:color="000000" w:fill="FFFFFF"/>
            <w:vAlign w:val="center"/>
          </w:tcPr>
          <w:p w:rsidR="00833A88" w:rsidRPr="003A3BA9" w:rsidRDefault="00833A88" w:rsidP="00833A88">
            <w:pPr>
              <w:jc w:val="center"/>
              <w:rPr>
                <w:color w:val="000000" w:themeColor="text1"/>
                <w:sz w:val="28"/>
                <w:szCs w:val="28"/>
              </w:rPr>
            </w:pPr>
            <w:r>
              <w:rPr>
                <w:color w:val="000000" w:themeColor="text1"/>
                <w:sz w:val="28"/>
                <w:szCs w:val="28"/>
              </w:rPr>
              <w:t>33,37</w:t>
            </w:r>
          </w:p>
        </w:tc>
      </w:tr>
      <w:tr w:rsidR="00833A88" w:rsidRPr="00EA2512" w:rsidTr="00833A88">
        <w:trPr>
          <w:trHeight w:val="565"/>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833A88" w:rsidRPr="00EA2512" w:rsidRDefault="00833A88" w:rsidP="00833A88">
            <w:pPr>
              <w:jc w:val="center"/>
              <w:rPr>
                <w:color w:val="000000"/>
                <w:sz w:val="28"/>
                <w:szCs w:val="28"/>
              </w:rPr>
            </w:pPr>
            <w:r>
              <w:rPr>
                <w:color w:val="000000"/>
                <w:sz w:val="28"/>
                <w:szCs w:val="28"/>
              </w:rPr>
              <w:t>2.2</w:t>
            </w:r>
            <w:r w:rsidRPr="00EA2512">
              <w:rPr>
                <w:color w:val="000000"/>
                <w:sz w:val="28"/>
                <w:szCs w:val="28"/>
              </w:rPr>
              <w:t>.</w:t>
            </w:r>
          </w:p>
        </w:tc>
        <w:tc>
          <w:tcPr>
            <w:tcW w:w="2410" w:type="dxa"/>
            <w:tcBorders>
              <w:top w:val="nil"/>
              <w:left w:val="single" w:sz="4" w:space="0" w:color="auto"/>
              <w:bottom w:val="single" w:sz="4" w:space="0" w:color="auto"/>
              <w:right w:val="single" w:sz="4" w:space="0" w:color="auto"/>
            </w:tcBorders>
            <w:shd w:val="clear" w:color="000000" w:fill="FFFFFF"/>
            <w:vAlign w:val="center"/>
            <w:hideMark/>
          </w:tcPr>
          <w:p w:rsidR="00833A88" w:rsidRPr="00EA2512" w:rsidRDefault="00833A88" w:rsidP="00833A88">
            <w:pPr>
              <w:rPr>
                <w:color w:val="000000"/>
                <w:sz w:val="28"/>
                <w:szCs w:val="28"/>
              </w:rPr>
            </w:pPr>
            <w:r w:rsidRPr="00EA2512">
              <w:rPr>
                <w:color w:val="000000"/>
                <w:sz w:val="28"/>
                <w:szCs w:val="28"/>
              </w:rPr>
              <w:t>Прочие потребители</w:t>
            </w:r>
            <w:r>
              <w:rPr>
                <w:color w:val="000000"/>
                <w:sz w:val="28"/>
                <w:szCs w:val="28"/>
              </w:rPr>
              <w:t xml:space="preserve">           </w:t>
            </w:r>
            <w:r w:rsidRPr="00EA2512">
              <w:rPr>
                <w:color w:val="000000"/>
                <w:sz w:val="28"/>
                <w:szCs w:val="28"/>
              </w:rPr>
              <w:t xml:space="preserve"> (без НДС)</w:t>
            </w:r>
          </w:p>
        </w:tc>
        <w:tc>
          <w:tcPr>
            <w:tcW w:w="1276" w:type="dxa"/>
            <w:tcBorders>
              <w:top w:val="nil"/>
              <w:left w:val="nil"/>
              <w:bottom w:val="single" w:sz="4" w:space="0" w:color="auto"/>
              <w:right w:val="single" w:sz="4" w:space="0" w:color="auto"/>
            </w:tcBorders>
            <w:shd w:val="clear" w:color="000000" w:fill="FFFFFF"/>
            <w:vAlign w:val="center"/>
          </w:tcPr>
          <w:p w:rsidR="00833A88" w:rsidRPr="005E34D6" w:rsidRDefault="00833A88" w:rsidP="00833A88">
            <w:pPr>
              <w:jc w:val="center"/>
              <w:rPr>
                <w:sz w:val="28"/>
                <w:szCs w:val="28"/>
              </w:rPr>
            </w:pPr>
            <w:r w:rsidRPr="005E34D6">
              <w:rPr>
                <w:sz w:val="28"/>
                <w:szCs w:val="28"/>
              </w:rPr>
              <w:t>24,30</w:t>
            </w:r>
          </w:p>
        </w:tc>
        <w:tc>
          <w:tcPr>
            <w:tcW w:w="1417" w:type="dxa"/>
            <w:tcBorders>
              <w:top w:val="nil"/>
              <w:left w:val="nil"/>
              <w:bottom w:val="single" w:sz="4" w:space="0" w:color="auto"/>
              <w:right w:val="single" w:sz="4" w:space="0" w:color="auto"/>
            </w:tcBorders>
            <w:shd w:val="clear" w:color="000000" w:fill="FFFFFF"/>
            <w:vAlign w:val="center"/>
          </w:tcPr>
          <w:p w:rsidR="00833A88" w:rsidRPr="005E34D6" w:rsidRDefault="00833A88" w:rsidP="00833A88">
            <w:pPr>
              <w:jc w:val="center"/>
              <w:rPr>
                <w:sz w:val="28"/>
                <w:szCs w:val="28"/>
              </w:rPr>
            </w:pPr>
            <w:r>
              <w:rPr>
                <w:sz w:val="28"/>
                <w:szCs w:val="28"/>
              </w:rPr>
              <w:t>25,62</w:t>
            </w:r>
          </w:p>
        </w:tc>
        <w:tc>
          <w:tcPr>
            <w:tcW w:w="1276" w:type="dxa"/>
            <w:tcBorders>
              <w:top w:val="nil"/>
              <w:left w:val="nil"/>
              <w:bottom w:val="single" w:sz="4" w:space="0" w:color="auto"/>
              <w:right w:val="single" w:sz="4" w:space="0" w:color="auto"/>
            </w:tcBorders>
            <w:shd w:val="clear" w:color="000000" w:fill="FFFFFF"/>
            <w:vAlign w:val="center"/>
          </w:tcPr>
          <w:p w:rsidR="00833A88" w:rsidRPr="003A3BA9" w:rsidRDefault="00833A88" w:rsidP="00833A88">
            <w:pPr>
              <w:jc w:val="center"/>
              <w:rPr>
                <w:color w:val="000000" w:themeColor="text1"/>
                <w:sz w:val="28"/>
                <w:szCs w:val="28"/>
              </w:rPr>
            </w:pPr>
            <w:r>
              <w:rPr>
                <w:color w:val="000000" w:themeColor="text1"/>
                <w:sz w:val="28"/>
                <w:szCs w:val="28"/>
              </w:rPr>
              <w:t>25,62</w:t>
            </w:r>
          </w:p>
        </w:tc>
        <w:tc>
          <w:tcPr>
            <w:tcW w:w="1276" w:type="dxa"/>
            <w:tcBorders>
              <w:top w:val="nil"/>
              <w:left w:val="nil"/>
              <w:bottom w:val="single" w:sz="4" w:space="0" w:color="auto"/>
              <w:right w:val="single" w:sz="4" w:space="0" w:color="auto"/>
            </w:tcBorders>
            <w:shd w:val="clear" w:color="000000" w:fill="FFFFFF"/>
            <w:vAlign w:val="center"/>
          </w:tcPr>
          <w:p w:rsidR="00833A88" w:rsidRPr="003A3BA9" w:rsidRDefault="00833A88" w:rsidP="00833A88">
            <w:pPr>
              <w:jc w:val="center"/>
              <w:rPr>
                <w:color w:val="000000" w:themeColor="text1"/>
                <w:sz w:val="28"/>
                <w:szCs w:val="28"/>
              </w:rPr>
            </w:pPr>
            <w:r>
              <w:rPr>
                <w:color w:val="000000" w:themeColor="text1"/>
                <w:sz w:val="28"/>
                <w:szCs w:val="28"/>
              </w:rPr>
              <w:t>26,70</w:t>
            </w:r>
          </w:p>
        </w:tc>
        <w:tc>
          <w:tcPr>
            <w:tcW w:w="1276" w:type="dxa"/>
            <w:tcBorders>
              <w:top w:val="nil"/>
              <w:left w:val="nil"/>
              <w:bottom w:val="single" w:sz="4" w:space="0" w:color="auto"/>
              <w:right w:val="single" w:sz="4" w:space="0" w:color="auto"/>
            </w:tcBorders>
            <w:shd w:val="clear" w:color="000000" w:fill="FFFFFF"/>
            <w:vAlign w:val="center"/>
          </w:tcPr>
          <w:p w:rsidR="00833A88" w:rsidRPr="003A3BA9" w:rsidRDefault="00833A88" w:rsidP="00833A88">
            <w:pPr>
              <w:jc w:val="center"/>
              <w:rPr>
                <w:color w:val="000000" w:themeColor="text1"/>
                <w:sz w:val="28"/>
                <w:szCs w:val="28"/>
              </w:rPr>
            </w:pPr>
            <w:r>
              <w:rPr>
                <w:color w:val="000000" w:themeColor="text1"/>
                <w:sz w:val="28"/>
                <w:szCs w:val="28"/>
              </w:rPr>
              <w:t>26,70</w:t>
            </w:r>
          </w:p>
        </w:tc>
        <w:tc>
          <w:tcPr>
            <w:tcW w:w="1417" w:type="dxa"/>
            <w:tcBorders>
              <w:top w:val="nil"/>
              <w:left w:val="nil"/>
              <w:bottom w:val="single" w:sz="4" w:space="0" w:color="auto"/>
              <w:right w:val="single" w:sz="4" w:space="0" w:color="auto"/>
            </w:tcBorders>
            <w:shd w:val="clear" w:color="000000" w:fill="FFFFFF"/>
            <w:vAlign w:val="center"/>
          </w:tcPr>
          <w:p w:rsidR="00833A88" w:rsidRPr="003A3BA9" w:rsidRDefault="00833A88" w:rsidP="00833A88">
            <w:pPr>
              <w:jc w:val="center"/>
              <w:rPr>
                <w:color w:val="000000" w:themeColor="text1"/>
                <w:sz w:val="28"/>
                <w:szCs w:val="28"/>
              </w:rPr>
            </w:pPr>
            <w:r>
              <w:rPr>
                <w:color w:val="000000" w:themeColor="text1"/>
                <w:sz w:val="28"/>
                <w:szCs w:val="28"/>
              </w:rPr>
              <w:t>28,28</w:t>
            </w:r>
          </w:p>
        </w:tc>
      </w:tr>
    </w:tbl>
    <w:p w:rsidR="00833A88" w:rsidRDefault="00833A88" w:rsidP="00833A88">
      <w:pPr>
        <w:ind w:firstLine="709"/>
        <w:jc w:val="both"/>
        <w:rPr>
          <w:sz w:val="28"/>
          <w:szCs w:val="28"/>
        </w:rPr>
      </w:pPr>
    </w:p>
    <w:p w:rsidR="00833A88" w:rsidRPr="004E1A9D" w:rsidRDefault="00833A88" w:rsidP="00833A88">
      <w:pPr>
        <w:ind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rsidR="00FF66B9" w:rsidRDefault="00833A88" w:rsidP="00833A88">
      <w:pPr>
        <w:keepNext/>
        <w:jc w:val="center"/>
        <w:outlineLvl w:val="0"/>
        <w:rPr>
          <w:b/>
          <w:iCs/>
        </w:rPr>
      </w:pPr>
      <w:r w:rsidRPr="007F60B9">
        <w:rPr>
          <w:color w:val="000000" w:themeColor="text1"/>
          <w:sz w:val="28"/>
          <w:szCs w:val="28"/>
        </w:rPr>
        <w:t>»</w:t>
      </w:r>
    </w:p>
    <w:p w:rsidR="00CB6153" w:rsidRDefault="00CB6153" w:rsidP="00784130">
      <w:pPr>
        <w:ind w:left="-2379" w:firstLine="8475"/>
        <w:jc w:val="center"/>
        <w:sectPr w:rsidR="00CB6153" w:rsidSect="00FF66B9">
          <w:pgSz w:w="11906" w:h="16838"/>
          <w:pgMar w:top="567" w:right="566" w:bottom="851" w:left="709" w:header="397" w:footer="397" w:gutter="0"/>
          <w:cols w:space="708"/>
          <w:titlePg/>
          <w:docGrid w:linePitch="360"/>
        </w:sectPr>
      </w:pPr>
    </w:p>
    <w:p w:rsidR="00CB6153" w:rsidRPr="00F1446A" w:rsidRDefault="00CB6153" w:rsidP="00CB6153">
      <w:pPr>
        <w:ind w:left="-2379" w:right="-144" w:firstLine="8475"/>
        <w:jc w:val="center"/>
      </w:pPr>
      <w:r w:rsidRPr="00F1446A">
        <w:lastRenderedPageBreak/>
        <w:t xml:space="preserve">Приложение № </w:t>
      </w:r>
      <w:r>
        <w:t xml:space="preserve">7 </w:t>
      </w:r>
      <w:r w:rsidRPr="00F1446A">
        <w:t>к протоколу</w:t>
      </w:r>
    </w:p>
    <w:p w:rsidR="00CB6153" w:rsidRDefault="00CB6153" w:rsidP="00CB6153">
      <w:pPr>
        <w:ind w:left="-2379" w:firstLine="8475"/>
        <w:jc w:val="center"/>
      </w:pPr>
      <w:r>
        <w:t>№ 63</w:t>
      </w:r>
      <w:r w:rsidRPr="00F1446A">
        <w:t xml:space="preserve"> заседания правления</w:t>
      </w:r>
    </w:p>
    <w:p w:rsidR="00CB6153" w:rsidRDefault="00CB6153" w:rsidP="00CB6153">
      <w:pPr>
        <w:ind w:left="-2379" w:firstLine="8475"/>
        <w:jc w:val="center"/>
      </w:pPr>
      <w:r>
        <w:t>региональной энергетической</w:t>
      </w:r>
    </w:p>
    <w:p w:rsidR="00CB6153" w:rsidRDefault="00CB6153" w:rsidP="00CB6153">
      <w:pPr>
        <w:ind w:left="-2379" w:firstLine="8475"/>
        <w:jc w:val="center"/>
      </w:pPr>
      <w:r>
        <w:t xml:space="preserve">комиссии Кемеровской </w:t>
      </w:r>
    </w:p>
    <w:p w:rsidR="00CB6153" w:rsidRDefault="00CB6153" w:rsidP="00CB6153">
      <w:pPr>
        <w:ind w:left="-2379" w:firstLine="8475"/>
        <w:jc w:val="center"/>
      </w:pPr>
      <w:r>
        <w:t>области от 29.11.2017</w:t>
      </w:r>
    </w:p>
    <w:p w:rsidR="00784130" w:rsidRDefault="00784130" w:rsidP="00CB6153">
      <w:pPr>
        <w:ind w:left="-2379" w:firstLine="8475"/>
        <w:jc w:val="both"/>
      </w:pPr>
    </w:p>
    <w:p w:rsidR="00CB6153" w:rsidRPr="00CB6153" w:rsidRDefault="00CB6153" w:rsidP="00CB6153">
      <w:pPr>
        <w:jc w:val="both"/>
        <w:rPr>
          <w:b/>
          <w:iCs/>
        </w:rPr>
      </w:pPr>
      <w:r w:rsidRPr="00CB6153">
        <w:rPr>
          <w:b/>
          <w:iCs/>
        </w:rPr>
        <w:t xml:space="preserve">Экспертное заключение региональной энергетической комиссии Кемеровской области </w:t>
      </w:r>
      <w:r w:rsidRPr="00CB6153">
        <w:rPr>
          <w:lang w:val="x-none"/>
        </w:rPr>
        <w:t xml:space="preserve">по </w:t>
      </w:r>
      <w:r w:rsidRPr="00CB6153">
        <w:t>вопросам:</w:t>
      </w:r>
    </w:p>
    <w:p w:rsidR="00CB6153" w:rsidRPr="00CB6153" w:rsidRDefault="00CB6153" w:rsidP="00CB6153">
      <w:pPr>
        <w:numPr>
          <w:ilvl w:val="0"/>
          <w:numId w:val="16"/>
        </w:numPr>
        <w:jc w:val="both"/>
      </w:pPr>
      <w:r w:rsidRPr="00CB6153">
        <w:t>О внесении изменений в постановление региональной энергетической комиссии Кемеровской области от 19.12.2016 № 566 «Об установлении ООО «Тепловые сети Новокузнецка» долгосрочных параметров регулирования и долгосрочных тарифов на услуги по передаче тепловой энергии на 2017 - 2019 годы»;</w:t>
      </w:r>
    </w:p>
    <w:p w:rsidR="00CB6153" w:rsidRPr="00CB6153" w:rsidRDefault="00CB6153" w:rsidP="00CB6153">
      <w:pPr>
        <w:numPr>
          <w:ilvl w:val="0"/>
          <w:numId w:val="16"/>
        </w:numPr>
        <w:ind w:left="709" w:right="282"/>
        <w:jc w:val="both"/>
        <w:rPr>
          <w:bCs/>
        </w:rPr>
      </w:pPr>
      <w:r w:rsidRPr="00CB6153">
        <w:t>«О внесении изменений в постановление региональной энергетической комиссии Кемеровской области от 01.12.2015 № 669 «Об установлении долгосрочных параметров регулирования и долгосрочных тарифов на тепловую энергию, реализуемую АО «Кузнецкая ТЭЦ» (г. Новокузнецк) на потребительском рынке г. Новокузнецка, на 2016-2018 годы»;</w:t>
      </w:r>
    </w:p>
    <w:p w:rsidR="00CB6153" w:rsidRPr="00CB6153" w:rsidRDefault="00CB6153" w:rsidP="00CB6153">
      <w:pPr>
        <w:numPr>
          <w:ilvl w:val="0"/>
          <w:numId w:val="16"/>
        </w:numPr>
        <w:ind w:left="709" w:right="282"/>
        <w:jc w:val="both"/>
      </w:pPr>
      <w:r w:rsidRPr="00CB6153">
        <w:t>«</w:t>
      </w:r>
      <w:r w:rsidRPr="00CB6153">
        <w:rPr>
          <w:bCs/>
          <w:color w:val="000000"/>
          <w:kern w:val="32"/>
        </w:rPr>
        <w:t>О внесении изменений в постановление региональной энергетической комиссии Кемеровской области от 01.12.2015 № 671 «</w:t>
      </w:r>
      <w:r w:rsidRPr="00CB6153">
        <w:rPr>
          <w:bCs/>
        </w:rPr>
        <w:t>Об установлении долгосрочных тарифов на горячую воду в открытой системе горячего водоснабжения (теплоснабжения), реализуемую АО «Кузнецкая ТЭЦ» (г. Новокузнецк) на потребительском рынке г. Новокузнецка, на 2016-2018 годы</w:t>
      </w:r>
      <w:r w:rsidRPr="00CB6153">
        <w:rPr>
          <w:bCs/>
          <w:color w:val="000000"/>
          <w:kern w:val="32"/>
        </w:rPr>
        <w:t>.</w:t>
      </w:r>
    </w:p>
    <w:p w:rsidR="00CB6153" w:rsidRDefault="00CB6153" w:rsidP="00CB6153">
      <w:pPr>
        <w:ind w:left="709" w:right="282"/>
        <w:jc w:val="both"/>
      </w:pPr>
    </w:p>
    <w:p w:rsidR="00CB6153" w:rsidRPr="00D925D7" w:rsidRDefault="00CB6153" w:rsidP="00CB6153">
      <w:pPr>
        <w:tabs>
          <w:tab w:val="left" w:pos="10348"/>
        </w:tabs>
        <w:ind w:right="284" w:firstLine="567"/>
        <w:jc w:val="both"/>
      </w:pPr>
      <w:r w:rsidRPr="00CB6153">
        <w:rPr>
          <w:b/>
        </w:rPr>
        <w:t>О внесении изменений в постановление региональной энергетической комиссии Кемеровской области от 19.12.2016 № 566 «Об установлении ООО «Тепловые сети Новокузнецка» долгосрочных параметров регулирования и долгосрочных тарифов на услуги по передаче тепловой энергии на 2017 - 2019 годы».</w:t>
      </w:r>
    </w:p>
    <w:p w:rsidR="00CB6153" w:rsidRDefault="00CB6153" w:rsidP="00CB6153">
      <w:pPr>
        <w:tabs>
          <w:tab w:val="left" w:pos="10348"/>
        </w:tabs>
        <w:jc w:val="both"/>
        <w:rPr>
          <w:lang w:eastAsia="en-US"/>
        </w:rPr>
      </w:pPr>
    </w:p>
    <w:p w:rsidR="00CB6153" w:rsidRDefault="00CB6153" w:rsidP="00CB6153">
      <w:pPr>
        <w:ind w:firstLine="360"/>
        <w:jc w:val="both"/>
        <w:rPr>
          <w:lang w:eastAsia="en-US"/>
        </w:rPr>
      </w:pPr>
      <w:r>
        <w:rPr>
          <w:lang w:eastAsia="en-US"/>
        </w:rPr>
        <w:t>ООО «Тепловые сети Новокузнецка» (ООО «ТСН») заключило договор аренды недвижимого имущества от 08.08.2017 № ТСН-17/11 с МП НГО «ССК», на основании которого ООО «ТСН» арендует сетевой комплекс и осуществляет передачу тепловой энергии для потребителей АО «Кузнецкая ТЭЦ».</w:t>
      </w:r>
    </w:p>
    <w:p w:rsidR="00CB6153" w:rsidRDefault="00CB6153" w:rsidP="00CB6153">
      <w:pPr>
        <w:ind w:firstLine="360"/>
        <w:jc w:val="both"/>
        <w:rPr>
          <w:lang w:eastAsia="en-US"/>
        </w:rPr>
      </w:pPr>
      <w:r>
        <w:rPr>
          <w:lang w:eastAsia="en-US"/>
        </w:rPr>
        <w:t xml:space="preserve">Тарифы для ООО «ТСН» и МП НГО «ССК» установлены с 01.07.2017 года в размере </w:t>
      </w:r>
      <w:r w:rsidRPr="00B0532B">
        <w:rPr>
          <w:lang w:eastAsia="en-US"/>
        </w:rPr>
        <w:t>236,84</w:t>
      </w:r>
      <w:r>
        <w:rPr>
          <w:lang w:eastAsia="en-US"/>
        </w:rPr>
        <w:t xml:space="preserve"> руб./Гкал и 140,40 руб./Гкал, соответственно. Потребители, присоединённые к сетям МП НГО «ССК»,</w:t>
      </w:r>
      <w:r w:rsidRPr="001D39E3">
        <w:rPr>
          <w:lang w:eastAsia="en-US"/>
        </w:rPr>
        <w:t xml:space="preserve"> </w:t>
      </w:r>
      <w:r>
        <w:rPr>
          <w:lang w:eastAsia="en-US"/>
        </w:rPr>
        <w:t>в конечных тарифах оплачивают суммарный тариф на услуги по передаче тепловой энергии, поскольку тепловая энергия проходит сначала через сети ООО «ТСН», затем через сети МП НГО «ССК», таким образом, реальный тариф для потребителей, присоединённых к сетям МП НГО «ССС», составит: 236,84+140,40=</w:t>
      </w:r>
      <w:r w:rsidRPr="00DC395E">
        <w:t xml:space="preserve"> </w:t>
      </w:r>
      <w:r w:rsidRPr="00DC395E">
        <w:rPr>
          <w:lang w:eastAsia="en-US"/>
        </w:rPr>
        <w:t>377,24</w:t>
      </w:r>
      <w:r>
        <w:rPr>
          <w:lang w:eastAsia="en-US"/>
        </w:rPr>
        <w:t xml:space="preserve"> руб./Гкал. </w:t>
      </w:r>
    </w:p>
    <w:p w:rsidR="00CB6153" w:rsidRDefault="00CB6153" w:rsidP="00CB6153">
      <w:pPr>
        <w:ind w:firstLine="360"/>
        <w:jc w:val="both"/>
        <w:rPr>
          <w:lang w:eastAsia="en-US"/>
        </w:rPr>
      </w:pPr>
      <w:r>
        <w:rPr>
          <w:lang w:eastAsia="en-US"/>
        </w:rPr>
        <w:t>Для установления единого тарифа для потребителей ООО «ТСН» необходимо усреднить установленные тарифы:</w:t>
      </w:r>
    </w:p>
    <w:p w:rsidR="00CB6153" w:rsidRDefault="00CB6153" w:rsidP="00CB6153">
      <w:pPr>
        <w:ind w:firstLine="360"/>
        <w:jc w:val="both"/>
        <w:rPr>
          <w:lang w:eastAsia="en-US"/>
        </w:rPr>
      </w:pP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830"/>
        <w:gridCol w:w="1985"/>
        <w:gridCol w:w="2410"/>
        <w:gridCol w:w="2126"/>
      </w:tblGrid>
      <w:tr w:rsidR="00CB6153" w:rsidRPr="00DC395E" w:rsidTr="003540F3">
        <w:trPr>
          <w:trHeight w:val="300"/>
        </w:trPr>
        <w:tc>
          <w:tcPr>
            <w:tcW w:w="2830" w:type="dxa"/>
            <w:shd w:val="clear" w:color="auto" w:fill="FFFFFF"/>
            <w:noWrap/>
            <w:vAlign w:val="bottom"/>
            <w:hideMark/>
          </w:tcPr>
          <w:p w:rsidR="00CB6153" w:rsidRPr="00DC395E" w:rsidRDefault="00CB6153" w:rsidP="003540F3">
            <w:r w:rsidRPr="00DC395E">
              <w:t> </w:t>
            </w:r>
          </w:p>
        </w:tc>
        <w:tc>
          <w:tcPr>
            <w:tcW w:w="1985" w:type="dxa"/>
            <w:shd w:val="clear" w:color="auto" w:fill="FFFFFF"/>
            <w:noWrap/>
            <w:vAlign w:val="bottom"/>
            <w:hideMark/>
          </w:tcPr>
          <w:p w:rsidR="00CB6153" w:rsidRPr="00DC395E" w:rsidRDefault="00CB6153" w:rsidP="003540F3">
            <w:pPr>
              <w:jc w:val="center"/>
            </w:pPr>
            <w:r>
              <w:t>ООО «</w:t>
            </w:r>
            <w:r w:rsidRPr="00DC395E">
              <w:t>ТСН</w:t>
            </w:r>
            <w:r>
              <w:t>»</w:t>
            </w:r>
          </w:p>
        </w:tc>
        <w:tc>
          <w:tcPr>
            <w:tcW w:w="2410" w:type="dxa"/>
            <w:shd w:val="clear" w:color="auto" w:fill="FFFFFF"/>
            <w:noWrap/>
            <w:vAlign w:val="bottom"/>
            <w:hideMark/>
          </w:tcPr>
          <w:p w:rsidR="00CB6153" w:rsidRPr="00DC395E" w:rsidRDefault="00CB6153" w:rsidP="003540F3">
            <w:pPr>
              <w:jc w:val="center"/>
            </w:pPr>
            <w:r>
              <w:t>МП НГО «</w:t>
            </w:r>
            <w:r w:rsidRPr="00DC395E">
              <w:t>ССК</w:t>
            </w:r>
            <w:r>
              <w:t>»</w:t>
            </w:r>
          </w:p>
        </w:tc>
        <w:tc>
          <w:tcPr>
            <w:tcW w:w="2126" w:type="dxa"/>
            <w:shd w:val="clear" w:color="auto" w:fill="FFFFFF"/>
            <w:noWrap/>
            <w:vAlign w:val="bottom"/>
            <w:hideMark/>
          </w:tcPr>
          <w:p w:rsidR="00CB6153" w:rsidRPr="00DC395E" w:rsidRDefault="00CB6153" w:rsidP="003540F3">
            <w:pPr>
              <w:jc w:val="center"/>
            </w:pPr>
            <w:r>
              <w:t>Итого</w:t>
            </w:r>
          </w:p>
        </w:tc>
      </w:tr>
      <w:tr w:rsidR="00CB6153" w:rsidRPr="00DC395E" w:rsidTr="003540F3">
        <w:trPr>
          <w:trHeight w:val="300"/>
        </w:trPr>
        <w:tc>
          <w:tcPr>
            <w:tcW w:w="2830" w:type="dxa"/>
            <w:shd w:val="clear" w:color="auto" w:fill="FFFFFF"/>
            <w:noWrap/>
            <w:vAlign w:val="bottom"/>
            <w:hideMark/>
          </w:tcPr>
          <w:p w:rsidR="00CB6153" w:rsidRPr="00DC395E" w:rsidRDefault="00CB6153" w:rsidP="003540F3">
            <w:r w:rsidRPr="00DC395E">
              <w:t>Объёмы</w:t>
            </w:r>
            <w:r>
              <w:t>, тыс. Гкал</w:t>
            </w:r>
          </w:p>
        </w:tc>
        <w:tc>
          <w:tcPr>
            <w:tcW w:w="1985" w:type="dxa"/>
            <w:shd w:val="clear" w:color="auto" w:fill="FFFFFF"/>
            <w:noWrap/>
            <w:vAlign w:val="bottom"/>
            <w:hideMark/>
          </w:tcPr>
          <w:p w:rsidR="00CB6153" w:rsidRPr="00DC395E" w:rsidRDefault="00CB6153" w:rsidP="003540F3">
            <w:pPr>
              <w:jc w:val="center"/>
            </w:pPr>
            <w:r w:rsidRPr="00DC395E">
              <w:t>207,700</w:t>
            </w:r>
          </w:p>
        </w:tc>
        <w:tc>
          <w:tcPr>
            <w:tcW w:w="2410" w:type="dxa"/>
            <w:shd w:val="clear" w:color="auto" w:fill="FFFFFF"/>
            <w:noWrap/>
            <w:vAlign w:val="bottom"/>
            <w:hideMark/>
          </w:tcPr>
          <w:p w:rsidR="00CB6153" w:rsidRPr="00DC395E" w:rsidRDefault="00CB6153" w:rsidP="003540F3">
            <w:pPr>
              <w:jc w:val="center"/>
            </w:pPr>
            <w:r w:rsidRPr="00DC395E">
              <w:t>1 661,805</w:t>
            </w:r>
          </w:p>
        </w:tc>
        <w:tc>
          <w:tcPr>
            <w:tcW w:w="2126" w:type="dxa"/>
            <w:shd w:val="clear" w:color="auto" w:fill="FFFFFF"/>
            <w:noWrap/>
            <w:vAlign w:val="bottom"/>
            <w:hideMark/>
          </w:tcPr>
          <w:p w:rsidR="00CB6153" w:rsidRPr="00DC395E" w:rsidRDefault="00CB6153" w:rsidP="003540F3">
            <w:pPr>
              <w:jc w:val="center"/>
            </w:pPr>
            <w:r w:rsidRPr="00DC395E">
              <w:t>1 869,505</w:t>
            </w:r>
          </w:p>
        </w:tc>
      </w:tr>
      <w:tr w:rsidR="00CB6153" w:rsidRPr="00DC395E" w:rsidTr="003540F3">
        <w:trPr>
          <w:trHeight w:val="300"/>
        </w:trPr>
        <w:tc>
          <w:tcPr>
            <w:tcW w:w="2830" w:type="dxa"/>
            <w:shd w:val="clear" w:color="auto" w:fill="FFFFFF"/>
            <w:noWrap/>
            <w:vAlign w:val="bottom"/>
            <w:hideMark/>
          </w:tcPr>
          <w:p w:rsidR="00CB6153" w:rsidRPr="00DC395E" w:rsidRDefault="00CB6153" w:rsidP="003540F3">
            <w:r w:rsidRPr="00DC395E">
              <w:t>Тарифы</w:t>
            </w:r>
            <w:r>
              <w:t>, руб./Гкал</w:t>
            </w:r>
          </w:p>
        </w:tc>
        <w:tc>
          <w:tcPr>
            <w:tcW w:w="1985" w:type="dxa"/>
            <w:shd w:val="clear" w:color="auto" w:fill="FFFFFF"/>
            <w:noWrap/>
            <w:vAlign w:val="bottom"/>
            <w:hideMark/>
          </w:tcPr>
          <w:p w:rsidR="00CB6153" w:rsidRPr="00DC395E" w:rsidRDefault="00CB6153" w:rsidP="003540F3">
            <w:pPr>
              <w:jc w:val="center"/>
            </w:pPr>
            <w:r w:rsidRPr="00DC395E">
              <w:t>236,84</w:t>
            </w:r>
          </w:p>
        </w:tc>
        <w:tc>
          <w:tcPr>
            <w:tcW w:w="2410" w:type="dxa"/>
            <w:shd w:val="clear" w:color="auto" w:fill="FFFFFF"/>
            <w:noWrap/>
            <w:vAlign w:val="bottom"/>
            <w:hideMark/>
          </w:tcPr>
          <w:p w:rsidR="00CB6153" w:rsidRPr="00DC395E" w:rsidRDefault="00CB6153" w:rsidP="003540F3">
            <w:pPr>
              <w:jc w:val="center"/>
            </w:pPr>
            <w:r w:rsidRPr="00DC395E">
              <w:t>377,24</w:t>
            </w:r>
          </w:p>
        </w:tc>
        <w:tc>
          <w:tcPr>
            <w:tcW w:w="2126" w:type="dxa"/>
            <w:shd w:val="clear" w:color="auto" w:fill="FFFFFF"/>
            <w:noWrap/>
            <w:vAlign w:val="bottom"/>
            <w:hideMark/>
          </w:tcPr>
          <w:p w:rsidR="00CB6153" w:rsidRPr="00DC395E" w:rsidRDefault="00CB6153" w:rsidP="003540F3">
            <w:pPr>
              <w:jc w:val="center"/>
              <w:rPr>
                <w:b/>
              </w:rPr>
            </w:pPr>
            <w:r w:rsidRPr="00DC395E">
              <w:rPr>
                <w:b/>
              </w:rPr>
              <w:t>361,64</w:t>
            </w:r>
          </w:p>
        </w:tc>
      </w:tr>
      <w:tr w:rsidR="00CB6153" w:rsidRPr="00DC395E" w:rsidTr="003540F3">
        <w:trPr>
          <w:trHeight w:val="300"/>
        </w:trPr>
        <w:tc>
          <w:tcPr>
            <w:tcW w:w="2830" w:type="dxa"/>
            <w:shd w:val="clear" w:color="auto" w:fill="FFFFFF"/>
            <w:noWrap/>
            <w:vAlign w:val="bottom"/>
            <w:hideMark/>
          </w:tcPr>
          <w:p w:rsidR="00CB6153" w:rsidRPr="00DC395E" w:rsidRDefault="00CB6153" w:rsidP="003540F3">
            <w:r w:rsidRPr="00DC395E">
              <w:t>НВВ</w:t>
            </w:r>
            <w:r>
              <w:t>, тыс. руб.</w:t>
            </w:r>
          </w:p>
        </w:tc>
        <w:tc>
          <w:tcPr>
            <w:tcW w:w="1985" w:type="dxa"/>
            <w:shd w:val="clear" w:color="auto" w:fill="FFFFFF"/>
            <w:noWrap/>
            <w:vAlign w:val="bottom"/>
            <w:hideMark/>
          </w:tcPr>
          <w:p w:rsidR="00CB6153" w:rsidRPr="00DC395E" w:rsidRDefault="00CB6153" w:rsidP="003540F3">
            <w:pPr>
              <w:jc w:val="center"/>
            </w:pPr>
            <w:r w:rsidRPr="00DC395E">
              <w:t>49 192</w:t>
            </w:r>
          </w:p>
        </w:tc>
        <w:tc>
          <w:tcPr>
            <w:tcW w:w="2410" w:type="dxa"/>
            <w:shd w:val="clear" w:color="auto" w:fill="FFFFFF"/>
            <w:noWrap/>
            <w:vAlign w:val="bottom"/>
            <w:hideMark/>
          </w:tcPr>
          <w:p w:rsidR="00CB6153" w:rsidRPr="00DC395E" w:rsidRDefault="00CB6153" w:rsidP="003540F3">
            <w:pPr>
              <w:jc w:val="center"/>
            </w:pPr>
            <w:r w:rsidRPr="00DC395E">
              <w:t>626 899</w:t>
            </w:r>
          </w:p>
        </w:tc>
        <w:tc>
          <w:tcPr>
            <w:tcW w:w="2126" w:type="dxa"/>
            <w:shd w:val="clear" w:color="auto" w:fill="FFFFFF"/>
            <w:noWrap/>
            <w:vAlign w:val="bottom"/>
            <w:hideMark/>
          </w:tcPr>
          <w:p w:rsidR="00CB6153" w:rsidRPr="00CB6153" w:rsidRDefault="00CB6153" w:rsidP="00CB6153">
            <w:pPr>
              <w:pStyle w:val="af4"/>
              <w:numPr>
                <w:ilvl w:val="0"/>
                <w:numId w:val="18"/>
              </w:numPr>
              <w:jc w:val="center"/>
              <w:rPr>
                <w:bCs/>
              </w:rPr>
            </w:pPr>
            <w:r w:rsidRPr="00CB6153">
              <w:rPr>
                <w:bCs/>
              </w:rPr>
              <w:t>1</w:t>
            </w:r>
          </w:p>
        </w:tc>
      </w:tr>
    </w:tbl>
    <w:p w:rsidR="00CB6153" w:rsidRPr="0039310C" w:rsidRDefault="00CB6153" w:rsidP="00CB6153">
      <w:pPr>
        <w:ind w:firstLine="360"/>
        <w:jc w:val="both"/>
        <w:rPr>
          <w:lang w:eastAsia="en-US"/>
        </w:rPr>
      </w:pPr>
    </w:p>
    <w:p w:rsidR="00CB6153" w:rsidRDefault="00CB6153" w:rsidP="00CB6153">
      <w:pPr>
        <w:ind w:firstLine="360"/>
        <w:jc w:val="both"/>
        <w:rPr>
          <w:lang w:eastAsia="en-US"/>
        </w:rPr>
      </w:pPr>
      <w:r>
        <w:rPr>
          <w:lang w:eastAsia="en-US"/>
        </w:rPr>
        <w:t>Таким образом, с 1 декабря 2017 года предлагается к утверждению тариф на услуги по передаче тепловой энергии по сетям ООО «ТСН» - 361,64 руб./Гкал.</w:t>
      </w:r>
    </w:p>
    <w:p w:rsidR="00CB6153" w:rsidRDefault="00CB6153" w:rsidP="00CB6153">
      <w:pPr>
        <w:ind w:firstLine="360"/>
        <w:jc w:val="both"/>
        <w:rPr>
          <w:b/>
        </w:rPr>
      </w:pPr>
    </w:p>
    <w:p w:rsidR="00CB6153" w:rsidRPr="00D925D7" w:rsidRDefault="00CB6153" w:rsidP="00CB6153">
      <w:pPr>
        <w:ind w:firstLine="360"/>
        <w:jc w:val="both"/>
        <w:rPr>
          <w:lang w:eastAsia="en-US"/>
        </w:rPr>
      </w:pPr>
      <w:r w:rsidRPr="00C05E61">
        <w:rPr>
          <w:b/>
        </w:rPr>
        <w:t>«О внесении изменений в постановление региональной энергетической комиссии Кемеровской области от 01.12.2015 № 669 «Об установлении долгосрочных параметров регулирования и долгосрочных тарифов на тепловую энергию, реализуемую</w:t>
      </w:r>
      <w:r>
        <w:rPr>
          <w:b/>
        </w:rPr>
        <w:t xml:space="preserve"> </w:t>
      </w:r>
      <w:r w:rsidRPr="00C05E61">
        <w:rPr>
          <w:b/>
        </w:rPr>
        <w:t>АО «Кузнецкая ТЭЦ» (г. Новокузнецк) на потребительском рынке</w:t>
      </w:r>
      <w:r>
        <w:rPr>
          <w:b/>
        </w:rPr>
        <w:t xml:space="preserve"> </w:t>
      </w:r>
      <w:r w:rsidRPr="00C05E61">
        <w:rPr>
          <w:b/>
        </w:rPr>
        <w:t>г. Новокузнецка, на 2016-2018 годы»</w:t>
      </w:r>
      <w:r>
        <w:rPr>
          <w:b/>
        </w:rPr>
        <w:t>.</w:t>
      </w:r>
    </w:p>
    <w:p w:rsidR="00CB6153" w:rsidRDefault="00CB6153" w:rsidP="00CB6153">
      <w:pPr>
        <w:ind w:firstLine="360"/>
        <w:jc w:val="both"/>
        <w:rPr>
          <w:lang w:eastAsia="en-US"/>
        </w:rPr>
      </w:pPr>
    </w:p>
    <w:p w:rsidR="00CB6153" w:rsidRDefault="00CB6153" w:rsidP="00CB6153">
      <w:pPr>
        <w:ind w:firstLine="360"/>
        <w:jc w:val="both"/>
        <w:rPr>
          <w:lang w:eastAsia="en-US"/>
        </w:rPr>
      </w:pPr>
      <w:r>
        <w:rPr>
          <w:lang w:eastAsia="en-US"/>
        </w:rPr>
        <w:t>АО «Кузнецкая ТЭЦ» осуществляет сбыт тепловой энергии для потребителей, присоединённых к сетям ООО «ТСН» и МП НГО «ССК».</w:t>
      </w:r>
    </w:p>
    <w:p w:rsidR="00CB6153" w:rsidRDefault="00CB6153" w:rsidP="00CB6153">
      <w:pPr>
        <w:ind w:firstLine="360"/>
        <w:jc w:val="both"/>
        <w:rPr>
          <w:lang w:eastAsia="en-US"/>
        </w:rPr>
      </w:pPr>
      <w:r>
        <w:rPr>
          <w:lang w:eastAsia="en-US"/>
        </w:rPr>
        <w:t xml:space="preserve">При формировании тарифов на 2017 год затраты на услуги по передаче тепловой энергии по сетям ООО «ТСН» входили в состав НВВ АО «Кузнецкая ТЭЦ» в размере </w:t>
      </w:r>
      <w:r w:rsidRPr="001D39E3">
        <w:rPr>
          <w:lang w:eastAsia="en-US"/>
        </w:rPr>
        <w:t>388</w:t>
      </w:r>
      <w:r>
        <w:rPr>
          <w:lang w:eastAsia="en-US"/>
        </w:rPr>
        <w:t> </w:t>
      </w:r>
      <w:r w:rsidRPr="001D39E3">
        <w:rPr>
          <w:lang w:eastAsia="en-US"/>
        </w:rPr>
        <w:t>319</w:t>
      </w:r>
      <w:r>
        <w:rPr>
          <w:lang w:eastAsia="en-US"/>
        </w:rPr>
        <w:t> тыс. руб.</w:t>
      </w:r>
      <w:r w:rsidRPr="004D1C5C">
        <w:rPr>
          <w:lang w:eastAsia="en-US"/>
        </w:rPr>
        <w:t xml:space="preserve"> </w:t>
      </w:r>
      <w:r>
        <w:rPr>
          <w:lang w:eastAsia="en-US"/>
        </w:rPr>
        <w:t>З</w:t>
      </w:r>
      <w:r w:rsidRPr="004D1C5C">
        <w:rPr>
          <w:lang w:eastAsia="en-US"/>
        </w:rPr>
        <w:t xml:space="preserve">атраты на услуги </w:t>
      </w:r>
      <w:r w:rsidRPr="004D1C5C">
        <w:rPr>
          <w:lang w:eastAsia="en-US"/>
        </w:rPr>
        <w:lastRenderedPageBreak/>
        <w:t xml:space="preserve">по передаче тепловой энергии по сетям </w:t>
      </w:r>
      <w:r>
        <w:rPr>
          <w:lang w:eastAsia="en-US"/>
        </w:rPr>
        <w:t>МП НГО «ССК» устанавливались путём суммирования конечных тарифов для потребителей, присоединённых к сетям ООО «ТСН», и тарифа на услуги по передаче тепловой энергии по сетям МП НГО «ССК».</w:t>
      </w:r>
    </w:p>
    <w:p w:rsidR="00CB6153" w:rsidRDefault="00CB6153" w:rsidP="00CB6153">
      <w:pPr>
        <w:ind w:firstLine="360"/>
        <w:jc w:val="both"/>
        <w:rPr>
          <w:lang w:eastAsia="en-US"/>
        </w:rPr>
      </w:pPr>
      <w:r>
        <w:rPr>
          <w:lang w:eastAsia="en-US"/>
        </w:rPr>
        <w:t xml:space="preserve">С 8 августа 2017 года ООО «ТСН» осуществляет обслуживание тепловых сетей как собственных, так и арендованных у МП НГО «ССК». Таким образом, в НВВ АО «Кузнецкая ТЭЦ» необходимо добавить затраты на услуги по передаче тепловой энергии по арендованным сетям ООО «ТСН». С 8 августа по 31 декабря 2017 года расходы по арендованным сетям составят </w:t>
      </w:r>
      <w:r w:rsidRPr="00543558">
        <w:rPr>
          <w:lang w:eastAsia="en-US"/>
        </w:rPr>
        <w:t>129</w:t>
      </w:r>
      <w:r>
        <w:rPr>
          <w:lang w:eastAsia="en-US"/>
        </w:rPr>
        <w:t> </w:t>
      </w:r>
      <w:r w:rsidRPr="00543558">
        <w:rPr>
          <w:lang w:eastAsia="en-US"/>
        </w:rPr>
        <w:t>874</w:t>
      </w:r>
      <w:r>
        <w:rPr>
          <w:lang w:eastAsia="en-US"/>
        </w:rPr>
        <w:t xml:space="preserve"> тыс. руб. (как доля от годового объёма передачи по этим сетям </w:t>
      </w:r>
      <w:r w:rsidRPr="00FD1F32">
        <w:rPr>
          <w:lang w:eastAsia="en-US"/>
        </w:rPr>
        <w:t>45,13%</w:t>
      </w:r>
      <w:r>
        <w:rPr>
          <w:lang w:eastAsia="en-US"/>
        </w:rPr>
        <w:t xml:space="preserve">): </w:t>
      </w:r>
      <w:r w:rsidRPr="009546A2">
        <w:rPr>
          <w:lang w:eastAsia="en-US"/>
        </w:rPr>
        <w:t>749,987</w:t>
      </w:r>
      <w:r>
        <w:rPr>
          <w:lang w:eastAsia="en-US"/>
        </w:rPr>
        <w:t> тыс. Гкал/1 </w:t>
      </w:r>
      <w:r w:rsidRPr="009546A2">
        <w:rPr>
          <w:lang w:eastAsia="en-US"/>
        </w:rPr>
        <w:t>661,805</w:t>
      </w:r>
      <w:r>
        <w:rPr>
          <w:lang w:eastAsia="en-US"/>
        </w:rPr>
        <w:t> тыс. Гкал*(</w:t>
      </w:r>
      <w:r w:rsidRPr="009546A2">
        <w:rPr>
          <w:lang w:eastAsia="en-US"/>
        </w:rPr>
        <w:t>676</w:t>
      </w:r>
      <w:r>
        <w:rPr>
          <w:lang w:eastAsia="en-US"/>
        </w:rPr>
        <w:t> </w:t>
      </w:r>
      <w:r w:rsidRPr="009546A2">
        <w:rPr>
          <w:lang w:eastAsia="en-US"/>
        </w:rPr>
        <w:t>091</w:t>
      </w:r>
      <w:r>
        <w:rPr>
          <w:lang w:eastAsia="en-US"/>
        </w:rPr>
        <w:t> тыс. руб.-</w:t>
      </w:r>
      <w:r w:rsidRPr="009546A2">
        <w:rPr>
          <w:lang w:eastAsia="en-US"/>
        </w:rPr>
        <w:t xml:space="preserve"> 388</w:t>
      </w:r>
      <w:r>
        <w:rPr>
          <w:lang w:eastAsia="en-US"/>
        </w:rPr>
        <w:t> 319 </w:t>
      </w:r>
      <w:r w:rsidRPr="009546A2">
        <w:rPr>
          <w:lang w:eastAsia="en-US"/>
        </w:rPr>
        <w:t>тыс. руб.</w:t>
      </w:r>
      <w:r>
        <w:rPr>
          <w:lang w:eastAsia="en-US"/>
        </w:rPr>
        <w:t>).</w:t>
      </w:r>
    </w:p>
    <w:p w:rsidR="00CB6153" w:rsidRDefault="00CB6153" w:rsidP="00CB6153">
      <w:pPr>
        <w:ind w:firstLine="360"/>
        <w:jc w:val="both"/>
        <w:rPr>
          <w:lang w:eastAsia="en-US"/>
        </w:rPr>
      </w:pPr>
      <w:r>
        <w:rPr>
          <w:lang w:eastAsia="en-US"/>
        </w:rPr>
        <w:t xml:space="preserve">Поскольку по сетям МП НГО «ССК» осуществляются услуги по передаче тепловой энергии только в воде, увеличение тарифа для конечных потребителей распространяется только на тепловую энергию в воде. Таким образом, с 1 декабря 2017 года предлагается к утверждению тариф на тепловую энергию для конечных потребителей в размере </w:t>
      </w:r>
      <w:r w:rsidRPr="003C05F9">
        <w:rPr>
          <w:lang w:eastAsia="en-US"/>
        </w:rPr>
        <w:t>1 209,39</w:t>
      </w:r>
      <w:r>
        <w:rPr>
          <w:lang w:eastAsia="en-US"/>
        </w:rPr>
        <w:t> руб./Гкал, как подключенных к собственным сетям ООО «ТСН», так и к арендованным.</w:t>
      </w:r>
    </w:p>
    <w:p w:rsidR="00CB6153" w:rsidRDefault="00CB6153" w:rsidP="00CB6153">
      <w:pPr>
        <w:ind w:firstLine="360"/>
        <w:jc w:val="both"/>
        <w:rPr>
          <w:b/>
        </w:rPr>
      </w:pPr>
    </w:p>
    <w:p w:rsidR="00CB6153" w:rsidRPr="00761CB9" w:rsidRDefault="00CB6153" w:rsidP="00CB6153">
      <w:pPr>
        <w:ind w:firstLine="360"/>
        <w:jc w:val="both"/>
        <w:rPr>
          <w:lang w:eastAsia="en-US"/>
        </w:rPr>
      </w:pPr>
      <w:r w:rsidRPr="00C05E61">
        <w:rPr>
          <w:b/>
        </w:rPr>
        <w:t>«</w:t>
      </w:r>
      <w:r w:rsidRPr="00C05E61">
        <w:rPr>
          <w:b/>
          <w:bCs/>
          <w:color w:val="000000"/>
          <w:kern w:val="32"/>
        </w:rPr>
        <w:t>О внесении изменений в постановление региональной энергетической комиссии Кемеровской области от 01.12.2015 № 671 «</w:t>
      </w:r>
      <w:r w:rsidRPr="00C05E61">
        <w:rPr>
          <w:b/>
          <w:bCs/>
        </w:rPr>
        <w:t>Об установлении долгосрочных тарифов на горячую воду в открытой системе горячего водоснабжения (теплоснабжения), реализуемую АО «Кузнецкая ТЭЦ» (г. Новокузнецк) на потребительском рынке</w:t>
      </w:r>
      <w:r>
        <w:rPr>
          <w:b/>
          <w:bCs/>
        </w:rPr>
        <w:t xml:space="preserve"> </w:t>
      </w:r>
      <w:r w:rsidRPr="00C05E61">
        <w:rPr>
          <w:b/>
          <w:bCs/>
        </w:rPr>
        <w:t>г. Новокузнецка, на 2016-2018 годы</w:t>
      </w:r>
      <w:r w:rsidRPr="00C05E61">
        <w:rPr>
          <w:b/>
          <w:bCs/>
          <w:color w:val="000000"/>
          <w:kern w:val="32"/>
        </w:rPr>
        <w:t>»</w:t>
      </w:r>
      <w:r>
        <w:rPr>
          <w:b/>
          <w:bCs/>
          <w:color w:val="000000"/>
          <w:kern w:val="32"/>
        </w:rPr>
        <w:t>.</w:t>
      </w:r>
    </w:p>
    <w:p w:rsidR="00CB6153" w:rsidRDefault="00CB6153" w:rsidP="00CB6153">
      <w:pPr>
        <w:ind w:left="360"/>
        <w:jc w:val="both"/>
        <w:rPr>
          <w:lang w:eastAsia="en-US"/>
        </w:rPr>
      </w:pPr>
    </w:p>
    <w:p w:rsidR="00CB6153" w:rsidRDefault="00CB6153" w:rsidP="00CB6153">
      <w:pPr>
        <w:ind w:firstLine="360"/>
        <w:jc w:val="both"/>
        <w:rPr>
          <w:lang w:eastAsia="en-US"/>
        </w:rPr>
      </w:pPr>
      <w:r>
        <w:rPr>
          <w:lang w:eastAsia="en-US"/>
        </w:rPr>
        <w:t>В соответствии с п.5 ст. 9 Федеральный закон от 27.07.2010 № 190-ФЗ «О теплоснабжении»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w:t>
      </w:r>
    </w:p>
    <w:p w:rsidR="00CB6153" w:rsidRDefault="00CB6153" w:rsidP="00CB6153">
      <w:pPr>
        <w:ind w:firstLine="360"/>
        <w:jc w:val="both"/>
        <w:rPr>
          <w:lang w:eastAsia="en-US"/>
        </w:rPr>
      </w:pPr>
      <w:r>
        <w:rPr>
          <w:lang w:eastAsia="en-US"/>
        </w:rPr>
        <w:t>Компонент на теплоноситель установлен постановлением РЭК Кемеровской области</w:t>
      </w:r>
      <w:r w:rsidRPr="00D94453">
        <w:t xml:space="preserve"> </w:t>
      </w:r>
      <w:r w:rsidRPr="00D94453">
        <w:rPr>
          <w:lang w:eastAsia="en-US"/>
        </w:rPr>
        <w:t>от 01.12.2015 № 670 «Об установлении долгосрочных параметров регулирования и долгосрочных тарифов на теплоноситель, реализуемый АО «Кузнецкая ТЭЦ» (г. Новокузнецк) на потребител</w:t>
      </w:r>
      <w:r>
        <w:rPr>
          <w:lang w:eastAsia="en-US"/>
        </w:rPr>
        <w:t xml:space="preserve">ьском рынке г. Новокузнецка, </w:t>
      </w:r>
      <w:r w:rsidRPr="00D94453">
        <w:rPr>
          <w:lang w:eastAsia="en-US"/>
        </w:rPr>
        <w:t>на 2016-2018 годы» (в редакции постановления региональной энергетической комиссии Кемеровской области от 20.12.2016 № 641)</w:t>
      </w:r>
      <w:r>
        <w:rPr>
          <w:lang w:eastAsia="en-US"/>
        </w:rPr>
        <w:t xml:space="preserve"> в размере 8,79 </w:t>
      </w:r>
      <w:r w:rsidRPr="005548BC">
        <w:rPr>
          <w:lang w:eastAsia="en-US"/>
        </w:rPr>
        <w:t>руб./м³</w:t>
      </w:r>
      <w:r>
        <w:rPr>
          <w:lang w:eastAsia="en-US"/>
        </w:rPr>
        <w:t>.</w:t>
      </w:r>
    </w:p>
    <w:p w:rsidR="00CB6153" w:rsidRDefault="00CB6153" w:rsidP="00CB6153">
      <w:pPr>
        <w:ind w:firstLine="360"/>
        <w:jc w:val="both"/>
        <w:rPr>
          <w:lang w:eastAsia="en-US"/>
        </w:rPr>
      </w:pPr>
      <w:r>
        <w:rPr>
          <w:lang w:eastAsia="en-US"/>
        </w:rPr>
        <w:t xml:space="preserve">Компонент на тепловую энергию установлен </w:t>
      </w:r>
      <w:r w:rsidRPr="00D94453">
        <w:rPr>
          <w:lang w:eastAsia="en-US"/>
        </w:rPr>
        <w:t>постановление региональной энергетической комиссии Кемеровской области от 01.12.2015 № 669 «Об установлении долгосрочных параметров регулирования и долгосрочных тарифов на тепловую энергию, реализуемую АО «Кузнецкая ТЭЦ» (г. Новокузнецк) на потребительском рынке г. Новокузнецка, на 2016-2018 годы» (в редакции постановлений региональной энергетической комиссии Кемеровской области от 20.12.2016 № 640, от 21.09.2017 № 204</w:t>
      </w:r>
      <w:r>
        <w:rPr>
          <w:lang w:eastAsia="en-US"/>
        </w:rPr>
        <w:t xml:space="preserve">, </w:t>
      </w:r>
      <w:r w:rsidRPr="00E2448E">
        <w:rPr>
          <w:lang w:eastAsia="en-US"/>
        </w:rPr>
        <w:t>от 29.11.2017 №</w:t>
      </w:r>
      <w:r>
        <w:rPr>
          <w:lang w:eastAsia="en-US"/>
        </w:rPr>
        <w:t xml:space="preserve"> 410</w:t>
      </w:r>
      <w:r w:rsidRPr="00E2448E">
        <w:rPr>
          <w:lang w:eastAsia="en-US"/>
        </w:rPr>
        <w:t>)</w:t>
      </w:r>
      <w:r>
        <w:rPr>
          <w:color w:val="FF0000"/>
          <w:lang w:eastAsia="en-US"/>
        </w:rPr>
        <w:t xml:space="preserve"> </w:t>
      </w:r>
      <w:r w:rsidRPr="00761CB9">
        <w:rPr>
          <w:lang w:eastAsia="en-US"/>
        </w:rPr>
        <w:t xml:space="preserve">в размере </w:t>
      </w:r>
      <w:r w:rsidRPr="00761CB9">
        <w:t>1 209,</w:t>
      </w:r>
      <w:r w:rsidRPr="00F55ACF">
        <w:t>39</w:t>
      </w:r>
      <w:r>
        <w:t xml:space="preserve"> руб./Гкал</w:t>
      </w:r>
      <w:r>
        <w:rPr>
          <w:color w:val="FF0000"/>
          <w:lang w:eastAsia="en-US"/>
        </w:rPr>
        <w:t>.</w:t>
      </w:r>
    </w:p>
    <w:p w:rsidR="00CB6153" w:rsidRPr="00FD1F32" w:rsidRDefault="00CB6153" w:rsidP="00CB6153">
      <w:pPr>
        <w:ind w:firstLine="360"/>
        <w:jc w:val="both"/>
        <w:rPr>
          <w:lang w:eastAsia="en-US"/>
        </w:rPr>
      </w:pPr>
      <w:r>
        <w:rPr>
          <w:lang w:eastAsia="en-US"/>
        </w:rPr>
        <w:t>Таким образом, тарифы на горячую воду в открытой системе теплоснабжения равны:</w:t>
      </w:r>
    </w:p>
    <w:p w:rsidR="00CB6153" w:rsidRDefault="00CB6153" w:rsidP="00CB6153">
      <w:pPr>
        <w:ind w:firstLine="360"/>
        <w:jc w:val="both"/>
        <w:rPr>
          <w:lang w:eastAsia="en-US"/>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5"/>
        <w:gridCol w:w="1418"/>
        <w:gridCol w:w="1134"/>
        <w:gridCol w:w="1276"/>
        <w:gridCol w:w="1418"/>
        <w:gridCol w:w="1133"/>
      </w:tblGrid>
      <w:tr w:rsidR="00CB6153" w:rsidRPr="00F55ACF" w:rsidTr="00CB6153">
        <w:trPr>
          <w:trHeight w:val="413"/>
          <w:jc w:val="center"/>
        </w:trPr>
        <w:tc>
          <w:tcPr>
            <w:tcW w:w="1701" w:type="dxa"/>
            <w:vMerge w:val="restart"/>
            <w:shd w:val="clear" w:color="auto" w:fill="auto"/>
            <w:vAlign w:val="center"/>
            <w:hideMark/>
          </w:tcPr>
          <w:p w:rsidR="00CB6153" w:rsidRPr="00F55ACF" w:rsidRDefault="00CB6153" w:rsidP="003540F3">
            <w:pPr>
              <w:jc w:val="center"/>
              <w:rPr>
                <w:color w:val="000000"/>
                <w:sz w:val="20"/>
                <w:szCs w:val="20"/>
              </w:rPr>
            </w:pPr>
            <w:r w:rsidRPr="00F55ACF">
              <w:rPr>
                <w:color w:val="000000"/>
                <w:sz w:val="20"/>
                <w:szCs w:val="20"/>
              </w:rPr>
              <w:t>Наименование регулируемой организации</w:t>
            </w:r>
          </w:p>
        </w:tc>
        <w:tc>
          <w:tcPr>
            <w:tcW w:w="1275" w:type="dxa"/>
            <w:vMerge w:val="restart"/>
            <w:vAlign w:val="center"/>
          </w:tcPr>
          <w:p w:rsidR="00CB6153" w:rsidRPr="00F55ACF" w:rsidRDefault="00CB6153" w:rsidP="003540F3">
            <w:pPr>
              <w:ind w:left="-108" w:firstLine="47"/>
              <w:jc w:val="center"/>
              <w:rPr>
                <w:sz w:val="20"/>
                <w:szCs w:val="20"/>
              </w:rPr>
            </w:pPr>
            <w:r w:rsidRPr="00F55ACF">
              <w:rPr>
                <w:sz w:val="20"/>
                <w:szCs w:val="20"/>
              </w:rPr>
              <w:t>Тариф на горячую воду для населения,</w:t>
            </w:r>
          </w:p>
          <w:p w:rsidR="00CB6153" w:rsidRPr="00F55ACF" w:rsidRDefault="00CB6153" w:rsidP="003540F3">
            <w:pPr>
              <w:ind w:left="-108" w:firstLine="47"/>
              <w:jc w:val="center"/>
              <w:rPr>
                <w:sz w:val="20"/>
                <w:szCs w:val="20"/>
              </w:rPr>
            </w:pPr>
            <w:r w:rsidRPr="00F55ACF">
              <w:rPr>
                <w:sz w:val="20"/>
                <w:szCs w:val="20"/>
              </w:rPr>
              <w:t>руб./м</w:t>
            </w:r>
            <w:r w:rsidRPr="00F55ACF">
              <w:rPr>
                <w:sz w:val="20"/>
                <w:szCs w:val="20"/>
                <w:vertAlign w:val="superscript"/>
              </w:rPr>
              <w:t xml:space="preserve">3 </w:t>
            </w:r>
          </w:p>
          <w:p w:rsidR="00CB6153" w:rsidRPr="00F55ACF" w:rsidRDefault="00CB6153" w:rsidP="003540F3">
            <w:pPr>
              <w:ind w:left="-108" w:right="-85" w:hanging="55"/>
              <w:jc w:val="center"/>
              <w:rPr>
                <w:sz w:val="20"/>
                <w:szCs w:val="20"/>
              </w:rPr>
            </w:pPr>
            <w:r w:rsidRPr="00F55ACF">
              <w:rPr>
                <w:sz w:val="20"/>
                <w:szCs w:val="20"/>
              </w:rPr>
              <w:t>(с учетом НДС)*</w:t>
            </w:r>
          </w:p>
        </w:tc>
        <w:tc>
          <w:tcPr>
            <w:tcW w:w="1418" w:type="dxa"/>
            <w:vMerge w:val="restart"/>
            <w:vAlign w:val="center"/>
          </w:tcPr>
          <w:p w:rsidR="00CB6153" w:rsidRPr="00F55ACF" w:rsidRDefault="00CB6153" w:rsidP="003540F3">
            <w:pPr>
              <w:ind w:left="-108" w:firstLine="47"/>
              <w:jc w:val="center"/>
              <w:rPr>
                <w:sz w:val="20"/>
                <w:szCs w:val="20"/>
              </w:rPr>
            </w:pPr>
            <w:r w:rsidRPr="00F55ACF">
              <w:rPr>
                <w:sz w:val="20"/>
                <w:szCs w:val="20"/>
              </w:rPr>
              <w:t>Тариф на горячую воду для прочих потреби-</w:t>
            </w:r>
          </w:p>
          <w:p w:rsidR="00CB6153" w:rsidRPr="00F55ACF" w:rsidRDefault="00CB6153" w:rsidP="003540F3">
            <w:pPr>
              <w:ind w:left="-108" w:firstLine="47"/>
              <w:jc w:val="center"/>
              <w:rPr>
                <w:sz w:val="20"/>
                <w:szCs w:val="20"/>
              </w:rPr>
            </w:pPr>
            <w:r w:rsidRPr="00F55ACF">
              <w:rPr>
                <w:sz w:val="20"/>
                <w:szCs w:val="20"/>
              </w:rPr>
              <w:t>телей,</w:t>
            </w:r>
          </w:p>
          <w:p w:rsidR="00CB6153" w:rsidRPr="00F55ACF" w:rsidRDefault="00CB6153" w:rsidP="003540F3">
            <w:pPr>
              <w:ind w:left="-108" w:firstLine="47"/>
              <w:jc w:val="center"/>
              <w:rPr>
                <w:sz w:val="20"/>
                <w:szCs w:val="20"/>
                <w:vertAlign w:val="superscript"/>
              </w:rPr>
            </w:pPr>
            <w:r w:rsidRPr="00F55ACF">
              <w:rPr>
                <w:sz w:val="20"/>
                <w:szCs w:val="20"/>
              </w:rPr>
              <w:t>руб./м</w:t>
            </w:r>
            <w:r w:rsidRPr="00F55ACF">
              <w:rPr>
                <w:sz w:val="20"/>
                <w:szCs w:val="20"/>
                <w:vertAlign w:val="superscript"/>
              </w:rPr>
              <w:t>3</w:t>
            </w:r>
          </w:p>
          <w:p w:rsidR="00CB6153" w:rsidRPr="00F55ACF" w:rsidRDefault="00CB6153" w:rsidP="003540F3">
            <w:pPr>
              <w:ind w:left="-108" w:right="-122" w:firstLine="47"/>
              <w:jc w:val="center"/>
              <w:rPr>
                <w:b/>
                <w:sz w:val="20"/>
                <w:szCs w:val="20"/>
              </w:rPr>
            </w:pPr>
          </w:p>
        </w:tc>
        <w:tc>
          <w:tcPr>
            <w:tcW w:w="1134" w:type="dxa"/>
            <w:vMerge w:val="restart"/>
            <w:shd w:val="clear" w:color="auto" w:fill="auto"/>
            <w:vAlign w:val="center"/>
            <w:hideMark/>
          </w:tcPr>
          <w:p w:rsidR="00CB6153" w:rsidRPr="00F55ACF" w:rsidRDefault="00CB6153" w:rsidP="003540F3">
            <w:pPr>
              <w:ind w:right="-108"/>
              <w:jc w:val="center"/>
              <w:rPr>
                <w:color w:val="000000"/>
                <w:sz w:val="20"/>
                <w:szCs w:val="20"/>
              </w:rPr>
            </w:pPr>
            <w:r w:rsidRPr="00F55ACF">
              <w:rPr>
                <w:color w:val="000000"/>
                <w:sz w:val="20"/>
                <w:szCs w:val="20"/>
              </w:rPr>
              <w:t>Компонент на теплоно-ситель, руб./м³</w:t>
            </w:r>
          </w:p>
        </w:tc>
        <w:tc>
          <w:tcPr>
            <w:tcW w:w="3827" w:type="dxa"/>
            <w:gridSpan w:val="3"/>
            <w:shd w:val="clear" w:color="auto" w:fill="auto"/>
            <w:noWrap/>
            <w:vAlign w:val="center"/>
            <w:hideMark/>
          </w:tcPr>
          <w:p w:rsidR="00CB6153" w:rsidRPr="00F55ACF" w:rsidRDefault="00CB6153" w:rsidP="003540F3">
            <w:pPr>
              <w:jc w:val="center"/>
              <w:rPr>
                <w:color w:val="000000"/>
                <w:sz w:val="20"/>
                <w:szCs w:val="20"/>
              </w:rPr>
            </w:pPr>
            <w:r w:rsidRPr="00F55ACF">
              <w:rPr>
                <w:color w:val="000000"/>
                <w:sz w:val="20"/>
                <w:szCs w:val="20"/>
              </w:rPr>
              <w:t>Компонент на тепловую энергию</w:t>
            </w:r>
          </w:p>
        </w:tc>
      </w:tr>
      <w:tr w:rsidR="00CB6153" w:rsidRPr="00F55ACF" w:rsidTr="00CB6153">
        <w:trPr>
          <w:trHeight w:val="352"/>
          <w:jc w:val="center"/>
        </w:trPr>
        <w:tc>
          <w:tcPr>
            <w:tcW w:w="1701" w:type="dxa"/>
            <w:vMerge/>
            <w:vAlign w:val="center"/>
            <w:hideMark/>
          </w:tcPr>
          <w:p w:rsidR="00CB6153" w:rsidRPr="00F55ACF" w:rsidRDefault="00CB6153" w:rsidP="003540F3">
            <w:pPr>
              <w:rPr>
                <w:color w:val="000000"/>
                <w:sz w:val="20"/>
                <w:szCs w:val="20"/>
              </w:rPr>
            </w:pPr>
          </w:p>
        </w:tc>
        <w:tc>
          <w:tcPr>
            <w:tcW w:w="1275" w:type="dxa"/>
            <w:vMerge/>
            <w:vAlign w:val="center"/>
          </w:tcPr>
          <w:p w:rsidR="00CB6153" w:rsidRPr="00F55ACF" w:rsidRDefault="00CB6153" w:rsidP="003540F3">
            <w:pPr>
              <w:tabs>
                <w:tab w:val="left" w:pos="3052"/>
              </w:tabs>
              <w:jc w:val="center"/>
              <w:rPr>
                <w:b/>
                <w:sz w:val="20"/>
                <w:szCs w:val="20"/>
              </w:rPr>
            </w:pPr>
          </w:p>
        </w:tc>
        <w:tc>
          <w:tcPr>
            <w:tcW w:w="1418" w:type="dxa"/>
            <w:vMerge/>
            <w:vAlign w:val="center"/>
          </w:tcPr>
          <w:p w:rsidR="00CB6153" w:rsidRPr="00F55ACF" w:rsidRDefault="00CB6153" w:rsidP="003540F3">
            <w:pPr>
              <w:tabs>
                <w:tab w:val="left" w:pos="3052"/>
              </w:tabs>
              <w:jc w:val="center"/>
              <w:rPr>
                <w:b/>
                <w:sz w:val="20"/>
                <w:szCs w:val="20"/>
              </w:rPr>
            </w:pPr>
          </w:p>
        </w:tc>
        <w:tc>
          <w:tcPr>
            <w:tcW w:w="1134" w:type="dxa"/>
            <w:vMerge/>
            <w:vAlign w:val="center"/>
            <w:hideMark/>
          </w:tcPr>
          <w:p w:rsidR="00CB6153" w:rsidRPr="00F55ACF" w:rsidRDefault="00CB6153" w:rsidP="003540F3">
            <w:pPr>
              <w:rPr>
                <w:color w:val="000000"/>
                <w:sz w:val="20"/>
                <w:szCs w:val="20"/>
              </w:rPr>
            </w:pPr>
          </w:p>
        </w:tc>
        <w:tc>
          <w:tcPr>
            <w:tcW w:w="1276" w:type="dxa"/>
            <w:vMerge w:val="restart"/>
            <w:shd w:val="clear" w:color="auto" w:fill="auto"/>
            <w:vAlign w:val="center"/>
            <w:hideMark/>
          </w:tcPr>
          <w:p w:rsidR="00CB6153" w:rsidRPr="00F55ACF" w:rsidRDefault="00CB6153" w:rsidP="003540F3">
            <w:pPr>
              <w:jc w:val="center"/>
              <w:rPr>
                <w:color w:val="000000"/>
                <w:sz w:val="20"/>
                <w:szCs w:val="20"/>
              </w:rPr>
            </w:pPr>
            <w:r w:rsidRPr="00F55ACF">
              <w:rPr>
                <w:color w:val="000000"/>
                <w:sz w:val="20"/>
                <w:szCs w:val="20"/>
              </w:rPr>
              <w:t>Односта-вочный,</w:t>
            </w:r>
          </w:p>
          <w:p w:rsidR="00CB6153" w:rsidRPr="00F55ACF" w:rsidRDefault="00CB6153" w:rsidP="003540F3">
            <w:pPr>
              <w:jc w:val="center"/>
              <w:rPr>
                <w:color w:val="000000"/>
                <w:sz w:val="20"/>
                <w:szCs w:val="20"/>
              </w:rPr>
            </w:pPr>
            <w:r w:rsidRPr="00F55ACF">
              <w:rPr>
                <w:color w:val="000000"/>
                <w:sz w:val="20"/>
                <w:szCs w:val="20"/>
              </w:rPr>
              <w:t>руб./Гкал</w:t>
            </w:r>
          </w:p>
        </w:tc>
        <w:tc>
          <w:tcPr>
            <w:tcW w:w="2551" w:type="dxa"/>
            <w:gridSpan w:val="2"/>
            <w:shd w:val="clear" w:color="auto" w:fill="auto"/>
            <w:vAlign w:val="center"/>
            <w:hideMark/>
          </w:tcPr>
          <w:p w:rsidR="00CB6153" w:rsidRPr="00F55ACF" w:rsidRDefault="00CB6153" w:rsidP="003540F3">
            <w:pPr>
              <w:jc w:val="center"/>
              <w:rPr>
                <w:color w:val="000000"/>
                <w:sz w:val="20"/>
                <w:szCs w:val="20"/>
              </w:rPr>
            </w:pPr>
            <w:r w:rsidRPr="00F55ACF">
              <w:rPr>
                <w:color w:val="000000"/>
                <w:sz w:val="20"/>
                <w:szCs w:val="20"/>
              </w:rPr>
              <w:t>Двухставочный</w:t>
            </w:r>
          </w:p>
        </w:tc>
      </w:tr>
      <w:tr w:rsidR="00CB6153" w:rsidRPr="00F55ACF" w:rsidTr="00CB6153">
        <w:trPr>
          <w:trHeight w:val="704"/>
          <w:jc w:val="center"/>
        </w:trPr>
        <w:tc>
          <w:tcPr>
            <w:tcW w:w="1701" w:type="dxa"/>
            <w:vMerge/>
            <w:vAlign w:val="center"/>
            <w:hideMark/>
          </w:tcPr>
          <w:p w:rsidR="00CB6153" w:rsidRPr="00F55ACF" w:rsidRDefault="00CB6153" w:rsidP="003540F3">
            <w:pPr>
              <w:rPr>
                <w:color w:val="000000"/>
                <w:sz w:val="20"/>
                <w:szCs w:val="20"/>
              </w:rPr>
            </w:pPr>
          </w:p>
        </w:tc>
        <w:tc>
          <w:tcPr>
            <w:tcW w:w="1275" w:type="dxa"/>
            <w:vMerge/>
            <w:vAlign w:val="center"/>
          </w:tcPr>
          <w:p w:rsidR="00CB6153" w:rsidRPr="00F55ACF" w:rsidRDefault="00CB6153" w:rsidP="003540F3">
            <w:pPr>
              <w:tabs>
                <w:tab w:val="left" w:pos="3052"/>
              </w:tabs>
              <w:jc w:val="center"/>
              <w:rPr>
                <w:b/>
                <w:sz w:val="20"/>
                <w:szCs w:val="20"/>
              </w:rPr>
            </w:pPr>
          </w:p>
        </w:tc>
        <w:tc>
          <w:tcPr>
            <w:tcW w:w="1418" w:type="dxa"/>
            <w:vMerge/>
            <w:vAlign w:val="center"/>
          </w:tcPr>
          <w:p w:rsidR="00CB6153" w:rsidRPr="00F55ACF" w:rsidRDefault="00CB6153" w:rsidP="003540F3">
            <w:pPr>
              <w:tabs>
                <w:tab w:val="left" w:pos="3052"/>
              </w:tabs>
              <w:jc w:val="center"/>
              <w:rPr>
                <w:b/>
                <w:sz w:val="20"/>
                <w:szCs w:val="20"/>
              </w:rPr>
            </w:pPr>
          </w:p>
        </w:tc>
        <w:tc>
          <w:tcPr>
            <w:tcW w:w="1134" w:type="dxa"/>
            <w:vMerge/>
            <w:tcBorders>
              <w:bottom w:val="single" w:sz="4" w:space="0" w:color="auto"/>
            </w:tcBorders>
            <w:vAlign w:val="center"/>
            <w:hideMark/>
          </w:tcPr>
          <w:p w:rsidR="00CB6153" w:rsidRPr="00F55ACF" w:rsidRDefault="00CB6153" w:rsidP="003540F3">
            <w:pPr>
              <w:rPr>
                <w:color w:val="000000"/>
                <w:sz w:val="20"/>
                <w:szCs w:val="20"/>
              </w:rPr>
            </w:pPr>
          </w:p>
        </w:tc>
        <w:tc>
          <w:tcPr>
            <w:tcW w:w="1276" w:type="dxa"/>
            <w:vMerge/>
            <w:tcBorders>
              <w:bottom w:val="single" w:sz="4" w:space="0" w:color="auto"/>
            </w:tcBorders>
            <w:vAlign w:val="center"/>
            <w:hideMark/>
          </w:tcPr>
          <w:p w:rsidR="00CB6153" w:rsidRPr="00F55ACF" w:rsidRDefault="00CB6153" w:rsidP="003540F3">
            <w:pPr>
              <w:rPr>
                <w:color w:val="000000"/>
                <w:sz w:val="20"/>
                <w:szCs w:val="20"/>
              </w:rPr>
            </w:pPr>
          </w:p>
        </w:tc>
        <w:tc>
          <w:tcPr>
            <w:tcW w:w="1418" w:type="dxa"/>
            <w:shd w:val="clear" w:color="auto" w:fill="auto"/>
            <w:vAlign w:val="center"/>
            <w:hideMark/>
          </w:tcPr>
          <w:p w:rsidR="00CB6153" w:rsidRPr="00F55ACF" w:rsidRDefault="00CB6153" w:rsidP="003540F3">
            <w:pPr>
              <w:tabs>
                <w:tab w:val="left" w:pos="1750"/>
              </w:tabs>
              <w:jc w:val="center"/>
              <w:rPr>
                <w:color w:val="000000"/>
                <w:sz w:val="20"/>
                <w:szCs w:val="20"/>
              </w:rPr>
            </w:pPr>
            <w:r w:rsidRPr="00F55ACF">
              <w:rPr>
                <w:color w:val="000000"/>
                <w:sz w:val="20"/>
                <w:szCs w:val="20"/>
              </w:rPr>
              <w:t>Ставка за мощность, тыс. руб./</w:t>
            </w:r>
          </w:p>
          <w:p w:rsidR="00CB6153" w:rsidRPr="00F55ACF" w:rsidRDefault="00CB6153" w:rsidP="003540F3">
            <w:pPr>
              <w:tabs>
                <w:tab w:val="left" w:pos="1750"/>
              </w:tabs>
              <w:jc w:val="center"/>
              <w:rPr>
                <w:color w:val="000000"/>
                <w:sz w:val="20"/>
                <w:szCs w:val="20"/>
              </w:rPr>
            </w:pPr>
            <w:r w:rsidRPr="00F55ACF">
              <w:rPr>
                <w:color w:val="000000"/>
                <w:sz w:val="20"/>
                <w:szCs w:val="20"/>
              </w:rPr>
              <w:t>Гкал/час</w:t>
            </w:r>
          </w:p>
          <w:p w:rsidR="00CB6153" w:rsidRPr="00F55ACF" w:rsidRDefault="00CB6153" w:rsidP="003540F3">
            <w:pPr>
              <w:tabs>
                <w:tab w:val="left" w:pos="1750"/>
              </w:tabs>
              <w:jc w:val="center"/>
              <w:rPr>
                <w:color w:val="000000"/>
                <w:sz w:val="20"/>
                <w:szCs w:val="20"/>
              </w:rPr>
            </w:pPr>
            <w:r w:rsidRPr="00F55ACF">
              <w:rPr>
                <w:color w:val="000000"/>
                <w:sz w:val="20"/>
                <w:szCs w:val="20"/>
              </w:rPr>
              <w:t xml:space="preserve"> в мес.</w:t>
            </w:r>
          </w:p>
        </w:tc>
        <w:tc>
          <w:tcPr>
            <w:tcW w:w="1133" w:type="dxa"/>
            <w:shd w:val="clear" w:color="auto" w:fill="auto"/>
            <w:vAlign w:val="center"/>
            <w:hideMark/>
          </w:tcPr>
          <w:p w:rsidR="00CB6153" w:rsidRPr="00F55ACF" w:rsidRDefault="00CB6153" w:rsidP="003540F3">
            <w:pPr>
              <w:ind w:left="-108" w:right="-108"/>
              <w:jc w:val="center"/>
              <w:rPr>
                <w:color w:val="000000"/>
                <w:sz w:val="20"/>
                <w:szCs w:val="20"/>
              </w:rPr>
            </w:pPr>
            <w:r w:rsidRPr="00F55ACF">
              <w:rPr>
                <w:color w:val="000000"/>
                <w:sz w:val="20"/>
                <w:szCs w:val="20"/>
              </w:rPr>
              <w:t>Ставка за тепловую энергию, руб./Гкал</w:t>
            </w:r>
          </w:p>
        </w:tc>
      </w:tr>
      <w:tr w:rsidR="00CB6153" w:rsidRPr="00F55ACF" w:rsidTr="00CB6153">
        <w:trPr>
          <w:trHeight w:val="215"/>
          <w:jc w:val="center"/>
        </w:trPr>
        <w:tc>
          <w:tcPr>
            <w:tcW w:w="1701" w:type="dxa"/>
            <w:shd w:val="clear" w:color="auto" w:fill="auto"/>
            <w:vAlign w:val="center"/>
          </w:tcPr>
          <w:p w:rsidR="00CB6153" w:rsidRPr="00F55ACF" w:rsidRDefault="00CB6153" w:rsidP="003540F3">
            <w:pPr>
              <w:ind w:left="-220" w:right="-125"/>
              <w:jc w:val="center"/>
              <w:rPr>
                <w:color w:val="000000"/>
                <w:sz w:val="20"/>
                <w:szCs w:val="20"/>
              </w:rPr>
            </w:pPr>
            <w:r w:rsidRPr="00F55ACF">
              <w:rPr>
                <w:bCs/>
                <w:color w:val="000000"/>
                <w:kern w:val="32"/>
                <w:sz w:val="20"/>
                <w:szCs w:val="20"/>
              </w:rPr>
              <w:t xml:space="preserve">  АО «Кузнецкая ТЭЦ» </w:t>
            </w:r>
          </w:p>
        </w:tc>
        <w:tc>
          <w:tcPr>
            <w:tcW w:w="1275" w:type="dxa"/>
            <w:shd w:val="clear" w:color="auto" w:fill="FFFFFF"/>
            <w:vAlign w:val="center"/>
          </w:tcPr>
          <w:p w:rsidR="00CB6153" w:rsidRPr="00F55ACF" w:rsidRDefault="00CB6153" w:rsidP="003540F3">
            <w:pPr>
              <w:jc w:val="center"/>
              <w:rPr>
                <w:color w:val="000000"/>
              </w:rPr>
            </w:pPr>
            <w:r w:rsidRPr="00F55ACF">
              <w:rPr>
                <w:color w:val="000000"/>
              </w:rPr>
              <w:t>103,13</w:t>
            </w:r>
          </w:p>
        </w:tc>
        <w:tc>
          <w:tcPr>
            <w:tcW w:w="1418" w:type="dxa"/>
            <w:shd w:val="clear" w:color="auto" w:fill="FFFFFF"/>
            <w:vAlign w:val="center"/>
          </w:tcPr>
          <w:p w:rsidR="00CB6153" w:rsidRPr="00F55ACF" w:rsidRDefault="00CB6153" w:rsidP="003540F3">
            <w:pPr>
              <w:jc w:val="center"/>
              <w:rPr>
                <w:color w:val="000000"/>
              </w:rPr>
            </w:pPr>
            <w:r w:rsidRPr="00F55ACF">
              <w:rPr>
                <w:color w:val="000000"/>
              </w:rPr>
              <w:t>87,40</w:t>
            </w:r>
          </w:p>
        </w:tc>
        <w:tc>
          <w:tcPr>
            <w:tcW w:w="1134" w:type="dxa"/>
            <w:shd w:val="clear" w:color="auto" w:fill="FFFFFF"/>
            <w:noWrap/>
            <w:vAlign w:val="center"/>
          </w:tcPr>
          <w:p w:rsidR="00CB6153" w:rsidRPr="00F55ACF" w:rsidRDefault="00CB6153" w:rsidP="003540F3">
            <w:pPr>
              <w:jc w:val="center"/>
            </w:pPr>
            <w:r w:rsidRPr="00F55ACF">
              <w:t>8,79</w:t>
            </w:r>
          </w:p>
        </w:tc>
        <w:tc>
          <w:tcPr>
            <w:tcW w:w="1276" w:type="dxa"/>
            <w:shd w:val="clear" w:color="auto" w:fill="FFFFFF"/>
            <w:noWrap/>
            <w:vAlign w:val="center"/>
          </w:tcPr>
          <w:p w:rsidR="00CB6153" w:rsidRPr="00F55ACF" w:rsidRDefault="00CB6153" w:rsidP="003540F3">
            <w:pPr>
              <w:jc w:val="center"/>
            </w:pPr>
            <w:r w:rsidRPr="00F55ACF">
              <w:t>1 209,39</w:t>
            </w:r>
          </w:p>
        </w:tc>
        <w:tc>
          <w:tcPr>
            <w:tcW w:w="1418" w:type="dxa"/>
            <w:shd w:val="clear" w:color="auto" w:fill="auto"/>
            <w:noWrap/>
            <w:vAlign w:val="center"/>
          </w:tcPr>
          <w:p w:rsidR="00CB6153" w:rsidRPr="00F55ACF" w:rsidRDefault="00CB6153" w:rsidP="003540F3">
            <w:pPr>
              <w:jc w:val="center"/>
            </w:pPr>
            <w:r w:rsidRPr="00F55ACF">
              <w:rPr>
                <w:color w:val="000000"/>
              </w:rPr>
              <w:t>х</w:t>
            </w:r>
          </w:p>
        </w:tc>
        <w:tc>
          <w:tcPr>
            <w:tcW w:w="1133" w:type="dxa"/>
            <w:shd w:val="clear" w:color="auto" w:fill="auto"/>
            <w:noWrap/>
            <w:vAlign w:val="center"/>
          </w:tcPr>
          <w:p w:rsidR="00CB6153" w:rsidRPr="00F55ACF" w:rsidRDefault="00CB6153" w:rsidP="003540F3">
            <w:pPr>
              <w:jc w:val="center"/>
            </w:pPr>
            <w:r w:rsidRPr="00F55ACF">
              <w:rPr>
                <w:color w:val="000000"/>
              </w:rPr>
              <w:t>х</w:t>
            </w:r>
          </w:p>
        </w:tc>
      </w:tr>
    </w:tbl>
    <w:p w:rsidR="00CB6153" w:rsidRDefault="00CB6153" w:rsidP="00CB6153">
      <w:pPr>
        <w:ind w:right="282"/>
        <w:jc w:val="center"/>
        <w:sectPr w:rsidR="00CB6153" w:rsidSect="00FF66B9">
          <w:pgSz w:w="11906" w:h="16838"/>
          <w:pgMar w:top="567" w:right="566" w:bottom="851" w:left="709" w:header="397" w:footer="397" w:gutter="0"/>
          <w:cols w:space="708"/>
          <w:titlePg/>
          <w:docGrid w:linePitch="360"/>
        </w:sectPr>
      </w:pPr>
    </w:p>
    <w:p w:rsidR="00CB6153" w:rsidRPr="00F1446A" w:rsidRDefault="00CB6153" w:rsidP="00CB6153">
      <w:pPr>
        <w:ind w:left="-2379" w:right="-144" w:firstLine="8475"/>
        <w:jc w:val="center"/>
      </w:pPr>
      <w:r w:rsidRPr="00F1446A">
        <w:lastRenderedPageBreak/>
        <w:t xml:space="preserve">Приложение № </w:t>
      </w:r>
      <w:r>
        <w:t xml:space="preserve">8 </w:t>
      </w:r>
      <w:r w:rsidRPr="00F1446A">
        <w:t>к протоколу</w:t>
      </w:r>
    </w:p>
    <w:p w:rsidR="00CB6153" w:rsidRDefault="00CB6153" w:rsidP="00CB6153">
      <w:pPr>
        <w:ind w:left="-2379" w:firstLine="8475"/>
        <w:jc w:val="center"/>
      </w:pPr>
      <w:r>
        <w:t>№ 63</w:t>
      </w:r>
      <w:r w:rsidRPr="00F1446A">
        <w:t xml:space="preserve"> заседания правления</w:t>
      </w:r>
    </w:p>
    <w:p w:rsidR="00CB6153" w:rsidRDefault="00CB6153" w:rsidP="00CB6153">
      <w:pPr>
        <w:ind w:left="-2379" w:firstLine="8475"/>
        <w:jc w:val="center"/>
      </w:pPr>
      <w:r>
        <w:t>региональной энергетической</w:t>
      </w:r>
    </w:p>
    <w:p w:rsidR="00CB6153" w:rsidRDefault="00CB6153" w:rsidP="00CB6153">
      <w:pPr>
        <w:ind w:left="-2379" w:firstLine="8475"/>
        <w:jc w:val="center"/>
      </w:pPr>
      <w:r>
        <w:t xml:space="preserve">комиссии Кемеровской </w:t>
      </w:r>
    </w:p>
    <w:p w:rsidR="00CB6153" w:rsidRDefault="00CB6153" w:rsidP="00CB6153">
      <w:pPr>
        <w:ind w:left="-2379" w:firstLine="8475"/>
        <w:jc w:val="center"/>
      </w:pPr>
      <w:r>
        <w:t>области от 29.11.2017</w:t>
      </w:r>
    </w:p>
    <w:p w:rsidR="00CB6153" w:rsidRDefault="00CB6153" w:rsidP="00CB6153">
      <w:pPr>
        <w:ind w:right="282"/>
        <w:jc w:val="center"/>
      </w:pPr>
    </w:p>
    <w:p w:rsidR="00CB6153" w:rsidRDefault="00CB6153" w:rsidP="00CB6153">
      <w:pPr>
        <w:jc w:val="center"/>
        <w:rPr>
          <w:b/>
          <w:bCs/>
          <w:color w:val="000000"/>
          <w:kern w:val="32"/>
          <w:sz w:val="28"/>
          <w:szCs w:val="28"/>
        </w:rPr>
      </w:pPr>
      <w:r w:rsidRPr="00C0746F">
        <w:rPr>
          <w:b/>
          <w:bCs/>
          <w:color w:val="000000"/>
          <w:kern w:val="32"/>
          <w:sz w:val="28"/>
          <w:szCs w:val="28"/>
        </w:rPr>
        <w:t xml:space="preserve">Долгосрочные </w:t>
      </w:r>
      <w:r w:rsidRPr="00C0746F">
        <w:rPr>
          <w:b/>
          <w:bCs/>
          <w:color w:val="000000"/>
          <w:kern w:val="32"/>
          <w:sz w:val="28"/>
          <w:szCs w:val="28"/>
          <w:lang w:val="x-none"/>
        </w:rPr>
        <w:t xml:space="preserve">тарифы </w:t>
      </w:r>
      <w:r w:rsidRPr="008D1AA8">
        <w:rPr>
          <w:b/>
          <w:bCs/>
          <w:color w:val="000000"/>
          <w:kern w:val="32"/>
          <w:sz w:val="28"/>
          <w:szCs w:val="28"/>
        </w:rPr>
        <w:t xml:space="preserve">на услуги по передаче </w:t>
      </w:r>
    </w:p>
    <w:p w:rsidR="00CB6153" w:rsidRDefault="00CB6153" w:rsidP="00CB6153">
      <w:pPr>
        <w:jc w:val="center"/>
        <w:rPr>
          <w:b/>
          <w:bCs/>
          <w:color w:val="000000"/>
          <w:kern w:val="32"/>
          <w:sz w:val="28"/>
          <w:szCs w:val="28"/>
        </w:rPr>
      </w:pPr>
      <w:r w:rsidRPr="008D1AA8">
        <w:rPr>
          <w:b/>
          <w:bCs/>
          <w:color w:val="000000"/>
          <w:kern w:val="32"/>
          <w:sz w:val="28"/>
          <w:szCs w:val="28"/>
        </w:rPr>
        <w:t>тепловой энергии ООО «Тепловые сети</w:t>
      </w:r>
      <w:r>
        <w:rPr>
          <w:b/>
          <w:bCs/>
          <w:color w:val="000000"/>
          <w:kern w:val="32"/>
          <w:sz w:val="28"/>
          <w:szCs w:val="28"/>
        </w:rPr>
        <w:t xml:space="preserve"> Новокузнецка» </w:t>
      </w:r>
      <w:r>
        <w:rPr>
          <w:b/>
          <w:bCs/>
          <w:color w:val="000000"/>
          <w:kern w:val="32"/>
          <w:sz w:val="28"/>
          <w:szCs w:val="28"/>
        </w:rPr>
        <w:br/>
      </w:r>
      <w:r w:rsidRPr="00C0746F">
        <w:rPr>
          <w:b/>
          <w:bCs/>
          <w:color w:val="000000"/>
          <w:kern w:val="32"/>
          <w:sz w:val="28"/>
          <w:szCs w:val="28"/>
        </w:rPr>
        <w:t>на период с 01.01.2017 по 31.12.2019</w:t>
      </w:r>
    </w:p>
    <w:p w:rsidR="00CB6153" w:rsidRPr="00CD751D" w:rsidRDefault="00CB6153" w:rsidP="00CB6153">
      <w:pPr>
        <w:widowControl w:val="0"/>
        <w:snapToGrid w:val="0"/>
        <w:ind w:left="-284" w:right="-285" w:firstLine="992"/>
        <w:jc w:val="right"/>
        <w:rPr>
          <w:bCs/>
          <w:color w:val="000000"/>
          <w:kern w:val="32"/>
        </w:rPr>
      </w:pPr>
      <w:r w:rsidRPr="005513C1">
        <w:rPr>
          <w:bCs/>
          <w:color w:val="000000"/>
          <w:kern w:val="32"/>
          <w:sz w:val="28"/>
          <w:szCs w:val="28"/>
        </w:rPr>
        <w:t xml:space="preserve"> </w:t>
      </w:r>
      <w:r w:rsidRPr="00CD751D">
        <w:rPr>
          <w:bCs/>
          <w:color w:val="000000"/>
          <w:kern w:val="32"/>
        </w:rPr>
        <w:t>(без НДС)</w:t>
      </w:r>
    </w:p>
    <w:tbl>
      <w:tblPr>
        <w:tblW w:w="10603" w:type="dxa"/>
        <w:jc w:val="center"/>
        <w:tblLayout w:type="fixed"/>
        <w:tblLook w:val="04A0" w:firstRow="1" w:lastRow="0" w:firstColumn="1" w:lastColumn="0" w:noHBand="0" w:noVBand="1"/>
      </w:tblPr>
      <w:tblGrid>
        <w:gridCol w:w="1979"/>
        <w:gridCol w:w="2697"/>
        <w:gridCol w:w="825"/>
        <w:gridCol w:w="68"/>
        <w:gridCol w:w="1131"/>
        <w:gridCol w:w="1283"/>
        <w:gridCol w:w="1242"/>
        <w:gridCol w:w="1378"/>
      </w:tblGrid>
      <w:tr w:rsidR="00CB6153" w:rsidRPr="00E14491" w:rsidTr="00CB6153">
        <w:trPr>
          <w:trHeight w:val="247"/>
          <w:jc w:val="center"/>
        </w:trPr>
        <w:tc>
          <w:tcPr>
            <w:tcW w:w="20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Наименование регулируемой организации</w:t>
            </w:r>
          </w:p>
        </w:tc>
        <w:tc>
          <w:tcPr>
            <w:tcW w:w="27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Вид тарифа</w:t>
            </w:r>
          </w:p>
        </w:tc>
        <w:tc>
          <w:tcPr>
            <w:tcW w:w="8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Год</w:t>
            </w:r>
          </w:p>
        </w:tc>
        <w:tc>
          <w:tcPr>
            <w:tcW w:w="5244" w:type="dxa"/>
            <w:gridSpan w:val="5"/>
            <w:tcBorders>
              <w:top w:val="single" w:sz="4" w:space="0" w:color="auto"/>
              <w:left w:val="nil"/>
              <w:bottom w:val="single" w:sz="4" w:space="0" w:color="auto"/>
              <w:right w:val="single" w:sz="4" w:space="0" w:color="000000"/>
            </w:tcBorders>
            <w:shd w:val="clear" w:color="auto" w:fill="auto"/>
            <w:vAlign w:val="center"/>
            <w:hideMark/>
          </w:tcPr>
          <w:p w:rsidR="00CB6153" w:rsidRPr="00E14491" w:rsidRDefault="00CB6153" w:rsidP="003540F3">
            <w:pPr>
              <w:jc w:val="center"/>
              <w:rPr>
                <w:sz w:val="22"/>
                <w:szCs w:val="22"/>
              </w:rPr>
            </w:pPr>
            <w:r w:rsidRPr="00E14491">
              <w:rPr>
                <w:sz w:val="22"/>
                <w:szCs w:val="22"/>
              </w:rPr>
              <w:t>Вид теплоносителя</w:t>
            </w:r>
          </w:p>
        </w:tc>
      </w:tr>
      <w:tr w:rsidR="00CB6153" w:rsidRPr="00E14491" w:rsidTr="00CB6153">
        <w:trPr>
          <w:trHeight w:val="137"/>
          <w:jc w:val="center"/>
        </w:trPr>
        <w:tc>
          <w:tcPr>
            <w:tcW w:w="2039" w:type="dxa"/>
            <w:vMerge/>
            <w:tcBorders>
              <w:top w:val="single" w:sz="4" w:space="0" w:color="auto"/>
              <w:left w:val="single" w:sz="4" w:space="0" w:color="auto"/>
              <w:bottom w:val="single" w:sz="4" w:space="0" w:color="000000"/>
              <w:right w:val="single" w:sz="4" w:space="0" w:color="auto"/>
            </w:tcBorders>
            <w:vAlign w:val="center"/>
            <w:hideMark/>
          </w:tcPr>
          <w:p w:rsidR="00CB6153" w:rsidRPr="00E14491" w:rsidRDefault="00CB6153" w:rsidP="003540F3">
            <w:pPr>
              <w:rPr>
                <w:sz w:val="22"/>
                <w:szCs w:val="22"/>
              </w:rPr>
            </w:pPr>
          </w:p>
        </w:tc>
        <w:tc>
          <w:tcPr>
            <w:tcW w:w="2781" w:type="dxa"/>
            <w:vMerge/>
            <w:tcBorders>
              <w:top w:val="single" w:sz="4" w:space="0" w:color="auto"/>
              <w:left w:val="single" w:sz="4" w:space="0" w:color="auto"/>
              <w:bottom w:val="single" w:sz="4" w:space="0" w:color="000000"/>
              <w:right w:val="single" w:sz="4" w:space="0" w:color="auto"/>
            </w:tcBorders>
            <w:vAlign w:val="center"/>
            <w:hideMark/>
          </w:tcPr>
          <w:p w:rsidR="00CB6153" w:rsidRPr="00E14491" w:rsidRDefault="00CB6153" w:rsidP="003540F3">
            <w:pPr>
              <w:rPr>
                <w:sz w:val="22"/>
                <w:szCs w:val="22"/>
              </w:rPr>
            </w:pPr>
          </w:p>
        </w:tc>
        <w:tc>
          <w:tcPr>
            <w:tcW w:w="845" w:type="dxa"/>
            <w:vMerge/>
            <w:tcBorders>
              <w:top w:val="single" w:sz="4" w:space="0" w:color="auto"/>
              <w:left w:val="single" w:sz="4" w:space="0" w:color="auto"/>
              <w:bottom w:val="single" w:sz="4" w:space="0" w:color="000000"/>
              <w:right w:val="single" w:sz="4" w:space="0" w:color="auto"/>
            </w:tcBorders>
            <w:vAlign w:val="center"/>
            <w:hideMark/>
          </w:tcPr>
          <w:p w:rsidR="00CB6153" w:rsidRPr="00E14491" w:rsidRDefault="00CB6153" w:rsidP="003540F3">
            <w:pPr>
              <w:rPr>
                <w:sz w:val="22"/>
                <w:szCs w:val="22"/>
              </w:rPr>
            </w:pPr>
          </w:p>
        </w:tc>
        <w:tc>
          <w:tcPr>
            <w:tcW w:w="2551" w:type="dxa"/>
            <w:gridSpan w:val="3"/>
            <w:tcBorders>
              <w:top w:val="single" w:sz="4" w:space="0" w:color="auto"/>
              <w:left w:val="nil"/>
              <w:bottom w:val="single" w:sz="4" w:space="0" w:color="auto"/>
              <w:right w:val="single" w:sz="4" w:space="0" w:color="000000"/>
            </w:tcBorders>
            <w:shd w:val="clear" w:color="auto" w:fill="auto"/>
            <w:vAlign w:val="center"/>
            <w:hideMark/>
          </w:tcPr>
          <w:p w:rsidR="00CB6153" w:rsidRPr="00E14491" w:rsidRDefault="00CB6153" w:rsidP="003540F3">
            <w:pPr>
              <w:jc w:val="center"/>
              <w:rPr>
                <w:sz w:val="22"/>
                <w:szCs w:val="22"/>
              </w:rPr>
            </w:pPr>
            <w:r w:rsidRPr="00E14491">
              <w:rPr>
                <w:sz w:val="22"/>
                <w:szCs w:val="22"/>
              </w:rPr>
              <w:t>Вода</w:t>
            </w: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CB6153" w:rsidRPr="00E14491" w:rsidRDefault="00CB6153" w:rsidP="003540F3">
            <w:pPr>
              <w:jc w:val="center"/>
              <w:rPr>
                <w:sz w:val="22"/>
                <w:szCs w:val="22"/>
              </w:rPr>
            </w:pPr>
            <w:r w:rsidRPr="00E14491">
              <w:rPr>
                <w:sz w:val="22"/>
                <w:szCs w:val="22"/>
              </w:rPr>
              <w:t>Пар</w:t>
            </w:r>
            <w:r>
              <w:rPr>
                <w:sz w:val="22"/>
                <w:szCs w:val="22"/>
              </w:rPr>
              <w:t>*</w:t>
            </w:r>
          </w:p>
        </w:tc>
      </w:tr>
      <w:tr w:rsidR="00CB6153" w:rsidRPr="00E14491" w:rsidTr="00CB6153">
        <w:trPr>
          <w:trHeight w:val="439"/>
          <w:jc w:val="center"/>
        </w:trPr>
        <w:tc>
          <w:tcPr>
            <w:tcW w:w="2039" w:type="dxa"/>
            <w:vMerge/>
            <w:tcBorders>
              <w:top w:val="single" w:sz="4" w:space="0" w:color="auto"/>
              <w:left w:val="single" w:sz="4" w:space="0" w:color="auto"/>
              <w:bottom w:val="single" w:sz="4" w:space="0" w:color="auto"/>
              <w:right w:val="single" w:sz="4" w:space="0" w:color="auto"/>
            </w:tcBorders>
            <w:vAlign w:val="center"/>
            <w:hideMark/>
          </w:tcPr>
          <w:p w:rsidR="00CB6153" w:rsidRPr="00E14491" w:rsidRDefault="00CB6153" w:rsidP="003540F3">
            <w:pPr>
              <w:rPr>
                <w:sz w:val="22"/>
                <w:szCs w:val="22"/>
              </w:rPr>
            </w:pPr>
          </w:p>
        </w:tc>
        <w:tc>
          <w:tcPr>
            <w:tcW w:w="2781" w:type="dxa"/>
            <w:vMerge/>
            <w:tcBorders>
              <w:top w:val="single" w:sz="4" w:space="0" w:color="auto"/>
              <w:left w:val="single" w:sz="4" w:space="0" w:color="auto"/>
              <w:bottom w:val="single" w:sz="4" w:space="0" w:color="auto"/>
              <w:right w:val="single" w:sz="4" w:space="0" w:color="auto"/>
            </w:tcBorders>
            <w:vAlign w:val="center"/>
            <w:hideMark/>
          </w:tcPr>
          <w:p w:rsidR="00CB6153" w:rsidRPr="00E14491" w:rsidRDefault="00CB6153" w:rsidP="003540F3">
            <w:pPr>
              <w:rPr>
                <w:sz w:val="22"/>
                <w:szCs w:val="22"/>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CB6153" w:rsidRPr="00E14491" w:rsidRDefault="00CB6153" w:rsidP="003540F3">
            <w:pPr>
              <w:rPr>
                <w:sz w:val="22"/>
                <w:szCs w:val="22"/>
              </w:rPr>
            </w:pPr>
          </w:p>
        </w:tc>
        <w:tc>
          <w:tcPr>
            <w:tcW w:w="1232" w:type="dxa"/>
            <w:gridSpan w:val="2"/>
            <w:tcBorders>
              <w:top w:val="nil"/>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с 01.01.</w:t>
            </w:r>
          </w:p>
          <w:p w:rsidR="00CB6153" w:rsidRPr="00E14491" w:rsidRDefault="00CB6153" w:rsidP="003540F3">
            <w:pPr>
              <w:jc w:val="center"/>
              <w:rPr>
                <w:sz w:val="22"/>
                <w:szCs w:val="22"/>
              </w:rPr>
            </w:pPr>
            <w:r w:rsidRPr="00E14491">
              <w:rPr>
                <w:sz w:val="22"/>
                <w:szCs w:val="22"/>
              </w:rPr>
              <w:t xml:space="preserve"> по 30.06.</w:t>
            </w:r>
          </w:p>
        </w:tc>
        <w:tc>
          <w:tcPr>
            <w:tcW w:w="1319" w:type="dxa"/>
            <w:tcBorders>
              <w:top w:val="nil"/>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 xml:space="preserve">с 01.07. </w:t>
            </w:r>
          </w:p>
          <w:p w:rsidR="00CB6153" w:rsidRPr="00E14491" w:rsidRDefault="00CB6153" w:rsidP="003540F3">
            <w:pPr>
              <w:jc w:val="center"/>
              <w:rPr>
                <w:sz w:val="22"/>
                <w:szCs w:val="22"/>
              </w:rPr>
            </w:pPr>
            <w:r w:rsidRPr="00E14491">
              <w:rPr>
                <w:sz w:val="22"/>
                <w:szCs w:val="22"/>
              </w:rPr>
              <w:t>по 31.12.</w:t>
            </w:r>
          </w:p>
        </w:tc>
        <w:tc>
          <w:tcPr>
            <w:tcW w:w="1276" w:type="dxa"/>
            <w:tcBorders>
              <w:top w:val="nil"/>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с 01.01.</w:t>
            </w:r>
          </w:p>
          <w:p w:rsidR="00CB6153" w:rsidRPr="00E14491" w:rsidRDefault="00CB6153" w:rsidP="003540F3">
            <w:pPr>
              <w:jc w:val="center"/>
              <w:rPr>
                <w:sz w:val="22"/>
                <w:szCs w:val="22"/>
              </w:rPr>
            </w:pPr>
            <w:r w:rsidRPr="00E14491">
              <w:rPr>
                <w:sz w:val="22"/>
                <w:szCs w:val="22"/>
              </w:rPr>
              <w:t xml:space="preserve"> по 30.06.</w:t>
            </w:r>
          </w:p>
        </w:tc>
        <w:tc>
          <w:tcPr>
            <w:tcW w:w="1417" w:type="dxa"/>
            <w:tcBorders>
              <w:top w:val="nil"/>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 xml:space="preserve">с 01.07. </w:t>
            </w:r>
          </w:p>
          <w:p w:rsidR="00CB6153" w:rsidRPr="00E14491" w:rsidRDefault="00CB6153" w:rsidP="003540F3">
            <w:pPr>
              <w:jc w:val="center"/>
              <w:rPr>
                <w:sz w:val="22"/>
                <w:szCs w:val="22"/>
              </w:rPr>
            </w:pPr>
            <w:r w:rsidRPr="00E14491">
              <w:rPr>
                <w:sz w:val="22"/>
                <w:szCs w:val="22"/>
              </w:rPr>
              <w:t>по 31.12.</w:t>
            </w:r>
          </w:p>
        </w:tc>
      </w:tr>
      <w:tr w:rsidR="00CB6153" w:rsidRPr="00E14491" w:rsidTr="00CB6153">
        <w:trPr>
          <w:trHeight w:val="300"/>
          <w:jc w:val="center"/>
        </w:trPr>
        <w:tc>
          <w:tcPr>
            <w:tcW w:w="2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ООО «Тепловые сети Новокузнецка»</w:t>
            </w:r>
          </w:p>
        </w:tc>
        <w:tc>
          <w:tcPr>
            <w:tcW w:w="8870" w:type="dxa"/>
            <w:gridSpan w:val="7"/>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Для потребителей, в случае отсутствия дифференциации тарифов по схеме подключения</w:t>
            </w:r>
          </w:p>
        </w:tc>
      </w:tr>
      <w:tr w:rsidR="00CB6153" w:rsidRPr="00E14491" w:rsidTr="00CB6153">
        <w:trPr>
          <w:trHeight w:val="270"/>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6153" w:rsidRPr="00E14491" w:rsidRDefault="00CB6153" w:rsidP="003540F3">
            <w:pPr>
              <w:rPr>
                <w:sz w:val="22"/>
                <w:szCs w:val="22"/>
              </w:rPr>
            </w:pPr>
          </w:p>
        </w:tc>
        <w:tc>
          <w:tcPr>
            <w:tcW w:w="2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Одноставочный, руб./Гкал</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2017</w:t>
            </w:r>
          </w:p>
        </w:tc>
        <w:tc>
          <w:tcPr>
            <w:tcW w:w="1162" w:type="dxa"/>
            <w:tcBorders>
              <w:top w:val="single" w:sz="4" w:space="0" w:color="auto"/>
              <w:left w:val="nil"/>
              <w:bottom w:val="single" w:sz="4" w:space="0" w:color="auto"/>
              <w:right w:val="single" w:sz="4" w:space="0" w:color="auto"/>
            </w:tcBorders>
            <w:shd w:val="clear" w:color="auto" w:fill="FFFFFF"/>
          </w:tcPr>
          <w:p w:rsidR="00CB6153" w:rsidRPr="00E14491" w:rsidRDefault="00CB6153" w:rsidP="003540F3">
            <w:pPr>
              <w:jc w:val="center"/>
              <w:rPr>
                <w:sz w:val="22"/>
                <w:szCs w:val="22"/>
              </w:rPr>
            </w:pPr>
            <w:r w:rsidRPr="00E14491">
              <w:rPr>
                <w:sz w:val="22"/>
                <w:szCs w:val="22"/>
              </w:rPr>
              <w:t>185,01</w:t>
            </w:r>
          </w:p>
        </w:tc>
        <w:tc>
          <w:tcPr>
            <w:tcW w:w="1319" w:type="dxa"/>
            <w:tcBorders>
              <w:top w:val="single" w:sz="4" w:space="0" w:color="auto"/>
              <w:left w:val="nil"/>
              <w:bottom w:val="single" w:sz="4" w:space="0" w:color="auto"/>
              <w:right w:val="single" w:sz="4" w:space="0" w:color="auto"/>
            </w:tcBorders>
            <w:shd w:val="clear" w:color="auto" w:fill="FFFFFF"/>
            <w:vAlign w:val="center"/>
          </w:tcPr>
          <w:p w:rsidR="00CB6153" w:rsidRPr="00E14491" w:rsidRDefault="00CB6153" w:rsidP="003540F3">
            <w:pPr>
              <w:jc w:val="center"/>
              <w:rPr>
                <w:sz w:val="22"/>
                <w:szCs w:val="22"/>
              </w:rPr>
            </w:pPr>
            <w:r>
              <w:rPr>
                <w:sz w:val="22"/>
                <w:szCs w:val="22"/>
              </w:rPr>
              <w:t>361,64**</w:t>
            </w:r>
          </w:p>
        </w:tc>
        <w:tc>
          <w:tcPr>
            <w:tcW w:w="1276" w:type="dxa"/>
            <w:tcBorders>
              <w:top w:val="single" w:sz="4" w:space="0" w:color="auto"/>
              <w:left w:val="nil"/>
              <w:bottom w:val="single" w:sz="4" w:space="0" w:color="auto"/>
              <w:right w:val="single" w:sz="4" w:space="0" w:color="auto"/>
            </w:tcBorders>
            <w:shd w:val="clear" w:color="auto" w:fill="auto"/>
            <w:hideMark/>
          </w:tcPr>
          <w:p w:rsidR="00CB6153" w:rsidRPr="00E14491" w:rsidRDefault="00CB6153" w:rsidP="003540F3">
            <w:pPr>
              <w:jc w:val="center"/>
              <w:rPr>
                <w:sz w:val="22"/>
                <w:szCs w:val="22"/>
              </w:rPr>
            </w:pPr>
            <w:r w:rsidRPr="00E14491">
              <w:rPr>
                <w:sz w:val="22"/>
                <w:szCs w:val="22"/>
              </w:rPr>
              <w:t>185,01*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Pr>
                <w:sz w:val="22"/>
                <w:szCs w:val="22"/>
              </w:rPr>
              <w:t>361,64**</w:t>
            </w:r>
          </w:p>
        </w:tc>
      </w:tr>
      <w:tr w:rsidR="00CB6153" w:rsidRPr="00E14491" w:rsidTr="00CB6153">
        <w:trPr>
          <w:trHeight w:val="270"/>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6153" w:rsidRPr="00E14491" w:rsidRDefault="00CB6153" w:rsidP="003540F3">
            <w:pPr>
              <w:rPr>
                <w:sz w:val="22"/>
                <w:szCs w:val="22"/>
              </w:rPr>
            </w:pPr>
          </w:p>
        </w:tc>
        <w:tc>
          <w:tcPr>
            <w:tcW w:w="2781" w:type="dxa"/>
            <w:vMerge/>
            <w:tcBorders>
              <w:top w:val="single" w:sz="4" w:space="0" w:color="auto"/>
              <w:left w:val="single" w:sz="4" w:space="0" w:color="auto"/>
              <w:bottom w:val="single" w:sz="4" w:space="0" w:color="auto"/>
              <w:right w:val="single" w:sz="4" w:space="0" w:color="auto"/>
            </w:tcBorders>
            <w:vAlign w:val="center"/>
            <w:hideMark/>
          </w:tcPr>
          <w:p w:rsidR="00CB6153" w:rsidRPr="00E14491" w:rsidRDefault="00CB6153" w:rsidP="003540F3">
            <w:pPr>
              <w:jc w:val="center"/>
              <w:rPr>
                <w:sz w:val="22"/>
                <w:szCs w:val="22"/>
              </w:rPr>
            </w:pP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2018</w:t>
            </w:r>
          </w:p>
        </w:tc>
        <w:tc>
          <w:tcPr>
            <w:tcW w:w="1162" w:type="dxa"/>
            <w:tcBorders>
              <w:top w:val="single" w:sz="4" w:space="0" w:color="auto"/>
              <w:left w:val="nil"/>
              <w:bottom w:val="single" w:sz="4" w:space="0" w:color="auto"/>
              <w:right w:val="single" w:sz="4" w:space="0" w:color="auto"/>
            </w:tcBorders>
            <w:shd w:val="clear" w:color="auto" w:fill="FFFFFF"/>
            <w:vAlign w:val="center"/>
          </w:tcPr>
          <w:p w:rsidR="00CB6153" w:rsidRPr="00E14491" w:rsidRDefault="00CB6153" w:rsidP="003540F3">
            <w:pPr>
              <w:jc w:val="center"/>
              <w:rPr>
                <w:sz w:val="22"/>
                <w:szCs w:val="22"/>
              </w:rPr>
            </w:pPr>
            <w:r w:rsidRPr="00E14491">
              <w:rPr>
                <w:sz w:val="22"/>
                <w:szCs w:val="22"/>
              </w:rPr>
              <w:t>236,84</w:t>
            </w:r>
          </w:p>
        </w:tc>
        <w:tc>
          <w:tcPr>
            <w:tcW w:w="1319" w:type="dxa"/>
            <w:tcBorders>
              <w:top w:val="single" w:sz="4" w:space="0" w:color="auto"/>
              <w:left w:val="nil"/>
              <w:bottom w:val="single" w:sz="4" w:space="0" w:color="auto"/>
              <w:right w:val="single" w:sz="4" w:space="0" w:color="auto"/>
            </w:tcBorders>
            <w:shd w:val="clear" w:color="auto" w:fill="FFFFFF"/>
            <w:vAlign w:val="center"/>
          </w:tcPr>
          <w:p w:rsidR="00CB6153" w:rsidRPr="00E14491" w:rsidRDefault="00CB6153" w:rsidP="003540F3">
            <w:pPr>
              <w:jc w:val="center"/>
              <w:rPr>
                <w:sz w:val="22"/>
                <w:szCs w:val="22"/>
              </w:rPr>
            </w:pPr>
            <w:r w:rsidRPr="00E14491">
              <w:rPr>
                <w:sz w:val="22"/>
                <w:szCs w:val="22"/>
              </w:rPr>
              <w:t>236,84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236,84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236,84</w:t>
            </w:r>
          </w:p>
        </w:tc>
      </w:tr>
      <w:tr w:rsidR="00CB6153" w:rsidRPr="00E14491" w:rsidTr="00CB6153">
        <w:trPr>
          <w:trHeight w:val="205"/>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6153" w:rsidRPr="00E14491" w:rsidRDefault="00CB6153" w:rsidP="003540F3">
            <w:pPr>
              <w:rPr>
                <w:sz w:val="22"/>
                <w:szCs w:val="22"/>
              </w:rPr>
            </w:pPr>
          </w:p>
        </w:tc>
        <w:tc>
          <w:tcPr>
            <w:tcW w:w="2781" w:type="dxa"/>
            <w:vMerge/>
            <w:tcBorders>
              <w:top w:val="single" w:sz="4" w:space="0" w:color="auto"/>
              <w:left w:val="single" w:sz="4" w:space="0" w:color="auto"/>
              <w:bottom w:val="single" w:sz="4" w:space="0" w:color="auto"/>
              <w:right w:val="single" w:sz="4" w:space="0" w:color="auto"/>
            </w:tcBorders>
            <w:vAlign w:val="center"/>
            <w:hideMark/>
          </w:tcPr>
          <w:p w:rsidR="00CB6153" w:rsidRPr="00E14491" w:rsidRDefault="00CB6153" w:rsidP="003540F3">
            <w:pPr>
              <w:jc w:val="center"/>
              <w:rPr>
                <w:sz w:val="22"/>
                <w:szCs w:val="22"/>
              </w:rPr>
            </w:pP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2019</w:t>
            </w:r>
          </w:p>
        </w:tc>
        <w:tc>
          <w:tcPr>
            <w:tcW w:w="1162" w:type="dxa"/>
            <w:tcBorders>
              <w:top w:val="single" w:sz="4" w:space="0" w:color="auto"/>
              <w:left w:val="nil"/>
              <w:bottom w:val="single" w:sz="4" w:space="0" w:color="auto"/>
              <w:right w:val="single" w:sz="4" w:space="0" w:color="auto"/>
            </w:tcBorders>
            <w:shd w:val="clear" w:color="auto" w:fill="FFFFFF"/>
            <w:vAlign w:val="center"/>
          </w:tcPr>
          <w:p w:rsidR="00CB6153" w:rsidRPr="00E14491" w:rsidRDefault="00CB6153" w:rsidP="003540F3">
            <w:pPr>
              <w:jc w:val="center"/>
              <w:rPr>
                <w:sz w:val="22"/>
                <w:szCs w:val="22"/>
              </w:rPr>
            </w:pPr>
            <w:r w:rsidRPr="00E14491">
              <w:rPr>
                <w:sz w:val="22"/>
                <w:szCs w:val="22"/>
              </w:rPr>
              <w:t>236,84</w:t>
            </w:r>
          </w:p>
        </w:tc>
        <w:tc>
          <w:tcPr>
            <w:tcW w:w="1319" w:type="dxa"/>
            <w:tcBorders>
              <w:top w:val="single" w:sz="4" w:space="0" w:color="auto"/>
              <w:left w:val="nil"/>
              <w:bottom w:val="single" w:sz="4" w:space="0" w:color="auto"/>
              <w:right w:val="single" w:sz="4" w:space="0" w:color="auto"/>
            </w:tcBorders>
            <w:shd w:val="clear" w:color="auto" w:fill="FFFFFF"/>
            <w:vAlign w:val="center"/>
          </w:tcPr>
          <w:p w:rsidR="00CB6153" w:rsidRPr="00E14491" w:rsidRDefault="00CB6153" w:rsidP="003540F3">
            <w:pPr>
              <w:jc w:val="center"/>
              <w:rPr>
                <w:sz w:val="22"/>
                <w:szCs w:val="22"/>
              </w:rPr>
            </w:pPr>
            <w:r w:rsidRPr="00E14491">
              <w:rPr>
                <w:sz w:val="22"/>
                <w:szCs w:val="22"/>
              </w:rPr>
              <w:t>323,02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236,84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323,02</w:t>
            </w:r>
          </w:p>
        </w:tc>
      </w:tr>
      <w:tr w:rsidR="00CB6153" w:rsidRPr="00E14491" w:rsidTr="00CB6153">
        <w:trPr>
          <w:trHeight w:val="208"/>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6153" w:rsidRPr="00E14491" w:rsidRDefault="00CB6153" w:rsidP="003540F3">
            <w:pPr>
              <w:rPr>
                <w:sz w:val="22"/>
                <w:szCs w:val="22"/>
              </w:rPr>
            </w:pPr>
          </w:p>
        </w:tc>
        <w:tc>
          <w:tcPr>
            <w:tcW w:w="2781"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Двухставочный</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r>
      <w:tr w:rsidR="00CB6153" w:rsidRPr="00E14491" w:rsidTr="00CB6153">
        <w:trPr>
          <w:trHeight w:val="270"/>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6153" w:rsidRPr="00E14491" w:rsidRDefault="00CB6153" w:rsidP="003540F3">
            <w:pPr>
              <w:rPr>
                <w:sz w:val="22"/>
                <w:szCs w:val="22"/>
              </w:rPr>
            </w:pP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Ставка за тепловую энергию, руб./Гкал</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r>
      <w:tr w:rsidR="00CB6153" w:rsidRPr="00E14491" w:rsidTr="00CB6153">
        <w:trPr>
          <w:trHeight w:val="270"/>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6153" w:rsidRPr="00E14491" w:rsidRDefault="00CB6153" w:rsidP="003540F3">
            <w:pPr>
              <w:rPr>
                <w:sz w:val="22"/>
                <w:szCs w:val="22"/>
              </w:rPr>
            </w:pP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Ставка за содержание тепловой мощности, тыс. руб./Гкал/ч в мес.</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r>
      <w:tr w:rsidR="00CB6153" w:rsidRPr="00E14491" w:rsidTr="00CB6153">
        <w:trPr>
          <w:trHeight w:val="342"/>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B6153" w:rsidRPr="00E14491" w:rsidRDefault="00CB6153" w:rsidP="003540F3">
            <w:pPr>
              <w:rPr>
                <w:sz w:val="22"/>
                <w:szCs w:val="22"/>
              </w:rPr>
            </w:pPr>
          </w:p>
        </w:tc>
        <w:tc>
          <w:tcPr>
            <w:tcW w:w="8870" w:type="dxa"/>
            <w:gridSpan w:val="7"/>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CB6153" w:rsidRPr="00E14491" w:rsidTr="00CB6153">
        <w:trPr>
          <w:trHeight w:val="270"/>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6153" w:rsidRPr="00E14491" w:rsidRDefault="00CB6153" w:rsidP="003540F3">
            <w:pPr>
              <w:rPr>
                <w:sz w:val="22"/>
                <w:szCs w:val="22"/>
              </w:rPr>
            </w:pP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Одноставочный, руб./Гкал</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r>
      <w:tr w:rsidR="00CB6153" w:rsidRPr="00E14491" w:rsidTr="00CB6153">
        <w:trPr>
          <w:trHeight w:val="270"/>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6153" w:rsidRPr="00E14491" w:rsidRDefault="00CB6153" w:rsidP="003540F3">
            <w:pPr>
              <w:rPr>
                <w:sz w:val="22"/>
                <w:szCs w:val="22"/>
              </w:rPr>
            </w:pPr>
          </w:p>
        </w:tc>
        <w:tc>
          <w:tcPr>
            <w:tcW w:w="2781"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Двухставочный</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r>
      <w:tr w:rsidR="00CB6153" w:rsidRPr="00E14491" w:rsidTr="00CB6153">
        <w:trPr>
          <w:trHeight w:val="270"/>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6153" w:rsidRPr="00E14491" w:rsidRDefault="00CB6153" w:rsidP="003540F3">
            <w:pPr>
              <w:rPr>
                <w:sz w:val="22"/>
                <w:szCs w:val="22"/>
              </w:rPr>
            </w:pP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Ставка за тепловую энергию, руб./Гкал</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r>
      <w:tr w:rsidR="00CB6153" w:rsidRPr="00E14491" w:rsidTr="00CB6153">
        <w:trPr>
          <w:trHeight w:val="270"/>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6153" w:rsidRPr="00E14491" w:rsidRDefault="00CB6153" w:rsidP="003540F3">
            <w:pPr>
              <w:rPr>
                <w:sz w:val="22"/>
                <w:szCs w:val="22"/>
              </w:rPr>
            </w:pP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Ставка за содержание тепловой мощности, тыс. руб./Гкал/ч в мес.</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r>
      <w:tr w:rsidR="00CB6153" w:rsidRPr="00E14491" w:rsidTr="00CB6153">
        <w:trPr>
          <w:trHeight w:val="499"/>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B6153" w:rsidRPr="00E14491" w:rsidRDefault="00CB6153" w:rsidP="003540F3">
            <w:pPr>
              <w:rPr>
                <w:sz w:val="22"/>
                <w:szCs w:val="22"/>
              </w:rPr>
            </w:pPr>
          </w:p>
        </w:tc>
        <w:tc>
          <w:tcPr>
            <w:tcW w:w="8870" w:type="dxa"/>
            <w:gridSpan w:val="7"/>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Для потребителей, подключенных к тепловой сети после тепловых пунктов</w:t>
            </w:r>
          </w:p>
          <w:p w:rsidR="00CB6153" w:rsidRPr="00E14491" w:rsidRDefault="00CB6153" w:rsidP="003540F3">
            <w:pPr>
              <w:jc w:val="center"/>
              <w:rPr>
                <w:sz w:val="22"/>
                <w:szCs w:val="22"/>
              </w:rPr>
            </w:pPr>
            <w:r w:rsidRPr="00E14491">
              <w:rPr>
                <w:sz w:val="22"/>
                <w:szCs w:val="22"/>
              </w:rPr>
              <w:t>(на тепловых пунктах), эксплуатируемых теплоснабжающей организацией</w:t>
            </w:r>
          </w:p>
        </w:tc>
      </w:tr>
      <w:tr w:rsidR="00CB6153" w:rsidRPr="00E14491" w:rsidTr="00CB6153">
        <w:trPr>
          <w:trHeight w:val="270"/>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B6153" w:rsidRPr="00E14491" w:rsidRDefault="00CB6153" w:rsidP="003540F3">
            <w:pPr>
              <w:rPr>
                <w:sz w:val="22"/>
                <w:szCs w:val="22"/>
              </w:rPr>
            </w:pP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Одноставочный, руб./Гкал</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r>
      <w:tr w:rsidR="00CB6153" w:rsidRPr="00E14491" w:rsidTr="00CB6153">
        <w:trPr>
          <w:trHeight w:val="270"/>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B6153" w:rsidRPr="00E14491" w:rsidRDefault="00CB6153" w:rsidP="003540F3">
            <w:pPr>
              <w:rPr>
                <w:sz w:val="22"/>
                <w:szCs w:val="22"/>
              </w:rPr>
            </w:pPr>
          </w:p>
        </w:tc>
        <w:tc>
          <w:tcPr>
            <w:tcW w:w="2781"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Двухставочный</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r>
      <w:tr w:rsidR="00CB6153" w:rsidRPr="00E14491" w:rsidTr="00CB6153">
        <w:trPr>
          <w:trHeight w:val="270"/>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B6153" w:rsidRPr="00E14491" w:rsidRDefault="00CB6153" w:rsidP="003540F3">
            <w:pPr>
              <w:rPr>
                <w:sz w:val="22"/>
                <w:szCs w:val="22"/>
              </w:rPr>
            </w:pP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Ставка за тепловую энергию, руб./Гкал</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r>
      <w:tr w:rsidR="00CB6153" w:rsidRPr="00E14491" w:rsidTr="00CB6153">
        <w:trPr>
          <w:trHeight w:val="240"/>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B6153" w:rsidRPr="00E14491" w:rsidRDefault="00CB6153" w:rsidP="003540F3">
            <w:pPr>
              <w:rPr>
                <w:sz w:val="22"/>
                <w:szCs w:val="22"/>
              </w:rPr>
            </w:pP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Ставка за содержание тепловой мощности, тыс. руб./Гкал/ч в мес.</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B6153" w:rsidRPr="00E14491" w:rsidRDefault="00CB6153" w:rsidP="003540F3">
            <w:pPr>
              <w:jc w:val="center"/>
              <w:rPr>
                <w:sz w:val="22"/>
                <w:szCs w:val="22"/>
              </w:rPr>
            </w:pPr>
            <w:r w:rsidRPr="00E14491">
              <w:rPr>
                <w:sz w:val="22"/>
                <w:szCs w:val="22"/>
              </w:rPr>
              <w:t>х</w:t>
            </w:r>
          </w:p>
        </w:tc>
      </w:tr>
    </w:tbl>
    <w:p w:rsidR="00CB6153" w:rsidRDefault="00CB6153" w:rsidP="00CB6153">
      <w:pPr>
        <w:ind w:left="142" w:right="-143" w:firstLine="709"/>
        <w:jc w:val="both"/>
      </w:pPr>
      <w:r w:rsidRPr="00946AED">
        <w:t>*</w:t>
      </w:r>
      <w:r>
        <w:t xml:space="preserve"> Тариф на теплоноситель (пар), установлен постановлением региональной энергетической комиссии Кемеровской области от 15.06.2017 № 91.</w:t>
      </w:r>
    </w:p>
    <w:p w:rsidR="00CB6153" w:rsidRDefault="00CB6153" w:rsidP="00CB6153">
      <w:pPr>
        <w:ind w:left="142" w:right="-143" w:firstLine="709"/>
        <w:jc w:val="both"/>
      </w:pPr>
      <w:r>
        <w:t xml:space="preserve">** </w:t>
      </w:r>
      <w:r w:rsidRPr="002579AC">
        <w:t xml:space="preserve">Тариф устанавливается со дня официального опубликования постановления региональной энергетической комиссии Кемеровской области от </w:t>
      </w:r>
      <w:r>
        <w:t>29.11.2017 № 409.</w:t>
      </w:r>
    </w:p>
    <w:p w:rsidR="00CB6153" w:rsidRDefault="00CB6153" w:rsidP="00CB6153">
      <w:pPr>
        <w:ind w:left="142" w:right="282"/>
        <w:jc w:val="center"/>
        <w:sectPr w:rsidR="00CB6153" w:rsidSect="00FF66B9">
          <w:pgSz w:w="11906" w:h="16838"/>
          <w:pgMar w:top="567" w:right="566" w:bottom="851" w:left="709" w:header="397" w:footer="397" w:gutter="0"/>
          <w:cols w:space="708"/>
          <w:titlePg/>
          <w:docGrid w:linePitch="360"/>
        </w:sectPr>
      </w:pPr>
    </w:p>
    <w:p w:rsidR="00CB6153" w:rsidRPr="00F1446A" w:rsidRDefault="00CB6153" w:rsidP="00CB6153">
      <w:pPr>
        <w:ind w:left="-2379" w:right="-144" w:firstLine="8475"/>
        <w:jc w:val="center"/>
      </w:pPr>
      <w:r w:rsidRPr="00F1446A">
        <w:lastRenderedPageBreak/>
        <w:t xml:space="preserve">Приложение № </w:t>
      </w:r>
      <w:r>
        <w:t xml:space="preserve">9 </w:t>
      </w:r>
      <w:r w:rsidRPr="00F1446A">
        <w:t>к протоколу</w:t>
      </w:r>
    </w:p>
    <w:p w:rsidR="00CB6153" w:rsidRDefault="00CB6153" w:rsidP="00CB6153">
      <w:pPr>
        <w:ind w:left="-2379" w:firstLine="8475"/>
        <w:jc w:val="center"/>
      </w:pPr>
      <w:r>
        <w:t>№ 63</w:t>
      </w:r>
      <w:r w:rsidRPr="00F1446A">
        <w:t xml:space="preserve"> заседания правления</w:t>
      </w:r>
    </w:p>
    <w:p w:rsidR="00CB6153" w:rsidRDefault="00CB6153" w:rsidP="00CB6153">
      <w:pPr>
        <w:ind w:left="-2379" w:firstLine="8475"/>
        <w:jc w:val="center"/>
      </w:pPr>
      <w:r>
        <w:t>региональной энергетической</w:t>
      </w:r>
    </w:p>
    <w:p w:rsidR="00CB6153" w:rsidRDefault="00CB6153" w:rsidP="00CB6153">
      <w:pPr>
        <w:ind w:left="-2379" w:firstLine="8475"/>
        <w:jc w:val="center"/>
      </w:pPr>
      <w:r>
        <w:t xml:space="preserve">комиссии Кемеровской </w:t>
      </w:r>
    </w:p>
    <w:p w:rsidR="00CB6153" w:rsidRDefault="00CB6153" w:rsidP="00CB6153">
      <w:pPr>
        <w:ind w:left="-2379" w:firstLine="8475"/>
        <w:jc w:val="center"/>
      </w:pPr>
      <w:r>
        <w:t>области от 29.11.2017</w:t>
      </w:r>
    </w:p>
    <w:p w:rsidR="003540F3" w:rsidRDefault="003540F3" w:rsidP="00AC6477">
      <w:pPr>
        <w:ind w:left="851" w:right="282"/>
        <w:jc w:val="center"/>
        <w:rPr>
          <w:b/>
        </w:rPr>
      </w:pPr>
    </w:p>
    <w:p w:rsidR="003540F3" w:rsidRDefault="003540F3" w:rsidP="00AC6477">
      <w:pPr>
        <w:ind w:left="851" w:right="282"/>
        <w:jc w:val="center"/>
        <w:rPr>
          <w:b/>
        </w:rPr>
      </w:pPr>
    </w:p>
    <w:p w:rsidR="003540F3" w:rsidRDefault="003540F3" w:rsidP="00AC6477">
      <w:pPr>
        <w:ind w:left="851" w:right="282"/>
        <w:jc w:val="center"/>
        <w:rPr>
          <w:b/>
        </w:rPr>
      </w:pPr>
    </w:p>
    <w:p w:rsidR="003540F3" w:rsidRDefault="003540F3" w:rsidP="00AC6477">
      <w:pPr>
        <w:ind w:left="851" w:right="282"/>
        <w:jc w:val="center"/>
        <w:rPr>
          <w:b/>
        </w:rPr>
      </w:pPr>
    </w:p>
    <w:p w:rsidR="003540F3" w:rsidRDefault="003540F3" w:rsidP="00AC6477">
      <w:pPr>
        <w:ind w:left="851" w:right="282"/>
        <w:jc w:val="center"/>
        <w:rPr>
          <w:b/>
        </w:rPr>
      </w:pPr>
    </w:p>
    <w:p w:rsidR="003540F3" w:rsidRDefault="003540F3" w:rsidP="00AC6477">
      <w:pPr>
        <w:ind w:left="851" w:right="282"/>
        <w:jc w:val="center"/>
        <w:rPr>
          <w:b/>
        </w:rPr>
      </w:pPr>
    </w:p>
    <w:p w:rsidR="00AC6477" w:rsidRPr="008232F2" w:rsidRDefault="00AC6477" w:rsidP="00AC6477">
      <w:pPr>
        <w:ind w:left="851" w:right="282"/>
        <w:jc w:val="center"/>
        <w:rPr>
          <w:b/>
        </w:rPr>
      </w:pPr>
      <w:r w:rsidRPr="008232F2">
        <w:rPr>
          <w:b/>
        </w:rPr>
        <w:t>Долгосрочные тарифы АО «Кузнецкая ТЭЦ»</w:t>
      </w:r>
    </w:p>
    <w:p w:rsidR="00AC6477" w:rsidRPr="008232F2" w:rsidRDefault="00AC6477" w:rsidP="00AC6477">
      <w:pPr>
        <w:ind w:left="851" w:right="282"/>
        <w:jc w:val="center"/>
        <w:rPr>
          <w:b/>
        </w:rPr>
      </w:pPr>
      <w:r w:rsidRPr="008232F2">
        <w:rPr>
          <w:b/>
        </w:rPr>
        <w:t xml:space="preserve">на тепловую энергию, реализуемую конечным потребителям </w:t>
      </w:r>
    </w:p>
    <w:p w:rsidR="00AC6477" w:rsidRDefault="00AC6477" w:rsidP="00AC6477">
      <w:pPr>
        <w:ind w:left="851" w:right="282"/>
        <w:jc w:val="center"/>
        <w:rPr>
          <w:b/>
        </w:rPr>
      </w:pPr>
      <w:r w:rsidRPr="008232F2">
        <w:rPr>
          <w:b/>
        </w:rPr>
        <w:t>г. Новокузнецка, на период с 01.01.2016 по 31.12.2018</w:t>
      </w:r>
    </w:p>
    <w:p w:rsidR="003540F3" w:rsidRDefault="003540F3" w:rsidP="00AC6477">
      <w:pPr>
        <w:ind w:left="851" w:right="282"/>
        <w:jc w:val="center"/>
        <w:rPr>
          <w:b/>
        </w:rPr>
      </w:pPr>
    </w:p>
    <w:p w:rsidR="003540F3" w:rsidRDefault="003540F3" w:rsidP="00AC6477">
      <w:pPr>
        <w:ind w:left="851" w:right="282"/>
        <w:jc w:val="center"/>
        <w:rPr>
          <w:b/>
        </w:rPr>
      </w:pPr>
    </w:p>
    <w:p w:rsidR="003540F3" w:rsidRDefault="003540F3" w:rsidP="00AC6477">
      <w:pPr>
        <w:ind w:left="851" w:right="282"/>
        <w:jc w:val="center"/>
        <w:rPr>
          <w:b/>
        </w:rPr>
      </w:pPr>
    </w:p>
    <w:p w:rsidR="003540F3" w:rsidRDefault="003540F3" w:rsidP="00AC6477">
      <w:pPr>
        <w:ind w:left="851" w:right="282"/>
        <w:jc w:val="center"/>
        <w:rPr>
          <w:b/>
        </w:rPr>
      </w:pPr>
    </w:p>
    <w:p w:rsidR="003540F3" w:rsidRPr="008232F2" w:rsidRDefault="003540F3" w:rsidP="00AC6477">
      <w:pPr>
        <w:ind w:left="851" w:right="282"/>
        <w:jc w:val="center"/>
        <w:rPr>
          <w:b/>
        </w:rPr>
      </w:pPr>
    </w:p>
    <w:p w:rsidR="00AC6477" w:rsidRDefault="00AC6477" w:rsidP="00AC6477">
      <w:pPr>
        <w:ind w:left="851" w:right="-143"/>
        <w:jc w:val="right"/>
      </w:pPr>
      <w:r w:rsidRPr="008232F2">
        <w:t xml:space="preserve"> (без НДС)</w:t>
      </w:r>
    </w:p>
    <w:tbl>
      <w:tblPr>
        <w:tblW w:w="10851" w:type="dxa"/>
        <w:tblInd w:w="224" w:type="dxa"/>
        <w:tblLayout w:type="fixed"/>
        <w:tblLook w:val="04A0" w:firstRow="1" w:lastRow="0" w:firstColumn="1" w:lastColumn="0" w:noHBand="0" w:noVBand="1"/>
      </w:tblPr>
      <w:tblGrid>
        <w:gridCol w:w="1496"/>
        <w:gridCol w:w="1897"/>
        <w:gridCol w:w="1337"/>
        <w:gridCol w:w="1204"/>
        <w:gridCol w:w="822"/>
        <w:gridCol w:w="956"/>
        <w:gridCol w:w="956"/>
        <w:gridCol w:w="1063"/>
        <w:gridCol w:w="1120"/>
      </w:tblGrid>
      <w:tr w:rsidR="003540F3" w:rsidRPr="003540F3" w:rsidTr="003540F3">
        <w:trPr>
          <w:cantSplit/>
          <w:trHeight w:val="129"/>
        </w:trPr>
        <w:tc>
          <w:tcPr>
            <w:tcW w:w="1496" w:type="dxa"/>
            <w:vMerge w:val="restart"/>
            <w:tcBorders>
              <w:top w:val="single" w:sz="4" w:space="0" w:color="auto"/>
              <w:left w:val="single" w:sz="4" w:space="0" w:color="auto"/>
              <w:right w:val="nil"/>
            </w:tcBorders>
            <w:shd w:val="clear" w:color="auto" w:fill="auto"/>
            <w:vAlign w:val="center"/>
            <w:hideMark/>
          </w:tcPr>
          <w:p w:rsidR="003540F3" w:rsidRPr="003540F3" w:rsidRDefault="003540F3" w:rsidP="003540F3">
            <w:pPr>
              <w:ind w:right="-143"/>
            </w:pPr>
            <w:r w:rsidRPr="003540F3">
              <w:t>Наимен</w:t>
            </w:r>
            <w:r w:rsidR="00D44F5E">
              <w:t>о</w:t>
            </w:r>
            <w:r w:rsidRPr="003540F3">
              <w:t>вание регулируе-мой организации </w:t>
            </w:r>
          </w:p>
        </w:tc>
        <w:tc>
          <w:tcPr>
            <w:tcW w:w="1897" w:type="dxa"/>
            <w:vMerge w:val="restart"/>
            <w:tcBorders>
              <w:top w:val="single" w:sz="4" w:space="0" w:color="auto"/>
              <w:left w:val="single" w:sz="4" w:space="0" w:color="auto"/>
              <w:right w:val="nil"/>
            </w:tcBorders>
            <w:shd w:val="clear" w:color="auto" w:fill="auto"/>
            <w:noWrap/>
            <w:vAlign w:val="center"/>
            <w:hideMark/>
          </w:tcPr>
          <w:p w:rsidR="003540F3" w:rsidRPr="003540F3" w:rsidRDefault="003540F3" w:rsidP="003540F3">
            <w:pPr>
              <w:ind w:right="-143"/>
            </w:pPr>
            <w:r w:rsidRPr="003540F3">
              <w:t>Вид тарифа </w:t>
            </w:r>
          </w:p>
        </w:tc>
        <w:tc>
          <w:tcPr>
            <w:tcW w:w="1337" w:type="dxa"/>
            <w:vMerge w:val="restart"/>
            <w:tcBorders>
              <w:top w:val="single" w:sz="4" w:space="0" w:color="auto"/>
              <w:left w:val="single" w:sz="4" w:space="0" w:color="auto"/>
              <w:right w:val="nil"/>
            </w:tcBorders>
            <w:shd w:val="clear" w:color="auto" w:fill="auto"/>
            <w:noWrap/>
            <w:vAlign w:val="center"/>
            <w:hideMark/>
          </w:tcPr>
          <w:p w:rsidR="003540F3" w:rsidRPr="003540F3" w:rsidRDefault="003540F3" w:rsidP="003540F3">
            <w:pPr>
              <w:ind w:right="-143"/>
            </w:pPr>
            <w:r w:rsidRPr="003540F3">
              <w:t>Период </w:t>
            </w:r>
          </w:p>
        </w:tc>
        <w:tc>
          <w:tcPr>
            <w:tcW w:w="1204" w:type="dxa"/>
            <w:vMerge w:val="restart"/>
            <w:tcBorders>
              <w:top w:val="single" w:sz="4" w:space="0" w:color="auto"/>
              <w:left w:val="single" w:sz="4" w:space="0" w:color="auto"/>
              <w:right w:val="nil"/>
            </w:tcBorders>
            <w:shd w:val="clear" w:color="auto" w:fill="auto"/>
            <w:noWrap/>
            <w:vAlign w:val="center"/>
            <w:hideMark/>
          </w:tcPr>
          <w:p w:rsidR="003540F3" w:rsidRPr="003540F3" w:rsidRDefault="003540F3" w:rsidP="003540F3">
            <w:pPr>
              <w:ind w:right="-143"/>
            </w:pPr>
            <w:r w:rsidRPr="003540F3">
              <w:t>Вода</w:t>
            </w:r>
          </w:p>
        </w:tc>
        <w:tc>
          <w:tcPr>
            <w:tcW w:w="379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540F3" w:rsidRPr="003540F3" w:rsidRDefault="003540F3" w:rsidP="003540F3">
            <w:pPr>
              <w:ind w:right="-143"/>
            </w:pPr>
            <w:r w:rsidRPr="003540F3">
              <w:t>Отборный пар давлением</w:t>
            </w:r>
          </w:p>
        </w:tc>
        <w:tc>
          <w:tcPr>
            <w:tcW w:w="1120" w:type="dxa"/>
            <w:vMerge w:val="restart"/>
            <w:tcBorders>
              <w:top w:val="single" w:sz="4" w:space="0" w:color="auto"/>
              <w:left w:val="nil"/>
              <w:right w:val="single" w:sz="4" w:space="0" w:color="auto"/>
            </w:tcBorders>
            <w:shd w:val="clear" w:color="auto" w:fill="auto"/>
            <w:vAlign w:val="center"/>
            <w:hideMark/>
          </w:tcPr>
          <w:p w:rsidR="003540F3" w:rsidRPr="003540F3" w:rsidRDefault="003540F3" w:rsidP="003540F3">
            <w:pPr>
              <w:ind w:right="-143"/>
            </w:pPr>
            <w:r w:rsidRPr="003540F3">
              <w:t>Острый и редуци-ро-ванный пар </w:t>
            </w:r>
          </w:p>
        </w:tc>
      </w:tr>
      <w:tr w:rsidR="003540F3" w:rsidRPr="003540F3" w:rsidTr="003540F3">
        <w:trPr>
          <w:cantSplit/>
          <w:trHeight w:val="540"/>
        </w:trPr>
        <w:tc>
          <w:tcPr>
            <w:tcW w:w="1496" w:type="dxa"/>
            <w:vMerge/>
            <w:tcBorders>
              <w:left w:val="single" w:sz="4" w:space="0" w:color="auto"/>
              <w:bottom w:val="single" w:sz="4" w:space="0" w:color="auto"/>
              <w:right w:val="nil"/>
            </w:tcBorders>
            <w:shd w:val="clear" w:color="auto" w:fill="auto"/>
            <w:vAlign w:val="center"/>
            <w:hideMark/>
          </w:tcPr>
          <w:p w:rsidR="003540F3" w:rsidRPr="003540F3" w:rsidRDefault="003540F3" w:rsidP="003540F3">
            <w:pPr>
              <w:ind w:right="-143"/>
            </w:pPr>
          </w:p>
        </w:tc>
        <w:tc>
          <w:tcPr>
            <w:tcW w:w="1897" w:type="dxa"/>
            <w:vMerge/>
            <w:tcBorders>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p>
        </w:tc>
        <w:tc>
          <w:tcPr>
            <w:tcW w:w="1337" w:type="dxa"/>
            <w:vMerge/>
            <w:tcBorders>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p>
        </w:tc>
        <w:tc>
          <w:tcPr>
            <w:tcW w:w="1204" w:type="dxa"/>
            <w:vMerge/>
            <w:tcBorders>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p>
        </w:tc>
        <w:tc>
          <w:tcPr>
            <w:tcW w:w="822" w:type="dxa"/>
            <w:tcBorders>
              <w:top w:val="nil"/>
              <w:left w:val="single" w:sz="4" w:space="0" w:color="auto"/>
              <w:bottom w:val="single" w:sz="4" w:space="0" w:color="auto"/>
              <w:right w:val="nil"/>
            </w:tcBorders>
            <w:shd w:val="clear" w:color="auto" w:fill="auto"/>
            <w:vAlign w:val="center"/>
            <w:hideMark/>
          </w:tcPr>
          <w:p w:rsidR="003540F3" w:rsidRPr="003540F3" w:rsidRDefault="003540F3" w:rsidP="003540F3">
            <w:pPr>
              <w:ind w:right="-143"/>
            </w:pPr>
            <w:r w:rsidRPr="003540F3">
              <w:t xml:space="preserve">от 1,2 </w:t>
            </w:r>
          </w:p>
          <w:p w:rsidR="003540F3" w:rsidRPr="003540F3" w:rsidRDefault="003540F3" w:rsidP="003540F3">
            <w:pPr>
              <w:ind w:right="-143"/>
            </w:pPr>
            <w:r w:rsidRPr="003540F3">
              <w:t>до 2,5 кг/см</w:t>
            </w:r>
            <w:r w:rsidRPr="003540F3">
              <w:rPr>
                <w:vertAlign w:val="superscript"/>
              </w:rPr>
              <w:t>2</w:t>
            </w:r>
          </w:p>
        </w:tc>
        <w:tc>
          <w:tcPr>
            <w:tcW w:w="956" w:type="dxa"/>
            <w:tcBorders>
              <w:top w:val="nil"/>
              <w:left w:val="single" w:sz="4" w:space="0" w:color="auto"/>
              <w:bottom w:val="single" w:sz="4" w:space="0" w:color="auto"/>
              <w:right w:val="nil"/>
            </w:tcBorders>
            <w:shd w:val="clear" w:color="auto" w:fill="auto"/>
            <w:vAlign w:val="center"/>
            <w:hideMark/>
          </w:tcPr>
          <w:p w:rsidR="003540F3" w:rsidRPr="003540F3" w:rsidRDefault="003540F3" w:rsidP="003540F3">
            <w:pPr>
              <w:ind w:right="-143"/>
            </w:pPr>
            <w:r w:rsidRPr="003540F3">
              <w:t xml:space="preserve">от 2,5 </w:t>
            </w:r>
          </w:p>
          <w:p w:rsidR="003540F3" w:rsidRPr="003540F3" w:rsidRDefault="003540F3" w:rsidP="003540F3">
            <w:pPr>
              <w:ind w:right="-143"/>
            </w:pPr>
            <w:r w:rsidRPr="003540F3">
              <w:t>до 7,0 кг/см</w:t>
            </w:r>
            <w:r w:rsidRPr="003540F3">
              <w:rPr>
                <w:vertAlign w:val="superscript"/>
              </w:rPr>
              <w:t>2</w:t>
            </w:r>
          </w:p>
        </w:tc>
        <w:tc>
          <w:tcPr>
            <w:tcW w:w="956" w:type="dxa"/>
            <w:tcBorders>
              <w:top w:val="nil"/>
              <w:left w:val="single" w:sz="4" w:space="0" w:color="auto"/>
              <w:bottom w:val="single" w:sz="4" w:space="0" w:color="auto"/>
              <w:right w:val="nil"/>
            </w:tcBorders>
            <w:shd w:val="clear" w:color="auto" w:fill="auto"/>
            <w:vAlign w:val="center"/>
            <w:hideMark/>
          </w:tcPr>
          <w:p w:rsidR="003540F3" w:rsidRPr="003540F3" w:rsidRDefault="003540F3" w:rsidP="003540F3">
            <w:pPr>
              <w:ind w:right="-143"/>
            </w:pPr>
            <w:r w:rsidRPr="003540F3">
              <w:t xml:space="preserve">от 7,0 </w:t>
            </w:r>
          </w:p>
          <w:p w:rsidR="003540F3" w:rsidRPr="003540F3" w:rsidRDefault="003540F3" w:rsidP="003540F3">
            <w:pPr>
              <w:ind w:right="-143"/>
            </w:pPr>
            <w:r w:rsidRPr="003540F3">
              <w:t>до 13,0 кг/см</w:t>
            </w:r>
            <w:r w:rsidRPr="003540F3">
              <w:rPr>
                <w:vertAlign w:val="superscript"/>
              </w:rPr>
              <w:t>2</w:t>
            </w:r>
          </w:p>
        </w:tc>
        <w:tc>
          <w:tcPr>
            <w:tcW w:w="1063" w:type="dxa"/>
            <w:tcBorders>
              <w:top w:val="nil"/>
              <w:left w:val="single" w:sz="4" w:space="0" w:color="auto"/>
              <w:bottom w:val="single" w:sz="4" w:space="0" w:color="auto"/>
              <w:right w:val="nil"/>
            </w:tcBorders>
            <w:shd w:val="clear" w:color="auto" w:fill="auto"/>
            <w:vAlign w:val="center"/>
            <w:hideMark/>
          </w:tcPr>
          <w:p w:rsidR="003540F3" w:rsidRPr="003540F3" w:rsidRDefault="003540F3" w:rsidP="003540F3">
            <w:pPr>
              <w:ind w:right="-143"/>
            </w:pPr>
            <w:r w:rsidRPr="003540F3">
              <w:t>свыше</w:t>
            </w:r>
            <w:r w:rsidRPr="003540F3">
              <w:br/>
              <w:t>13,0 кг/см</w:t>
            </w:r>
            <w:r w:rsidRPr="003540F3">
              <w:rPr>
                <w:vertAlign w:val="superscript"/>
              </w:rPr>
              <w:t>2</w:t>
            </w:r>
          </w:p>
        </w:tc>
        <w:tc>
          <w:tcPr>
            <w:tcW w:w="1120" w:type="dxa"/>
            <w:vMerge/>
            <w:tcBorders>
              <w:left w:val="single" w:sz="4" w:space="0" w:color="auto"/>
              <w:bottom w:val="single" w:sz="4" w:space="0" w:color="auto"/>
              <w:right w:val="single" w:sz="4" w:space="0" w:color="auto"/>
            </w:tcBorders>
            <w:shd w:val="clear" w:color="auto" w:fill="auto"/>
            <w:noWrap/>
            <w:vAlign w:val="center"/>
            <w:hideMark/>
          </w:tcPr>
          <w:p w:rsidR="003540F3" w:rsidRPr="003540F3" w:rsidRDefault="003540F3" w:rsidP="003540F3">
            <w:pPr>
              <w:ind w:right="-143"/>
            </w:pPr>
          </w:p>
        </w:tc>
      </w:tr>
      <w:tr w:rsidR="003540F3" w:rsidRPr="003540F3" w:rsidTr="003540F3">
        <w:trPr>
          <w:cantSplit/>
          <w:trHeight w:val="300"/>
        </w:trPr>
        <w:tc>
          <w:tcPr>
            <w:tcW w:w="1496" w:type="dxa"/>
            <w:tcBorders>
              <w:top w:val="single" w:sz="4" w:space="0" w:color="auto"/>
              <w:left w:val="single" w:sz="4" w:space="0" w:color="auto"/>
              <w:right w:val="single" w:sz="4" w:space="0" w:color="auto"/>
            </w:tcBorders>
            <w:shd w:val="clear" w:color="auto" w:fill="auto"/>
            <w:noWrap/>
            <w:vAlign w:val="center"/>
          </w:tcPr>
          <w:p w:rsidR="003540F3" w:rsidRPr="003540F3" w:rsidRDefault="003540F3" w:rsidP="003540F3">
            <w:pPr>
              <w:ind w:right="-143"/>
              <w:rPr>
                <w:bCs/>
              </w:rPr>
            </w:pPr>
            <w:r w:rsidRPr="003540F3">
              <w:rPr>
                <w:bCs/>
              </w:rPr>
              <w:t>1</w:t>
            </w: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3</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4</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5</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6</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7</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9</w:t>
            </w:r>
          </w:p>
        </w:tc>
      </w:tr>
      <w:tr w:rsidR="003540F3" w:rsidRPr="003540F3" w:rsidTr="003540F3">
        <w:trPr>
          <w:cantSplit/>
          <w:trHeight w:val="300"/>
        </w:trPr>
        <w:tc>
          <w:tcPr>
            <w:tcW w:w="1496" w:type="dxa"/>
            <w:vMerge w:val="restart"/>
            <w:tcBorders>
              <w:top w:val="single" w:sz="4" w:space="0" w:color="auto"/>
              <w:left w:val="single" w:sz="4" w:space="0" w:color="auto"/>
              <w:right w:val="single" w:sz="4" w:space="0" w:color="auto"/>
            </w:tcBorders>
            <w:shd w:val="clear" w:color="auto" w:fill="auto"/>
            <w:noWrap/>
            <w:vAlign w:val="center"/>
            <w:hideMark/>
          </w:tcPr>
          <w:p w:rsidR="003540F3" w:rsidRPr="003540F3" w:rsidRDefault="003540F3" w:rsidP="003540F3">
            <w:pPr>
              <w:ind w:right="-143"/>
              <w:rPr>
                <w:bCs/>
              </w:rPr>
            </w:pPr>
            <w:r w:rsidRPr="003540F3">
              <w:rPr>
                <w:bCs/>
              </w:rPr>
              <w:t xml:space="preserve">АО </w:t>
            </w:r>
          </w:p>
          <w:p w:rsidR="003540F3" w:rsidRPr="003540F3" w:rsidRDefault="003540F3" w:rsidP="003540F3">
            <w:pPr>
              <w:ind w:right="-143"/>
              <w:rPr>
                <w:bCs/>
              </w:rPr>
            </w:pPr>
            <w:r w:rsidRPr="003540F3">
              <w:rPr>
                <w:bCs/>
              </w:rPr>
              <w:t xml:space="preserve">«Кузнецкая ТЭЦ» </w:t>
            </w:r>
          </w:p>
          <w:p w:rsidR="003540F3" w:rsidRPr="003540F3" w:rsidRDefault="003540F3" w:rsidP="003540F3">
            <w:pPr>
              <w:ind w:right="-143"/>
              <w:rPr>
                <w:bCs/>
              </w:rPr>
            </w:pP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Для потребителей, в случае отсутствия дифференциации тарифов по схеме подключения</w:t>
            </w:r>
          </w:p>
        </w:tc>
      </w:tr>
      <w:tr w:rsidR="003540F3" w:rsidRPr="003540F3" w:rsidTr="003540F3">
        <w:trPr>
          <w:cantSplit/>
          <w:trHeight w:val="270"/>
        </w:trPr>
        <w:tc>
          <w:tcPr>
            <w:tcW w:w="1496" w:type="dxa"/>
            <w:vMerge/>
            <w:tcBorders>
              <w:left w:val="single" w:sz="4" w:space="0" w:color="auto"/>
              <w:right w:val="single" w:sz="4" w:space="0" w:color="auto"/>
            </w:tcBorders>
            <w:shd w:val="clear" w:color="auto" w:fill="auto"/>
            <w:vAlign w:val="center"/>
            <w:hideMark/>
          </w:tcPr>
          <w:p w:rsidR="003540F3" w:rsidRPr="003540F3" w:rsidRDefault="003540F3" w:rsidP="003540F3">
            <w:pPr>
              <w:ind w:right="-143"/>
            </w:pPr>
          </w:p>
        </w:tc>
        <w:tc>
          <w:tcPr>
            <w:tcW w:w="1897" w:type="dxa"/>
            <w:vMerge w:val="restart"/>
            <w:tcBorders>
              <w:top w:val="nil"/>
              <w:left w:val="single" w:sz="4" w:space="0" w:color="auto"/>
              <w:right w:val="single" w:sz="4" w:space="0" w:color="auto"/>
            </w:tcBorders>
            <w:shd w:val="clear" w:color="auto" w:fill="auto"/>
            <w:vAlign w:val="center"/>
            <w:hideMark/>
          </w:tcPr>
          <w:p w:rsidR="003540F3" w:rsidRPr="003540F3" w:rsidRDefault="003540F3" w:rsidP="003540F3">
            <w:pPr>
              <w:ind w:right="-143"/>
            </w:pPr>
            <w:r w:rsidRPr="003540F3">
              <w:t>Одноставочный, руб./Гкал</w:t>
            </w:r>
          </w:p>
        </w:tc>
        <w:tc>
          <w:tcPr>
            <w:tcW w:w="1337" w:type="dxa"/>
            <w:tcBorders>
              <w:top w:val="nil"/>
              <w:left w:val="nil"/>
              <w:bottom w:val="single" w:sz="4" w:space="0" w:color="auto"/>
              <w:right w:val="nil"/>
            </w:tcBorders>
            <w:shd w:val="clear" w:color="auto" w:fill="auto"/>
            <w:noWrap/>
            <w:vAlign w:val="center"/>
            <w:hideMark/>
          </w:tcPr>
          <w:p w:rsidR="003540F3" w:rsidRPr="003540F3" w:rsidRDefault="003540F3" w:rsidP="003540F3">
            <w:pPr>
              <w:ind w:right="-143"/>
            </w:pPr>
            <w:r w:rsidRPr="003540F3">
              <w:t>с 01.01.2016</w:t>
            </w:r>
          </w:p>
        </w:tc>
        <w:tc>
          <w:tcPr>
            <w:tcW w:w="1204" w:type="dxa"/>
            <w:tcBorders>
              <w:top w:val="nil"/>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954,80</w:t>
            </w:r>
          </w:p>
        </w:tc>
        <w:tc>
          <w:tcPr>
            <w:tcW w:w="822" w:type="dxa"/>
            <w:tcBorders>
              <w:top w:val="nil"/>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897,36</w:t>
            </w:r>
          </w:p>
        </w:tc>
        <w:tc>
          <w:tcPr>
            <w:tcW w:w="956" w:type="dxa"/>
            <w:tcBorders>
              <w:top w:val="nil"/>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916,58</w:t>
            </w:r>
          </w:p>
        </w:tc>
        <w:tc>
          <w:tcPr>
            <w:tcW w:w="956" w:type="dxa"/>
            <w:tcBorders>
              <w:top w:val="nil"/>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947,15</w:t>
            </w:r>
          </w:p>
        </w:tc>
        <w:tc>
          <w:tcPr>
            <w:tcW w:w="1063" w:type="dxa"/>
            <w:tcBorders>
              <w:top w:val="nil"/>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954,83</w:t>
            </w:r>
          </w:p>
        </w:tc>
        <w:tc>
          <w:tcPr>
            <w:tcW w:w="1120" w:type="dxa"/>
            <w:tcBorders>
              <w:top w:val="nil"/>
              <w:left w:val="single" w:sz="4" w:space="0" w:color="auto"/>
              <w:bottom w:val="single" w:sz="4" w:space="0" w:color="auto"/>
              <w:right w:val="single" w:sz="4" w:space="0" w:color="auto"/>
            </w:tcBorders>
            <w:shd w:val="clear" w:color="auto" w:fill="FFFFFF"/>
            <w:noWrap/>
            <w:vAlign w:val="center"/>
          </w:tcPr>
          <w:p w:rsidR="003540F3" w:rsidRPr="003540F3" w:rsidRDefault="003540F3" w:rsidP="003540F3">
            <w:pPr>
              <w:ind w:right="-143"/>
            </w:pPr>
            <w:r w:rsidRPr="003540F3">
              <w:t>1 002,58</w:t>
            </w:r>
          </w:p>
        </w:tc>
      </w:tr>
      <w:tr w:rsidR="003540F3" w:rsidRPr="003540F3" w:rsidTr="003540F3">
        <w:trPr>
          <w:cantSplit/>
          <w:trHeight w:val="270"/>
        </w:trPr>
        <w:tc>
          <w:tcPr>
            <w:tcW w:w="1496" w:type="dxa"/>
            <w:vMerge/>
            <w:tcBorders>
              <w:left w:val="single" w:sz="4" w:space="0" w:color="auto"/>
              <w:right w:val="single" w:sz="4" w:space="0" w:color="auto"/>
            </w:tcBorders>
            <w:shd w:val="clear" w:color="auto" w:fill="auto"/>
            <w:vAlign w:val="center"/>
            <w:hideMark/>
          </w:tcPr>
          <w:p w:rsidR="003540F3" w:rsidRPr="003540F3" w:rsidRDefault="003540F3" w:rsidP="003540F3">
            <w:pPr>
              <w:ind w:right="-143"/>
            </w:pPr>
          </w:p>
        </w:tc>
        <w:tc>
          <w:tcPr>
            <w:tcW w:w="1897" w:type="dxa"/>
            <w:vMerge/>
            <w:tcBorders>
              <w:left w:val="single" w:sz="4" w:space="0" w:color="auto"/>
              <w:right w:val="single" w:sz="4" w:space="0" w:color="auto"/>
            </w:tcBorders>
            <w:shd w:val="clear" w:color="auto" w:fill="auto"/>
            <w:vAlign w:val="center"/>
            <w:hideMark/>
          </w:tcPr>
          <w:p w:rsidR="003540F3" w:rsidRPr="003540F3" w:rsidRDefault="003540F3" w:rsidP="003540F3">
            <w:pPr>
              <w:ind w:right="-143"/>
            </w:pPr>
          </w:p>
        </w:tc>
        <w:tc>
          <w:tcPr>
            <w:tcW w:w="1337" w:type="dxa"/>
            <w:tcBorders>
              <w:top w:val="nil"/>
              <w:left w:val="nil"/>
              <w:bottom w:val="single" w:sz="4" w:space="0" w:color="auto"/>
              <w:right w:val="nil"/>
            </w:tcBorders>
            <w:shd w:val="clear" w:color="auto" w:fill="auto"/>
            <w:noWrap/>
            <w:vAlign w:val="center"/>
            <w:hideMark/>
          </w:tcPr>
          <w:p w:rsidR="003540F3" w:rsidRPr="003540F3" w:rsidRDefault="003540F3" w:rsidP="003540F3">
            <w:pPr>
              <w:ind w:right="-143"/>
            </w:pPr>
            <w:r w:rsidRPr="003540F3">
              <w:t>с 01.07.2016</w:t>
            </w:r>
          </w:p>
        </w:tc>
        <w:tc>
          <w:tcPr>
            <w:tcW w:w="1204" w:type="dxa"/>
            <w:tcBorders>
              <w:top w:val="single" w:sz="4" w:space="0" w:color="auto"/>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993,95</w:t>
            </w:r>
          </w:p>
        </w:tc>
        <w:tc>
          <w:tcPr>
            <w:tcW w:w="822" w:type="dxa"/>
            <w:tcBorders>
              <w:top w:val="single" w:sz="4" w:space="0" w:color="auto"/>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934,15</w:t>
            </w:r>
          </w:p>
        </w:tc>
        <w:tc>
          <w:tcPr>
            <w:tcW w:w="956" w:type="dxa"/>
            <w:tcBorders>
              <w:top w:val="single" w:sz="4" w:space="0" w:color="auto"/>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954,16</w:t>
            </w:r>
          </w:p>
        </w:tc>
        <w:tc>
          <w:tcPr>
            <w:tcW w:w="956" w:type="dxa"/>
            <w:tcBorders>
              <w:top w:val="single" w:sz="4" w:space="0" w:color="auto"/>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985,98</w:t>
            </w:r>
          </w:p>
        </w:tc>
        <w:tc>
          <w:tcPr>
            <w:tcW w:w="1063" w:type="dxa"/>
            <w:tcBorders>
              <w:top w:val="single" w:sz="4" w:space="0" w:color="auto"/>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993,98</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540F3" w:rsidRPr="003540F3" w:rsidRDefault="003540F3" w:rsidP="003540F3">
            <w:pPr>
              <w:ind w:right="-143"/>
            </w:pPr>
            <w:r w:rsidRPr="003540F3">
              <w:t>1 043,69</w:t>
            </w:r>
          </w:p>
        </w:tc>
      </w:tr>
      <w:tr w:rsidR="003540F3" w:rsidRPr="003540F3" w:rsidTr="003540F3">
        <w:trPr>
          <w:cantSplit/>
          <w:trHeight w:val="270"/>
        </w:trPr>
        <w:tc>
          <w:tcPr>
            <w:tcW w:w="1496" w:type="dxa"/>
            <w:vMerge/>
            <w:tcBorders>
              <w:left w:val="single" w:sz="4" w:space="0" w:color="auto"/>
              <w:right w:val="single" w:sz="4" w:space="0" w:color="auto"/>
            </w:tcBorders>
            <w:shd w:val="clear" w:color="auto" w:fill="auto"/>
            <w:vAlign w:val="center"/>
            <w:hideMark/>
          </w:tcPr>
          <w:p w:rsidR="003540F3" w:rsidRPr="003540F3" w:rsidRDefault="003540F3" w:rsidP="003540F3">
            <w:pPr>
              <w:ind w:right="-143"/>
            </w:pPr>
          </w:p>
        </w:tc>
        <w:tc>
          <w:tcPr>
            <w:tcW w:w="1897" w:type="dxa"/>
            <w:vMerge/>
            <w:tcBorders>
              <w:left w:val="single" w:sz="4" w:space="0" w:color="auto"/>
              <w:right w:val="single" w:sz="4" w:space="0" w:color="auto"/>
            </w:tcBorders>
            <w:shd w:val="clear" w:color="auto" w:fill="auto"/>
            <w:vAlign w:val="center"/>
            <w:hideMark/>
          </w:tcPr>
          <w:p w:rsidR="003540F3" w:rsidRPr="003540F3" w:rsidRDefault="003540F3" w:rsidP="003540F3">
            <w:pPr>
              <w:ind w:right="-143"/>
            </w:pPr>
          </w:p>
        </w:tc>
        <w:tc>
          <w:tcPr>
            <w:tcW w:w="1337" w:type="dxa"/>
            <w:tcBorders>
              <w:top w:val="nil"/>
              <w:left w:val="nil"/>
              <w:bottom w:val="single" w:sz="4" w:space="0" w:color="auto"/>
              <w:right w:val="nil"/>
            </w:tcBorders>
            <w:shd w:val="clear" w:color="auto" w:fill="auto"/>
            <w:noWrap/>
            <w:vAlign w:val="center"/>
            <w:hideMark/>
          </w:tcPr>
          <w:p w:rsidR="003540F3" w:rsidRPr="003540F3" w:rsidRDefault="003540F3" w:rsidP="003540F3">
            <w:pPr>
              <w:ind w:right="-143"/>
            </w:pPr>
            <w:r w:rsidRPr="003540F3">
              <w:t>с 01.01.2017</w:t>
            </w:r>
          </w:p>
        </w:tc>
        <w:tc>
          <w:tcPr>
            <w:tcW w:w="1204" w:type="dxa"/>
            <w:tcBorders>
              <w:top w:val="single" w:sz="4" w:space="0" w:color="auto"/>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993,95</w:t>
            </w:r>
          </w:p>
        </w:tc>
        <w:tc>
          <w:tcPr>
            <w:tcW w:w="822" w:type="dxa"/>
            <w:tcBorders>
              <w:top w:val="single" w:sz="4" w:space="0" w:color="auto"/>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934,15</w:t>
            </w:r>
          </w:p>
        </w:tc>
        <w:tc>
          <w:tcPr>
            <w:tcW w:w="956" w:type="dxa"/>
            <w:tcBorders>
              <w:top w:val="single" w:sz="4" w:space="0" w:color="auto"/>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954,16</w:t>
            </w:r>
          </w:p>
        </w:tc>
        <w:tc>
          <w:tcPr>
            <w:tcW w:w="956" w:type="dxa"/>
            <w:tcBorders>
              <w:top w:val="single" w:sz="4" w:space="0" w:color="auto"/>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985,98</w:t>
            </w:r>
          </w:p>
        </w:tc>
        <w:tc>
          <w:tcPr>
            <w:tcW w:w="1063" w:type="dxa"/>
            <w:tcBorders>
              <w:top w:val="single" w:sz="4" w:space="0" w:color="auto"/>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993,98</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540F3" w:rsidRPr="003540F3" w:rsidRDefault="003540F3" w:rsidP="003540F3">
            <w:pPr>
              <w:ind w:right="-143"/>
            </w:pPr>
            <w:r w:rsidRPr="003540F3">
              <w:t>1 043,69</w:t>
            </w:r>
          </w:p>
        </w:tc>
      </w:tr>
      <w:tr w:rsidR="003540F3" w:rsidRPr="003540F3" w:rsidTr="003540F3">
        <w:trPr>
          <w:cantSplit/>
          <w:trHeight w:val="270"/>
        </w:trPr>
        <w:tc>
          <w:tcPr>
            <w:tcW w:w="1496" w:type="dxa"/>
            <w:vMerge/>
            <w:tcBorders>
              <w:left w:val="single" w:sz="4" w:space="0" w:color="auto"/>
              <w:right w:val="single" w:sz="4" w:space="0" w:color="auto"/>
            </w:tcBorders>
            <w:shd w:val="clear" w:color="auto" w:fill="auto"/>
            <w:vAlign w:val="center"/>
          </w:tcPr>
          <w:p w:rsidR="003540F3" w:rsidRPr="003540F3" w:rsidRDefault="003540F3" w:rsidP="003540F3">
            <w:pPr>
              <w:ind w:right="-143"/>
            </w:pPr>
          </w:p>
        </w:tc>
        <w:tc>
          <w:tcPr>
            <w:tcW w:w="1897" w:type="dxa"/>
            <w:vMerge/>
            <w:tcBorders>
              <w:left w:val="single" w:sz="4" w:space="0" w:color="auto"/>
              <w:right w:val="single" w:sz="4" w:space="0" w:color="auto"/>
            </w:tcBorders>
            <w:shd w:val="clear" w:color="auto" w:fill="auto"/>
            <w:vAlign w:val="center"/>
          </w:tcPr>
          <w:p w:rsidR="003540F3" w:rsidRPr="003540F3" w:rsidRDefault="003540F3" w:rsidP="003540F3">
            <w:pPr>
              <w:ind w:right="-143"/>
            </w:pPr>
          </w:p>
        </w:tc>
        <w:tc>
          <w:tcPr>
            <w:tcW w:w="1337" w:type="dxa"/>
            <w:tcBorders>
              <w:top w:val="nil"/>
              <w:left w:val="nil"/>
              <w:bottom w:val="single" w:sz="4" w:space="0" w:color="auto"/>
              <w:right w:val="nil"/>
            </w:tcBorders>
            <w:shd w:val="clear" w:color="auto" w:fill="auto"/>
            <w:noWrap/>
            <w:vAlign w:val="center"/>
          </w:tcPr>
          <w:p w:rsidR="003540F3" w:rsidRPr="003540F3" w:rsidRDefault="003540F3" w:rsidP="003540F3">
            <w:pPr>
              <w:ind w:right="-143"/>
            </w:pPr>
            <w:r w:rsidRPr="003540F3">
              <w:t>с 01.07.2017</w:t>
            </w:r>
          </w:p>
        </w:tc>
        <w:tc>
          <w:tcPr>
            <w:tcW w:w="1204" w:type="dxa"/>
            <w:tcBorders>
              <w:top w:val="single" w:sz="4" w:space="0" w:color="auto"/>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1 209,39**</w:t>
            </w:r>
          </w:p>
        </w:tc>
        <w:tc>
          <w:tcPr>
            <w:tcW w:w="822" w:type="dxa"/>
            <w:tcBorders>
              <w:top w:val="single" w:sz="4" w:space="0" w:color="auto"/>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971,13</w:t>
            </w:r>
          </w:p>
        </w:tc>
        <w:tc>
          <w:tcPr>
            <w:tcW w:w="956" w:type="dxa"/>
            <w:tcBorders>
              <w:top w:val="single" w:sz="4" w:space="0" w:color="auto"/>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991,93</w:t>
            </w:r>
          </w:p>
        </w:tc>
        <w:tc>
          <w:tcPr>
            <w:tcW w:w="956" w:type="dxa"/>
            <w:tcBorders>
              <w:top w:val="single" w:sz="4" w:space="0" w:color="auto"/>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1 025,01</w:t>
            </w:r>
          </w:p>
        </w:tc>
        <w:tc>
          <w:tcPr>
            <w:tcW w:w="1063" w:type="dxa"/>
            <w:tcBorders>
              <w:top w:val="single" w:sz="4" w:space="0" w:color="auto"/>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1 033,33</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540F3" w:rsidRPr="003540F3" w:rsidRDefault="003540F3" w:rsidP="003540F3">
            <w:pPr>
              <w:ind w:right="-143"/>
            </w:pPr>
            <w:r w:rsidRPr="003540F3">
              <w:t>1 085,00</w:t>
            </w:r>
          </w:p>
        </w:tc>
      </w:tr>
      <w:tr w:rsidR="003540F3" w:rsidRPr="003540F3" w:rsidTr="003540F3">
        <w:trPr>
          <w:cantSplit/>
          <w:trHeight w:val="270"/>
        </w:trPr>
        <w:tc>
          <w:tcPr>
            <w:tcW w:w="1496" w:type="dxa"/>
            <w:vMerge/>
            <w:tcBorders>
              <w:left w:val="single" w:sz="4" w:space="0" w:color="auto"/>
              <w:right w:val="single" w:sz="4" w:space="0" w:color="auto"/>
            </w:tcBorders>
            <w:shd w:val="clear" w:color="auto" w:fill="auto"/>
            <w:vAlign w:val="center"/>
          </w:tcPr>
          <w:p w:rsidR="003540F3" w:rsidRPr="003540F3" w:rsidRDefault="003540F3" w:rsidP="003540F3">
            <w:pPr>
              <w:ind w:right="-143"/>
            </w:pPr>
          </w:p>
        </w:tc>
        <w:tc>
          <w:tcPr>
            <w:tcW w:w="1897" w:type="dxa"/>
            <w:vMerge/>
            <w:tcBorders>
              <w:left w:val="single" w:sz="4" w:space="0" w:color="auto"/>
              <w:right w:val="single" w:sz="4" w:space="0" w:color="auto"/>
            </w:tcBorders>
            <w:shd w:val="clear" w:color="auto" w:fill="auto"/>
            <w:vAlign w:val="center"/>
          </w:tcPr>
          <w:p w:rsidR="003540F3" w:rsidRPr="003540F3" w:rsidRDefault="003540F3" w:rsidP="003540F3">
            <w:pPr>
              <w:ind w:right="-143"/>
            </w:pPr>
          </w:p>
        </w:tc>
        <w:tc>
          <w:tcPr>
            <w:tcW w:w="1337" w:type="dxa"/>
            <w:tcBorders>
              <w:top w:val="nil"/>
              <w:left w:val="nil"/>
              <w:bottom w:val="single" w:sz="4" w:space="0" w:color="auto"/>
              <w:right w:val="nil"/>
            </w:tcBorders>
            <w:shd w:val="clear" w:color="auto" w:fill="auto"/>
            <w:noWrap/>
            <w:vAlign w:val="center"/>
          </w:tcPr>
          <w:p w:rsidR="003540F3" w:rsidRPr="003540F3" w:rsidRDefault="003540F3" w:rsidP="003540F3">
            <w:pPr>
              <w:ind w:right="-143"/>
            </w:pPr>
            <w:r w:rsidRPr="003540F3">
              <w:t>с 01.01.2018</w:t>
            </w:r>
          </w:p>
        </w:tc>
        <w:tc>
          <w:tcPr>
            <w:tcW w:w="1204" w:type="dxa"/>
            <w:tcBorders>
              <w:top w:val="single" w:sz="4" w:space="0" w:color="auto"/>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1 033,29</w:t>
            </w:r>
          </w:p>
        </w:tc>
        <w:tc>
          <w:tcPr>
            <w:tcW w:w="822" w:type="dxa"/>
            <w:tcBorders>
              <w:top w:val="single" w:sz="4" w:space="0" w:color="auto"/>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971,13</w:t>
            </w:r>
          </w:p>
        </w:tc>
        <w:tc>
          <w:tcPr>
            <w:tcW w:w="956" w:type="dxa"/>
            <w:tcBorders>
              <w:top w:val="single" w:sz="4" w:space="0" w:color="auto"/>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991,93</w:t>
            </w:r>
          </w:p>
        </w:tc>
        <w:tc>
          <w:tcPr>
            <w:tcW w:w="956" w:type="dxa"/>
            <w:tcBorders>
              <w:top w:val="single" w:sz="4" w:space="0" w:color="auto"/>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1 025,01</w:t>
            </w:r>
          </w:p>
        </w:tc>
        <w:tc>
          <w:tcPr>
            <w:tcW w:w="1063" w:type="dxa"/>
            <w:tcBorders>
              <w:top w:val="single" w:sz="4" w:space="0" w:color="auto"/>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1 033,33</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540F3" w:rsidRPr="003540F3" w:rsidRDefault="003540F3" w:rsidP="003540F3">
            <w:pPr>
              <w:ind w:right="-143"/>
            </w:pPr>
            <w:r w:rsidRPr="003540F3">
              <w:t>1 085,00</w:t>
            </w:r>
          </w:p>
        </w:tc>
      </w:tr>
      <w:tr w:rsidR="003540F3" w:rsidRPr="003540F3" w:rsidTr="003540F3">
        <w:trPr>
          <w:cantSplit/>
          <w:trHeight w:val="270"/>
        </w:trPr>
        <w:tc>
          <w:tcPr>
            <w:tcW w:w="1496" w:type="dxa"/>
            <w:vMerge/>
            <w:tcBorders>
              <w:left w:val="single" w:sz="4" w:space="0" w:color="auto"/>
              <w:right w:val="single" w:sz="4" w:space="0" w:color="auto"/>
            </w:tcBorders>
            <w:shd w:val="clear" w:color="auto" w:fill="auto"/>
            <w:vAlign w:val="center"/>
          </w:tcPr>
          <w:p w:rsidR="003540F3" w:rsidRPr="003540F3" w:rsidRDefault="003540F3" w:rsidP="003540F3">
            <w:pPr>
              <w:ind w:right="-143"/>
            </w:pPr>
          </w:p>
        </w:tc>
        <w:tc>
          <w:tcPr>
            <w:tcW w:w="1897" w:type="dxa"/>
            <w:vMerge/>
            <w:tcBorders>
              <w:left w:val="single" w:sz="4" w:space="0" w:color="auto"/>
              <w:bottom w:val="single" w:sz="4" w:space="0" w:color="000000"/>
              <w:right w:val="single" w:sz="4" w:space="0" w:color="auto"/>
            </w:tcBorders>
            <w:shd w:val="clear" w:color="auto" w:fill="auto"/>
            <w:vAlign w:val="center"/>
          </w:tcPr>
          <w:p w:rsidR="003540F3" w:rsidRPr="003540F3" w:rsidRDefault="003540F3" w:rsidP="003540F3">
            <w:pPr>
              <w:ind w:right="-143"/>
            </w:pPr>
          </w:p>
        </w:tc>
        <w:tc>
          <w:tcPr>
            <w:tcW w:w="1337" w:type="dxa"/>
            <w:tcBorders>
              <w:top w:val="nil"/>
              <w:left w:val="nil"/>
              <w:bottom w:val="single" w:sz="4" w:space="0" w:color="auto"/>
              <w:right w:val="nil"/>
            </w:tcBorders>
            <w:shd w:val="clear" w:color="auto" w:fill="auto"/>
            <w:noWrap/>
            <w:vAlign w:val="center"/>
          </w:tcPr>
          <w:p w:rsidR="003540F3" w:rsidRPr="003540F3" w:rsidRDefault="003540F3" w:rsidP="003540F3">
            <w:pPr>
              <w:ind w:right="-143"/>
            </w:pPr>
            <w:r w:rsidRPr="003540F3">
              <w:t>с 01.07.2018</w:t>
            </w:r>
          </w:p>
        </w:tc>
        <w:tc>
          <w:tcPr>
            <w:tcW w:w="1204" w:type="dxa"/>
            <w:tcBorders>
              <w:top w:val="single" w:sz="4" w:space="0" w:color="auto"/>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1 077,12</w:t>
            </w:r>
          </w:p>
        </w:tc>
        <w:tc>
          <w:tcPr>
            <w:tcW w:w="822" w:type="dxa"/>
            <w:tcBorders>
              <w:top w:val="single" w:sz="4" w:space="0" w:color="auto"/>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1 012,32</w:t>
            </w:r>
          </w:p>
        </w:tc>
        <w:tc>
          <w:tcPr>
            <w:tcW w:w="956" w:type="dxa"/>
            <w:tcBorders>
              <w:top w:val="single" w:sz="4" w:space="0" w:color="auto"/>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1 034,00</w:t>
            </w:r>
          </w:p>
        </w:tc>
        <w:tc>
          <w:tcPr>
            <w:tcW w:w="956" w:type="dxa"/>
            <w:tcBorders>
              <w:top w:val="single" w:sz="4" w:space="0" w:color="auto"/>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1 068,49</w:t>
            </w:r>
          </w:p>
        </w:tc>
        <w:tc>
          <w:tcPr>
            <w:tcW w:w="1063" w:type="dxa"/>
            <w:tcBorders>
              <w:top w:val="single" w:sz="4" w:space="0" w:color="auto"/>
              <w:left w:val="single" w:sz="4" w:space="0" w:color="auto"/>
              <w:bottom w:val="single" w:sz="4" w:space="0" w:color="auto"/>
              <w:right w:val="nil"/>
            </w:tcBorders>
            <w:shd w:val="clear" w:color="auto" w:fill="FFFFFF"/>
            <w:noWrap/>
            <w:vAlign w:val="center"/>
          </w:tcPr>
          <w:p w:rsidR="003540F3" w:rsidRPr="003540F3" w:rsidRDefault="003540F3" w:rsidP="003540F3">
            <w:pPr>
              <w:ind w:right="-143"/>
            </w:pPr>
            <w:r w:rsidRPr="003540F3">
              <w:t>1 077,15</w:t>
            </w:r>
          </w:p>
        </w:tc>
        <w:tc>
          <w:tcPr>
            <w:tcW w:w="11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540F3" w:rsidRPr="003540F3" w:rsidRDefault="003540F3" w:rsidP="003540F3">
            <w:pPr>
              <w:ind w:right="-143"/>
            </w:pPr>
            <w:r w:rsidRPr="003540F3">
              <w:t>1 131,03</w:t>
            </w:r>
          </w:p>
        </w:tc>
      </w:tr>
      <w:tr w:rsidR="003540F3" w:rsidRPr="003540F3" w:rsidTr="003540F3">
        <w:trPr>
          <w:cantSplit/>
          <w:trHeight w:val="448"/>
        </w:trPr>
        <w:tc>
          <w:tcPr>
            <w:tcW w:w="1496" w:type="dxa"/>
            <w:vMerge/>
            <w:tcBorders>
              <w:left w:val="single" w:sz="4" w:space="0" w:color="auto"/>
              <w:right w:val="single" w:sz="4" w:space="0" w:color="auto"/>
            </w:tcBorders>
            <w:shd w:val="clear" w:color="auto" w:fill="auto"/>
            <w:vAlign w:val="center"/>
            <w:hideMark/>
          </w:tcPr>
          <w:p w:rsidR="003540F3" w:rsidRPr="003540F3" w:rsidRDefault="003540F3" w:rsidP="003540F3">
            <w:pPr>
              <w:ind w:right="-143"/>
            </w:pPr>
          </w:p>
        </w:tc>
        <w:tc>
          <w:tcPr>
            <w:tcW w:w="1897"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Двухставочный</w:t>
            </w:r>
          </w:p>
        </w:tc>
        <w:tc>
          <w:tcPr>
            <w:tcW w:w="1337" w:type="dxa"/>
            <w:tcBorders>
              <w:top w:val="nil"/>
              <w:left w:val="single" w:sz="4" w:space="0" w:color="auto"/>
              <w:bottom w:val="single" w:sz="4" w:space="0" w:color="auto"/>
              <w:right w:val="nil"/>
            </w:tcBorders>
            <w:shd w:val="clear" w:color="auto" w:fill="auto"/>
            <w:noWrap/>
            <w:vAlign w:val="center"/>
          </w:tcPr>
          <w:p w:rsidR="003540F3" w:rsidRPr="003540F3" w:rsidRDefault="003540F3" w:rsidP="003540F3">
            <w:pPr>
              <w:ind w:right="-143"/>
            </w:pPr>
            <w:r w:rsidRPr="003540F3">
              <w:t>x</w:t>
            </w:r>
          </w:p>
        </w:tc>
        <w:tc>
          <w:tcPr>
            <w:tcW w:w="1204" w:type="dxa"/>
            <w:tcBorders>
              <w:top w:val="nil"/>
              <w:left w:val="single" w:sz="4" w:space="0" w:color="auto"/>
              <w:bottom w:val="single" w:sz="4" w:space="0" w:color="auto"/>
              <w:right w:val="nil"/>
            </w:tcBorders>
            <w:shd w:val="clear" w:color="auto" w:fill="auto"/>
            <w:noWrap/>
            <w:vAlign w:val="center"/>
          </w:tcPr>
          <w:p w:rsidR="003540F3" w:rsidRPr="003540F3" w:rsidRDefault="003540F3" w:rsidP="003540F3">
            <w:pPr>
              <w:ind w:right="-143"/>
            </w:pPr>
            <w:r w:rsidRPr="003540F3">
              <w:t>x</w:t>
            </w:r>
          </w:p>
        </w:tc>
        <w:tc>
          <w:tcPr>
            <w:tcW w:w="822" w:type="dxa"/>
            <w:tcBorders>
              <w:top w:val="nil"/>
              <w:left w:val="single" w:sz="4" w:space="0" w:color="auto"/>
              <w:bottom w:val="single" w:sz="4" w:space="0" w:color="auto"/>
              <w:right w:val="nil"/>
            </w:tcBorders>
            <w:shd w:val="clear" w:color="auto" w:fill="auto"/>
            <w:noWrap/>
            <w:vAlign w:val="center"/>
          </w:tcPr>
          <w:p w:rsidR="003540F3" w:rsidRPr="003540F3" w:rsidRDefault="003540F3" w:rsidP="003540F3">
            <w:pPr>
              <w:ind w:right="-143"/>
            </w:pPr>
            <w:r w:rsidRPr="003540F3">
              <w:t>x</w:t>
            </w:r>
          </w:p>
        </w:tc>
        <w:tc>
          <w:tcPr>
            <w:tcW w:w="956" w:type="dxa"/>
            <w:tcBorders>
              <w:top w:val="nil"/>
              <w:left w:val="single" w:sz="4" w:space="0" w:color="auto"/>
              <w:bottom w:val="single" w:sz="4" w:space="0" w:color="auto"/>
              <w:right w:val="nil"/>
            </w:tcBorders>
            <w:shd w:val="clear" w:color="auto" w:fill="auto"/>
            <w:noWrap/>
            <w:vAlign w:val="center"/>
          </w:tcPr>
          <w:p w:rsidR="003540F3" w:rsidRPr="003540F3" w:rsidRDefault="003540F3" w:rsidP="003540F3">
            <w:pPr>
              <w:ind w:right="-143"/>
              <w:rPr>
                <w:lang w:val="en-US"/>
              </w:rPr>
            </w:pPr>
            <w:r w:rsidRPr="003540F3">
              <w:rPr>
                <w:lang w:val="en-US"/>
              </w:rPr>
              <w:t>x</w:t>
            </w:r>
          </w:p>
        </w:tc>
        <w:tc>
          <w:tcPr>
            <w:tcW w:w="956" w:type="dxa"/>
            <w:tcBorders>
              <w:top w:val="nil"/>
              <w:left w:val="single" w:sz="4" w:space="0" w:color="auto"/>
              <w:bottom w:val="single" w:sz="4" w:space="0" w:color="auto"/>
              <w:right w:val="nil"/>
            </w:tcBorders>
            <w:shd w:val="clear" w:color="auto" w:fill="auto"/>
            <w:noWrap/>
            <w:vAlign w:val="center"/>
          </w:tcPr>
          <w:p w:rsidR="003540F3" w:rsidRPr="003540F3" w:rsidRDefault="003540F3" w:rsidP="003540F3">
            <w:pPr>
              <w:ind w:right="-143"/>
              <w:rPr>
                <w:lang w:val="en-US"/>
              </w:rPr>
            </w:pPr>
            <w:r w:rsidRPr="003540F3">
              <w:rPr>
                <w:lang w:val="en-US"/>
              </w:rPr>
              <w:t>x</w:t>
            </w:r>
          </w:p>
        </w:tc>
        <w:tc>
          <w:tcPr>
            <w:tcW w:w="1063" w:type="dxa"/>
            <w:tcBorders>
              <w:top w:val="nil"/>
              <w:left w:val="single" w:sz="4" w:space="0" w:color="auto"/>
              <w:bottom w:val="single" w:sz="4" w:space="0" w:color="auto"/>
              <w:right w:val="nil"/>
            </w:tcBorders>
            <w:shd w:val="clear" w:color="auto" w:fill="auto"/>
            <w:noWrap/>
            <w:vAlign w:val="center"/>
          </w:tcPr>
          <w:p w:rsidR="003540F3" w:rsidRPr="003540F3" w:rsidRDefault="003540F3" w:rsidP="003540F3">
            <w:pPr>
              <w:ind w:right="-143"/>
              <w:rPr>
                <w:lang w:val="en-US"/>
              </w:rPr>
            </w:pPr>
            <w:r w:rsidRPr="003540F3">
              <w:rPr>
                <w:lang w:val="en-US"/>
              </w:rPr>
              <w:t>x</w:t>
            </w:r>
          </w:p>
        </w:tc>
        <w:tc>
          <w:tcPr>
            <w:tcW w:w="1120" w:type="dxa"/>
            <w:tcBorders>
              <w:top w:val="nil"/>
              <w:left w:val="single" w:sz="4" w:space="0" w:color="auto"/>
              <w:bottom w:val="single" w:sz="4" w:space="0" w:color="auto"/>
              <w:right w:val="single" w:sz="4" w:space="0" w:color="auto"/>
            </w:tcBorders>
            <w:shd w:val="clear" w:color="auto" w:fill="auto"/>
            <w:noWrap/>
            <w:vAlign w:val="center"/>
          </w:tcPr>
          <w:p w:rsidR="003540F3" w:rsidRPr="003540F3" w:rsidRDefault="003540F3" w:rsidP="003540F3">
            <w:pPr>
              <w:ind w:right="-143"/>
              <w:rPr>
                <w:lang w:val="en-US"/>
              </w:rPr>
            </w:pPr>
            <w:r w:rsidRPr="003540F3">
              <w:rPr>
                <w:lang w:val="en-US"/>
              </w:rPr>
              <w:t>x</w:t>
            </w:r>
          </w:p>
        </w:tc>
      </w:tr>
      <w:tr w:rsidR="003540F3" w:rsidRPr="003540F3" w:rsidTr="003540F3">
        <w:trPr>
          <w:cantSplit/>
          <w:trHeight w:val="270"/>
        </w:trPr>
        <w:tc>
          <w:tcPr>
            <w:tcW w:w="1496" w:type="dxa"/>
            <w:vMerge/>
            <w:tcBorders>
              <w:left w:val="single" w:sz="4" w:space="0" w:color="auto"/>
              <w:right w:val="single" w:sz="4" w:space="0" w:color="auto"/>
            </w:tcBorders>
            <w:shd w:val="clear" w:color="auto" w:fill="auto"/>
            <w:vAlign w:val="center"/>
            <w:hideMark/>
          </w:tcPr>
          <w:p w:rsidR="003540F3" w:rsidRPr="003540F3" w:rsidRDefault="003540F3" w:rsidP="003540F3">
            <w:pPr>
              <w:ind w:right="-143"/>
            </w:pPr>
          </w:p>
        </w:tc>
        <w:tc>
          <w:tcPr>
            <w:tcW w:w="1897" w:type="dxa"/>
            <w:tcBorders>
              <w:top w:val="nil"/>
              <w:left w:val="single" w:sz="4" w:space="0" w:color="auto"/>
              <w:bottom w:val="single" w:sz="4" w:space="0" w:color="000000"/>
              <w:right w:val="single" w:sz="4" w:space="0" w:color="auto"/>
            </w:tcBorders>
            <w:shd w:val="clear" w:color="auto" w:fill="auto"/>
            <w:vAlign w:val="center"/>
            <w:hideMark/>
          </w:tcPr>
          <w:p w:rsidR="003540F3" w:rsidRPr="003540F3" w:rsidRDefault="003540F3" w:rsidP="003540F3">
            <w:pPr>
              <w:ind w:right="-143"/>
            </w:pPr>
            <w:r w:rsidRPr="003540F3">
              <w:t>Ставка за тепловую энергию, руб./Гкал</w:t>
            </w:r>
          </w:p>
        </w:tc>
        <w:tc>
          <w:tcPr>
            <w:tcW w:w="1337" w:type="dxa"/>
            <w:tcBorders>
              <w:top w:val="nil"/>
              <w:left w:val="nil"/>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1204"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822"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063"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3540F3" w:rsidRPr="003540F3" w:rsidRDefault="003540F3" w:rsidP="003540F3">
            <w:pPr>
              <w:ind w:right="-143"/>
              <w:rPr>
                <w:lang w:val="en-US"/>
              </w:rPr>
            </w:pPr>
            <w:r w:rsidRPr="003540F3">
              <w:rPr>
                <w:lang w:val="en-US"/>
              </w:rPr>
              <w:t>x</w:t>
            </w:r>
          </w:p>
        </w:tc>
      </w:tr>
      <w:tr w:rsidR="003540F3" w:rsidRPr="003540F3" w:rsidTr="003540F3">
        <w:trPr>
          <w:cantSplit/>
          <w:trHeight w:val="270"/>
        </w:trPr>
        <w:tc>
          <w:tcPr>
            <w:tcW w:w="1496" w:type="dxa"/>
            <w:vMerge/>
            <w:tcBorders>
              <w:left w:val="single" w:sz="4" w:space="0" w:color="auto"/>
              <w:right w:val="single" w:sz="4" w:space="0" w:color="auto"/>
            </w:tcBorders>
            <w:shd w:val="clear" w:color="auto" w:fill="auto"/>
            <w:vAlign w:val="center"/>
            <w:hideMark/>
          </w:tcPr>
          <w:p w:rsidR="003540F3" w:rsidRPr="003540F3" w:rsidRDefault="003540F3" w:rsidP="003540F3">
            <w:pPr>
              <w:ind w:right="-143"/>
            </w:pPr>
          </w:p>
        </w:tc>
        <w:tc>
          <w:tcPr>
            <w:tcW w:w="1897" w:type="dxa"/>
            <w:tcBorders>
              <w:top w:val="nil"/>
              <w:left w:val="single" w:sz="4" w:space="0" w:color="auto"/>
              <w:bottom w:val="single" w:sz="4" w:space="0" w:color="000000"/>
              <w:right w:val="single" w:sz="4" w:space="0" w:color="auto"/>
            </w:tcBorders>
            <w:shd w:val="clear" w:color="auto" w:fill="auto"/>
            <w:vAlign w:val="center"/>
            <w:hideMark/>
          </w:tcPr>
          <w:p w:rsidR="003540F3" w:rsidRPr="003540F3" w:rsidRDefault="003540F3" w:rsidP="003540F3">
            <w:pPr>
              <w:ind w:right="-143"/>
            </w:pPr>
            <w:r w:rsidRPr="003540F3">
              <w:t xml:space="preserve">Ставка за содержание тепловой мощности, </w:t>
            </w:r>
          </w:p>
          <w:p w:rsidR="003540F3" w:rsidRPr="003540F3" w:rsidRDefault="003540F3" w:rsidP="003540F3">
            <w:pPr>
              <w:ind w:right="-143"/>
            </w:pPr>
            <w:r w:rsidRPr="003540F3">
              <w:t xml:space="preserve">тыс. руб./Гкал/ч </w:t>
            </w:r>
          </w:p>
          <w:p w:rsidR="003540F3" w:rsidRPr="003540F3" w:rsidRDefault="003540F3" w:rsidP="003540F3">
            <w:pPr>
              <w:ind w:right="-143"/>
            </w:pPr>
            <w:r w:rsidRPr="003540F3">
              <w:t>в мес.</w:t>
            </w:r>
          </w:p>
        </w:tc>
        <w:tc>
          <w:tcPr>
            <w:tcW w:w="1337" w:type="dxa"/>
            <w:tcBorders>
              <w:top w:val="nil"/>
              <w:left w:val="nil"/>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1204"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822"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063"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3540F3" w:rsidRPr="003540F3" w:rsidRDefault="003540F3" w:rsidP="003540F3">
            <w:pPr>
              <w:ind w:right="-143"/>
              <w:rPr>
                <w:lang w:val="en-US"/>
              </w:rPr>
            </w:pPr>
            <w:r w:rsidRPr="003540F3">
              <w:rPr>
                <w:lang w:val="en-US"/>
              </w:rPr>
              <w:t>x</w:t>
            </w:r>
          </w:p>
        </w:tc>
      </w:tr>
      <w:tr w:rsidR="003540F3" w:rsidRPr="003540F3" w:rsidTr="003540F3">
        <w:trPr>
          <w:cantSplit/>
          <w:trHeight w:val="464"/>
        </w:trPr>
        <w:tc>
          <w:tcPr>
            <w:tcW w:w="1496" w:type="dxa"/>
            <w:vMerge/>
            <w:tcBorders>
              <w:left w:val="single" w:sz="4" w:space="0" w:color="auto"/>
              <w:right w:val="single" w:sz="4" w:space="0" w:color="auto"/>
            </w:tcBorders>
            <w:shd w:val="clear" w:color="auto" w:fill="auto"/>
            <w:noWrap/>
            <w:vAlign w:val="center"/>
          </w:tcPr>
          <w:p w:rsidR="003540F3" w:rsidRPr="003540F3" w:rsidRDefault="003540F3" w:rsidP="003540F3">
            <w:pPr>
              <w:ind w:right="-143"/>
            </w:pP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Население (тарифы указываются с учетом НДС)*</w:t>
            </w:r>
          </w:p>
        </w:tc>
      </w:tr>
      <w:tr w:rsidR="003540F3" w:rsidRPr="003540F3" w:rsidTr="003540F3">
        <w:trPr>
          <w:cantSplit/>
          <w:trHeight w:val="270"/>
        </w:trPr>
        <w:tc>
          <w:tcPr>
            <w:tcW w:w="1496" w:type="dxa"/>
            <w:vMerge/>
            <w:tcBorders>
              <w:left w:val="single" w:sz="4" w:space="0" w:color="auto"/>
              <w:right w:val="single" w:sz="4" w:space="0" w:color="auto"/>
            </w:tcBorders>
            <w:shd w:val="clear" w:color="auto" w:fill="auto"/>
            <w:vAlign w:val="center"/>
          </w:tcPr>
          <w:p w:rsidR="003540F3" w:rsidRPr="003540F3" w:rsidRDefault="003540F3" w:rsidP="003540F3">
            <w:pPr>
              <w:ind w:right="-143"/>
            </w:pPr>
          </w:p>
        </w:tc>
        <w:tc>
          <w:tcPr>
            <w:tcW w:w="1897" w:type="dxa"/>
            <w:vMerge w:val="restart"/>
            <w:tcBorders>
              <w:top w:val="nil"/>
              <w:left w:val="single" w:sz="4" w:space="0" w:color="auto"/>
              <w:right w:val="single" w:sz="4" w:space="0" w:color="auto"/>
            </w:tcBorders>
            <w:shd w:val="clear" w:color="auto" w:fill="auto"/>
            <w:vAlign w:val="center"/>
            <w:hideMark/>
          </w:tcPr>
          <w:p w:rsidR="003540F3" w:rsidRPr="003540F3" w:rsidRDefault="003540F3" w:rsidP="003540F3">
            <w:pPr>
              <w:ind w:right="-143"/>
            </w:pPr>
            <w:r w:rsidRPr="003540F3">
              <w:t>Одноставочный, руб./Гкал</w:t>
            </w:r>
          </w:p>
        </w:tc>
        <w:tc>
          <w:tcPr>
            <w:tcW w:w="1337" w:type="dxa"/>
            <w:tcBorders>
              <w:top w:val="nil"/>
              <w:left w:val="nil"/>
              <w:bottom w:val="single" w:sz="4" w:space="0" w:color="auto"/>
              <w:right w:val="nil"/>
            </w:tcBorders>
            <w:shd w:val="clear" w:color="auto" w:fill="auto"/>
            <w:noWrap/>
            <w:vAlign w:val="center"/>
            <w:hideMark/>
          </w:tcPr>
          <w:p w:rsidR="003540F3" w:rsidRPr="003540F3" w:rsidRDefault="003540F3" w:rsidP="003540F3">
            <w:pPr>
              <w:ind w:right="-143"/>
            </w:pPr>
            <w:r w:rsidRPr="003540F3">
              <w:t>с 01.01.2016</w:t>
            </w:r>
          </w:p>
        </w:tc>
        <w:tc>
          <w:tcPr>
            <w:tcW w:w="1204" w:type="dxa"/>
            <w:tcBorders>
              <w:top w:val="nil"/>
              <w:left w:val="single" w:sz="4" w:space="0" w:color="auto"/>
              <w:bottom w:val="single" w:sz="4" w:space="0" w:color="auto"/>
              <w:right w:val="nil"/>
            </w:tcBorders>
            <w:shd w:val="clear" w:color="auto" w:fill="FFFFFF"/>
            <w:noWrap/>
            <w:vAlign w:val="bottom"/>
          </w:tcPr>
          <w:p w:rsidR="003540F3" w:rsidRPr="003540F3" w:rsidRDefault="003540F3" w:rsidP="003540F3">
            <w:pPr>
              <w:ind w:right="-143"/>
            </w:pPr>
            <w:r w:rsidRPr="003540F3">
              <w:t xml:space="preserve">1 126,66   </w:t>
            </w:r>
          </w:p>
        </w:tc>
        <w:tc>
          <w:tcPr>
            <w:tcW w:w="822"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063"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3540F3" w:rsidRPr="003540F3" w:rsidRDefault="003540F3" w:rsidP="003540F3">
            <w:pPr>
              <w:ind w:right="-143"/>
              <w:rPr>
                <w:lang w:val="en-US"/>
              </w:rPr>
            </w:pPr>
            <w:r w:rsidRPr="003540F3">
              <w:rPr>
                <w:lang w:val="en-US"/>
              </w:rPr>
              <w:t>x</w:t>
            </w:r>
          </w:p>
        </w:tc>
      </w:tr>
      <w:tr w:rsidR="003540F3" w:rsidRPr="003540F3" w:rsidTr="003540F3">
        <w:trPr>
          <w:cantSplit/>
          <w:trHeight w:val="270"/>
        </w:trPr>
        <w:tc>
          <w:tcPr>
            <w:tcW w:w="1496" w:type="dxa"/>
            <w:vMerge/>
            <w:tcBorders>
              <w:left w:val="single" w:sz="4" w:space="0" w:color="auto"/>
              <w:right w:val="single" w:sz="4" w:space="0" w:color="auto"/>
            </w:tcBorders>
            <w:shd w:val="clear" w:color="auto" w:fill="auto"/>
            <w:vAlign w:val="center"/>
            <w:hideMark/>
          </w:tcPr>
          <w:p w:rsidR="003540F3" w:rsidRPr="003540F3" w:rsidRDefault="003540F3" w:rsidP="003540F3">
            <w:pPr>
              <w:ind w:right="-143"/>
            </w:pPr>
          </w:p>
        </w:tc>
        <w:tc>
          <w:tcPr>
            <w:tcW w:w="1897" w:type="dxa"/>
            <w:vMerge/>
            <w:tcBorders>
              <w:left w:val="single" w:sz="4" w:space="0" w:color="auto"/>
              <w:right w:val="single" w:sz="4" w:space="0" w:color="auto"/>
            </w:tcBorders>
            <w:vAlign w:val="center"/>
            <w:hideMark/>
          </w:tcPr>
          <w:p w:rsidR="003540F3" w:rsidRPr="003540F3" w:rsidRDefault="003540F3" w:rsidP="003540F3">
            <w:pPr>
              <w:ind w:right="-143"/>
            </w:pPr>
          </w:p>
        </w:tc>
        <w:tc>
          <w:tcPr>
            <w:tcW w:w="1337" w:type="dxa"/>
            <w:tcBorders>
              <w:top w:val="nil"/>
              <w:left w:val="nil"/>
              <w:bottom w:val="single" w:sz="4" w:space="0" w:color="auto"/>
              <w:right w:val="nil"/>
            </w:tcBorders>
            <w:shd w:val="clear" w:color="auto" w:fill="auto"/>
            <w:noWrap/>
            <w:vAlign w:val="center"/>
            <w:hideMark/>
          </w:tcPr>
          <w:p w:rsidR="003540F3" w:rsidRPr="003540F3" w:rsidRDefault="003540F3" w:rsidP="003540F3">
            <w:pPr>
              <w:ind w:right="-143"/>
            </w:pPr>
            <w:r w:rsidRPr="003540F3">
              <w:t>с 01.07.2016</w:t>
            </w:r>
          </w:p>
        </w:tc>
        <w:tc>
          <w:tcPr>
            <w:tcW w:w="1204" w:type="dxa"/>
            <w:tcBorders>
              <w:top w:val="single" w:sz="4" w:space="0" w:color="auto"/>
              <w:left w:val="single" w:sz="4" w:space="0" w:color="auto"/>
              <w:bottom w:val="single" w:sz="4" w:space="0" w:color="auto"/>
              <w:right w:val="nil"/>
            </w:tcBorders>
            <w:shd w:val="clear" w:color="auto" w:fill="FFFFFF"/>
            <w:noWrap/>
            <w:vAlign w:val="bottom"/>
          </w:tcPr>
          <w:p w:rsidR="003540F3" w:rsidRPr="003540F3" w:rsidRDefault="003540F3" w:rsidP="003540F3">
            <w:pPr>
              <w:ind w:right="-143"/>
            </w:pPr>
            <w:r w:rsidRPr="003540F3">
              <w:t xml:space="preserve">1 172,86   </w:t>
            </w:r>
          </w:p>
        </w:tc>
        <w:tc>
          <w:tcPr>
            <w:tcW w:w="822"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063"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3540F3" w:rsidRPr="003540F3" w:rsidRDefault="003540F3" w:rsidP="003540F3">
            <w:pPr>
              <w:ind w:right="-143"/>
              <w:rPr>
                <w:lang w:val="en-US"/>
              </w:rPr>
            </w:pPr>
            <w:r w:rsidRPr="003540F3">
              <w:rPr>
                <w:lang w:val="en-US"/>
              </w:rPr>
              <w:t>x</w:t>
            </w:r>
          </w:p>
        </w:tc>
      </w:tr>
      <w:tr w:rsidR="003540F3" w:rsidRPr="003540F3" w:rsidTr="003540F3">
        <w:trPr>
          <w:cantSplit/>
          <w:trHeight w:val="270"/>
        </w:trPr>
        <w:tc>
          <w:tcPr>
            <w:tcW w:w="1496" w:type="dxa"/>
            <w:vMerge/>
            <w:tcBorders>
              <w:left w:val="single" w:sz="4" w:space="0" w:color="auto"/>
              <w:right w:val="single" w:sz="4" w:space="0" w:color="auto"/>
            </w:tcBorders>
            <w:shd w:val="clear" w:color="auto" w:fill="auto"/>
            <w:vAlign w:val="center"/>
            <w:hideMark/>
          </w:tcPr>
          <w:p w:rsidR="003540F3" w:rsidRPr="003540F3" w:rsidRDefault="003540F3" w:rsidP="003540F3">
            <w:pPr>
              <w:ind w:right="-143"/>
            </w:pPr>
          </w:p>
        </w:tc>
        <w:tc>
          <w:tcPr>
            <w:tcW w:w="1897" w:type="dxa"/>
            <w:vMerge/>
            <w:tcBorders>
              <w:left w:val="single" w:sz="4" w:space="0" w:color="auto"/>
              <w:right w:val="single" w:sz="4" w:space="0" w:color="auto"/>
            </w:tcBorders>
            <w:vAlign w:val="center"/>
            <w:hideMark/>
          </w:tcPr>
          <w:p w:rsidR="003540F3" w:rsidRPr="003540F3" w:rsidRDefault="003540F3" w:rsidP="003540F3">
            <w:pPr>
              <w:ind w:right="-143"/>
            </w:pPr>
          </w:p>
        </w:tc>
        <w:tc>
          <w:tcPr>
            <w:tcW w:w="1337" w:type="dxa"/>
            <w:tcBorders>
              <w:top w:val="nil"/>
              <w:left w:val="nil"/>
              <w:bottom w:val="single" w:sz="4" w:space="0" w:color="auto"/>
              <w:right w:val="nil"/>
            </w:tcBorders>
            <w:shd w:val="clear" w:color="auto" w:fill="auto"/>
            <w:noWrap/>
            <w:vAlign w:val="center"/>
            <w:hideMark/>
          </w:tcPr>
          <w:p w:rsidR="003540F3" w:rsidRPr="003540F3" w:rsidRDefault="003540F3" w:rsidP="003540F3">
            <w:pPr>
              <w:ind w:right="-143"/>
            </w:pPr>
            <w:r w:rsidRPr="003540F3">
              <w:t>с 01.01.2017</w:t>
            </w:r>
          </w:p>
        </w:tc>
        <w:tc>
          <w:tcPr>
            <w:tcW w:w="1204" w:type="dxa"/>
            <w:tcBorders>
              <w:top w:val="single" w:sz="4" w:space="0" w:color="auto"/>
              <w:left w:val="single" w:sz="4" w:space="0" w:color="auto"/>
              <w:bottom w:val="single" w:sz="4" w:space="0" w:color="auto"/>
              <w:right w:val="nil"/>
            </w:tcBorders>
            <w:shd w:val="clear" w:color="auto" w:fill="FFFFFF"/>
            <w:noWrap/>
            <w:vAlign w:val="bottom"/>
          </w:tcPr>
          <w:p w:rsidR="003540F3" w:rsidRPr="003540F3" w:rsidRDefault="003540F3" w:rsidP="003540F3">
            <w:pPr>
              <w:ind w:right="-143"/>
            </w:pPr>
            <w:r w:rsidRPr="003540F3">
              <w:t xml:space="preserve">1 172,86   </w:t>
            </w:r>
          </w:p>
        </w:tc>
        <w:tc>
          <w:tcPr>
            <w:tcW w:w="822"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063"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3540F3" w:rsidRPr="003540F3" w:rsidRDefault="003540F3" w:rsidP="003540F3">
            <w:pPr>
              <w:ind w:right="-143"/>
              <w:rPr>
                <w:lang w:val="en-US"/>
              </w:rPr>
            </w:pPr>
            <w:r w:rsidRPr="003540F3">
              <w:rPr>
                <w:lang w:val="en-US"/>
              </w:rPr>
              <w:t>x</w:t>
            </w:r>
          </w:p>
        </w:tc>
      </w:tr>
      <w:tr w:rsidR="003540F3" w:rsidRPr="003540F3" w:rsidTr="003540F3">
        <w:trPr>
          <w:cantSplit/>
          <w:trHeight w:val="270"/>
        </w:trPr>
        <w:tc>
          <w:tcPr>
            <w:tcW w:w="1496" w:type="dxa"/>
            <w:vMerge/>
            <w:tcBorders>
              <w:left w:val="single" w:sz="4" w:space="0" w:color="auto"/>
              <w:right w:val="single" w:sz="4" w:space="0" w:color="auto"/>
            </w:tcBorders>
            <w:shd w:val="clear" w:color="auto" w:fill="auto"/>
            <w:vAlign w:val="center"/>
          </w:tcPr>
          <w:p w:rsidR="003540F3" w:rsidRPr="003540F3" w:rsidRDefault="003540F3" w:rsidP="003540F3">
            <w:pPr>
              <w:ind w:right="-143"/>
            </w:pPr>
          </w:p>
        </w:tc>
        <w:tc>
          <w:tcPr>
            <w:tcW w:w="1897" w:type="dxa"/>
            <w:vMerge/>
            <w:tcBorders>
              <w:left w:val="single" w:sz="4" w:space="0" w:color="auto"/>
              <w:right w:val="single" w:sz="4" w:space="0" w:color="auto"/>
            </w:tcBorders>
            <w:vAlign w:val="center"/>
          </w:tcPr>
          <w:p w:rsidR="003540F3" w:rsidRPr="003540F3" w:rsidRDefault="003540F3" w:rsidP="003540F3">
            <w:pPr>
              <w:ind w:right="-143"/>
            </w:pPr>
          </w:p>
        </w:tc>
        <w:tc>
          <w:tcPr>
            <w:tcW w:w="1337" w:type="dxa"/>
            <w:tcBorders>
              <w:top w:val="nil"/>
              <w:left w:val="nil"/>
              <w:bottom w:val="single" w:sz="4" w:space="0" w:color="auto"/>
              <w:right w:val="nil"/>
            </w:tcBorders>
            <w:shd w:val="clear" w:color="auto" w:fill="auto"/>
            <w:noWrap/>
            <w:vAlign w:val="center"/>
          </w:tcPr>
          <w:p w:rsidR="003540F3" w:rsidRPr="003540F3" w:rsidRDefault="003540F3" w:rsidP="003540F3">
            <w:pPr>
              <w:ind w:right="-143"/>
            </w:pPr>
            <w:r w:rsidRPr="003540F3">
              <w:t>с 01.07.2017</w:t>
            </w:r>
          </w:p>
        </w:tc>
        <w:tc>
          <w:tcPr>
            <w:tcW w:w="1204" w:type="dxa"/>
            <w:tcBorders>
              <w:top w:val="single" w:sz="4" w:space="0" w:color="auto"/>
              <w:left w:val="single" w:sz="4" w:space="0" w:color="auto"/>
              <w:bottom w:val="single" w:sz="4" w:space="0" w:color="auto"/>
              <w:right w:val="nil"/>
            </w:tcBorders>
            <w:shd w:val="clear" w:color="auto" w:fill="FFFFFF"/>
            <w:noWrap/>
            <w:vAlign w:val="bottom"/>
          </w:tcPr>
          <w:p w:rsidR="003540F3" w:rsidRPr="003540F3" w:rsidRDefault="003540F3" w:rsidP="003540F3">
            <w:pPr>
              <w:ind w:right="-143"/>
            </w:pPr>
            <w:r w:rsidRPr="003540F3">
              <w:t>1 427,08**</w:t>
            </w:r>
          </w:p>
        </w:tc>
        <w:tc>
          <w:tcPr>
            <w:tcW w:w="822" w:type="dxa"/>
            <w:tcBorders>
              <w:top w:val="nil"/>
              <w:left w:val="single" w:sz="4" w:space="0" w:color="auto"/>
              <w:bottom w:val="single" w:sz="4" w:space="0" w:color="auto"/>
              <w:right w:val="nil"/>
            </w:tcBorders>
            <w:shd w:val="clear" w:color="auto" w:fill="auto"/>
            <w:noWrap/>
            <w:vAlign w:val="center"/>
          </w:tcPr>
          <w:p w:rsidR="003540F3" w:rsidRPr="003540F3" w:rsidRDefault="003540F3" w:rsidP="003540F3">
            <w:pPr>
              <w:ind w:right="-143"/>
              <w:rPr>
                <w:lang w:val="en-US"/>
              </w:rPr>
            </w:pPr>
            <w:r w:rsidRPr="003540F3">
              <w:rPr>
                <w:lang w:val="en-US"/>
              </w:rPr>
              <w:t>x</w:t>
            </w:r>
          </w:p>
        </w:tc>
        <w:tc>
          <w:tcPr>
            <w:tcW w:w="956" w:type="dxa"/>
            <w:tcBorders>
              <w:top w:val="nil"/>
              <w:left w:val="single" w:sz="4" w:space="0" w:color="auto"/>
              <w:bottom w:val="single" w:sz="4" w:space="0" w:color="auto"/>
              <w:right w:val="nil"/>
            </w:tcBorders>
            <w:shd w:val="clear" w:color="auto" w:fill="auto"/>
            <w:noWrap/>
            <w:vAlign w:val="center"/>
          </w:tcPr>
          <w:p w:rsidR="003540F3" w:rsidRPr="003540F3" w:rsidRDefault="003540F3" w:rsidP="003540F3">
            <w:pPr>
              <w:ind w:right="-143"/>
              <w:rPr>
                <w:lang w:val="en-US"/>
              </w:rPr>
            </w:pPr>
            <w:r w:rsidRPr="003540F3">
              <w:rPr>
                <w:lang w:val="en-US"/>
              </w:rPr>
              <w:t>x</w:t>
            </w:r>
          </w:p>
        </w:tc>
        <w:tc>
          <w:tcPr>
            <w:tcW w:w="956" w:type="dxa"/>
            <w:tcBorders>
              <w:top w:val="nil"/>
              <w:left w:val="single" w:sz="4" w:space="0" w:color="auto"/>
              <w:bottom w:val="single" w:sz="4" w:space="0" w:color="auto"/>
              <w:right w:val="nil"/>
            </w:tcBorders>
            <w:shd w:val="clear" w:color="auto" w:fill="auto"/>
            <w:noWrap/>
            <w:vAlign w:val="center"/>
          </w:tcPr>
          <w:p w:rsidR="003540F3" w:rsidRPr="003540F3" w:rsidRDefault="003540F3" w:rsidP="003540F3">
            <w:pPr>
              <w:ind w:right="-143"/>
              <w:rPr>
                <w:lang w:val="en-US"/>
              </w:rPr>
            </w:pPr>
            <w:r w:rsidRPr="003540F3">
              <w:rPr>
                <w:lang w:val="en-US"/>
              </w:rPr>
              <w:t>x</w:t>
            </w:r>
          </w:p>
        </w:tc>
        <w:tc>
          <w:tcPr>
            <w:tcW w:w="1063" w:type="dxa"/>
            <w:tcBorders>
              <w:top w:val="nil"/>
              <w:left w:val="single" w:sz="4" w:space="0" w:color="auto"/>
              <w:bottom w:val="single" w:sz="4" w:space="0" w:color="auto"/>
              <w:right w:val="nil"/>
            </w:tcBorders>
            <w:shd w:val="clear" w:color="auto" w:fill="auto"/>
            <w:noWrap/>
            <w:vAlign w:val="center"/>
          </w:tcPr>
          <w:p w:rsidR="003540F3" w:rsidRPr="003540F3" w:rsidRDefault="003540F3" w:rsidP="003540F3">
            <w:pPr>
              <w:ind w:right="-143"/>
              <w:rPr>
                <w:lang w:val="en-US"/>
              </w:rPr>
            </w:pPr>
            <w:r w:rsidRPr="003540F3">
              <w:rPr>
                <w:lang w:val="en-US"/>
              </w:rPr>
              <w:t>x</w:t>
            </w:r>
          </w:p>
        </w:tc>
        <w:tc>
          <w:tcPr>
            <w:tcW w:w="1120" w:type="dxa"/>
            <w:tcBorders>
              <w:top w:val="nil"/>
              <w:left w:val="single" w:sz="4" w:space="0" w:color="auto"/>
              <w:bottom w:val="single" w:sz="4" w:space="0" w:color="auto"/>
              <w:right w:val="single" w:sz="4" w:space="0" w:color="auto"/>
            </w:tcBorders>
            <w:shd w:val="clear" w:color="auto" w:fill="auto"/>
            <w:noWrap/>
            <w:vAlign w:val="center"/>
          </w:tcPr>
          <w:p w:rsidR="003540F3" w:rsidRPr="003540F3" w:rsidRDefault="003540F3" w:rsidP="003540F3">
            <w:pPr>
              <w:ind w:right="-143"/>
              <w:rPr>
                <w:lang w:val="en-US"/>
              </w:rPr>
            </w:pPr>
            <w:r w:rsidRPr="003540F3">
              <w:rPr>
                <w:lang w:val="en-US"/>
              </w:rPr>
              <w:t>x</w:t>
            </w:r>
          </w:p>
        </w:tc>
      </w:tr>
      <w:tr w:rsidR="003540F3" w:rsidRPr="003540F3" w:rsidTr="003540F3">
        <w:trPr>
          <w:cantSplit/>
          <w:trHeight w:val="270"/>
        </w:trPr>
        <w:tc>
          <w:tcPr>
            <w:tcW w:w="1496" w:type="dxa"/>
            <w:vMerge/>
            <w:tcBorders>
              <w:left w:val="single" w:sz="4" w:space="0" w:color="auto"/>
              <w:right w:val="single" w:sz="4" w:space="0" w:color="auto"/>
            </w:tcBorders>
            <w:shd w:val="clear" w:color="auto" w:fill="auto"/>
            <w:vAlign w:val="center"/>
          </w:tcPr>
          <w:p w:rsidR="003540F3" w:rsidRPr="003540F3" w:rsidRDefault="003540F3" w:rsidP="003540F3">
            <w:pPr>
              <w:ind w:right="-143"/>
            </w:pPr>
          </w:p>
        </w:tc>
        <w:tc>
          <w:tcPr>
            <w:tcW w:w="1897" w:type="dxa"/>
            <w:vMerge/>
            <w:tcBorders>
              <w:left w:val="single" w:sz="4" w:space="0" w:color="auto"/>
              <w:right w:val="single" w:sz="4" w:space="0" w:color="auto"/>
            </w:tcBorders>
            <w:vAlign w:val="center"/>
          </w:tcPr>
          <w:p w:rsidR="003540F3" w:rsidRPr="003540F3" w:rsidRDefault="003540F3" w:rsidP="003540F3">
            <w:pPr>
              <w:ind w:right="-143"/>
            </w:pPr>
          </w:p>
        </w:tc>
        <w:tc>
          <w:tcPr>
            <w:tcW w:w="1337" w:type="dxa"/>
            <w:tcBorders>
              <w:top w:val="nil"/>
              <w:left w:val="nil"/>
              <w:bottom w:val="single" w:sz="4" w:space="0" w:color="auto"/>
              <w:right w:val="nil"/>
            </w:tcBorders>
            <w:shd w:val="clear" w:color="auto" w:fill="auto"/>
            <w:noWrap/>
            <w:vAlign w:val="center"/>
          </w:tcPr>
          <w:p w:rsidR="003540F3" w:rsidRPr="003540F3" w:rsidRDefault="003540F3" w:rsidP="003540F3">
            <w:pPr>
              <w:ind w:right="-143"/>
            </w:pPr>
            <w:r w:rsidRPr="003540F3">
              <w:t>с 01.01.2018</w:t>
            </w:r>
          </w:p>
        </w:tc>
        <w:tc>
          <w:tcPr>
            <w:tcW w:w="1204" w:type="dxa"/>
            <w:tcBorders>
              <w:top w:val="single" w:sz="4" w:space="0" w:color="auto"/>
              <w:left w:val="single" w:sz="4" w:space="0" w:color="auto"/>
              <w:bottom w:val="single" w:sz="4" w:space="0" w:color="auto"/>
              <w:right w:val="nil"/>
            </w:tcBorders>
            <w:shd w:val="clear" w:color="auto" w:fill="FFFFFF"/>
            <w:noWrap/>
            <w:vAlign w:val="bottom"/>
          </w:tcPr>
          <w:p w:rsidR="003540F3" w:rsidRPr="003540F3" w:rsidRDefault="003540F3" w:rsidP="003540F3">
            <w:pPr>
              <w:ind w:right="-143"/>
            </w:pPr>
            <w:r w:rsidRPr="003540F3">
              <w:t>1 219,28</w:t>
            </w:r>
          </w:p>
        </w:tc>
        <w:tc>
          <w:tcPr>
            <w:tcW w:w="822" w:type="dxa"/>
            <w:tcBorders>
              <w:top w:val="nil"/>
              <w:left w:val="single" w:sz="4" w:space="0" w:color="auto"/>
              <w:bottom w:val="single" w:sz="4" w:space="0" w:color="auto"/>
              <w:right w:val="nil"/>
            </w:tcBorders>
            <w:shd w:val="clear" w:color="auto" w:fill="auto"/>
            <w:noWrap/>
            <w:vAlign w:val="center"/>
          </w:tcPr>
          <w:p w:rsidR="003540F3" w:rsidRPr="003540F3" w:rsidRDefault="003540F3" w:rsidP="003540F3">
            <w:pPr>
              <w:ind w:right="-143"/>
              <w:rPr>
                <w:lang w:val="en-US"/>
              </w:rPr>
            </w:pPr>
            <w:r w:rsidRPr="003540F3">
              <w:rPr>
                <w:lang w:val="en-US"/>
              </w:rPr>
              <w:t>x</w:t>
            </w:r>
          </w:p>
        </w:tc>
        <w:tc>
          <w:tcPr>
            <w:tcW w:w="956" w:type="dxa"/>
            <w:tcBorders>
              <w:top w:val="nil"/>
              <w:left w:val="single" w:sz="4" w:space="0" w:color="auto"/>
              <w:bottom w:val="single" w:sz="4" w:space="0" w:color="auto"/>
              <w:right w:val="nil"/>
            </w:tcBorders>
            <w:shd w:val="clear" w:color="auto" w:fill="auto"/>
            <w:noWrap/>
            <w:vAlign w:val="center"/>
          </w:tcPr>
          <w:p w:rsidR="003540F3" w:rsidRPr="003540F3" w:rsidRDefault="003540F3" w:rsidP="003540F3">
            <w:pPr>
              <w:ind w:right="-143"/>
              <w:rPr>
                <w:lang w:val="en-US"/>
              </w:rPr>
            </w:pPr>
            <w:r w:rsidRPr="003540F3">
              <w:rPr>
                <w:lang w:val="en-US"/>
              </w:rPr>
              <w:t>x</w:t>
            </w:r>
          </w:p>
        </w:tc>
        <w:tc>
          <w:tcPr>
            <w:tcW w:w="956" w:type="dxa"/>
            <w:tcBorders>
              <w:top w:val="nil"/>
              <w:left w:val="single" w:sz="4" w:space="0" w:color="auto"/>
              <w:bottom w:val="single" w:sz="4" w:space="0" w:color="auto"/>
              <w:right w:val="nil"/>
            </w:tcBorders>
            <w:shd w:val="clear" w:color="auto" w:fill="auto"/>
            <w:noWrap/>
            <w:vAlign w:val="center"/>
          </w:tcPr>
          <w:p w:rsidR="003540F3" w:rsidRPr="003540F3" w:rsidRDefault="003540F3" w:rsidP="003540F3">
            <w:pPr>
              <w:ind w:right="-143"/>
              <w:rPr>
                <w:lang w:val="en-US"/>
              </w:rPr>
            </w:pPr>
            <w:r w:rsidRPr="003540F3">
              <w:rPr>
                <w:lang w:val="en-US"/>
              </w:rPr>
              <w:t>x</w:t>
            </w:r>
          </w:p>
        </w:tc>
        <w:tc>
          <w:tcPr>
            <w:tcW w:w="1063" w:type="dxa"/>
            <w:tcBorders>
              <w:top w:val="nil"/>
              <w:left w:val="single" w:sz="4" w:space="0" w:color="auto"/>
              <w:bottom w:val="single" w:sz="4" w:space="0" w:color="auto"/>
              <w:right w:val="nil"/>
            </w:tcBorders>
            <w:shd w:val="clear" w:color="auto" w:fill="auto"/>
            <w:noWrap/>
            <w:vAlign w:val="center"/>
          </w:tcPr>
          <w:p w:rsidR="003540F3" w:rsidRPr="003540F3" w:rsidRDefault="003540F3" w:rsidP="003540F3">
            <w:pPr>
              <w:ind w:right="-143"/>
              <w:rPr>
                <w:lang w:val="en-US"/>
              </w:rPr>
            </w:pPr>
            <w:r w:rsidRPr="003540F3">
              <w:rPr>
                <w:lang w:val="en-US"/>
              </w:rPr>
              <w:t>x</w:t>
            </w:r>
          </w:p>
        </w:tc>
        <w:tc>
          <w:tcPr>
            <w:tcW w:w="1120" w:type="dxa"/>
            <w:tcBorders>
              <w:top w:val="nil"/>
              <w:left w:val="single" w:sz="4" w:space="0" w:color="auto"/>
              <w:bottom w:val="single" w:sz="4" w:space="0" w:color="auto"/>
              <w:right w:val="single" w:sz="4" w:space="0" w:color="auto"/>
            </w:tcBorders>
            <w:shd w:val="clear" w:color="auto" w:fill="auto"/>
            <w:noWrap/>
            <w:vAlign w:val="center"/>
          </w:tcPr>
          <w:p w:rsidR="003540F3" w:rsidRPr="003540F3" w:rsidRDefault="003540F3" w:rsidP="003540F3">
            <w:pPr>
              <w:ind w:right="-143"/>
              <w:rPr>
                <w:lang w:val="en-US"/>
              </w:rPr>
            </w:pPr>
            <w:r w:rsidRPr="003540F3">
              <w:rPr>
                <w:lang w:val="en-US"/>
              </w:rPr>
              <w:t>x</w:t>
            </w:r>
          </w:p>
        </w:tc>
      </w:tr>
      <w:tr w:rsidR="003540F3" w:rsidRPr="003540F3" w:rsidTr="003540F3">
        <w:trPr>
          <w:cantSplit/>
          <w:trHeight w:val="270"/>
        </w:trPr>
        <w:tc>
          <w:tcPr>
            <w:tcW w:w="1496" w:type="dxa"/>
            <w:vMerge/>
            <w:tcBorders>
              <w:left w:val="single" w:sz="4" w:space="0" w:color="auto"/>
              <w:right w:val="single" w:sz="4" w:space="0" w:color="auto"/>
            </w:tcBorders>
            <w:shd w:val="clear" w:color="auto" w:fill="auto"/>
            <w:vAlign w:val="center"/>
          </w:tcPr>
          <w:p w:rsidR="003540F3" w:rsidRPr="003540F3" w:rsidRDefault="003540F3" w:rsidP="003540F3">
            <w:pPr>
              <w:ind w:right="-143"/>
            </w:pPr>
          </w:p>
        </w:tc>
        <w:tc>
          <w:tcPr>
            <w:tcW w:w="1897" w:type="dxa"/>
            <w:vMerge/>
            <w:tcBorders>
              <w:left w:val="single" w:sz="4" w:space="0" w:color="auto"/>
              <w:bottom w:val="single" w:sz="4" w:space="0" w:color="auto"/>
              <w:right w:val="single" w:sz="4" w:space="0" w:color="auto"/>
            </w:tcBorders>
            <w:vAlign w:val="center"/>
          </w:tcPr>
          <w:p w:rsidR="003540F3" w:rsidRPr="003540F3" w:rsidRDefault="003540F3" w:rsidP="003540F3">
            <w:pPr>
              <w:ind w:right="-143"/>
            </w:pPr>
          </w:p>
        </w:tc>
        <w:tc>
          <w:tcPr>
            <w:tcW w:w="1337" w:type="dxa"/>
            <w:tcBorders>
              <w:top w:val="nil"/>
              <w:left w:val="nil"/>
              <w:bottom w:val="single" w:sz="4" w:space="0" w:color="auto"/>
              <w:right w:val="nil"/>
            </w:tcBorders>
            <w:shd w:val="clear" w:color="auto" w:fill="auto"/>
            <w:noWrap/>
            <w:vAlign w:val="center"/>
          </w:tcPr>
          <w:p w:rsidR="003540F3" w:rsidRPr="003540F3" w:rsidRDefault="003540F3" w:rsidP="003540F3">
            <w:pPr>
              <w:ind w:right="-143"/>
            </w:pPr>
            <w:r w:rsidRPr="003540F3">
              <w:t>с 01.07.2018</w:t>
            </w:r>
          </w:p>
        </w:tc>
        <w:tc>
          <w:tcPr>
            <w:tcW w:w="1204" w:type="dxa"/>
            <w:tcBorders>
              <w:top w:val="single" w:sz="4" w:space="0" w:color="auto"/>
              <w:left w:val="single" w:sz="4" w:space="0" w:color="auto"/>
              <w:bottom w:val="single" w:sz="4" w:space="0" w:color="auto"/>
              <w:right w:val="nil"/>
            </w:tcBorders>
            <w:shd w:val="clear" w:color="auto" w:fill="FFFFFF"/>
            <w:noWrap/>
            <w:vAlign w:val="bottom"/>
          </w:tcPr>
          <w:p w:rsidR="003540F3" w:rsidRPr="003540F3" w:rsidRDefault="003540F3" w:rsidP="003540F3">
            <w:pPr>
              <w:ind w:right="-143"/>
            </w:pPr>
            <w:r w:rsidRPr="003540F3">
              <w:t xml:space="preserve">1 271,00   </w:t>
            </w:r>
          </w:p>
        </w:tc>
        <w:tc>
          <w:tcPr>
            <w:tcW w:w="822" w:type="dxa"/>
            <w:tcBorders>
              <w:top w:val="nil"/>
              <w:left w:val="single" w:sz="4" w:space="0" w:color="auto"/>
              <w:bottom w:val="single" w:sz="4" w:space="0" w:color="auto"/>
              <w:right w:val="nil"/>
            </w:tcBorders>
            <w:shd w:val="clear" w:color="auto" w:fill="auto"/>
            <w:noWrap/>
            <w:vAlign w:val="center"/>
          </w:tcPr>
          <w:p w:rsidR="003540F3" w:rsidRPr="003540F3" w:rsidRDefault="003540F3" w:rsidP="003540F3">
            <w:pPr>
              <w:ind w:right="-143"/>
              <w:rPr>
                <w:lang w:val="en-US"/>
              </w:rPr>
            </w:pPr>
            <w:r w:rsidRPr="003540F3">
              <w:rPr>
                <w:lang w:val="en-US"/>
              </w:rPr>
              <w:t>x</w:t>
            </w:r>
          </w:p>
        </w:tc>
        <w:tc>
          <w:tcPr>
            <w:tcW w:w="956" w:type="dxa"/>
            <w:tcBorders>
              <w:top w:val="nil"/>
              <w:left w:val="single" w:sz="4" w:space="0" w:color="auto"/>
              <w:bottom w:val="single" w:sz="4" w:space="0" w:color="auto"/>
              <w:right w:val="nil"/>
            </w:tcBorders>
            <w:shd w:val="clear" w:color="auto" w:fill="auto"/>
            <w:noWrap/>
            <w:vAlign w:val="center"/>
          </w:tcPr>
          <w:p w:rsidR="003540F3" w:rsidRPr="003540F3" w:rsidRDefault="003540F3" w:rsidP="003540F3">
            <w:pPr>
              <w:ind w:right="-143"/>
              <w:rPr>
                <w:lang w:val="en-US"/>
              </w:rPr>
            </w:pPr>
            <w:r w:rsidRPr="003540F3">
              <w:rPr>
                <w:lang w:val="en-US"/>
              </w:rPr>
              <w:t>x</w:t>
            </w:r>
          </w:p>
        </w:tc>
        <w:tc>
          <w:tcPr>
            <w:tcW w:w="956" w:type="dxa"/>
            <w:tcBorders>
              <w:top w:val="nil"/>
              <w:left w:val="single" w:sz="4" w:space="0" w:color="auto"/>
              <w:bottom w:val="single" w:sz="4" w:space="0" w:color="auto"/>
              <w:right w:val="nil"/>
            </w:tcBorders>
            <w:shd w:val="clear" w:color="auto" w:fill="auto"/>
            <w:noWrap/>
            <w:vAlign w:val="center"/>
          </w:tcPr>
          <w:p w:rsidR="003540F3" w:rsidRPr="003540F3" w:rsidRDefault="003540F3" w:rsidP="003540F3">
            <w:pPr>
              <w:ind w:right="-143"/>
              <w:rPr>
                <w:lang w:val="en-US"/>
              </w:rPr>
            </w:pPr>
            <w:r w:rsidRPr="003540F3">
              <w:rPr>
                <w:lang w:val="en-US"/>
              </w:rPr>
              <w:t>x</w:t>
            </w:r>
          </w:p>
        </w:tc>
        <w:tc>
          <w:tcPr>
            <w:tcW w:w="1063" w:type="dxa"/>
            <w:tcBorders>
              <w:top w:val="nil"/>
              <w:left w:val="single" w:sz="4" w:space="0" w:color="auto"/>
              <w:bottom w:val="single" w:sz="4" w:space="0" w:color="auto"/>
              <w:right w:val="nil"/>
            </w:tcBorders>
            <w:shd w:val="clear" w:color="auto" w:fill="auto"/>
            <w:noWrap/>
            <w:vAlign w:val="center"/>
          </w:tcPr>
          <w:p w:rsidR="003540F3" w:rsidRPr="003540F3" w:rsidRDefault="003540F3" w:rsidP="003540F3">
            <w:pPr>
              <w:ind w:right="-143"/>
              <w:rPr>
                <w:lang w:val="en-US"/>
              </w:rPr>
            </w:pPr>
            <w:r w:rsidRPr="003540F3">
              <w:rPr>
                <w:lang w:val="en-US"/>
              </w:rPr>
              <w:t>x</w:t>
            </w:r>
          </w:p>
        </w:tc>
        <w:tc>
          <w:tcPr>
            <w:tcW w:w="1120" w:type="dxa"/>
            <w:tcBorders>
              <w:top w:val="nil"/>
              <w:left w:val="single" w:sz="4" w:space="0" w:color="auto"/>
              <w:bottom w:val="single" w:sz="4" w:space="0" w:color="auto"/>
              <w:right w:val="single" w:sz="4" w:space="0" w:color="auto"/>
            </w:tcBorders>
            <w:shd w:val="clear" w:color="auto" w:fill="auto"/>
            <w:noWrap/>
            <w:vAlign w:val="center"/>
          </w:tcPr>
          <w:p w:rsidR="003540F3" w:rsidRPr="003540F3" w:rsidRDefault="003540F3" w:rsidP="003540F3">
            <w:pPr>
              <w:ind w:right="-143"/>
              <w:rPr>
                <w:lang w:val="en-US"/>
              </w:rPr>
            </w:pPr>
            <w:r w:rsidRPr="003540F3">
              <w:rPr>
                <w:lang w:val="en-US"/>
              </w:rPr>
              <w:t>x</w:t>
            </w:r>
          </w:p>
        </w:tc>
      </w:tr>
      <w:tr w:rsidR="003540F3" w:rsidRPr="003540F3" w:rsidTr="00D44F5E">
        <w:trPr>
          <w:cantSplit/>
          <w:trHeight w:val="1445"/>
        </w:trPr>
        <w:tc>
          <w:tcPr>
            <w:tcW w:w="1496" w:type="dxa"/>
            <w:vMerge/>
            <w:tcBorders>
              <w:left w:val="single" w:sz="4" w:space="0" w:color="auto"/>
              <w:bottom w:val="single" w:sz="4" w:space="0" w:color="auto"/>
              <w:right w:val="single" w:sz="4" w:space="0" w:color="auto"/>
            </w:tcBorders>
            <w:shd w:val="clear" w:color="auto" w:fill="auto"/>
            <w:vAlign w:val="center"/>
            <w:hideMark/>
          </w:tcPr>
          <w:p w:rsidR="003540F3" w:rsidRPr="003540F3" w:rsidRDefault="003540F3" w:rsidP="003540F3">
            <w:pPr>
              <w:ind w:right="-143"/>
            </w:pPr>
          </w:p>
        </w:tc>
        <w:tc>
          <w:tcPr>
            <w:tcW w:w="1897" w:type="dxa"/>
            <w:tcBorders>
              <w:top w:val="single" w:sz="4" w:space="0" w:color="auto"/>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Двухставочный</w:t>
            </w:r>
          </w:p>
        </w:tc>
        <w:tc>
          <w:tcPr>
            <w:tcW w:w="1337" w:type="dxa"/>
            <w:tcBorders>
              <w:top w:val="single" w:sz="4" w:space="0" w:color="auto"/>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1204" w:type="dxa"/>
            <w:tcBorders>
              <w:top w:val="single" w:sz="4" w:space="0" w:color="auto"/>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822" w:type="dxa"/>
            <w:tcBorders>
              <w:top w:val="single" w:sz="4" w:space="0" w:color="auto"/>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956" w:type="dxa"/>
            <w:tcBorders>
              <w:top w:val="single" w:sz="4" w:space="0" w:color="auto"/>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956" w:type="dxa"/>
            <w:tcBorders>
              <w:top w:val="single" w:sz="4" w:space="0" w:color="auto"/>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063" w:type="dxa"/>
            <w:tcBorders>
              <w:top w:val="single" w:sz="4" w:space="0" w:color="auto"/>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40F3" w:rsidRPr="003540F3" w:rsidRDefault="003540F3" w:rsidP="003540F3">
            <w:pPr>
              <w:ind w:right="-143"/>
              <w:rPr>
                <w:lang w:val="en-US"/>
              </w:rPr>
            </w:pPr>
            <w:r w:rsidRPr="003540F3">
              <w:rPr>
                <w:lang w:val="en-US"/>
              </w:rPr>
              <w:t>x</w:t>
            </w:r>
          </w:p>
        </w:tc>
      </w:tr>
      <w:tr w:rsidR="003540F3" w:rsidRPr="003540F3" w:rsidTr="003540F3">
        <w:trPr>
          <w:cantSplit/>
          <w:trHeight w:val="300"/>
        </w:trPr>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40F3" w:rsidRPr="003540F3" w:rsidRDefault="003540F3" w:rsidP="003540F3">
            <w:pPr>
              <w:ind w:right="-143"/>
              <w:rPr>
                <w:bCs/>
              </w:rPr>
            </w:pPr>
            <w:r w:rsidRPr="003540F3">
              <w:rPr>
                <w:bCs/>
              </w:rPr>
              <w:lastRenderedPageBreak/>
              <w:t>1</w:t>
            </w: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3</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4</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5</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6</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7</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9</w:t>
            </w:r>
          </w:p>
        </w:tc>
      </w:tr>
      <w:tr w:rsidR="003540F3" w:rsidRPr="003540F3" w:rsidTr="00D44F5E">
        <w:trPr>
          <w:cantSplit/>
          <w:trHeight w:val="951"/>
        </w:trPr>
        <w:tc>
          <w:tcPr>
            <w:tcW w:w="1496" w:type="dxa"/>
            <w:vMerge w:val="restart"/>
            <w:tcBorders>
              <w:top w:val="single" w:sz="4" w:space="0" w:color="auto"/>
              <w:left w:val="single" w:sz="4" w:space="0" w:color="auto"/>
              <w:right w:val="single" w:sz="4" w:space="0" w:color="auto"/>
            </w:tcBorders>
            <w:shd w:val="clear" w:color="auto" w:fill="auto"/>
            <w:vAlign w:val="center"/>
            <w:hideMark/>
          </w:tcPr>
          <w:p w:rsidR="003540F3" w:rsidRPr="003540F3" w:rsidRDefault="003540F3" w:rsidP="003540F3">
            <w:pPr>
              <w:ind w:right="-143"/>
            </w:pPr>
            <w:r w:rsidRPr="003540F3">
              <w:t xml:space="preserve">АО </w:t>
            </w:r>
          </w:p>
          <w:p w:rsidR="003540F3" w:rsidRPr="003540F3" w:rsidRDefault="003540F3" w:rsidP="003540F3">
            <w:pPr>
              <w:ind w:right="-143"/>
            </w:pPr>
            <w:r w:rsidRPr="003540F3">
              <w:t xml:space="preserve">«Кузнецкая ТЭЦ» </w:t>
            </w:r>
          </w:p>
          <w:p w:rsidR="003540F3" w:rsidRPr="003540F3" w:rsidRDefault="003540F3" w:rsidP="003540F3">
            <w:pPr>
              <w:ind w:right="-143"/>
            </w:pP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0F3" w:rsidRPr="003540F3" w:rsidRDefault="003540F3" w:rsidP="003540F3">
            <w:pPr>
              <w:ind w:right="-143"/>
            </w:pPr>
            <w:r w:rsidRPr="003540F3">
              <w:t>Ставка за тепловую энергию, руб./Гкал</w:t>
            </w:r>
          </w:p>
        </w:tc>
        <w:tc>
          <w:tcPr>
            <w:tcW w:w="1337" w:type="dxa"/>
            <w:tcBorders>
              <w:top w:val="single" w:sz="4" w:space="0" w:color="auto"/>
              <w:left w:val="nil"/>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1204" w:type="dxa"/>
            <w:tcBorders>
              <w:top w:val="single" w:sz="4" w:space="0" w:color="auto"/>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822" w:type="dxa"/>
            <w:tcBorders>
              <w:top w:val="single" w:sz="4" w:space="0" w:color="auto"/>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956" w:type="dxa"/>
            <w:tcBorders>
              <w:top w:val="single" w:sz="4" w:space="0" w:color="auto"/>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956" w:type="dxa"/>
            <w:tcBorders>
              <w:top w:val="single" w:sz="4" w:space="0" w:color="auto"/>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063" w:type="dxa"/>
            <w:tcBorders>
              <w:top w:val="single" w:sz="4" w:space="0" w:color="auto"/>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40F3" w:rsidRPr="003540F3" w:rsidRDefault="003540F3" w:rsidP="003540F3">
            <w:pPr>
              <w:ind w:right="-143"/>
              <w:rPr>
                <w:lang w:val="en-US"/>
              </w:rPr>
            </w:pPr>
            <w:r w:rsidRPr="003540F3">
              <w:rPr>
                <w:lang w:val="en-US"/>
              </w:rPr>
              <w:t>x</w:t>
            </w:r>
          </w:p>
        </w:tc>
      </w:tr>
      <w:tr w:rsidR="003540F3" w:rsidRPr="003540F3" w:rsidTr="003540F3">
        <w:trPr>
          <w:cantSplit/>
          <w:trHeight w:val="1646"/>
        </w:trPr>
        <w:tc>
          <w:tcPr>
            <w:tcW w:w="1496" w:type="dxa"/>
            <w:vMerge/>
            <w:tcBorders>
              <w:left w:val="single" w:sz="4" w:space="0" w:color="auto"/>
              <w:right w:val="single" w:sz="4" w:space="0" w:color="auto"/>
            </w:tcBorders>
            <w:shd w:val="clear" w:color="auto" w:fill="auto"/>
            <w:vAlign w:val="center"/>
            <w:hideMark/>
          </w:tcPr>
          <w:p w:rsidR="003540F3" w:rsidRPr="003540F3" w:rsidRDefault="003540F3" w:rsidP="003540F3">
            <w:pPr>
              <w:ind w:right="-143"/>
            </w:pP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0F3" w:rsidRPr="003540F3" w:rsidRDefault="003540F3" w:rsidP="003540F3">
            <w:pPr>
              <w:ind w:right="-143"/>
            </w:pPr>
            <w:r w:rsidRPr="003540F3">
              <w:t xml:space="preserve">Ставка за содержание тепловой мощности, </w:t>
            </w:r>
          </w:p>
          <w:p w:rsidR="003540F3" w:rsidRPr="003540F3" w:rsidRDefault="003540F3" w:rsidP="003540F3">
            <w:pPr>
              <w:ind w:right="-143"/>
            </w:pPr>
            <w:r w:rsidRPr="003540F3">
              <w:t xml:space="preserve">тыс. руб./Гкал/ч </w:t>
            </w:r>
          </w:p>
          <w:p w:rsidR="003540F3" w:rsidRPr="003540F3" w:rsidRDefault="003540F3" w:rsidP="003540F3">
            <w:pPr>
              <w:ind w:right="-143"/>
            </w:pPr>
            <w:r w:rsidRPr="003540F3">
              <w:t>в мес</w:t>
            </w:r>
          </w:p>
        </w:tc>
        <w:tc>
          <w:tcPr>
            <w:tcW w:w="1337" w:type="dxa"/>
            <w:tcBorders>
              <w:top w:val="single" w:sz="4" w:space="0" w:color="auto"/>
              <w:left w:val="nil"/>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1204" w:type="dxa"/>
            <w:tcBorders>
              <w:top w:val="single" w:sz="4" w:space="0" w:color="auto"/>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822" w:type="dxa"/>
            <w:tcBorders>
              <w:top w:val="single" w:sz="4" w:space="0" w:color="auto"/>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956" w:type="dxa"/>
            <w:tcBorders>
              <w:top w:val="single" w:sz="4" w:space="0" w:color="auto"/>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956" w:type="dxa"/>
            <w:tcBorders>
              <w:top w:val="single" w:sz="4" w:space="0" w:color="auto"/>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063" w:type="dxa"/>
            <w:tcBorders>
              <w:top w:val="single" w:sz="4" w:space="0" w:color="auto"/>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40F3" w:rsidRPr="003540F3" w:rsidRDefault="003540F3" w:rsidP="003540F3">
            <w:pPr>
              <w:ind w:right="-143"/>
              <w:rPr>
                <w:lang w:val="en-US"/>
              </w:rPr>
            </w:pPr>
            <w:r w:rsidRPr="003540F3">
              <w:rPr>
                <w:lang w:val="en-US"/>
              </w:rPr>
              <w:t>x</w:t>
            </w:r>
          </w:p>
        </w:tc>
      </w:tr>
      <w:tr w:rsidR="003540F3" w:rsidRPr="003540F3" w:rsidTr="003540F3">
        <w:trPr>
          <w:cantSplit/>
          <w:trHeight w:val="510"/>
        </w:trPr>
        <w:tc>
          <w:tcPr>
            <w:tcW w:w="1496" w:type="dxa"/>
            <w:vMerge/>
            <w:tcBorders>
              <w:left w:val="single" w:sz="4" w:space="0" w:color="auto"/>
              <w:right w:val="single" w:sz="4" w:space="0" w:color="auto"/>
            </w:tcBorders>
            <w:shd w:val="clear" w:color="auto" w:fill="auto"/>
            <w:vAlign w:val="center"/>
            <w:hideMark/>
          </w:tcPr>
          <w:p w:rsidR="003540F3" w:rsidRPr="003540F3" w:rsidRDefault="003540F3" w:rsidP="003540F3">
            <w:pPr>
              <w:ind w:right="-143"/>
            </w:pP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 xml:space="preserve">Потребители, подключенные к тепловой сети без дополнительного преобразования </w:t>
            </w:r>
          </w:p>
          <w:p w:rsidR="003540F3" w:rsidRPr="003540F3" w:rsidRDefault="003540F3" w:rsidP="003540F3">
            <w:pPr>
              <w:ind w:right="-143"/>
            </w:pPr>
            <w:r w:rsidRPr="003540F3">
              <w:t>на тепловых пунктах, эксплуатируемой теплоснабжающей организацией</w:t>
            </w:r>
          </w:p>
        </w:tc>
      </w:tr>
      <w:tr w:rsidR="003540F3" w:rsidRPr="003540F3" w:rsidTr="003540F3">
        <w:trPr>
          <w:cantSplit/>
          <w:trHeight w:val="270"/>
        </w:trPr>
        <w:tc>
          <w:tcPr>
            <w:tcW w:w="1496" w:type="dxa"/>
            <w:vMerge/>
            <w:tcBorders>
              <w:left w:val="single" w:sz="4" w:space="0" w:color="auto"/>
              <w:right w:val="single" w:sz="4" w:space="0" w:color="auto"/>
            </w:tcBorders>
            <w:shd w:val="clear" w:color="auto" w:fill="auto"/>
            <w:vAlign w:val="center"/>
          </w:tcPr>
          <w:p w:rsidR="003540F3" w:rsidRPr="003540F3" w:rsidRDefault="003540F3" w:rsidP="003540F3">
            <w:pPr>
              <w:ind w:right="-143"/>
            </w:pP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0F3" w:rsidRPr="003540F3" w:rsidRDefault="003540F3" w:rsidP="003540F3">
            <w:pPr>
              <w:ind w:right="-143"/>
            </w:pPr>
            <w:r w:rsidRPr="003540F3">
              <w:t>Одноставочный, руб./Гкал</w:t>
            </w:r>
          </w:p>
        </w:tc>
        <w:tc>
          <w:tcPr>
            <w:tcW w:w="1337" w:type="dxa"/>
            <w:tcBorders>
              <w:top w:val="nil"/>
              <w:left w:val="nil"/>
              <w:bottom w:val="single" w:sz="4" w:space="0" w:color="auto"/>
              <w:right w:val="nil"/>
            </w:tcBorders>
            <w:shd w:val="clear" w:color="auto" w:fill="auto"/>
            <w:noWrap/>
            <w:vAlign w:val="center"/>
          </w:tcPr>
          <w:p w:rsidR="003540F3" w:rsidRPr="003540F3" w:rsidRDefault="003540F3" w:rsidP="003540F3">
            <w:pPr>
              <w:ind w:right="-143"/>
            </w:pPr>
            <w:r w:rsidRPr="003540F3">
              <w:t>х</w:t>
            </w:r>
          </w:p>
        </w:tc>
        <w:tc>
          <w:tcPr>
            <w:tcW w:w="1204"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822"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063"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3540F3" w:rsidRPr="003540F3" w:rsidRDefault="003540F3" w:rsidP="003540F3">
            <w:pPr>
              <w:ind w:right="-143"/>
              <w:rPr>
                <w:lang w:val="en-US"/>
              </w:rPr>
            </w:pPr>
            <w:r w:rsidRPr="003540F3">
              <w:rPr>
                <w:lang w:val="en-US"/>
              </w:rPr>
              <w:t>x</w:t>
            </w:r>
          </w:p>
        </w:tc>
      </w:tr>
      <w:tr w:rsidR="003540F3" w:rsidRPr="003540F3" w:rsidTr="003540F3">
        <w:trPr>
          <w:cantSplit/>
          <w:trHeight w:val="270"/>
        </w:trPr>
        <w:tc>
          <w:tcPr>
            <w:tcW w:w="1496" w:type="dxa"/>
            <w:vMerge/>
            <w:tcBorders>
              <w:left w:val="single" w:sz="4" w:space="0" w:color="auto"/>
              <w:right w:val="single" w:sz="4" w:space="0" w:color="auto"/>
            </w:tcBorders>
            <w:shd w:val="clear" w:color="auto" w:fill="auto"/>
            <w:vAlign w:val="center"/>
            <w:hideMark/>
          </w:tcPr>
          <w:p w:rsidR="003540F3" w:rsidRPr="003540F3" w:rsidRDefault="003540F3" w:rsidP="003540F3">
            <w:pPr>
              <w:ind w:right="-143"/>
            </w:pPr>
          </w:p>
        </w:tc>
        <w:tc>
          <w:tcPr>
            <w:tcW w:w="1897" w:type="dxa"/>
            <w:tcBorders>
              <w:top w:val="single" w:sz="4" w:space="0" w:color="auto"/>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Двухставочный</w:t>
            </w:r>
          </w:p>
        </w:tc>
        <w:tc>
          <w:tcPr>
            <w:tcW w:w="1337"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1204"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822"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063"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3540F3" w:rsidRPr="003540F3" w:rsidRDefault="003540F3" w:rsidP="003540F3">
            <w:pPr>
              <w:ind w:right="-143"/>
              <w:rPr>
                <w:lang w:val="en-US"/>
              </w:rPr>
            </w:pPr>
            <w:r w:rsidRPr="003540F3">
              <w:rPr>
                <w:lang w:val="en-US"/>
              </w:rPr>
              <w:t>x</w:t>
            </w:r>
          </w:p>
        </w:tc>
      </w:tr>
      <w:tr w:rsidR="003540F3" w:rsidRPr="003540F3" w:rsidTr="003540F3">
        <w:trPr>
          <w:cantSplit/>
          <w:trHeight w:val="270"/>
        </w:trPr>
        <w:tc>
          <w:tcPr>
            <w:tcW w:w="1496" w:type="dxa"/>
            <w:vMerge/>
            <w:tcBorders>
              <w:left w:val="single" w:sz="4" w:space="0" w:color="auto"/>
              <w:right w:val="single" w:sz="4" w:space="0" w:color="auto"/>
            </w:tcBorders>
            <w:shd w:val="clear" w:color="auto" w:fill="auto"/>
            <w:vAlign w:val="center"/>
            <w:hideMark/>
          </w:tcPr>
          <w:p w:rsidR="003540F3" w:rsidRPr="003540F3" w:rsidRDefault="003540F3" w:rsidP="003540F3">
            <w:pPr>
              <w:ind w:right="-143"/>
            </w:pPr>
          </w:p>
        </w:tc>
        <w:tc>
          <w:tcPr>
            <w:tcW w:w="1897" w:type="dxa"/>
            <w:tcBorders>
              <w:top w:val="nil"/>
              <w:left w:val="single" w:sz="4" w:space="0" w:color="auto"/>
              <w:bottom w:val="single" w:sz="4" w:space="0" w:color="000000"/>
              <w:right w:val="single" w:sz="4" w:space="0" w:color="auto"/>
            </w:tcBorders>
            <w:shd w:val="clear" w:color="auto" w:fill="auto"/>
            <w:vAlign w:val="center"/>
            <w:hideMark/>
          </w:tcPr>
          <w:p w:rsidR="003540F3" w:rsidRPr="003540F3" w:rsidRDefault="003540F3" w:rsidP="003540F3">
            <w:pPr>
              <w:ind w:right="-143"/>
            </w:pPr>
            <w:r w:rsidRPr="003540F3">
              <w:t>Ставка за тепловую энергию, руб./Гкал</w:t>
            </w:r>
          </w:p>
        </w:tc>
        <w:tc>
          <w:tcPr>
            <w:tcW w:w="1337" w:type="dxa"/>
            <w:tcBorders>
              <w:top w:val="nil"/>
              <w:left w:val="nil"/>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1204"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822"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063"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3540F3" w:rsidRPr="003540F3" w:rsidRDefault="003540F3" w:rsidP="003540F3">
            <w:pPr>
              <w:ind w:right="-143"/>
              <w:rPr>
                <w:lang w:val="en-US"/>
              </w:rPr>
            </w:pPr>
            <w:r w:rsidRPr="003540F3">
              <w:rPr>
                <w:lang w:val="en-US"/>
              </w:rPr>
              <w:t>x</w:t>
            </w:r>
          </w:p>
        </w:tc>
      </w:tr>
      <w:tr w:rsidR="003540F3" w:rsidRPr="003540F3" w:rsidTr="003540F3">
        <w:trPr>
          <w:cantSplit/>
          <w:trHeight w:val="270"/>
        </w:trPr>
        <w:tc>
          <w:tcPr>
            <w:tcW w:w="1496" w:type="dxa"/>
            <w:vMerge/>
            <w:tcBorders>
              <w:left w:val="single" w:sz="4" w:space="0" w:color="auto"/>
              <w:right w:val="single" w:sz="4" w:space="0" w:color="auto"/>
            </w:tcBorders>
            <w:shd w:val="clear" w:color="auto" w:fill="auto"/>
            <w:vAlign w:val="center"/>
            <w:hideMark/>
          </w:tcPr>
          <w:p w:rsidR="003540F3" w:rsidRPr="003540F3" w:rsidRDefault="003540F3" w:rsidP="003540F3">
            <w:pPr>
              <w:ind w:right="-143"/>
            </w:pPr>
          </w:p>
        </w:tc>
        <w:tc>
          <w:tcPr>
            <w:tcW w:w="1897" w:type="dxa"/>
            <w:tcBorders>
              <w:top w:val="nil"/>
              <w:left w:val="single" w:sz="4" w:space="0" w:color="auto"/>
              <w:bottom w:val="single" w:sz="4" w:space="0" w:color="000000"/>
              <w:right w:val="single" w:sz="4" w:space="0" w:color="auto"/>
            </w:tcBorders>
            <w:shd w:val="clear" w:color="auto" w:fill="auto"/>
            <w:vAlign w:val="center"/>
            <w:hideMark/>
          </w:tcPr>
          <w:p w:rsidR="003540F3" w:rsidRPr="003540F3" w:rsidRDefault="003540F3" w:rsidP="003540F3">
            <w:pPr>
              <w:ind w:right="-143"/>
            </w:pPr>
            <w:r w:rsidRPr="003540F3">
              <w:t xml:space="preserve">Ставка за содержание тепловой мощности, </w:t>
            </w:r>
          </w:p>
          <w:p w:rsidR="003540F3" w:rsidRPr="003540F3" w:rsidRDefault="003540F3" w:rsidP="003540F3">
            <w:pPr>
              <w:ind w:right="-143"/>
            </w:pPr>
            <w:r w:rsidRPr="003540F3">
              <w:t>тыс. руб./Гкал/ч</w:t>
            </w:r>
          </w:p>
          <w:p w:rsidR="003540F3" w:rsidRPr="003540F3" w:rsidRDefault="003540F3" w:rsidP="003540F3">
            <w:pPr>
              <w:ind w:right="-143"/>
            </w:pPr>
            <w:r w:rsidRPr="003540F3">
              <w:t xml:space="preserve"> в мес.</w:t>
            </w:r>
          </w:p>
        </w:tc>
        <w:tc>
          <w:tcPr>
            <w:tcW w:w="1337" w:type="dxa"/>
            <w:tcBorders>
              <w:top w:val="nil"/>
              <w:left w:val="nil"/>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1204"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822"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063"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3540F3" w:rsidRPr="003540F3" w:rsidRDefault="003540F3" w:rsidP="003540F3">
            <w:pPr>
              <w:ind w:right="-143"/>
              <w:rPr>
                <w:lang w:val="en-US"/>
              </w:rPr>
            </w:pPr>
            <w:r w:rsidRPr="003540F3">
              <w:rPr>
                <w:lang w:val="en-US"/>
              </w:rPr>
              <w:t>x</w:t>
            </w:r>
          </w:p>
        </w:tc>
      </w:tr>
      <w:tr w:rsidR="003540F3" w:rsidRPr="003540F3" w:rsidTr="003540F3">
        <w:trPr>
          <w:cantSplit/>
          <w:trHeight w:val="300"/>
        </w:trPr>
        <w:tc>
          <w:tcPr>
            <w:tcW w:w="1496" w:type="dxa"/>
            <w:vMerge/>
            <w:tcBorders>
              <w:left w:val="single" w:sz="4" w:space="0" w:color="auto"/>
              <w:right w:val="single" w:sz="4" w:space="0" w:color="auto"/>
            </w:tcBorders>
            <w:shd w:val="clear" w:color="auto" w:fill="auto"/>
            <w:noWrap/>
            <w:vAlign w:val="center"/>
          </w:tcPr>
          <w:p w:rsidR="003540F3" w:rsidRPr="003540F3" w:rsidRDefault="003540F3" w:rsidP="003540F3">
            <w:pPr>
              <w:ind w:right="-143"/>
            </w:pP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Население (тарифы указываются с учетом НДС) *</w:t>
            </w:r>
          </w:p>
        </w:tc>
      </w:tr>
      <w:tr w:rsidR="003540F3" w:rsidRPr="003540F3" w:rsidTr="003540F3">
        <w:trPr>
          <w:cantSplit/>
          <w:trHeight w:val="510"/>
        </w:trPr>
        <w:tc>
          <w:tcPr>
            <w:tcW w:w="1496" w:type="dxa"/>
            <w:vMerge/>
            <w:tcBorders>
              <w:left w:val="single" w:sz="4" w:space="0" w:color="auto"/>
              <w:right w:val="single" w:sz="4" w:space="0" w:color="auto"/>
            </w:tcBorders>
            <w:shd w:val="clear" w:color="auto" w:fill="auto"/>
            <w:vAlign w:val="center"/>
          </w:tcPr>
          <w:p w:rsidR="003540F3" w:rsidRPr="003540F3" w:rsidRDefault="003540F3" w:rsidP="003540F3">
            <w:pPr>
              <w:ind w:right="-143"/>
            </w:pPr>
          </w:p>
        </w:tc>
        <w:tc>
          <w:tcPr>
            <w:tcW w:w="1897" w:type="dxa"/>
            <w:tcBorders>
              <w:top w:val="single" w:sz="4" w:space="0" w:color="auto"/>
              <w:left w:val="single" w:sz="4" w:space="0" w:color="auto"/>
              <w:bottom w:val="single" w:sz="4" w:space="0" w:color="auto"/>
              <w:right w:val="nil"/>
            </w:tcBorders>
            <w:shd w:val="clear" w:color="auto" w:fill="auto"/>
            <w:vAlign w:val="center"/>
            <w:hideMark/>
          </w:tcPr>
          <w:p w:rsidR="003540F3" w:rsidRPr="003540F3" w:rsidRDefault="003540F3" w:rsidP="003540F3">
            <w:pPr>
              <w:ind w:right="-143"/>
            </w:pPr>
            <w:r w:rsidRPr="003540F3">
              <w:t>Одноставочный, руб./Гкал</w:t>
            </w:r>
          </w:p>
        </w:tc>
        <w:tc>
          <w:tcPr>
            <w:tcW w:w="1337"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х</w:t>
            </w:r>
          </w:p>
        </w:tc>
        <w:tc>
          <w:tcPr>
            <w:tcW w:w="1204"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822"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063"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3540F3" w:rsidRPr="003540F3" w:rsidRDefault="003540F3" w:rsidP="003540F3">
            <w:pPr>
              <w:ind w:right="-143"/>
              <w:rPr>
                <w:lang w:val="en-US"/>
              </w:rPr>
            </w:pPr>
            <w:r w:rsidRPr="003540F3">
              <w:rPr>
                <w:lang w:val="en-US"/>
              </w:rPr>
              <w:t>x</w:t>
            </w:r>
          </w:p>
        </w:tc>
      </w:tr>
      <w:tr w:rsidR="003540F3" w:rsidRPr="003540F3" w:rsidTr="003540F3">
        <w:trPr>
          <w:cantSplit/>
          <w:trHeight w:val="428"/>
        </w:trPr>
        <w:tc>
          <w:tcPr>
            <w:tcW w:w="1496" w:type="dxa"/>
            <w:vMerge/>
            <w:tcBorders>
              <w:left w:val="single" w:sz="4" w:space="0" w:color="auto"/>
              <w:right w:val="single" w:sz="4" w:space="0" w:color="auto"/>
            </w:tcBorders>
            <w:shd w:val="clear" w:color="auto" w:fill="auto"/>
            <w:vAlign w:val="center"/>
            <w:hideMark/>
          </w:tcPr>
          <w:p w:rsidR="003540F3" w:rsidRPr="003540F3" w:rsidRDefault="003540F3" w:rsidP="003540F3">
            <w:pPr>
              <w:ind w:right="-143"/>
            </w:pPr>
          </w:p>
        </w:tc>
        <w:tc>
          <w:tcPr>
            <w:tcW w:w="1897" w:type="dxa"/>
            <w:tcBorders>
              <w:top w:val="single" w:sz="4" w:space="0" w:color="auto"/>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Двухставочный</w:t>
            </w:r>
          </w:p>
        </w:tc>
        <w:tc>
          <w:tcPr>
            <w:tcW w:w="1337"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1204"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822"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063"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3540F3" w:rsidRPr="003540F3" w:rsidRDefault="003540F3" w:rsidP="003540F3">
            <w:pPr>
              <w:ind w:right="-143"/>
              <w:rPr>
                <w:lang w:val="en-US"/>
              </w:rPr>
            </w:pPr>
            <w:r w:rsidRPr="003540F3">
              <w:rPr>
                <w:lang w:val="en-US"/>
              </w:rPr>
              <w:t>x</w:t>
            </w:r>
          </w:p>
        </w:tc>
      </w:tr>
      <w:tr w:rsidR="003540F3" w:rsidRPr="003540F3" w:rsidTr="003540F3">
        <w:trPr>
          <w:cantSplit/>
          <w:trHeight w:val="270"/>
        </w:trPr>
        <w:tc>
          <w:tcPr>
            <w:tcW w:w="1496" w:type="dxa"/>
            <w:vMerge/>
            <w:tcBorders>
              <w:left w:val="single" w:sz="4" w:space="0" w:color="auto"/>
              <w:right w:val="single" w:sz="4" w:space="0" w:color="auto"/>
            </w:tcBorders>
            <w:shd w:val="clear" w:color="auto" w:fill="auto"/>
            <w:vAlign w:val="center"/>
            <w:hideMark/>
          </w:tcPr>
          <w:p w:rsidR="003540F3" w:rsidRPr="003540F3" w:rsidRDefault="003540F3" w:rsidP="003540F3">
            <w:pPr>
              <w:ind w:right="-143"/>
            </w:pPr>
          </w:p>
        </w:tc>
        <w:tc>
          <w:tcPr>
            <w:tcW w:w="1897" w:type="dxa"/>
            <w:tcBorders>
              <w:top w:val="nil"/>
              <w:left w:val="single" w:sz="4" w:space="0" w:color="auto"/>
              <w:bottom w:val="single" w:sz="4" w:space="0" w:color="000000"/>
              <w:right w:val="single" w:sz="4" w:space="0" w:color="auto"/>
            </w:tcBorders>
            <w:shd w:val="clear" w:color="auto" w:fill="auto"/>
            <w:vAlign w:val="center"/>
            <w:hideMark/>
          </w:tcPr>
          <w:p w:rsidR="003540F3" w:rsidRPr="003540F3" w:rsidRDefault="003540F3" w:rsidP="003540F3">
            <w:pPr>
              <w:ind w:right="-143"/>
            </w:pPr>
            <w:r w:rsidRPr="003540F3">
              <w:t>Ставка за тепловую энергию, руб./Гкал</w:t>
            </w:r>
          </w:p>
        </w:tc>
        <w:tc>
          <w:tcPr>
            <w:tcW w:w="1337" w:type="dxa"/>
            <w:tcBorders>
              <w:top w:val="nil"/>
              <w:left w:val="nil"/>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1204"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822"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063"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3540F3" w:rsidRPr="003540F3" w:rsidRDefault="003540F3" w:rsidP="003540F3">
            <w:pPr>
              <w:ind w:right="-143"/>
              <w:rPr>
                <w:lang w:val="en-US"/>
              </w:rPr>
            </w:pPr>
            <w:r w:rsidRPr="003540F3">
              <w:rPr>
                <w:lang w:val="en-US"/>
              </w:rPr>
              <w:t>x</w:t>
            </w:r>
          </w:p>
        </w:tc>
      </w:tr>
      <w:tr w:rsidR="003540F3" w:rsidRPr="003540F3" w:rsidTr="003540F3">
        <w:trPr>
          <w:cantSplit/>
          <w:trHeight w:val="270"/>
        </w:trPr>
        <w:tc>
          <w:tcPr>
            <w:tcW w:w="1496" w:type="dxa"/>
            <w:vMerge/>
            <w:tcBorders>
              <w:left w:val="single" w:sz="4" w:space="0" w:color="auto"/>
              <w:right w:val="single" w:sz="4" w:space="0" w:color="auto"/>
            </w:tcBorders>
            <w:shd w:val="clear" w:color="auto" w:fill="auto"/>
            <w:vAlign w:val="center"/>
            <w:hideMark/>
          </w:tcPr>
          <w:p w:rsidR="003540F3" w:rsidRPr="003540F3" w:rsidRDefault="003540F3" w:rsidP="003540F3">
            <w:pPr>
              <w:ind w:right="-143"/>
            </w:pPr>
          </w:p>
        </w:tc>
        <w:tc>
          <w:tcPr>
            <w:tcW w:w="1897" w:type="dxa"/>
            <w:tcBorders>
              <w:top w:val="nil"/>
              <w:left w:val="single" w:sz="4" w:space="0" w:color="auto"/>
              <w:bottom w:val="single" w:sz="4" w:space="0" w:color="000000"/>
              <w:right w:val="single" w:sz="4" w:space="0" w:color="auto"/>
            </w:tcBorders>
            <w:shd w:val="clear" w:color="auto" w:fill="auto"/>
            <w:vAlign w:val="center"/>
            <w:hideMark/>
          </w:tcPr>
          <w:p w:rsidR="003540F3" w:rsidRPr="003540F3" w:rsidRDefault="003540F3" w:rsidP="003540F3">
            <w:pPr>
              <w:ind w:right="-143"/>
            </w:pPr>
            <w:r w:rsidRPr="003540F3">
              <w:t xml:space="preserve">Ставка за содержание тепловой мощности, </w:t>
            </w:r>
          </w:p>
          <w:p w:rsidR="003540F3" w:rsidRPr="003540F3" w:rsidRDefault="003540F3" w:rsidP="003540F3">
            <w:pPr>
              <w:ind w:right="-143"/>
            </w:pPr>
            <w:r w:rsidRPr="003540F3">
              <w:t xml:space="preserve">тыс. руб./Гкал/ч </w:t>
            </w:r>
          </w:p>
          <w:p w:rsidR="003540F3" w:rsidRPr="003540F3" w:rsidRDefault="003540F3" w:rsidP="003540F3">
            <w:pPr>
              <w:ind w:right="-143"/>
            </w:pPr>
            <w:r w:rsidRPr="003540F3">
              <w:t>в мес.</w:t>
            </w:r>
          </w:p>
        </w:tc>
        <w:tc>
          <w:tcPr>
            <w:tcW w:w="1337" w:type="dxa"/>
            <w:tcBorders>
              <w:top w:val="nil"/>
              <w:left w:val="nil"/>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1204"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822"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063"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3540F3" w:rsidRPr="003540F3" w:rsidRDefault="003540F3" w:rsidP="003540F3">
            <w:pPr>
              <w:ind w:right="-143"/>
              <w:rPr>
                <w:lang w:val="en-US"/>
              </w:rPr>
            </w:pPr>
            <w:r w:rsidRPr="003540F3">
              <w:rPr>
                <w:lang w:val="en-US"/>
              </w:rPr>
              <w:t>x</w:t>
            </w:r>
          </w:p>
        </w:tc>
      </w:tr>
      <w:tr w:rsidR="003540F3" w:rsidRPr="003540F3" w:rsidTr="003540F3">
        <w:trPr>
          <w:cantSplit/>
          <w:trHeight w:val="738"/>
        </w:trPr>
        <w:tc>
          <w:tcPr>
            <w:tcW w:w="1496" w:type="dxa"/>
            <w:vMerge/>
            <w:tcBorders>
              <w:left w:val="single" w:sz="4" w:space="0" w:color="auto"/>
              <w:right w:val="single" w:sz="4" w:space="0" w:color="auto"/>
            </w:tcBorders>
            <w:shd w:val="clear" w:color="auto" w:fill="auto"/>
            <w:vAlign w:val="center"/>
          </w:tcPr>
          <w:p w:rsidR="003540F3" w:rsidRPr="003540F3" w:rsidRDefault="003540F3" w:rsidP="003540F3">
            <w:pPr>
              <w:ind w:right="-143"/>
            </w:pPr>
          </w:p>
        </w:tc>
        <w:tc>
          <w:tcPr>
            <w:tcW w:w="9355" w:type="dxa"/>
            <w:gridSpan w:val="8"/>
            <w:tcBorders>
              <w:top w:val="nil"/>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Потребители, подключенные к тепловой сети после тепловых пунктов (на тепловых пунктах), эксплуатируемых теплоснабжающей организацией</w:t>
            </w:r>
          </w:p>
        </w:tc>
      </w:tr>
      <w:tr w:rsidR="003540F3" w:rsidRPr="003540F3" w:rsidTr="003540F3">
        <w:trPr>
          <w:cantSplit/>
          <w:trHeight w:val="270"/>
        </w:trPr>
        <w:tc>
          <w:tcPr>
            <w:tcW w:w="1496" w:type="dxa"/>
            <w:vMerge/>
            <w:tcBorders>
              <w:left w:val="single" w:sz="4" w:space="0" w:color="auto"/>
              <w:right w:val="single" w:sz="4" w:space="0" w:color="auto"/>
            </w:tcBorders>
            <w:shd w:val="clear" w:color="auto" w:fill="auto"/>
            <w:vAlign w:val="center"/>
            <w:hideMark/>
          </w:tcPr>
          <w:p w:rsidR="003540F3" w:rsidRPr="003540F3" w:rsidRDefault="003540F3" w:rsidP="003540F3">
            <w:pPr>
              <w:ind w:right="-143"/>
            </w:pP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0F3" w:rsidRPr="003540F3" w:rsidRDefault="003540F3" w:rsidP="003540F3">
            <w:pPr>
              <w:ind w:right="-143"/>
            </w:pPr>
            <w:r w:rsidRPr="003540F3">
              <w:t>Одноставочный, руб./Гкал</w:t>
            </w:r>
          </w:p>
        </w:tc>
        <w:tc>
          <w:tcPr>
            <w:tcW w:w="1337" w:type="dxa"/>
            <w:tcBorders>
              <w:top w:val="nil"/>
              <w:left w:val="nil"/>
              <w:bottom w:val="single" w:sz="4" w:space="0" w:color="auto"/>
              <w:right w:val="nil"/>
            </w:tcBorders>
            <w:shd w:val="clear" w:color="auto" w:fill="auto"/>
            <w:noWrap/>
            <w:vAlign w:val="center"/>
            <w:hideMark/>
          </w:tcPr>
          <w:p w:rsidR="003540F3" w:rsidRPr="003540F3" w:rsidRDefault="003540F3" w:rsidP="003540F3">
            <w:pPr>
              <w:ind w:right="-143"/>
            </w:pPr>
            <w:r w:rsidRPr="003540F3">
              <w:t>х</w:t>
            </w:r>
          </w:p>
        </w:tc>
        <w:tc>
          <w:tcPr>
            <w:tcW w:w="1204"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822"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063"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3540F3" w:rsidRPr="003540F3" w:rsidRDefault="003540F3" w:rsidP="003540F3">
            <w:pPr>
              <w:ind w:right="-143"/>
              <w:rPr>
                <w:lang w:val="en-US"/>
              </w:rPr>
            </w:pPr>
            <w:r w:rsidRPr="003540F3">
              <w:rPr>
                <w:lang w:val="en-US"/>
              </w:rPr>
              <w:t>x</w:t>
            </w:r>
          </w:p>
        </w:tc>
      </w:tr>
      <w:tr w:rsidR="003540F3" w:rsidRPr="003540F3" w:rsidTr="003540F3">
        <w:trPr>
          <w:cantSplit/>
          <w:trHeight w:val="270"/>
        </w:trPr>
        <w:tc>
          <w:tcPr>
            <w:tcW w:w="1496" w:type="dxa"/>
            <w:vMerge/>
            <w:tcBorders>
              <w:left w:val="single" w:sz="4" w:space="0" w:color="auto"/>
              <w:right w:val="single" w:sz="4" w:space="0" w:color="auto"/>
            </w:tcBorders>
            <w:shd w:val="clear" w:color="auto" w:fill="auto"/>
            <w:vAlign w:val="center"/>
            <w:hideMark/>
          </w:tcPr>
          <w:p w:rsidR="003540F3" w:rsidRPr="003540F3" w:rsidRDefault="003540F3" w:rsidP="003540F3">
            <w:pPr>
              <w:ind w:right="-143"/>
            </w:pPr>
          </w:p>
        </w:tc>
        <w:tc>
          <w:tcPr>
            <w:tcW w:w="1897" w:type="dxa"/>
            <w:tcBorders>
              <w:top w:val="single" w:sz="4" w:space="0" w:color="auto"/>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Двухставочный</w:t>
            </w:r>
          </w:p>
        </w:tc>
        <w:tc>
          <w:tcPr>
            <w:tcW w:w="1337"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1204"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822"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063"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3540F3" w:rsidRPr="003540F3" w:rsidRDefault="003540F3" w:rsidP="003540F3">
            <w:pPr>
              <w:ind w:right="-143"/>
              <w:rPr>
                <w:lang w:val="en-US"/>
              </w:rPr>
            </w:pPr>
            <w:r w:rsidRPr="003540F3">
              <w:rPr>
                <w:lang w:val="en-US"/>
              </w:rPr>
              <w:t>x</w:t>
            </w:r>
          </w:p>
        </w:tc>
      </w:tr>
      <w:tr w:rsidR="003540F3" w:rsidRPr="003540F3" w:rsidTr="003540F3">
        <w:trPr>
          <w:cantSplit/>
          <w:trHeight w:val="270"/>
        </w:trPr>
        <w:tc>
          <w:tcPr>
            <w:tcW w:w="1496" w:type="dxa"/>
            <w:vMerge/>
            <w:tcBorders>
              <w:left w:val="single" w:sz="4" w:space="0" w:color="auto"/>
              <w:right w:val="single" w:sz="4" w:space="0" w:color="auto"/>
            </w:tcBorders>
            <w:shd w:val="clear" w:color="auto" w:fill="auto"/>
            <w:vAlign w:val="center"/>
            <w:hideMark/>
          </w:tcPr>
          <w:p w:rsidR="003540F3" w:rsidRPr="003540F3" w:rsidRDefault="003540F3" w:rsidP="003540F3">
            <w:pPr>
              <w:ind w:right="-143"/>
            </w:pPr>
          </w:p>
        </w:tc>
        <w:tc>
          <w:tcPr>
            <w:tcW w:w="1897" w:type="dxa"/>
            <w:tcBorders>
              <w:top w:val="nil"/>
              <w:left w:val="single" w:sz="4" w:space="0" w:color="auto"/>
              <w:bottom w:val="single" w:sz="4" w:space="0" w:color="000000"/>
              <w:right w:val="single" w:sz="4" w:space="0" w:color="auto"/>
            </w:tcBorders>
            <w:shd w:val="clear" w:color="auto" w:fill="auto"/>
            <w:vAlign w:val="center"/>
            <w:hideMark/>
          </w:tcPr>
          <w:p w:rsidR="003540F3" w:rsidRPr="003540F3" w:rsidRDefault="003540F3" w:rsidP="003540F3">
            <w:pPr>
              <w:ind w:right="-143"/>
            </w:pPr>
            <w:r w:rsidRPr="003540F3">
              <w:t>Ставка за тепловую энергию, руб./Гкал</w:t>
            </w:r>
          </w:p>
        </w:tc>
        <w:tc>
          <w:tcPr>
            <w:tcW w:w="1337" w:type="dxa"/>
            <w:tcBorders>
              <w:top w:val="nil"/>
              <w:left w:val="nil"/>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1204"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822"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063"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3540F3" w:rsidRPr="003540F3" w:rsidRDefault="003540F3" w:rsidP="003540F3">
            <w:pPr>
              <w:ind w:right="-143"/>
              <w:rPr>
                <w:lang w:val="en-US"/>
              </w:rPr>
            </w:pPr>
            <w:r w:rsidRPr="003540F3">
              <w:rPr>
                <w:lang w:val="en-US"/>
              </w:rPr>
              <w:t>x</w:t>
            </w:r>
          </w:p>
        </w:tc>
      </w:tr>
      <w:tr w:rsidR="003540F3" w:rsidRPr="003540F3" w:rsidTr="00D44F5E">
        <w:trPr>
          <w:cantSplit/>
          <w:trHeight w:val="2897"/>
        </w:trPr>
        <w:tc>
          <w:tcPr>
            <w:tcW w:w="1496" w:type="dxa"/>
            <w:vMerge/>
            <w:tcBorders>
              <w:left w:val="single" w:sz="4" w:space="0" w:color="auto"/>
              <w:bottom w:val="single" w:sz="4" w:space="0" w:color="auto"/>
              <w:right w:val="single" w:sz="4" w:space="0" w:color="auto"/>
            </w:tcBorders>
            <w:shd w:val="clear" w:color="auto" w:fill="auto"/>
            <w:vAlign w:val="center"/>
            <w:hideMark/>
          </w:tcPr>
          <w:p w:rsidR="003540F3" w:rsidRPr="003540F3" w:rsidRDefault="003540F3" w:rsidP="003540F3">
            <w:pPr>
              <w:ind w:right="-143"/>
            </w:pPr>
          </w:p>
        </w:tc>
        <w:tc>
          <w:tcPr>
            <w:tcW w:w="1897" w:type="dxa"/>
            <w:tcBorders>
              <w:top w:val="nil"/>
              <w:left w:val="single" w:sz="4" w:space="0" w:color="auto"/>
              <w:bottom w:val="single" w:sz="4" w:space="0" w:color="auto"/>
              <w:right w:val="single" w:sz="4" w:space="0" w:color="auto"/>
            </w:tcBorders>
            <w:shd w:val="clear" w:color="auto" w:fill="auto"/>
            <w:vAlign w:val="center"/>
            <w:hideMark/>
          </w:tcPr>
          <w:p w:rsidR="003540F3" w:rsidRPr="003540F3" w:rsidRDefault="003540F3" w:rsidP="003540F3">
            <w:pPr>
              <w:ind w:right="-143"/>
            </w:pPr>
            <w:r w:rsidRPr="003540F3">
              <w:t xml:space="preserve">Ставка за содержание тепловой мощности, </w:t>
            </w:r>
          </w:p>
          <w:p w:rsidR="003540F3" w:rsidRPr="003540F3" w:rsidRDefault="003540F3" w:rsidP="003540F3">
            <w:pPr>
              <w:ind w:right="-143"/>
            </w:pPr>
            <w:r w:rsidRPr="003540F3">
              <w:t xml:space="preserve">тыс. руб./Гкал/ч </w:t>
            </w:r>
          </w:p>
          <w:p w:rsidR="003540F3" w:rsidRPr="003540F3" w:rsidRDefault="003540F3" w:rsidP="003540F3">
            <w:pPr>
              <w:ind w:right="-143"/>
            </w:pPr>
            <w:r w:rsidRPr="003540F3">
              <w:t>в мес.</w:t>
            </w:r>
          </w:p>
        </w:tc>
        <w:tc>
          <w:tcPr>
            <w:tcW w:w="1337" w:type="dxa"/>
            <w:tcBorders>
              <w:top w:val="nil"/>
              <w:left w:val="nil"/>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1204"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822"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063"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3540F3" w:rsidRPr="003540F3" w:rsidRDefault="003540F3" w:rsidP="003540F3">
            <w:pPr>
              <w:ind w:right="-143"/>
              <w:rPr>
                <w:lang w:val="en-US"/>
              </w:rPr>
            </w:pPr>
            <w:r w:rsidRPr="003540F3">
              <w:rPr>
                <w:lang w:val="en-US"/>
              </w:rPr>
              <w:t>x</w:t>
            </w:r>
          </w:p>
        </w:tc>
      </w:tr>
      <w:tr w:rsidR="003540F3" w:rsidRPr="003540F3" w:rsidTr="003540F3">
        <w:trPr>
          <w:cantSplit/>
          <w:trHeight w:val="300"/>
        </w:trPr>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40F3" w:rsidRPr="003540F3" w:rsidRDefault="003540F3" w:rsidP="003540F3">
            <w:pPr>
              <w:ind w:right="-143"/>
              <w:rPr>
                <w:bCs/>
              </w:rPr>
            </w:pPr>
            <w:r w:rsidRPr="003540F3">
              <w:rPr>
                <w:bCs/>
              </w:rPr>
              <w:lastRenderedPageBreak/>
              <w:t>1</w:t>
            </w: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3</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4</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5</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6</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7</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9</w:t>
            </w:r>
          </w:p>
        </w:tc>
      </w:tr>
      <w:tr w:rsidR="003540F3" w:rsidRPr="003540F3" w:rsidTr="003540F3">
        <w:trPr>
          <w:cantSplit/>
          <w:trHeight w:val="553"/>
        </w:trPr>
        <w:tc>
          <w:tcPr>
            <w:tcW w:w="1496" w:type="dxa"/>
            <w:vMerge w:val="restart"/>
            <w:tcBorders>
              <w:top w:val="single" w:sz="4" w:space="0" w:color="auto"/>
              <w:left w:val="single" w:sz="4" w:space="0" w:color="auto"/>
              <w:right w:val="single" w:sz="4" w:space="0" w:color="auto"/>
            </w:tcBorders>
            <w:shd w:val="clear" w:color="auto" w:fill="auto"/>
            <w:noWrap/>
            <w:vAlign w:val="center"/>
          </w:tcPr>
          <w:p w:rsidR="003540F3" w:rsidRPr="003540F3" w:rsidRDefault="003540F3" w:rsidP="003540F3">
            <w:pPr>
              <w:ind w:right="-143"/>
            </w:pPr>
            <w:r w:rsidRPr="003540F3">
              <w:t>АО</w:t>
            </w:r>
          </w:p>
          <w:p w:rsidR="003540F3" w:rsidRPr="003540F3" w:rsidRDefault="003540F3" w:rsidP="003540F3">
            <w:pPr>
              <w:ind w:right="-143"/>
            </w:pPr>
            <w:r w:rsidRPr="003540F3">
              <w:t>«Кузнецкая ТЭЦ»</w:t>
            </w:r>
          </w:p>
          <w:p w:rsidR="003540F3" w:rsidRPr="003540F3" w:rsidRDefault="003540F3" w:rsidP="003540F3">
            <w:pPr>
              <w:ind w:right="-143"/>
            </w:pP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540F3" w:rsidRPr="003540F3" w:rsidRDefault="003540F3" w:rsidP="003540F3">
            <w:pPr>
              <w:ind w:right="-143"/>
            </w:pPr>
            <w:r w:rsidRPr="003540F3">
              <w:t>Население (тарифы указываются с учетом НДС) *</w:t>
            </w:r>
          </w:p>
        </w:tc>
      </w:tr>
      <w:tr w:rsidR="003540F3" w:rsidRPr="003540F3" w:rsidTr="003540F3">
        <w:trPr>
          <w:cantSplit/>
          <w:trHeight w:val="270"/>
        </w:trPr>
        <w:tc>
          <w:tcPr>
            <w:tcW w:w="1496" w:type="dxa"/>
            <w:vMerge/>
            <w:tcBorders>
              <w:left w:val="single" w:sz="4" w:space="0" w:color="auto"/>
              <w:right w:val="single" w:sz="4" w:space="0" w:color="auto"/>
            </w:tcBorders>
            <w:shd w:val="clear" w:color="auto" w:fill="auto"/>
            <w:vAlign w:val="center"/>
            <w:hideMark/>
          </w:tcPr>
          <w:p w:rsidR="003540F3" w:rsidRPr="003540F3" w:rsidRDefault="003540F3" w:rsidP="003540F3">
            <w:pPr>
              <w:ind w:right="-143"/>
            </w:pP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0F3" w:rsidRPr="003540F3" w:rsidRDefault="003540F3" w:rsidP="003540F3">
            <w:pPr>
              <w:ind w:right="-143"/>
            </w:pPr>
            <w:r w:rsidRPr="003540F3">
              <w:t>Одноставочный, руб./Гкал</w:t>
            </w:r>
          </w:p>
        </w:tc>
        <w:tc>
          <w:tcPr>
            <w:tcW w:w="1337" w:type="dxa"/>
            <w:tcBorders>
              <w:top w:val="nil"/>
              <w:left w:val="nil"/>
              <w:bottom w:val="single" w:sz="4" w:space="0" w:color="auto"/>
              <w:right w:val="nil"/>
            </w:tcBorders>
            <w:shd w:val="clear" w:color="auto" w:fill="auto"/>
            <w:noWrap/>
            <w:vAlign w:val="center"/>
            <w:hideMark/>
          </w:tcPr>
          <w:p w:rsidR="003540F3" w:rsidRPr="003540F3" w:rsidRDefault="003540F3" w:rsidP="003540F3">
            <w:pPr>
              <w:ind w:right="-143"/>
            </w:pPr>
            <w:r w:rsidRPr="003540F3">
              <w:t>х</w:t>
            </w:r>
          </w:p>
        </w:tc>
        <w:tc>
          <w:tcPr>
            <w:tcW w:w="1204"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822"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063"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3540F3" w:rsidRPr="003540F3" w:rsidRDefault="003540F3" w:rsidP="003540F3">
            <w:pPr>
              <w:ind w:right="-143"/>
              <w:rPr>
                <w:lang w:val="en-US"/>
              </w:rPr>
            </w:pPr>
            <w:r w:rsidRPr="003540F3">
              <w:rPr>
                <w:lang w:val="en-US"/>
              </w:rPr>
              <w:t>x</w:t>
            </w:r>
          </w:p>
        </w:tc>
      </w:tr>
      <w:tr w:rsidR="003540F3" w:rsidRPr="003540F3" w:rsidTr="003540F3">
        <w:trPr>
          <w:cantSplit/>
          <w:trHeight w:val="270"/>
        </w:trPr>
        <w:tc>
          <w:tcPr>
            <w:tcW w:w="1496" w:type="dxa"/>
            <w:vMerge/>
            <w:tcBorders>
              <w:left w:val="single" w:sz="4" w:space="0" w:color="auto"/>
              <w:right w:val="single" w:sz="4" w:space="0" w:color="auto"/>
            </w:tcBorders>
            <w:shd w:val="clear" w:color="auto" w:fill="auto"/>
            <w:vAlign w:val="center"/>
            <w:hideMark/>
          </w:tcPr>
          <w:p w:rsidR="003540F3" w:rsidRPr="003540F3" w:rsidRDefault="003540F3" w:rsidP="003540F3">
            <w:pPr>
              <w:ind w:right="-143"/>
            </w:pPr>
          </w:p>
        </w:tc>
        <w:tc>
          <w:tcPr>
            <w:tcW w:w="1897" w:type="dxa"/>
            <w:tcBorders>
              <w:top w:val="single" w:sz="4" w:space="0" w:color="auto"/>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Двухставочный</w:t>
            </w:r>
          </w:p>
        </w:tc>
        <w:tc>
          <w:tcPr>
            <w:tcW w:w="1337"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1204"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822"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063"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3540F3" w:rsidRPr="003540F3" w:rsidRDefault="003540F3" w:rsidP="003540F3">
            <w:pPr>
              <w:ind w:right="-143"/>
              <w:rPr>
                <w:lang w:val="en-US"/>
              </w:rPr>
            </w:pPr>
            <w:r w:rsidRPr="003540F3">
              <w:rPr>
                <w:lang w:val="en-US"/>
              </w:rPr>
              <w:t>x</w:t>
            </w:r>
          </w:p>
        </w:tc>
      </w:tr>
      <w:tr w:rsidR="003540F3" w:rsidRPr="003540F3" w:rsidTr="003540F3">
        <w:trPr>
          <w:cantSplit/>
          <w:trHeight w:val="270"/>
        </w:trPr>
        <w:tc>
          <w:tcPr>
            <w:tcW w:w="1496" w:type="dxa"/>
            <w:vMerge/>
            <w:tcBorders>
              <w:left w:val="single" w:sz="4" w:space="0" w:color="auto"/>
              <w:right w:val="single" w:sz="4" w:space="0" w:color="auto"/>
            </w:tcBorders>
            <w:shd w:val="clear" w:color="auto" w:fill="auto"/>
            <w:vAlign w:val="center"/>
            <w:hideMark/>
          </w:tcPr>
          <w:p w:rsidR="003540F3" w:rsidRPr="003540F3" w:rsidRDefault="003540F3" w:rsidP="003540F3">
            <w:pPr>
              <w:ind w:right="-143"/>
            </w:pPr>
          </w:p>
        </w:tc>
        <w:tc>
          <w:tcPr>
            <w:tcW w:w="1897" w:type="dxa"/>
            <w:tcBorders>
              <w:top w:val="nil"/>
              <w:left w:val="single" w:sz="4" w:space="0" w:color="auto"/>
              <w:bottom w:val="single" w:sz="4" w:space="0" w:color="000000"/>
              <w:right w:val="single" w:sz="4" w:space="0" w:color="auto"/>
            </w:tcBorders>
            <w:shd w:val="clear" w:color="auto" w:fill="auto"/>
            <w:vAlign w:val="center"/>
            <w:hideMark/>
          </w:tcPr>
          <w:p w:rsidR="003540F3" w:rsidRPr="003540F3" w:rsidRDefault="003540F3" w:rsidP="003540F3">
            <w:pPr>
              <w:ind w:right="-143"/>
            </w:pPr>
            <w:r w:rsidRPr="003540F3">
              <w:t>Ставка за тепловую энергию, руб./Гкал</w:t>
            </w:r>
          </w:p>
        </w:tc>
        <w:tc>
          <w:tcPr>
            <w:tcW w:w="1337" w:type="dxa"/>
            <w:tcBorders>
              <w:top w:val="nil"/>
              <w:left w:val="nil"/>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1204"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822"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063"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3540F3" w:rsidRPr="003540F3" w:rsidRDefault="003540F3" w:rsidP="003540F3">
            <w:pPr>
              <w:ind w:right="-143"/>
              <w:rPr>
                <w:lang w:val="en-US"/>
              </w:rPr>
            </w:pPr>
            <w:r w:rsidRPr="003540F3">
              <w:rPr>
                <w:lang w:val="en-US"/>
              </w:rPr>
              <w:t>x</w:t>
            </w:r>
          </w:p>
        </w:tc>
      </w:tr>
      <w:tr w:rsidR="003540F3" w:rsidRPr="003540F3" w:rsidTr="003540F3">
        <w:trPr>
          <w:cantSplit/>
          <w:trHeight w:val="270"/>
        </w:trPr>
        <w:tc>
          <w:tcPr>
            <w:tcW w:w="1496" w:type="dxa"/>
            <w:vMerge/>
            <w:tcBorders>
              <w:left w:val="single" w:sz="4" w:space="0" w:color="auto"/>
              <w:bottom w:val="single" w:sz="4" w:space="0" w:color="auto"/>
              <w:right w:val="single" w:sz="4" w:space="0" w:color="auto"/>
            </w:tcBorders>
            <w:shd w:val="clear" w:color="auto" w:fill="auto"/>
            <w:vAlign w:val="center"/>
            <w:hideMark/>
          </w:tcPr>
          <w:p w:rsidR="003540F3" w:rsidRPr="003540F3" w:rsidRDefault="003540F3" w:rsidP="003540F3">
            <w:pPr>
              <w:ind w:right="-143"/>
            </w:pPr>
          </w:p>
        </w:tc>
        <w:tc>
          <w:tcPr>
            <w:tcW w:w="1897" w:type="dxa"/>
            <w:tcBorders>
              <w:top w:val="nil"/>
              <w:left w:val="single" w:sz="4" w:space="0" w:color="auto"/>
              <w:bottom w:val="single" w:sz="4" w:space="0" w:color="000000"/>
              <w:right w:val="single" w:sz="4" w:space="0" w:color="auto"/>
            </w:tcBorders>
            <w:shd w:val="clear" w:color="auto" w:fill="auto"/>
            <w:vAlign w:val="center"/>
            <w:hideMark/>
          </w:tcPr>
          <w:p w:rsidR="003540F3" w:rsidRPr="003540F3" w:rsidRDefault="003540F3" w:rsidP="003540F3">
            <w:pPr>
              <w:ind w:right="-143"/>
            </w:pPr>
            <w:r w:rsidRPr="003540F3">
              <w:t xml:space="preserve">Ставка за содержание тепловой мощности, </w:t>
            </w:r>
          </w:p>
          <w:p w:rsidR="003540F3" w:rsidRPr="003540F3" w:rsidRDefault="003540F3" w:rsidP="003540F3">
            <w:pPr>
              <w:ind w:right="-143"/>
            </w:pPr>
            <w:r w:rsidRPr="003540F3">
              <w:t xml:space="preserve">тыс. руб./Гкал/ч </w:t>
            </w:r>
          </w:p>
          <w:p w:rsidR="003540F3" w:rsidRPr="003540F3" w:rsidRDefault="003540F3" w:rsidP="003540F3">
            <w:pPr>
              <w:ind w:right="-143"/>
            </w:pPr>
            <w:r w:rsidRPr="003540F3">
              <w:t>в мес.</w:t>
            </w:r>
          </w:p>
        </w:tc>
        <w:tc>
          <w:tcPr>
            <w:tcW w:w="1337" w:type="dxa"/>
            <w:tcBorders>
              <w:top w:val="nil"/>
              <w:left w:val="nil"/>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1204"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822"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pPr>
            <w:r w:rsidRPr="003540F3">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956"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063" w:type="dxa"/>
            <w:tcBorders>
              <w:top w:val="nil"/>
              <w:left w:val="single" w:sz="4" w:space="0" w:color="auto"/>
              <w:bottom w:val="single" w:sz="4" w:space="0" w:color="auto"/>
              <w:right w:val="nil"/>
            </w:tcBorders>
            <w:shd w:val="clear" w:color="auto" w:fill="auto"/>
            <w:noWrap/>
            <w:vAlign w:val="center"/>
            <w:hideMark/>
          </w:tcPr>
          <w:p w:rsidR="003540F3" w:rsidRPr="003540F3" w:rsidRDefault="003540F3" w:rsidP="003540F3">
            <w:pPr>
              <w:ind w:right="-143"/>
              <w:rPr>
                <w:lang w:val="en-US"/>
              </w:rPr>
            </w:pPr>
            <w:r w:rsidRPr="003540F3">
              <w:rPr>
                <w:lang w:val="en-US"/>
              </w:rPr>
              <w:t>x</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3540F3" w:rsidRPr="003540F3" w:rsidRDefault="003540F3" w:rsidP="003540F3">
            <w:pPr>
              <w:ind w:right="-143"/>
              <w:rPr>
                <w:lang w:val="en-US"/>
              </w:rPr>
            </w:pPr>
            <w:r w:rsidRPr="003540F3">
              <w:rPr>
                <w:lang w:val="en-US"/>
              </w:rPr>
              <w:t>x</w:t>
            </w:r>
          </w:p>
        </w:tc>
      </w:tr>
    </w:tbl>
    <w:p w:rsidR="003540F3" w:rsidRPr="003540F3" w:rsidRDefault="003540F3" w:rsidP="003540F3">
      <w:pPr>
        <w:ind w:right="-143"/>
        <w:rPr>
          <w:bCs/>
        </w:rPr>
      </w:pPr>
    </w:p>
    <w:p w:rsidR="003540F3" w:rsidRPr="003540F3" w:rsidRDefault="003540F3" w:rsidP="003540F3">
      <w:pPr>
        <w:ind w:right="-143"/>
        <w:rPr>
          <w:bCs/>
        </w:rPr>
      </w:pPr>
      <w:r w:rsidRPr="003540F3">
        <w:rPr>
          <w:bCs/>
        </w:rPr>
        <w:t>* Выделяется в целях реализации пункта 6 статьи 168 Налогового кодекса Российской Федерации (часть вторая).</w:t>
      </w:r>
    </w:p>
    <w:p w:rsidR="003540F3" w:rsidRPr="003540F3" w:rsidRDefault="003540F3" w:rsidP="003540F3">
      <w:pPr>
        <w:ind w:right="-143"/>
        <w:rPr>
          <w:bCs/>
        </w:rPr>
      </w:pPr>
      <w:r w:rsidRPr="003540F3">
        <w:rPr>
          <w:bCs/>
        </w:rPr>
        <w:t xml:space="preserve">** Тариф устанавливается со дня официального опубликования постановления региональной энергетической комиссии Кемеровской области от </w:t>
      </w:r>
      <w:r w:rsidR="00EF0687">
        <w:rPr>
          <w:bCs/>
        </w:rPr>
        <w:t>11</w:t>
      </w:r>
      <w:r w:rsidRPr="003540F3">
        <w:rPr>
          <w:bCs/>
        </w:rPr>
        <w:t>.11.2017 №</w:t>
      </w:r>
      <w:r w:rsidR="00EF0687">
        <w:rPr>
          <w:bCs/>
        </w:rPr>
        <w:t xml:space="preserve"> </w:t>
      </w:r>
      <w:r w:rsidR="00796DAC">
        <w:rPr>
          <w:bCs/>
        </w:rPr>
        <w:t>410</w:t>
      </w:r>
      <w:r w:rsidRPr="003540F3">
        <w:rPr>
          <w:bCs/>
        </w:rPr>
        <w:t>.</w:t>
      </w:r>
    </w:p>
    <w:p w:rsidR="003540F3" w:rsidRPr="008232F2" w:rsidRDefault="003540F3" w:rsidP="003540F3">
      <w:pPr>
        <w:ind w:right="-143"/>
      </w:pPr>
    </w:p>
    <w:p w:rsidR="003540F3" w:rsidRDefault="003540F3" w:rsidP="008232F2">
      <w:pPr>
        <w:ind w:left="142" w:right="-1" w:firstLine="567"/>
        <w:jc w:val="right"/>
        <w:rPr>
          <w:sz w:val="22"/>
          <w:szCs w:val="22"/>
        </w:rPr>
      </w:pPr>
    </w:p>
    <w:p w:rsidR="00AC6477" w:rsidRDefault="00AC6477" w:rsidP="008232F2">
      <w:pPr>
        <w:ind w:left="142" w:right="-1" w:firstLine="567"/>
        <w:jc w:val="right"/>
        <w:rPr>
          <w:bCs/>
          <w:sz w:val="26"/>
          <w:szCs w:val="26"/>
        </w:rPr>
      </w:pPr>
      <w:r>
        <w:rPr>
          <w:bCs/>
          <w:sz w:val="26"/>
          <w:szCs w:val="26"/>
        </w:rPr>
        <w:t>.</w:t>
      </w:r>
    </w:p>
    <w:p w:rsidR="008232F2" w:rsidRDefault="008232F2" w:rsidP="008232F2">
      <w:pPr>
        <w:tabs>
          <w:tab w:val="left" w:pos="0"/>
        </w:tabs>
        <w:ind w:left="142" w:right="-1"/>
        <w:rPr>
          <w:color w:val="000000"/>
          <w:sz w:val="28"/>
          <w:szCs w:val="28"/>
        </w:rPr>
        <w:sectPr w:rsidR="008232F2" w:rsidSect="00AC6477">
          <w:pgSz w:w="11906" w:h="16838"/>
          <w:pgMar w:top="567" w:right="566" w:bottom="568" w:left="709" w:header="397" w:footer="397" w:gutter="0"/>
          <w:cols w:space="708"/>
          <w:titlePg/>
          <w:docGrid w:linePitch="360"/>
        </w:sectPr>
      </w:pPr>
    </w:p>
    <w:p w:rsidR="008232F2" w:rsidRPr="00F1446A" w:rsidRDefault="008232F2" w:rsidP="008232F2">
      <w:pPr>
        <w:ind w:left="-2379" w:right="-144" w:firstLine="8475"/>
        <w:jc w:val="center"/>
      </w:pPr>
      <w:r w:rsidRPr="00F1446A">
        <w:lastRenderedPageBreak/>
        <w:t xml:space="preserve">Приложение № </w:t>
      </w:r>
      <w:r>
        <w:t xml:space="preserve">10 </w:t>
      </w:r>
      <w:r w:rsidRPr="00F1446A">
        <w:t>к протоколу</w:t>
      </w:r>
    </w:p>
    <w:p w:rsidR="008232F2" w:rsidRDefault="008232F2" w:rsidP="008232F2">
      <w:pPr>
        <w:ind w:left="-2379" w:firstLine="8475"/>
        <w:jc w:val="center"/>
      </w:pPr>
      <w:r>
        <w:t>№ 63</w:t>
      </w:r>
      <w:r w:rsidRPr="00F1446A">
        <w:t xml:space="preserve"> заседания правления</w:t>
      </w:r>
    </w:p>
    <w:p w:rsidR="008232F2" w:rsidRDefault="008232F2" w:rsidP="008232F2">
      <w:pPr>
        <w:ind w:left="-2379" w:firstLine="8475"/>
        <w:jc w:val="center"/>
      </w:pPr>
      <w:r>
        <w:t>региональной энергетической</w:t>
      </w:r>
    </w:p>
    <w:p w:rsidR="008232F2" w:rsidRDefault="008232F2" w:rsidP="008232F2">
      <w:pPr>
        <w:ind w:left="-2379" w:firstLine="8475"/>
        <w:jc w:val="center"/>
      </w:pPr>
      <w:r>
        <w:t xml:space="preserve">комиссии Кемеровской </w:t>
      </w:r>
    </w:p>
    <w:p w:rsidR="008232F2" w:rsidRDefault="008232F2" w:rsidP="008232F2">
      <w:pPr>
        <w:ind w:left="-2379" w:firstLine="8475"/>
        <w:jc w:val="center"/>
      </w:pPr>
      <w:r>
        <w:t>области от 29.11.2017</w:t>
      </w:r>
    </w:p>
    <w:p w:rsidR="008232F2" w:rsidRDefault="008232F2" w:rsidP="008232F2">
      <w:pPr>
        <w:ind w:left="-2379" w:firstLine="8475"/>
        <w:jc w:val="center"/>
      </w:pPr>
    </w:p>
    <w:p w:rsidR="008232F2" w:rsidRDefault="008232F2" w:rsidP="008232F2">
      <w:pPr>
        <w:ind w:right="140"/>
        <w:jc w:val="center"/>
        <w:rPr>
          <w:b/>
          <w:bCs/>
          <w:color w:val="000000"/>
          <w:kern w:val="32"/>
          <w:sz w:val="28"/>
          <w:szCs w:val="28"/>
        </w:rPr>
      </w:pPr>
      <w:r w:rsidRPr="001D758A">
        <w:rPr>
          <w:b/>
          <w:bCs/>
          <w:sz w:val="28"/>
          <w:szCs w:val="28"/>
        </w:rPr>
        <w:t xml:space="preserve">Долгосрочные тарифы </w:t>
      </w:r>
      <w:r>
        <w:rPr>
          <w:b/>
          <w:bCs/>
          <w:sz w:val="28"/>
          <w:szCs w:val="28"/>
        </w:rPr>
        <w:t>АО</w:t>
      </w:r>
      <w:r w:rsidRPr="00CB6881">
        <w:rPr>
          <w:b/>
          <w:bCs/>
          <w:sz w:val="28"/>
          <w:szCs w:val="28"/>
        </w:rPr>
        <w:t xml:space="preserve"> «Кузнецкая ТЭЦ» </w:t>
      </w:r>
      <w:r w:rsidRPr="001D758A">
        <w:rPr>
          <w:b/>
          <w:bCs/>
          <w:color w:val="000000"/>
          <w:kern w:val="32"/>
          <w:sz w:val="28"/>
          <w:szCs w:val="28"/>
        </w:rPr>
        <w:t>на горячую воду</w:t>
      </w:r>
    </w:p>
    <w:p w:rsidR="008232F2" w:rsidRDefault="008232F2" w:rsidP="008232F2">
      <w:pPr>
        <w:ind w:right="140"/>
        <w:jc w:val="center"/>
      </w:pPr>
      <w:r w:rsidRPr="001D758A">
        <w:rPr>
          <w:b/>
          <w:bCs/>
          <w:color w:val="000000"/>
          <w:kern w:val="32"/>
          <w:sz w:val="28"/>
          <w:szCs w:val="28"/>
        </w:rPr>
        <w:t xml:space="preserve"> в открытой системе горячего водоснабжения (теплоснабжения)</w:t>
      </w:r>
      <w:r w:rsidRPr="001D758A">
        <w:rPr>
          <w:b/>
          <w:bCs/>
          <w:sz w:val="28"/>
          <w:szCs w:val="28"/>
        </w:rPr>
        <w:t>, реализуемую на потребительском рынке</w:t>
      </w:r>
      <w:r>
        <w:rPr>
          <w:b/>
          <w:bCs/>
          <w:sz w:val="28"/>
          <w:szCs w:val="28"/>
        </w:rPr>
        <w:t xml:space="preserve"> </w:t>
      </w:r>
      <w:r w:rsidRPr="00011114">
        <w:rPr>
          <w:b/>
          <w:bCs/>
          <w:sz w:val="28"/>
          <w:szCs w:val="28"/>
        </w:rPr>
        <w:t>г</w:t>
      </w:r>
      <w:r>
        <w:rPr>
          <w:b/>
          <w:bCs/>
          <w:sz w:val="28"/>
          <w:szCs w:val="28"/>
        </w:rPr>
        <w:t>. Новокузнецка</w:t>
      </w:r>
      <w:r w:rsidRPr="000C52E8">
        <w:t xml:space="preserve"> </w:t>
      </w:r>
    </w:p>
    <w:p w:rsidR="008232F2" w:rsidRPr="00A719F0" w:rsidRDefault="008232F2" w:rsidP="008232F2">
      <w:pPr>
        <w:ind w:right="140"/>
        <w:jc w:val="center"/>
        <w:rPr>
          <w:b/>
          <w:bCs/>
          <w:sz w:val="28"/>
          <w:szCs w:val="28"/>
        </w:rPr>
      </w:pPr>
      <w:r w:rsidRPr="001D758A">
        <w:rPr>
          <w:b/>
          <w:bCs/>
          <w:sz w:val="28"/>
          <w:szCs w:val="28"/>
        </w:rPr>
        <w:t>на период с 01.01.2016 по 31.12.2018</w:t>
      </w:r>
      <w:r w:rsidRPr="00A719F0">
        <w:rPr>
          <w:b/>
          <w:bCs/>
          <w:sz w:val="28"/>
          <w:szCs w:val="28"/>
        </w:rPr>
        <w:t>****</w:t>
      </w:r>
    </w:p>
    <w:p w:rsidR="008232F2" w:rsidRPr="00A21B61" w:rsidRDefault="008232F2" w:rsidP="008232F2">
      <w:pPr>
        <w:ind w:left="-108" w:right="-122" w:firstLine="47"/>
        <w:jc w:val="right"/>
        <w:rPr>
          <w:sz w:val="28"/>
          <w:szCs w:val="28"/>
        </w:rPr>
      </w:pPr>
      <w:r w:rsidRPr="00A21B61">
        <w:rPr>
          <w:sz w:val="28"/>
          <w:szCs w:val="28"/>
        </w:rPr>
        <w:t>(без НДС)</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1417"/>
        <w:gridCol w:w="1418"/>
        <w:gridCol w:w="1134"/>
        <w:gridCol w:w="1276"/>
        <w:gridCol w:w="1418"/>
        <w:gridCol w:w="1133"/>
      </w:tblGrid>
      <w:tr w:rsidR="008232F2" w:rsidRPr="003970F7" w:rsidTr="008232F2">
        <w:trPr>
          <w:trHeight w:val="413"/>
          <w:jc w:val="center"/>
        </w:trPr>
        <w:tc>
          <w:tcPr>
            <w:tcW w:w="1701" w:type="dxa"/>
            <w:vMerge w:val="restart"/>
            <w:shd w:val="clear" w:color="auto" w:fill="auto"/>
            <w:vAlign w:val="center"/>
            <w:hideMark/>
          </w:tcPr>
          <w:p w:rsidR="008232F2" w:rsidRPr="003970F7" w:rsidRDefault="008232F2" w:rsidP="003540F3">
            <w:pPr>
              <w:jc w:val="center"/>
              <w:rPr>
                <w:color w:val="000000"/>
              </w:rPr>
            </w:pPr>
            <w:r w:rsidRPr="003970F7">
              <w:rPr>
                <w:color w:val="000000"/>
              </w:rPr>
              <w:t>Наименова</w:t>
            </w:r>
            <w:r>
              <w:rPr>
                <w:color w:val="000000"/>
              </w:rPr>
              <w:t>-</w:t>
            </w:r>
            <w:r w:rsidRPr="003970F7">
              <w:rPr>
                <w:color w:val="000000"/>
              </w:rPr>
              <w:t>ние регулируемой организации</w:t>
            </w:r>
          </w:p>
        </w:tc>
        <w:tc>
          <w:tcPr>
            <w:tcW w:w="1418" w:type="dxa"/>
            <w:vMerge w:val="restart"/>
            <w:vAlign w:val="center"/>
          </w:tcPr>
          <w:p w:rsidR="008232F2" w:rsidRPr="003970F7" w:rsidRDefault="008232F2" w:rsidP="003540F3">
            <w:pPr>
              <w:jc w:val="center"/>
              <w:rPr>
                <w:color w:val="000000"/>
              </w:rPr>
            </w:pPr>
            <w:r w:rsidRPr="003970F7">
              <w:t>Период</w:t>
            </w:r>
          </w:p>
        </w:tc>
        <w:tc>
          <w:tcPr>
            <w:tcW w:w="1417" w:type="dxa"/>
            <w:vMerge w:val="restart"/>
            <w:vAlign w:val="center"/>
          </w:tcPr>
          <w:p w:rsidR="008232F2" w:rsidRPr="00E57B0A" w:rsidRDefault="008232F2" w:rsidP="003540F3">
            <w:pPr>
              <w:ind w:left="-108" w:firstLine="47"/>
              <w:jc w:val="center"/>
            </w:pPr>
            <w:r w:rsidRPr="00E57B0A">
              <w:t>Тариф на горячую воду для населения,</w:t>
            </w:r>
          </w:p>
          <w:p w:rsidR="008232F2" w:rsidRPr="00E57B0A" w:rsidRDefault="008232F2" w:rsidP="003540F3">
            <w:pPr>
              <w:ind w:left="-108" w:firstLine="47"/>
              <w:jc w:val="center"/>
            </w:pPr>
            <w:r w:rsidRPr="00E57B0A">
              <w:t>руб./м</w:t>
            </w:r>
            <w:r w:rsidRPr="00E57B0A">
              <w:rPr>
                <w:vertAlign w:val="superscript"/>
              </w:rPr>
              <w:t xml:space="preserve">3 </w:t>
            </w:r>
          </w:p>
          <w:p w:rsidR="008232F2" w:rsidRPr="00E57B0A" w:rsidRDefault="008232F2" w:rsidP="003540F3">
            <w:pPr>
              <w:ind w:left="-108" w:right="-85" w:hanging="55"/>
              <w:jc w:val="center"/>
            </w:pPr>
            <w:r w:rsidRPr="00E57B0A">
              <w:t>(с учетом НДС)*</w:t>
            </w:r>
          </w:p>
        </w:tc>
        <w:tc>
          <w:tcPr>
            <w:tcW w:w="1418" w:type="dxa"/>
            <w:vMerge w:val="restart"/>
            <w:vAlign w:val="center"/>
          </w:tcPr>
          <w:p w:rsidR="008232F2" w:rsidRPr="00E57B0A" w:rsidRDefault="008232F2" w:rsidP="003540F3">
            <w:pPr>
              <w:ind w:left="-108" w:firstLine="47"/>
              <w:jc w:val="center"/>
            </w:pPr>
            <w:r w:rsidRPr="00E57B0A">
              <w:t>Тариф на горячую воду для прочих потреби-</w:t>
            </w:r>
          </w:p>
          <w:p w:rsidR="008232F2" w:rsidRPr="00E57B0A" w:rsidRDefault="008232F2" w:rsidP="003540F3">
            <w:pPr>
              <w:ind w:left="-108" w:firstLine="47"/>
              <w:jc w:val="center"/>
            </w:pPr>
            <w:r w:rsidRPr="00E57B0A">
              <w:t>телей,</w:t>
            </w:r>
          </w:p>
          <w:p w:rsidR="008232F2" w:rsidRDefault="008232F2" w:rsidP="003540F3">
            <w:pPr>
              <w:ind w:left="-108" w:firstLine="47"/>
              <w:jc w:val="center"/>
              <w:rPr>
                <w:vertAlign w:val="superscript"/>
              </w:rPr>
            </w:pPr>
            <w:r w:rsidRPr="00E57B0A">
              <w:t>руб./м</w:t>
            </w:r>
            <w:r w:rsidRPr="00E57B0A">
              <w:rPr>
                <w:vertAlign w:val="superscript"/>
              </w:rPr>
              <w:t>3</w:t>
            </w:r>
          </w:p>
          <w:p w:rsidR="008232F2" w:rsidRPr="00E57B0A" w:rsidRDefault="008232F2" w:rsidP="003540F3">
            <w:pPr>
              <w:ind w:left="-108" w:right="-122" w:firstLine="47"/>
              <w:jc w:val="center"/>
              <w:rPr>
                <w:b/>
              </w:rPr>
            </w:pPr>
          </w:p>
        </w:tc>
        <w:tc>
          <w:tcPr>
            <w:tcW w:w="1134" w:type="dxa"/>
            <w:vMerge w:val="restart"/>
            <w:shd w:val="clear" w:color="auto" w:fill="auto"/>
            <w:vAlign w:val="center"/>
            <w:hideMark/>
          </w:tcPr>
          <w:p w:rsidR="008232F2" w:rsidRDefault="008232F2" w:rsidP="003540F3">
            <w:pPr>
              <w:ind w:right="-108"/>
              <w:jc w:val="center"/>
              <w:rPr>
                <w:color w:val="000000"/>
              </w:rPr>
            </w:pPr>
            <w:r w:rsidRPr="003970F7">
              <w:rPr>
                <w:color w:val="000000"/>
              </w:rPr>
              <w:t>Компо</w:t>
            </w:r>
            <w:r>
              <w:rPr>
                <w:color w:val="000000"/>
              </w:rPr>
              <w:t>-</w:t>
            </w:r>
            <w:r w:rsidRPr="003970F7">
              <w:rPr>
                <w:color w:val="000000"/>
              </w:rPr>
              <w:t>нент на теплоно</w:t>
            </w:r>
            <w:r>
              <w:rPr>
                <w:color w:val="000000"/>
              </w:rPr>
              <w:t>-</w:t>
            </w:r>
            <w:r w:rsidRPr="003970F7">
              <w:rPr>
                <w:color w:val="000000"/>
              </w:rPr>
              <w:t>ситель, руб./</w:t>
            </w:r>
            <w:r>
              <w:rPr>
                <w:color w:val="000000"/>
              </w:rPr>
              <w:t>м³</w:t>
            </w:r>
          </w:p>
          <w:p w:rsidR="008232F2" w:rsidRPr="003970F7" w:rsidRDefault="008232F2" w:rsidP="003540F3">
            <w:pPr>
              <w:ind w:left="-94" w:right="-108"/>
              <w:jc w:val="center"/>
              <w:rPr>
                <w:color w:val="000000"/>
              </w:rPr>
            </w:pPr>
            <w:r>
              <w:rPr>
                <w:color w:val="000000"/>
              </w:rPr>
              <w:t>**</w:t>
            </w:r>
          </w:p>
        </w:tc>
        <w:tc>
          <w:tcPr>
            <w:tcW w:w="3827" w:type="dxa"/>
            <w:gridSpan w:val="3"/>
            <w:shd w:val="clear" w:color="auto" w:fill="auto"/>
            <w:noWrap/>
            <w:vAlign w:val="center"/>
            <w:hideMark/>
          </w:tcPr>
          <w:p w:rsidR="008232F2" w:rsidRPr="003970F7" w:rsidRDefault="008232F2" w:rsidP="003540F3">
            <w:pPr>
              <w:jc w:val="center"/>
              <w:rPr>
                <w:color w:val="000000"/>
              </w:rPr>
            </w:pPr>
            <w:r w:rsidRPr="003970F7">
              <w:rPr>
                <w:color w:val="000000"/>
              </w:rPr>
              <w:t>Компонент на тепловую энергию</w:t>
            </w:r>
          </w:p>
        </w:tc>
      </w:tr>
      <w:tr w:rsidR="008232F2" w:rsidRPr="003970F7" w:rsidTr="008232F2">
        <w:trPr>
          <w:trHeight w:val="352"/>
          <w:jc w:val="center"/>
        </w:trPr>
        <w:tc>
          <w:tcPr>
            <w:tcW w:w="1701" w:type="dxa"/>
            <w:vMerge/>
            <w:vAlign w:val="center"/>
            <w:hideMark/>
          </w:tcPr>
          <w:p w:rsidR="008232F2" w:rsidRPr="003970F7" w:rsidRDefault="008232F2" w:rsidP="003540F3">
            <w:pPr>
              <w:rPr>
                <w:color w:val="000000"/>
              </w:rPr>
            </w:pPr>
          </w:p>
        </w:tc>
        <w:tc>
          <w:tcPr>
            <w:tcW w:w="1418" w:type="dxa"/>
            <w:vMerge/>
          </w:tcPr>
          <w:p w:rsidR="008232F2" w:rsidRPr="003970F7" w:rsidRDefault="008232F2" w:rsidP="003540F3">
            <w:pPr>
              <w:rPr>
                <w:color w:val="000000"/>
              </w:rPr>
            </w:pPr>
          </w:p>
        </w:tc>
        <w:tc>
          <w:tcPr>
            <w:tcW w:w="1417" w:type="dxa"/>
            <w:vMerge/>
            <w:vAlign w:val="center"/>
          </w:tcPr>
          <w:p w:rsidR="008232F2" w:rsidRPr="00940AC2" w:rsidRDefault="008232F2" w:rsidP="003540F3">
            <w:pPr>
              <w:tabs>
                <w:tab w:val="left" w:pos="3052"/>
              </w:tabs>
              <w:jc w:val="center"/>
              <w:rPr>
                <w:b/>
              </w:rPr>
            </w:pPr>
          </w:p>
        </w:tc>
        <w:tc>
          <w:tcPr>
            <w:tcW w:w="1418" w:type="dxa"/>
            <w:vMerge/>
            <w:vAlign w:val="center"/>
          </w:tcPr>
          <w:p w:rsidR="008232F2" w:rsidRPr="00940AC2" w:rsidRDefault="008232F2" w:rsidP="003540F3">
            <w:pPr>
              <w:tabs>
                <w:tab w:val="left" w:pos="3052"/>
              </w:tabs>
              <w:jc w:val="center"/>
              <w:rPr>
                <w:b/>
              </w:rPr>
            </w:pPr>
          </w:p>
        </w:tc>
        <w:tc>
          <w:tcPr>
            <w:tcW w:w="1134" w:type="dxa"/>
            <w:vMerge/>
            <w:vAlign w:val="center"/>
            <w:hideMark/>
          </w:tcPr>
          <w:p w:rsidR="008232F2" w:rsidRPr="003970F7" w:rsidRDefault="008232F2" w:rsidP="003540F3">
            <w:pPr>
              <w:rPr>
                <w:color w:val="000000"/>
              </w:rPr>
            </w:pPr>
          </w:p>
        </w:tc>
        <w:tc>
          <w:tcPr>
            <w:tcW w:w="1276" w:type="dxa"/>
            <w:vMerge w:val="restart"/>
            <w:shd w:val="clear" w:color="auto" w:fill="auto"/>
            <w:vAlign w:val="center"/>
            <w:hideMark/>
          </w:tcPr>
          <w:p w:rsidR="008232F2" w:rsidRDefault="008232F2" w:rsidP="003540F3">
            <w:pPr>
              <w:jc w:val="center"/>
              <w:rPr>
                <w:color w:val="000000"/>
              </w:rPr>
            </w:pPr>
            <w:r w:rsidRPr="003970F7">
              <w:rPr>
                <w:color w:val="000000"/>
              </w:rPr>
              <w:t>Односта</w:t>
            </w:r>
            <w:r>
              <w:rPr>
                <w:color w:val="000000"/>
              </w:rPr>
              <w:t>-вочный,</w:t>
            </w:r>
          </w:p>
          <w:p w:rsidR="008232F2" w:rsidRPr="003970F7" w:rsidRDefault="008232F2" w:rsidP="003540F3">
            <w:pPr>
              <w:jc w:val="center"/>
              <w:rPr>
                <w:color w:val="000000"/>
              </w:rPr>
            </w:pPr>
            <w:r w:rsidRPr="003970F7">
              <w:rPr>
                <w:color w:val="000000"/>
              </w:rPr>
              <w:t>руб./Гкал</w:t>
            </w:r>
            <w:r w:rsidRPr="005F5BBA">
              <w:t xml:space="preserve"> </w:t>
            </w:r>
            <w:r>
              <w:rPr>
                <w:color w:val="000000"/>
              </w:rPr>
              <w:t>***</w:t>
            </w:r>
          </w:p>
        </w:tc>
        <w:tc>
          <w:tcPr>
            <w:tcW w:w="2551" w:type="dxa"/>
            <w:gridSpan w:val="2"/>
            <w:shd w:val="clear" w:color="auto" w:fill="auto"/>
            <w:vAlign w:val="center"/>
            <w:hideMark/>
          </w:tcPr>
          <w:p w:rsidR="008232F2" w:rsidRPr="003970F7" w:rsidRDefault="008232F2" w:rsidP="003540F3">
            <w:pPr>
              <w:jc w:val="center"/>
              <w:rPr>
                <w:color w:val="000000"/>
              </w:rPr>
            </w:pPr>
            <w:r w:rsidRPr="003970F7">
              <w:rPr>
                <w:color w:val="000000"/>
              </w:rPr>
              <w:t>Двухставочный</w:t>
            </w:r>
          </w:p>
        </w:tc>
      </w:tr>
      <w:tr w:rsidR="008232F2" w:rsidRPr="003970F7" w:rsidTr="008232F2">
        <w:trPr>
          <w:trHeight w:val="704"/>
          <w:jc w:val="center"/>
        </w:trPr>
        <w:tc>
          <w:tcPr>
            <w:tcW w:w="1701" w:type="dxa"/>
            <w:vMerge/>
            <w:vAlign w:val="center"/>
            <w:hideMark/>
          </w:tcPr>
          <w:p w:rsidR="008232F2" w:rsidRPr="003970F7" w:rsidRDefault="008232F2" w:rsidP="003540F3">
            <w:pPr>
              <w:rPr>
                <w:color w:val="000000"/>
              </w:rPr>
            </w:pPr>
          </w:p>
        </w:tc>
        <w:tc>
          <w:tcPr>
            <w:tcW w:w="1418" w:type="dxa"/>
            <w:vMerge/>
          </w:tcPr>
          <w:p w:rsidR="008232F2" w:rsidRPr="003970F7" w:rsidRDefault="008232F2" w:rsidP="003540F3">
            <w:pPr>
              <w:rPr>
                <w:color w:val="000000"/>
              </w:rPr>
            </w:pPr>
          </w:p>
        </w:tc>
        <w:tc>
          <w:tcPr>
            <w:tcW w:w="1417" w:type="dxa"/>
            <w:vMerge/>
            <w:vAlign w:val="center"/>
          </w:tcPr>
          <w:p w:rsidR="008232F2" w:rsidRPr="00940AC2" w:rsidRDefault="008232F2" w:rsidP="003540F3">
            <w:pPr>
              <w:tabs>
                <w:tab w:val="left" w:pos="3052"/>
              </w:tabs>
              <w:jc w:val="center"/>
              <w:rPr>
                <w:b/>
              </w:rPr>
            </w:pPr>
          </w:p>
        </w:tc>
        <w:tc>
          <w:tcPr>
            <w:tcW w:w="1418" w:type="dxa"/>
            <w:vMerge/>
            <w:vAlign w:val="center"/>
          </w:tcPr>
          <w:p w:rsidR="008232F2" w:rsidRPr="00940AC2" w:rsidRDefault="008232F2" w:rsidP="003540F3">
            <w:pPr>
              <w:tabs>
                <w:tab w:val="left" w:pos="3052"/>
              </w:tabs>
              <w:jc w:val="center"/>
              <w:rPr>
                <w:b/>
              </w:rPr>
            </w:pPr>
          </w:p>
        </w:tc>
        <w:tc>
          <w:tcPr>
            <w:tcW w:w="1134" w:type="dxa"/>
            <w:vMerge/>
            <w:tcBorders>
              <w:bottom w:val="single" w:sz="4" w:space="0" w:color="auto"/>
            </w:tcBorders>
            <w:vAlign w:val="center"/>
            <w:hideMark/>
          </w:tcPr>
          <w:p w:rsidR="008232F2" w:rsidRPr="003970F7" w:rsidRDefault="008232F2" w:rsidP="003540F3">
            <w:pPr>
              <w:rPr>
                <w:color w:val="000000"/>
              </w:rPr>
            </w:pPr>
          </w:p>
        </w:tc>
        <w:tc>
          <w:tcPr>
            <w:tcW w:w="1276" w:type="dxa"/>
            <w:vMerge/>
            <w:tcBorders>
              <w:bottom w:val="single" w:sz="4" w:space="0" w:color="auto"/>
            </w:tcBorders>
            <w:vAlign w:val="center"/>
            <w:hideMark/>
          </w:tcPr>
          <w:p w:rsidR="008232F2" w:rsidRPr="003970F7" w:rsidRDefault="008232F2" w:rsidP="003540F3">
            <w:pPr>
              <w:rPr>
                <w:color w:val="000000"/>
              </w:rPr>
            </w:pPr>
          </w:p>
        </w:tc>
        <w:tc>
          <w:tcPr>
            <w:tcW w:w="1418" w:type="dxa"/>
            <w:shd w:val="clear" w:color="auto" w:fill="auto"/>
            <w:vAlign w:val="center"/>
            <w:hideMark/>
          </w:tcPr>
          <w:p w:rsidR="008232F2" w:rsidRDefault="008232F2" w:rsidP="003540F3">
            <w:pPr>
              <w:tabs>
                <w:tab w:val="left" w:pos="1750"/>
              </w:tabs>
              <w:jc w:val="center"/>
              <w:rPr>
                <w:color w:val="000000"/>
              </w:rPr>
            </w:pPr>
            <w:r w:rsidRPr="003970F7">
              <w:rPr>
                <w:color w:val="000000"/>
              </w:rPr>
              <w:t>Ставка за мощность, тыс.</w:t>
            </w:r>
            <w:r>
              <w:rPr>
                <w:color w:val="000000"/>
              </w:rPr>
              <w:t xml:space="preserve"> </w:t>
            </w:r>
            <w:r w:rsidRPr="003970F7">
              <w:rPr>
                <w:color w:val="000000"/>
              </w:rPr>
              <w:t>руб./</w:t>
            </w:r>
          </w:p>
          <w:p w:rsidR="008232F2" w:rsidRDefault="008232F2" w:rsidP="003540F3">
            <w:pPr>
              <w:tabs>
                <w:tab w:val="left" w:pos="1750"/>
              </w:tabs>
              <w:jc w:val="center"/>
              <w:rPr>
                <w:color w:val="000000"/>
              </w:rPr>
            </w:pPr>
            <w:r w:rsidRPr="003970F7">
              <w:rPr>
                <w:color w:val="000000"/>
              </w:rPr>
              <w:t>Гкал/час</w:t>
            </w:r>
          </w:p>
          <w:p w:rsidR="008232F2" w:rsidRPr="003970F7" w:rsidRDefault="008232F2" w:rsidP="003540F3">
            <w:pPr>
              <w:tabs>
                <w:tab w:val="left" w:pos="1750"/>
              </w:tabs>
              <w:jc w:val="center"/>
              <w:rPr>
                <w:color w:val="000000"/>
              </w:rPr>
            </w:pPr>
            <w:r w:rsidRPr="003970F7">
              <w:rPr>
                <w:color w:val="000000"/>
              </w:rPr>
              <w:t xml:space="preserve"> в мес.</w:t>
            </w:r>
          </w:p>
        </w:tc>
        <w:tc>
          <w:tcPr>
            <w:tcW w:w="1133" w:type="dxa"/>
            <w:shd w:val="clear" w:color="auto" w:fill="auto"/>
            <w:vAlign w:val="center"/>
            <w:hideMark/>
          </w:tcPr>
          <w:p w:rsidR="008232F2" w:rsidRPr="003970F7" w:rsidRDefault="008232F2" w:rsidP="003540F3">
            <w:pPr>
              <w:ind w:left="-108" w:right="-108"/>
              <w:jc w:val="center"/>
              <w:rPr>
                <w:color w:val="000000"/>
              </w:rPr>
            </w:pPr>
            <w:r w:rsidRPr="003970F7">
              <w:rPr>
                <w:color w:val="000000"/>
              </w:rPr>
              <w:t>Ставка за тепловую энергию, руб./Гкал</w:t>
            </w:r>
          </w:p>
        </w:tc>
      </w:tr>
      <w:tr w:rsidR="008232F2" w:rsidRPr="003970F7" w:rsidTr="008232F2">
        <w:trPr>
          <w:trHeight w:val="217"/>
          <w:jc w:val="center"/>
        </w:trPr>
        <w:tc>
          <w:tcPr>
            <w:tcW w:w="1701" w:type="dxa"/>
            <w:vMerge w:val="restart"/>
            <w:shd w:val="clear" w:color="auto" w:fill="auto"/>
            <w:vAlign w:val="center"/>
          </w:tcPr>
          <w:p w:rsidR="008232F2" w:rsidRPr="00797ECC" w:rsidRDefault="008232F2" w:rsidP="003540F3">
            <w:pPr>
              <w:ind w:left="-220" w:right="-125"/>
              <w:jc w:val="center"/>
              <w:rPr>
                <w:color w:val="000000"/>
              </w:rPr>
            </w:pPr>
            <w:r w:rsidRPr="00797ECC">
              <w:rPr>
                <w:bCs/>
                <w:color w:val="000000"/>
                <w:kern w:val="32"/>
              </w:rPr>
              <w:t xml:space="preserve">  АО «Кузнецкая ТЭЦ»</w:t>
            </w:r>
            <w:r>
              <w:rPr>
                <w:bCs/>
                <w:color w:val="000000"/>
                <w:kern w:val="32"/>
              </w:rPr>
              <w:t xml:space="preserve"> </w:t>
            </w:r>
          </w:p>
        </w:tc>
        <w:tc>
          <w:tcPr>
            <w:tcW w:w="1418" w:type="dxa"/>
            <w:vAlign w:val="center"/>
          </w:tcPr>
          <w:p w:rsidR="008232F2" w:rsidRPr="003970F7" w:rsidRDefault="008232F2" w:rsidP="003540F3">
            <w:pPr>
              <w:tabs>
                <w:tab w:val="left" w:pos="3052"/>
              </w:tabs>
              <w:ind w:left="-108" w:right="-108"/>
              <w:jc w:val="center"/>
            </w:pPr>
            <w:r w:rsidRPr="003970F7">
              <w:t>с 01.01.2016</w:t>
            </w:r>
          </w:p>
        </w:tc>
        <w:tc>
          <w:tcPr>
            <w:tcW w:w="1417" w:type="dxa"/>
            <w:shd w:val="clear" w:color="auto" w:fill="FFFFFF"/>
            <w:vAlign w:val="center"/>
          </w:tcPr>
          <w:p w:rsidR="008232F2" w:rsidRDefault="008232F2" w:rsidP="003540F3">
            <w:pPr>
              <w:jc w:val="center"/>
              <w:rPr>
                <w:color w:val="000000"/>
              </w:rPr>
            </w:pPr>
            <w:r>
              <w:rPr>
                <w:color w:val="000000"/>
              </w:rPr>
              <w:t>82,65</w:t>
            </w:r>
          </w:p>
        </w:tc>
        <w:tc>
          <w:tcPr>
            <w:tcW w:w="1418" w:type="dxa"/>
            <w:shd w:val="clear" w:color="auto" w:fill="FFFFFF"/>
            <w:vAlign w:val="center"/>
          </w:tcPr>
          <w:p w:rsidR="008232F2" w:rsidRDefault="008232F2" w:rsidP="003540F3">
            <w:pPr>
              <w:jc w:val="center"/>
              <w:rPr>
                <w:color w:val="000000"/>
              </w:rPr>
            </w:pPr>
            <w:r>
              <w:rPr>
                <w:color w:val="000000"/>
              </w:rPr>
              <w:t>70,04</w:t>
            </w:r>
          </w:p>
        </w:tc>
        <w:tc>
          <w:tcPr>
            <w:tcW w:w="1134" w:type="dxa"/>
            <w:shd w:val="clear" w:color="auto" w:fill="FFFFFF"/>
            <w:noWrap/>
            <w:vAlign w:val="center"/>
          </w:tcPr>
          <w:p w:rsidR="008232F2" w:rsidRPr="00E30708" w:rsidRDefault="008232F2" w:rsidP="003540F3">
            <w:pPr>
              <w:jc w:val="center"/>
            </w:pPr>
            <w:r w:rsidRPr="00E30708">
              <w:t>7,98</w:t>
            </w:r>
          </w:p>
        </w:tc>
        <w:tc>
          <w:tcPr>
            <w:tcW w:w="1276" w:type="dxa"/>
            <w:shd w:val="clear" w:color="auto" w:fill="FFFFFF"/>
            <w:noWrap/>
            <w:vAlign w:val="center"/>
          </w:tcPr>
          <w:p w:rsidR="008232F2" w:rsidRPr="00E30708" w:rsidRDefault="008232F2" w:rsidP="003540F3">
            <w:pPr>
              <w:jc w:val="center"/>
            </w:pPr>
            <w:r w:rsidRPr="00E30708">
              <w:t>954,80</w:t>
            </w:r>
          </w:p>
        </w:tc>
        <w:tc>
          <w:tcPr>
            <w:tcW w:w="1418" w:type="dxa"/>
            <w:shd w:val="clear" w:color="auto" w:fill="auto"/>
            <w:noWrap/>
            <w:vAlign w:val="center"/>
          </w:tcPr>
          <w:p w:rsidR="008232F2" w:rsidRPr="003970F7" w:rsidRDefault="008232F2" w:rsidP="003540F3">
            <w:pPr>
              <w:jc w:val="center"/>
            </w:pPr>
            <w:r>
              <w:rPr>
                <w:color w:val="000000"/>
              </w:rPr>
              <w:t>х</w:t>
            </w:r>
          </w:p>
        </w:tc>
        <w:tc>
          <w:tcPr>
            <w:tcW w:w="1133" w:type="dxa"/>
            <w:shd w:val="clear" w:color="auto" w:fill="auto"/>
            <w:noWrap/>
            <w:vAlign w:val="center"/>
          </w:tcPr>
          <w:p w:rsidR="008232F2" w:rsidRDefault="008232F2" w:rsidP="003540F3">
            <w:pPr>
              <w:jc w:val="center"/>
            </w:pPr>
            <w:r w:rsidRPr="00B56BD6">
              <w:rPr>
                <w:color w:val="000000"/>
              </w:rPr>
              <w:t>х</w:t>
            </w:r>
          </w:p>
        </w:tc>
      </w:tr>
      <w:tr w:rsidR="008232F2" w:rsidRPr="003970F7" w:rsidTr="008232F2">
        <w:trPr>
          <w:trHeight w:val="221"/>
          <w:jc w:val="center"/>
        </w:trPr>
        <w:tc>
          <w:tcPr>
            <w:tcW w:w="1701" w:type="dxa"/>
            <w:vMerge/>
            <w:shd w:val="clear" w:color="auto" w:fill="auto"/>
            <w:vAlign w:val="center"/>
          </w:tcPr>
          <w:p w:rsidR="008232F2" w:rsidRPr="003970F7" w:rsidRDefault="008232F2" w:rsidP="003540F3">
            <w:pPr>
              <w:jc w:val="center"/>
              <w:rPr>
                <w:color w:val="000000"/>
              </w:rPr>
            </w:pPr>
          </w:p>
        </w:tc>
        <w:tc>
          <w:tcPr>
            <w:tcW w:w="1418" w:type="dxa"/>
            <w:vAlign w:val="center"/>
          </w:tcPr>
          <w:p w:rsidR="008232F2" w:rsidRPr="003970F7" w:rsidRDefault="008232F2" w:rsidP="003540F3">
            <w:pPr>
              <w:tabs>
                <w:tab w:val="left" w:pos="3052"/>
              </w:tabs>
              <w:ind w:left="-108" w:right="-108"/>
              <w:jc w:val="center"/>
            </w:pPr>
            <w:r w:rsidRPr="003970F7">
              <w:t>с 01.07.2016</w:t>
            </w:r>
          </w:p>
        </w:tc>
        <w:tc>
          <w:tcPr>
            <w:tcW w:w="1417" w:type="dxa"/>
            <w:shd w:val="clear" w:color="auto" w:fill="FFFFFF"/>
            <w:vAlign w:val="center"/>
          </w:tcPr>
          <w:p w:rsidR="008232F2" w:rsidRDefault="008232F2" w:rsidP="003540F3">
            <w:pPr>
              <w:jc w:val="center"/>
              <w:rPr>
                <w:color w:val="000000"/>
              </w:rPr>
            </w:pPr>
            <w:r>
              <w:rPr>
                <w:color w:val="000000"/>
              </w:rPr>
              <w:t>86,16</w:t>
            </w:r>
          </w:p>
        </w:tc>
        <w:tc>
          <w:tcPr>
            <w:tcW w:w="1418" w:type="dxa"/>
            <w:shd w:val="clear" w:color="auto" w:fill="FFFFFF"/>
            <w:vAlign w:val="center"/>
          </w:tcPr>
          <w:p w:rsidR="008232F2" w:rsidRDefault="008232F2" w:rsidP="003540F3">
            <w:pPr>
              <w:jc w:val="center"/>
              <w:rPr>
                <w:color w:val="000000"/>
              </w:rPr>
            </w:pPr>
            <w:r>
              <w:rPr>
                <w:color w:val="000000"/>
              </w:rPr>
              <w:t>73,02</w:t>
            </w:r>
          </w:p>
        </w:tc>
        <w:tc>
          <w:tcPr>
            <w:tcW w:w="1134" w:type="dxa"/>
            <w:shd w:val="clear" w:color="auto" w:fill="FFFFFF"/>
            <w:noWrap/>
            <w:vAlign w:val="center"/>
          </w:tcPr>
          <w:p w:rsidR="008232F2" w:rsidRPr="00E30708" w:rsidRDefault="008232F2" w:rsidP="003540F3">
            <w:pPr>
              <w:jc w:val="center"/>
            </w:pPr>
            <w:r w:rsidRPr="00E30708">
              <w:t>8,41</w:t>
            </w:r>
          </w:p>
        </w:tc>
        <w:tc>
          <w:tcPr>
            <w:tcW w:w="1276" w:type="dxa"/>
            <w:shd w:val="clear" w:color="auto" w:fill="FFFFFF"/>
            <w:noWrap/>
            <w:vAlign w:val="center"/>
          </w:tcPr>
          <w:p w:rsidR="008232F2" w:rsidRPr="00E30708" w:rsidRDefault="008232F2" w:rsidP="003540F3">
            <w:pPr>
              <w:jc w:val="center"/>
            </w:pPr>
            <w:r w:rsidRPr="00E30708">
              <w:t>993,95</w:t>
            </w:r>
          </w:p>
        </w:tc>
        <w:tc>
          <w:tcPr>
            <w:tcW w:w="1418" w:type="dxa"/>
            <w:shd w:val="clear" w:color="auto" w:fill="auto"/>
            <w:noWrap/>
            <w:vAlign w:val="center"/>
          </w:tcPr>
          <w:p w:rsidR="008232F2" w:rsidRDefault="008232F2" w:rsidP="003540F3">
            <w:pPr>
              <w:jc w:val="center"/>
            </w:pPr>
            <w:r w:rsidRPr="00AA72EC">
              <w:rPr>
                <w:color w:val="000000"/>
              </w:rPr>
              <w:t>х</w:t>
            </w:r>
          </w:p>
        </w:tc>
        <w:tc>
          <w:tcPr>
            <w:tcW w:w="1133" w:type="dxa"/>
            <w:shd w:val="clear" w:color="auto" w:fill="auto"/>
            <w:noWrap/>
            <w:vAlign w:val="center"/>
          </w:tcPr>
          <w:p w:rsidR="008232F2" w:rsidRDefault="008232F2" w:rsidP="003540F3">
            <w:pPr>
              <w:jc w:val="center"/>
            </w:pPr>
            <w:r w:rsidRPr="00B56BD6">
              <w:rPr>
                <w:color w:val="000000"/>
              </w:rPr>
              <w:t>х</w:t>
            </w:r>
          </w:p>
        </w:tc>
      </w:tr>
      <w:tr w:rsidR="008232F2" w:rsidRPr="003970F7" w:rsidTr="008232F2">
        <w:trPr>
          <w:trHeight w:val="211"/>
          <w:jc w:val="center"/>
        </w:trPr>
        <w:tc>
          <w:tcPr>
            <w:tcW w:w="1701" w:type="dxa"/>
            <w:vMerge/>
            <w:shd w:val="clear" w:color="auto" w:fill="auto"/>
            <w:vAlign w:val="center"/>
          </w:tcPr>
          <w:p w:rsidR="008232F2" w:rsidRPr="003970F7" w:rsidRDefault="008232F2" w:rsidP="003540F3">
            <w:pPr>
              <w:jc w:val="center"/>
              <w:rPr>
                <w:color w:val="000000"/>
              </w:rPr>
            </w:pPr>
          </w:p>
        </w:tc>
        <w:tc>
          <w:tcPr>
            <w:tcW w:w="1418" w:type="dxa"/>
            <w:vAlign w:val="center"/>
          </w:tcPr>
          <w:p w:rsidR="008232F2" w:rsidRPr="003970F7" w:rsidRDefault="008232F2" w:rsidP="003540F3">
            <w:pPr>
              <w:tabs>
                <w:tab w:val="left" w:pos="3052"/>
              </w:tabs>
              <w:ind w:left="-108" w:right="-108"/>
              <w:jc w:val="center"/>
            </w:pPr>
            <w:r w:rsidRPr="003970F7">
              <w:t>с 01.01.2017</w:t>
            </w:r>
          </w:p>
        </w:tc>
        <w:tc>
          <w:tcPr>
            <w:tcW w:w="1417" w:type="dxa"/>
            <w:shd w:val="clear" w:color="auto" w:fill="FFFFFF"/>
            <w:vAlign w:val="center"/>
          </w:tcPr>
          <w:p w:rsidR="008232F2" w:rsidRDefault="008232F2" w:rsidP="003540F3">
            <w:pPr>
              <w:jc w:val="center"/>
              <w:rPr>
                <w:color w:val="000000"/>
              </w:rPr>
            </w:pPr>
            <w:r>
              <w:rPr>
                <w:color w:val="000000"/>
              </w:rPr>
              <w:t>86,16</w:t>
            </w:r>
          </w:p>
        </w:tc>
        <w:tc>
          <w:tcPr>
            <w:tcW w:w="1418" w:type="dxa"/>
            <w:shd w:val="clear" w:color="auto" w:fill="FFFFFF"/>
            <w:vAlign w:val="center"/>
          </w:tcPr>
          <w:p w:rsidR="008232F2" w:rsidRDefault="008232F2" w:rsidP="003540F3">
            <w:pPr>
              <w:jc w:val="center"/>
              <w:rPr>
                <w:color w:val="000000"/>
              </w:rPr>
            </w:pPr>
            <w:r>
              <w:rPr>
                <w:color w:val="000000"/>
              </w:rPr>
              <w:t>73,02</w:t>
            </w:r>
          </w:p>
        </w:tc>
        <w:tc>
          <w:tcPr>
            <w:tcW w:w="1134" w:type="dxa"/>
            <w:shd w:val="clear" w:color="auto" w:fill="FFFFFF"/>
            <w:noWrap/>
            <w:vAlign w:val="center"/>
          </w:tcPr>
          <w:p w:rsidR="008232F2" w:rsidRPr="00E30708" w:rsidRDefault="008232F2" w:rsidP="003540F3">
            <w:pPr>
              <w:jc w:val="center"/>
            </w:pPr>
            <w:r w:rsidRPr="00E30708">
              <w:t>8,41</w:t>
            </w:r>
          </w:p>
        </w:tc>
        <w:tc>
          <w:tcPr>
            <w:tcW w:w="1276" w:type="dxa"/>
            <w:tcBorders>
              <w:bottom w:val="single" w:sz="4" w:space="0" w:color="auto"/>
            </w:tcBorders>
            <w:shd w:val="clear" w:color="auto" w:fill="FFFFFF"/>
            <w:noWrap/>
            <w:vAlign w:val="center"/>
          </w:tcPr>
          <w:p w:rsidR="008232F2" w:rsidRPr="00E30708" w:rsidRDefault="008232F2" w:rsidP="003540F3">
            <w:pPr>
              <w:jc w:val="center"/>
            </w:pPr>
            <w:r w:rsidRPr="00E30708">
              <w:t>993,95</w:t>
            </w:r>
          </w:p>
        </w:tc>
        <w:tc>
          <w:tcPr>
            <w:tcW w:w="1418" w:type="dxa"/>
            <w:shd w:val="clear" w:color="auto" w:fill="auto"/>
            <w:noWrap/>
            <w:vAlign w:val="center"/>
          </w:tcPr>
          <w:p w:rsidR="008232F2" w:rsidRDefault="008232F2" w:rsidP="003540F3">
            <w:pPr>
              <w:jc w:val="center"/>
            </w:pPr>
            <w:r w:rsidRPr="00AA72EC">
              <w:rPr>
                <w:color w:val="000000"/>
              </w:rPr>
              <w:t>х</w:t>
            </w:r>
          </w:p>
        </w:tc>
        <w:tc>
          <w:tcPr>
            <w:tcW w:w="1133" w:type="dxa"/>
            <w:shd w:val="clear" w:color="auto" w:fill="auto"/>
            <w:noWrap/>
            <w:vAlign w:val="center"/>
          </w:tcPr>
          <w:p w:rsidR="008232F2" w:rsidRDefault="008232F2" w:rsidP="003540F3">
            <w:pPr>
              <w:jc w:val="center"/>
            </w:pPr>
            <w:r w:rsidRPr="00B56BD6">
              <w:rPr>
                <w:color w:val="000000"/>
              </w:rPr>
              <w:t>х</w:t>
            </w:r>
          </w:p>
        </w:tc>
      </w:tr>
      <w:tr w:rsidR="008232F2" w:rsidRPr="003970F7" w:rsidTr="008232F2">
        <w:trPr>
          <w:trHeight w:val="215"/>
          <w:jc w:val="center"/>
        </w:trPr>
        <w:tc>
          <w:tcPr>
            <w:tcW w:w="1701" w:type="dxa"/>
            <w:vMerge/>
            <w:shd w:val="clear" w:color="auto" w:fill="auto"/>
            <w:vAlign w:val="center"/>
          </w:tcPr>
          <w:p w:rsidR="008232F2" w:rsidRPr="003970F7" w:rsidRDefault="008232F2" w:rsidP="003540F3">
            <w:pPr>
              <w:jc w:val="center"/>
              <w:rPr>
                <w:color w:val="000000"/>
              </w:rPr>
            </w:pPr>
          </w:p>
        </w:tc>
        <w:tc>
          <w:tcPr>
            <w:tcW w:w="1418" w:type="dxa"/>
            <w:vAlign w:val="center"/>
          </w:tcPr>
          <w:p w:rsidR="008232F2" w:rsidRPr="003970F7" w:rsidRDefault="008232F2" w:rsidP="003540F3">
            <w:pPr>
              <w:tabs>
                <w:tab w:val="left" w:pos="3052"/>
              </w:tabs>
              <w:ind w:left="-108" w:right="-108"/>
              <w:jc w:val="center"/>
            </w:pPr>
            <w:r w:rsidRPr="003970F7">
              <w:t>с 01.07.2017</w:t>
            </w:r>
          </w:p>
        </w:tc>
        <w:tc>
          <w:tcPr>
            <w:tcW w:w="1417" w:type="dxa"/>
            <w:shd w:val="clear" w:color="auto" w:fill="FFFFFF"/>
            <w:vAlign w:val="center"/>
          </w:tcPr>
          <w:p w:rsidR="008232F2" w:rsidRDefault="008232F2" w:rsidP="003540F3">
            <w:pPr>
              <w:ind w:right="-111"/>
              <w:jc w:val="center"/>
              <w:rPr>
                <w:color w:val="000000"/>
              </w:rPr>
            </w:pPr>
            <w:r>
              <w:rPr>
                <w:color w:val="000000"/>
              </w:rPr>
              <w:t>103,13*****</w:t>
            </w:r>
          </w:p>
        </w:tc>
        <w:tc>
          <w:tcPr>
            <w:tcW w:w="1418" w:type="dxa"/>
            <w:shd w:val="clear" w:color="auto" w:fill="FFFFFF"/>
            <w:vAlign w:val="center"/>
          </w:tcPr>
          <w:p w:rsidR="008232F2" w:rsidRDefault="008232F2" w:rsidP="003540F3">
            <w:pPr>
              <w:jc w:val="center"/>
              <w:rPr>
                <w:color w:val="000000"/>
              </w:rPr>
            </w:pPr>
            <w:r>
              <w:rPr>
                <w:color w:val="000000"/>
              </w:rPr>
              <w:t>87,40</w:t>
            </w:r>
            <w:r>
              <w:t>*****</w:t>
            </w:r>
          </w:p>
        </w:tc>
        <w:tc>
          <w:tcPr>
            <w:tcW w:w="1134" w:type="dxa"/>
            <w:shd w:val="clear" w:color="auto" w:fill="FFFFFF"/>
            <w:noWrap/>
            <w:vAlign w:val="center"/>
          </w:tcPr>
          <w:p w:rsidR="008232F2" w:rsidRPr="00E30708" w:rsidRDefault="008232F2" w:rsidP="003540F3">
            <w:pPr>
              <w:jc w:val="center"/>
            </w:pPr>
            <w:r>
              <w:t>8,79</w:t>
            </w:r>
          </w:p>
        </w:tc>
        <w:tc>
          <w:tcPr>
            <w:tcW w:w="1276" w:type="dxa"/>
            <w:shd w:val="clear" w:color="auto" w:fill="FFFFFF"/>
            <w:noWrap/>
            <w:vAlign w:val="center"/>
          </w:tcPr>
          <w:p w:rsidR="008232F2" w:rsidRPr="00580D3B" w:rsidRDefault="008232F2" w:rsidP="003540F3">
            <w:pPr>
              <w:jc w:val="center"/>
            </w:pPr>
            <w:r>
              <w:t>1 209,39</w:t>
            </w:r>
          </w:p>
        </w:tc>
        <w:tc>
          <w:tcPr>
            <w:tcW w:w="1418" w:type="dxa"/>
            <w:shd w:val="clear" w:color="auto" w:fill="auto"/>
            <w:noWrap/>
            <w:vAlign w:val="center"/>
          </w:tcPr>
          <w:p w:rsidR="008232F2" w:rsidRDefault="008232F2" w:rsidP="003540F3">
            <w:pPr>
              <w:jc w:val="center"/>
            </w:pPr>
            <w:r w:rsidRPr="00AA72EC">
              <w:rPr>
                <w:color w:val="000000"/>
              </w:rPr>
              <w:t>х</w:t>
            </w:r>
          </w:p>
        </w:tc>
        <w:tc>
          <w:tcPr>
            <w:tcW w:w="1133" w:type="dxa"/>
            <w:shd w:val="clear" w:color="auto" w:fill="auto"/>
            <w:noWrap/>
            <w:vAlign w:val="center"/>
          </w:tcPr>
          <w:p w:rsidR="008232F2" w:rsidRDefault="008232F2" w:rsidP="003540F3">
            <w:pPr>
              <w:jc w:val="center"/>
            </w:pPr>
            <w:r w:rsidRPr="00B56BD6">
              <w:rPr>
                <w:color w:val="000000"/>
              </w:rPr>
              <w:t>х</w:t>
            </w:r>
          </w:p>
        </w:tc>
      </w:tr>
      <w:tr w:rsidR="008232F2" w:rsidRPr="003970F7" w:rsidTr="008232F2">
        <w:trPr>
          <w:trHeight w:val="219"/>
          <w:jc w:val="center"/>
        </w:trPr>
        <w:tc>
          <w:tcPr>
            <w:tcW w:w="1701" w:type="dxa"/>
            <w:vMerge/>
            <w:shd w:val="clear" w:color="auto" w:fill="auto"/>
            <w:vAlign w:val="center"/>
          </w:tcPr>
          <w:p w:rsidR="008232F2" w:rsidRPr="003970F7" w:rsidRDefault="008232F2" w:rsidP="003540F3">
            <w:pPr>
              <w:jc w:val="center"/>
              <w:rPr>
                <w:color w:val="000000"/>
              </w:rPr>
            </w:pPr>
          </w:p>
        </w:tc>
        <w:tc>
          <w:tcPr>
            <w:tcW w:w="1418" w:type="dxa"/>
            <w:vAlign w:val="center"/>
          </w:tcPr>
          <w:p w:rsidR="008232F2" w:rsidRPr="003970F7" w:rsidRDefault="008232F2" w:rsidP="003540F3">
            <w:pPr>
              <w:tabs>
                <w:tab w:val="left" w:pos="3052"/>
              </w:tabs>
              <w:ind w:left="-108" w:right="-108"/>
              <w:jc w:val="center"/>
            </w:pPr>
            <w:r w:rsidRPr="003970F7">
              <w:t>с 01.01.2018</w:t>
            </w:r>
          </w:p>
        </w:tc>
        <w:tc>
          <w:tcPr>
            <w:tcW w:w="1417" w:type="dxa"/>
            <w:shd w:val="clear" w:color="auto" w:fill="FFFFFF"/>
            <w:vAlign w:val="center"/>
          </w:tcPr>
          <w:p w:rsidR="008232F2" w:rsidRDefault="008232F2" w:rsidP="003540F3">
            <w:pPr>
              <w:jc w:val="center"/>
              <w:rPr>
                <w:color w:val="000000"/>
              </w:rPr>
            </w:pPr>
            <w:r>
              <w:rPr>
                <w:color w:val="000000"/>
              </w:rPr>
              <w:t>89,62</w:t>
            </w:r>
          </w:p>
        </w:tc>
        <w:tc>
          <w:tcPr>
            <w:tcW w:w="1418" w:type="dxa"/>
            <w:shd w:val="clear" w:color="auto" w:fill="FFFFFF"/>
            <w:vAlign w:val="center"/>
          </w:tcPr>
          <w:p w:rsidR="008232F2" w:rsidRDefault="008232F2" w:rsidP="003540F3">
            <w:pPr>
              <w:jc w:val="center"/>
              <w:rPr>
                <w:color w:val="000000"/>
              </w:rPr>
            </w:pPr>
            <w:r>
              <w:rPr>
                <w:color w:val="000000"/>
              </w:rPr>
              <w:t>75,95</w:t>
            </w:r>
          </w:p>
        </w:tc>
        <w:tc>
          <w:tcPr>
            <w:tcW w:w="1134" w:type="dxa"/>
            <w:shd w:val="clear" w:color="auto" w:fill="FFFFFF"/>
            <w:noWrap/>
            <w:vAlign w:val="center"/>
          </w:tcPr>
          <w:p w:rsidR="008232F2" w:rsidRPr="00E30708" w:rsidRDefault="008232F2" w:rsidP="003540F3">
            <w:pPr>
              <w:jc w:val="center"/>
            </w:pPr>
            <w:r>
              <w:t>8,79</w:t>
            </w:r>
          </w:p>
        </w:tc>
        <w:tc>
          <w:tcPr>
            <w:tcW w:w="1276" w:type="dxa"/>
            <w:shd w:val="clear" w:color="auto" w:fill="FFFFFF"/>
            <w:noWrap/>
            <w:vAlign w:val="center"/>
          </w:tcPr>
          <w:p w:rsidR="008232F2" w:rsidRPr="00580D3B" w:rsidRDefault="008232F2" w:rsidP="003540F3">
            <w:pPr>
              <w:jc w:val="center"/>
            </w:pPr>
            <w:r w:rsidRPr="00580D3B">
              <w:t>1 033,29</w:t>
            </w:r>
          </w:p>
        </w:tc>
        <w:tc>
          <w:tcPr>
            <w:tcW w:w="1418" w:type="dxa"/>
            <w:shd w:val="clear" w:color="auto" w:fill="auto"/>
            <w:noWrap/>
            <w:vAlign w:val="center"/>
          </w:tcPr>
          <w:p w:rsidR="008232F2" w:rsidRDefault="008232F2" w:rsidP="003540F3">
            <w:pPr>
              <w:jc w:val="center"/>
            </w:pPr>
            <w:r w:rsidRPr="00AA72EC">
              <w:rPr>
                <w:color w:val="000000"/>
              </w:rPr>
              <w:t>х</w:t>
            </w:r>
          </w:p>
        </w:tc>
        <w:tc>
          <w:tcPr>
            <w:tcW w:w="1133" w:type="dxa"/>
            <w:shd w:val="clear" w:color="auto" w:fill="auto"/>
            <w:noWrap/>
            <w:vAlign w:val="center"/>
          </w:tcPr>
          <w:p w:rsidR="008232F2" w:rsidRDefault="008232F2" w:rsidP="003540F3">
            <w:pPr>
              <w:jc w:val="center"/>
            </w:pPr>
            <w:r w:rsidRPr="00B56BD6">
              <w:rPr>
                <w:color w:val="000000"/>
              </w:rPr>
              <w:t>х</w:t>
            </w:r>
          </w:p>
        </w:tc>
      </w:tr>
      <w:tr w:rsidR="008232F2" w:rsidRPr="003970F7" w:rsidTr="008232F2">
        <w:trPr>
          <w:trHeight w:val="268"/>
          <w:jc w:val="center"/>
        </w:trPr>
        <w:tc>
          <w:tcPr>
            <w:tcW w:w="1701" w:type="dxa"/>
            <w:vMerge/>
            <w:shd w:val="clear" w:color="auto" w:fill="auto"/>
            <w:vAlign w:val="center"/>
          </w:tcPr>
          <w:p w:rsidR="008232F2" w:rsidRPr="003970F7" w:rsidRDefault="008232F2" w:rsidP="003540F3">
            <w:pPr>
              <w:jc w:val="center"/>
              <w:rPr>
                <w:color w:val="000000"/>
              </w:rPr>
            </w:pPr>
          </w:p>
        </w:tc>
        <w:tc>
          <w:tcPr>
            <w:tcW w:w="1418" w:type="dxa"/>
            <w:vAlign w:val="center"/>
          </w:tcPr>
          <w:p w:rsidR="008232F2" w:rsidRPr="003970F7" w:rsidRDefault="008232F2" w:rsidP="003540F3">
            <w:pPr>
              <w:tabs>
                <w:tab w:val="left" w:pos="3052"/>
              </w:tabs>
              <w:ind w:left="-108" w:right="-108"/>
              <w:jc w:val="center"/>
            </w:pPr>
            <w:r w:rsidRPr="003970F7">
              <w:t>с 01.07.2018</w:t>
            </w:r>
          </w:p>
        </w:tc>
        <w:tc>
          <w:tcPr>
            <w:tcW w:w="1417" w:type="dxa"/>
            <w:shd w:val="clear" w:color="auto" w:fill="FFFFFF"/>
            <w:vAlign w:val="center"/>
          </w:tcPr>
          <w:p w:rsidR="008232F2" w:rsidRDefault="008232F2" w:rsidP="003540F3">
            <w:pPr>
              <w:jc w:val="center"/>
              <w:rPr>
                <w:color w:val="000000"/>
              </w:rPr>
            </w:pPr>
            <w:r>
              <w:rPr>
                <w:color w:val="000000"/>
              </w:rPr>
              <w:t>92,70</w:t>
            </w:r>
          </w:p>
        </w:tc>
        <w:tc>
          <w:tcPr>
            <w:tcW w:w="1418" w:type="dxa"/>
            <w:shd w:val="clear" w:color="auto" w:fill="FFFFFF"/>
            <w:vAlign w:val="center"/>
          </w:tcPr>
          <w:p w:rsidR="008232F2" w:rsidRDefault="008232F2" w:rsidP="003540F3">
            <w:pPr>
              <w:jc w:val="center"/>
              <w:rPr>
                <w:color w:val="000000"/>
              </w:rPr>
            </w:pPr>
            <w:r>
              <w:rPr>
                <w:color w:val="000000"/>
              </w:rPr>
              <w:t>78,56</w:t>
            </w:r>
          </w:p>
        </w:tc>
        <w:tc>
          <w:tcPr>
            <w:tcW w:w="1134" w:type="dxa"/>
            <w:shd w:val="clear" w:color="auto" w:fill="FFFFFF"/>
            <w:noWrap/>
            <w:vAlign w:val="center"/>
          </w:tcPr>
          <w:p w:rsidR="008232F2" w:rsidRPr="00E30708" w:rsidRDefault="008232F2" w:rsidP="003540F3">
            <w:pPr>
              <w:jc w:val="center"/>
            </w:pPr>
            <w:r w:rsidRPr="00E30708">
              <w:t>8,55</w:t>
            </w:r>
          </w:p>
        </w:tc>
        <w:tc>
          <w:tcPr>
            <w:tcW w:w="1276" w:type="dxa"/>
            <w:shd w:val="clear" w:color="auto" w:fill="FFFFFF"/>
            <w:noWrap/>
            <w:vAlign w:val="center"/>
          </w:tcPr>
          <w:p w:rsidR="008232F2" w:rsidRDefault="008232F2" w:rsidP="003540F3">
            <w:pPr>
              <w:jc w:val="center"/>
            </w:pPr>
            <w:r w:rsidRPr="00E30708">
              <w:t>1 077,1</w:t>
            </w:r>
            <w:r>
              <w:t>2</w:t>
            </w:r>
          </w:p>
        </w:tc>
        <w:tc>
          <w:tcPr>
            <w:tcW w:w="1418" w:type="dxa"/>
            <w:shd w:val="clear" w:color="auto" w:fill="auto"/>
            <w:noWrap/>
            <w:vAlign w:val="center"/>
          </w:tcPr>
          <w:p w:rsidR="008232F2" w:rsidRDefault="008232F2" w:rsidP="003540F3">
            <w:pPr>
              <w:jc w:val="center"/>
            </w:pPr>
            <w:r w:rsidRPr="00AA72EC">
              <w:rPr>
                <w:color w:val="000000"/>
              </w:rPr>
              <w:t>х</w:t>
            </w:r>
          </w:p>
        </w:tc>
        <w:tc>
          <w:tcPr>
            <w:tcW w:w="1133" w:type="dxa"/>
            <w:shd w:val="clear" w:color="auto" w:fill="auto"/>
            <w:noWrap/>
            <w:vAlign w:val="center"/>
          </w:tcPr>
          <w:p w:rsidR="008232F2" w:rsidRDefault="008232F2" w:rsidP="003540F3">
            <w:pPr>
              <w:jc w:val="center"/>
            </w:pPr>
            <w:r w:rsidRPr="00B56BD6">
              <w:rPr>
                <w:color w:val="000000"/>
              </w:rPr>
              <w:t>х</w:t>
            </w:r>
          </w:p>
        </w:tc>
      </w:tr>
    </w:tbl>
    <w:p w:rsidR="008232F2" w:rsidRDefault="008232F2" w:rsidP="008232F2">
      <w:pPr>
        <w:ind w:right="-2" w:firstLine="709"/>
        <w:jc w:val="both"/>
        <w:rPr>
          <w:bCs/>
          <w:sz w:val="26"/>
          <w:szCs w:val="26"/>
        </w:rPr>
      </w:pPr>
    </w:p>
    <w:p w:rsidR="008232F2" w:rsidRPr="008232F2" w:rsidRDefault="008232F2" w:rsidP="008232F2">
      <w:pPr>
        <w:ind w:left="-142" w:right="-142" w:firstLine="708"/>
        <w:jc w:val="both"/>
        <w:rPr>
          <w:bCs/>
        </w:rPr>
      </w:pPr>
      <w:r w:rsidRPr="008232F2">
        <w:rPr>
          <w:bCs/>
        </w:rPr>
        <w:t>* Тариф для населения указывается в целях реализации пункта 6 статьи 168 Налогового кодекса Российской Федерации (часть вторая).</w:t>
      </w:r>
    </w:p>
    <w:p w:rsidR="008232F2" w:rsidRPr="008232F2" w:rsidRDefault="008232F2" w:rsidP="008232F2">
      <w:pPr>
        <w:ind w:left="-142" w:right="-142" w:firstLine="708"/>
        <w:jc w:val="both"/>
        <w:rPr>
          <w:bCs/>
        </w:rPr>
      </w:pPr>
      <w:r w:rsidRPr="008232F2">
        <w:rPr>
          <w:bCs/>
        </w:rPr>
        <w:t>** Компонент на теплоноситель для АО «Кузнецкая ТЭЦ», реализуемый на потребительском рынке г. Новокузнецка, установлен постановлением региональной энергетической комиссии Кемеровской области от 01.12.2015 № 670 (в редакции постановлений региональной энергетической комиссии Кемеровской области от 20.12.2016 № 641).</w:t>
      </w:r>
    </w:p>
    <w:p w:rsidR="008232F2" w:rsidRPr="008232F2" w:rsidRDefault="008232F2" w:rsidP="008232F2">
      <w:pPr>
        <w:ind w:left="-142" w:right="-142" w:firstLine="708"/>
        <w:jc w:val="both"/>
        <w:rPr>
          <w:bCs/>
        </w:rPr>
      </w:pPr>
      <w:r w:rsidRPr="008232F2">
        <w:rPr>
          <w:bCs/>
        </w:rPr>
        <w:t xml:space="preserve">*** Компонент на тепловую энергию для АО «Кузнецкая ТЭЦ», реализуемую на потребительском рынке г. Новокузнецка, установлен постановлением региональной энергетической комиссии Кемеровской области от 01.12.2015 № 669 (в редакции постановлений региональной энергетической комиссии Кемеровской области от 20.12.2016 № 640, от 21.09.2017 № 204, от </w:t>
      </w:r>
      <w:r>
        <w:rPr>
          <w:bCs/>
        </w:rPr>
        <w:t>29</w:t>
      </w:r>
      <w:r w:rsidRPr="008232F2">
        <w:rPr>
          <w:bCs/>
        </w:rPr>
        <w:t>.11.2017 №</w:t>
      </w:r>
      <w:r>
        <w:rPr>
          <w:bCs/>
        </w:rPr>
        <w:t xml:space="preserve"> 410</w:t>
      </w:r>
      <w:r w:rsidRPr="008232F2">
        <w:rPr>
          <w:bCs/>
        </w:rPr>
        <w:t>).</w:t>
      </w:r>
    </w:p>
    <w:p w:rsidR="008232F2" w:rsidRPr="008232F2" w:rsidRDefault="008232F2" w:rsidP="008232F2">
      <w:pPr>
        <w:ind w:left="-142" w:right="-142" w:firstLine="708"/>
        <w:jc w:val="both"/>
        <w:rPr>
          <w:bCs/>
        </w:rPr>
      </w:pPr>
      <w:r w:rsidRPr="008232F2">
        <w:rPr>
          <w:bCs/>
        </w:rPr>
        <w:t>**** Долгосрочные тарифы установлены за исключением потребителей, получающих тепловую энергию на коллекторах АО «Кузнецкая ТЭЦ».</w:t>
      </w:r>
    </w:p>
    <w:p w:rsidR="008232F2" w:rsidRPr="008232F2" w:rsidRDefault="008232F2" w:rsidP="008232F2">
      <w:pPr>
        <w:ind w:left="-142" w:right="-1" w:firstLine="708"/>
        <w:jc w:val="both"/>
        <w:rPr>
          <w:bCs/>
        </w:rPr>
      </w:pPr>
      <w:r w:rsidRPr="008232F2">
        <w:rPr>
          <w:bCs/>
        </w:rPr>
        <w:t>*****</w:t>
      </w:r>
      <w:r w:rsidRPr="008232F2">
        <w:t xml:space="preserve"> </w:t>
      </w:r>
      <w:r w:rsidRPr="008232F2">
        <w:rPr>
          <w:bCs/>
        </w:rPr>
        <w:t xml:space="preserve">Тариф устанавливается со дня официального опубликования постановления региональной энергетической комиссии Кемеровской области от </w:t>
      </w:r>
      <w:r>
        <w:rPr>
          <w:bCs/>
        </w:rPr>
        <w:t>11</w:t>
      </w:r>
      <w:r w:rsidRPr="008232F2">
        <w:rPr>
          <w:bCs/>
        </w:rPr>
        <w:t>.11.2017 №</w:t>
      </w:r>
      <w:r>
        <w:rPr>
          <w:bCs/>
        </w:rPr>
        <w:t xml:space="preserve"> 411</w:t>
      </w:r>
    </w:p>
    <w:p w:rsidR="008232F2" w:rsidRPr="008232F2" w:rsidRDefault="008232F2" w:rsidP="008232F2">
      <w:pPr>
        <w:ind w:left="-709" w:right="-1" w:firstLine="742"/>
        <w:jc w:val="right"/>
        <w:rPr>
          <w:bCs/>
        </w:rPr>
      </w:pPr>
      <w:r w:rsidRPr="008232F2">
        <w:rPr>
          <w:bCs/>
        </w:rPr>
        <w:t>».</w:t>
      </w:r>
    </w:p>
    <w:p w:rsidR="00CD1C9E" w:rsidRDefault="00CD1C9E" w:rsidP="008232F2">
      <w:pPr>
        <w:tabs>
          <w:tab w:val="left" w:pos="0"/>
        </w:tabs>
        <w:ind w:right="-1"/>
        <w:rPr>
          <w:color w:val="000000"/>
        </w:rPr>
        <w:sectPr w:rsidR="00CD1C9E" w:rsidSect="00AC6477">
          <w:pgSz w:w="11906" w:h="16838"/>
          <w:pgMar w:top="567" w:right="566" w:bottom="568" w:left="709" w:header="397" w:footer="397" w:gutter="0"/>
          <w:cols w:space="708"/>
          <w:titlePg/>
          <w:docGrid w:linePitch="360"/>
        </w:sectPr>
      </w:pPr>
    </w:p>
    <w:p w:rsidR="00CD1C9E" w:rsidRPr="00F1446A" w:rsidRDefault="00CD1C9E" w:rsidP="00CD1C9E">
      <w:pPr>
        <w:ind w:left="-2379" w:right="-144" w:firstLine="8475"/>
        <w:jc w:val="center"/>
      </w:pPr>
      <w:r w:rsidRPr="00F1446A">
        <w:lastRenderedPageBreak/>
        <w:t xml:space="preserve">Приложение № </w:t>
      </w:r>
      <w:r>
        <w:t xml:space="preserve">11 </w:t>
      </w:r>
      <w:r w:rsidRPr="00F1446A">
        <w:t>к протоколу</w:t>
      </w:r>
    </w:p>
    <w:p w:rsidR="00CD1C9E" w:rsidRDefault="00CD1C9E" w:rsidP="00CD1C9E">
      <w:pPr>
        <w:ind w:left="-2379" w:firstLine="8475"/>
        <w:jc w:val="center"/>
      </w:pPr>
      <w:r>
        <w:t>№ 63</w:t>
      </w:r>
      <w:r w:rsidRPr="00F1446A">
        <w:t xml:space="preserve"> заседания правления</w:t>
      </w:r>
    </w:p>
    <w:p w:rsidR="00CD1C9E" w:rsidRDefault="00CD1C9E" w:rsidP="00CD1C9E">
      <w:pPr>
        <w:ind w:left="-2379" w:firstLine="8475"/>
        <w:jc w:val="center"/>
      </w:pPr>
      <w:r>
        <w:t>региональной энергетической</w:t>
      </w:r>
    </w:p>
    <w:p w:rsidR="00CD1C9E" w:rsidRDefault="00CD1C9E" w:rsidP="00CD1C9E">
      <w:pPr>
        <w:ind w:left="-2379" w:firstLine="8475"/>
        <w:jc w:val="center"/>
      </w:pPr>
      <w:r>
        <w:t xml:space="preserve">комиссии Кемеровской </w:t>
      </w:r>
    </w:p>
    <w:p w:rsidR="00CD1C9E" w:rsidRDefault="00CD1C9E" w:rsidP="00CD1C9E">
      <w:pPr>
        <w:ind w:left="-2379" w:firstLine="8475"/>
        <w:jc w:val="center"/>
      </w:pPr>
      <w:r>
        <w:t>области от 29.11.2017</w:t>
      </w:r>
    </w:p>
    <w:p w:rsidR="00CD1C9E" w:rsidRPr="00CD1C9E" w:rsidRDefault="00CD1C9E" w:rsidP="00CD1C9E">
      <w:pPr>
        <w:keepNext/>
        <w:jc w:val="center"/>
        <w:outlineLvl w:val="0"/>
        <w:rPr>
          <w:b/>
          <w:iCs/>
        </w:rPr>
      </w:pPr>
      <w:r w:rsidRPr="00CD1C9E">
        <w:rPr>
          <w:b/>
          <w:iCs/>
        </w:rPr>
        <w:t xml:space="preserve">Экспертное заключение </w:t>
      </w:r>
    </w:p>
    <w:p w:rsidR="00CD1C9E" w:rsidRPr="00CD1C9E" w:rsidRDefault="00CD1C9E" w:rsidP="00CD1C9E">
      <w:pPr>
        <w:tabs>
          <w:tab w:val="left" w:pos="10206"/>
        </w:tabs>
        <w:ind w:left="426" w:right="283"/>
        <w:jc w:val="center"/>
        <w:rPr>
          <w:b/>
          <w:lang w:val="x-none" w:eastAsia="x-none"/>
        </w:rPr>
      </w:pPr>
      <w:r w:rsidRPr="00CD1C9E">
        <w:rPr>
          <w:b/>
          <w:lang w:val="x-none" w:eastAsia="x-none"/>
        </w:rPr>
        <w:t xml:space="preserve">по материалам, представленным </w:t>
      </w:r>
      <w:r w:rsidRPr="00CD1C9E">
        <w:rPr>
          <w:b/>
          <w:lang w:eastAsia="x-none"/>
        </w:rPr>
        <w:t>СХА «Заря» Ленинск-Кузнецкий муниципальный район</w:t>
      </w:r>
      <w:r w:rsidRPr="00CD1C9E">
        <w:rPr>
          <w:b/>
          <w:lang w:val="x-none" w:eastAsia="x-none"/>
        </w:rPr>
        <w:t>,</w:t>
      </w:r>
      <w:r w:rsidRPr="00CD1C9E">
        <w:rPr>
          <w:b/>
          <w:lang w:eastAsia="x-none"/>
        </w:rPr>
        <w:t xml:space="preserve"> </w:t>
      </w:r>
      <w:r w:rsidRPr="00CD1C9E">
        <w:rPr>
          <w:b/>
          <w:lang w:val="x-none" w:eastAsia="x-none"/>
        </w:rPr>
        <w:t xml:space="preserve">для </w:t>
      </w:r>
      <w:r w:rsidRPr="00CD1C9E">
        <w:rPr>
          <w:b/>
          <w:lang w:eastAsia="x-none"/>
        </w:rPr>
        <w:t xml:space="preserve">корректировки величины НВВ и уровня </w:t>
      </w:r>
      <w:r w:rsidRPr="00CD1C9E">
        <w:rPr>
          <w:b/>
          <w:lang w:val="x-none" w:eastAsia="x-none"/>
        </w:rPr>
        <w:t>тариф</w:t>
      </w:r>
      <w:r w:rsidRPr="00CD1C9E">
        <w:rPr>
          <w:b/>
          <w:lang w:eastAsia="x-none"/>
        </w:rPr>
        <w:t xml:space="preserve">ов </w:t>
      </w:r>
      <w:r w:rsidRPr="00CD1C9E">
        <w:rPr>
          <w:b/>
          <w:lang w:val="x-none" w:eastAsia="x-none"/>
        </w:rPr>
        <w:t>на тепловую энергию, реализуем</w:t>
      </w:r>
      <w:r w:rsidRPr="00CD1C9E">
        <w:rPr>
          <w:b/>
          <w:lang w:eastAsia="x-none"/>
        </w:rPr>
        <w:t>ую</w:t>
      </w:r>
      <w:r w:rsidRPr="00CD1C9E">
        <w:rPr>
          <w:b/>
          <w:lang w:val="x-none" w:eastAsia="x-none"/>
        </w:rPr>
        <w:t xml:space="preserve"> </w:t>
      </w:r>
    </w:p>
    <w:p w:rsidR="00CD1C9E" w:rsidRPr="00CD1C9E" w:rsidRDefault="00CD1C9E" w:rsidP="00CD1C9E">
      <w:pPr>
        <w:tabs>
          <w:tab w:val="left" w:pos="10206"/>
        </w:tabs>
        <w:ind w:left="426" w:right="283"/>
        <w:jc w:val="center"/>
        <w:rPr>
          <w:b/>
          <w:lang w:eastAsia="x-none"/>
        </w:rPr>
      </w:pPr>
      <w:r w:rsidRPr="00CD1C9E">
        <w:rPr>
          <w:b/>
          <w:lang w:val="x-none" w:eastAsia="x-none"/>
        </w:rPr>
        <w:t>на потребительском рынке</w:t>
      </w:r>
      <w:r w:rsidRPr="00CD1C9E">
        <w:rPr>
          <w:b/>
          <w:lang w:eastAsia="x-none"/>
        </w:rPr>
        <w:t>, в части 2018</w:t>
      </w:r>
      <w:r w:rsidRPr="00CD1C9E">
        <w:rPr>
          <w:b/>
          <w:lang w:val="x-none" w:eastAsia="x-none"/>
        </w:rPr>
        <w:t xml:space="preserve"> </w:t>
      </w:r>
      <w:r w:rsidRPr="00CD1C9E">
        <w:rPr>
          <w:b/>
          <w:lang w:eastAsia="x-none"/>
        </w:rPr>
        <w:t>года</w:t>
      </w:r>
    </w:p>
    <w:p w:rsidR="00CD1C9E" w:rsidRPr="00CD1C9E" w:rsidRDefault="00CD1C9E" w:rsidP="00CD1C9E">
      <w:pPr>
        <w:tabs>
          <w:tab w:val="left" w:pos="10206"/>
        </w:tabs>
        <w:ind w:left="426" w:right="283"/>
        <w:jc w:val="center"/>
        <w:rPr>
          <w:b/>
          <w:lang w:eastAsia="x-none"/>
        </w:rPr>
      </w:pPr>
    </w:p>
    <w:p w:rsidR="00CD1C9E" w:rsidRPr="00CD1C9E" w:rsidRDefault="00CD1C9E" w:rsidP="00CD1C9E">
      <w:pPr>
        <w:keepNext/>
        <w:ind w:left="720" w:hanging="360"/>
        <w:jc w:val="center"/>
        <w:outlineLvl w:val="0"/>
        <w:rPr>
          <w:rFonts w:cs="Arial"/>
          <w:b/>
          <w:bCs/>
          <w:caps/>
          <w:snapToGrid w:val="0"/>
          <w:kern w:val="32"/>
          <w:lang w:eastAsia="en-US"/>
        </w:rPr>
      </w:pPr>
      <w:bookmarkStart w:id="8" w:name="_Toc495388329"/>
      <w:r w:rsidRPr="00CD1C9E">
        <w:rPr>
          <w:rFonts w:cs="Arial"/>
          <w:b/>
          <w:bCs/>
          <w:caps/>
          <w:snapToGrid w:val="0"/>
          <w:kern w:val="32"/>
          <w:lang w:eastAsia="en-US"/>
        </w:rPr>
        <w:t>Основные методологические положения по корректировке необходимой валовой выручки</w:t>
      </w:r>
    </w:p>
    <w:p w:rsidR="00CD1C9E" w:rsidRPr="00CD1C9E" w:rsidRDefault="00CD1C9E" w:rsidP="00CD1C9E">
      <w:pPr>
        <w:keepNext/>
        <w:ind w:left="720" w:hanging="360"/>
        <w:jc w:val="center"/>
        <w:outlineLvl w:val="0"/>
        <w:rPr>
          <w:rFonts w:cs="Arial"/>
          <w:b/>
          <w:bCs/>
          <w:caps/>
          <w:snapToGrid w:val="0"/>
          <w:kern w:val="32"/>
          <w:lang w:eastAsia="en-US"/>
        </w:rPr>
      </w:pPr>
      <w:r w:rsidRPr="00CD1C9E">
        <w:rPr>
          <w:rFonts w:cs="Arial"/>
          <w:b/>
          <w:bCs/>
          <w:caps/>
          <w:snapToGrid w:val="0"/>
          <w:kern w:val="32"/>
          <w:lang w:eastAsia="en-US"/>
        </w:rPr>
        <w:t xml:space="preserve"> на 2018 год</w:t>
      </w:r>
      <w:bookmarkEnd w:id="8"/>
    </w:p>
    <w:p w:rsidR="00CD1C9E" w:rsidRPr="00CD1C9E" w:rsidRDefault="00CD1C9E" w:rsidP="00CD1C9E">
      <w:pPr>
        <w:rPr>
          <w:snapToGrid w:val="0"/>
          <w:lang w:eastAsia="en-US"/>
        </w:rPr>
      </w:pPr>
    </w:p>
    <w:p w:rsidR="00CD1C9E" w:rsidRPr="00CD1C9E" w:rsidRDefault="00CD1C9E" w:rsidP="00CD1C9E">
      <w:pPr>
        <w:ind w:firstLine="720"/>
        <w:jc w:val="both"/>
        <w:rPr>
          <w:snapToGrid w:val="0"/>
          <w:color w:val="000000"/>
        </w:rPr>
      </w:pPr>
      <w:r w:rsidRPr="00CD1C9E">
        <w:rPr>
          <w:snapToGrid w:val="0"/>
          <w:color w:val="000000"/>
        </w:rPr>
        <w:t>При расчете долгосрочных тарифов третьего долгосрочного периода регулирования 2016 – 2018 гг. экспертами использовался метод индексации установленных тарифов. Третий год долгосрочного периода рассчитывается методом индексации установленных на предыдущий период операционных расходов в соответствии с методическими указаниями, корректировкой энергетических ресурсов, в соответствии с нормативными и ценовыми показателями, корректировкой неподконтрольных расходов и прибыли, в соответствии с представленными документами и фактическими показателями.</w:t>
      </w:r>
    </w:p>
    <w:p w:rsidR="00CD1C9E" w:rsidRPr="00CD1C9E" w:rsidRDefault="00CD1C9E" w:rsidP="00CD1C9E">
      <w:pPr>
        <w:ind w:firstLine="720"/>
        <w:jc w:val="both"/>
        <w:rPr>
          <w:snapToGrid w:val="0"/>
          <w:color w:val="000000"/>
        </w:rPr>
      </w:pPr>
      <w:r w:rsidRPr="00CD1C9E">
        <w:rPr>
          <w:snapToGrid w:val="0"/>
          <w:color w:val="000000"/>
        </w:rPr>
        <w:t>Необходимая валовая выручка для расчета тарифов методом индексации установленных тарифов определялась на основе долгосрочных параметров регулирования.</w:t>
      </w:r>
    </w:p>
    <w:p w:rsidR="00CD1C9E" w:rsidRPr="00CD1C9E" w:rsidRDefault="00CD1C9E" w:rsidP="00CD1C9E">
      <w:pPr>
        <w:ind w:firstLine="720"/>
        <w:jc w:val="both"/>
        <w:rPr>
          <w:snapToGrid w:val="0"/>
          <w:color w:val="000000"/>
        </w:rPr>
      </w:pPr>
      <w:r w:rsidRPr="00CD1C9E">
        <w:rPr>
          <w:snapToGrid w:val="0"/>
          <w:color w:val="000000"/>
        </w:rPr>
        <w:t>Перечень долгосрочных параметров представлен в п. 33 Методических указаний (Приказ ФСТ России от 13.06.2013 № 760-э «Об утверждении Методических указаний по расчету регулируемых цен (тарифов) в сфере теплоснабжения»), а также отражен в Приложении 7 Приказа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rsidR="00CD1C9E" w:rsidRPr="00CD1C9E" w:rsidRDefault="00CD1C9E" w:rsidP="00CD1C9E">
      <w:pPr>
        <w:ind w:firstLine="720"/>
        <w:jc w:val="both"/>
        <w:rPr>
          <w:snapToGrid w:val="0"/>
          <w:color w:val="000000"/>
        </w:rPr>
      </w:pPr>
      <w:r w:rsidRPr="00CD1C9E">
        <w:rPr>
          <w:snapToGrid w:val="0"/>
          <w:color w:val="000000"/>
        </w:rPr>
        <w:t xml:space="preserve">Для составления данного заключения эксперты руководствовались Прогнозом Минэкономразвития РФ, опубликованным на сайте 24.11.2016, в соответствии с которым ИПЦ на 2018 год составит 104,0 %. </w:t>
      </w:r>
    </w:p>
    <w:p w:rsidR="00CD1C9E" w:rsidRPr="00CD1C9E" w:rsidRDefault="00CD1C9E" w:rsidP="00CD1C9E">
      <w:pPr>
        <w:ind w:firstLine="425"/>
        <w:jc w:val="both"/>
        <w:rPr>
          <w:b/>
          <w:u w:val="single"/>
        </w:rPr>
      </w:pPr>
    </w:p>
    <w:p w:rsidR="00CD1C9E" w:rsidRPr="00CD1C9E" w:rsidRDefault="00CD1C9E" w:rsidP="00CD1C9E">
      <w:pPr>
        <w:ind w:firstLine="567"/>
        <w:jc w:val="center"/>
        <w:rPr>
          <w:b/>
        </w:rPr>
      </w:pPr>
      <w:r w:rsidRPr="00CD1C9E">
        <w:rPr>
          <w:b/>
        </w:rPr>
        <w:t>Оценка достоверности данных, приведенных в предложениях об установлении тарифов и (или) их предельных уровней</w:t>
      </w:r>
    </w:p>
    <w:p w:rsidR="00CD1C9E" w:rsidRPr="00CD1C9E" w:rsidRDefault="00CD1C9E" w:rsidP="00CD1C9E">
      <w:pPr>
        <w:ind w:firstLine="567"/>
        <w:jc w:val="center"/>
        <w:rPr>
          <w:b/>
          <w:u w:val="single"/>
        </w:rPr>
      </w:pPr>
    </w:p>
    <w:p w:rsidR="00CD1C9E" w:rsidRPr="00CD1C9E" w:rsidRDefault="00CD1C9E" w:rsidP="00CD1C9E">
      <w:pPr>
        <w:ind w:right="142" w:firstLine="425"/>
        <w:jc w:val="both"/>
      </w:pPr>
      <w:r w:rsidRPr="00CD1C9E">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CD1C9E" w:rsidRPr="00CD1C9E" w:rsidRDefault="00CD1C9E" w:rsidP="00CD1C9E">
      <w:pPr>
        <w:ind w:right="142" w:firstLine="425"/>
        <w:jc w:val="both"/>
      </w:pPr>
      <w:r w:rsidRPr="00CD1C9E">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СХА «Заря»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2018 год.</w:t>
      </w:r>
    </w:p>
    <w:p w:rsidR="00CD1C9E" w:rsidRPr="00CD1C9E" w:rsidRDefault="00CD1C9E" w:rsidP="00CD1C9E">
      <w:pPr>
        <w:ind w:firstLine="425"/>
        <w:jc w:val="both"/>
      </w:pPr>
      <w:r w:rsidRPr="00CD1C9E">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2018 год</w:t>
      </w:r>
      <w:r w:rsidRPr="00CD1C9E">
        <w:rPr>
          <w:snapToGrid w:val="0"/>
          <w:color w:val="000000"/>
        </w:rPr>
        <w:t xml:space="preserve"> </w:t>
      </w:r>
      <w:r w:rsidRPr="00CD1C9E">
        <w:t>долгосрочного периода регулирования, производилась на основе индексации установленных тарифов.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rsidR="00CD1C9E" w:rsidRPr="00CD1C9E" w:rsidRDefault="00CD1C9E" w:rsidP="00CD1C9E">
      <w:pPr>
        <w:ind w:firstLine="425"/>
        <w:jc w:val="both"/>
      </w:pPr>
    </w:p>
    <w:p w:rsidR="00796DAC" w:rsidRDefault="00796DAC" w:rsidP="00CD1C9E">
      <w:pPr>
        <w:ind w:firstLine="567"/>
        <w:jc w:val="center"/>
        <w:rPr>
          <w:b/>
        </w:rPr>
        <w:sectPr w:rsidR="00796DAC" w:rsidSect="00AC6477">
          <w:pgSz w:w="11906" w:h="16838"/>
          <w:pgMar w:top="567" w:right="566" w:bottom="568" w:left="709" w:header="397" w:footer="397" w:gutter="0"/>
          <w:cols w:space="708"/>
          <w:titlePg/>
          <w:docGrid w:linePitch="360"/>
        </w:sectPr>
      </w:pPr>
    </w:p>
    <w:p w:rsidR="00CD1C9E" w:rsidRPr="00CD1C9E" w:rsidRDefault="00CD1C9E" w:rsidP="00CD1C9E">
      <w:pPr>
        <w:ind w:firstLine="567"/>
        <w:jc w:val="center"/>
        <w:rPr>
          <w:b/>
        </w:rPr>
      </w:pPr>
      <w:r w:rsidRPr="00CD1C9E">
        <w:rPr>
          <w:b/>
        </w:rPr>
        <w:lastRenderedPageBreak/>
        <w:t>Общая характеристика предприятия</w:t>
      </w:r>
    </w:p>
    <w:p w:rsidR="00CD1C9E" w:rsidRPr="00CD1C9E" w:rsidRDefault="00CD1C9E" w:rsidP="00CD1C9E">
      <w:pPr>
        <w:ind w:firstLine="567"/>
        <w:jc w:val="center"/>
        <w:rPr>
          <w:b/>
          <w:u w:val="single"/>
        </w:rPr>
      </w:pPr>
    </w:p>
    <w:p w:rsidR="00CD1C9E" w:rsidRPr="00CD1C9E" w:rsidRDefault="00CD1C9E" w:rsidP="00CD1C9E">
      <w:pPr>
        <w:ind w:firstLine="425"/>
        <w:jc w:val="both"/>
      </w:pPr>
      <w:r w:rsidRPr="00CD1C9E">
        <w:t xml:space="preserve"> В котельной сельскохозяйственной артели «Заря» установлено 4 котла, из них 2 котла марки КВТС-0,5, 2 котла марки КВр-0,55. Подключено потребителей тепла – 8 объектов. Температурный график котельной 95-70 Со. Поставщиком каменного угля марки Д является ООО «Ив-Транском» по договору № 7 от 13.01.2015 г. Доставку топлива до котельной СХА «Заря» осуществляет ООО «Ив-Траснком» по договору № 6 от 13.01.2015 г. Поставщиком электроэнергии является ПАО «Кузбассэнергосбыт» по договору № 0007э от 12.01.2014 г.</w:t>
      </w:r>
    </w:p>
    <w:p w:rsidR="00CD1C9E" w:rsidRPr="00CD1C9E" w:rsidRDefault="00CD1C9E" w:rsidP="00CD1C9E">
      <w:pPr>
        <w:ind w:firstLine="425"/>
        <w:jc w:val="both"/>
      </w:pPr>
      <w:r w:rsidRPr="00CD1C9E">
        <w:t xml:space="preserve">Вода, используемая для производства и передачи тепловой энергии – собственного подъёма. </w:t>
      </w:r>
    </w:p>
    <w:p w:rsidR="00CD1C9E" w:rsidRPr="00CD1C9E" w:rsidRDefault="00CD1C9E" w:rsidP="00CD1C9E">
      <w:pPr>
        <w:ind w:firstLine="567"/>
        <w:jc w:val="both"/>
      </w:pPr>
    </w:p>
    <w:p w:rsidR="00CD1C9E" w:rsidRPr="00CD1C9E" w:rsidRDefault="00CD1C9E" w:rsidP="00CD1C9E">
      <w:pPr>
        <w:ind w:firstLine="567"/>
        <w:jc w:val="center"/>
        <w:rPr>
          <w:b/>
        </w:rPr>
      </w:pPr>
      <w:r w:rsidRPr="00CD1C9E">
        <w:rPr>
          <w:b/>
        </w:rPr>
        <w:t>ЭКСПЕРТИЗА НЕОБХОДИМОЙ ВАЛОВОЙ ВЫРУЧКИ НА ПРОИЗВОДСТВО ТЕПЛОВОЙ ЭНЕРГИИ НА 2018 ГОД</w:t>
      </w:r>
    </w:p>
    <w:p w:rsidR="00CD1C9E" w:rsidRPr="00CD1C9E" w:rsidRDefault="00CD1C9E" w:rsidP="00CD1C9E">
      <w:pPr>
        <w:ind w:firstLine="567"/>
        <w:jc w:val="center"/>
      </w:pPr>
    </w:p>
    <w:p w:rsidR="00CD1C9E" w:rsidRPr="00CD1C9E" w:rsidRDefault="00CD1C9E" w:rsidP="00CD1C9E">
      <w:pPr>
        <w:ind w:firstLine="567"/>
        <w:jc w:val="both"/>
      </w:pPr>
      <w:r w:rsidRPr="00CD1C9E">
        <w:t>Согласно пункту 49,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p>
    <w:p w:rsidR="00CD1C9E" w:rsidRPr="00CD1C9E" w:rsidRDefault="00CD1C9E" w:rsidP="00CD1C9E">
      <w:pPr>
        <w:ind w:firstLine="567"/>
        <w:jc w:val="both"/>
      </w:pPr>
      <w:r w:rsidRPr="00CD1C9E">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с учетом отклонения фактических значений параметров расчета тарифов от значений, учтенных при установлении тарифов.</w:t>
      </w:r>
    </w:p>
    <w:p w:rsidR="00CD1C9E" w:rsidRPr="00CD1C9E" w:rsidRDefault="00CD1C9E" w:rsidP="00CD1C9E">
      <w:pPr>
        <w:ind w:firstLine="567"/>
        <w:jc w:val="both"/>
      </w:pPr>
    </w:p>
    <w:p w:rsidR="00CD1C9E" w:rsidRPr="00CD1C9E" w:rsidRDefault="00CD1C9E" w:rsidP="00CD1C9E">
      <w:pPr>
        <w:ind w:firstLine="567"/>
        <w:jc w:val="center"/>
        <w:rPr>
          <w:b/>
        </w:rPr>
      </w:pPr>
      <w:r w:rsidRPr="00CD1C9E">
        <w:rPr>
          <w:b/>
        </w:rPr>
        <w:t>Результаты деятельности предприятия за последний отчётный год</w:t>
      </w:r>
    </w:p>
    <w:p w:rsidR="00CD1C9E" w:rsidRPr="00CD1C9E" w:rsidRDefault="00CD1C9E" w:rsidP="00CD1C9E">
      <w:pPr>
        <w:ind w:firstLine="567"/>
        <w:jc w:val="center"/>
        <w:rPr>
          <w:b/>
        </w:rPr>
      </w:pPr>
    </w:p>
    <w:p w:rsidR="00CD1C9E" w:rsidRPr="00CD1C9E" w:rsidRDefault="00CD1C9E" w:rsidP="00CD1C9E">
      <w:pPr>
        <w:ind w:firstLine="567"/>
        <w:jc w:val="both"/>
      </w:pPr>
      <w:r w:rsidRPr="00CD1C9E">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rsidR="00CD1C9E" w:rsidRPr="00CD1C9E" w:rsidRDefault="00CD1C9E" w:rsidP="00CD1C9E">
      <w:pPr>
        <w:ind w:firstLine="567"/>
        <w:jc w:val="both"/>
      </w:pPr>
      <w:r w:rsidRPr="00CD1C9E">
        <w:t xml:space="preserve">При этом, эксперты исходили из объема (полноты) и достоверности предоставленной информации, за которую несет ответственность предприятие (СХА «Заря»). </w:t>
      </w:r>
    </w:p>
    <w:p w:rsidR="00CD1C9E" w:rsidRPr="00CD1C9E" w:rsidRDefault="00CD1C9E" w:rsidP="00CD1C9E">
      <w:pPr>
        <w:ind w:firstLine="567"/>
        <w:jc w:val="both"/>
      </w:pPr>
      <w:r w:rsidRPr="00CD1C9E">
        <w:t>Для установления достоверности отнесения фактических затрат на себестоимость услуг эксперты руководствовались следующими принципами:</w:t>
      </w:r>
    </w:p>
    <w:p w:rsidR="00CD1C9E" w:rsidRPr="00CD1C9E" w:rsidRDefault="00CD1C9E" w:rsidP="00CD1C9E">
      <w:pPr>
        <w:numPr>
          <w:ilvl w:val="0"/>
          <w:numId w:val="20"/>
        </w:numPr>
        <w:jc w:val="both"/>
      </w:pPr>
      <w:r w:rsidRPr="00CD1C9E">
        <w:t>производственная направленность затрат, т.е. прямая обусловленность производственной деятельностью предприятия, подлежащей регулированию;</w:t>
      </w:r>
    </w:p>
    <w:p w:rsidR="00CD1C9E" w:rsidRPr="00CD1C9E" w:rsidRDefault="00CD1C9E" w:rsidP="00CD1C9E">
      <w:pPr>
        <w:numPr>
          <w:ilvl w:val="0"/>
          <w:numId w:val="20"/>
        </w:numPr>
        <w:jc w:val="both"/>
      </w:pPr>
      <w:r w:rsidRPr="00CD1C9E">
        <w:t>технологическое и номенклатурное соответствие, т.е. обусловленность технологией и организацией производства;</w:t>
      </w:r>
    </w:p>
    <w:p w:rsidR="00CD1C9E" w:rsidRPr="00CD1C9E" w:rsidRDefault="00CD1C9E" w:rsidP="00CD1C9E">
      <w:pPr>
        <w:numPr>
          <w:ilvl w:val="0"/>
          <w:numId w:val="20"/>
        </w:numPr>
        <w:jc w:val="both"/>
      </w:pPr>
      <w:r w:rsidRPr="00CD1C9E">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rsidR="00CD1C9E" w:rsidRPr="00CD1C9E" w:rsidRDefault="00CD1C9E" w:rsidP="00CD1C9E">
      <w:pPr>
        <w:numPr>
          <w:ilvl w:val="0"/>
          <w:numId w:val="20"/>
        </w:numPr>
        <w:jc w:val="both"/>
      </w:pPr>
      <w:r w:rsidRPr="00CD1C9E">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rsidR="00CD1C9E" w:rsidRPr="00CD1C9E" w:rsidRDefault="00CD1C9E" w:rsidP="00CD1C9E">
      <w:pPr>
        <w:ind w:firstLine="567"/>
        <w:jc w:val="both"/>
      </w:pPr>
      <w:r w:rsidRPr="00CD1C9E">
        <w:t>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 рассмотрена калькуляция расходов предприятия на производство и передачу тепловой энергии.</w:t>
      </w:r>
    </w:p>
    <w:p w:rsidR="00CD1C9E" w:rsidRPr="00CD1C9E" w:rsidRDefault="00CD1C9E" w:rsidP="00CD1C9E">
      <w:pPr>
        <w:ind w:firstLine="567"/>
        <w:jc w:val="both"/>
      </w:pPr>
      <w:r w:rsidRPr="00CD1C9E">
        <w:t>В результате выполненного анализа фактических данных предприятия за 2016 год, и сравнения их с плановыми величинами, можно отметить следующее:</w:t>
      </w:r>
    </w:p>
    <w:p w:rsidR="00CD1C9E" w:rsidRPr="00CD1C9E" w:rsidRDefault="00CD1C9E" w:rsidP="00CD1C9E">
      <w:pPr>
        <w:numPr>
          <w:ilvl w:val="0"/>
          <w:numId w:val="21"/>
        </w:numPr>
        <w:jc w:val="both"/>
      </w:pPr>
      <w:r w:rsidRPr="00CD1C9E">
        <w:t>по статье «Топливо» произошло снижение суммы затрат за счет снижения фактической цены на уголь и доставку в сравнение с ценой, заложенной в тарифе с 1085,90 руб./т до 885 руб./т;</w:t>
      </w:r>
    </w:p>
    <w:p w:rsidR="00CD1C9E" w:rsidRPr="00CD1C9E" w:rsidRDefault="00CD1C9E" w:rsidP="00CD1C9E">
      <w:pPr>
        <w:numPr>
          <w:ilvl w:val="0"/>
          <w:numId w:val="21"/>
        </w:numPr>
        <w:jc w:val="both"/>
      </w:pPr>
      <w:r w:rsidRPr="00CD1C9E">
        <w:t>по статье «Электроэнергия» расход электроэнергии на производство тепловой принят по фактически сложившемуся за предыдущие периоды регулирования,  фактическая стоимость электроэнергии по представленным счет-фактурам за 2017 год по уровню напряжения НН составила 5,88640 руб./кВтч, что на 3,18791 руб./кВтч выше плановых значений;</w:t>
      </w:r>
    </w:p>
    <w:p w:rsidR="00CD1C9E" w:rsidRPr="00CD1C9E" w:rsidRDefault="00CD1C9E" w:rsidP="00CD1C9E">
      <w:pPr>
        <w:numPr>
          <w:ilvl w:val="0"/>
          <w:numId w:val="21"/>
        </w:numPr>
        <w:jc w:val="both"/>
      </w:pPr>
      <w:r w:rsidRPr="00CD1C9E">
        <w:t>по статье «Вода» фактические данные за 2016 год не представлены;</w:t>
      </w:r>
    </w:p>
    <w:p w:rsidR="00CD1C9E" w:rsidRPr="00CD1C9E" w:rsidRDefault="00CD1C9E" w:rsidP="00CD1C9E">
      <w:pPr>
        <w:numPr>
          <w:ilvl w:val="0"/>
          <w:numId w:val="21"/>
        </w:numPr>
        <w:jc w:val="both"/>
      </w:pPr>
      <w:r w:rsidRPr="00CD1C9E">
        <w:t xml:space="preserve">операционные расходы предприятия приняты на уровне, учтенном при регулировании на 2016 год без изменений (согласно п. 55 Методических указаний); </w:t>
      </w:r>
    </w:p>
    <w:p w:rsidR="00CD1C9E" w:rsidRPr="00CD1C9E" w:rsidRDefault="00CD1C9E" w:rsidP="00CD1C9E">
      <w:pPr>
        <w:numPr>
          <w:ilvl w:val="0"/>
          <w:numId w:val="21"/>
        </w:numPr>
        <w:jc w:val="both"/>
      </w:pPr>
      <w:r w:rsidRPr="00CD1C9E">
        <w:lastRenderedPageBreak/>
        <w:t>данные по формированию затрат в бухгалтерском учете по неподконтрольным расходам организацией не представлены;</w:t>
      </w:r>
    </w:p>
    <w:p w:rsidR="00CD1C9E" w:rsidRPr="00CD1C9E" w:rsidRDefault="00CD1C9E" w:rsidP="00CD1C9E">
      <w:pPr>
        <w:ind w:firstLine="567"/>
        <w:jc w:val="both"/>
      </w:pPr>
      <w:r w:rsidRPr="00CD1C9E">
        <w:t>Экспертами сумма прибыли принята на нулевом уровне, так как в утвержденном НВВ на 2016 год расходы из прибыли не были учтены.</w:t>
      </w:r>
    </w:p>
    <w:p w:rsidR="00CD1C9E" w:rsidRPr="00CD1C9E" w:rsidRDefault="00CD1C9E" w:rsidP="00CD1C9E">
      <w:pPr>
        <w:ind w:firstLine="567"/>
        <w:jc w:val="both"/>
      </w:pPr>
      <w:r w:rsidRPr="00CD1C9E">
        <w:t xml:space="preserve">В результате выполненных аналитических расчетов, по корректировке НВВ 2016 года с целью учета отклонения фактических значений параметров расчета тарифов от значений, учтенных при установлении тарифов выявлено то, что имеется экономия средств в размере – 643,04 тыс. руб. Выявленную в результате экспертизы  экономия средств необходимо учесть при дальнейшем формировании и утверждении тарифов на тепловую энергию. </w:t>
      </w:r>
    </w:p>
    <w:p w:rsidR="00CD1C9E" w:rsidRPr="00CD1C9E" w:rsidRDefault="00CD1C9E" w:rsidP="00CD1C9E">
      <w:pPr>
        <w:ind w:firstLine="567"/>
        <w:jc w:val="both"/>
      </w:pPr>
    </w:p>
    <w:p w:rsidR="00CD1C9E" w:rsidRPr="00CD1C9E" w:rsidRDefault="00CD1C9E" w:rsidP="00CD1C9E">
      <w:pPr>
        <w:ind w:firstLine="567"/>
        <w:jc w:val="both"/>
        <w:rPr>
          <w:b/>
        </w:rPr>
      </w:pPr>
      <w:r w:rsidRPr="00CD1C9E">
        <w:rPr>
          <w:b/>
        </w:rPr>
        <w:t>Корректировка с целью учета отклонения фактических значений параметров расчета тарифов от значений, учтенных при установлении тарифов</w:t>
      </w:r>
    </w:p>
    <w:p w:rsidR="00CD1C9E" w:rsidRPr="00CD1C9E" w:rsidRDefault="00CD1C9E" w:rsidP="00CD1C9E">
      <w:pPr>
        <w:ind w:firstLine="567"/>
        <w:jc w:val="both"/>
      </w:pPr>
    </w:p>
    <w:p w:rsidR="00CD1C9E" w:rsidRPr="00CD1C9E" w:rsidRDefault="00CD1C9E" w:rsidP="00CD1C9E">
      <w:pPr>
        <w:ind w:firstLine="567"/>
        <w:jc w:val="both"/>
      </w:pPr>
      <w:r w:rsidRPr="00CD1C9E">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rsidR="00CD1C9E" w:rsidRPr="00CD1C9E" w:rsidRDefault="00CD1C9E" w:rsidP="00CD1C9E">
      <w:pPr>
        <w:ind w:firstLine="567"/>
        <w:jc w:val="both"/>
      </w:pPr>
      <w:r w:rsidRPr="00CD1C9E">
        <w:t>В расчёт фактической необходимой валовой выручки, согласно Методическим указаниям, включаются:</w:t>
      </w:r>
    </w:p>
    <w:p w:rsidR="00CD1C9E" w:rsidRPr="00CD1C9E" w:rsidRDefault="00CD1C9E" w:rsidP="00CD1C9E">
      <w:pPr>
        <w:ind w:firstLine="567"/>
        <w:jc w:val="both"/>
      </w:pPr>
      <w:r w:rsidRPr="00CD1C9E">
        <w:t>- операционные расходы предприятия на уровне базовых значений (согласно пункту 55 Методических указаний);</w:t>
      </w:r>
    </w:p>
    <w:p w:rsidR="00CD1C9E" w:rsidRPr="00CD1C9E" w:rsidRDefault="00CD1C9E" w:rsidP="00CD1C9E">
      <w:pPr>
        <w:ind w:firstLine="567"/>
        <w:jc w:val="both"/>
      </w:pPr>
      <w:r w:rsidRPr="00CD1C9E">
        <w:t>- неподконтрольные расходы на основании документально подтвержденных, имевших место фактических расходов;</w:t>
      </w:r>
    </w:p>
    <w:p w:rsidR="00CD1C9E" w:rsidRPr="00CD1C9E" w:rsidRDefault="00CD1C9E" w:rsidP="00CD1C9E">
      <w:pPr>
        <w:ind w:firstLine="567"/>
        <w:jc w:val="both"/>
      </w:pPr>
      <w:r w:rsidRPr="00CD1C9E">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rsidR="00CD1C9E" w:rsidRPr="00CD1C9E" w:rsidRDefault="00CD1C9E" w:rsidP="00CD1C9E">
      <w:pPr>
        <w:ind w:firstLine="567"/>
        <w:jc w:val="both"/>
      </w:pPr>
      <w:r w:rsidRPr="00CD1C9E">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rsidR="00CD1C9E" w:rsidRPr="00CD1C9E" w:rsidRDefault="00CD1C9E" w:rsidP="00CD1C9E">
      <w:pPr>
        <w:ind w:firstLine="567"/>
        <w:jc w:val="both"/>
      </w:pPr>
      <w:r w:rsidRPr="00CD1C9E">
        <w:t>- фактическая прибыль, рассчитываемая по формуле:</w:t>
      </w:r>
    </w:p>
    <w:p w:rsidR="00CD1C9E" w:rsidRPr="00CD1C9E" w:rsidRDefault="00CD1C9E" w:rsidP="00CD1C9E">
      <w:pPr>
        <w:ind w:firstLine="567"/>
        <w:jc w:val="both"/>
      </w:pPr>
      <w:r w:rsidRPr="00CD1C9E">
        <w:rPr>
          <w:noProof/>
        </w:rPr>
        <w:drawing>
          <wp:inline distT="0" distB="0" distL="0" distR="0">
            <wp:extent cx="3143250" cy="100965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143250" cy="1009650"/>
                    </a:xfrm>
                    <a:prstGeom prst="rect">
                      <a:avLst/>
                    </a:prstGeom>
                    <a:noFill/>
                    <a:ln>
                      <a:noFill/>
                    </a:ln>
                  </pic:spPr>
                </pic:pic>
              </a:graphicData>
            </a:graphic>
          </wp:inline>
        </w:drawing>
      </w:r>
    </w:p>
    <w:p w:rsidR="00CD1C9E" w:rsidRPr="00CD1C9E" w:rsidRDefault="00CD1C9E" w:rsidP="00CD1C9E">
      <w:pPr>
        <w:ind w:firstLine="567"/>
        <w:jc w:val="both"/>
      </w:pPr>
      <w:r w:rsidRPr="00CD1C9E">
        <w:t>Расчёт корректировки с целью учёта отклонений фактических значений параметров расчёта приведён в таблице 6.</w:t>
      </w:r>
    </w:p>
    <w:p w:rsidR="00CD1C9E" w:rsidRPr="00CD1C9E" w:rsidRDefault="00CD1C9E" w:rsidP="00CD1C9E">
      <w:pPr>
        <w:ind w:firstLine="567"/>
        <w:jc w:val="both"/>
      </w:pPr>
      <w:r w:rsidRPr="00CD1C9E">
        <w:t>По результатам анализа всех статей, экспертами определена фактическая необходимая валовая выручка, которая за 2016 год составила 2817,43 тыс. руб. на потребительском рынке.</w:t>
      </w:r>
    </w:p>
    <w:p w:rsidR="00CD1C9E" w:rsidRPr="00CD1C9E" w:rsidRDefault="00CD1C9E" w:rsidP="00CD1C9E">
      <w:pPr>
        <w:ind w:firstLine="567"/>
        <w:jc w:val="both"/>
      </w:pPr>
      <w:r w:rsidRPr="00CD1C9E">
        <w:t>Товарная выручка предприятия от реализации тепловой энергии на потребительском рынке за 2016 год составила 2869,50 тыс. руб.</w:t>
      </w:r>
    </w:p>
    <w:p w:rsidR="00CD1C9E" w:rsidRPr="00CD1C9E" w:rsidRDefault="00CD1C9E" w:rsidP="00CD1C9E">
      <w:pPr>
        <w:ind w:firstLine="567"/>
        <w:jc w:val="both"/>
      </w:pPr>
      <w:r w:rsidRPr="00CD1C9E">
        <w:t xml:space="preserve">Размер корректировки с целью учёта отклонений фактических значений параметров расчёта тарифов от значений, учтённых при установлении тарифов составляет – 52,07 тыс. руб. </w:t>
      </w:r>
    </w:p>
    <w:p w:rsidR="00CD1C9E" w:rsidRPr="00CD1C9E" w:rsidRDefault="00CD1C9E" w:rsidP="00CD1C9E">
      <w:pPr>
        <w:ind w:firstLine="567"/>
        <w:jc w:val="both"/>
      </w:pPr>
      <w:r w:rsidRPr="00CD1C9E">
        <w:t>Рассчитанный размер корректировки, в соответствии с пунктом 51 Методических указаний подлежит умножению на индексы потребительских цен 2017-2018 годов (4,7% и 4,0%). Таким образом, плановую необходимую валовую выручку по производству тепловой энергии на 2018 год необходимо скорректировать на – 54,15 тыс. руб.</w:t>
      </w:r>
    </w:p>
    <w:p w:rsidR="00796DAC" w:rsidRDefault="00796DAC" w:rsidP="00CD1C9E">
      <w:pPr>
        <w:ind w:firstLine="567"/>
        <w:jc w:val="both"/>
        <w:sectPr w:rsidR="00796DAC" w:rsidSect="00AC6477">
          <w:pgSz w:w="11906" w:h="16838"/>
          <w:pgMar w:top="567" w:right="566" w:bottom="568" w:left="709" w:header="397" w:footer="397" w:gutter="0"/>
          <w:cols w:space="708"/>
          <w:titlePg/>
          <w:docGrid w:linePitch="360"/>
        </w:sectPr>
      </w:pPr>
    </w:p>
    <w:p w:rsidR="00CD1C9E" w:rsidRPr="00CD1C9E" w:rsidRDefault="00CD1C9E" w:rsidP="00CD1C9E">
      <w:pPr>
        <w:ind w:firstLine="567"/>
        <w:jc w:val="both"/>
      </w:pPr>
    </w:p>
    <w:p w:rsidR="00CD1C9E" w:rsidRPr="00CD1C9E" w:rsidRDefault="00CD1C9E" w:rsidP="00CD1C9E">
      <w:pPr>
        <w:ind w:firstLine="567"/>
        <w:jc w:val="center"/>
        <w:rPr>
          <w:b/>
        </w:rPr>
      </w:pPr>
      <w:r w:rsidRPr="00CD1C9E">
        <w:rPr>
          <w:b/>
        </w:rPr>
        <w:t>Определение полезного отпуска тепловой энергии на третий год долгосрочного периода регулирования</w:t>
      </w:r>
    </w:p>
    <w:p w:rsidR="00CD1C9E" w:rsidRPr="00CD1C9E" w:rsidRDefault="00CD1C9E" w:rsidP="00CD1C9E">
      <w:pPr>
        <w:ind w:firstLine="567"/>
        <w:jc w:val="center"/>
        <w:rPr>
          <w:b/>
        </w:rPr>
      </w:pPr>
    </w:p>
    <w:p w:rsidR="00CD1C9E" w:rsidRPr="00CD1C9E" w:rsidRDefault="00CD1C9E" w:rsidP="00CD1C9E">
      <w:pPr>
        <w:ind w:firstLine="567"/>
        <w:jc w:val="both"/>
      </w:pPr>
      <w:r w:rsidRPr="00CD1C9E">
        <w:t>Согласно </w:t>
      </w:r>
      <w:hyperlink r:id="rId58" w:anchor="000013" w:history="1">
        <w:r w:rsidRPr="00CD1C9E">
          <w:rPr>
            <w:rStyle w:val="afb"/>
          </w:rPr>
          <w:t>пункту 22</w:t>
        </w:r>
      </w:hyperlink>
      <w:r w:rsidRPr="00CD1C9E">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59" w:anchor="100015" w:history="1">
        <w:r w:rsidRPr="00CD1C9E">
          <w:rPr>
            <w:rStyle w:val="afb"/>
          </w:rPr>
          <w:t>указаниями</w:t>
        </w:r>
      </w:hyperlink>
      <w:r w:rsidRPr="00CD1C9E">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rsidR="00CD1C9E" w:rsidRPr="00CD1C9E" w:rsidRDefault="00CD1C9E" w:rsidP="00CD1C9E">
      <w:pPr>
        <w:ind w:firstLine="567"/>
        <w:jc w:val="both"/>
      </w:pPr>
      <w:r w:rsidRPr="00CD1C9E">
        <w:t>Проанализировав представленные документы, эксперты полагают экономически и технологически обоснованным принять показатели теплового баланса предприятия (полезный отпуск тепловой энергии на потребительский рынок) на уровне фактического полезного отпуска тепловой энергии за последний отчетный год и динамики полезного отпуска тепловой энергии за последние 3 года. Это связано с отсутствием актуализированной схемы на 2018 год (последняя актуализация схемы на 2015 год), а также с отсутствием в схеме теплоснабжения данных об объёмах отпускаемой тепловой энергии СХА «Заря».</w:t>
      </w:r>
    </w:p>
    <w:p w:rsidR="00CD1C9E" w:rsidRPr="00CD1C9E" w:rsidRDefault="00CD1C9E" w:rsidP="00CD1C9E">
      <w:pPr>
        <w:ind w:firstLine="567"/>
        <w:jc w:val="both"/>
      </w:pPr>
      <w:r w:rsidRPr="00CD1C9E">
        <w:t>Объем потерь тепловой энергии в тепловых сетях для СХА «Заря» не утверждался и принимается экспертами в размере 0 Гкал.</w:t>
      </w:r>
    </w:p>
    <w:p w:rsidR="00CD1C9E" w:rsidRPr="00CD1C9E" w:rsidRDefault="00CD1C9E" w:rsidP="00CD1C9E">
      <w:pPr>
        <w:ind w:firstLine="567"/>
        <w:jc w:val="both"/>
      </w:pPr>
      <w:r w:rsidRPr="00CD1C9E">
        <w:t xml:space="preserve">Потери тепловой энергии на собственные нужды котельной также составляют 0 Гкал. </w:t>
      </w:r>
    </w:p>
    <w:p w:rsidR="00CD1C9E" w:rsidRPr="00CD1C9E" w:rsidRDefault="00CD1C9E" w:rsidP="00CD1C9E">
      <w:pPr>
        <w:ind w:firstLine="720"/>
        <w:jc w:val="center"/>
        <w:rPr>
          <w:b/>
          <w:snapToGrid w:val="0"/>
        </w:rPr>
      </w:pPr>
      <w:r w:rsidRPr="00CD1C9E">
        <w:rPr>
          <w:b/>
          <w:snapToGrid w:val="0"/>
        </w:rPr>
        <w:t>Баланс отпуска тепловой энергии ООО «Тепловик»</w:t>
      </w:r>
    </w:p>
    <w:p w:rsidR="00CD1C9E" w:rsidRPr="00CD1C9E" w:rsidRDefault="00CD1C9E" w:rsidP="00CD1C9E">
      <w:pPr>
        <w:ind w:firstLine="720"/>
        <w:jc w:val="right"/>
        <w:rPr>
          <w:snapToGrid w:val="0"/>
        </w:rPr>
      </w:pPr>
      <w:r w:rsidRPr="00CD1C9E">
        <w:rPr>
          <w:snapToGrid w:val="0"/>
        </w:rPr>
        <w:t>Таблица 1</w:t>
      </w:r>
    </w:p>
    <w:tbl>
      <w:tblPr>
        <w:tblW w:w="104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685"/>
        <w:gridCol w:w="1417"/>
        <w:gridCol w:w="1351"/>
        <w:gridCol w:w="1732"/>
        <w:gridCol w:w="1701"/>
      </w:tblGrid>
      <w:tr w:rsidR="00CD1C9E" w:rsidRPr="00CD1C9E" w:rsidTr="003540F3">
        <w:trPr>
          <w:trHeight w:hRule="exact" w:val="678"/>
        </w:trPr>
        <w:tc>
          <w:tcPr>
            <w:tcW w:w="539" w:type="dxa"/>
            <w:shd w:val="clear" w:color="auto" w:fill="auto"/>
            <w:vAlign w:val="center"/>
            <w:hideMark/>
          </w:tcPr>
          <w:p w:rsidR="00CD1C9E" w:rsidRPr="00CD1C9E" w:rsidRDefault="00CD1C9E" w:rsidP="003540F3">
            <w:pPr>
              <w:jc w:val="center"/>
              <w:rPr>
                <w:bCs/>
                <w:snapToGrid w:val="0"/>
              </w:rPr>
            </w:pPr>
            <w:r w:rsidRPr="00CD1C9E">
              <w:rPr>
                <w:bCs/>
                <w:snapToGrid w:val="0"/>
              </w:rPr>
              <w:t>№ п/п</w:t>
            </w:r>
          </w:p>
        </w:tc>
        <w:tc>
          <w:tcPr>
            <w:tcW w:w="3685" w:type="dxa"/>
            <w:shd w:val="clear" w:color="auto" w:fill="auto"/>
            <w:vAlign w:val="center"/>
            <w:hideMark/>
          </w:tcPr>
          <w:p w:rsidR="00CD1C9E" w:rsidRPr="00CD1C9E" w:rsidRDefault="00CD1C9E" w:rsidP="003540F3">
            <w:pPr>
              <w:jc w:val="center"/>
              <w:rPr>
                <w:snapToGrid w:val="0"/>
              </w:rPr>
            </w:pPr>
            <w:r w:rsidRPr="00CD1C9E">
              <w:rPr>
                <w:snapToGrid w:val="0"/>
              </w:rPr>
              <w:t>Показатель</w:t>
            </w:r>
          </w:p>
        </w:tc>
        <w:tc>
          <w:tcPr>
            <w:tcW w:w="1418" w:type="dxa"/>
            <w:vAlign w:val="center"/>
          </w:tcPr>
          <w:p w:rsidR="00CD1C9E" w:rsidRPr="00CD1C9E" w:rsidRDefault="00CD1C9E" w:rsidP="003540F3">
            <w:pPr>
              <w:jc w:val="center"/>
              <w:rPr>
                <w:snapToGrid w:val="0"/>
              </w:rPr>
            </w:pPr>
            <w:r w:rsidRPr="00CD1C9E">
              <w:rPr>
                <w:snapToGrid w:val="0"/>
              </w:rPr>
              <w:t>Ед. изм.</w:t>
            </w:r>
          </w:p>
        </w:tc>
        <w:tc>
          <w:tcPr>
            <w:tcW w:w="1351" w:type="dxa"/>
            <w:shd w:val="clear" w:color="auto" w:fill="auto"/>
            <w:vAlign w:val="center"/>
            <w:hideMark/>
          </w:tcPr>
          <w:p w:rsidR="00CD1C9E" w:rsidRPr="00CD1C9E" w:rsidRDefault="00CD1C9E" w:rsidP="003540F3">
            <w:pPr>
              <w:jc w:val="center"/>
              <w:rPr>
                <w:snapToGrid w:val="0"/>
              </w:rPr>
            </w:pPr>
            <w:r w:rsidRPr="00CD1C9E">
              <w:rPr>
                <w:snapToGrid w:val="0"/>
              </w:rPr>
              <w:t>Всего</w:t>
            </w:r>
          </w:p>
        </w:tc>
        <w:tc>
          <w:tcPr>
            <w:tcW w:w="1732" w:type="dxa"/>
            <w:shd w:val="clear" w:color="auto" w:fill="auto"/>
            <w:vAlign w:val="center"/>
            <w:hideMark/>
          </w:tcPr>
          <w:p w:rsidR="00CD1C9E" w:rsidRPr="00CD1C9E" w:rsidRDefault="00CD1C9E" w:rsidP="003540F3">
            <w:pPr>
              <w:jc w:val="center"/>
              <w:rPr>
                <w:snapToGrid w:val="0"/>
              </w:rPr>
            </w:pPr>
            <w:r w:rsidRPr="00CD1C9E">
              <w:rPr>
                <w:snapToGrid w:val="0"/>
              </w:rPr>
              <w:t>1 полугодие</w:t>
            </w:r>
          </w:p>
        </w:tc>
        <w:tc>
          <w:tcPr>
            <w:tcW w:w="1701" w:type="dxa"/>
            <w:shd w:val="clear" w:color="auto" w:fill="auto"/>
            <w:vAlign w:val="center"/>
            <w:hideMark/>
          </w:tcPr>
          <w:p w:rsidR="00CD1C9E" w:rsidRPr="00CD1C9E" w:rsidRDefault="00CD1C9E" w:rsidP="003540F3">
            <w:pPr>
              <w:jc w:val="center"/>
              <w:rPr>
                <w:snapToGrid w:val="0"/>
              </w:rPr>
            </w:pPr>
            <w:r w:rsidRPr="00CD1C9E">
              <w:rPr>
                <w:snapToGrid w:val="0"/>
              </w:rPr>
              <w:t>2 полугодие</w:t>
            </w:r>
          </w:p>
        </w:tc>
      </w:tr>
      <w:tr w:rsidR="00CD1C9E" w:rsidRPr="00CD1C9E" w:rsidTr="003540F3">
        <w:trPr>
          <w:trHeight w:val="272"/>
        </w:trPr>
        <w:tc>
          <w:tcPr>
            <w:tcW w:w="539" w:type="dxa"/>
            <w:shd w:val="clear" w:color="auto" w:fill="auto"/>
            <w:hideMark/>
          </w:tcPr>
          <w:p w:rsidR="00CD1C9E" w:rsidRPr="00CD1C9E" w:rsidRDefault="00CD1C9E" w:rsidP="003540F3">
            <w:pPr>
              <w:jc w:val="center"/>
              <w:rPr>
                <w:bCs/>
                <w:snapToGrid w:val="0"/>
              </w:rPr>
            </w:pPr>
            <w:r w:rsidRPr="00CD1C9E">
              <w:rPr>
                <w:bCs/>
                <w:snapToGrid w:val="0"/>
              </w:rPr>
              <w:t>1</w:t>
            </w:r>
          </w:p>
        </w:tc>
        <w:tc>
          <w:tcPr>
            <w:tcW w:w="3685" w:type="dxa"/>
            <w:shd w:val="clear" w:color="auto" w:fill="auto"/>
            <w:noWrap/>
            <w:vAlign w:val="center"/>
            <w:hideMark/>
          </w:tcPr>
          <w:p w:rsidR="00CD1C9E" w:rsidRPr="00CD1C9E" w:rsidRDefault="00CD1C9E" w:rsidP="003540F3">
            <w:pPr>
              <w:ind w:firstLine="60"/>
              <w:jc w:val="both"/>
            </w:pPr>
            <w:r w:rsidRPr="00CD1C9E">
              <w:rPr>
                <w:bCs/>
                <w:snapToGrid w:val="0"/>
              </w:rPr>
              <w:t>Выработка</w:t>
            </w:r>
          </w:p>
        </w:tc>
        <w:tc>
          <w:tcPr>
            <w:tcW w:w="1418" w:type="dxa"/>
          </w:tcPr>
          <w:p w:rsidR="00CD1C9E" w:rsidRPr="00CD1C9E" w:rsidRDefault="00CD1C9E" w:rsidP="003540F3">
            <w:pPr>
              <w:jc w:val="center"/>
              <w:rPr>
                <w:snapToGrid w:val="0"/>
              </w:rPr>
            </w:pPr>
            <w:r w:rsidRPr="00CD1C9E">
              <w:rPr>
                <w:snapToGrid w:val="0"/>
              </w:rPr>
              <w:t>тыс. Гкал</w:t>
            </w:r>
          </w:p>
        </w:tc>
        <w:tc>
          <w:tcPr>
            <w:tcW w:w="1351" w:type="dxa"/>
            <w:shd w:val="clear" w:color="auto" w:fill="auto"/>
            <w:vAlign w:val="center"/>
            <w:hideMark/>
          </w:tcPr>
          <w:p w:rsidR="00CD1C9E" w:rsidRPr="00CD1C9E" w:rsidRDefault="00CD1C9E" w:rsidP="003540F3">
            <w:pPr>
              <w:jc w:val="center"/>
              <w:rPr>
                <w:snapToGrid w:val="0"/>
              </w:rPr>
            </w:pPr>
            <w:r w:rsidRPr="00CD1C9E">
              <w:rPr>
                <w:snapToGrid w:val="0"/>
              </w:rPr>
              <w:t>2047,10</w:t>
            </w:r>
          </w:p>
        </w:tc>
        <w:tc>
          <w:tcPr>
            <w:tcW w:w="1732" w:type="dxa"/>
            <w:shd w:val="clear" w:color="auto" w:fill="auto"/>
            <w:vAlign w:val="center"/>
          </w:tcPr>
          <w:p w:rsidR="00CD1C9E" w:rsidRPr="00CD1C9E" w:rsidRDefault="00CD1C9E" w:rsidP="003540F3">
            <w:pPr>
              <w:jc w:val="center"/>
              <w:rPr>
                <w:snapToGrid w:val="0"/>
              </w:rPr>
            </w:pPr>
            <w:r w:rsidRPr="00CD1C9E">
              <w:rPr>
                <w:snapToGrid w:val="0"/>
              </w:rPr>
              <w:t>1023,55</w:t>
            </w:r>
          </w:p>
        </w:tc>
        <w:tc>
          <w:tcPr>
            <w:tcW w:w="1701" w:type="dxa"/>
            <w:shd w:val="clear" w:color="auto" w:fill="auto"/>
            <w:vAlign w:val="center"/>
          </w:tcPr>
          <w:p w:rsidR="00CD1C9E" w:rsidRPr="00CD1C9E" w:rsidRDefault="00CD1C9E" w:rsidP="003540F3">
            <w:pPr>
              <w:jc w:val="center"/>
              <w:rPr>
                <w:snapToGrid w:val="0"/>
              </w:rPr>
            </w:pPr>
            <w:r w:rsidRPr="00CD1C9E">
              <w:rPr>
                <w:snapToGrid w:val="0"/>
              </w:rPr>
              <w:t>1023,55</w:t>
            </w:r>
          </w:p>
        </w:tc>
      </w:tr>
      <w:tr w:rsidR="00CD1C9E" w:rsidRPr="00CD1C9E" w:rsidTr="003540F3">
        <w:trPr>
          <w:trHeight w:val="219"/>
        </w:trPr>
        <w:tc>
          <w:tcPr>
            <w:tcW w:w="539" w:type="dxa"/>
            <w:shd w:val="clear" w:color="auto" w:fill="auto"/>
            <w:vAlign w:val="center"/>
            <w:hideMark/>
          </w:tcPr>
          <w:p w:rsidR="00CD1C9E" w:rsidRPr="00CD1C9E" w:rsidRDefault="00CD1C9E" w:rsidP="003540F3">
            <w:pPr>
              <w:jc w:val="center"/>
              <w:rPr>
                <w:bCs/>
                <w:snapToGrid w:val="0"/>
              </w:rPr>
            </w:pPr>
            <w:r w:rsidRPr="00CD1C9E">
              <w:rPr>
                <w:bCs/>
                <w:snapToGrid w:val="0"/>
              </w:rPr>
              <w:t>2</w:t>
            </w:r>
          </w:p>
        </w:tc>
        <w:tc>
          <w:tcPr>
            <w:tcW w:w="3685" w:type="dxa"/>
            <w:shd w:val="clear" w:color="auto" w:fill="auto"/>
            <w:vAlign w:val="center"/>
            <w:hideMark/>
          </w:tcPr>
          <w:p w:rsidR="00CD1C9E" w:rsidRPr="00CD1C9E" w:rsidRDefault="00CD1C9E" w:rsidP="003540F3">
            <w:pPr>
              <w:rPr>
                <w:snapToGrid w:val="0"/>
              </w:rPr>
            </w:pPr>
            <w:r w:rsidRPr="00CD1C9E">
              <w:rPr>
                <w:bCs/>
                <w:snapToGrid w:val="0"/>
              </w:rPr>
              <w:t>Собственные нужды</w:t>
            </w:r>
          </w:p>
        </w:tc>
        <w:tc>
          <w:tcPr>
            <w:tcW w:w="1418" w:type="dxa"/>
          </w:tcPr>
          <w:p w:rsidR="00CD1C9E" w:rsidRPr="00CD1C9E" w:rsidRDefault="00CD1C9E" w:rsidP="003540F3">
            <w:pPr>
              <w:jc w:val="center"/>
              <w:rPr>
                <w:snapToGrid w:val="0"/>
              </w:rPr>
            </w:pPr>
            <w:r w:rsidRPr="00CD1C9E">
              <w:rPr>
                <w:snapToGrid w:val="0"/>
              </w:rPr>
              <w:t>тыс. Гкал</w:t>
            </w:r>
          </w:p>
        </w:tc>
        <w:tc>
          <w:tcPr>
            <w:tcW w:w="1351" w:type="dxa"/>
            <w:shd w:val="clear" w:color="auto" w:fill="auto"/>
            <w:vAlign w:val="center"/>
          </w:tcPr>
          <w:p w:rsidR="00CD1C9E" w:rsidRPr="00CD1C9E" w:rsidRDefault="00CD1C9E" w:rsidP="003540F3">
            <w:pPr>
              <w:jc w:val="center"/>
              <w:rPr>
                <w:snapToGrid w:val="0"/>
              </w:rPr>
            </w:pPr>
            <w:r w:rsidRPr="00CD1C9E">
              <w:rPr>
                <w:snapToGrid w:val="0"/>
              </w:rPr>
              <w:t>0</w:t>
            </w:r>
          </w:p>
        </w:tc>
        <w:tc>
          <w:tcPr>
            <w:tcW w:w="1732" w:type="dxa"/>
            <w:shd w:val="clear" w:color="auto" w:fill="auto"/>
            <w:vAlign w:val="center"/>
          </w:tcPr>
          <w:p w:rsidR="00CD1C9E" w:rsidRPr="00CD1C9E" w:rsidRDefault="00CD1C9E" w:rsidP="003540F3">
            <w:pPr>
              <w:jc w:val="center"/>
              <w:rPr>
                <w:snapToGrid w:val="0"/>
              </w:rPr>
            </w:pPr>
            <w:r w:rsidRPr="00CD1C9E">
              <w:rPr>
                <w:snapToGrid w:val="0"/>
              </w:rPr>
              <w:t>0</w:t>
            </w:r>
          </w:p>
        </w:tc>
        <w:tc>
          <w:tcPr>
            <w:tcW w:w="1701" w:type="dxa"/>
            <w:shd w:val="clear" w:color="auto" w:fill="auto"/>
            <w:vAlign w:val="center"/>
          </w:tcPr>
          <w:p w:rsidR="00CD1C9E" w:rsidRPr="00CD1C9E" w:rsidRDefault="00CD1C9E" w:rsidP="003540F3">
            <w:pPr>
              <w:jc w:val="center"/>
              <w:rPr>
                <w:snapToGrid w:val="0"/>
              </w:rPr>
            </w:pPr>
            <w:r w:rsidRPr="00CD1C9E">
              <w:rPr>
                <w:snapToGrid w:val="0"/>
              </w:rPr>
              <w:t>0</w:t>
            </w:r>
          </w:p>
        </w:tc>
      </w:tr>
      <w:tr w:rsidR="00CD1C9E" w:rsidRPr="00CD1C9E" w:rsidTr="003540F3">
        <w:trPr>
          <w:trHeight w:val="181"/>
        </w:trPr>
        <w:tc>
          <w:tcPr>
            <w:tcW w:w="539" w:type="dxa"/>
            <w:shd w:val="clear" w:color="auto" w:fill="auto"/>
            <w:noWrap/>
            <w:vAlign w:val="center"/>
            <w:hideMark/>
          </w:tcPr>
          <w:p w:rsidR="00CD1C9E" w:rsidRPr="00CD1C9E" w:rsidRDefault="00CD1C9E" w:rsidP="003540F3">
            <w:pPr>
              <w:jc w:val="center"/>
              <w:rPr>
                <w:bCs/>
                <w:snapToGrid w:val="0"/>
              </w:rPr>
            </w:pPr>
            <w:r w:rsidRPr="00CD1C9E">
              <w:rPr>
                <w:bCs/>
                <w:snapToGrid w:val="0"/>
              </w:rPr>
              <w:t>3</w:t>
            </w:r>
          </w:p>
        </w:tc>
        <w:tc>
          <w:tcPr>
            <w:tcW w:w="3685" w:type="dxa"/>
            <w:shd w:val="clear" w:color="auto" w:fill="auto"/>
            <w:noWrap/>
            <w:vAlign w:val="center"/>
            <w:hideMark/>
          </w:tcPr>
          <w:p w:rsidR="00CD1C9E" w:rsidRPr="00CD1C9E" w:rsidRDefault="00CD1C9E" w:rsidP="003540F3">
            <w:pPr>
              <w:rPr>
                <w:snapToGrid w:val="0"/>
              </w:rPr>
            </w:pPr>
            <w:r w:rsidRPr="00CD1C9E">
              <w:rPr>
                <w:bCs/>
                <w:snapToGrid w:val="0"/>
              </w:rPr>
              <w:t>Отпуск в сеть</w:t>
            </w:r>
          </w:p>
        </w:tc>
        <w:tc>
          <w:tcPr>
            <w:tcW w:w="1418" w:type="dxa"/>
          </w:tcPr>
          <w:p w:rsidR="00CD1C9E" w:rsidRPr="00CD1C9E" w:rsidRDefault="00CD1C9E" w:rsidP="003540F3">
            <w:pPr>
              <w:jc w:val="center"/>
              <w:rPr>
                <w:snapToGrid w:val="0"/>
              </w:rPr>
            </w:pPr>
            <w:r w:rsidRPr="00CD1C9E">
              <w:rPr>
                <w:snapToGrid w:val="0"/>
              </w:rPr>
              <w:t>тыс. Гкал</w:t>
            </w:r>
          </w:p>
        </w:tc>
        <w:tc>
          <w:tcPr>
            <w:tcW w:w="1351" w:type="dxa"/>
            <w:shd w:val="clear" w:color="auto" w:fill="auto"/>
            <w:vAlign w:val="center"/>
          </w:tcPr>
          <w:p w:rsidR="00CD1C9E" w:rsidRPr="00CD1C9E" w:rsidRDefault="00CD1C9E" w:rsidP="003540F3">
            <w:pPr>
              <w:jc w:val="center"/>
              <w:rPr>
                <w:snapToGrid w:val="0"/>
              </w:rPr>
            </w:pPr>
            <w:r w:rsidRPr="00CD1C9E">
              <w:rPr>
                <w:snapToGrid w:val="0"/>
              </w:rPr>
              <w:t>2047,10</w:t>
            </w:r>
          </w:p>
        </w:tc>
        <w:tc>
          <w:tcPr>
            <w:tcW w:w="1732" w:type="dxa"/>
            <w:shd w:val="clear" w:color="auto" w:fill="auto"/>
            <w:vAlign w:val="center"/>
          </w:tcPr>
          <w:p w:rsidR="00CD1C9E" w:rsidRPr="00CD1C9E" w:rsidRDefault="00CD1C9E" w:rsidP="003540F3">
            <w:pPr>
              <w:jc w:val="center"/>
              <w:rPr>
                <w:snapToGrid w:val="0"/>
              </w:rPr>
            </w:pPr>
            <w:r w:rsidRPr="00CD1C9E">
              <w:rPr>
                <w:snapToGrid w:val="0"/>
              </w:rPr>
              <w:t>1023,55</w:t>
            </w:r>
          </w:p>
        </w:tc>
        <w:tc>
          <w:tcPr>
            <w:tcW w:w="1701" w:type="dxa"/>
            <w:shd w:val="clear" w:color="auto" w:fill="auto"/>
            <w:vAlign w:val="center"/>
          </w:tcPr>
          <w:p w:rsidR="00CD1C9E" w:rsidRPr="00CD1C9E" w:rsidRDefault="00CD1C9E" w:rsidP="003540F3">
            <w:pPr>
              <w:jc w:val="center"/>
              <w:rPr>
                <w:snapToGrid w:val="0"/>
              </w:rPr>
            </w:pPr>
            <w:r w:rsidRPr="00CD1C9E">
              <w:rPr>
                <w:snapToGrid w:val="0"/>
              </w:rPr>
              <w:t>1023,55</w:t>
            </w:r>
          </w:p>
        </w:tc>
      </w:tr>
      <w:tr w:rsidR="00CD1C9E" w:rsidRPr="00CD1C9E" w:rsidTr="003540F3">
        <w:trPr>
          <w:trHeight w:val="554"/>
        </w:trPr>
        <w:tc>
          <w:tcPr>
            <w:tcW w:w="539" w:type="dxa"/>
            <w:shd w:val="clear" w:color="auto" w:fill="auto"/>
            <w:noWrap/>
            <w:vAlign w:val="center"/>
            <w:hideMark/>
          </w:tcPr>
          <w:p w:rsidR="00CD1C9E" w:rsidRPr="00CD1C9E" w:rsidRDefault="00CD1C9E" w:rsidP="003540F3">
            <w:pPr>
              <w:jc w:val="center"/>
              <w:rPr>
                <w:bCs/>
                <w:snapToGrid w:val="0"/>
              </w:rPr>
            </w:pPr>
            <w:r w:rsidRPr="00CD1C9E">
              <w:rPr>
                <w:bCs/>
                <w:snapToGrid w:val="0"/>
              </w:rPr>
              <w:t>4</w:t>
            </w:r>
          </w:p>
        </w:tc>
        <w:tc>
          <w:tcPr>
            <w:tcW w:w="3685" w:type="dxa"/>
            <w:shd w:val="clear" w:color="auto" w:fill="auto"/>
            <w:vAlign w:val="center"/>
            <w:hideMark/>
          </w:tcPr>
          <w:p w:rsidR="00CD1C9E" w:rsidRPr="00CD1C9E" w:rsidRDefault="00CD1C9E" w:rsidP="003540F3">
            <w:pPr>
              <w:rPr>
                <w:snapToGrid w:val="0"/>
              </w:rPr>
            </w:pPr>
            <w:r w:rsidRPr="00CD1C9E">
              <w:rPr>
                <w:bCs/>
                <w:snapToGrid w:val="0"/>
              </w:rPr>
              <w:t>Полезный отпуск тепловой энергии, в т.ч.</w:t>
            </w:r>
          </w:p>
        </w:tc>
        <w:tc>
          <w:tcPr>
            <w:tcW w:w="1418" w:type="dxa"/>
          </w:tcPr>
          <w:p w:rsidR="00CD1C9E" w:rsidRPr="00CD1C9E" w:rsidRDefault="00CD1C9E" w:rsidP="003540F3">
            <w:pPr>
              <w:jc w:val="center"/>
              <w:rPr>
                <w:snapToGrid w:val="0"/>
              </w:rPr>
            </w:pPr>
            <w:r w:rsidRPr="00CD1C9E">
              <w:rPr>
                <w:snapToGrid w:val="0"/>
              </w:rPr>
              <w:t>тыс. Гкал</w:t>
            </w:r>
          </w:p>
        </w:tc>
        <w:tc>
          <w:tcPr>
            <w:tcW w:w="1351" w:type="dxa"/>
            <w:shd w:val="clear" w:color="auto" w:fill="auto"/>
            <w:vAlign w:val="center"/>
          </w:tcPr>
          <w:p w:rsidR="00CD1C9E" w:rsidRPr="00CD1C9E" w:rsidRDefault="00CD1C9E" w:rsidP="003540F3">
            <w:pPr>
              <w:jc w:val="center"/>
              <w:rPr>
                <w:snapToGrid w:val="0"/>
              </w:rPr>
            </w:pPr>
            <w:r w:rsidRPr="00CD1C9E">
              <w:rPr>
                <w:snapToGrid w:val="0"/>
              </w:rPr>
              <w:t>2047,10</w:t>
            </w:r>
          </w:p>
        </w:tc>
        <w:tc>
          <w:tcPr>
            <w:tcW w:w="1732" w:type="dxa"/>
            <w:shd w:val="clear" w:color="auto" w:fill="auto"/>
            <w:vAlign w:val="center"/>
          </w:tcPr>
          <w:p w:rsidR="00CD1C9E" w:rsidRPr="00CD1C9E" w:rsidRDefault="00CD1C9E" w:rsidP="003540F3">
            <w:pPr>
              <w:jc w:val="center"/>
              <w:rPr>
                <w:snapToGrid w:val="0"/>
              </w:rPr>
            </w:pPr>
            <w:r w:rsidRPr="00CD1C9E">
              <w:rPr>
                <w:snapToGrid w:val="0"/>
              </w:rPr>
              <w:t>1023,55</w:t>
            </w:r>
          </w:p>
        </w:tc>
        <w:tc>
          <w:tcPr>
            <w:tcW w:w="1701" w:type="dxa"/>
            <w:shd w:val="clear" w:color="auto" w:fill="auto"/>
            <w:vAlign w:val="center"/>
          </w:tcPr>
          <w:p w:rsidR="00CD1C9E" w:rsidRPr="00CD1C9E" w:rsidRDefault="00CD1C9E" w:rsidP="003540F3">
            <w:pPr>
              <w:jc w:val="center"/>
              <w:rPr>
                <w:snapToGrid w:val="0"/>
              </w:rPr>
            </w:pPr>
            <w:r w:rsidRPr="00CD1C9E">
              <w:rPr>
                <w:snapToGrid w:val="0"/>
              </w:rPr>
              <w:t>1023,55</w:t>
            </w:r>
          </w:p>
        </w:tc>
      </w:tr>
      <w:tr w:rsidR="00CD1C9E" w:rsidRPr="00CD1C9E" w:rsidTr="003540F3">
        <w:trPr>
          <w:trHeight w:val="181"/>
        </w:trPr>
        <w:tc>
          <w:tcPr>
            <w:tcW w:w="539" w:type="dxa"/>
            <w:shd w:val="clear" w:color="auto" w:fill="auto"/>
            <w:noWrap/>
          </w:tcPr>
          <w:p w:rsidR="00CD1C9E" w:rsidRPr="00CD1C9E" w:rsidRDefault="00CD1C9E" w:rsidP="003540F3">
            <w:pPr>
              <w:jc w:val="center"/>
              <w:rPr>
                <w:snapToGrid w:val="0"/>
              </w:rPr>
            </w:pPr>
            <w:r w:rsidRPr="00CD1C9E">
              <w:rPr>
                <w:snapToGrid w:val="0"/>
              </w:rPr>
              <w:t>4.1</w:t>
            </w:r>
          </w:p>
        </w:tc>
        <w:tc>
          <w:tcPr>
            <w:tcW w:w="3685" w:type="dxa"/>
            <w:shd w:val="clear" w:color="auto" w:fill="auto"/>
            <w:vAlign w:val="center"/>
          </w:tcPr>
          <w:p w:rsidR="00CD1C9E" w:rsidRPr="00CD1C9E" w:rsidRDefault="00CD1C9E" w:rsidP="003540F3">
            <w:pPr>
              <w:jc w:val="right"/>
              <w:rPr>
                <w:bCs/>
                <w:snapToGrid w:val="0"/>
              </w:rPr>
            </w:pPr>
            <w:r w:rsidRPr="00CD1C9E">
              <w:rPr>
                <w:bCs/>
                <w:snapToGrid w:val="0"/>
              </w:rPr>
              <w:t>население</w:t>
            </w:r>
          </w:p>
        </w:tc>
        <w:tc>
          <w:tcPr>
            <w:tcW w:w="1418" w:type="dxa"/>
          </w:tcPr>
          <w:p w:rsidR="00CD1C9E" w:rsidRPr="00CD1C9E" w:rsidRDefault="00CD1C9E" w:rsidP="003540F3">
            <w:pPr>
              <w:jc w:val="center"/>
              <w:rPr>
                <w:snapToGrid w:val="0"/>
              </w:rPr>
            </w:pPr>
            <w:r w:rsidRPr="00CD1C9E">
              <w:rPr>
                <w:snapToGrid w:val="0"/>
              </w:rPr>
              <w:t>тыс. Гкал</w:t>
            </w:r>
          </w:p>
        </w:tc>
        <w:tc>
          <w:tcPr>
            <w:tcW w:w="1351" w:type="dxa"/>
            <w:shd w:val="clear" w:color="auto" w:fill="auto"/>
            <w:vAlign w:val="center"/>
          </w:tcPr>
          <w:p w:rsidR="00CD1C9E" w:rsidRPr="00CD1C9E" w:rsidRDefault="00CD1C9E" w:rsidP="003540F3">
            <w:pPr>
              <w:jc w:val="center"/>
              <w:rPr>
                <w:snapToGrid w:val="0"/>
              </w:rPr>
            </w:pPr>
            <w:r w:rsidRPr="00CD1C9E">
              <w:rPr>
                <w:snapToGrid w:val="0"/>
              </w:rPr>
              <w:t>0</w:t>
            </w:r>
          </w:p>
        </w:tc>
        <w:tc>
          <w:tcPr>
            <w:tcW w:w="1732" w:type="dxa"/>
            <w:shd w:val="clear" w:color="auto" w:fill="auto"/>
            <w:vAlign w:val="center"/>
          </w:tcPr>
          <w:p w:rsidR="00CD1C9E" w:rsidRPr="00CD1C9E" w:rsidRDefault="00CD1C9E" w:rsidP="003540F3">
            <w:pPr>
              <w:jc w:val="center"/>
              <w:rPr>
                <w:snapToGrid w:val="0"/>
              </w:rPr>
            </w:pPr>
            <w:r w:rsidRPr="00CD1C9E">
              <w:rPr>
                <w:snapToGrid w:val="0"/>
              </w:rPr>
              <w:t>0</w:t>
            </w:r>
          </w:p>
        </w:tc>
        <w:tc>
          <w:tcPr>
            <w:tcW w:w="1701" w:type="dxa"/>
            <w:shd w:val="clear" w:color="auto" w:fill="auto"/>
            <w:vAlign w:val="center"/>
          </w:tcPr>
          <w:p w:rsidR="00CD1C9E" w:rsidRPr="00CD1C9E" w:rsidRDefault="00CD1C9E" w:rsidP="003540F3">
            <w:pPr>
              <w:jc w:val="center"/>
              <w:rPr>
                <w:snapToGrid w:val="0"/>
              </w:rPr>
            </w:pPr>
            <w:r w:rsidRPr="00CD1C9E">
              <w:rPr>
                <w:snapToGrid w:val="0"/>
              </w:rPr>
              <w:t>0</w:t>
            </w:r>
          </w:p>
        </w:tc>
      </w:tr>
      <w:tr w:rsidR="00CD1C9E" w:rsidRPr="00CD1C9E" w:rsidTr="003540F3">
        <w:trPr>
          <w:trHeight w:val="129"/>
        </w:trPr>
        <w:tc>
          <w:tcPr>
            <w:tcW w:w="539" w:type="dxa"/>
            <w:shd w:val="clear" w:color="auto" w:fill="auto"/>
            <w:noWrap/>
            <w:hideMark/>
          </w:tcPr>
          <w:p w:rsidR="00CD1C9E" w:rsidRPr="00CD1C9E" w:rsidRDefault="00CD1C9E" w:rsidP="003540F3">
            <w:pPr>
              <w:jc w:val="center"/>
              <w:rPr>
                <w:snapToGrid w:val="0"/>
              </w:rPr>
            </w:pPr>
            <w:r w:rsidRPr="00CD1C9E">
              <w:rPr>
                <w:snapToGrid w:val="0"/>
              </w:rPr>
              <w:t>4.2</w:t>
            </w:r>
          </w:p>
        </w:tc>
        <w:tc>
          <w:tcPr>
            <w:tcW w:w="3685" w:type="dxa"/>
            <w:shd w:val="clear" w:color="auto" w:fill="auto"/>
            <w:noWrap/>
            <w:vAlign w:val="center"/>
            <w:hideMark/>
          </w:tcPr>
          <w:p w:rsidR="00CD1C9E" w:rsidRPr="00CD1C9E" w:rsidRDefault="00CD1C9E" w:rsidP="003540F3">
            <w:pPr>
              <w:jc w:val="right"/>
              <w:rPr>
                <w:snapToGrid w:val="0"/>
              </w:rPr>
            </w:pPr>
            <w:r w:rsidRPr="00CD1C9E">
              <w:rPr>
                <w:snapToGrid w:val="0"/>
              </w:rPr>
              <w:t>бюджетные потребители</w:t>
            </w:r>
          </w:p>
        </w:tc>
        <w:tc>
          <w:tcPr>
            <w:tcW w:w="1418" w:type="dxa"/>
          </w:tcPr>
          <w:p w:rsidR="00CD1C9E" w:rsidRPr="00CD1C9E" w:rsidRDefault="00CD1C9E" w:rsidP="003540F3">
            <w:pPr>
              <w:jc w:val="center"/>
              <w:rPr>
                <w:snapToGrid w:val="0"/>
              </w:rPr>
            </w:pPr>
            <w:r w:rsidRPr="00CD1C9E">
              <w:rPr>
                <w:snapToGrid w:val="0"/>
              </w:rPr>
              <w:t>тыс. Гкал</w:t>
            </w:r>
          </w:p>
        </w:tc>
        <w:tc>
          <w:tcPr>
            <w:tcW w:w="1351" w:type="dxa"/>
            <w:shd w:val="clear" w:color="auto" w:fill="auto"/>
            <w:noWrap/>
            <w:vAlign w:val="center"/>
          </w:tcPr>
          <w:p w:rsidR="00CD1C9E" w:rsidRPr="00CD1C9E" w:rsidRDefault="00CD1C9E" w:rsidP="003540F3">
            <w:pPr>
              <w:jc w:val="center"/>
              <w:rPr>
                <w:snapToGrid w:val="0"/>
              </w:rPr>
            </w:pPr>
            <w:r w:rsidRPr="00CD1C9E">
              <w:rPr>
                <w:snapToGrid w:val="0"/>
              </w:rPr>
              <w:t>1392,90</w:t>
            </w:r>
          </w:p>
        </w:tc>
        <w:tc>
          <w:tcPr>
            <w:tcW w:w="1732" w:type="dxa"/>
            <w:shd w:val="clear" w:color="auto" w:fill="auto"/>
            <w:vAlign w:val="center"/>
          </w:tcPr>
          <w:p w:rsidR="00CD1C9E" w:rsidRPr="00CD1C9E" w:rsidRDefault="00CD1C9E" w:rsidP="003540F3">
            <w:pPr>
              <w:jc w:val="center"/>
              <w:rPr>
                <w:snapToGrid w:val="0"/>
              </w:rPr>
            </w:pPr>
            <w:r w:rsidRPr="00CD1C9E">
              <w:rPr>
                <w:snapToGrid w:val="0"/>
              </w:rPr>
              <w:t>696,45</w:t>
            </w:r>
          </w:p>
        </w:tc>
        <w:tc>
          <w:tcPr>
            <w:tcW w:w="1701" w:type="dxa"/>
            <w:shd w:val="clear" w:color="auto" w:fill="auto"/>
            <w:vAlign w:val="center"/>
          </w:tcPr>
          <w:p w:rsidR="00CD1C9E" w:rsidRPr="00CD1C9E" w:rsidRDefault="00CD1C9E" w:rsidP="003540F3">
            <w:pPr>
              <w:jc w:val="center"/>
              <w:rPr>
                <w:snapToGrid w:val="0"/>
              </w:rPr>
            </w:pPr>
            <w:r w:rsidRPr="00CD1C9E">
              <w:rPr>
                <w:snapToGrid w:val="0"/>
              </w:rPr>
              <w:t>696,45</w:t>
            </w:r>
          </w:p>
        </w:tc>
      </w:tr>
      <w:tr w:rsidR="00CD1C9E" w:rsidRPr="00CD1C9E" w:rsidTr="003540F3">
        <w:trPr>
          <w:trHeight w:val="219"/>
        </w:trPr>
        <w:tc>
          <w:tcPr>
            <w:tcW w:w="539" w:type="dxa"/>
            <w:shd w:val="clear" w:color="auto" w:fill="auto"/>
            <w:noWrap/>
            <w:vAlign w:val="center"/>
            <w:hideMark/>
          </w:tcPr>
          <w:p w:rsidR="00CD1C9E" w:rsidRPr="00CD1C9E" w:rsidRDefault="00CD1C9E" w:rsidP="003540F3">
            <w:pPr>
              <w:jc w:val="center"/>
              <w:rPr>
                <w:bCs/>
                <w:snapToGrid w:val="0"/>
              </w:rPr>
            </w:pPr>
            <w:r w:rsidRPr="00CD1C9E">
              <w:rPr>
                <w:bCs/>
                <w:snapToGrid w:val="0"/>
              </w:rPr>
              <w:t>4.3</w:t>
            </w:r>
          </w:p>
        </w:tc>
        <w:tc>
          <w:tcPr>
            <w:tcW w:w="3685" w:type="dxa"/>
            <w:shd w:val="clear" w:color="auto" w:fill="auto"/>
            <w:noWrap/>
            <w:vAlign w:val="center"/>
            <w:hideMark/>
          </w:tcPr>
          <w:p w:rsidR="00CD1C9E" w:rsidRPr="00CD1C9E" w:rsidRDefault="00CD1C9E" w:rsidP="003540F3">
            <w:pPr>
              <w:jc w:val="right"/>
              <w:rPr>
                <w:snapToGrid w:val="0"/>
              </w:rPr>
            </w:pPr>
            <w:r w:rsidRPr="00CD1C9E">
              <w:rPr>
                <w:snapToGrid w:val="0"/>
              </w:rPr>
              <w:t>прочие потребители</w:t>
            </w:r>
          </w:p>
        </w:tc>
        <w:tc>
          <w:tcPr>
            <w:tcW w:w="1418" w:type="dxa"/>
          </w:tcPr>
          <w:p w:rsidR="00CD1C9E" w:rsidRPr="00CD1C9E" w:rsidRDefault="00CD1C9E" w:rsidP="003540F3">
            <w:pPr>
              <w:jc w:val="center"/>
              <w:rPr>
                <w:snapToGrid w:val="0"/>
              </w:rPr>
            </w:pPr>
            <w:r w:rsidRPr="00CD1C9E">
              <w:rPr>
                <w:snapToGrid w:val="0"/>
              </w:rPr>
              <w:t>тыс. Гкал</w:t>
            </w:r>
          </w:p>
        </w:tc>
        <w:tc>
          <w:tcPr>
            <w:tcW w:w="1351" w:type="dxa"/>
            <w:shd w:val="clear" w:color="auto" w:fill="auto"/>
            <w:noWrap/>
            <w:vAlign w:val="center"/>
          </w:tcPr>
          <w:p w:rsidR="00CD1C9E" w:rsidRPr="00CD1C9E" w:rsidRDefault="00CD1C9E" w:rsidP="003540F3">
            <w:pPr>
              <w:jc w:val="center"/>
              <w:rPr>
                <w:snapToGrid w:val="0"/>
              </w:rPr>
            </w:pPr>
            <w:r w:rsidRPr="00CD1C9E">
              <w:rPr>
                <w:snapToGrid w:val="0"/>
              </w:rPr>
              <w:t>251,60</w:t>
            </w:r>
          </w:p>
        </w:tc>
        <w:tc>
          <w:tcPr>
            <w:tcW w:w="1732" w:type="dxa"/>
            <w:shd w:val="clear" w:color="auto" w:fill="auto"/>
            <w:noWrap/>
            <w:vAlign w:val="center"/>
          </w:tcPr>
          <w:p w:rsidR="00CD1C9E" w:rsidRPr="00CD1C9E" w:rsidRDefault="00CD1C9E" w:rsidP="003540F3">
            <w:pPr>
              <w:jc w:val="center"/>
              <w:rPr>
                <w:snapToGrid w:val="0"/>
              </w:rPr>
            </w:pPr>
            <w:r w:rsidRPr="00CD1C9E">
              <w:rPr>
                <w:snapToGrid w:val="0"/>
              </w:rPr>
              <w:t>125,8</w:t>
            </w:r>
          </w:p>
        </w:tc>
        <w:tc>
          <w:tcPr>
            <w:tcW w:w="1701" w:type="dxa"/>
            <w:shd w:val="clear" w:color="auto" w:fill="auto"/>
            <w:noWrap/>
            <w:vAlign w:val="center"/>
          </w:tcPr>
          <w:p w:rsidR="00CD1C9E" w:rsidRPr="00CD1C9E" w:rsidRDefault="00CD1C9E" w:rsidP="003540F3">
            <w:pPr>
              <w:jc w:val="center"/>
              <w:rPr>
                <w:snapToGrid w:val="0"/>
              </w:rPr>
            </w:pPr>
            <w:r w:rsidRPr="00CD1C9E">
              <w:rPr>
                <w:snapToGrid w:val="0"/>
              </w:rPr>
              <w:t>125,8</w:t>
            </w:r>
          </w:p>
        </w:tc>
      </w:tr>
      <w:tr w:rsidR="00CD1C9E" w:rsidRPr="00CD1C9E" w:rsidTr="003540F3">
        <w:trPr>
          <w:trHeight w:val="276"/>
        </w:trPr>
        <w:tc>
          <w:tcPr>
            <w:tcW w:w="539" w:type="dxa"/>
            <w:shd w:val="clear" w:color="auto" w:fill="auto"/>
            <w:noWrap/>
            <w:vAlign w:val="center"/>
          </w:tcPr>
          <w:p w:rsidR="00CD1C9E" w:rsidRPr="00CD1C9E" w:rsidRDefault="00CD1C9E" w:rsidP="003540F3">
            <w:pPr>
              <w:jc w:val="center"/>
              <w:rPr>
                <w:bCs/>
                <w:snapToGrid w:val="0"/>
              </w:rPr>
            </w:pPr>
            <w:r w:rsidRPr="00CD1C9E">
              <w:rPr>
                <w:bCs/>
                <w:snapToGrid w:val="0"/>
              </w:rPr>
              <w:t>4.4</w:t>
            </w:r>
          </w:p>
        </w:tc>
        <w:tc>
          <w:tcPr>
            <w:tcW w:w="3685" w:type="dxa"/>
            <w:shd w:val="clear" w:color="auto" w:fill="auto"/>
            <w:noWrap/>
            <w:vAlign w:val="center"/>
          </w:tcPr>
          <w:p w:rsidR="00CD1C9E" w:rsidRPr="00CD1C9E" w:rsidRDefault="00CD1C9E" w:rsidP="003540F3">
            <w:pPr>
              <w:jc w:val="right"/>
              <w:rPr>
                <w:snapToGrid w:val="0"/>
              </w:rPr>
            </w:pPr>
            <w:r w:rsidRPr="00CD1C9E">
              <w:rPr>
                <w:snapToGrid w:val="0"/>
              </w:rPr>
              <w:t>производственные нужды</w:t>
            </w:r>
          </w:p>
        </w:tc>
        <w:tc>
          <w:tcPr>
            <w:tcW w:w="1418" w:type="dxa"/>
          </w:tcPr>
          <w:p w:rsidR="00CD1C9E" w:rsidRPr="00CD1C9E" w:rsidRDefault="00CD1C9E" w:rsidP="003540F3">
            <w:pPr>
              <w:jc w:val="center"/>
              <w:rPr>
                <w:snapToGrid w:val="0"/>
              </w:rPr>
            </w:pPr>
            <w:r w:rsidRPr="00CD1C9E">
              <w:rPr>
                <w:snapToGrid w:val="0"/>
              </w:rPr>
              <w:t>тыс. Гкал</w:t>
            </w:r>
          </w:p>
        </w:tc>
        <w:tc>
          <w:tcPr>
            <w:tcW w:w="1351" w:type="dxa"/>
            <w:shd w:val="clear" w:color="auto" w:fill="auto"/>
            <w:noWrap/>
            <w:vAlign w:val="center"/>
          </w:tcPr>
          <w:p w:rsidR="00CD1C9E" w:rsidRPr="00CD1C9E" w:rsidRDefault="00CD1C9E" w:rsidP="003540F3">
            <w:pPr>
              <w:jc w:val="center"/>
              <w:rPr>
                <w:snapToGrid w:val="0"/>
              </w:rPr>
            </w:pPr>
            <w:r w:rsidRPr="00CD1C9E">
              <w:rPr>
                <w:snapToGrid w:val="0"/>
              </w:rPr>
              <w:t>402,6</w:t>
            </w:r>
          </w:p>
        </w:tc>
        <w:tc>
          <w:tcPr>
            <w:tcW w:w="1732" w:type="dxa"/>
            <w:shd w:val="clear" w:color="auto" w:fill="auto"/>
            <w:noWrap/>
            <w:vAlign w:val="center"/>
          </w:tcPr>
          <w:p w:rsidR="00CD1C9E" w:rsidRPr="00CD1C9E" w:rsidRDefault="00CD1C9E" w:rsidP="003540F3">
            <w:pPr>
              <w:jc w:val="center"/>
              <w:rPr>
                <w:snapToGrid w:val="0"/>
              </w:rPr>
            </w:pPr>
            <w:r w:rsidRPr="00CD1C9E">
              <w:rPr>
                <w:snapToGrid w:val="0"/>
              </w:rPr>
              <w:t>201,3</w:t>
            </w:r>
          </w:p>
        </w:tc>
        <w:tc>
          <w:tcPr>
            <w:tcW w:w="1701" w:type="dxa"/>
            <w:shd w:val="clear" w:color="auto" w:fill="auto"/>
            <w:noWrap/>
            <w:vAlign w:val="center"/>
          </w:tcPr>
          <w:p w:rsidR="00CD1C9E" w:rsidRPr="00CD1C9E" w:rsidRDefault="00CD1C9E" w:rsidP="003540F3">
            <w:pPr>
              <w:jc w:val="center"/>
              <w:rPr>
                <w:snapToGrid w:val="0"/>
              </w:rPr>
            </w:pPr>
            <w:r w:rsidRPr="00CD1C9E">
              <w:rPr>
                <w:snapToGrid w:val="0"/>
              </w:rPr>
              <w:t>201,3</w:t>
            </w:r>
          </w:p>
        </w:tc>
      </w:tr>
      <w:tr w:rsidR="00CD1C9E" w:rsidRPr="00CD1C9E" w:rsidTr="003540F3">
        <w:trPr>
          <w:trHeight w:val="134"/>
        </w:trPr>
        <w:tc>
          <w:tcPr>
            <w:tcW w:w="539" w:type="dxa"/>
            <w:shd w:val="clear" w:color="auto" w:fill="auto"/>
            <w:noWrap/>
            <w:vAlign w:val="center"/>
            <w:hideMark/>
          </w:tcPr>
          <w:p w:rsidR="00CD1C9E" w:rsidRPr="00CD1C9E" w:rsidRDefault="00CD1C9E" w:rsidP="003540F3">
            <w:pPr>
              <w:jc w:val="center"/>
              <w:rPr>
                <w:bCs/>
                <w:snapToGrid w:val="0"/>
              </w:rPr>
            </w:pPr>
            <w:r w:rsidRPr="00CD1C9E">
              <w:rPr>
                <w:bCs/>
                <w:snapToGrid w:val="0"/>
              </w:rPr>
              <w:t>5</w:t>
            </w:r>
          </w:p>
        </w:tc>
        <w:tc>
          <w:tcPr>
            <w:tcW w:w="3685" w:type="dxa"/>
            <w:shd w:val="clear" w:color="auto" w:fill="auto"/>
            <w:vAlign w:val="center"/>
            <w:hideMark/>
          </w:tcPr>
          <w:p w:rsidR="00CD1C9E" w:rsidRPr="00CD1C9E" w:rsidRDefault="00CD1C9E" w:rsidP="003540F3">
            <w:pPr>
              <w:rPr>
                <w:snapToGrid w:val="0"/>
              </w:rPr>
            </w:pPr>
            <w:r w:rsidRPr="00CD1C9E">
              <w:rPr>
                <w:bCs/>
                <w:snapToGrid w:val="0"/>
              </w:rPr>
              <w:t>Потери при передаче</w:t>
            </w:r>
          </w:p>
        </w:tc>
        <w:tc>
          <w:tcPr>
            <w:tcW w:w="1418" w:type="dxa"/>
          </w:tcPr>
          <w:p w:rsidR="00CD1C9E" w:rsidRPr="00CD1C9E" w:rsidRDefault="00CD1C9E" w:rsidP="003540F3">
            <w:pPr>
              <w:jc w:val="center"/>
              <w:rPr>
                <w:snapToGrid w:val="0"/>
              </w:rPr>
            </w:pPr>
            <w:r w:rsidRPr="00CD1C9E">
              <w:rPr>
                <w:snapToGrid w:val="0"/>
              </w:rPr>
              <w:t>тыс. Гкал</w:t>
            </w:r>
          </w:p>
        </w:tc>
        <w:tc>
          <w:tcPr>
            <w:tcW w:w="1351" w:type="dxa"/>
            <w:shd w:val="clear" w:color="auto" w:fill="auto"/>
            <w:vAlign w:val="center"/>
          </w:tcPr>
          <w:p w:rsidR="00CD1C9E" w:rsidRPr="00CD1C9E" w:rsidRDefault="00CD1C9E" w:rsidP="003540F3">
            <w:pPr>
              <w:jc w:val="center"/>
              <w:rPr>
                <w:snapToGrid w:val="0"/>
              </w:rPr>
            </w:pPr>
            <w:r w:rsidRPr="00CD1C9E">
              <w:rPr>
                <w:snapToGrid w:val="0"/>
              </w:rPr>
              <w:t>0</w:t>
            </w:r>
          </w:p>
        </w:tc>
        <w:tc>
          <w:tcPr>
            <w:tcW w:w="1732" w:type="dxa"/>
            <w:shd w:val="clear" w:color="auto" w:fill="auto"/>
            <w:vAlign w:val="center"/>
          </w:tcPr>
          <w:p w:rsidR="00CD1C9E" w:rsidRPr="00CD1C9E" w:rsidRDefault="00CD1C9E" w:rsidP="003540F3">
            <w:pPr>
              <w:jc w:val="center"/>
              <w:rPr>
                <w:snapToGrid w:val="0"/>
              </w:rPr>
            </w:pPr>
            <w:r w:rsidRPr="00CD1C9E">
              <w:rPr>
                <w:snapToGrid w:val="0"/>
              </w:rPr>
              <w:t>0</w:t>
            </w:r>
          </w:p>
        </w:tc>
        <w:tc>
          <w:tcPr>
            <w:tcW w:w="1701" w:type="dxa"/>
            <w:shd w:val="clear" w:color="auto" w:fill="auto"/>
            <w:vAlign w:val="center"/>
          </w:tcPr>
          <w:p w:rsidR="00CD1C9E" w:rsidRPr="00CD1C9E" w:rsidRDefault="00CD1C9E" w:rsidP="003540F3">
            <w:pPr>
              <w:jc w:val="center"/>
              <w:rPr>
                <w:snapToGrid w:val="0"/>
              </w:rPr>
            </w:pPr>
            <w:r w:rsidRPr="00CD1C9E">
              <w:rPr>
                <w:snapToGrid w:val="0"/>
              </w:rPr>
              <w:t>0</w:t>
            </w:r>
          </w:p>
        </w:tc>
      </w:tr>
    </w:tbl>
    <w:p w:rsidR="00CD1C9E" w:rsidRPr="00CD1C9E" w:rsidRDefault="00CD1C9E" w:rsidP="00CD1C9E">
      <w:pPr>
        <w:ind w:firstLine="567"/>
        <w:jc w:val="center"/>
        <w:rPr>
          <w:b/>
        </w:rPr>
      </w:pPr>
    </w:p>
    <w:p w:rsidR="00CD1C9E" w:rsidRPr="00CD1C9E" w:rsidRDefault="00CD1C9E" w:rsidP="00CD1C9E">
      <w:pPr>
        <w:ind w:firstLine="567"/>
        <w:jc w:val="center"/>
        <w:rPr>
          <w:b/>
        </w:rPr>
      </w:pPr>
      <w:r w:rsidRPr="00CD1C9E">
        <w:rPr>
          <w:b/>
        </w:rPr>
        <w:t>Расчет операционных (подконтрольных) расходов на очередной год долгосрочного периода регулирования</w:t>
      </w:r>
    </w:p>
    <w:p w:rsidR="00CD1C9E" w:rsidRPr="00CD1C9E" w:rsidRDefault="00CD1C9E" w:rsidP="00CD1C9E">
      <w:pPr>
        <w:ind w:firstLine="567"/>
        <w:jc w:val="both"/>
      </w:pPr>
    </w:p>
    <w:p w:rsidR="00CD1C9E" w:rsidRPr="00CD1C9E" w:rsidRDefault="00CD1C9E" w:rsidP="00CD1C9E">
      <w:pPr>
        <w:ind w:firstLine="567"/>
        <w:jc w:val="both"/>
      </w:pPr>
      <w:r w:rsidRPr="00CD1C9E">
        <w:t xml:space="preserve">Определим скорректированную величину операционных расходов  на 2018 год. </w:t>
      </w:r>
    </w:p>
    <w:p w:rsidR="00CD1C9E" w:rsidRPr="00CD1C9E" w:rsidRDefault="00CD1C9E" w:rsidP="00CD1C9E">
      <w:pPr>
        <w:ind w:firstLine="567"/>
        <w:jc w:val="both"/>
      </w:pPr>
      <w:r w:rsidRPr="00CD1C9E">
        <w:t xml:space="preserve">Установленная тепловая мощность источника тепловой энергии СХА «Заря» в 2018 году не меняется, соответственно, индекс изменения количества активов равен нулю. Величина базового уровня операционных расходов в среднем за 2017 год составила – 1682,41 тыс. руб. </w:t>
      </w:r>
    </w:p>
    <w:p w:rsidR="00CD1C9E" w:rsidRPr="00CD1C9E" w:rsidRDefault="00CD1C9E" w:rsidP="00CD1C9E">
      <w:pPr>
        <w:ind w:firstLine="567"/>
        <w:jc w:val="both"/>
      </w:pPr>
      <w:r w:rsidRPr="00CD1C9E">
        <w:t>Для составления данного заключения эксперты руководствовались Прогнозом Минэкономразвития РФ, опубликованным на сайте 24.11.2016, в соответствии с которым ИПЦ на 2018 год составил 104,0 %.</w:t>
      </w:r>
    </w:p>
    <w:p w:rsidR="00CD1C9E" w:rsidRPr="00CD1C9E" w:rsidRDefault="00CD1C9E" w:rsidP="00CD1C9E">
      <w:pPr>
        <w:ind w:firstLine="426"/>
        <w:jc w:val="both"/>
      </w:pPr>
      <w:r w:rsidRPr="00CD1C9E">
        <w:t xml:space="preserve">На 2018 год 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Методическим указаниям (см. таблицу 2). </w:t>
      </w:r>
    </w:p>
    <w:p w:rsidR="00CD1C9E" w:rsidRPr="00CD1C9E" w:rsidRDefault="00CD1C9E" w:rsidP="00CD1C9E">
      <w:pPr>
        <w:autoSpaceDE w:val="0"/>
        <w:autoSpaceDN w:val="0"/>
        <w:adjustRightInd w:val="0"/>
        <w:ind w:firstLine="540"/>
        <w:jc w:val="both"/>
      </w:pPr>
    </w:p>
    <w:p w:rsidR="00CD1C9E" w:rsidRPr="00CD1C9E" w:rsidRDefault="00CD1C9E" w:rsidP="00CD1C9E">
      <w:pPr>
        <w:ind w:left="426"/>
        <w:jc w:val="center"/>
        <w:rPr>
          <w:b/>
          <w:u w:val="single"/>
        </w:rPr>
      </w:pPr>
      <w:r w:rsidRPr="00CD1C9E">
        <w:rPr>
          <w:noProof/>
        </w:rPr>
        <w:lastRenderedPageBreak/>
        <w:drawing>
          <wp:inline distT="0" distB="0" distL="0" distR="0">
            <wp:extent cx="5591175" cy="600075"/>
            <wp:effectExtent l="0" t="0" r="0" b="9525"/>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rsidR="00CD1C9E" w:rsidRPr="00CD1C9E" w:rsidRDefault="00CD1C9E" w:rsidP="00CD1C9E">
      <w:pPr>
        <w:ind w:firstLine="426"/>
        <w:jc w:val="right"/>
      </w:pPr>
      <w:r w:rsidRPr="00CD1C9E">
        <w:t>Таблица 2</w:t>
      </w:r>
    </w:p>
    <w:p w:rsidR="00CD1C9E" w:rsidRPr="00CD1C9E" w:rsidRDefault="00CD1C9E" w:rsidP="00CD1C9E">
      <w:pPr>
        <w:ind w:firstLine="851"/>
        <w:jc w:val="center"/>
        <w:rPr>
          <w:b/>
        </w:rPr>
      </w:pPr>
    </w:p>
    <w:p w:rsidR="00CD1C9E" w:rsidRPr="00CD1C9E" w:rsidRDefault="00CD1C9E" w:rsidP="00CD1C9E">
      <w:pPr>
        <w:jc w:val="center"/>
        <w:rPr>
          <w:b/>
        </w:rPr>
      </w:pPr>
      <w:r w:rsidRPr="00CD1C9E">
        <w:rPr>
          <w:b/>
        </w:rPr>
        <w:t>Расчёт корректировки операционных (подконтрольных) расходов на 2018 год долгосрочного периода регулирования</w:t>
      </w:r>
    </w:p>
    <w:p w:rsidR="00CD1C9E" w:rsidRPr="00043216" w:rsidRDefault="00CD1C9E" w:rsidP="00CD1C9E">
      <w:pPr>
        <w:jc w:val="center"/>
      </w:pPr>
    </w:p>
    <w:tbl>
      <w:tblPr>
        <w:tblW w:w="10060" w:type="dxa"/>
        <w:tblInd w:w="113" w:type="dxa"/>
        <w:tblLayout w:type="fixed"/>
        <w:tblLook w:val="04A0" w:firstRow="1" w:lastRow="0" w:firstColumn="1" w:lastColumn="0" w:noHBand="0" w:noVBand="1"/>
      </w:tblPr>
      <w:tblGrid>
        <w:gridCol w:w="700"/>
        <w:gridCol w:w="2981"/>
        <w:gridCol w:w="1276"/>
        <w:gridCol w:w="1701"/>
        <w:gridCol w:w="1701"/>
        <w:gridCol w:w="1701"/>
      </w:tblGrid>
      <w:tr w:rsidR="00CD1C9E" w:rsidRPr="00043216" w:rsidTr="003540F3">
        <w:trPr>
          <w:trHeight w:val="600"/>
          <w:tblHead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1C9E" w:rsidRPr="00043216" w:rsidRDefault="00CD1C9E" w:rsidP="003540F3">
            <w:pPr>
              <w:jc w:val="center"/>
              <w:rPr>
                <w:sz w:val="22"/>
                <w:szCs w:val="22"/>
              </w:rPr>
            </w:pPr>
            <w:r w:rsidRPr="00043216">
              <w:rPr>
                <w:sz w:val="22"/>
                <w:szCs w:val="22"/>
              </w:rPr>
              <w:t>№</w:t>
            </w:r>
            <w:r w:rsidRPr="00043216">
              <w:rPr>
                <w:sz w:val="22"/>
                <w:szCs w:val="22"/>
              </w:rPr>
              <w:br/>
              <w:t>п. п.</w:t>
            </w:r>
          </w:p>
        </w:tc>
        <w:tc>
          <w:tcPr>
            <w:tcW w:w="2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1C9E" w:rsidRPr="00043216" w:rsidRDefault="00CD1C9E" w:rsidP="003540F3">
            <w:pPr>
              <w:jc w:val="center"/>
              <w:rPr>
                <w:sz w:val="22"/>
                <w:szCs w:val="22"/>
              </w:rPr>
            </w:pPr>
            <w:r w:rsidRPr="00043216">
              <w:rPr>
                <w:sz w:val="22"/>
                <w:szCs w:val="22"/>
              </w:rPr>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C9E" w:rsidRPr="00043216" w:rsidRDefault="00CD1C9E" w:rsidP="003540F3">
            <w:pPr>
              <w:jc w:val="center"/>
              <w:rPr>
                <w:sz w:val="22"/>
                <w:szCs w:val="22"/>
              </w:rPr>
            </w:pPr>
            <w:r w:rsidRPr="00043216">
              <w:rPr>
                <w:sz w:val="22"/>
                <w:szCs w:val="22"/>
              </w:rPr>
              <w:t>Единица измерения</w:t>
            </w: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1C9E" w:rsidRPr="00043216" w:rsidRDefault="00CD1C9E" w:rsidP="003540F3">
            <w:pPr>
              <w:jc w:val="center"/>
              <w:rPr>
                <w:sz w:val="22"/>
                <w:szCs w:val="22"/>
              </w:rPr>
            </w:pPr>
            <w:r w:rsidRPr="00043216">
              <w:rPr>
                <w:sz w:val="22"/>
                <w:szCs w:val="22"/>
              </w:rPr>
              <w:t>Долгосрочный период регулирования</w:t>
            </w:r>
          </w:p>
        </w:tc>
      </w:tr>
      <w:tr w:rsidR="00CD1C9E" w:rsidRPr="00043216" w:rsidTr="003540F3">
        <w:trPr>
          <w:trHeight w:val="249"/>
          <w:tblHead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CD1C9E" w:rsidRPr="00043216" w:rsidRDefault="00CD1C9E" w:rsidP="003540F3">
            <w:pPr>
              <w:rPr>
                <w:sz w:val="22"/>
                <w:szCs w:val="22"/>
              </w:rPr>
            </w:pPr>
          </w:p>
        </w:tc>
        <w:tc>
          <w:tcPr>
            <w:tcW w:w="2981" w:type="dxa"/>
            <w:vMerge/>
            <w:tcBorders>
              <w:top w:val="single" w:sz="4" w:space="0" w:color="auto"/>
              <w:left w:val="single" w:sz="4" w:space="0" w:color="auto"/>
              <w:bottom w:val="single" w:sz="4" w:space="0" w:color="auto"/>
              <w:right w:val="single" w:sz="4" w:space="0" w:color="auto"/>
            </w:tcBorders>
            <w:vAlign w:val="center"/>
            <w:hideMark/>
          </w:tcPr>
          <w:p w:rsidR="00CD1C9E" w:rsidRPr="00043216" w:rsidRDefault="00CD1C9E" w:rsidP="003540F3">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D1C9E" w:rsidRPr="00043216" w:rsidRDefault="00CD1C9E" w:rsidP="003540F3">
            <w:pPr>
              <w:jc w:val="center"/>
              <w:rPr>
                <w:sz w:val="22"/>
                <w:szCs w:val="22"/>
              </w:rPr>
            </w:pPr>
            <w:r w:rsidRPr="00043216">
              <w:rPr>
                <w:sz w:val="22"/>
                <w:szCs w:val="22"/>
              </w:rPr>
              <w:t xml:space="preserve">год </w:t>
            </w:r>
          </w:p>
        </w:tc>
        <w:tc>
          <w:tcPr>
            <w:tcW w:w="1701" w:type="dxa"/>
            <w:tcBorders>
              <w:top w:val="single" w:sz="4" w:space="0" w:color="auto"/>
              <w:left w:val="single" w:sz="4" w:space="0" w:color="auto"/>
              <w:bottom w:val="single" w:sz="4" w:space="0" w:color="auto"/>
              <w:right w:val="single" w:sz="4" w:space="0" w:color="auto"/>
            </w:tcBorders>
          </w:tcPr>
          <w:p w:rsidR="00CD1C9E" w:rsidRPr="00043216" w:rsidRDefault="00CD1C9E" w:rsidP="003540F3">
            <w:pPr>
              <w:jc w:val="center"/>
              <w:rPr>
                <w:sz w:val="22"/>
                <w:szCs w:val="22"/>
              </w:rPr>
            </w:pPr>
            <w:r w:rsidRPr="00043216">
              <w:rPr>
                <w:sz w:val="22"/>
                <w:szCs w:val="22"/>
              </w:rPr>
              <w:t>2016</w:t>
            </w:r>
          </w:p>
        </w:tc>
        <w:tc>
          <w:tcPr>
            <w:tcW w:w="1701" w:type="dxa"/>
            <w:tcBorders>
              <w:top w:val="single" w:sz="4" w:space="0" w:color="auto"/>
              <w:left w:val="single" w:sz="4" w:space="0" w:color="auto"/>
              <w:bottom w:val="single" w:sz="4" w:space="0" w:color="auto"/>
              <w:right w:val="single" w:sz="4" w:space="0" w:color="auto"/>
            </w:tcBorders>
          </w:tcPr>
          <w:p w:rsidR="00CD1C9E" w:rsidRPr="00043216" w:rsidRDefault="00CD1C9E" w:rsidP="003540F3">
            <w:pPr>
              <w:jc w:val="center"/>
              <w:rPr>
                <w:sz w:val="22"/>
                <w:szCs w:val="22"/>
              </w:rPr>
            </w:pPr>
            <w:r w:rsidRPr="00043216">
              <w:rPr>
                <w:sz w:val="22"/>
                <w:szCs w:val="22"/>
              </w:rPr>
              <w:t>2017</w:t>
            </w:r>
            <w:r>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rsidR="00CD1C9E" w:rsidRPr="00043216" w:rsidRDefault="00CD1C9E" w:rsidP="003540F3">
            <w:pPr>
              <w:jc w:val="center"/>
              <w:rPr>
                <w:sz w:val="22"/>
                <w:szCs w:val="22"/>
              </w:rPr>
            </w:pPr>
            <w:r w:rsidRPr="00D51C06">
              <w:rPr>
                <w:sz w:val="22"/>
                <w:szCs w:val="22"/>
              </w:rPr>
              <w:t>201</w:t>
            </w:r>
            <w:r>
              <w:rPr>
                <w:sz w:val="22"/>
                <w:szCs w:val="22"/>
              </w:rPr>
              <w:t>8</w:t>
            </w:r>
          </w:p>
        </w:tc>
      </w:tr>
      <w:tr w:rsidR="00CD1C9E" w:rsidRPr="00043216" w:rsidTr="003540F3">
        <w:trPr>
          <w:trHeight w:val="300"/>
          <w:tblHead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CD1C9E" w:rsidRPr="00043216" w:rsidRDefault="00CD1C9E" w:rsidP="003540F3">
            <w:pPr>
              <w:jc w:val="center"/>
              <w:rPr>
                <w:sz w:val="22"/>
                <w:szCs w:val="22"/>
              </w:rPr>
            </w:pPr>
            <w:r w:rsidRPr="00043216">
              <w:rPr>
                <w:sz w:val="22"/>
                <w:szCs w:val="22"/>
              </w:rPr>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CD1C9E" w:rsidRPr="00043216" w:rsidRDefault="00CD1C9E" w:rsidP="003540F3">
            <w:pPr>
              <w:jc w:val="center"/>
              <w:rPr>
                <w:sz w:val="22"/>
                <w:szCs w:val="22"/>
              </w:rPr>
            </w:pPr>
            <w:r w:rsidRPr="0004321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D1C9E" w:rsidRPr="00043216" w:rsidRDefault="00CD1C9E" w:rsidP="003540F3">
            <w:pPr>
              <w:jc w:val="center"/>
              <w:rPr>
                <w:sz w:val="22"/>
                <w:szCs w:val="22"/>
              </w:rPr>
            </w:pPr>
            <w:r w:rsidRPr="00043216">
              <w:rPr>
                <w:sz w:val="22"/>
                <w:szCs w:val="22"/>
              </w:rPr>
              <w:t>3</w:t>
            </w:r>
          </w:p>
        </w:tc>
        <w:tc>
          <w:tcPr>
            <w:tcW w:w="1701" w:type="dxa"/>
            <w:tcBorders>
              <w:top w:val="single" w:sz="4" w:space="0" w:color="auto"/>
              <w:left w:val="single" w:sz="4" w:space="0" w:color="auto"/>
              <w:bottom w:val="single" w:sz="4" w:space="0" w:color="auto"/>
              <w:right w:val="single" w:sz="4" w:space="0" w:color="auto"/>
            </w:tcBorders>
          </w:tcPr>
          <w:p w:rsidR="00CD1C9E" w:rsidRPr="00043216" w:rsidRDefault="00CD1C9E" w:rsidP="003540F3">
            <w:pPr>
              <w:jc w:val="center"/>
              <w:rPr>
                <w:sz w:val="22"/>
                <w:szCs w:val="22"/>
              </w:rPr>
            </w:pPr>
            <w:r>
              <w:rPr>
                <w:sz w:val="22"/>
                <w:szCs w:val="22"/>
              </w:rPr>
              <w:t>4</w:t>
            </w:r>
          </w:p>
        </w:tc>
        <w:tc>
          <w:tcPr>
            <w:tcW w:w="1701" w:type="dxa"/>
            <w:tcBorders>
              <w:top w:val="single" w:sz="4" w:space="0" w:color="auto"/>
              <w:left w:val="single" w:sz="4" w:space="0" w:color="auto"/>
              <w:bottom w:val="single" w:sz="4" w:space="0" w:color="auto"/>
              <w:right w:val="single" w:sz="4" w:space="0" w:color="auto"/>
            </w:tcBorders>
          </w:tcPr>
          <w:p w:rsidR="00CD1C9E" w:rsidRPr="00043216" w:rsidRDefault="00CD1C9E" w:rsidP="003540F3">
            <w:pPr>
              <w:jc w:val="center"/>
              <w:rPr>
                <w:sz w:val="22"/>
                <w:szCs w:val="22"/>
              </w:rPr>
            </w:pPr>
            <w:r>
              <w:rPr>
                <w:sz w:val="22"/>
                <w:szCs w:val="22"/>
              </w:rPr>
              <w:t>5</w:t>
            </w:r>
          </w:p>
        </w:tc>
        <w:tc>
          <w:tcPr>
            <w:tcW w:w="1701" w:type="dxa"/>
            <w:tcBorders>
              <w:top w:val="single" w:sz="4" w:space="0" w:color="auto"/>
              <w:left w:val="single" w:sz="4" w:space="0" w:color="auto"/>
              <w:bottom w:val="single" w:sz="4" w:space="0" w:color="auto"/>
              <w:right w:val="single" w:sz="4" w:space="0" w:color="auto"/>
            </w:tcBorders>
          </w:tcPr>
          <w:p w:rsidR="00CD1C9E" w:rsidRDefault="00CD1C9E" w:rsidP="003540F3">
            <w:pPr>
              <w:jc w:val="center"/>
              <w:rPr>
                <w:sz w:val="22"/>
                <w:szCs w:val="22"/>
              </w:rPr>
            </w:pPr>
            <w:r>
              <w:rPr>
                <w:sz w:val="22"/>
                <w:szCs w:val="22"/>
              </w:rPr>
              <w:t>6</w:t>
            </w:r>
          </w:p>
        </w:tc>
      </w:tr>
      <w:tr w:rsidR="00CD1C9E" w:rsidRPr="00043216" w:rsidTr="003540F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CD1C9E" w:rsidRPr="00043216" w:rsidRDefault="00CD1C9E" w:rsidP="003540F3">
            <w:pPr>
              <w:jc w:val="center"/>
              <w:rPr>
                <w:sz w:val="22"/>
                <w:szCs w:val="22"/>
              </w:rPr>
            </w:pPr>
            <w:r w:rsidRPr="00043216">
              <w:rPr>
                <w:sz w:val="22"/>
                <w:szCs w:val="22"/>
              </w:rPr>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CD1C9E" w:rsidRPr="00043216" w:rsidRDefault="00CD1C9E" w:rsidP="003540F3">
            <w:pPr>
              <w:rPr>
                <w:sz w:val="22"/>
                <w:szCs w:val="22"/>
              </w:rPr>
            </w:pPr>
            <w:r w:rsidRPr="00043216">
              <w:rPr>
                <w:sz w:val="22"/>
                <w:szCs w:val="22"/>
              </w:rPr>
              <w:t> 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D1C9E" w:rsidRDefault="00CD1C9E" w:rsidP="003540F3">
            <w:pPr>
              <w:rPr>
                <w:sz w:val="22"/>
                <w:szCs w:val="22"/>
              </w:rPr>
            </w:pPr>
            <w:r w:rsidRPr="00043216">
              <w:rPr>
                <w:sz w:val="22"/>
                <w:szCs w:val="22"/>
              </w:rPr>
              <w:t> </w:t>
            </w:r>
          </w:p>
          <w:p w:rsidR="00CD1C9E" w:rsidRPr="00043216" w:rsidRDefault="00CD1C9E" w:rsidP="003540F3">
            <w:pPr>
              <w:rPr>
                <w:sz w:val="22"/>
                <w:szCs w:val="22"/>
              </w:rPr>
            </w:pPr>
            <w:r>
              <w:rPr>
                <w:sz w:val="22"/>
                <w:szCs w:val="22"/>
              </w:rPr>
              <w:t xml:space="preserve">    доли</w:t>
            </w:r>
          </w:p>
        </w:tc>
        <w:tc>
          <w:tcPr>
            <w:tcW w:w="1701" w:type="dxa"/>
            <w:tcBorders>
              <w:top w:val="single" w:sz="4" w:space="0" w:color="auto"/>
              <w:left w:val="single" w:sz="4" w:space="0" w:color="auto"/>
              <w:bottom w:val="single" w:sz="4" w:space="0" w:color="auto"/>
              <w:right w:val="single" w:sz="4" w:space="0" w:color="auto"/>
            </w:tcBorders>
            <w:vAlign w:val="center"/>
          </w:tcPr>
          <w:p w:rsidR="00CD1C9E" w:rsidRPr="00400216" w:rsidRDefault="00CD1C9E" w:rsidP="003540F3">
            <w:pPr>
              <w:jc w:val="center"/>
              <w:rPr>
                <w:sz w:val="28"/>
                <w:szCs w:val="28"/>
                <w:lang w:val="en-US"/>
              </w:rPr>
            </w:pPr>
            <w:r>
              <w:rPr>
                <w:sz w:val="28"/>
                <w:szCs w:val="28"/>
                <w:lang w:val="en-US"/>
              </w:rPr>
              <w:t>0</w:t>
            </w:r>
            <w:r>
              <w:rPr>
                <w:sz w:val="28"/>
                <w:szCs w:val="28"/>
              </w:rPr>
              <w:t>,</w:t>
            </w:r>
            <w:r>
              <w:rPr>
                <w:sz w:val="28"/>
                <w:szCs w:val="28"/>
                <w:lang w:val="en-US"/>
              </w:rPr>
              <w:t>44</w:t>
            </w:r>
          </w:p>
        </w:tc>
        <w:tc>
          <w:tcPr>
            <w:tcW w:w="1701" w:type="dxa"/>
            <w:tcBorders>
              <w:top w:val="single" w:sz="4" w:space="0" w:color="auto"/>
              <w:left w:val="single" w:sz="4" w:space="0" w:color="auto"/>
              <w:bottom w:val="single" w:sz="4" w:space="0" w:color="auto"/>
              <w:right w:val="single" w:sz="4" w:space="0" w:color="auto"/>
            </w:tcBorders>
            <w:vAlign w:val="center"/>
          </w:tcPr>
          <w:p w:rsidR="00CD1C9E" w:rsidRPr="00043216" w:rsidRDefault="00CD1C9E" w:rsidP="003540F3">
            <w:pPr>
              <w:jc w:val="center"/>
              <w:rPr>
                <w:sz w:val="28"/>
                <w:szCs w:val="28"/>
              </w:rPr>
            </w:pPr>
            <w:r>
              <w:rPr>
                <w:sz w:val="28"/>
                <w:szCs w:val="28"/>
              </w:rPr>
              <w:t>0,043</w:t>
            </w:r>
          </w:p>
        </w:tc>
        <w:tc>
          <w:tcPr>
            <w:tcW w:w="1701" w:type="dxa"/>
            <w:tcBorders>
              <w:top w:val="single" w:sz="4" w:space="0" w:color="auto"/>
              <w:left w:val="single" w:sz="4" w:space="0" w:color="auto"/>
              <w:bottom w:val="single" w:sz="4" w:space="0" w:color="auto"/>
              <w:right w:val="single" w:sz="4" w:space="0" w:color="auto"/>
            </w:tcBorders>
            <w:vAlign w:val="center"/>
          </w:tcPr>
          <w:p w:rsidR="00CD1C9E" w:rsidRPr="00043216" w:rsidRDefault="00CD1C9E" w:rsidP="003540F3">
            <w:pPr>
              <w:jc w:val="center"/>
              <w:rPr>
                <w:sz w:val="28"/>
                <w:szCs w:val="28"/>
              </w:rPr>
            </w:pPr>
            <w:r>
              <w:rPr>
                <w:sz w:val="28"/>
                <w:szCs w:val="28"/>
              </w:rPr>
              <w:t>0,04</w:t>
            </w:r>
          </w:p>
        </w:tc>
      </w:tr>
      <w:tr w:rsidR="00CD1C9E" w:rsidRPr="00043216" w:rsidTr="003540F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CD1C9E" w:rsidRPr="00043216" w:rsidRDefault="00CD1C9E" w:rsidP="003540F3">
            <w:pPr>
              <w:jc w:val="center"/>
              <w:rPr>
                <w:sz w:val="22"/>
                <w:szCs w:val="22"/>
              </w:rPr>
            </w:pPr>
            <w:r w:rsidRPr="00043216">
              <w:rPr>
                <w:sz w:val="22"/>
                <w:szCs w:val="22"/>
              </w:rPr>
              <w:t>2</w:t>
            </w:r>
          </w:p>
        </w:tc>
        <w:tc>
          <w:tcPr>
            <w:tcW w:w="2981" w:type="dxa"/>
            <w:tcBorders>
              <w:top w:val="single" w:sz="4" w:space="0" w:color="auto"/>
              <w:left w:val="nil"/>
              <w:bottom w:val="single" w:sz="4" w:space="0" w:color="auto"/>
              <w:right w:val="single" w:sz="4" w:space="0" w:color="auto"/>
            </w:tcBorders>
            <w:shd w:val="clear" w:color="auto" w:fill="auto"/>
            <w:noWrap/>
            <w:hideMark/>
          </w:tcPr>
          <w:p w:rsidR="00CD1C9E" w:rsidRPr="00043216" w:rsidRDefault="00CD1C9E" w:rsidP="003540F3">
            <w:pPr>
              <w:rPr>
                <w:sz w:val="22"/>
                <w:szCs w:val="22"/>
              </w:rPr>
            </w:pPr>
            <w:r w:rsidRPr="00043216">
              <w:rPr>
                <w:sz w:val="22"/>
                <w:szCs w:val="22"/>
              </w:rPr>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C9E" w:rsidRPr="00043216" w:rsidRDefault="00CD1C9E" w:rsidP="003540F3">
            <w:pPr>
              <w:jc w:val="center"/>
              <w:rPr>
                <w:sz w:val="22"/>
                <w:szCs w:val="22"/>
              </w:rPr>
            </w:pPr>
            <w:r w:rsidRPr="00043216">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CD1C9E" w:rsidRPr="00043216" w:rsidRDefault="00CD1C9E" w:rsidP="003540F3">
            <w:pPr>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CD1C9E" w:rsidRPr="00043216" w:rsidRDefault="00CD1C9E" w:rsidP="003540F3">
            <w:pPr>
              <w:jc w:val="center"/>
              <w:rPr>
                <w:sz w:val="28"/>
                <w:szCs w:val="28"/>
              </w:rPr>
            </w:pPr>
            <w:r w:rsidRPr="00043216">
              <w:rPr>
                <w:sz w:val="28"/>
                <w:szCs w:val="28"/>
              </w:rPr>
              <w:t>1,00</w:t>
            </w:r>
          </w:p>
        </w:tc>
        <w:tc>
          <w:tcPr>
            <w:tcW w:w="1701" w:type="dxa"/>
            <w:tcBorders>
              <w:top w:val="single" w:sz="4" w:space="0" w:color="auto"/>
              <w:left w:val="single" w:sz="4" w:space="0" w:color="auto"/>
              <w:bottom w:val="single" w:sz="4" w:space="0" w:color="auto"/>
              <w:right w:val="single" w:sz="4" w:space="0" w:color="auto"/>
            </w:tcBorders>
            <w:vAlign w:val="center"/>
          </w:tcPr>
          <w:p w:rsidR="00CD1C9E" w:rsidRPr="00043216" w:rsidRDefault="00CD1C9E" w:rsidP="003540F3">
            <w:pPr>
              <w:jc w:val="center"/>
              <w:rPr>
                <w:sz w:val="28"/>
                <w:szCs w:val="28"/>
              </w:rPr>
            </w:pPr>
            <w:r w:rsidRPr="00043216">
              <w:rPr>
                <w:sz w:val="28"/>
                <w:szCs w:val="28"/>
              </w:rPr>
              <w:t>1,00</w:t>
            </w:r>
          </w:p>
        </w:tc>
      </w:tr>
      <w:tr w:rsidR="00CD1C9E" w:rsidRPr="00043216" w:rsidTr="003540F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CD1C9E" w:rsidRPr="00043216" w:rsidRDefault="00CD1C9E" w:rsidP="003540F3">
            <w:pPr>
              <w:jc w:val="center"/>
              <w:rPr>
                <w:sz w:val="22"/>
                <w:szCs w:val="22"/>
              </w:rPr>
            </w:pPr>
            <w:r w:rsidRPr="00043216">
              <w:rPr>
                <w:sz w:val="22"/>
                <w:szCs w:val="22"/>
              </w:rPr>
              <w:t>3</w:t>
            </w:r>
          </w:p>
        </w:tc>
        <w:tc>
          <w:tcPr>
            <w:tcW w:w="2981" w:type="dxa"/>
            <w:tcBorders>
              <w:top w:val="single" w:sz="4" w:space="0" w:color="auto"/>
              <w:left w:val="nil"/>
              <w:bottom w:val="single" w:sz="4" w:space="0" w:color="auto"/>
              <w:right w:val="single" w:sz="4" w:space="0" w:color="auto"/>
            </w:tcBorders>
            <w:shd w:val="clear" w:color="auto" w:fill="auto"/>
            <w:noWrap/>
            <w:hideMark/>
          </w:tcPr>
          <w:p w:rsidR="00CD1C9E" w:rsidRPr="00043216" w:rsidRDefault="00CD1C9E" w:rsidP="003540F3">
            <w:pPr>
              <w:rPr>
                <w:sz w:val="22"/>
                <w:szCs w:val="22"/>
              </w:rPr>
            </w:pPr>
            <w:r w:rsidRPr="00043216">
              <w:rPr>
                <w:sz w:val="22"/>
                <w:szCs w:val="22"/>
              </w:rPr>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C9E" w:rsidRPr="00043216" w:rsidRDefault="00CD1C9E" w:rsidP="003540F3">
            <w:pPr>
              <w:jc w:val="center"/>
              <w:rPr>
                <w:sz w:val="22"/>
                <w:szCs w:val="22"/>
              </w:rPr>
            </w:pPr>
            <w:r w:rsidRPr="00043216">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CD1C9E" w:rsidRPr="00043216" w:rsidRDefault="00CD1C9E" w:rsidP="003540F3">
            <w:pPr>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CD1C9E" w:rsidRPr="00043216" w:rsidRDefault="00CD1C9E" w:rsidP="003540F3">
            <w:pPr>
              <w:jc w:val="center"/>
              <w:rPr>
                <w:sz w:val="28"/>
                <w:szCs w:val="28"/>
              </w:rPr>
            </w:pPr>
            <w:r w:rsidRPr="00043216">
              <w:rPr>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CD1C9E" w:rsidRPr="00043216" w:rsidRDefault="00CD1C9E" w:rsidP="003540F3">
            <w:pPr>
              <w:jc w:val="center"/>
              <w:rPr>
                <w:sz w:val="28"/>
                <w:szCs w:val="28"/>
              </w:rPr>
            </w:pPr>
            <w:r w:rsidRPr="00043216">
              <w:rPr>
                <w:sz w:val="28"/>
                <w:szCs w:val="28"/>
              </w:rPr>
              <w:t>0</w:t>
            </w:r>
          </w:p>
        </w:tc>
      </w:tr>
      <w:tr w:rsidR="00CD1C9E" w:rsidRPr="00043216" w:rsidTr="003540F3">
        <w:trPr>
          <w:trHeight w:val="12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CD1C9E" w:rsidRPr="00043216" w:rsidRDefault="00CD1C9E" w:rsidP="003540F3">
            <w:pPr>
              <w:jc w:val="center"/>
              <w:rPr>
                <w:sz w:val="22"/>
                <w:szCs w:val="22"/>
              </w:rPr>
            </w:pPr>
            <w:r w:rsidRPr="00043216">
              <w:rPr>
                <w:sz w:val="22"/>
                <w:szCs w:val="22"/>
              </w:rPr>
              <w:t>3.1</w:t>
            </w:r>
          </w:p>
        </w:tc>
        <w:tc>
          <w:tcPr>
            <w:tcW w:w="2981" w:type="dxa"/>
            <w:tcBorders>
              <w:top w:val="single" w:sz="4" w:space="0" w:color="auto"/>
              <w:left w:val="nil"/>
              <w:bottom w:val="single" w:sz="4" w:space="0" w:color="auto"/>
              <w:right w:val="single" w:sz="4" w:space="0" w:color="auto"/>
            </w:tcBorders>
            <w:shd w:val="clear" w:color="auto" w:fill="auto"/>
            <w:noWrap/>
            <w:hideMark/>
          </w:tcPr>
          <w:p w:rsidR="00CD1C9E" w:rsidRPr="00043216" w:rsidRDefault="00CD1C9E" w:rsidP="003540F3">
            <w:pPr>
              <w:rPr>
                <w:sz w:val="22"/>
                <w:szCs w:val="22"/>
              </w:rPr>
            </w:pPr>
            <w:r w:rsidRPr="00043216">
              <w:rPr>
                <w:sz w:val="22"/>
                <w:szCs w:val="22"/>
              </w:rPr>
              <w:t> Количество условных единиц, относящихся к активам, необходимым</w:t>
            </w:r>
            <w:r w:rsidRPr="00043216">
              <w:rPr>
                <w:sz w:val="22"/>
                <w:szCs w:val="22"/>
              </w:rPr>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C9E" w:rsidRPr="00043216" w:rsidRDefault="00CD1C9E" w:rsidP="003540F3">
            <w:pPr>
              <w:jc w:val="center"/>
              <w:rPr>
                <w:sz w:val="22"/>
                <w:szCs w:val="22"/>
              </w:rPr>
            </w:pPr>
            <w:r w:rsidRPr="00043216">
              <w:rPr>
                <w:sz w:val="22"/>
                <w:szCs w:val="22"/>
              </w:rPr>
              <w:t>у.е.</w:t>
            </w:r>
          </w:p>
        </w:tc>
        <w:tc>
          <w:tcPr>
            <w:tcW w:w="1701" w:type="dxa"/>
            <w:tcBorders>
              <w:top w:val="single" w:sz="4" w:space="0" w:color="auto"/>
              <w:left w:val="single" w:sz="4" w:space="0" w:color="auto"/>
              <w:bottom w:val="single" w:sz="4" w:space="0" w:color="auto"/>
              <w:right w:val="single" w:sz="4" w:space="0" w:color="auto"/>
            </w:tcBorders>
            <w:vAlign w:val="center"/>
          </w:tcPr>
          <w:p w:rsidR="00CD1C9E" w:rsidRPr="00043216" w:rsidRDefault="00CD1C9E" w:rsidP="003540F3">
            <w:pPr>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CD1C9E" w:rsidRPr="00043216" w:rsidRDefault="00CD1C9E" w:rsidP="003540F3">
            <w:pPr>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CD1C9E" w:rsidRPr="00043216" w:rsidRDefault="00CD1C9E" w:rsidP="003540F3">
            <w:pPr>
              <w:jc w:val="center"/>
              <w:rPr>
                <w:sz w:val="28"/>
                <w:szCs w:val="28"/>
              </w:rPr>
            </w:pPr>
          </w:p>
        </w:tc>
      </w:tr>
      <w:tr w:rsidR="00CD1C9E" w:rsidRPr="00043216" w:rsidTr="003540F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CD1C9E" w:rsidRPr="00043216" w:rsidRDefault="00CD1C9E" w:rsidP="003540F3">
            <w:pPr>
              <w:jc w:val="center"/>
              <w:rPr>
                <w:sz w:val="22"/>
                <w:szCs w:val="22"/>
              </w:rPr>
            </w:pPr>
            <w:r w:rsidRPr="00043216">
              <w:rPr>
                <w:sz w:val="22"/>
                <w:szCs w:val="22"/>
              </w:rPr>
              <w:t>3.2</w:t>
            </w:r>
          </w:p>
        </w:tc>
        <w:tc>
          <w:tcPr>
            <w:tcW w:w="2981" w:type="dxa"/>
            <w:tcBorders>
              <w:top w:val="single" w:sz="4" w:space="0" w:color="auto"/>
              <w:left w:val="nil"/>
              <w:bottom w:val="single" w:sz="4" w:space="0" w:color="auto"/>
              <w:right w:val="single" w:sz="4" w:space="0" w:color="auto"/>
            </w:tcBorders>
            <w:shd w:val="clear" w:color="auto" w:fill="auto"/>
            <w:noWrap/>
            <w:hideMark/>
          </w:tcPr>
          <w:p w:rsidR="00CD1C9E" w:rsidRPr="00043216" w:rsidRDefault="00CD1C9E" w:rsidP="003540F3">
            <w:pPr>
              <w:rPr>
                <w:sz w:val="22"/>
                <w:szCs w:val="22"/>
              </w:rPr>
            </w:pPr>
            <w:r w:rsidRPr="00043216">
              <w:rPr>
                <w:sz w:val="22"/>
                <w:szCs w:val="22"/>
              </w:rPr>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D1C9E" w:rsidRPr="00043216" w:rsidRDefault="00CD1C9E" w:rsidP="003540F3">
            <w:pPr>
              <w:rPr>
                <w:sz w:val="22"/>
                <w:szCs w:val="22"/>
              </w:rPr>
            </w:pPr>
            <w:r w:rsidRPr="00043216">
              <w:rPr>
                <w:sz w:val="22"/>
                <w:szCs w:val="22"/>
              </w:rPr>
              <w:t> </w:t>
            </w:r>
          </w:p>
          <w:p w:rsidR="00CD1C9E" w:rsidRPr="00043216" w:rsidRDefault="00CD1C9E" w:rsidP="003540F3">
            <w:pPr>
              <w:rPr>
                <w:sz w:val="22"/>
                <w:szCs w:val="22"/>
              </w:rPr>
            </w:pPr>
            <w:r w:rsidRPr="00043216">
              <w:rPr>
                <w:sz w:val="22"/>
                <w:szCs w:val="22"/>
              </w:rPr>
              <w:t>Гкал/ч</w:t>
            </w:r>
          </w:p>
        </w:tc>
        <w:tc>
          <w:tcPr>
            <w:tcW w:w="1701" w:type="dxa"/>
            <w:tcBorders>
              <w:top w:val="single" w:sz="4" w:space="0" w:color="auto"/>
              <w:left w:val="single" w:sz="4" w:space="0" w:color="auto"/>
              <w:bottom w:val="single" w:sz="4" w:space="0" w:color="auto"/>
              <w:right w:val="single" w:sz="4" w:space="0" w:color="auto"/>
            </w:tcBorders>
            <w:vAlign w:val="center"/>
          </w:tcPr>
          <w:p w:rsidR="00CD1C9E" w:rsidRPr="00043216" w:rsidRDefault="00CD1C9E" w:rsidP="003540F3">
            <w:pPr>
              <w:jc w:val="center"/>
              <w:rPr>
                <w:sz w:val="28"/>
                <w:szCs w:val="28"/>
              </w:rPr>
            </w:pPr>
            <w:r>
              <w:rPr>
                <w:sz w:val="28"/>
                <w:szCs w:val="28"/>
              </w:rPr>
              <w:t>2,4</w:t>
            </w:r>
          </w:p>
        </w:tc>
        <w:tc>
          <w:tcPr>
            <w:tcW w:w="1701" w:type="dxa"/>
            <w:tcBorders>
              <w:top w:val="single" w:sz="4" w:space="0" w:color="auto"/>
              <w:left w:val="single" w:sz="4" w:space="0" w:color="auto"/>
              <w:bottom w:val="single" w:sz="4" w:space="0" w:color="auto"/>
              <w:right w:val="single" w:sz="4" w:space="0" w:color="auto"/>
            </w:tcBorders>
            <w:vAlign w:val="center"/>
          </w:tcPr>
          <w:p w:rsidR="00CD1C9E" w:rsidRPr="00043216" w:rsidRDefault="00CD1C9E" w:rsidP="003540F3">
            <w:pPr>
              <w:jc w:val="center"/>
              <w:rPr>
                <w:sz w:val="28"/>
                <w:szCs w:val="28"/>
              </w:rPr>
            </w:pPr>
            <w:r>
              <w:rPr>
                <w:sz w:val="28"/>
                <w:szCs w:val="28"/>
              </w:rPr>
              <w:t>2,4</w:t>
            </w:r>
          </w:p>
        </w:tc>
        <w:tc>
          <w:tcPr>
            <w:tcW w:w="1701" w:type="dxa"/>
            <w:tcBorders>
              <w:top w:val="single" w:sz="4" w:space="0" w:color="auto"/>
              <w:left w:val="single" w:sz="4" w:space="0" w:color="auto"/>
              <w:bottom w:val="single" w:sz="4" w:space="0" w:color="auto"/>
              <w:right w:val="single" w:sz="4" w:space="0" w:color="auto"/>
            </w:tcBorders>
            <w:vAlign w:val="center"/>
          </w:tcPr>
          <w:p w:rsidR="00CD1C9E" w:rsidRPr="00043216" w:rsidRDefault="00CD1C9E" w:rsidP="003540F3">
            <w:pPr>
              <w:jc w:val="center"/>
              <w:rPr>
                <w:sz w:val="28"/>
                <w:szCs w:val="28"/>
              </w:rPr>
            </w:pPr>
            <w:r>
              <w:rPr>
                <w:sz w:val="28"/>
                <w:szCs w:val="28"/>
              </w:rPr>
              <w:t>2,4</w:t>
            </w:r>
          </w:p>
        </w:tc>
      </w:tr>
      <w:tr w:rsidR="00CD1C9E" w:rsidRPr="00043216" w:rsidTr="003540F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CD1C9E" w:rsidRPr="00043216" w:rsidRDefault="00CD1C9E" w:rsidP="003540F3">
            <w:pPr>
              <w:jc w:val="center"/>
              <w:rPr>
                <w:sz w:val="22"/>
                <w:szCs w:val="22"/>
              </w:rPr>
            </w:pPr>
            <w:r w:rsidRPr="00043216">
              <w:rPr>
                <w:sz w:val="22"/>
                <w:szCs w:val="22"/>
              </w:rPr>
              <w:t>4</w:t>
            </w:r>
          </w:p>
        </w:tc>
        <w:tc>
          <w:tcPr>
            <w:tcW w:w="2981" w:type="dxa"/>
            <w:tcBorders>
              <w:top w:val="single" w:sz="4" w:space="0" w:color="auto"/>
              <w:left w:val="nil"/>
              <w:bottom w:val="single" w:sz="4" w:space="0" w:color="auto"/>
              <w:right w:val="single" w:sz="4" w:space="0" w:color="auto"/>
            </w:tcBorders>
            <w:shd w:val="clear" w:color="auto" w:fill="auto"/>
            <w:noWrap/>
            <w:hideMark/>
          </w:tcPr>
          <w:p w:rsidR="00CD1C9E" w:rsidRPr="00043216" w:rsidRDefault="00CD1C9E" w:rsidP="003540F3">
            <w:pPr>
              <w:jc w:val="center"/>
              <w:rPr>
                <w:sz w:val="22"/>
                <w:szCs w:val="22"/>
              </w:rPr>
            </w:pPr>
            <w:r w:rsidRPr="00043216">
              <w:rPr>
                <w:sz w:val="22"/>
                <w:szCs w:val="22"/>
              </w:rPr>
              <w:t>Коэффициент эластичности затрат по росту активов (К</w:t>
            </w:r>
            <w:r w:rsidRPr="00043216">
              <w:rPr>
                <w:sz w:val="22"/>
                <w:szCs w:val="22"/>
                <w:vertAlign w:val="subscript"/>
              </w:rPr>
              <w:t>эл</w:t>
            </w:r>
            <w:r w:rsidRPr="00043216">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1C9E" w:rsidRPr="00043216" w:rsidRDefault="00CD1C9E" w:rsidP="003540F3">
            <w:pPr>
              <w:rPr>
                <w:sz w:val="22"/>
                <w:szCs w:val="22"/>
              </w:rPr>
            </w:pPr>
          </w:p>
          <w:p w:rsidR="00CD1C9E" w:rsidRPr="00043216" w:rsidRDefault="00CD1C9E" w:rsidP="003540F3">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CD1C9E" w:rsidRPr="00043216" w:rsidRDefault="00CD1C9E" w:rsidP="003540F3">
            <w:pPr>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CD1C9E" w:rsidRPr="00043216" w:rsidRDefault="00CD1C9E" w:rsidP="003540F3">
            <w:pPr>
              <w:jc w:val="center"/>
              <w:rPr>
                <w:sz w:val="28"/>
                <w:szCs w:val="28"/>
              </w:rPr>
            </w:pPr>
            <w:r w:rsidRPr="00043216">
              <w:rPr>
                <w:sz w:val="28"/>
                <w:szCs w:val="28"/>
              </w:rPr>
              <w:t>0,75</w:t>
            </w:r>
          </w:p>
        </w:tc>
        <w:tc>
          <w:tcPr>
            <w:tcW w:w="1701" w:type="dxa"/>
            <w:tcBorders>
              <w:top w:val="single" w:sz="4" w:space="0" w:color="auto"/>
              <w:left w:val="single" w:sz="4" w:space="0" w:color="auto"/>
              <w:bottom w:val="single" w:sz="4" w:space="0" w:color="auto"/>
              <w:right w:val="single" w:sz="4" w:space="0" w:color="auto"/>
            </w:tcBorders>
            <w:vAlign w:val="center"/>
          </w:tcPr>
          <w:p w:rsidR="00CD1C9E" w:rsidRPr="00043216" w:rsidRDefault="00CD1C9E" w:rsidP="003540F3">
            <w:pPr>
              <w:jc w:val="center"/>
              <w:rPr>
                <w:sz w:val="28"/>
                <w:szCs w:val="28"/>
              </w:rPr>
            </w:pPr>
            <w:r w:rsidRPr="00043216">
              <w:rPr>
                <w:sz w:val="28"/>
                <w:szCs w:val="28"/>
              </w:rPr>
              <w:t>0,75</w:t>
            </w:r>
          </w:p>
        </w:tc>
      </w:tr>
      <w:tr w:rsidR="00CD1C9E" w:rsidRPr="00043216" w:rsidTr="003540F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rsidR="00CD1C9E" w:rsidRPr="00043216" w:rsidRDefault="00CD1C9E" w:rsidP="003540F3">
            <w:pPr>
              <w:jc w:val="center"/>
              <w:rPr>
                <w:sz w:val="22"/>
                <w:szCs w:val="22"/>
              </w:rPr>
            </w:pPr>
            <w:r w:rsidRPr="00043216">
              <w:rPr>
                <w:sz w:val="22"/>
                <w:szCs w:val="22"/>
              </w:rPr>
              <w:t>5</w:t>
            </w:r>
          </w:p>
        </w:tc>
        <w:tc>
          <w:tcPr>
            <w:tcW w:w="2981" w:type="dxa"/>
            <w:tcBorders>
              <w:top w:val="single" w:sz="4" w:space="0" w:color="auto"/>
              <w:left w:val="nil"/>
              <w:bottom w:val="single" w:sz="4" w:space="0" w:color="auto"/>
              <w:right w:val="single" w:sz="4" w:space="0" w:color="auto"/>
            </w:tcBorders>
            <w:shd w:val="clear" w:color="auto" w:fill="auto"/>
            <w:noWrap/>
          </w:tcPr>
          <w:p w:rsidR="00CD1C9E" w:rsidRPr="00043216" w:rsidRDefault="00CD1C9E" w:rsidP="003540F3">
            <w:pPr>
              <w:rPr>
                <w:sz w:val="22"/>
                <w:szCs w:val="22"/>
              </w:rPr>
            </w:pPr>
            <w:r w:rsidRPr="00043216">
              <w:rPr>
                <w:sz w:val="22"/>
                <w:szCs w:val="22"/>
              </w:rPr>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C9E" w:rsidRPr="00043216" w:rsidRDefault="00CD1C9E" w:rsidP="003540F3">
            <w:pPr>
              <w:jc w:val="center"/>
              <w:rPr>
                <w:sz w:val="22"/>
                <w:szCs w:val="22"/>
              </w:rPr>
            </w:pPr>
            <w:r w:rsidRPr="00043216">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CD1C9E" w:rsidRPr="00043216" w:rsidRDefault="00CD1C9E" w:rsidP="003540F3">
            <w:pPr>
              <w:jc w:val="center"/>
              <w:rPr>
                <w:b/>
                <w:bCs/>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CD1C9E" w:rsidRPr="00043216" w:rsidRDefault="00CD1C9E" w:rsidP="003540F3">
            <w:pPr>
              <w:jc w:val="center"/>
              <w:rPr>
                <w:sz w:val="28"/>
                <w:szCs w:val="28"/>
              </w:rPr>
            </w:pPr>
            <w:r>
              <w:rPr>
                <w:sz w:val="28"/>
                <w:szCs w:val="28"/>
              </w:rPr>
              <w:t>103,26</w:t>
            </w:r>
          </w:p>
        </w:tc>
        <w:tc>
          <w:tcPr>
            <w:tcW w:w="1701" w:type="dxa"/>
            <w:tcBorders>
              <w:top w:val="single" w:sz="4" w:space="0" w:color="auto"/>
              <w:left w:val="single" w:sz="4" w:space="0" w:color="auto"/>
              <w:bottom w:val="single" w:sz="4" w:space="0" w:color="auto"/>
              <w:right w:val="single" w:sz="4" w:space="0" w:color="auto"/>
            </w:tcBorders>
            <w:vAlign w:val="center"/>
          </w:tcPr>
          <w:p w:rsidR="00CD1C9E" w:rsidRPr="00043216" w:rsidRDefault="00CD1C9E" w:rsidP="003540F3">
            <w:pPr>
              <w:jc w:val="center"/>
              <w:rPr>
                <w:sz w:val="28"/>
                <w:szCs w:val="28"/>
              </w:rPr>
            </w:pPr>
            <w:r>
              <w:rPr>
                <w:sz w:val="28"/>
                <w:szCs w:val="28"/>
              </w:rPr>
              <w:t>102,96</w:t>
            </w:r>
          </w:p>
        </w:tc>
      </w:tr>
      <w:tr w:rsidR="00CD1C9E" w:rsidRPr="00043216" w:rsidTr="003540F3">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CD1C9E" w:rsidRPr="00043216" w:rsidRDefault="00CD1C9E" w:rsidP="003540F3">
            <w:pPr>
              <w:jc w:val="center"/>
              <w:rPr>
                <w:sz w:val="22"/>
                <w:szCs w:val="22"/>
              </w:rPr>
            </w:pPr>
            <w:r w:rsidRPr="00043216">
              <w:rPr>
                <w:sz w:val="22"/>
                <w:szCs w:val="22"/>
              </w:rPr>
              <w:t>6</w:t>
            </w:r>
          </w:p>
        </w:tc>
        <w:tc>
          <w:tcPr>
            <w:tcW w:w="2981" w:type="dxa"/>
            <w:tcBorders>
              <w:top w:val="single" w:sz="4" w:space="0" w:color="auto"/>
              <w:left w:val="nil"/>
              <w:bottom w:val="single" w:sz="4" w:space="0" w:color="auto"/>
              <w:right w:val="single" w:sz="4" w:space="0" w:color="auto"/>
            </w:tcBorders>
            <w:shd w:val="clear" w:color="auto" w:fill="auto"/>
            <w:noWrap/>
            <w:hideMark/>
          </w:tcPr>
          <w:p w:rsidR="00CD1C9E" w:rsidRPr="00043216" w:rsidRDefault="00CD1C9E" w:rsidP="003540F3">
            <w:pPr>
              <w:rPr>
                <w:sz w:val="22"/>
                <w:szCs w:val="22"/>
              </w:rPr>
            </w:pPr>
            <w:r w:rsidRPr="00043216">
              <w:rPr>
                <w:sz w:val="22"/>
                <w:szCs w:val="22"/>
              </w:rPr>
              <w:t> Операционные (подконтрольные)</w:t>
            </w:r>
            <w:r w:rsidRPr="00043216">
              <w:rPr>
                <w:sz w:val="22"/>
                <w:szCs w:val="22"/>
              </w:rPr>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CD1C9E" w:rsidRPr="00043216" w:rsidRDefault="00CD1C9E" w:rsidP="003540F3">
            <w:pPr>
              <w:jc w:val="center"/>
              <w:rPr>
                <w:sz w:val="22"/>
                <w:szCs w:val="22"/>
              </w:rPr>
            </w:pPr>
          </w:p>
          <w:p w:rsidR="00CD1C9E" w:rsidRPr="00043216" w:rsidRDefault="00CD1C9E" w:rsidP="003540F3">
            <w:pPr>
              <w:jc w:val="center"/>
              <w:rPr>
                <w:sz w:val="22"/>
                <w:szCs w:val="22"/>
              </w:rPr>
            </w:pPr>
            <w:r w:rsidRPr="00043216">
              <w:rPr>
                <w:sz w:val="22"/>
                <w:szCs w:val="22"/>
              </w:rPr>
              <w:t>тыс. руб.</w:t>
            </w:r>
          </w:p>
        </w:tc>
        <w:tc>
          <w:tcPr>
            <w:tcW w:w="1701" w:type="dxa"/>
            <w:tcBorders>
              <w:top w:val="single" w:sz="4" w:space="0" w:color="auto"/>
              <w:left w:val="single" w:sz="4" w:space="0" w:color="auto"/>
              <w:bottom w:val="single" w:sz="4" w:space="0" w:color="auto"/>
              <w:right w:val="single" w:sz="4" w:space="0" w:color="auto"/>
            </w:tcBorders>
            <w:vAlign w:val="center"/>
          </w:tcPr>
          <w:p w:rsidR="00CD1C9E" w:rsidRPr="00043216" w:rsidRDefault="00CD1C9E" w:rsidP="003540F3">
            <w:pPr>
              <w:jc w:val="center"/>
              <w:rPr>
                <w:sz w:val="28"/>
                <w:szCs w:val="28"/>
              </w:rPr>
            </w:pPr>
            <w:r>
              <w:rPr>
                <w:sz w:val="28"/>
                <w:szCs w:val="28"/>
              </w:rPr>
              <w:t>1627,56</w:t>
            </w:r>
          </w:p>
        </w:tc>
        <w:tc>
          <w:tcPr>
            <w:tcW w:w="1701" w:type="dxa"/>
            <w:tcBorders>
              <w:top w:val="single" w:sz="4" w:space="0" w:color="auto"/>
              <w:left w:val="single" w:sz="4" w:space="0" w:color="auto"/>
              <w:bottom w:val="single" w:sz="4" w:space="0" w:color="auto"/>
              <w:right w:val="single" w:sz="4" w:space="0" w:color="auto"/>
            </w:tcBorders>
            <w:vAlign w:val="center"/>
          </w:tcPr>
          <w:p w:rsidR="00CD1C9E" w:rsidRPr="00043216" w:rsidRDefault="00CD1C9E" w:rsidP="003540F3">
            <w:pPr>
              <w:jc w:val="center"/>
              <w:rPr>
                <w:sz w:val="28"/>
                <w:szCs w:val="28"/>
              </w:rPr>
            </w:pPr>
            <w:r>
              <w:rPr>
                <w:sz w:val="28"/>
                <w:szCs w:val="28"/>
              </w:rPr>
              <w:t>1682,41</w:t>
            </w:r>
          </w:p>
        </w:tc>
        <w:tc>
          <w:tcPr>
            <w:tcW w:w="1701" w:type="dxa"/>
            <w:tcBorders>
              <w:top w:val="single" w:sz="4" w:space="0" w:color="auto"/>
              <w:left w:val="single" w:sz="4" w:space="0" w:color="auto"/>
              <w:bottom w:val="single" w:sz="4" w:space="0" w:color="auto"/>
              <w:right w:val="single" w:sz="4" w:space="0" w:color="auto"/>
            </w:tcBorders>
            <w:vAlign w:val="center"/>
          </w:tcPr>
          <w:p w:rsidR="00CD1C9E" w:rsidRPr="00043216" w:rsidRDefault="00CD1C9E" w:rsidP="003540F3">
            <w:pPr>
              <w:jc w:val="center"/>
              <w:rPr>
                <w:sz w:val="28"/>
                <w:szCs w:val="28"/>
              </w:rPr>
            </w:pPr>
            <w:r>
              <w:rPr>
                <w:sz w:val="28"/>
                <w:szCs w:val="28"/>
              </w:rPr>
              <w:t>1732,20</w:t>
            </w:r>
          </w:p>
        </w:tc>
      </w:tr>
    </w:tbl>
    <w:p w:rsidR="00CD1C9E" w:rsidRPr="00CD1C9E" w:rsidRDefault="00CD1C9E" w:rsidP="00CD1C9E">
      <w:pPr>
        <w:ind w:left="426"/>
        <w:jc w:val="center"/>
        <w:rPr>
          <w:b/>
          <w:u w:val="single"/>
        </w:rPr>
      </w:pPr>
    </w:p>
    <w:p w:rsidR="00CD1C9E" w:rsidRPr="00CD1C9E" w:rsidRDefault="00CD1C9E" w:rsidP="00CD1C9E">
      <w:r w:rsidRPr="00CD1C9E">
        <w:rPr>
          <w:noProof/>
          <w:position w:val="-12"/>
        </w:rPr>
        <w:drawing>
          <wp:inline distT="0" distB="0" distL="0" distR="0">
            <wp:extent cx="485775" cy="36195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CD1C9E">
        <w:rPr>
          <w:position w:val="-12"/>
        </w:rPr>
        <w:t xml:space="preserve">   </w:t>
      </w:r>
      <w:r w:rsidRPr="00CD1C9E">
        <w:t>=  19766,30 тыс. руб. *(1-1/100)*(1+0,04)*(1+0,75*0) =  1732,20 тыс. руб.</w:t>
      </w:r>
    </w:p>
    <w:p w:rsidR="00CD1C9E" w:rsidRPr="00CD1C9E" w:rsidRDefault="00CD1C9E" w:rsidP="00CD1C9E"/>
    <w:p w:rsidR="00CD1C9E" w:rsidRPr="00CD1C9E" w:rsidRDefault="00CD1C9E" w:rsidP="00CD1C9E">
      <w:pPr>
        <w:ind w:firstLine="567"/>
        <w:jc w:val="both"/>
      </w:pPr>
      <w:r w:rsidRPr="00CD1C9E">
        <w:t>Рост уровня операционных расходов на 2018 год составил 2,96% (в среднем за год). Данный индекс операционных расходов применим ко всем статьям раздела операционные (подконтрольные) расходы к среднегодовым значениям.</w:t>
      </w:r>
    </w:p>
    <w:p w:rsidR="00CD1C9E" w:rsidRPr="00CD1C9E" w:rsidRDefault="00CD1C9E" w:rsidP="00CD1C9E">
      <w:pPr>
        <w:ind w:firstLine="567"/>
        <w:jc w:val="both"/>
      </w:pPr>
      <w:r w:rsidRPr="00CD1C9E">
        <w:t>Информация о величине расходов в разрезе статей затрат сведена в приложение 2 к экспертному заключению.</w:t>
      </w:r>
    </w:p>
    <w:p w:rsidR="00CD1C9E" w:rsidRPr="00CD1C9E" w:rsidRDefault="00CD1C9E" w:rsidP="00CD1C9E">
      <w:pPr>
        <w:ind w:firstLine="567"/>
        <w:jc w:val="both"/>
      </w:pPr>
    </w:p>
    <w:p w:rsidR="00CD1C9E" w:rsidRPr="00CD1C9E" w:rsidRDefault="00CD1C9E" w:rsidP="00CD1C9E">
      <w:pPr>
        <w:keepNext/>
        <w:keepLines/>
        <w:jc w:val="center"/>
        <w:outlineLvl w:val="1"/>
        <w:rPr>
          <w:rFonts w:eastAsia="Calibri"/>
          <w:b/>
          <w:lang w:eastAsia="en-US"/>
        </w:rPr>
      </w:pPr>
      <w:r w:rsidRPr="00CD1C9E">
        <w:rPr>
          <w:rFonts w:eastAsia="Calibri"/>
          <w:b/>
          <w:lang w:eastAsia="en-US"/>
        </w:rPr>
        <w:t>Расчет неподконтрольных расходов на очередной год долгосрочного периода регулирования</w:t>
      </w:r>
    </w:p>
    <w:p w:rsidR="00CD1C9E" w:rsidRPr="00CD1C9E" w:rsidRDefault="00CD1C9E" w:rsidP="00CD1C9E">
      <w:pPr>
        <w:keepNext/>
        <w:keepLines/>
        <w:jc w:val="center"/>
        <w:outlineLvl w:val="1"/>
        <w:rPr>
          <w:rFonts w:eastAsia="Calibri"/>
          <w:b/>
          <w:lang w:eastAsia="en-US"/>
        </w:rPr>
      </w:pPr>
    </w:p>
    <w:p w:rsidR="00CD1C9E" w:rsidRPr="00CD1C9E" w:rsidRDefault="00CD1C9E" w:rsidP="00CD1C9E">
      <w:pPr>
        <w:jc w:val="center"/>
        <w:rPr>
          <w:b/>
        </w:rPr>
      </w:pPr>
      <w:r w:rsidRPr="00CD1C9E">
        <w:rPr>
          <w:b/>
        </w:rPr>
        <w:t>Расходы на оплату услуг, оказываемых организациями, осуществляющими регулируемые виды деятельности (водоотведение, покупная тепловая энергия (за исключением покупки потерь при передаче тепловой энергии))</w:t>
      </w:r>
    </w:p>
    <w:p w:rsidR="00CD1C9E" w:rsidRPr="00CD1C9E" w:rsidRDefault="00CD1C9E" w:rsidP="00CD1C9E">
      <w:pPr>
        <w:jc w:val="center"/>
        <w:rPr>
          <w:b/>
          <w:u w:val="single"/>
        </w:rPr>
      </w:pPr>
    </w:p>
    <w:p w:rsidR="00CD1C9E" w:rsidRPr="00CD1C9E" w:rsidRDefault="00CD1C9E" w:rsidP="00CD1C9E">
      <w:pPr>
        <w:ind w:firstLine="567"/>
        <w:jc w:val="both"/>
      </w:pPr>
      <w:r w:rsidRPr="00CD1C9E">
        <w:t>Данный вид затрат в СХА «Заря» отсутствует.</w:t>
      </w:r>
    </w:p>
    <w:p w:rsidR="00CD1C9E" w:rsidRPr="00CD1C9E" w:rsidRDefault="00CD1C9E" w:rsidP="00CD1C9E">
      <w:pPr>
        <w:ind w:firstLine="567"/>
        <w:jc w:val="both"/>
      </w:pPr>
    </w:p>
    <w:p w:rsidR="00CD1C9E" w:rsidRPr="00CD1C9E" w:rsidRDefault="00CD1C9E" w:rsidP="00CD1C9E">
      <w:pPr>
        <w:tabs>
          <w:tab w:val="left" w:pos="1134"/>
          <w:tab w:val="left" w:pos="3544"/>
        </w:tabs>
        <w:jc w:val="center"/>
        <w:rPr>
          <w:b/>
        </w:rPr>
      </w:pPr>
      <w:r w:rsidRPr="00CD1C9E">
        <w:t xml:space="preserve"> </w:t>
      </w:r>
      <w:r w:rsidRPr="00CD1C9E">
        <w:rPr>
          <w:b/>
        </w:rPr>
        <w:t>Арендная плата</w:t>
      </w:r>
    </w:p>
    <w:p w:rsidR="00CD1C9E" w:rsidRPr="00CD1C9E" w:rsidRDefault="00CD1C9E" w:rsidP="00CD1C9E">
      <w:pPr>
        <w:tabs>
          <w:tab w:val="left" w:pos="1134"/>
          <w:tab w:val="left" w:pos="3544"/>
        </w:tabs>
        <w:jc w:val="center"/>
        <w:rPr>
          <w:b/>
          <w:u w:val="single"/>
        </w:rPr>
      </w:pPr>
    </w:p>
    <w:p w:rsidR="00CD1C9E" w:rsidRPr="00CD1C9E" w:rsidRDefault="00CD1C9E" w:rsidP="00CD1C9E">
      <w:pPr>
        <w:tabs>
          <w:tab w:val="left" w:pos="426"/>
        </w:tabs>
        <w:jc w:val="both"/>
      </w:pPr>
      <w:r w:rsidRPr="00CD1C9E">
        <w:tab/>
        <w:t>Данный вид затрат организацией не заявлен.</w:t>
      </w:r>
    </w:p>
    <w:p w:rsidR="00CD1C9E" w:rsidRPr="00CD1C9E" w:rsidRDefault="00CD1C9E" w:rsidP="00CD1C9E">
      <w:pPr>
        <w:keepNext/>
        <w:tabs>
          <w:tab w:val="left" w:pos="709"/>
        </w:tabs>
        <w:jc w:val="center"/>
        <w:outlineLvl w:val="2"/>
        <w:rPr>
          <w:rFonts w:eastAsia="Calibri" w:cs="Arial"/>
          <w:b/>
          <w:bCs/>
          <w:lang w:eastAsia="en-US"/>
        </w:rPr>
      </w:pPr>
      <w:bookmarkStart w:id="9" w:name="_Toc495388338"/>
    </w:p>
    <w:p w:rsidR="00CD1C9E" w:rsidRPr="00CD1C9E" w:rsidRDefault="00CD1C9E" w:rsidP="00CD1C9E">
      <w:pPr>
        <w:keepNext/>
        <w:tabs>
          <w:tab w:val="left" w:pos="709"/>
        </w:tabs>
        <w:jc w:val="center"/>
        <w:outlineLvl w:val="2"/>
        <w:rPr>
          <w:rFonts w:eastAsia="Calibri" w:cs="Arial"/>
          <w:b/>
          <w:bCs/>
          <w:lang w:eastAsia="en-US"/>
        </w:rPr>
      </w:pPr>
      <w:bookmarkStart w:id="10" w:name="_Toc495388342"/>
      <w:bookmarkEnd w:id="9"/>
      <w:r w:rsidRPr="00CD1C9E">
        <w:rPr>
          <w:rFonts w:eastAsia="Calibri" w:cs="Arial"/>
          <w:b/>
          <w:bCs/>
          <w:lang w:eastAsia="en-US"/>
        </w:rPr>
        <w:t>Отчисления на социальные нужды</w:t>
      </w:r>
      <w:bookmarkEnd w:id="10"/>
    </w:p>
    <w:p w:rsidR="00CD1C9E" w:rsidRPr="00CD1C9E" w:rsidRDefault="00CD1C9E" w:rsidP="00CD1C9E">
      <w:pPr>
        <w:rPr>
          <w:snapToGrid w:val="0"/>
          <w:lang w:eastAsia="en-US"/>
        </w:rPr>
      </w:pPr>
    </w:p>
    <w:p w:rsidR="00CD1C9E" w:rsidRPr="00CD1C9E" w:rsidRDefault="00CD1C9E" w:rsidP="00CD1C9E">
      <w:pPr>
        <w:tabs>
          <w:tab w:val="left" w:pos="1890"/>
        </w:tabs>
        <w:ind w:firstLine="720"/>
        <w:jc w:val="both"/>
        <w:rPr>
          <w:snapToGrid w:val="0"/>
        </w:rPr>
      </w:pPr>
      <w:r w:rsidRPr="00CD1C9E">
        <w:rPr>
          <w:snapToGrid w:val="0"/>
        </w:rPr>
        <w:t>В расходы по статье «Отчисления на социальные нужды» включаются:</w:t>
      </w:r>
    </w:p>
    <w:p w:rsidR="00CD1C9E" w:rsidRPr="00CD1C9E" w:rsidRDefault="00CD1C9E" w:rsidP="00CD1C9E">
      <w:pPr>
        <w:tabs>
          <w:tab w:val="left" w:pos="1890"/>
        </w:tabs>
        <w:ind w:firstLine="720"/>
        <w:jc w:val="both"/>
        <w:rPr>
          <w:snapToGrid w:val="0"/>
        </w:rPr>
      </w:pPr>
      <w:r w:rsidRPr="00CD1C9E">
        <w:rPr>
          <w:snapToGrid w:val="0"/>
        </w:rPr>
        <w:t xml:space="preserve">- сумма страховых взносов, в соответствии со ст. 426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 </w:t>
      </w:r>
    </w:p>
    <w:p w:rsidR="00CD1C9E" w:rsidRPr="00CD1C9E" w:rsidRDefault="00CD1C9E" w:rsidP="00CD1C9E">
      <w:pPr>
        <w:tabs>
          <w:tab w:val="left" w:pos="1890"/>
        </w:tabs>
        <w:ind w:firstLine="720"/>
        <w:jc w:val="both"/>
        <w:rPr>
          <w:snapToGrid w:val="0"/>
        </w:rPr>
      </w:pPr>
      <w:r w:rsidRPr="00CD1C9E">
        <w:rPr>
          <w:snapToGrid w:val="0"/>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 в размере 0,2%.</w:t>
      </w:r>
    </w:p>
    <w:p w:rsidR="00CD1C9E" w:rsidRPr="00CD1C9E" w:rsidRDefault="00CD1C9E" w:rsidP="00CD1C9E">
      <w:pPr>
        <w:tabs>
          <w:tab w:val="left" w:pos="1890"/>
        </w:tabs>
        <w:ind w:firstLine="720"/>
        <w:jc w:val="both"/>
        <w:rPr>
          <w:snapToGrid w:val="0"/>
        </w:rPr>
      </w:pPr>
      <w:r w:rsidRPr="00CD1C9E">
        <w:rPr>
          <w:snapToGrid w:val="0"/>
        </w:rPr>
        <w:t>Экспертами предлагается включить в необходимую валовую выручку на 2018 год отчисления на социальные нужны в размере 30,2 % или 523,13 тыс. руб.</w:t>
      </w:r>
    </w:p>
    <w:p w:rsidR="00CD1C9E" w:rsidRPr="00CD1C9E" w:rsidRDefault="00CD1C9E" w:rsidP="00CD1C9E">
      <w:pPr>
        <w:tabs>
          <w:tab w:val="left" w:pos="1890"/>
        </w:tabs>
        <w:ind w:firstLine="720"/>
        <w:jc w:val="both"/>
        <w:rPr>
          <w:snapToGrid w:val="0"/>
        </w:rPr>
      </w:pPr>
      <w:r w:rsidRPr="00CD1C9E">
        <w:rPr>
          <w:snapToGrid w:val="0"/>
        </w:rPr>
        <w:t>Информация о величине расходов в разрезе статей затрат сведена в приложение 2 к экспертному заключению.</w:t>
      </w:r>
    </w:p>
    <w:p w:rsidR="00CD1C9E" w:rsidRPr="00CD1C9E" w:rsidRDefault="00CD1C9E" w:rsidP="00CD1C9E">
      <w:pPr>
        <w:tabs>
          <w:tab w:val="left" w:pos="1890"/>
        </w:tabs>
        <w:ind w:firstLine="720"/>
        <w:jc w:val="both"/>
        <w:rPr>
          <w:snapToGrid w:val="0"/>
        </w:rPr>
      </w:pPr>
    </w:p>
    <w:p w:rsidR="00CD1C9E" w:rsidRPr="00CD1C9E" w:rsidRDefault="00CD1C9E" w:rsidP="00CD1C9E">
      <w:pPr>
        <w:keepNext/>
        <w:keepLines/>
        <w:jc w:val="center"/>
        <w:outlineLvl w:val="1"/>
        <w:rPr>
          <w:rFonts w:eastAsia="Calibri"/>
          <w:b/>
          <w:lang w:eastAsia="en-US"/>
        </w:rPr>
      </w:pPr>
      <w:r w:rsidRPr="00CD1C9E">
        <w:rPr>
          <w:rFonts w:eastAsia="Calibri"/>
          <w:b/>
          <w:lang w:eastAsia="en-US"/>
        </w:rPr>
        <w:t>Расчет расходов на приобретение энергетических ресурсов, холодной воды и теплоносителя</w:t>
      </w:r>
    </w:p>
    <w:p w:rsidR="00CD1C9E" w:rsidRPr="00CD1C9E" w:rsidRDefault="00CD1C9E" w:rsidP="00CD1C9E">
      <w:pPr>
        <w:rPr>
          <w:snapToGrid w:val="0"/>
          <w:lang w:eastAsia="en-US"/>
        </w:rPr>
      </w:pPr>
    </w:p>
    <w:p w:rsidR="00CD1C9E" w:rsidRPr="00CD1C9E" w:rsidRDefault="00CD1C9E" w:rsidP="00CD1C9E">
      <w:pPr>
        <w:tabs>
          <w:tab w:val="left" w:pos="1890"/>
        </w:tabs>
        <w:ind w:firstLine="720"/>
        <w:jc w:val="both"/>
        <w:rPr>
          <w:snapToGrid w:val="0"/>
        </w:rPr>
      </w:pPr>
      <w:r w:rsidRPr="00CD1C9E">
        <w:rPr>
          <w:snapToGrid w:val="0"/>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  </w:t>
      </w:r>
    </w:p>
    <w:p w:rsidR="00CD1C9E" w:rsidRPr="00CD1C9E" w:rsidRDefault="00CD1C9E" w:rsidP="00CD1C9E">
      <w:pPr>
        <w:keepNext/>
        <w:tabs>
          <w:tab w:val="left" w:pos="709"/>
        </w:tabs>
        <w:jc w:val="center"/>
        <w:outlineLvl w:val="2"/>
        <w:rPr>
          <w:rFonts w:eastAsia="Calibri" w:cs="Arial"/>
          <w:b/>
          <w:bCs/>
          <w:lang w:eastAsia="en-US"/>
        </w:rPr>
      </w:pPr>
      <w:bookmarkStart w:id="11" w:name="_Toc495388346"/>
      <w:r w:rsidRPr="00CD1C9E">
        <w:rPr>
          <w:rFonts w:eastAsia="Calibri" w:cs="Arial"/>
          <w:b/>
          <w:bCs/>
          <w:lang w:eastAsia="en-US"/>
        </w:rPr>
        <w:t>Расходы на топливо</w:t>
      </w:r>
      <w:bookmarkEnd w:id="11"/>
    </w:p>
    <w:p w:rsidR="00CD1C9E" w:rsidRPr="00CD1C9E" w:rsidRDefault="00CD1C9E" w:rsidP="00CD1C9E">
      <w:pPr>
        <w:rPr>
          <w:snapToGrid w:val="0"/>
          <w:lang w:eastAsia="en-US"/>
        </w:rPr>
      </w:pPr>
    </w:p>
    <w:p w:rsidR="00CD1C9E" w:rsidRPr="00CD1C9E" w:rsidRDefault="00CD1C9E" w:rsidP="00CD1C9E">
      <w:pPr>
        <w:tabs>
          <w:tab w:val="left" w:pos="1890"/>
        </w:tabs>
        <w:ind w:firstLine="720"/>
        <w:jc w:val="both"/>
        <w:rPr>
          <w:snapToGrid w:val="0"/>
        </w:rPr>
      </w:pPr>
      <w:r w:rsidRPr="00CD1C9E">
        <w:rPr>
          <w:snapToGrid w:val="0"/>
        </w:rPr>
        <w:t xml:space="preserve">Объем потребления котельного топлива, требуемый при производстве тепловой энергии, рассчитан в соответствии с приказом Минэнерго РФ от 30.12.2008 № 323 (на отпуск тепла в сеть), в размере – 213,2 кг у.т./Гкал и теплового эквивалента в размере – 0,789, согласно средневзвешенной низшей теплоты сгорания котельного топлива (угля сортомарки Д) - 5523 ккал/кг. Расчетный объем натурального топлива составит – 553,16 т. </w:t>
      </w:r>
    </w:p>
    <w:p w:rsidR="00CD1C9E" w:rsidRPr="00CD1C9E" w:rsidRDefault="00CD1C9E" w:rsidP="00CD1C9E">
      <w:pPr>
        <w:tabs>
          <w:tab w:val="left" w:pos="1890"/>
        </w:tabs>
        <w:ind w:firstLine="720"/>
        <w:jc w:val="both"/>
        <w:rPr>
          <w:snapToGrid w:val="0"/>
        </w:rPr>
      </w:pPr>
      <w:r w:rsidRPr="00CD1C9E">
        <w:rPr>
          <w:snapToGrid w:val="0"/>
        </w:rPr>
        <w:t>Стоимость угля принята на уровне фактической за 2017 год с учетом индекса в соответствии с Прогнозом Минэкономразвития России от 24 ноября 2016 г. - 104,3 с 1 июля 2018 года.</w:t>
      </w:r>
    </w:p>
    <w:p w:rsidR="00CD1C9E" w:rsidRPr="00CD1C9E" w:rsidRDefault="00CD1C9E" w:rsidP="00CD1C9E">
      <w:pPr>
        <w:tabs>
          <w:tab w:val="left" w:pos="1890"/>
        </w:tabs>
        <w:ind w:firstLine="720"/>
        <w:jc w:val="both"/>
        <w:rPr>
          <w:snapToGrid w:val="0"/>
        </w:rPr>
      </w:pPr>
      <w:r w:rsidRPr="00CD1C9E">
        <w:rPr>
          <w:snapToGrid w:val="0"/>
        </w:rPr>
        <w:t>Тариф на доставку топлива на 2018 год составит 315,0 руб./т., с 1 июля 2018 года с учетом прогнозного индекса – 327,6 руб./т.</w:t>
      </w:r>
    </w:p>
    <w:p w:rsidR="00CD1C9E" w:rsidRPr="00CD1C9E" w:rsidRDefault="00CD1C9E" w:rsidP="00CD1C9E">
      <w:pPr>
        <w:tabs>
          <w:tab w:val="left" w:pos="1890"/>
        </w:tabs>
        <w:ind w:firstLine="720"/>
        <w:jc w:val="both"/>
        <w:rPr>
          <w:snapToGrid w:val="0"/>
        </w:rPr>
      </w:pPr>
      <w:r w:rsidRPr="00CD1C9E">
        <w:rPr>
          <w:snapToGrid w:val="0"/>
        </w:rPr>
        <w:t>Всего расходы на доставку в 2018 году составят 177,73 тыс. руб.</w:t>
      </w:r>
    </w:p>
    <w:p w:rsidR="00CD1C9E" w:rsidRPr="00CD1C9E" w:rsidRDefault="00CD1C9E" w:rsidP="00CD1C9E">
      <w:pPr>
        <w:tabs>
          <w:tab w:val="left" w:pos="1890"/>
        </w:tabs>
        <w:ind w:firstLine="720"/>
        <w:jc w:val="both"/>
        <w:rPr>
          <w:snapToGrid w:val="0"/>
        </w:rPr>
      </w:pPr>
      <w:r w:rsidRPr="00CD1C9E">
        <w:rPr>
          <w:snapToGrid w:val="0"/>
        </w:rPr>
        <w:t>Скорректированные расходы по статье на 2018 год составили 677,80 тыс. руб., в том числе, стоимость топлива – 500,07 тыс. руб., расходы по транспортировке топлива – 177,73 тыс. руб.</w:t>
      </w:r>
    </w:p>
    <w:p w:rsidR="00CD1C9E" w:rsidRPr="00CD1C9E" w:rsidRDefault="00CD1C9E" w:rsidP="00CD1C9E">
      <w:pPr>
        <w:tabs>
          <w:tab w:val="left" w:pos="1890"/>
        </w:tabs>
        <w:ind w:firstLine="720"/>
        <w:jc w:val="both"/>
        <w:rPr>
          <w:snapToGrid w:val="0"/>
        </w:rPr>
      </w:pPr>
      <w:r w:rsidRPr="00CD1C9E">
        <w:rPr>
          <w:snapToGrid w:val="0"/>
        </w:rPr>
        <w:t>Расчет расходов произведен с использованием документов по фактическому приобретению и доставке топлива в 2017 году, представленных СХА «Заря».</w:t>
      </w:r>
    </w:p>
    <w:p w:rsidR="00CD1C9E" w:rsidRPr="00CD1C9E" w:rsidRDefault="00CD1C9E" w:rsidP="00CD1C9E">
      <w:pPr>
        <w:tabs>
          <w:tab w:val="left" w:pos="1890"/>
        </w:tabs>
        <w:ind w:firstLine="720"/>
        <w:jc w:val="both"/>
        <w:rPr>
          <w:snapToGrid w:val="0"/>
        </w:rPr>
      </w:pPr>
      <w:r w:rsidRPr="00CD1C9E">
        <w:rPr>
          <w:snapToGrid w:val="0"/>
        </w:rPr>
        <w:t>Сводная информация в разрезе статей затрат отражена в приложениях 1 и 2 к данному экспертному заключению.</w:t>
      </w:r>
    </w:p>
    <w:p w:rsidR="00CD1C9E" w:rsidRPr="00CD1C9E" w:rsidRDefault="00CD1C9E" w:rsidP="00CD1C9E">
      <w:pPr>
        <w:tabs>
          <w:tab w:val="left" w:pos="1890"/>
        </w:tabs>
        <w:ind w:firstLine="720"/>
        <w:jc w:val="both"/>
        <w:rPr>
          <w:b/>
          <w:snapToGrid w:val="0"/>
          <w:u w:val="single"/>
        </w:rPr>
      </w:pPr>
    </w:p>
    <w:p w:rsidR="00CD1C9E" w:rsidRPr="00CD1C9E" w:rsidRDefault="00CD1C9E" w:rsidP="00CD1C9E">
      <w:pPr>
        <w:keepNext/>
        <w:tabs>
          <w:tab w:val="left" w:pos="709"/>
        </w:tabs>
        <w:jc w:val="center"/>
        <w:outlineLvl w:val="2"/>
        <w:rPr>
          <w:rFonts w:eastAsia="Calibri" w:cs="Arial"/>
          <w:b/>
          <w:bCs/>
          <w:lang w:eastAsia="en-US"/>
        </w:rPr>
      </w:pPr>
      <w:bookmarkStart w:id="12" w:name="_Toc495388347"/>
      <w:r w:rsidRPr="00CD1C9E">
        <w:rPr>
          <w:rFonts w:eastAsia="Calibri" w:cs="Arial"/>
          <w:b/>
          <w:bCs/>
          <w:lang w:eastAsia="en-US"/>
        </w:rPr>
        <w:t>Расходы на электроэнергию</w:t>
      </w:r>
      <w:bookmarkEnd w:id="12"/>
    </w:p>
    <w:p w:rsidR="00CD1C9E" w:rsidRPr="00CD1C9E" w:rsidRDefault="00CD1C9E" w:rsidP="00CD1C9E">
      <w:pPr>
        <w:rPr>
          <w:snapToGrid w:val="0"/>
          <w:lang w:eastAsia="en-US"/>
        </w:rPr>
      </w:pPr>
    </w:p>
    <w:p w:rsidR="00CD1C9E" w:rsidRPr="00CD1C9E" w:rsidRDefault="00CD1C9E" w:rsidP="00CD1C9E">
      <w:pPr>
        <w:tabs>
          <w:tab w:val="left" w:pos="426"/>
          <w:tab w:val="left" w:pos="1418"/>
          <w:tab w:val="left" w:pos="1560"/>
        </w:tabs>
        <w:ind w:firstLine="709"/>
        <w:jc w:val="both"/>
      </w:pPr>
      <w:r w:rsidRPr="00CD1C9E">
        <w:t>Поставщиком электрической энергии для котельной СХА «Заря» является ПАО «Кузбассэнергосбыт». Договор электроснабжения от 12.01.2004 № 7. Поставка электроэнергии осуществляется по уровню напряжения НН.</w:t>
      </w:r>
    </w:p>
    <w:p w:rsidR="00CD1C9E" w:rsidRPr="00CD1C9E" w:rsidRDefault="00CD1C9E" w:rsidP="00CD1C9E">
      <w:pPr>
        <w:tabs>
          <w:tab w:val="left" w:pos="426"/>
          <w:tab w:val="left" w:pos="1418"/>
          <w:tab w:val="left" w:pos="1560"/>
        </w:tabs>
        <w:ind w:firstLine="709"/>
        <w:jc w:val="both"/>
      </w:pPr>
      <w:r w:rsidRPr="00CD1C9E">
        <w:t xml:space="preserve">Количество электроэнергии на 2018 год, необходимой при производстве тепловой энергии, предлагается экспертами на уровне 193,63 тыс. кВтч, (принят согласно фактически сложившегося объёма потребления электроэнергии за 2016-2017 годы). </w:t>
      </w:r>
    </w:p>
    <w:p w:rsidR="00CD1C9E" w:rsidRPr="00CD1C9E" w:rsidRDefault="00CD1C9E" w:rsidP="00CD1C9E">
      <w:pPr>
        <w:tabs>
          <w:tab w:val="left" w:pos="426"/>
          <w:tab w:val="left" w:pos="1418"/>
          <w:tab w:val="left" w:pos="1560"/>
        </w:tabs>
        <w:ind w:firstLine="709"/>
        <w:jc w:val="both"/>
      </w:pPr>
      <w:r w:rsidRPr="00CD1C9E">
        <w:lastRenderedPageBreak/>
        <w:t>Скорректированные расходы на покупку электрической энергии на 2018 год с учетом фактических затрат 2017 года составят – 1162,56 тыс. руб., тариф за 2017 год по уровню напряжения НН – 5,89 руб./ кВтч, с 1 июля 2018 года с учетом прогнозного индекса – 6,12 руб./ кВтч.</w:t>
      </w:r>
    </w:p>
    <w:p w:rsidR="00CD1C9E" w:rsidRPr="00CD1C9E" w:rsidRDefault="00CD1C9E" w:rsidP="00CD1C9E">
      <w:pPr>
        <w:tabs>
          <w:tab w:val="left" w:pos="426"/>
          <w:tab w:val="left" w:pos="1418"/>
          <w:tab w:val="left" w:pos="1560"/>
        </w:tabs>
        <w:ind w:firstLine="709"/>
        <w:jc w:val="both"/>
      </w:pPr>
      <w:r w:rsidRPr="00CD1C9E">
        <w:t>Сводная информация в разрезе статей затрат отражена в приложениях 1 и 2 к данному экспертному заключению.</w:t>
      </w:r>
    </w:p>
    <w:p w:rsidR="00CD1C9E" w:rsidRPr="00CD1C9E" w:rsidRDefault="00CD1C9E" w:rsidP="00CD1C9E">
      <w:pPr>
        <w:tabs>
          <w:tab w:val="left" w:pos="426"/>
          <w:tab w:val="left" w:pos="1418"/>
          <w:tab w:val="left" w:pos="1560"/>
        </w:tabs>
        <w:ind w:firstLine="709"/>
        <w:jc w:val="both"/>
      </w:pPr>
    </w:p>
    <w:p w:rsidR="00CD1C9E" w:rsidRPr="00CD1C9E" w:rsidRDefault="00CD1C9E" w:rsidP="00CD1C9E">
      <w:pPr>
        <w:keepNext/>
        <w:tabs>
          <w:tab w:val="left" w:pos="709"/>
        </w:tabs>
        <w:jc w:val="center"/>
        <w:outlineLvl w:val="2"/>
        <w:rPr>
          <w:rFonts w:eastAsia="Calibri" w:cs="Arial"/>
          <w:b/>
          <w:bCs/>
          <w:lang w:eastAsia="en-US"/>
        </w:rPr>
      </w:pPr>
      <w:bookmarkStart w:id="13" w:name="_Toc495388348"/>
      <w:r w:rsidRPr="00CD1C9E">
        <w:rPr>
          <w:rFonts w:eastAsia="Calibri" w:cs="Arial"/>
          <w:b/>
          <w:bCs/>
          <w:lang w:eastAsia="en-US"/>
        </w:rPr>
        <w:t>Расходы на холодную воду</w:t>
      </w:r>
      <w:bookmarkEnd w:id="13"/>
    </w:p>
    <w:p w:rsidR="00CD1C9E" w:rsidRPr="00CD1C9E" w:rsidRDefault="00CD1C9E" w:rsidP="00CD1C9E">
      <w:pPr>
        <w:rPr>
          <w:snapToGrid w:val="0"/>
          <w:lang w:eastAsia="en-US"/>
        </w:rPr>
      </w:pPr>
    </w:p>
    <w:p w:rsidR="00CD1C9E" w:rsidRPr="00CD1C9E" w:rsidRDefault="00CD1C9E" w:rsidP="00CD1C9E">
      <w:pPr>
        <w:tabs>
          <w:tab w:val="left" w:pos="1890"/>
        </w:tabs>
        <w:ind w:firstLine="720"/>
        <w:jc w:val="both"/>
        <w:rPr>
          <w:snapToGrid w:val="0"/>
        </w:rPr>
      </w:pPr>
      <w:r w:rsidRPr="00CD1C9E">
        <w:rPr>
          <w:snapToGrid w:val="0"/>
        </w:rPr>
        <w:t xml:space="preserve">Расчёт расходов воды на технологические нужды произведён экспертами с учетом положений Методических указаний по расчету регулируемых цен (тарифов) в сфере теплоснабжения, утверждёнными Приказом ФСТ России от 13.06.2013         № 760-э. Экспертами принят объем воды на производство тепловой энергии в размере 1,17 тыс. м³. </w:t>
      </w:r>
    </w:p>
    <w:p w:rsidR="00CD1C9E" w:rsidRPr="00CD1C9E" w:rsidRDefault="00CD1C9E" w:rsidP="00CD1C9E">
      <w:pPr>
        <w:tabs>
          <w:tab w:val="left" w:pos="1890"/>
        </w:tabs>
        <w:ind w:firstLine="720"/>
        <w:jc w:val="both"/>
        <w:rPr>
          <w:snapToGrid w:val="0"/>
        </w:rPr>
      </w:pPr>
      <w:r w:rsidRPr="00CD1C9E">
        <w:rPr>
          <w:snapToGrid w:val="0"/>
        </w:rPr>
        <w:t xml:space="preserve">Экспертами стоимость </w:t>
      </w:r>
      <w:smartTag w:uri="urn:schemas-microsoft-com:office:smarttags" w:element="metricconverter">
        <w:smartTagPr>
          <w:attr w:name="ProductID" w:val="1 м³"/>
        </w:smartTagPr>
        <w:r w:rsidRPr="00CD1C9E">
          <w:rPr>
            <w:snapToGrid w:val="0"/>
          </w:rPr>
          <w:t>1 м³</w:t>
        </w:r>
      </w:smartTag>
      <w:r w:rsidRPr="00CD1C9E">
        <w:rPr>
          <w:snapToGrid w:val="0"/>
        </w:rPr>
        <w:t xml:space="preserve"> воды рассчитана как среднегодовая, исходя из стоимости воды в 2018 году, с учетом объемов отпуска тепловой энергии по полугодиям, и составила 46,73 руб. м³.</w:t>
      </w:r>
    </w:p>
    <w:p w:rsidR="00CD1C9E" w:rsidRPr="00CD1C9E" w:rsidRDefault="00CD1C9E" w:rsidP="00CD1C9E">
      <w:pPr>
        <w:tabs>
          <w:tab w:val="left" w:pos="1890"/>
        </w:tabs>
        <w:ind w:firstLine="720"/>
        <w:jc w:val="both"/>
        <w:rPr>
          <w:snapToGrid w:val="0"/>
        </w:rPr>
      </w:pPr>
      <w:r w:rsidRPr="00CD1C9E">
        <w:rPr>
          <w:snapToGrid w:val="0"/>
        </w:rPr>
        <w:t xml:space="preserve">Скорректированные расходы на покупку холодной воды составили 54,54 тыс. руб. </w:t>
      </w:r>
    </w:p>
    <w:p w:rsidR="00CD1C9E" w:rsidRPr="00CD1C9E" w:rsidRDefault="00CD1C9E" w:rsidP="00CD1C9E">
      <w:pPr>
        <w:tabs>
          <w:tab w:val="left" w:pos="1890"/>
        </w:tabs>
        <w:ind w:firstLine="720"/>
        <w:jc w:val="both"/>
        <w:rPr>
          <w:snapToGrid w:val="0"/>
        </w:rPr>
      </w:pPr>
      <w:r w:rsidRPr="00CD1C9E">
        <w:rPr>
          <w:snapToGrid w:val="0"/>
        </w:rPr>
        <w:t>Сводная информация в разрезе статей затрат отражена в приложениях 1 и 2 к данному экспертному заключению.</w:t>
      </w:r>
    </w:p>
    <w:p w:rsidR="00CD1C9E" w:rsidRPr="00CD1C9E" w:rsidRDefault="00CD1C9E" w:rsidP="00CD1C9E">
      <w:pPr>
        <w:tabs>
          <w:tab w:val="left" w:pos="1890"/>
        </w:tabs>
        <w:ind w:firstLine="720"/>
        <w:jc w:val="both"/>
        <w:rPr>
          <w:snapToGrid w:val="0"/>
        </w:rPr>
      </w:pPr>
    </w:p>
    <w:p w:rsidR="00CD1C9E" w:rsidRPr="00CD1C9E" w:rsidRDefault="00CD1C9E" w:rsidP="00CD1C9E">
      <w:pPr>
        <w:tabs>
          <w:tab w:val="left" w:pos="1890"/>
        </w:tabs>
        <w:ind w:firstLine="720"/>
        <w:jc w:val="both"/>
        <w:rPr>
          <w:snapToGrid w:val="0"/>
        </w:rPr>
      </w:pPr>
      <w:bookmarkStart w:id="14" w:name="_Toc495388349"/>
      <w:r w:rsidRPr="00CD1C9E">
        <w:rPr>
          <w:snapToGrid w:val="0"/>
        </w:rPr>
        <w:t>Общая величина расходов на приобретение энергетических ресурсов на 2018 год приведена в приложении 1.</w:t>
      </w:r>
      <w:bookmarkEnd w:id="14"/>
    </w:p>
    <w:p w:rsidR="00CD1C9E" w:rsidRPr="00CD1C9E" w:rsidRDefault="00CD1C9E" w:rsidP="00CD1C9E">
      <w:pPr>
        <w:tabs>
          <w:tab w:val="left" w:pos="1890"/>
        </w:tabs>
        <w:ind w:firstLine="720"/>
        <w:jc w:val="both"/>
        <w:rPr>
          <w:snapToGrid w:val="0"/>
        </w:rPr>
      </w:pPr>
    </w:p>
    <w:p w:rsidR="00CD1C9E" w:rsidRPr="00CD1C9E" w:rsidRDefault="00CD1C9E" w:rsidP="00CD1C9E">
      <w:pPr>
        <w:tabs>
          <w:tab w:val="left" w:pos="1890"/>
        </w:tabs>
        <w:ind w:firstLine="720"/>
        <w:jc w:val="center"/>
        <w:rPr>
          <w:b/>
          <w:bCs/>
          <w:snapToGrid w:val="0"/>
        </w:rPr>
      </w:pPr>
      <w:r w:rsidRPr="00CD1C9E">
        <w:rPr>
          <w:b/>
          <w:bCs/>
          <w:snapToGrid w:val="0"/>
        </w:rPr>
        <w:t>Прибыль</w:t>
      </w:r>
    </w:p>
    <w:p w:rsidR="00CD1C9E" w:rsidRPr="00CD1C9E" w:rsidRDefault="00CD1C9E" w:rsidP="00CD1C9E">
      <w:pPr>
        <w:tabs>
          <w:tab w:val="left" w:pos="1890"/>
        </w:tabs>
        <w:ind w:firstLine="720"/>
        <w:jc w:val="both"/>
        <w:rPr>
          <w:snapToGrid w:val="0"/>
        </w:rPr>
      </w:pPr>
    </w:p>
    <w:p w:rsidR="00CD1C9E" w:rsidRPr="00CD1C9E" w:rsidRDefault="00CD1C9E" w:rsidP="00CD1C9E">
      <w:pPr>
        <w:tabs>
          <w:tab w:val="left" w:pos="1890"/>
        </w:tabs>
        <w:ind w:firstLine="720"/>
        <w:jc w:val="both"/>
        <w:rPr>
          <w:snapToGrid w:val="0"/>
        </w:rPr>
      </w:pPr>
      <w:r w:rsidRPr="00CD1C9E">
        <w:rPr>
          <w:snapToGrid w:val="0"/>
        </w:rPr>
        <w:t>Нормативный уровень прибыли, устанавливается на каждый расчетный период регулирования долгосрочного периода регулирования в соответствии с пунктом 41 Методических указаний.</w:t>
      </w:r>
    </w:p>
    <w:p w:rsidR="00CD1C9E" w:rsidRPr="00CD1C9E" w:rsidRDefault="00CD1C9E" w:rsidP="00CD1C9E">
      <w:pPr>
        <w:tabs>
          <w:tab w:val="left" w:pos="1890"/>
        </w:tabs>
        <w:ind w:firstLine="720"/>
        <w:jc w:val="both"/>
        <w:rPr>
          <w:snapToGrid w:val="0"/>
        </w:rPr>
      </w:pPr>
      <w:r w:rsidRPr="00CD1C9E">
        <w:rPr>
          <w:snapToGrid w:val="0"/>
        </w:rPr>
        <w:t>Эксперты предлагают принять расходы по данной статье на нулевом уровне, так как предприятием не заявлены расходы из прибыли.</w:t>
      </w:r>
    </w:p>
    <w:p w:rsidR="00CD1C9E" w:rsidRPr="00CD1C9E" w:rsidRDefault="00CD1C9E" w:rsidP="00CD1C9E">
      <w:pPr>
        <w:tabs>
          <w:tab w:val="left" w:pos="1890"/>
        </w:tabs>
        <w:ind w:firstLine="720"/>
        <w:jc w:val="both"/>
      </w:pPr>
    </w:p>
    <w:p w:rsidR="00CD1C9E" w:rsidRPr="00CD1C9E" w:rsidRDefault="00CD1C9E" w:rsidP="00CD1C9E">
      <w:pPr>
        <w:pStyle w:val="1"/>
        <w:jc w:val="center"/>
        <w:rPr>
          <w:bCs w:val="0"/>
          <w:caps/>
          <w:snapToGrid w:val="0"/>
          <w:sz w:val="24"/>
          <w:szCs w:val="24"/>
          <w:lang w:eastAsia="en-US"/>
        </w:rPr>
      </w:pPr>
      <w:bookmarkStart w:id="15" w:name="_Toc495318746"/>
      <w:bookmarkStart w:id="16" w:name="_Toc495388351"/>
      <w:r w:rsidRPr="00CD1C9E">
        <w:rPr>
          <w:bCs w:val="0"/>
          <w:caps/>
          <w:snapToGrid w:val="0"/>
          <w:sz w:val="24"/>
          <w:szCs w:val="24"/>
          <w:lang w:eastAsia="en-US"/>
        </w:rPr>
        <w:t>КОРРЕКТИРОВКА Необходимой валовой выручки НА ПРОИЗВОДСТВО ТЕПЛОВОЙ ЭНЕРГИИ НА 2018 ГОД</w:t>
      </w:r>
      <w:bookmarkEnd w:id="15"/>
      <w:bookmarkEnd w:id="16"/>
    </w:p>
    <w:p w:rsidR="00CD1C9E" w:rsidRPr="00CD1C9E" w:rsidRDefault="00CD1C9E" w:rsidP="00CD1C9E">
      <w:pPr>
        <w:tabs>
          <w:tab w:val="left" w:pos="5544"/>
        </w:tabs>
        <w:rPr>
          <w:snapToGrid w:val="0"/>
          <w:lang w:eastAsia="en-US"/>
        </w:rPr>
      </w:pPr>
      <w:r w:rsidRPr="00CD1C9E">
        <w:rPr>
          <w:snapToGrid w:val="0"/>
          <w:lang w:eastAsia="en-US"/>
        </w:rPr>
        <w:tab/>
      </w:r>
    </w:p>
    <w:p w:rsidR="00CD1C9E" w:rsidRPr="00CD1C9E" w:rsidRDefault="00CD1C9E" w:rsidP="00CD1C9E">
      <w:pPr>
        <w:tabs>
          <w:tab w:val="left" w:pos="1134"/>
        </w:tabs>
        <w:ind w:firstLine="709"/>
        <w:jc w:val="both"/>
      </w:pPr>
      <w:r w:rsidRPr="00CD1C9E">
        <w:t>Необходимая валовая выручка рассчитывается на основе рассчитанных долгосрочных параметров регулирования на 2016 – 2018 годы и прогнозных параметров регулирования для СХА «Заря» на 2018 год долгосрочного периода регулирования.</w:t>
      </w:r>
    </w:p>
    <w:p w:rsidR="00CD1C9E" w:rsidRPr="00CD1C9E" w:rsidRDefault="00CD1C9E" w:rsidP="00CD1C9E">
      <w:pPr>
        <w:ind w:firstLine="709"/>
        <w:jc w:val="both"/>
      </w:pPr>
      <w:r w:rsidRPr="00CD1C9E">
        <w:t>Общая величина НВВ (в расчете на год) на 2018 год составила 3507,18 тыс. руб., в том числе на потребительском рынке 2817,43 тыс. руб.</w:t>
      </w:r>
    </w:p>
    <w:p w:rsidR="00CD1C9E" w:rsidRPr="00F210C6" w:rsidRDefault="00CD1C9E" w:rsidP="00CD1C9E">
      <w:pPr>
        <w:ind w:firstLine="709"/>
        <w:jc w:val="both"/>
        <w:rPr>
          <w:sz w:val="28"/>
          <w:szCs w:val="28"/>
        </w:rPr>
      </w:pPr>
      <w:r w:rsidRPr="00CD1C9E">
        <w:t>Расчет НВВ на 2018 год отражен в таблице № 3 данного экспертного заключения.</w:t>
      </w:r>
      <w:r w:rsidRPr="00F210C6">
        <w:rPr>
          <w:sz w:val="28"/>
          <w:szCs w:val="28"/>
        </w:rPr>
        <w:t xml:space="preserve"> </w:t>
      </w:r>
      <w:r w:rsidRPr="00F210C6">
        <w:rPr>
          <w:sz w:val="28"/>
          <w:szCs w:val="28"/>
        </w:rPr>
        <w:tab/>
      </w:r>
      <w:r w:rsidRPr="00F210C6">
        <w:rPr>
          <w:sz w:val="28"/>
          <w:szCs w:val="28"/>
        </w:rPr>
        <w:tab/>
      </w:r>
      <w:r w:rsidRPr="00F210C6">
        <w:rPr>
          <w:sz w:val="28"/>
          <w:szCs w:val="28"/>
        </w:rPr>
        <w:tab/>
      </w:r>
      <w:r w:rsidRPr="00F210C6">
        <w:rPr>
          <w:sz w:val="28"/>
          <w:szCs w:val="28"/>
        </w:rPr>
        <w:tab/>
      </w:r>
      <w:r w:rsidRPr="00F210C6">
        <w:rPr>
          <w:sz w:val="28"/>
          <w:szCs w:val="28"/>
        </w:rPr>
        <w:tab/>
      </w:r>
      <w:r w:rsidRPr="00F210C6">
        <w:rPr>
          <w:sz w:val="28"/>
          <w:szCs w:val="28"/>
        </w:rPr>
        <w:tab/>
      </w:r>
      <w:r w:rsidRPr="00F210C6">
        <w:rPr>
          <w:sz w:val="28"/>
          <w:szCs w:val="28"/>
        </w:rPr>
        <w:tab/>
      </w:r>
      <w:r w:rsidRPr="00F210C6">
        <w:rPr>
          <w:sz w:val="28"/>
          <w:szCs w:val="28"/>
        </w:rPr>
        <w:tab/>
      </w:r>
      <w:r w:rsidRPr="00F210C6">
        <w:rPr>
          <w:sz w:val="28"/>
          <w:szCs w:val="28"/>
        </w:rPr>
        <w:tab/>
      </w:r>
    </w:p>
    <w:p w:rsidR="00CD1C9E" w:rsidRPr="00F210C6" w:rsidRDefault="00CD1C9E" w:rsidP="00CD1C9E">
      <w:pPr>
        <w:ind w:firstLine="709"/>
        <w:jc w:val="right"/>
        <w:rPr>
          <w:sz w:val="28"/>
          <w:szCs w:val="28"/>
        </w:rPr>
      </w:pPr>
    </w:p>
    <w:p w:rsidR="00CD1C9E" w:rsidRPr="00CD1C9E" w:rsidRDefault="00CD1C9E" w:rsidP="00CD1C9E">
      <w:pPr>
        <w:ind w:firstLine="709"/>
        <w:jc w:val="right"/>
      </w:pPr>
      <w:r w:rsidRPr="00F210C6">
        <w:rPr>
          <w:sz w:val="28"/>
          <w:szCs w:val="28"/>
        </w:rPr>
        <w:br w:type="page"/>
      </w:r>
      <w:r w:rsidRPr="00CD1C9E">
        <w:lastRenderedPageBreak/>
        <w:t>Таблица 3</w:t>
      </w:r>
    </w:p>
    <w:p w:rsidR="00CD1C9E" w:rsidRPr="00CD1C9E" w:rsidRDefault="00CD1C9E" w:rsidP="00CD1C9E">
      <w:pPr>
        <w:ind w:firstLine="709"/>
        <w:jc w:val="center"/>
      </w:pPr>
      <w:r w:rsidRPr="00CD1C9E">
        <w:t>Расчет необходимой валовой выручки методом индексации установленных тарифов</w:t>
      </w:r>
    </w:p>
    <w:p w:rsidR="00CD1C9E" w:rsidRPr="00CD1C9E" w:rsidRDefault="00CD1C9E" w:rsidP="00CD1C9E">
      <w:pPr>
        <w:ind w:firstLine="709"/>
        <w:jc w:val="right"/>
      </w:pPr>
      <w:r w:rsidRPr="00CD1C9E">
        <w:t>тыс. руб.</w:t>
      </w:r>
    </w:p>
    <w:tbl>
      <w:tblPr>
        <w:tblW w:w="10220" w:type="dxa"/>
        <w:tblInd w:w="103" w:type="dxa"/>
        <w:tblLook w:val="04A0" w:firstRow="1" w:lastRow="0" w:firstColumn="1" w:lastColumn="0" w:noHBand="0" w:noVBand="1"/>
      </w:tblPr>
      <w:tblGrid>
        <w:gridCol w:w="571"/>
        <w:gridCol w:w="4173"/>
        <w:gridCol w:w="1342"/>
        <w:gridCol w:w="1315"/>
        <w:gridCol w:w="1246"/>
        <w:gridCol w:w="1573"/>
      </w:tblGrid>
      <w:tr w:rsidR="00CD1C9E" w:rsidRPr="00A14FAA" w:rsidTr="003540F3">
        <w:trPr>
          <w:trHeight w:val="765"/>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C9E" w:rsidRPr="00A14FAA" w:rsidRDefault="00CD1C9E" w:rsidP="003540F3">
            <w:pPr>
              <w:jc w:val="center"/>
              <w:rPr>
                <w:rFonts w:ascii="Calibri" w:hAnsi="Calibri"/>
                <w:color w:val="000000"/>
                <w:sz w:val="20"/>
              </w:rPr>
            </w:pPr>
            <w:r w:rsidRPr="00A14FAA">
              <w:rPr>
                <w:rFonts w:ascii="Calibri" w:hAnsi="Calibri"/>
                <w:color w:val="000000"/>
                <w:sz w:val="20"/>
              </w:rPr>
              <w:t>№ п/п</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CD1C9E" w:rsidRPr="00A14FAA" w:rsidRDefault="00CD1C9E" w:rsidP="003540F3">
            <w:pPr>
              <w:jc w:val="center"/>
              <w:rPr>
                <w:rFonts w:ascii="Calibri" w:hAnsi="Calibri"/>
                <w:color w:val="000000"/>
                <w:sz w:val="20"/>
              </w:rPr>
            </w:pPr>
            <w:r w:rsidRPr="00A14FAA">
              <w:rPr>
                <w:rFonts w:ascii="Calibri" w:hAnsi="Calibri"/>
                <w:color w:val="000000"/>
                <w:sz w:val="20"/>
              </w:rPr>
              <w:t>Наименование расхода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CD1C9E" w:rsidRPr="00A14FAA" w:rsidRDefault="00CD1C9E" w:rsidP="003540F3">
            <w:pPr>
              <w:jc w:val="center"/>
              <w:rPr>
                <w:rFonts w:ascii="Calibri" w:hAnsi="Calibri"/>
                <w:color w:val="000000"/>
                <w:sz w:val="20"/>
              </w:rPr>
            </w:pPr>
            <w:r w:rsidRPr="00A14FAA">
              <w:rPr>
                <w:rFonts w:ascii="Calibri" w:hAnsi="Calibri"/>
                <w:color w:val="000000"/>
                <w:sz w:val="20"/>
              </w:rPr>
              <w:t>ФАКТ ПРЕДПРИЯТИЯ за 2016 год</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CD1C9E" w:rsidRPr="00A14FAA" w:rsidRDefault="00CD1C9E" w:rsidP="003540F3">
            <w:pPr>
              <w:jc w:val="center"/>
              <w:rPr>
                <w:rFonts w:ascii="Calibri" w:hAnsi="Calibri"/>
                <w:color w:val="000000"/>
                <w:sz w:val="20"/>
              </w:rPr>
            </w:pPr>
            <w:r w:rsidRPr="00A14FAA">
              <w:rPr>
                <w:rFonts w:ascii="Calibri" w:hAnsi="Calibri"/>
                <w:color w:val="000000"/>
                <w:sz w:val="20"/>
              </w:rPr>
              <w:t>ФАКТ РЭК за 2016 год</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D1C9E" w:rsidRPr="00A14FAA" w:rsidRDefault="00CD1C9E" w:rsidP="003540F3">
            <w:pPr>
              <w:jc w:val="center"/>
              <w:rPr>
                <w:rFonts w:ascii="Calibri" w:hAnsi="Calibri"/>
                <w:color w:val="000000"/>
                <w:sz w:val="20"/>
              </w:rPr>
            </w:pPr>
            <w:r w:rsidRPr="00A14FAA">
              <w:rPr>
                <w:rFonts w:ascii="Calibri" w:hAnsi="Calibri"/>
                <w:color w:val="000000"/>
                <w:sz w:val="20"/>
              </w:rPr>
              <w:t>УТВЕРЖДЕНО на 2017 год</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CD1C9E" w:rsidRPr="00A14FAA" w:rsidRDefault="00CD1C9E" w:rsidP="003540F3">
            <w:pPr>
              <w:jc w:val="center"/>
              <w:rPr>
                <w:rFonts w:ascii="Calibri" w:hAnsi="Calibri"/>
                <w:color w:val="000000"/>
                <w:sz w:val="20"/>
              </w:rPr>
            </w:pPr>
            <w:r w:rsidRPr="00A14FAA">
              <w:rPr>
                <w:rFonts w:ascii="Calibri" w:hAnsi="Calibri"/>
                <w:color w:val="000000"/>
                <w:sz w:val="20"/>
              </w:rPr>
              <w:t>ПРЕДЛОЖЕНИЕ ЭКСПЕРТОВ на 2018 год</w:t>
            </w:r>
          </w:p>
        </w:tc>
      </w:tr>
      <w:tr w:rsidR="00CD1C9E" w:rsidRPr="00A14FAA" w:rsidTr="003540F3">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 </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 </w:t>
            </w:r>
          </w:p>
        </w:tc>
        <w:tc>
          <w:tcPr>
            <w:tcW w:w="136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jc w:val="center"/>
              <w:rPr>
                <w:rFonts w:ascii="Calibri" w:hAnsi="Calibri"/>
                <w:color w:val="000000"/>
                <w:sz w:val="20"/>
              </w:rPr>
            </w:pPr>
            <w:r w:rsidRPr="00A14FAA">
              <w:rPr>
                <w:rFonts w:ascii="Calibri" w:hAnsi="Calibri"/>
                <w:color w:val="000000"/>
                <w:sz w:val="20"/>
              </w:rPr>
              <w:t>теплоэнергия</w:t>
            </w:r>
          </w:p>
        </w:tc>
        <w:tc>
          <w:tcPr>
            <w:tcW w:w="132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jc w:val="center"/>
              <w:rPr>
                <w:rFonts w:ascii="Calibri" w:hAnsi="Calibri"/>
                <w:color w:val="000000"/>
                <w:sz w:val="20"/>
              </w:rPr>
            </w:pPr>
            <w:r w:rsidRPr="00A14FAA">
              <w:rPr>
                <w:rFonts w:ascii="Calibri" w:hAnsi="Calibri"/>
                <w:color w:val="000000"/>
                <w:sz w:val="20"/>
              </w:rPr>
              <w:t>теплоэнергия</w:t>
            </w:r>
          </w:p>
        </w:tc>
        <w:tc>
          <w:tcPr>
            <w:tcW w:w="126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jc w:val="center"/>
              <w:rPr>
                <w:rFonts w:ascii="Calibri" w:hAnsi="Calibri"/>
                <w:color w:val="000000"/>
                <w:sz w:val="20"/>
              </w:rPr>
            </w:pPr>
            <w:r w:rsidRPr="00A14FAA">
              <w:rPr>
                <w:rFonts w:ascii="Calibri" w:hAnsi="Calibri"/>
                <w:color w:val="000000"/>
                <w:sz w:val="20"/>
              </w:rPr>
              <w:t>теплоэнергия</w:t>
            </w:r>
          </w:p>
        </w:tc>
        <w:tc>
          <w:tcPr>
            <w:tcW w:w="16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jc w:val="center"/>
              <w:rPr>
                <w:rFonts w:ascii="Calibri" w:hAnsi="Calibri"/>
                <w:color w:val="000000"/>
                <w:sz w:val="20"/>
              </w:rPr>
            </w:pPr>
            <w:r w:rsidRPr="00A14FAA">
              <w:rPr>
                <w:rFonts w:ascii="Calibri" w:hAnsi="Calibri"/>
                <w:color w:val="000000"/>
                <w:sz w:val="20"/>
              </w:rPr>
              <w:t>теплоэнергия</w:t>
            </w:r>
          </w:p>
        </w:tc>
      </w:tr>
      <w:tr w:rsidR="00CD1C9E" w:rsidRPr="00A14FAA" w:rsidTr="003540F3">
        <w:trPr>
          <w:trHeight w:val="525"/>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1</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Операционные (подконтрольные) расходы</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1073,28</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1073,28</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1682,41</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1732,20</w:t>
            </w:r>
          </w:p>
        </w:tc>
      </w:tr>
      <w:tr w:rsidR="00CD1C9E" w:rsidRPr="00A14FAA" w:rsidTr="003540F3">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2</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Неподконтрольные расходы</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324,13</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324,13</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508,09</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523,13</w:t>
            </w:r>
          </w:p>
        </w:tc>
      </w:tr>
      <w:tr w:rsidR="00CD1C9E" w:rsidRPr="00A14FAA" w:rsidTr="003540F3">
        <w:trPr>
          <w:trHeight w:val="78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3</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Расходы на приобретение (производство) энергетических ресурсов, холодной воды и теплоносителя</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1856,94</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1856,94</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1491,73</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1894,9</w:t>
            </w:r>
          </w:p>
        </w:tc>
      </w:tr>
      <w:tr w:rsidR="00CD1C9E" w:rsidRPr="00A14FAA" w:rsidTr="003540F3">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4</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Прибыль</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r>
      <w:tr w:rsidR="00CD1C9E" w:rsidRPr="00A14FAA" w:rsidTr="003540F3">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 </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 xml:space="preserve"> - услуги банка</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r>
      <w:tr w:rsidR="00CD1C9E" w:rsidRPr="00A14FAA" w:rsidTr="003540F3">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 </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 xml:space="preserve"> - социальные выплаты</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r>
      <w:tr w:rsidR="00CD1C9E" w:rsidRPr="00A14FAA" w:rsidTr="003540F3">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 </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 xml:space="preserve"> - прочие из прибыли</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r>
      <w:tr w:rsidR="00CD1C9E" w:rsidRPr="00A14FAA" w:rsidTr="003540F3">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 </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 xml:space="preserve"> - расходы по сомнительным долгам</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r>
      <w:tr w:rsidR="00CD1C9E" w:rsidRPr="00A14FAA" w:rsidTr="003540F3">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 </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 xml:space="preserve"> - запасы</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r>
      <w:tr w:rsidR="00CD1C9E" w:rsidRPr="00A14FAA" w:rsidTr="003540F3">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 </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 xml:space="preserve"> - Инвест программа</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r>
      <w:tr w:rsidR="00CD1C9E" w:rsidRPr="00A14FAA" w:rsidTr="003540F3">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 </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Расчетная предпринимат.</w:t>
            </w:r>
            <w:r>
              <w:rPr>
                <w:rFonts w:ascii="Calibri" w:hAnsi="Calibri"/>
                <w:color w:val="000000"/>
                <w:sz w:val="20"/>
              </w:rPr>
              <w:t xml:space="preserve"> </w:t>
            </w:r>
            <w:r w:rsidRPr="00A14FAA">
              <w:rPr>
                <w:rFonts w:ascii="Calibri" w:hAnsi="Calibri"/>
                <w:color w:val="000000"/>
                <w:sz w:val="20"/>
              </w:rPr>
              <w:t>прибыль</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r>
      <w:tr w:rsidR="00CD1C9E" w:rsidRPr="00A14FAA" w:rsidTr="003540F3">
        <w:trPr>
          <w:trHeight w:val="9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5</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Результаты деятельности до перехода к регулированию цен (тарифов) на основе долгосрочных параметров регулирования</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r>
      <w:tr w:rsidR="00CD1C9E" w:rsidRPr="00A14FAA" w:rsidTr="003540F3">
        <w:trPr>
          <w:trHeight w:val="102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6</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-643,04</w:t>
            </w:r>
          </w:p>
        </w:tc>
      </w:tr>
      <w:tr w:rsidR="00CD1C9E" w:rsidRPr="00A14FAA" w:rsidTr="003540F3">
        <w:trPr>
          <w:trHeight w:val="855"/>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7</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Корректировка с учетом надежности и качества реализуемых товаров (оказываемых услуг), подлежащая учету в НВВ</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r>
      <w:tr w:rsidR="00CD1C9E" w:rsidRPr="00A14FAA" w:rsidTr="003540F3">
        <w:trPr>
          <w:trHeight w:val="675"/>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8</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Корректировка НВВ в связи с неиспользованными и дополнительно учтенными  средствами</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r>
      <w:tr w:rsidR="00CD1C9E" w:rsidRPr="00A14FAA" w:rsidTr="003540F3">
        <w:trPr>
          <w:trHeight w:val="2475"/>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9</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r>
      <w:tr w:rsidR="00CD1C9E" w:rsidRPr="00A14FAA" w:rsidTr="003540F3">
        <w:trPr>
          <w:trHeight w:val="39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10</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ИТОГО необходимая валовая выручка</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3254,35</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b/>
                <w:bCs/>
                <w:color w:val="000000"/>
                <w:sz w:val="20"/>
              </w:rPr>
            </w:pPr>
            <w:r w:rsidRPr="00A14FAA">
              <w:rPr>
                <w:rFonts w:ascii="Calibri" w:hAnsi="Calibri"/>
                <w:b/>
                <w:bCs/>
                <w:color w:val="000000"/>
                <w:sz w:val="20"/>
              </w:rPr>
              <w:t>3254,35</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3682,23</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3507,19</w:t>
            </w:r>
          </w:p>
        </w:tc>
      </w:tr>
      <w:tr w:rsidR="00CD1C9E" w:rsidRPr="00A14FAA" w:rsidTr="003540F3">
        <w:trPr>
          <w:trHeight w:val="525"/>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11</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в т ч на потребительский рынок с учетом корректировок</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3254,35</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3254,35</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3507,19</w:t>
            </w:r>
          </w:p>
        </w:tc>
      </w:tr>
      <w:tr w:rsidR="00CD1C9E" w:rsidRPr="00A14FAA" w:rsidTr="003540F3">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12</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СГЛАЖИВАНИЕ</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0,00</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r>
      <w:tr w:rsidR="00CD1C9E" w:rsidRPr="00A14FAA" w:rsidTr="003540F3">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13</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 xml:space="preserve">НВВ со </w:t>
            </w:r>
            <w:r>
              <w:rPr>
                <w:rFonts w:ascii="Calibri" w:hAnsi="Calibri"/>
                <w:color w:val="000000"/>
                <w:sz w:val="20"/>
              </w:rPr>
              <w:t>с</w:t>
            </w:r>
            <w:r w:rsidRPr="00A14FAA">
              <w:rPr>
                <w:rFonts w:ascii="Calibri" w:hAnsi="Calibri"/>
                <w:color w:val="000000"/>
                <w:sz w:val="20"/>
              </w:rPr>
              <w:t>глаживанием</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3254,35</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3254,35</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3682,23</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3507,19</w:t>
            </w:r>
          </w:p>
        </w:tc>
      </w:tr>
      <w:tr w:rsidR="00CD1C9E" w:rsidRPr="00A14FAA" w:rsidTr="003540F3">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 </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1 полугодие</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1750127,20</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1720,37</w:t>
            </w:r>
          </w:p>
        </w:tc>
      </w:tr>
      <w:tr w:rsidR="00CD1C9E" w:rsidRPr="00A14FAA" w:rsidTr="003540F3">
        <w:trPr>
          <w:trHeight w:val="300"/>
        </w:trPr>
        <w:tc>
          <w:tcPr>
            <w:tcW w:w="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 </w:t>
            </w:r>
          </w:p>
        </w:tc>
        <w:tc>
          <w:tcPr>
            <w:tcW w:w="4300" w:type="dxa"/>
            <w:tcBorders>
              <w:top w:val="single" w:sz="4" w:space="0" w:color="auto"/>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2 полугодие</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1821878,06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1786,82</w:t>
            </w:r>
          </w:p>
        </w:tc>
      </w:tr>
      <w:tr w:rsidR="00CD1C9E" w:rsidRPr="00A14FAA" w:rsidTr="003540F3">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 </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Товарная выручка</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b/>
                <w:bCs/>
                <w:color w:val="000000"/>
                <w:sz w:val="20"/>
              </w:rPr>
            </w:pPr>
            <w:r w:rsidRPr="00A14FAA">
              <w:rPr>
                <w:rFonts w:ascii="Calibri" w:hAnsi="Calibri"/>
                <w:b/>
                <w:bCs/>
                <w:color w:val="000000"/>
                <w:sz w:val="20"/>
              </w:rPr>
              <w:t>3572,01</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r>
      <w:tr w:rsidR="00CD1C9E" w:rsidRPr="00A14FAA" w:rsidTr="003540F3">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12</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Полезный отпуск</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2047,1</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2047,10</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2047,1</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2047,1</w:t>
            </w:r>
          </w:p>
        </w:tc>
      </w:tr>
      <w:tr w:rsidR="00CD1C9E" w:rsidRPr="00A14FAA" w:rsidTr="003540F3">
        <w:trPr>
          <w:trHeight w:val="525"/>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12.1</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1 полугодие</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1023,55</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1023,55</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1023,55</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1023,55</w:t>
            </w:r>
          </w:p>
        </w:tc>
      </w:tr>
      <w:tr w:rsidR="00CD1C9E" w:rsidRPr="00A14FAA" w:rsidTr="003540F3">
        <w:trPr>
          <w:trHeight w:val="51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lastRenderedPageBreak/>
              <w:t>12.2</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2 полугодие</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1023,55</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1023,55</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1023,55</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1023,55</w:t>
            </w:r>
          </w:p>
        </w:tc>
      </w:tr>
      <w:tr w:rsidR="00CD1C9E" w:rsidRPr="00A14FAA" w:rsidTr="003540F3">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13</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Тариф</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1744,91</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1798,75</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1713,25</w:t>
            </w:r>
          </w:p>
        </w:tc>
      </w:tr>
      <w:tr w:rsidR="00CD1C9E" w:rsidRPr="00A14FAA" w:rsidTr="003540F3">
        <w:trPr>
          <w:trHeight w:val="33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13.1</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с 1 января</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3288,06</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1709,86</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1779,96</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1680,79</w:t>
            </w:r>
          </w:p>
        </w:tc>
      </w:tr>
      <w:tr w:rsidR="00CD1C9E" w:rsidRPr="00A14FAA" w:rsidTr="003540F3">
        <w:trPr>
          <w:trHeight w:val="345"/>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13.2</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с 1 июля</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3421,28</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1779,96</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1849,38</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1745,71</w:t>
            </w:r>
          </w:p>
        </w:tc>
      </w:tr>
      <w:tr w:rsidR="00CD1C9E" w:rsidRPr="00A14FAA" w:rsidTr="003540F3">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14</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Рост с 1 июля</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0,04</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3,90</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3,862</w:t>
            </w:r>
          </w:p>
        </w:tc>
      </w:tr>
      <w:tr w:rsidR="00CD1C9E" w:rsidRPr="00A14FAA" w:rsidTr="003540F3">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 </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корректировка</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b/>
                <w:bCs/>
                <w:color w:val="000000"/>
                <w:sz w:val="20"/>
              </w:rPr>
            </w:pPr>
            <w:r w:rsidRPr="00A14FAA">
              <w:rPr>
                <w:rFonts w:ascii="Calibri" w:hAnsi="Calibri"/>
                <w:b/>
                <w:bCs/>
                <w:color w:val="000000"/>
                <w:sz w:val="20"/>
              </w:rPr>
              <w:t>-317,66</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 </w:t>
            </w:r>
          </w:p>
        </w:tc>
      </w:tr>
      <w:tr w:rsidR="00CD1C9E" w:rsidRPr="00A14FAA" w:rsidTr="003540F3">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 </w:t>
            </w:r>
          </w:p>
        </w:tc>
        <w:tc>
          <w:tcPr>
            <w:tcW w:w="4300" w:type="dxa"/>
            <w:tcBorders>
              <w:top w:val="nil"/>
              <w:left w:val="nil"/>
              <w:bottom w:val="single" w:sz="4" w:space="0" w:color="auto"/>
              <w:right w:val="single" w:sz="4" w:space="0" w:color="auto"/>
            </w:tcBorders>
            <w:shd w:val="clear" w:color="auto" w:fill="auto"/>
            <w:vAlign w:val="bottom"/>
            <w:hideMark/>
          </w:tcPr>
          <w:p w:rsidR="00CD1C9E" w:rsidRPr="00A14FAA" w:rsidRDefault="00CD1C9E" w:rsidP="003540F3">
            <w:pPr>
              <w:rPr>
                <w:rFonts w:ascii="Calibri" w:hAnsi="Calibri"/>
                <w:color w:val="000000"/>
                <w:sz w:val="20"/>
              </w:rPr>
            </w:pPr>
            <w:r w:rsidRPr="00A14FAA">
              <w:rPr>
                <w:rFonts w:ascii="Calibri" w:hAnsi="Calibri"/>
                <w:color w:val="000000"/>
                <w:sz w:val="20"/>
              </w:rPr>
              <w:t>норматив.</w:t>
            </w:r>
            <w:r>
              <w:rPr>
                <w:rFonts w:ascii="Calibri" w:hAnsi="Calibri"/>
                <w:color w:val="000000"/>
                <w:sz w:val="20"/>
              </w:rPr>
              <w:t xml:space="preserve">  </w:t>
            </w:r>
            <w:r w:rsidRPr="00A14FAA">
              <w:rPr>
                <w:rFonts w:ascii="Calibri" w:hAnsi="Calibri"/>
                <w:color w:val="000000"/>
                <w:sz w:val="20"/>
              </w:rPr>
              <w:t>уровень прибыли</w:t>
            </w:r>
          </w:p>
        </w:tc>
        <w:tc>
          <w:tcPr>
            <w:tcW w:w="13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0,00</w:t>
            </w:r>
          </w:p>
        </w:tc>
        <w:tc>
          <w:tcPr>
            <w:tcW w:w="126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0</w:t>
            </w:r>
          </w:p>
        </w:tc>
        <w:tc>
          <w:tcPr>
            <w:tcW w:w="1600" w:type="dxa"/>
            <w:tcBorders>
              <w:top w:val="nil"/>
              <w:left w:val="nil"/>
              <w:bottom w:val="single" w:sz="4" w:space="0" w:color="auto"/>
              <w:right w:val="single" w:sz="4" w:space="0" w:color="auto"/>
            </w:tcBorders>
            <w:shd w:val="clear" w:color="auto" w:fill="auto"/>
            <w:vAlign w:val="center"/>
            <w:hideMark/>
          </w:tcPr>
          <w:p w:rsidR="00CD1C9E" w:rsidRPr="00A14FAA" w:rsidRDefault="00CD1C9E" w:rsidP="003540F3">
            <w:pPr>
              <w:jc w:val="right"/>
              <w:rPr>
                <w:rFonts w:ascii="Calibri" w:hAnsi="Calibri"/>
                <w:color w:val="000000"/>
                <w:sz w:val="20"/>
              </w:rPr>
            </w:pPr>
            <w:r w:rsidRPr="00A14FAA">
              <w:rPr>
                <w:rFonts w:ascii="Calibri" w:hAnsi="Calibri"/>
                <w:color w:val="000000"/>
                <w:sz w:val="20"/>
              </w:rPr>
              <w:t>0</w:t>
            </w:r>
          </w:p>
        </w:tc>
      </w:tr>
    </w:tbl>
    <w:p w:rsidR="00CD1C9E" w:rsidRDefault="00CD1C9E" w:rsidP="00CD1C9E">
      <w:pPr>
        <w:ind w:firstLine="709"/>
        <w:jc w:val="right"/>
        <w:rPr>
          <w:sz w:val="28"/>
          <w:szCs w:val="28"/>
        </w:rPr>
      </w:pPr>
    </w:p>
    <w:p w:rsidR="00CD1C9E" w:rsidRDefault="00CD1C9E" w:rsidP="00CD1C9E">
      <w:pPr>
        <w:ind w:firstLine="709"/>
        <w:jc w:val="right"/>
        <w:rPr>
          <w:sz w:val="28"/>
          <w:szCs w:val="28"/>
        </w:rPr>
      </w:pPr>
    </w:p>
    <w:p w:rsidR="00CD1C9E" w:rsidRPr="00CD1C9E" w:rsidRDefault="00CD1C9E" w:rsidP="00CD1C9E">
      <w:pPr>
        <w:keepNext/>
        <w:ind w:left="720" w:hanging="360"/>
        <w:outlineLvl w:val="0"/>
        <w:rPr>
          <w:rFonts w:cs="Arial"/>
          <w:b/>
          <w:bCs/>
          <w:caps/>
          <w:snapToGrid w:val="0"/>
          <w:kern w:val="32"/>
          <w:lang w:eastAsia="en-US"/>
        </w:rPr>
      </w:pPr>
      <w:bookmarkStart w:id="17" w:name="_Toc495388352"/>
      <w:r w:rsidRPr="00CD1C9E">
        <w:rPr>
          <w:rFonts w:cs="Arial"/>
          <w:b/>
          <w:bCs/>
          <w:caps/>
          <w:snapToGrid w:val="0"/>
          <w:kern w:val="32"/>
          <w:lang w:eastAsia="en-US"/>
        </w:rPr>
        <w:t>Тарифы НА ТЕПЛОВУЮ ЭНЕРГИЮ на 2018 год на основании скорректированной необходимой валовой выручки для ООО «Тепловик» (Яйский муниципальный район)</w:t>
      </w:r>
      <w:bookmarkEnd w:id="17"/>
      <w:r w:rsidRPr="00CD1C9E">
        <w:rPr>
          <w:rFonts w:cs="Arial"/>
          <w:b/>
          <w:bCs/>
          <w:caps/>
          <w:snapToGrid w:val="0"/>
          <w:kern w:val="32"/>
          <w:lang w:eastAsia="en-US"/>
        </w:rPr>
        <w:t xml:space="preserve"> </w:t>
      </w:r>
    </w:p>
    <w:p w:rsidR="00CD1C9E" w:rsidRPr="00CD1C9E" w:rsidRDefault="00CD1C9E" w:rsidP="00CD1C9E">
      <w:pPr>
        <w:keepNext/>
        <w:ind w:left="720" w:hanging="360"/>
        <w:outlineLvl w:val="0"/>
        <w:rPr>
          <w:snapToGrid w:val="0"/>
          <w:lang w:eastAsia="en-US"/>
        </w:rPr>
      </w:pPr>
    </w:p>
    <w:p w:rsidR="00CD1C9E" w:rsidRPr="00CD1C9E" w:rsidRDefault="00CD1C9E" w:rsidP="00CD1C9E">
      <w:pPr>
        <w:jc w:val="center"/>
        <w:rPr>
          <w:snapToGrid w:val="0"/>
          <w:lang w:eastAsia="en-US"/>
        </w:rPr>
      </w:pPr>
      <w:r w:rsidRPr="00CD1C9E">
        <w:rPr>
          <w:snapToGrid w:val="0"/>
          <w:lang w:eastAsia="en-US"/>
        </w:rPr>
        <w:t xml:space="preserve">                                                                                                                        Таблица 4</w:t>
      </w: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6337"/>
        <w:gridCol w:w="2390"/>
      </w:tblGrid>
      <w:tr w:rsidR="00CD1C9E" w:rsidRPr="00CD1C9E" w:rsidTr="003540F3">
        <w:trPr>
          <w:trHeight w:val="730"/>
          <w:jc w:val="center"/>
        </w:trPr>
        <w:tc>
          <w:tcPr>
            <w:tcW w:w="1074" w:type="dxa"/>
            <w:tcBorders>
              <w:top w:val="single" w:sz="4" w:space="0" w:color="auto"/>
            </w:tcBorders>
            <w:shd w:val="clear" w:color="auto" w:fill="auto"/>
            <w:vAlign w:val="center"/>
          </w:tcPr>
          <w:p w:rsidR="00CD1C9E" w:rsidRPr="00CD1C9E" w:rsidRDefault="00CD1C9E" w:rsidP="003540F3">
            <w:pPr>
              <w:jc w:val="center"/>
              <w:rPr>
                <w:snapToGrid w:val="0"/>
              </w:rPr>
            </w:pPr>
            <w:r w:rsidRPr="00CD1C9E">
              <w:rPr>
                <w:snapToGrid w:val="0"/>
              </w:rPr>
              <w:t>№ п/п</w:t>
            </w:r>
          </w:p>
        </w:tc>
        <w:tc>
          <w:tcPr>
            <w:tcW w:w="6337" w:type="dxa"/>
            <w:tcBorders>
              <w:top w:val="single" w:sz="4" w:space="0" w:color="auto"/>
            </w:tcBorders>
            <w:shd w:val="clear" w:color="auto" w:fill="auto"/>
            <w:vAlign w:val="center"/>
          </w:tcPr>
          <w:p w:rsidR="00CD1C9E" w:rsidRPr="00CD1C9E" w:rsidRDefault="00CD1C9E" w:rsidP="003540F3">
            <w:pPr>
              <w:jc w:val="center"/>
              <w:rPr>
                <w:snapToGrid w:val="0"/>
              </w:rPr>
            </w:pPr>
            <w:r w:rsidRPr="00CD1C9E">
              <w:rPr>
                <w:snapToGrid w:val="0"/>
              </w:rPr>
              <w:t>Наименование расхода</w:t>
            </w:r>
          </w:p>
        </w:tc>
        <w:tc>
          <w:tcPr>
            <w:tcW w:w="2390" w:type="dxa"/>
            <w:tcBorders>
              <w:top w:val="single" w:sz="4" w:space="0" w:color="auto"/>
            </w:tcBorders>
            <w:shd w:val="clear" w:color="auto" w:fill="auto"/>
            <w:vAlign w:val="center"/>
          </w:tcPr>
          <w:p w:rsidR="00CD1C9E" w:rsidRPr="00CD1C9E" w:rsidRDefault="00CD1C9E" w:rsidP="003540F3">
            <w:pPr>
              <w:jc w:val="center"/>
              <w:rPr>
                <w:snapToGrid w:val="0"/>
              </w:rPr>
            </w:pPr>
            <w:r w:rsidRPr="00CD1C9E">
              <w:rPr>
                <w:snapToGrid w:val="0"/>
              </w:rPr>
              <w:t xml:space="preserve">Предложения экспертов на </w:t>
            </w:r>
          </w:p>
          <w:p w:rsidR="00CD1C9E" w:rsidRPr="00CD1C9E" w:rsidRDefault="00CD1C9E" w:rsidP="003540F3">
            <w:pPr>
              <w:jc w:val="center"/>
              <w:rPr>
                <w:snapToGrid w:val="0"/>
              </w:rPr>
            </w:pPr>
            <w:r w:rsidRPr="00CD1C9E">
              <w:rPr>
                <w:snapToGrid w:val="0"/>
              </w:rPr>
              <w:t>2018 год</w:t>
            </w:r>
          </w:p>
        </w:tc>
      </w:tr>
      <w:tr w:rsidR="00CD1C9E" w:rsidRPr="00CD1C9E" w:rsidTr="003540F3">
        <w:trPr>
          <w:trHeight w:val="360"/>
          <w:jc w:val="center"/>
        </w:trPr>
        <w:tc>
          <w:tcPr>
            <w:tcW w:w="1074" w:type="dxa"/>
            <w:shd w:val="clear" w:color="auto" w:fill="auto"/>
            <w:vAlign w:val="center"/>
          </w:tcPr>
          <w:p w:rsidR="00CD1C9E" w:rsidRPr="00CD1C9E" w:rsidRDefault="00CD1C9E" w:rsidP="003540F3">
            <w:pPr>
              <w:jc w:val="center"/>
              <w:rPr>
                <w:snapToGrid w:val="0"/>
              </w:rPr>
            </w:pPr>
            <w:r w:rsidRPr="00CD1C9E">
              <w:rPr>
                <w:snapToGrid w:val="0"/>
              </w:rPr>
              <w:t>1</w:t>
            </w:r>
          </w:p>
        </w:tc>
        <w:tc>
          <w:tcPr>
            <w:tcW w:w="6337" w:type="dxa"/>
            <w:shd w:val="clear" w:color="auto" w:fill="auto"/>
            <w:vAlign w:val="center"/>
          </w:tcPr>
          <w:p w:rsidR="00CD1C9E" w:rsidRPr="00CD1C9E" w:rsidRDefault="00CD1C9E" w:rsidP="003540F3">
            <w:pPr>
              <w:jc w:val="both"/>
              <w:rPr>
                <w:snapToGrid w:val="0"/>
              </w:rPr>
            </w:pPr>
            <w:r w:rsidRPr="00CD1C9E">
              <w:rPr>
                <w:snapToGrid w:val="0"/>
              </w:rPr>
              <w:t>НВВ на потребительский рынок,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rsidR="00CD1C9E" w:rsidRPr="00CD1C9E" w:rsidRDefault="00CD1C9E" w:rsidP="003540F3">
            <w:pPr>
              <w:jc w:val="center"/>
              <w:rPr>
                <w:color w:val="000000"/>
              </w:rPr>
            </w:pPr>
            <w:r w:rsidRPr="00CD1C9E">
              <w:rPr>
                <w:color w:val="000000"/>
              </w:rPr>
              <w:t>2817,43</w:t>
            </w:r>
          </w:p>
        </w:tc>
      </w:tr>
      <w:tr w:rsidR="00CD1C9E" w:rsidRPr="00CD1C9E" w:rsidTr="003540F3">
        <w:trPr>
          <w:trHeight w:val="360"/>
          <w:jc w:val="center"/>
        </w:trPr>
        <w:tc>
          <w:tcPr>
            <w:tcW w:w="1074" w:type="dxa"/>
            <w:shd w:val="clear" w:color="auto" w:fill="auto"/>
            <w:vAlign w:val="center"/>
          </w:tcPr>
          <w:p w:rsidR="00CD1C9E" w:rsidRPr="00CD1C9E" w:rsidRDefault="00CD1C9E" w:rsidP="003540F3">
            <w:pPr>
              <w:jc w:val="center"/>
              <w:rPr>
                <w:snapToGrid w:val="0"/>
              </w:rPr>
            </w:pPr>
            <w:r w:rsidRPr="00CD1C9E">
              <w:rPr>
                <w:snapToGrid w:val="0"/>
              </w:rPr>
              <w:t>1.1</w:t>
            </w:r>
          </w:p>
        </w:tc>
        <w:tc>
          <w:tcPr>
            <w:tcW w:w="6337" w:type="dxa"/>
            <w:shd w:val="clear" w:color="auto" w:fill="auto"/>
            <w:vAlign w:val="center"/>
          </w:tcPr>
          <w:p w:rsidR="00CD1C9E" w:rsidRPr="00CD1C9E" w:rsidRDefault="00CD1C9E" w:rsidP="003540F3">
            <w:pPr>
              <w:jc w:val="both"/>
              <w:rPr>
                <w:iCs/>
                <w:snapToGrid w:val="0"/>
              </w:rPr>
            </w:pPr>
            <w:r w:rsidRPr="00CD1C9E">
              <w:rPr>
                <w:iCs/>
                <w:snapToGrid w:val="0"/>
              </w:rPr>
              <w:t>1 полугодие</w:t>
            </w:r>
          </w:p>
        </w:tc>
        <w:tc>
          <w:tcPr>
            <w:tcW w:w="2390" w:type="dxa"/>
            <w:tcBorders>
              <w:top w:val="nil"/>
              <w:left w:val="single" w:sz="4" w:space="0" w:color="auto"/>
              <w:bottom w:val="single" w:sz="4" w:space="0" w:color="auto"/>
              <w:right w:val="single" w:sz="4" w:space="0" w:color="auto"/>
            </w:tcBorders>
            <w:shd w:val="clear" w:color="auto" w:fill="auto"/>
            <w:vAlign w:val="center"/>
          </w:tcPr>
          <w:p w:rsidR="00CD1C9E" w:rsidRPr="00CD1C9E" w:rsidRDefault="00CD1C9E" w:rsidP="003540F3">
            <w:pPr>
              <w:jc w:val="center"/>
              <w:rPr>
                <w:snapToGrid w:val="0"/>
                <w:color w:val="000000"/>
              </w:rPr>
            </w:pPr>
            <w:r w:rsidRPr="00CD1C9E">
              <w:rPr>
                <w:snapToGrid w:val="0"/>
                <w:color w:val="000000"/>
              </w:rPr>
              <w:t>1408,72</w:t>
            </w:r>
          </w:p>
        </w:tc>
      </w:tr>
      <w:tr w:rsidR="00CD1C9E" w:rsidRPr="00CD1C9E" w:rsidTr="003540F3">
        <w:trPr>
          <w:trHeight w:val="360"/>
          <w:jc w:val="center"/>
        </w:trPr>
        <w:tc>
          <w:tcPr>
            <w:tcW w:w="1074" w:type="dxa"/>
            <w:shd w:val="clear" w:color="auto" w:fill="auto"/>
            <w:vAlign w:val="center"/>
          </w:tcPr>
          <w:p w:rsidR="00CD1C9E" w:rsidRPr="00CD1C9E" w:rsidRDefault="00CD1C9E" w:rsidP="003540F3">
            <w:pPr>
              <w:jc w:val="center"/>
              <w:rPr>
                <w:snapToGrid w:val="0"/>
              </w:rPr>
            </w:pPr>
            <w:r w:rsidRPr="00CD1C9E">
              <w:rPr>
                <w:snapToGrid w:val="0"/>
              </w:rPr>
              <w:t>1.2</w:t>
            </w:r>
          </w:p>
        </w:tc>
        <w:tc>
          <w:tcPr>
            <w:tcW w:w="6337" w:type="dxa"/>
            <w:shd w:val="clear" w:color="auto" w:fill="auto"/>
            <w:vAlign w:val="center"/>
          </w:tcPr>
          <w:p w:rsidR="00CD1C9E" w:rsidRPr="00CD1C9E" w:rsidRDefault="00CD1C9E" w:rsidP="003540F3">
            <w:pPr>
              <w:jc w:val="both"/>
              <w:rPr>
                <w:iCs/>
                <w:snapToGrid w:val="0"/>
              </w:rPr>
            </w:pPr>
            <w:r w:rsidRPr="00CD1C9E">
              <w:rPr>
                <w:iCs/>
                <w:snapToGrid w:val="0"/>
              </w:rPr>
              <w:t>2 полугодие</w:t>
            </w:r>
          </w:p>
        </w:tc>
        <w:tc>
          <w:tcPr>
            <w:tcW w:w="2390" w:type="dxa"/>
            <w:tcBorders>
              <w:top w:val="nil"/>
              <w:left w:val="single" w:sz="4" w:space="0" w:color="auto"/>
              <w:bottom w:val="single" w:sz="4" w:space="0" w:color="auto"/>
              <w:right w:val="single" w:sz="4" w:space="0" w:color="auto"/>
            </w:tcBorders>
            <w:shd w:val="clear" w:color="auto" w:fill="auto"/>
            <w:vAlign w:val="center"/>
          </w:tcPr>
          <w:p w:rsidR="00CD1C9E" w:rsidRPr="00CD1C9E" w:rsidRDefault="00CD1C9E" w:rsidP="003540F3">
            <w:pPr>
              <w:jc w:val="center"/>
              <w:rPr>
                <w:snapToGrid w:val="0"/>
                <w:color w:val="000000"/>
              </w:rPr>
            </w:pPr>
            <w:r w:rsidRPr="00CD1C9E">
              <w:rPr>
                <w:snapToGrid w:val="0"/>
                <w:color w:val="000000"/>
              </w:rPr>
              <w:t>1408,71</w:t>
            </w:r>
          </w:p>
        </w:tc>
      </w:tr>
      <w:tr w:rsidR="00CD1C9E" w:rsidRPr="00CD1C9E" w:rsidTr="003540F3">
        <w:trPr>
          <w:trHeight w:val="360"/>
          <w:jc w:val="center"/>
        </w:trPr>
        <w:tc>
          <w:tcPr>
            <w:tcW w:w="1074" w:type="dxa"/>
            <w:shd w:val="clear" w:color="auto" w:fill="auto"/>
            <w:vAlign w:val="center"/>
            <w:hideMark/>
          </w:tcPr>
          <w:p w:rsidR="00CD1C9E" w:rsidRPr="00CD1C9E" w:rsidRDefault="00CD1C9E" w:rsidP="003540F3">
            <w:pPr>
              <w:jc w:val="center"/>
              <w:rPr>
                <w:snapToGrid w:val="0"/>
              </w:rPr>
            </w:pPr>
            <w:r w:rsidRPr="00CD1C9E">
              <w:rPr>
                <w:snapToGrid w:val="0"/>
              </w:rPr>
              <w:t>2</w:t>
            </w:r>
          </w:p>
        </w:tc>
        <w:tc>
          <w:tcPr>
            <w:tcW w:w="6337" w:type="dxa"/>
            <w:shd w:val="clear" w:color="auto" w:fill="auto"/>
            <w:vAlign w:val="center"/>
            <w:hideMark/>
          </w:tcPr>
          <w:p w:rsidR="00CD1C9E" w:rsidRPr="00CD1C9E" w:rsidRDefault="00CD1C9E" w:rsidP="003540F3">
            <w:pPr>
              <w:jc w:val="both"/>
              <w:rPr>
                <w:snapToGrid w:val="0"/>
              </w:rPr>
            </w:pPr>
            <w:r w:rsidRPr="00CD1C9E">
              <w:rPr>
                <w:snapToGrid w:val="0"/>
              </w:rPr>
              <w:t>Полезный отпуск, тыс. Гкал</w:t>
            </w:r>
          </w:p>
        </w:tc>
        <w:tc>
          <w:tcPr>
            <w:tcW w:w="2390" w:type="dxa"/>
            <w:tcBorders>
              <w:top w:val="nil"/>
              <w:left w:val="single" w:sz="4" w:space="0" w:color="auto"/>
              <w:bottom w:val="single" w:sz="4" w:space="0" w:color="auto"/>
              <w:right w:val="single" w:sz="4" w:space="0" w:color="auto"/>
            </w:tcBorders>
            <w:shd w:val="clear" w:color="auto" w:fill="auto"/>
          </w:tcPr>
          <w:p w:rsidR="00CD1C9E" w:rsidRPr="00CD1C9E" w:rsidRDefault="00CD1C9E" w:rsidP="003540F3">
            <w:pPr>
              <w:jc w:val="center"/>
              <w:rPr>
                <w:snapToGrid w:val="0"/>
              </w:rPr>
            </w:pPr>
            <w:r w:rsidRPr="00CD1C9E">
              <w:rPr>
                <w:snapToGrid w:val="0"/>
              </w:rPr>
              <w:t>2,0471</w:t>
            </w:r>
          </w:p>
        </w:tc>
      </w:tr>
      <w:tr w:rsidR="00CD1C9E" w:rsidRPr="00CD1C9E" w:rsidTr="003540F3">
        <w:trPr>
          <w:trHeight w:val="375"/>
          <w:jc w:val="center"/>
        </w:trPr>
        <w:tc>
          <w:tcPr>
            <w:tcW w:w="1074" w:type="dxa"/>
            <w:shd w:val="clear" w:color="auto" w:fill="auto"/>
            <w:vAlign w:val="center"/>
            <w:hideMark/>
          </w:tcPr>
          <w:p w:rsidR="00CD1C9E" w:rsidRPr="00CD1C9E" w:rsidRDefault="00CD1C9E" w:rsidP="003540F3">
            <w:pPr>
              <w:jc w:val="center"/>
              <w:rPr>
                <w:snapToGrid w:val="0"/>
              </w:rPr>
            </w:pPr>
            <w:r w:rsidRPr="00CD1C9E">
              <w:rPr>
                <w:snapToGrid w:val="0"/>
              </w:rPr>
              <w:t>2.1</w:t>
            </w:r>
          </w:p>
        </w:tc>
        <w:tc>
          <w:tcPr>
            <w:tcW w:w="6337" w:type="dxa"/>
            <w:shd w:val="clear" w:color="auto" w:fill="auto"/>
            <w:vAlign w:val="center"/>
            <w:hideMark/>
          </w:tcPr>
          <w:p w:rsidR="00CD1C9E" w:rsidRPr="00CD1C9E" w:rsidRDefault="00CD1C9E" w:rsidP="003540F3">
            <w:pPr>
              <w:jc w:val="both"/>
              <w:rPr>
                <w:iCs/>
                <w:snapToGrid w:val="0"/>
              </w:rPr>
            </w:pPr>
            <w:r w:rsidRPr="00CD1C9E">
              <w:rPr>
                <w:iCs/>
                <w:snapToGrid w:val="0"/>
              </w:rPr>
              <w:t>1 полугодие</w:t>
            </w:r>
          </w:p>
        </w:tc>
        <w:tc>
          <w:tcPr>
            <w:tcW w:w="2390" w:type="dxa"/>
            <w:tcBorders>
              <w:top w:val="nil"/>
              <w:left w:val="single" w:sz="4" w:space="0" w:color="auto"/>
              <w:bottom w:val="single" w:sz="4" w:space="0" w:color="auto"/>
              <w:right w:val="single" w:sz="4" w:space="0" w:color="auto"/>
            </w:tcBorders>
            <w:shd w:val="clear" w:color="auto" w:fill="auto"/>
          </w:tcPr>
          <w:p w:rsidR="00CD1C9E" w:rsidRPr="00CD1C9E" w:rsidRDefault="00CD1C9E" w:rsidP="003540F3">
            <w:pPr>
              <w:jc w:val="center"/>
              <w:rPr>
                <w:snapToGrid w:val="0"/>
              </w:rPr>
            </w:pPr>
            <w:r w:rsidRPr="00CD1C9E">
              <w:rPr>
                <w:snapToGrid w:val="0"/>
              </w:rPr>
              <w:t>1,02355</w:t>
            </w:r>
          </w:p>
        </w:tc>
      </w:tr>
      <w:tr w:rsidR="00CD1C9E" w:rsidRPr="00CD1C9E" w:rsidTr="003540F3">
        <w:trPr>
          <w:trHeight w:val="375"/>
          <w:jc w:val="center"/>
        </w:trPr>
        <w:tc>
          <w:tcPr>
            <w:tcW w:w="1074" w:type="dxa"/>
            <w:shd w:val="clear" w:color="auto" w:fill="auto"/>
            <w:vAlign w:val="center"/>
            <w:hideMark/>
          </w:tcPr>
          <w:p w:rsidR="00CD1C9E" w:rsidRPr="00CD1C9E" w:rsidRDefault="00CD1C9E" w:rsidP="003540F3">
            <w:pPr>
              <w:jc w:val="center"/>
              <w:rPr>
                <w:snapToGrid w:val="0"/>
              </w:rPr>
            </w:pPr>
            <w:r w:rsidRPr="00CD1C9E">
              <w:rPr>
                <w:snapToGrid w:val="0"/>
              </w:rPr>
              <w:t>2.2</w:t>
            </w:r>
          </w:p>
        </w:tc>
        <w:tc>
          <w:tcPr>
            <w:tcW w:w="6337" w:type="dxa"/>
            <w:shd w:val="clear" w:color="auto" w:fill="auto"/>
            <w:vAlign w:val="center"/>
            <w:hideMark/>
          </w:tcPr>
          <w:p w:rsidR="00CD1C9E" w:rsidRPr="00CD1C9E" w:rsidRDefault="00CD1C9E" w:rsidP="003540F3">
            <w:pPr>
              <w:jc w:val="both"/>
              <w:rPr>
                <w:iCs/>
                <w:snapToGrid w:val="0"/>
              </w:rPr>
            </w:pPr>
            <w:r w:rsidRPr="00CD1C9E">
              <w:rPr>
                <w:iCs/>
                <w:snapToGrid w:val="0"/>
              </w:rPr>
              <w:t>2 полугодие</w:t>
            </w:r>
          </w:p>
        </w:tc>
        <w:tc>
          <w:tcPr>
            <w:tcW w:w="2390" w:type="dxa"/>
            <w:tcBorders>
              <w:top w:val="nil"/>
              <w:left w:val="single" w:sz="4" w:space="0" w:color="auto"/>
              <w:bottom w:val="single" w:sz="4" w:space="0" w:color="auto"/>
              <w:right w:val="single" w:sz="4" w:space="0" w:color="auto"/>
            </w:tcBorders>
            <w:shd w:val="clear" w:color="auto" w:fill="auto"/>
          </w:tcPr>
          <w:p w:rsidR="00CD1C9E" w:rsidRPr="00CD1C9E" w:rsidRDefault="00CD1C9E" w:rsidP="003540F3">
            <w:pPr>
              <w:jc w:val="center"/>
              <w:rPr>
                <w:snapToGrid w:val="0"/>
              </w:rPr>
            </w:pPr>
            <w:r w:rsidRPr="00CD1C9E">
              <w:rPr>
                <w:snapToGrid w:val="0"/>
              </w:rPr>
              <w:t>1,02355</w:t>
            </w:r>
          </w:p>
        </w:tc>
      </w:tr>
      <w:tr w:rsidR="00CD1C9E" w:rsidRPr="00CD1C9E" w:rsidTr="003540F3">
        <w:trPr>
          <w:trHeight w:val="360"/>
          <w:jc w:val="center"/>
        </w:trPr>
        <w:tc>
          <w:tcPr>
            <w:tcW w:w="1074" w:type="dxa"/>
            <w:shd w:val="clear" w:color="auto" w:fill="auto"/>
            <w:vAlign w:val="center"/>
            <w:hideMark/>
          </w:tcPr>
          <w:p w:rsidR="00CD1C9E" w:rsidRPr="00CD1C9E" w:rsidRDefault="00CD1C9E" w:rsidP="003540F3">
            <w:pPr>
              <w:jc w:val="center"/>
              <w:rPr>
                <w:snapToGrid w:val="0"/>
              </w:rPr>
            </w:pPr>
            <w:r w:rsidRPr="00CD1C9E">
              <w:rPr>
                <w:snapToGrid w:val="0"/>
              </w:rPr>
              <w:t>3</w:t>
            </w:r>
          </w:p>
        </w:tc>
        <w:tc>
          <w:tcPr>
            <w:tcW w:w="6337" w:type="dxa"/>
            <w:shd w:val="clear" w:color="auto" w:fill="auto"/>
            <w:vAlign w:val="center"/>
            <w:hideMark/>
          </w:tcPr>
          <w:p w:rsidR="00CD1C9E" w:rsidRPr="00CD1C9E" w:rsidRDefault="00CD1C9E" w:rsidP="003540F3">
            <w:pPr>
              <w:jc w:val="both"/>
              <w:rPr>
                <w:snapToGrid w:val="0"/>
              </w:rPr>
            </w:pPr>
            <w:r w:rsidRPr="00CD1C9E">
              <w:rPr>
                <w:snapToGrid w:val="0"/>
              </w:rPr>
              <w:t>Тариф (среднегодовой), руб./Гкал (с учетом НДС)</w:t>
            </w:r>
          </w:p>
        </w:tc>
        <w:tc>
          <w:tcPr>
            <w:tcW w:w="2390" w:type="dxa"/>
            <w:tcBorders>
              <w:top w:val="nil"/>
              <w:left w:val="single" w:sz="4" w:space="0" w:color="auto"/>
              <w:bottom w:val="single" w:sz="4" w:space="0" w:color="auto"/>
              <w:right w:val="single" w:sz="4" w:space="0" w:color="auto"/>
            </w:tcBorders>
            <w:shd w:val="clear" w:color="auto" w:fill="auto"/>
            <w:vAlign w:val="center"/>
          </w:tcPr>
          <w:p w:rsidR="00CD1C9E" w:rsidRPr="00CD1C9E" w:rsidRDefault="00CD1C9E" w:rsidP="003540F3">
            <w:pPr>
              <w:jc w:val="center"/>
              <w:rPr>
                <w:snapToGrid w:val="0"/>
                <w:color w:val="000000"/>
              </w:rPr>
            </w:pPr>
            <w:r w:rsidRPr="00CD1C9E">
              <w:rPr>
                <w:snapToGrid w:val="0"/>
                <w:color w:val="000000"/>
              </w:rPr>
              <w:t>1713,24</w:t>
            </w:r>
          </w:p>
        </w:tc>
      </w:tr>
      <w:tr w:rsidR="00CD1C9E" w:rsidRPr="00CD1C9E" w:rsidTr="003540F3">
        <w:trPr>
          <w:trHeight w:val="375"/>
          <w:jc w:val="center"/>
        </w:trPr>
        <w:tc>
          <w:tcPr>
            <w:tcW w:w="1074" w:type="dxa"/>
            <w:shd w:val="clear" w:color="auto" w:fill="auto"/>
            <w:vAlign w:val="center"/>
            <w:hideMark/>
          </w:tcPr>
          <w:p w:rsidR="00CD1C9E" w:rsidRPr="00CD1C9E" w:rsidRDefault="00CD1C9E" w:rsidP="003540F3">
            <w:pPr>
              <w:jc w:val="center"/>
              <w:rPr>
                <w:snapToGrid w:val="0"/>
              </w:rPr>
            </w:pPr>
            <w:r w:rsidRPr="00CD1C9E">
              <w:rPr>
                <w:snapToGrid w:val="0"/>
              </w:rPr>
              <w:t>3.1</w:t>
            </w:r>
          </w:p>
        </w:tc>
        <w:tc>
          <w:tcPr>
            <w:tcW w:w="6337" w:type="dxa"/>
            <w:shd w:val="clear" w:color="auto" w:fill="auto"/>
            <w:vAlign w:val="center"/>
            <w:hideMark/>
          </w:tcPr>
          <w:p w:rsidR="00CD1C9E" w:rsidRPr="00CD1C9E" w:rsidRDefault="00CD1C9E" w:rsidP="003540F3">
            <w:pPr>
              <w:jc w:val="both"/>
              <w:rPr>
                <w:iCs/>
                <w:snapToGrid w:val="0"/>
              </w:rPr>
            </w:pPr>
            <w:r w:rsidRPr="00CD1C9E">
              <w:rPr>
                <w:iCs/>
                <w:snapToGrid w:val="0"/>
              </w:rPr>
              <w:t>с 1 января (с учетом НДС)</w:t>
            </w:r>
          </w:p>
        </w:tc>
        <w:tc>
          <w:tcPr>
            <w:tcW w:w="2390" w:type="dxa"/>
            <w:tcBorders>
              <w:top w:val="nil"/>
              <w:left w:val="single" w:sz="4" w:space="0" w:color="auto"/>
              <w:bottom w:val="single" w:sz="4" w:space="0" w:color="auto"/>
              <w:right w:val="single" w:sz="4" w:space="0" w:color="auto"/>
            </w:tcBorders>
            <w:shd w:val="clear" w:color="auto" w:fill="auto"/>
          </w:tcPr>
          <w:p w:rsidR="00CD1C9E" w:rsidRPr="00CD1C9E" w:rsidRDefault="00CD1C9E" w:rsidP="003540F3">
            <w:pPr>
              <w:jc w:val="center"/>
              <w:rPr>
                <w:snapToGrid w:val="0"/>
              </w:rPr>
            </w:pPr>
            <w:r w:rsidRPr="00CD1C9E">
              <w:rPr>
                <w:snapToGrid w:val="0"/>
              </w:rPr>
              <w:t>1680,79</w:t>
            </w:r>
          </w:p>
        </w:tc>
      </w:tr>
      <w:tr w:rsidR="00CD1C9E" w:rsidRPr="00CD1C9E" w:rsidTr="003540F3">
        <w:trPr>
          <w:trHeight w:val="375"/>
          <w:jc w:val="center"/>
        </w:trPr>
        <w:tc>
          <w:tcPr>
            <w:tcW w:w="1074" w:type="dxa"/>
            <w:shd w:val="clear" w:color="auto" w:fill="auto"/>
            <w:vAlign w:val="center"/>
          </w:tcPr>
          <w:p w:rsidR="00CD1C9E" w:rsidRPr="00CD1C9E" w:rsidRDefault="00CD1C9E" w:rsidP="003540F3">
            <w:pPr>
              <w:jc w:val="center"/>
              <w:rPr>
                <w:snapToGrid w:val="0"/>
              </w:rPr>
            </w:pPr>
          </w:p>
        </w:tc>
        <w:tc>
          <w:tcPr>
            <w:tcW w:w="6337" w:type="dxa"/>
            <w:shd w:val="clear" w:color="auto" w:fill="auto"/>
            <w:vAlign w:val="center"/>
          </w:tcPr>
          <w:p w:rsidR="00CD1C9E" w:rsidRPr="00CD1C9E" w:rsidRDefault="00CD1C9E" w:rsidP="003540F3">
            <w:pPr>
              <w:jc w:val="right"/>
              <w:rPr>
                <w:iCs/>
                <w:snapToGrid w:val="0"/>
              </w:rPr>
            </w:pPr>
            <w:r w:rsidRPr="00CD1C9E">
              <w:rPr>
                <w:iCs/>
                <w:snapToGrid w:val="0"/>
              </w:rPr>
              <w:t xml:space="preserve">к утвержденному на </w:t>
            </w:r>
            <w:r w:rsidRPr="00CD1C9E">
              <w:rPr>
                <w:iCs/>
                <w:snapToGrid w:val="0"/>
                <w:lang w:val="en-US"/>
              </w:rPr>
              <w:t>II</w:t>
            </w:r>
            <w:r w:rsidRPr="00CD1C9E">
              <w:rPr>
                <w:iCs/>
                <w:snapToGrid w:val="0"/>
              </w:rPr>
              <w:t xml:space="preserve"> полугодие 2017 года</w:t>
            </w:r>
          </w:p>
        </w:tc>
        <w:tc>
          <w:tcPr>
            <w:tcW w:w="2390" w:type="dxa"/>
            <w:tcBorders>
              <w:top w:val="nil"/>
              <w:left w:val="single" w:sz="4" w:space="0" w:color="auto"/>
              <w:bottom w:val="single" w:sz="4" w:space="0" w:color="auto"/>
              <w:right w:val="single" w:sz="4" w:space="0" w:color="auto"/>
            </w:tcBorders>
            <w:shd w:val="clear" w:color="auto" w:fill="auto"/>
          </w:tcPr>
          <w:p w:rsidR="00CD1C9E" w:rsidRPr="00CD1C9E" w:rsidRDefault="00CD1C9E" w:rsidP="003540F3">
            <w:pPr>
              <w:jc w:val="center"/>
              <w:rPr>
                <w:snapToGrid w:val="0"/>
              </w:rPr>
            </w:pPr>
            <w:r w:rsidRPr="00CD1C9E">
              <w:rPr>
                <w:snapToGrid w:val="0"/>
              </w:rPr>
              <w:t>- 9,12 %</w:t>
            </w:r>
          </w:p>
        </w:tc>
      </w:tr>
      <w:tr w:rsidR="00CD1C9E" w:rsidRPr="00CD1C9E" w:rsidTr="003540F3">
        <w:trPr>
          <w:trHeight w:val="375"/>
          <w:jc w:val="center"/>
        </w:trPr>
        <w:tc>
          <w:tcPr>
            <w:tcW w:w="1074" w:type="dxa"/>
            <w:shd w:val="clear" w:color="auto" w:fill="auto"/>
            <w:vAlign w:val="center"/>
            <w:hideMark/>
          </w:tcPr>
          <w:p w:rsidR="00CD1C9E" w:rsidRPr="00CD1C9E" w:rsidRDefault="00CD1C9E" w:rsidP="003540F3">
            <w:pPr>
              <w:jc w:val="center"/>
              <w:rPr>
                <w:snapToGrid w:val="0"/>
              </w:rPr>
            </w:pPr>
            <w:r w:rsidRPr="00CD1C9E">
              <w:rPr>
                <w:snapToGrid w:val="0"/>
              </w:rPr>
              <w:t>3.2</w:t>
            </w:r>
          </w:p>
        </w:tc>
        <w:tc>
          <w:tcPr>
            <w:tcW w:w="6337" w:type="dxa"/>
            <w:shd w:val="clear" w:color="auto" w:fill="auto"/>
            <w:vAlign w:val="center"/>
            <w:hideMark/>
          </w:tcPr>
          <w:p w:rsidR="00CD1C9E" w:rsidRPr="00CD1C9E" w:rsidRDefault="00CD1C9E" w:rsidP="003540F3">
            <w:pPr>
              <w:jc w:val="both"/>
              <w:rPr>
                <w:iCs/>
                <w:snapToGrid w:val="0"/>
              </w:rPr>
            </w:pPr>
            <w:r w:rsidRPr="00CD1C9E">
              <w:rPr>
                <w:iCs/>
                <w:snapToGrid w:val="0"/>
              </w:rPr>
              <w:t>с 1 июля (с учетом НДС)</w:t>
            </w:r>
          </w:p>
        </w:tc>
        <w:tc>
          <w:tcPr>
            <w:tcW w:w="2390" w:type="dxa"/>
            <w:tcBorders>
              <w:top w:val="nil"/>
              <w:left w:val="single" w:sz="4" w:space="0" w:color="auto"/>
              <w:bottom w:val="single" w:sz="4" w:space="0" w:color="auto"/>
              <w:right w:val="single" w:sz="4" w:space="0" w:color="auto"/>
            </w:tcBorders>
            <w:shd w:val="clear" w:color="auto" w:fill="auto"/>
          </w:tcPr>
          <w:p w:rsidR="00CD1C9E" w:rsidRPr="00CD1C9E" w:rsidRDefault="00CD1C9E" w:rsidP="003540F3">
            <w:pPr>
              <w:jc w:val="center"/>
              <w:rPr>
                <w:snapToGrid w:val="0"/>
              </w:rPr>
            </w:pPr>
            <w:r w:rsidRPr="00CD1C9E">
              <w:rPr>
                <w:snapToGrid w:val="0"/>
              </w:rPr>
              <w:t>1745,69</w:t>
            </w:r>
          </w:p>
        </w:tc>
      </w:tr>
      <w:tr w:rsidR="00CD1C9E" w:rsidRPr="00CD1C9E" w:rsidTr="003540F3">
        <w:trPr>
          <w:trHeight w:val="375"/>
          <w:jc w:val="center"/>
        </w:trPr>
        <w:tc>
          <w:tcPr>
            <w:tcW w:w="1074" w:type="dxa"/>
            <w:shd w:val="clear" w:color="auto" w:fill="auto"/>
            <w:vAlign w:val="center"/>
            <w:hideMark/>
          </w:tcPr>
          <w:p w:rsidR="00CD1C9E" w:rsidRPr="00CD1C9E" w:rsidRDefault="00CD1C9E" w:rsidP="003540F3">
            <w:pPr>
              <w:jc w:val="center"/>
              <w:rPr>
                <w:snapToGrid w:val="0"/>
              </w:rPr>
            </w:pPr>
            <w:r w:rsidRPr="00CD1C9E">
              <w:rPr>
                <w:snapToGrid w:val="0"/>
              </w:rPr>
              <w:t>4</w:t>
            </w:r>
          </w:p>
        </w:tc>
        <w:tc>
          <w:tcPr>
            <w:tcW w:w="6337" w:type="dxa"/>
            <w:shd w:val="clear" w:color="auto" w:fill="auto"/>
            <w:vAlign w:val="center"/>
            <w:hideMark/>
          </w:tcPr>
          <w:p w:rsidR="00CD1C9E" w:rsidRPr="00CD1C9E" w:rsidRDefault="00CD1C9E" w:rsidP="003540F3">
            <w:pPr>
              <w:jc w:val="both"/>
              <w:rPr>
                <w:b/>
                <w:iCs/>
                <w:snapToGrid w:val="0"/>
              </w:rPr>
            </w:pPr>
            <w:r w:rsidRPr="00CD1C9E">
              <w:rPr>
                <w:b/>
                <w:iCs/>
                <w:snapToGrid w:val="0"/>
              </w:rPr>
              <w:t>Рост с 1 июля</w:t>
            </w:r>
          </w:p>
        </w:tc>
        <w:tc>
          <w:tcPr>
            <w:tcW w:w="2390" w:type="dxa"/>
            <w:tcBorders>
              <w:top w:val="nil"/>
              <w:left w:val="single" w:sz="4" w:space="0" w:color="auto"/>
              <w:bottom w:val="single" w:sz="4" w:space="0" w:color="auto"/>
              <w:right w:val="single" w:sz="4" w:space="0" w:color="auto"/>
            </w:tcBorders>
            <w:shd w:val="clear" w:color="auto" w:fill="auto"/>
            <w:vAlign w:val="center"/>
          </w:tcPr>
          <w:p w:rsidR="00CD1C9E" w:rsidRPr="00CD1C9E" w:rsidRDefault="00CD1C9E" w:rsidP="003540F3">
            <w:pPr>
              <w:jc w:val="center"/>
              <w:rPr>
                <w:snapToGrid w:val="0"/>
                <w:color w:val="000000"/>
              </w:rPr>
            </w:pPr>
            <w:r w:rsidRPr="00CD1C9E">
              <w:rPr>
                <w:snapToGrid w:val="0"/>
                <w:color w:val="000000"/>
              </w:rPr>
              <w:t>3,86 %</w:t>
            </w:r>
          </w:p>
        </w:tc>
      </w:tr>
    </w:tbl>
    <w:p w:rsidR="00CD1C9E" w:rsidRPr="00F74451" w:rsidRDefault="00CD1C9E" w:rsidP="00CD1C9E">
      <w:pPr>
        <w:tabs>
          <w:tab w:val="left" w:pos="1890"/>
        </w:tabs>
        <w:ind w:firstLine="720"/>
        <w:jc w:val="both"/>
        <w:rPr>
          <w:snapToGrid w:val="0"/>
          <w:sz w:val="28"/>
          <w:szCs w:val="28"/>
        </w:rPr>
      </w:pPr>
    </w:p>
    <w:p w:rsidR="00CD1C9E" w:rsidRPr="00CD1C9E" w:rsidRDefault="00CD1C9E" w:rsidP="00CD1C9E">
      <w:pPr>
        <w:ind w:firstLine="709"/>
        <w:jc w:val="both"/>
        <w:rPr>
          <w:snapToGrid w:val="0"/>
        </w:rPr>
      </w:pPr>
      <w:r w:rsidRPr="00CD1C9E">
        <w:rPr>
          <w:snapToGrid w:val="0"/>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rsidR="00CD1C9E" w:rsidRPr="00CD1C9E" w:rsidRDefault="00CD1C9E" w:rsidP="00CD1C9E">
      <w:pPr>
        <w:ind w:firstLine="709"/>
        <w:jc w:val="both"/>
      </w:pPr>
      <w:r w:rsidRPr="00CD1C9E">
        <w:t xml:space="preserve">Вместе с тем, согласно частям 1, 2 статьи 157.1 Жилищного кодекса Российской Федерации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утвержденных высшим должностным лицом субъекта Российской Федерации. </w:t>
      </w:r>
    </w:p>
    <w:p w:rsidR="00CD1C9E" w:rsidRPr="00CD1C9E" w:rsidRDefault="00CD1C9E" w:rsidP="00CD1C9E">
      <w:pPr>
        <w:ind w:firstLine="709"/>
        <w:jc w:val="both"/>
      </w:pPr>
      <w:r w:rsidRPr="00CD1C9E">
        <w:t>Предельные индексы устанавливаются на основании индексов изменения вносимой гражданами платы за коммунальные услуги в среднем по субъектам Российской Федерации.</w:t>
      </w:r>
    </w:p>
    <w:p w:rsidR="00CD1C9E" w:rsidRPr="00CD1C9E" w:rsidRDefault="00CD1C9E" w:rsidP="00CD1C9E">
      <w:pPr>
        <w:ind w:firstLine="709"/>
        <w:jc w:val="both"/>
      </w:pPr>
      <w:r w:rsidRPr="00CD1C9E">
        <w:t>Согласно распоряжению Правительства РФ от 30.04.2014 № 718-р (с изм. от 01.11.2014) «Об утверждении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рост платы граждан за коммунальные услуги, исходя из формулы расчёта, с 1 июля 2018 года в среднем по Кемеровской области утвержден в размере 3,8 %.</w:t>
      </w:r>
    </w:p>
    <w:p w:rsidR="00CD1C9E" w:rsidRPr="00CD1C9E" w:rsidRDefault="00CD1C9E" w:rsidP="00CD1C9E">
      <w:pPr>
        <w:ind w:firstLine="709"/>
        <w:jc w:val="both"/>
      </w:pPr>
      <w:r w:rsidRPr="00CD1C9E">
        <w:lastRenderedPageBreak/>
        <w:t>По расчётам региональной энергетической комиссии Кемеровской области, в целях не превышения утверждённого индекса изменения размера вносимой гражданами платы за коммунальные услуги, рост тарифов на тепловую энергию в среднем по Кемеровской области не должен превышать 4,4 % к тарифам, утверждённым с 1 июля 2017 года.</w:t>
      </w:r>
    </w:p>
    <w:p w:rsidR="00CD1C9E" w:rsidRDefault="00796DAC" w:rsidP="00CD1C9E">
      <w:r w:rsidRPr="00796DAC">
        <w:rPr>
          <w:noProof/>
        </w:rPr>
        <w:lastRenderedPageBreak/>
        <w:drawing>
          <wp:inline distT="0" distB="0" distL="0" distR="0">
            <wp:extent cx="6750580" cy="9702165"/>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756515" cy="9710696"/>
                    </a:xfrm>
                    <a:prstGeom prst="rect">
                      <a:avLst/>
                    </a:prstGeom>
                    <a:noFill/>
                    <a:ln>
                      <a:noFill/>
                    </a:ln>
                  </pic:spPr>
                </pic:pic>
              </a:graphicData>
            </a:graphic>
          </wp:inline>
        </w:drawing>
      </w:r>
    </w:p>
    <w:p w:rsidR="00796DAC" w:rsidRDefault="00796DAC" w:rsidP="00CD1C9E">
      <w:pPr>
        <w:sectPr w:rsidR="00796DAC" w:rsidSect="00AC6477">
          <w:pgSz w:w="11906" w:h="16838"/>
          <w:pgMar w:top="567" w:right="566" w:bottom="568" w:left="709" w:header="397" w:footer="397" w:gutter="0"/>
          <w:cols w:space="708"/>
          <w:titlePg/>
          <w:docGrid w:linePitch="360"/>
        </w:sectPr>
      </w:pPr>
    </w:p>
    <w:p w:rsidR="00796DAC" w:rsidRDefault="00796DAC" w:rsidP="00CD1C9E"/>
    <w:p w:rsidR="00796DAC" w:rsidRDefault="001B1F7C" w:rsidP="00CD1C9E">
      <w:r w:rsidRPr="001B1F7C">
        <w:rPr>
          <w:noProof/>
        </w:rPr>
        <w:drawing>
          <wp:inline distT="0" distB="0" distL="0" distR="0">
            <wp:extent cx="9970770" cy="634365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971506" cy="6344118"/>
                    </a:xfrm>
                    <a:prstGeom prst="rect">
                      <a:avLst/>
                    </a:prstGeom>
                    <a:noFill/>
                    <a:ln>
                      <a:noFill/>
                    </a:ln>
                  </pic:spPr>
                </pic:pic>
              </a:graphicData>
            </a:graphic>
          </wp:inline>
        </w:drawing>
      </w:r>
    </w:p>
    <w:p w:rsidR="001B1F7C" w:rsidRDefault="001B1F7C" w:rsidP="00CD1C9E"/>
    <w:p w:rsidR="001B1F7C" w:rsidRDefault="001B1F7C" w:rsidP="00CD1C9E">
      <w:r w:rsidRPr="001B1F7C">
        <w:rPr>
          <w:noProof/>
        </w:rPr>
        <w:lastRenderedPageBreak/>
        <w:drawing>
          <wp:inline distT="0" distB="0" distL="0" distR="0">
            <wp:extent cx="9971405" cy="648237"/>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971405" cy="648237"/>
                    </a:xfrm>
                    <a:prstGeom prst="rect">
                      <a:avLst/>
                    </a:prstGeom>
                    <a:noFill/>
                    <a:ln>
                      <a:noFill/>
                    </a:ln>
                  </pic:spPr>
                </pic:pic>
              </a:graphicData>
            </a:graphic>
          </wp:inline>
        </w:drawing>
      </w:r>
    </w:p>
    <w:p w:rsidR="001B1F7C" w:rsidRDefault="001B1F7C" w:rsidP="00CD1C9E">
      <w:r w:rsidRPr="001B1F7C">
        <w:rPr>
          <w:noProof/>
        </w:rPr>
        <w:drawing>
          <wp:inline distT="0" distB="0" distL="0" distR="0">
            <wp:extent cx="9970135" cy="594360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976134" cy="5947176"/>
                    </a:xfrm>
                    <a:prstGeom prst="rect">
                      <a:avLst/>
                    </a:prstGeom>
                    <a:noFill/>
                    <a:ln>
                      <a:noFill/>
                    </a:ln>
                  </pic:spPr>
                </pic:pic>
              </a:graphicData>
            </a:graphic>
          </wp:inline>
        </w:drawing>
      </w:r>
    </w:p>
    <w:p w:rsidR="001B1F7C" w:rsidRPr="00CD1C9E" w:rsidRDefault="001B1F7C" w:rsidP="00CD1C9E"/>
    <w:p w:rsidR="001B1F7C" w:rsidRDefault="001B1F7C" w:rsidP="001B1F7C">
      <w:r>
        <w:rPr>
          <w:noProof/>
        </w:rPr>
        <w:drawing>
          <wp:inline distT="0" distB="0" distL="0" distR="0" wp14:anchorId="031BE43A">
            <wp:extent cx="9973945" cy="646430"/>
            <wp:effectExtent l="0" t="0" r="8255" b="127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973945" cy="646430"/>
                    </a:xfrm>
                    <a:prstGeom prst="rect">
                      <a:avLst/>
                    </a:prstGeom>
                    <a:noFill/>
                  </pic:spPr>
                </pic:pic>
              </a:graphicData>
            </a:graphic>
          </wp:inline>
        </w:drawing>
      </w:r>
    </w:p>
    <w:p w:rsidR="001B1F7C" w:rsidRDefault="001B1F7C" w:rsidP="001B1F7C">
      <w:pPr>
        <w:ind w:right="3370"/>
        <w:jc w:val="center"/>
      </w:pPr>
      <w:r w:rsidRPr="001B1F7C">
        <w:rPr>
          <w:noProof/>
        </w:rPr>
        <w:drawing>
          <wp:inline distT="0" distB="0" distL="0" distR="0">
            <wp:extent cx="9971405" cy="2643789"/>
            <wp:effectExtent l="0" t="0" r="0" b="4445"/>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971405" cy="2643789"/>
                    </a:xfrm>
                    <a:prstGeom prst="rect">
                      <a:avLst/>
                    </a:prstGeom>
                    <a:noFill/>
                    <a:ln>
                      <a:noFill/>
                    </a:ln>
                  </pic:spPr>
                </pic:pic>
              </a:graphicData>
            </a:graphic>
          </wp:inline>
        </w:drawing>
      </w:r>
    </w:p>
    <w:p w:rsidR="001B1F7C" w:rsidRPr="00CD1C9E" w:rsidRDefault="001B1F7C" w:rsidP="00CD1C9E">
      <w:pPr>
        <w:ind w:left="-2379" w:firstLine="8475"/>
        <w:jc w:val="center"/>
      </w:pPr>
    </w:p>
    <w:p w:rsidR="00CD1C9E" w:rsidRDefault="00CD1C9E" w:rsidP="00CD1C9E">
      <w:pPr>
        <w:ind w:left="-2379" w:firstLine="8475"/>
        <w:jc w:val="center"/>
        <w:sectPr w:rsidR="00CD1C9E" w:rsidSect="00796DAC">
          <w:pgSz w:w="16838" w:h="11906" w:orient="landscape"/>
          <w:pgMar w:top="709" w:right="567" w:bottom="566" w:left="568" w:header="397" w:footer="397" w:gutter="0"/>
          <w:cols w:space="708"/>
          <w:titlePg/>
          <w:docGrid w:linePitch="360"/>
        </w:sectPr>
      </w:pPr>
    </w:p>
    <w:p w:rsidR="00CD1C9E" w:rsidRDefault="00CD1C9E" w:rsidP="00CD1C9E">
      <w:pPr>
        <w:ind w:left="-2379" w:firstLine="8475"/>
        <w:jc w:val="center"/>
      </w:pPr>
    </w:p>
    <w:p w:rsidR="00CD1C9E" w:rsidRPr="00F1446A" w:rsidRDefault="00CD1C9E" w:rsidP="00CD1C9E">
      <w:pPr>
        <w:ind w:left="-2379" w:right="-144" w:firstLine="8475"/>
        <w:jc w:val="center"/>
      </w:pPr>
      <w:r w:rsidRPr="00F1446A">
        <w:t xml:space="preserve">Приложение № </w:t>
      </w:r>
      <w:r>
        <w:t xml:space="preserve">12 </w:t>
      </w:r>
      <w:r w:rsidRPr="00F1446A">
        <w:t>к протоколу</w:t>
      </w:r>
    </w:p>
    <w:p w:rsidR="00CD1C9E" w:rsidRDefault="00CD1C9E" w:rsidP="00CD1C9E">
      <w:pPr>
        <w:ind w:left="-2379" w:firstLine="8475"/>
        <w:jc w:val="center"/>
      </w:pPr>
      <w:r>
        <w:t>№ 63</w:t>
      </w:r>
      <w:r w:rsidRPr="00F1446A">
        <w:t xml:space="preserve"> заседания правления</w:t>
      </w:r>
    </w:p>
    <w:p w:rsidR="00CD1C9E" w:rsidRDefault="00CD1C9E" w:rsidP="00CD1C9E">
      <w:pPr>
        <w:ind w:left="-2379" w:firstLine="8475"/>
        <w:jc w:val="center"/>
      </w:pPr>
      <w:r>
        <w:t>региональной энергетической</w:t>
      </w:r>
    </w:p>
    <w:p w:rsidR="00CD1C9E" w:rsidRDefault="00CD1C9E" w:rsidP="00CD1C9E">
      <w:pPr>
        <w:ind w:left="-2379" w:firstLine="8475"/>
        <w:jc w:val="center"/>
      </w:pPr>
      <w:r>
        <w:t xml:space="preserve">комиссии Кемеровской </w:t>
      </w:r>
    </w:p>
    <w:p w:rsidR="00CD1C9E" w:rsidRDefault="00CD1C9E" w:rsidP="00CD1C9E">
      <w:pPr>
        <w:ind w:left="-2379" w:firstLine="8475"/>
        <w:jc w:val="center"/>
      </w:pPr>
      <w:r>
        <w:t>области от 29.11.2017</w:t>
      </w:r>
    </w:p>
    <w:p w:rsidR="00CD1C9E" w:rsidRDefault="00CD1C9E" w:rsidP="00CD1C9E">
      <w:pPr>
        <w:ind w:left="-2379" w:firstLine="8475"/>
        <w:jc w:val="center"/>
      </w:pPr>
    </w:p>
    <w:p w:rsidR="00CD1C9E" w:rsidRPr="006313CF" w:rsidRDefault="00CD1C9E" w:rsidP="00CD1C9E">
      <w:pPr>
        <w:ind w:right="-283"/>
        <w:jc w:val="center"/>
        <w:rPr>
          <w:b/>
          <w:bCs/>
          <w:color w:val="000000"/>
          <w:kern w:val="32"/>
          <w:sz w:val="28"/>
          <w:szCs w:val="28"/>
        </w:rPr>
      </w:pPr>
      <w:r w:rsidRPr="006313CF">
        <w:rPr>
          <w:b/>
          <w:bCs/>
          <w:color w:val="000000"/>
          <w:kern w:val="32"/>
          <w:sz w:val="28"/>
          <w:szCs w:val="28"/>
        </w:rPr>
        <w:t xml:space="preserve">Долгосрочные </w:t>
      </w:r>
      <w:r w:rsidRPr="006313CF">
        <w:rPr>
          <w:b/>
          <w:bCs/>
          <w:color w:val="000000"/>
          <w:kern w:val="32"/>
          <w:sz w:val="28"/>
          <w:szCs w:val="28"/>
          <w:lang w:val="x-none"/>
        </w:rPr>
        <w:t>тарифы</w:t>
      </w:r>
      <w:r w:rsidRPr="006313CF">
        <w:rPr>
          <w:b/>
          <w:bCs/>
          <w:color w:val="000000"/>
          <w:kern w:val="32"/>
          <w:sz w:val="28"/>
          <w:szCs w:val="28"/>
        </w:rPr>
        <w:t xml:space="preserve"> СХА «Заря»</w:t>
      </w:r>
    </w:p>
    <w:p w:rsidR="00CD1C9E" w:rsidRDefault="00CD1C9E" w:rsidP="00CD1C9E">
      <w:pPr>
        <w:ind w:right="-283"/>
        <w:jc w:val="center"/>
        <w:rPr>
          <w:b/>
          <w:bCs/>
          <w:color w:val="000000"/>
          <w:kern w:val="32"/>
          <w:sz w:val="28"/>
          <w:szCs w:val="28"/>
          <w:lang w:val="x-none"/>
        </w:rPr>
      </w:pPr>
      <w:r w:rsidRPr="006313CF">
        <w:rPr>
          <w:b/>
          <w:bCs/>
          <w:color w:val="000000"/>
          <w:kern w:val="32"/>
          <w:sz w:val="28"/>
          <w:szCs w:val="28"/>
          <w:lang w:val="x-none"/>
        </w:rPr>
        <w:t>на тепловую энергию, реализуем</w:t>
      </w:r>
      <w:r>
        <w:rPr>
          <w:b/>
          <w:bCs/>
          <w:color w:val="000000"/>
          <w:kern w:val="32"/>
          <w:sz w:val="28"/>
          <w:szCs w:val="28"/>
        </w:rPr>
        <w:t>ую</w:t>
      </w:r>
      <w:r w:rsidRPr="006313CF">
        <w:rPr>
          <w:b/>
          <w:bCs/>
          <w:color w:val="000000"/>
          <w:kern w:val="32"/>
          <w:sz w:val="28"/>
          <w:szCs w:val="28"/>
        </w:rPr>
        <w:t xml:space="preserve"> </w:t>
      </w:r>
      <w:r w:rsidRPr="006313CF">
        <w:rPr>
          <w:b/>
          <w:bCs/>
          <w:color w:val="000000"/>
          <w:kern w:val="32"/>
          <w:sz w:val="28"/>
          <w:szCs w:val="28"/>
          <w:lang w:val="x-none"/>
        </w:rPr>
        <w:t>на потребительском рынке</w:t>
      </w:r>
    </w:p>
    <w:p w:rsidR="00CD1C9E" w:rsidRDefault="00CD1C9E" w:rsidP="00CD1C9E">
      <w:pPr>
        <w:ind w:right="-283"/>
        <w:jc w:val="center"/>
        <w:rPr>
          <w:b/>
          <w:bCs/>
          <w:color w:val="000000"/>
          <w:kern w:val="32"/>
          <w:sz w:val="28"/>
          <w:szCs w:val="28"/>
        </w:rPr>
      </w:pPr>
      <w:r w:rsidRPr="006313CF">
        <w:rPr>
          <w:b/>
          <w:bCs/>
          <w:color w:val="000000"/>
          <w:kern w:val="32"/>
          <w:sz w:val="28"/>
          <w:szCs w:val="28"/>
        </w:rPr>
        <w:t>Ленинск-Кузнецкого района, с 01.01.2016 по 31.12.2018</w:t>
      </w:r>
    </w:p>
    <w:p w:rsidR="00CD1C9E" w:rsidRDefault="00CD1C9E" w:rsidP="00CD1C9E">
      <w:pPr>
        <w:ind w:right="-283"/>
        <w:jc w:val="right"/>
        <w:rPr>
          <w:bCs/>
          <w:color w:val="000000"/>
          <w:kern w:val="32"/>
          <w:sz w:val="28"/>
          <w:szCs w:val="28"/>
        </w:rPr>
      </w:pPr>
    </w:p>
    <w:p w:rsidR="00CD1C9E" w:rsidRPr="00D80C98" w:rsidRDefault="00CD1C9E" w:rsidP="00CD1C9E">
      <w:pPr>
        <w:ind w:right="-283"/>
        <w:jc w:val="right"/>
        <w:rPr>
          <w:bCs/>
          <w:color w:val="000000"/>
          <w:kern w:val="32"/>
          <w:sz w:val="28"/>
          <w:szCs w:val="28"/>
        </w:rPr>
      </w:pPr>
      <w:r w:rsidRPr="00D80C98">
        <w:rPr>
          <w:bCs/>
          <w:color w:val="000000"/>
          <w:kern w:val="32"/>
          <w:sz w:val="28"/>
          <w:szCs w:val="28"/>
        </w:rPr>
        <w:t>(НДС не облагается)</w:t>
      </w:r>
    </w:p>
    <w:tbl>
      <w:tblPr>
        <w:tblpPr w:leftFromText="180" w:rightFromText="180" w:vertAnchor="text" w:horzAnchor="margin" w:tblpXSpec="center" w:tblpY="410"/>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709"/>
        <w:gridCol w:w="1275"/>
        <w:gridCol w:w="1276"/>
        <w:gridCol w:w="851"/>
        <w:gridCol w:w="850"/>
        <w:gridCol w:w="992"/>
        <w:gridCol w:w="851"/>
        <w:gridCol w:w="850"/>
      </w:tblGrid>
      <w:tr w:rsidR="00CD1C9E" w:rsidRPr="007C7114" w:rsidTr="003540F3">
        <w:trPr>
          <w:trHeight w:val="1266"/>
        </w:trPr>
        <w:tc>
          <w:tcPr>
            <w:tcW w:w="1384" w:type="dxa"/>
            <w:vMerge w:val="restart"/>
            <w:shd w:val="clear" w:color="auto" w:fill="auto"/>
            <w:vAlign w:val="center"/>
          </w:tcPr>
          <w:p w:rsidR="00CD1C9E" w:rsidRPr="007C7114" w:rsidRDefault="00CD1C9E" w:rsidP="003540F3">
            <w:pPr>
              <w:ind w:right="20"/>
              <w:jc w:val="center"/>
            </w:pPr>
            <w:r>
              <w:t>Наимено-</w:t>
            </w:r>
            <w:r w:rsidRPr="007C7114">
              <w:t>вание регу</w:t>
            </w:r>
            <w:r>
              <w:t>ли-</w:t>
            </w:r>
            <w:r w:rsidRPr="007C7114">
              <w:t>руемой органи-зации</w:t>
            </w:r>
          </w:p>
        </w:tc>
        <w:tc>
          <w:tcPr>
            <w:tcW w:w="1843" w:type="dxa"/>
            <w:vMerge w:val="restart"/>
            <w:shd w:val="clear" w:color="auto" w:fill="auto"/>
            <w:vAlign w:val="center"/>
          </w:tcPr>
          <w:p w:rsidR="00CD1C9E" w:rsidRPr="007C7114" w:rsidRDefault="00CD1C9E" w:rsidP="003540F3">
            <w:pPr>
              <w:ind w:left="-108" w:right="-108"/>
              <w:jc w:val="center"/>
            </w:pPr>
            <w:r w:rsidRPr="007C7114">
              <w:t>Вид тарифа</w:t>
            </w:r>
          </w:p>
        </w:tc>
        <w:tc>
          <w:tcPr>
            <w:tcW w:w="709" w:type="dxa"/>
            <w:vMerge w:val="restart"/>
            <w:shd w:val="clear" w:color="auto" w:fill="auto"/>
            <w:vAlign w:val="center"/>
          </w:tcPr>
          <w:p w:rsidR="00CD1C9E" w:rsidRPr="007C7114" w:rsidRDefault="00CD1C9E" w:rsidP="003540F3">
            <w:pPr>
              <w:ind w:left="-108" w:right="-108"/>
              <w:jc w:val="center"/>
            </w:pPr>
            <w:r>
              <w:t>Г</w:t>
            </w:r>
            <w:r w:rsidRPr="007C7114">
              <w:t>од</w:t>
            </w:r>
          </w:p>
        </w:tc>
        <w:tc>
          <w:tcPr>
            <w:tcW w:w="2551" w:type="dxa"/>
            <w:gridSpan w:val="2"/>
            <w:shd w:val="clear" w:color="auto" w:fill="auto"/>
            <w:vAlign w:val="center"/>
          </w:tcPr>
          <w:p w:rsidR="00CD1C9E" w:rsidRPr="007C7114" w:rsidRDefault="00CD1C9E" w:rsidP="003540F3">
            <w:pPr>
              <w:ind w:left="-108" w:right="-108"/>
              <w:jc w:val="center"/>
            </w:pPr>
            <w:r>
              <w:t>В</w:t>
            </w:r>
            <w:r w:rsidRPr="007C7114">
              <w:t>ода</w:t>
            </w:r>
          </w:p>
        </w:tc>
        <w:tc>
          <w:tcPr>
            <w:tcW w:w="3544" w:type="dxa"/>
            <w:gridSpan w:val="4"/>
            <w:shd w:val="clear" w:color="auto" w:fill="auto"/>
            <w:vAlign w:val="center"/>
          </w:tcPr>
          <w:p w:rsidR="00CD1C9E" w:rsidRPr="007C7114" w:rsidRDefault="00CD1C9E" w:rsidP="003540F3">
            <w:pPr>
              <w:ind w:left="-108" w:right="-108"/>
              <w:jc w:val="center"/>
              <w:rPr>
                <w:sz w:val="28"/>
                <w:szCs w:val="28"/>
              </w:rPr>
            </w:pPr>
            <w:r w:rsidRPr="007C7114">
              <w:t>Отборный пар давлением</w:t>
            </w:r>
          </w:p>
        </w:tc>
        <w:tc>
          <w:tcPr>
            <w:tcW w:w="850" w:type="dxa"/>
            <w:vMerge w:val="restart"/>
            <w:shd w:val="clear" w:color="auto" w:fill="auto"/>
            <w:vAlign w:val="center"/>
          </w:tcPr>
          <w:p w:rsidR="00CD1C9E" w:rsidRDefault="00CD1C9E" w:rsidP="003540F3">
            <w:pPr>
              <w:ind w:left="-108" w:right="-122"/>
              <w:jc w:val="center"/>
            </w:pPr>
            <w:r w:rsidRPr="007C7114">
              <w:t>Острый и редуци-рова</w:t>
            </w:r>
            <w:r>
              <w:t>н-</w:t>
            </w:r>
            <w:r w:rsidRPr="007C7114">
              <w:t xml:space="preserve">ный </w:t>
            </w:r>
          </w:p>
          <w:p w:rsidR="00CD1C9E" w:rsidRPr="007C7114" w:rsidRDefault="00CD1C9E" w:rsidP="003540F3">
            <w:pPr>
              <w:ind w:left="-108" w:right="-122"/>
              <w:jc w:val="center"/>
            </w:pPr>
            <w:r w:rsidRPr="007C7114">
              <w:t>пар</w:t>
            </w:r>
          </w:p>
        </w:tc>
      </w:tr>
      <w:tr w:rsidR="00CD1C9E" w:rsidRPr="007C7114" w:rsidTr="003540F3">
        <w:trPr>
          <w:trHeight w:val="842"/>
        </w:trPr>
        <w:tc>
          <w:tcPr>
            <w:tcW w:w="1384" w:type="dxa"/>
            <w:vMerge/>
            <w:shd w:val="clear" w:color="auto" w:fill="auto"/>
            <w:vAlign w:val="center"/>
          </w:tcPr>
          <w:p w:rsidR="00CD1C9E" w:rsidRPr="007C7114" w:rsidRDefault="00CD1C9E" w:rsidP="003540F3">
            <w:pPr>
              <w:ind w:left="-156" w:right="-283"/>
              <w:jc w:val="center"/>
            </w:pPr>
          </w:p>
        </w:tc>
        <w:tc>
          <w:tcPr>
            <w:tcW w:w="1843" w:type="dxa"/>
            <w:vMerge/>
            <w:shd w:val="clear" w:color="auto" w:fill="auto"/>
          </w:tcPr>
          <w:p w:rsidR="00CD1C9E" w:rsidRPr="007C7114" w:rsidRDefault="00CD1C9E" w:rsidP="003540F3">
            <w:pPr>
              <w:ind w:left="-108" w:right="-108"/>
              <w:jc w:val="center"/>
            </w:pPr>
          </w:p>
        </w:tc>
        <w:tc>
          <w:tcPr>
            <w:tcW w:w="709" w:type="dxa"/>
            <w:vMerge/>
            <w:shd w:val="clear" w:color="auto" w:fill="auto"/>
          </w:tcPr>
          <w:p w:rsidR="00CD1C9E" w:rsidRPr="007C7114" w:rsidRDefault="00CD1C9E" w:rsidP="003540F3">
            <w:pPr>
              <w:ind w:left="-108" w:right="-108"/>
              <w:jc w:val="center"/>
            </w:pPr>
          </w:p>
        </w:tc>
        <w:tc>
          <w:tcPr>
            <w:tcW w:w="1275" w:type="dxa"/>
            <w:shd w:val="clear" w:color="auto" w:fill="auto"/>
            <w:vAlign w:val="center"/>
          </w:tcPr>
          <w:p w:rsidR="00CD1C9E" w:rsidRDefault="00CD1C9E" w:rsidP="003540F3">
            <w:pPr>
              <w:ind w:left="-108" w:right="-108"/>
              <w:jc w:val="center"/>
            </w:pPr>
            <w:r>
              <w:t>с 01.01.</w:t>
            </w:r>
          </w:p>
          <w:p w:rsidR="00CD1C9E" w:rsidRPr="007C7114" w:rsidRDefault="00CD1C9E" w:rsidP="003540F3">
            <w:pPr>
              <w:ind w:left="-108" w:right="-108"/>
              <w:jc w:val="center"/>
            </w:pPr>
            <w:r>
              <w:t>по 30.06.</w:t>
            </w:r>
          </w:p>
        </w:tc>
        <w:tc>
          <w:tcPr>
            <w:tcW w:w="1276" w:type="dxa"/>
            <w:shd w:val="clear" w:color="auto" w:fill="auto"/>
            <w:vAlign w:val="center"/>
          </w:tcPr>
          <w:p w:rsidR="00CD1C9E" w:rsidRDefault="00CD1C9E" w:rsidP="003540F3">
            <w:pPr>
              <w:ind w:left="-108" w:right="-108"/>
              <w:jc w:val="center"/>
            </w:pPr>
            <w:r>
              <w:t>с 01.07.</w:t>
            </w:r>
          </w:p>
          <w:p w:rsidR="00CD1C9E" w:rsidRPr="007C7114" w:rsidRDefault="00CD1C9E" w:rsidP="003540F3">
            <w:pPr>
              <w:ind w:left="-108" w:right="-108"/>
              <w:jc w:val="center"/>
            </w:pPr>
            <w:r w:rsidRPr="007C7114">
              <w:t>по</w:t>
            </w:r>
            <w:r>
              <w:t xml:space="preserve"> 31.12.</w:t>
            </w:r>
          </w:p>
        </w:tc>
        <w:tc>
          <w:tcPr>
            <w:tcW w:w="851" w:type="dxa"/>
            <w:shd w:val="clear" w:color="auto" w:fill="auto"/>
            <w:vAlign w:val="center"/>
          </w:tcPr>
          <w:p w:rsidR="00CD1C9E" w:rsidRDefault="00CD1C9E" w:rsidP="003540F3">
            <w:pPr>
              <w:ind w:left="-108" w:right="-108"/>
              <w:jc w:val="center"/>
            </w:pPr>
            <w:r w:rsidRPr="007C7114">
              <w:t>от 1,2</w:t>
            </w:r>
          </w:p>
          <w:p w:rsidR="00CD1C9E" w:rsidRPr="007C7114" w:rsidRDefault="00CD1C9E" w:rsidP="003540F3">
            <w:pPr>
              <w:ind w:left="-108" w:right="-108"/>
              <w:jc w:val="center"/>
              <w:rPr>
                <w:vertAlign w:val="superscript"/>
              </w:rPr>
            </w:pPr>
            <w:r w:rsidRPr="007C7114">
              <w:t xml:space="preserve"> до 2,5 кг/см</w:t>
            </w:r>
            <w:r w:rsidRPr="007C7114">
              <w:rPr>
                <w:vertAlign w:val="superscript"/>
              </w:rPr>
              <w:t>2</w:t>
            </w:r>
          </w:p>
        </w:tc>
        <w:tc>
          <w:tcPr>
            <w:tcW w:w="850" w:type="dxa"/>
            <w:shd w:val="clear" w:color="auto" w:fill="auto"/>
            <w:vAlign w:val="center"/>
          </w:tcPr>
          <w:p w:rsidR="00CD1C9E" w:rsidRDefault="00CD1C9E" w:rsidP="003540F3">
            <w:pPr>
              <w:ind w:left="-108" w:right="-108"/>
              <w:jc w:val="center"/>
            </w:pPr>
            <w:r w:rsidRPr="007C7114">
              <w:t xml:space="preserve">от 2,5 </w:t>
            </w:r>
          </w:p>
          <w:p w:rsidR="00CD1C9E" w:rsidRPr="007C7114" w:rsidRDefault="00CD1C9E" w:rsidP="003540F3">
            <w:pPr>
              <w:ind w:left="-108" w:right="-108"/>
              <w:jc w:val="center"/>
              <w:rPr>
                <w:sz w:val="28"/>
                <w:szCs w:val="28"/>
              </w:rPr>
            </w:pPr>
            <w:r w:rsidRPr="007C7114">
              <w:t>до 7,0 кг/см</w:t>
            </w:r>
            <w:r w:rsidRPr="007C7114">
              <w:rPr>
                <w:vertAlign w:val="superscript"/>
              </w:rPr>
              <w:t>2</w:t>
            </w:r>
          </w:p>
        </w:tc>
        <w:tc>
          <w:tcPr>
            <w:tcW w:w="992" w:type="dxa"/>
            <w:shd w:val="clear" w:color="auto" w:fill="auto"/>
            <w:vAlign w:val="center"/>
          </w:tcPr>
          <w:p w:rsidR="00CD1C9E" w:rsidRDefault="00CD1C9E" w:rsidP="003540F3">
            <w:pPr>
              <w:ind w:left="-108" w:right="-108"/>
              <w:jc w:val="center"/>
            </w:pPr>
            <w:r w:rsidRPr="007C7114">
              <w:t xml:space="preserve">от 7,0 </w:t>
            </w:r>
          </w:p>
          <w:p w:rsidR="00CD1C9E" w:rsidRPr="007C7114" w:rsidRDefault="00CD1C9E" w:rsidP="003540F3">
            <w:pPr>
              <w:ind w:left="-108" w:right="-108"/>
              <w:jc w:val="center"/>
              <w:rPr>
                <w:sz w:val="28"/>
                <w:szCs w:val="28"/>
              </w:rPr>
            </w:pPr>
            <w:r w:rsidRPr="007C7114">
              <w:t>до 13,0 кг/см</w:t>
            </w:r>
            <w:r w:rsidRPr="007C7114">
              <w:rPr>
                <w:vertAlign w:val="superscript"/>
              </w:rPr>
              <w:t>2</w:t>
            </w:r>
          </w:p>
        </w:tc>
        <w:tc>
          <w:tcPr>
            <w:tcW w:w="851" w:type="dxa"/>
            <w:shd w:val="clear" w:color="auto" w:fill="auto"/>
            <w:vAlign w:val="center"/>
          </w:tcPr>
          <w:p w:rsidR="00CD1C9E" w:rsidRDefault="00CD1C9E" w:rsidP="003540F3">
            <w:pPr>
              <w:ind w:left="-108" w:right="-108"/>
              <w:jc w:val="center"/>
            </w:pPr>
            <w:r w:rsidRPr="007C7114">
              <w:t xml:space="preserve">свыше </w:t>
            </w:r>
          </w:p>
          <w:p w:rsidR="00CD1C9E" w:rsidRDefault="00CD1C9E" w:rsidP="003540F3">
            <w:pPr>
              <w:ind w:left="-108" w:right="-108"/>
              <w:jc w:val="center"/>
            </w:pPr>
            <w:r w:rsidRPr="007C7114">
              <w:t>13,0</w:t>
            </w:r>
          </w:p>
          <w:p w:rsidR="00CD1C9E" w:rsidRPr="007C7114" w:rsidRDefault="00CD1C9E" w:rsidP="003540F3">
            <w:pPr>
              <w:ind w:left="-108" w:right="-108"/>
              <w:jc w:val="center"/>
              <w:rPr>
                <w:sz w:val="28"/>
                <w:szCs w:val="28"/>
              </w:rPr>
            </w:pPr>
            <w:r w:rsidRPr="007C7114">
              <w:t>кг/см</w:t>
            </w:r>
            <w:r w:rsidRPr="007C7114">
              <w:rPr>
                <w:vertAlign w:val="superscript"/>
              </w:rPr>
              <w:t>2</w:t>
            </w:r>
          </w:p>
        </w:tc>
        <w:tc>
          <w:tcPr>
            <w:tcW w:w="850" w:type="dxa"/>
            <w:vMerge/>
            <w:shd w:val="clear" w:color="auto" w:fill="auto"/>
          </w:tcPr>
          <w:p w:rsidR="00CD1C9E" w:rsidRPr="007C7114" w:rsidRDefault="00CD1C9E" w:rsidP="003540F3">
            <w:pPr>
              <w:ind w:right="-283"/>
              <w:jc w:val="center"/>
            </w:pPr>
          </w:p>
        </w:tc>
      </w:tr>
      <w:tr w:rsidR="00CD1C9E" w:rsidRPr="007C7114" w:rsidTr="003540F3">
        <w:trPr>
          <w:trHeight w:val="266"/>
        </w:trPr>
        <w:tc>
          <w:tcPr>
            <w:tcW w:w="1384" w:type="dxa"/>
            <w:shd w:val="clear" w:color="auto" w:fill="auto"/>
            <w:vAlign w:val="center"/>
          </w:tcPr>
          <w:p w:rsidR="00CD1C9E" w:rsidRDefault="00CD1C9E" w:rsidP="003540F3">
            <w:pPr>
              <w:ind w:right="-283"/>
              <w:jc w:val="center"/>
            </w:pPr>
            <w:r>
              <w:t>1</w:t>
            </w:r>
          </w:p>
        </w:tc>
        <w:tc>
          <w:tcPr>
            <w:tcW w:w="1843" w:type="dxa"/>
            <w:shd w:val="clear" w:color="auto" w:fill="auto"/>
            <w:vAlign w:val="center"/>
          </w:tcPr>
          <w:p w:rsidR="00CD1C9E" w:rsidRPr="007C7114" w:rsidRDefault="00CD1C9E" w:rsidP="003540F3">
            <w:pPr>
              <w:ind w:left="-108" w:right="-108"/>
              <w:jc w:val="center"/>
            </w:pPr>
            <w:r>
              <w:t>2</w:t>
            </w:r>
          </w:p>
        </w:tc>
        <w:tc>
          <w:tcPr>
            <w:tcW w:w="709" w:type="dxa"/>
            <w:shd w:val="clear" w:color="auto" w:fill="auto"/>
            <w:vAlign w:val="center"/>
          </w:tcPr>
          <w:p w:rsidR="00CD1C9E" w:rsidRDefault="00CD1C9E" w:rsidP="003540F3">
            <w:pPr>
              <w:ind w:left="-108" w:right="-108"/>
              <w:jc w:val="center"/>
            </w:pPr>
            <w:r>
              <w:t>3</w:t>
            </w:r>
          </w:p>
        </w:tc>
        <w:tc>
          <w:tcPr>
            <w:tcW w:w="1275" w:type="dxa"/>
            <w:shd w:val="clear" w:color="auto" w:fill="auto"/>
            <w:vAlign w:val="center"/>
          </w:tcPr>
          <w:p w:rsidR="00CD1C9E" w:rsidRPr="007C7114" w:rsidRDefault="00CD1C9E" w:rsidP="003540F3">
            <w:pPr>
              <w:ind w:left="-108" w:right="-108"/>
              <w:jc w:val="center"/>
            </w:pPr>
            <w:r>
              <w:t>4</w:t>
            </w:r>
          </w:p>
        </w:tc>
        <w:tc>
          <w:tcPr>
            <w:tcW w:w="1276" w:type="dxa"/>
            <w:shd w:val="clear" w:color="auto" w:fill="auto"/>
            <w:vAlign w:val="center"/>
          </w:tcPr>
          <w:p w:rsidR="00CD1C9E" w:rsidRPr="007C7114" w:rsidRDefault="00CD1C9E" w:rsidP="003540F3">
            <w:pPr>
              <w:ind w:left="-108" w:right="-108"/>
              <w:jc w:val="center"/>
            </w:pPr>
            <w:r>
              <w:t>5</w:t>
            </w:r>
          </w:p>
        </w:tc>
        <w:tc>
          <w:tcPr>
            <w:tcW w:w="851" w:type="dxa"/>
            <w:shd w:val="clear" w:color="auto" w:fill="auto"/>
            <w:vAlign w:val="center"/>
          </w:tcPr>
          <w:p w:rsidR="00CD1C9E" w:rsidRPr="007C7114" w:rsidRDefault="00CD1C9E" w:rsidP="003540F3">
            <w:pPr>
              <w:ind w:left="-108" w:right="-108"/>
              <w:jc w:val="center"/>
            </w:pPr>
            <w:r>
              <w:t>6</w:t>
            </w:r>
          </w:p>
        </w:tc>
        <w:tc>
          <w:tcPr>
            <w:tcW w:w="850" w:type="dxa"/>
            <w:shd w:val="clear" w:color="auto" w:fill="auto"/>
            <w:vAlign w:val="center"/>
          </w:tcPr>
          <w:p w:rsidR="00CD1C9E" w:rsidRPr="007C7114" w:rsidRDefault="00CD1C9E" w:rsidP="003540F3">
            <w:pPr>
              <w:ind w:left="-108" w:right="-108"/>
              <w:jc w:val="center"/>
            </w:pPr>
            <w:r>
              <w:t>7</w:t>
            </w:r>
          </w:p>
        </w:tc>
        <w:tc>
          <w:tcPr>
            <w:tcW w:w="992" w:type="dxa"/>
            <w:shd w:val="clear" w:color="auto" w:fill="auto"/>
            <w:vAlign w:val="center"/>
          </w:tcPr>
          <w:p w:rsidR="00CD1C9E" w:rsidRPr="007C7114" w:rsidRDefault="00CD1C9E" w:rsidP="003540F3">
            <w:pPr>
              <w:ind w:left="-108" w:right="-108"/>
              <w:jc w:val="center"/>
            </w:pPr>
            <w:r>
              <w:t>8</w:t>
            </w:r>
          </w:p>
        </w:tc>
        <w:tc>
          <w:tcPr>
            <w:tcW w:w="851" w:type="dxa"/>
            <w:shd w:val="clear" w:color="auto" w:fill="auto"/>
            <w:vAlign w:val="center"/>
          </w:tcPr>
          <w:p w:rsidR="00CD1C9E" w:rsidRPr="007C7114" w:rsidRDefault="00CD1C9E" w:rsidP="003540F3">
            <w:pPr>
              <w:ind w:left="-108" w:right="-108"/>
              <w:jc w:val="center"/>
            </w:pPr>
            <w:r>
              <w:t>9</w:t>
            </w:r>
          </w:p>
        </w:tc>
        <w:tc>
          <w:tcPr>
            <w:tcW w:w="850" w:type="dxa"/>
            <w:shd w:val="clear" w:color="auto" w:fill="auto"/>
            <w:vAlign w:val="center"/>
          </w:tcPr>
          <w:p w:rsidR="00CD1C9E" w:rsidRPr="007C7114" w:rsidRDefault="00CD1C9E" w:rsidP="003540F3">
            <w:pPr>
              <w:ind w:left="-108" w:right="-108"/>
              <w:jc w:val="center"/>
            </w:pPr>
            <w:r>
              <w:t>10</w:t>
            </w:r>
          </w:p>
        </w:tc>
      </w:tr>
      <w:tr w:rsidR="00CD1C9E" w:rsidRPr="007C7114" w:rsidTr="003540F3">
        <w:trPr>
          <w:trHeight w:val="602"/>
        </w:trPr>
        <w:tc>
          <w:tcPr>
            <w:tcW w:w="1384" w:type="dxa"/>
            <w:vMerge w:val="restart"/>
            <w:shd w:val="clear" w:color="auto" w:fill="auto"/>
            <w:vAlign w:val="center"/>
          </w:tcPr>
          <w:p w:rsidR="00CD1C9E" w:rsidRPr="00504D10" w:rsidRDefault="00CD1C9E" w:rsidP="003540F3">
            <w:pPr>
              <w:ind w:left="-142" w:right="-106"/>
              <w:jc w:val="center"/>
            </w:pPr>
            <w:r w:rsidRPr="006313CF">
              <w:t>СХА «Заря» (Ленинск-Кузнецкий район)</w:t>
            </w:r>
          </w:p>
          <w:p w:rsidR="00CD1C9E" w:rsidRPr="007C7114" w:rsidRDefault="00CD1C9E" w:rsidP="003540F3">
            <w:pPr>
              <w:ind w:right="33"/>
              <w:jc w:val="center"/>
            </w:pPr>
          </w:p>
        </w:tc>
        <w:tc>
          <w:tcPr>
            <w:tcW w:w="9497" w:type="dxa"/>
            <w:gridSpan w:val="9"/>
            <w:shd w:val="clear" w:color="auto" w:fill="auto"/>
            <w:vAlign w:val="center"/>
          </w:tcPr>
          <w:p w:rsidR="00CD1C9E" w:rsidRDefault="00CD1C9E" w:rsidP="003540F3">
            <w:pPr>
              <w:ind w:right="-283"/>
              <w:jc w:val="center"/>
            </w:pPr>
            <w:r w:rsidRPr="007C7114">
              <w:t>Для потребителей, в случае отсутствия дифференциаци</w:t>
            </w:r>
            <w:r>
              <w:t>и</w:t>
            </w:r>
            <w:r w:rsidRPr="007C7114">
              <w:t xml:space="preserve"> тарифов по схеме</w:t>
            </w:r>
          </w:p>
          <w:p w:rsidR="00CD1C9E" w:rsidRPr="007C7114" w:rsidRDefault="00CD1C9E" w:rsidP="003540F3">
            <w:pPr>
              <w:ind w:right="-283"/>
              <w:jc w:val="center"/>
            </w:pPr>
            <w:r>
              <w:t>п</w:t>
            </w:r>
            <w:r w:rsidRPr="007C7114">
              <w:t>одключения</w:t>
            </w:r>
            <w:r>
              <w:t xml:space="preserve"> </w:t>
            </w:r>
          </w:p>
        </w:tc>
      </w:tr>
      <w:tr w:rsidR="00CD1C9E" w:rsidRPr="007C7114" w:rsidTr="003540F3">
        <w:trPr>
          <w:trHeight w:val="494"/>
        </w:trPr>
        <w:tc>
          <w:tcPr>
            <w:tcW w:w="1384" w:type="dxa"/>
            <w:vMerge/>
            <w:shd w:val="clear" w:color="auto" w:fill="auto"/>
          </w:tcPr>
          <w:p w:rsidR="00CD1C9E" w:rsidRPr="00F0781F" w:rsidRDefault="00CD1C9E" w:rsidP="003540F3">
            <w:pPr>
              <w:ind w:right="-283"/>
            </w:pPr>
          </w:p>
        </w:tc>
        <w:tc>
          <w:tcPr>
            <w:tcW w:w="1843" w:type="dxa"/>
            <w:vMerge w:val="restart"/>
            <w:shd w:val="clear" w:color="auto" w:fill="auto"/>
            <w:vAlign w:val="center"/>
          </w:tcPr>
          <w:p w:rsidR="00CD1C9E" w:rsidRPr="0002516E" w:rsidRDefault="00CD1C9E" w:rsidP="003540F3">
            <w:pPr>
              <w:ind w:left="-142" w:right="-106"/>
              <w:jc w:val="center"/>
            </w:pPr>
            <w:r w:rsidRPr="0002516E">
              <w:t>Одноставочный</w:t>
            </w:r>
          </w:p>
          <w:p w:rsidR="00CD1C9E" w:rsidRPr="00AB2AA7" w:rsidRDefault="00CD1C9E" w:rsidP="003540F3">
            <w:pPr>
              <w:ind w:left="-142" w:right="-106"/>
              <w:jc w:val="center"/>
            </w:pPr>
            <w:r w:rsidRPr="0002516E">
              <w:t>руб./Гкал</w:t>
            </w:r>
          </w:p>
        </w:tc>
        <w:tc>
          <w:tcPr>
            <w:tcW w:w="709" w:type="dxa"/>
            <w:shd w:val="clear" w:color="auto" w:fill="auto"/>
            <w:vAlign w:val="center"/>
          </w:tcPr>
          <w:p w:rsidR="00CD1C9E" w:rsidRDefault="00CD1C9E" w:rsidP="003540F3">
            <w:pPr>
              <w:ind w:left="-661" w:right="-675"/>
              <w:jc w:val="center"/>
            </w:pPr>
            <w:r>
              <w:t>2016</w:t>
            </w:r>
          </w:p>
        </w:tc>
        <w:tc>
          <w:tcPr>
            <w:tcW w:w="1275" w:type="dxa"/>
            <w:shd w:val="clear" w:color="auto" w:fill="auto"/>
            <w:vAlign w:val="center"/>
          </w:tcPr>
          <w:p w:rsidR="00CD1C9E" w:rsidRPr="00C7110A" w:rsidRDefault="00CD1C9E" w:rsidP="003540F3">
            <w:pPr>
              <w:jc w:val="center"/>
            </w:pPr>
            <w:r w:rsidRPr="00C7110A">
              <w:t>1709,86</w:t>
            </w:r>
          </w:p>
        </w:tc>
        <w:tc>
          <w:tcPr>
            <w:tcW w:w="1276" w:type="dxa"/>
            <w:shd w:val="clear" w:color="auto" w:fill="auto"/>
            <w:vAlign w:val="center"/>
          </w:tcPr>
          <w:p w:rsidR="00CD1C9E" w:rsidRPr="00C7110A" w:rsidRDefault="00CD1C9E" w:rsidP="003540F3">
            <w:pPr>
              <w:jc w:val="center"/>
            </w:pPr>
            <w:r w:rsidRPr="00C7110A">
              <w:t>1779,96</w:t>
            </w:r>
          </w:p>
        </w:tc>
        <w:tc>
          <w:tcPr>
            <w:tcW w:w="851" w:type="dxa"/>
            <w:shd w:val="clear" w:color="auto" w:fill="auto"/>
            <w:vAlign w:val="center"/>
          </w:tcPr>
          <w:p w:rsidR="00CD1C9E" w:rsidRDefault="00CD1C9E" w:rsidP="003540F3">
            <w:pPr>
              <w:ind w:left="-108" w:right="-108"/>
              <w:jc w:val="center"/>
            </w:pPr>
            <w:r w:rsidRPr="001B360F">
              <w:t>x</w:t>
            </w:r>
          </w:p>
        </w:tc>
        <w:tc>
          <w:tcPr>
            <w:tcW w:w="850" w:type="dxa"/>
            <w:shd w:val="clear" w:color="auto" w:fill="auto"/>
            <w:vAlign w:val="center"/>
          </w:tcPr>
          <w:p w:rsidR="00CD1C9E" w:rsidRDefault="00CD1C9E" w:rsidP="003540F3">
            <w:pPr>
              <w:ind w:left="-108" w:right="-108"/>
              <w:jc w:val="center"/>
            </w:pPr>
            <w:r w:rsidRPr="001B360F">
              <w:t>x</w:t>
            </w:r>
          </w:p>
        </w:tc>
        <w:tc>
          <w:tcPr>
            <w:tcW w:w="992" w:type="dxa"/>
            <w:shd w:val="clear" w:color="auto" w:fill="auto"/>
            <w:vAlign w:val="center"/>
          </w:tcPr>
          <w:p w:rsidR="00CD1C9E" w:rsidRDefault="00CD1C9E" w:rsidP="003540F3">
            <w:pPr>
              <w:ind w:left="-108" w:right="-108"/>
              <w:jc w:val="center"/>
            </w:pPr>
            <w:r w:rsidRPr="001B360F">
              <w:t>x</w:t>
            </w:r>
          </w:p>
        </w:tc>
        <w:tc>
          <w:tcPr>
            <w:tcW w:w="851" w:type="dxa"/>
            <w:shd w:val="clear" w:color="auto" w:fill="auto"/>
            <w:vAlign w:val="center"/>
          </w:tcPr>
          <w:p w:rsidR="00CD1C9E" w:rsidRDefault="00CD1C9E" w:rsidP="003540F3">
            <w:pPr>
              <w:ind w:left="-108" w:right="-108"/>
              <w:jc w:val="center"/>
            </w:pPr>
            <w:r w:rsidRPr="001B360F">
              <w:t>x</w:t>
            </w:r>
          </w:p>
        </w:tc>
        <w:tc>
          <w:tcPr>
            <w:tcW w:w="850" w:type="dxa"/>
            <w:shd w:val="clear" w:color="auto" w:fill="auto"/>
            <w:vAlign w:val="center"/>
          </w:tcPr>
          <w:p w:rsidR="00CD1C9E" w:rsidRDefault="00CD1C9E" w:rsidP="003540F3">
            <w:pPr>
              <w:ind w:left="-108" w:right="-108"/>
              <w:jc w:val="center"/>
            </w:pPr>
            <w:r w:rsidRPr="0079040C">
              <w:t>x</w:t>
            </w:r>
          </w:p>
        </w:tc>
      </w:tr>
      <w:tr w:rsidR="00CD1C9E" w:rsidRPr="007C7114" w:rsidTr="003540F3">
        <w:trPr>
          <w:trHeight w:val="334"/>
        </w:trPr>
        <w:tc>
          <w:tcPr>
            <w:tcW w:w="1384" w:type="dxa"/>
            <w:vMerge/>
            <w:shd w:val="clear" w:color="auto" w:fill="auto"/>
          </w:tcPr>
          <w:p w:rsidR="00CD1C9E" w:rsidRPr="007C7114" w:rsidRDefault="00CD1C9E" w:rsidP="003540F3">
            <w:pPr>
              <w:ind w:right="-283"/>
            </w:pPr>
          </w:p>
        </w:tc>
        <w:tc>
          <w:tcPr>
            <w:tcW w:w="1843" w:type="dxa"/>
            <w:vMerge/>
            <w:shd w:val="clear" w:color="auto" w:fill="auto"/>
          </w:tcPr>
          <w:p w:rsidR="00CD1C9E" w:rsidRPr="007C7114" w:rsidRDefault="00CD1C9E" w:rsidP="003540F3">
            <w:pPr>
              <w:ind w:left="-142" w:right="-106"/>
              <w:jc w:val="center"/>
            </w:pPr>
          </w:p>
        </w:tc>
        <w:tc>
          <w:tcPr>
            <w:tcW w:w="709" w:type="dxa"/>
            <w:shd w:val="clear" w:color="auto" w:fill="auto"/>
            <w:vAlign w:val="center"/>
          </w:tcPr>
          <w:p w:rsidR="00CD1C9E" w:rsidRPr="001B360F" w:rsidRDefault="00CD1C9E" w:rsidP="003540F3">
            <w:pPr>
              <w:ind w:left="-661" w:right="-675"/>
              <w:jc w:val="center"/>
            </w:pPr>
            <w:r>
              <w:t>2017</w:t>
            </w:r>
          </w:p>
        </w:tc>
        <w:tc>
          <w:tcPr>
            <w:tcW w:w="1275" w:type="dxa"/>
            <w:shd w:val="clear" w:color="auto" w:fill="auto"/>
            <w:vAlign w:val="center"/>
          </w:tcPr>
          <w:p w:rsidR="00CD1C9E" w:rsidRPr="00C7110A" w:rsidRDefault="00CD1C9E" w:rsidP="003540F3">
            <w:pPr>
              <w:jc w:val="center"/>
            </w:pPr>
            <w:r w:rsidRPr="00C7110A">
              <w:t>1779,96</w:t>
            </w:r>
          </w:p>
        </w:tc>
        <w:tc>
          <w:tcPr>
            <w:tcW w:w="1276" w:type="dxa"/>
            <w:shd w:val="clear" w:color="auto" w:fill="auto"/>
            <w:vAlign w:val="center"/>
          </w:tcPr>
          <w:p w:rsidR="00CD1C9E" w:rsidRPr="00C7110A" w:rsidRDefault="00CD1C9E" w:rsidP="003540F3">
            <w:pPr>
              <w:jc w:val="center"/>
            </w:pPr>
            <w:r w:rsidRPr="00C7110A">
              <w:t>18</w:t>
            </w:r>
            <w:r>
              <w:t>49,38</w:t>
            </w:r>
          </w:p>
        </w:tc>
        <w:tc>
          <w:tcPr>
            <w:tcW w:w="851" w:type="dxa"/>
            <w:shd w:val="clear" w:color="auto" w:fill="auto"/>
            <w:vAlign w:val="center"/>
          </w:tcPr>
          <w:p w:rsidR="00CD1C9E" w:rsidRDefault="00CD1C9E" w:rsidP="003540F3">
            <w:pPr>
              <w:ind w:left="-108" w:right="-108"/>
              <w:jc w:val="center"/>
            </w:pPr>
            <w:r w:rsidRPr="001B360F">
              <w:t>x</w:t>
            </w:r>
          </w:p>
        </w:tc>
        <w:tc>
          <w:tcPr>
            <w:tcW w:w="850" w:type="dxa"/>
            <w:shd w:val="clear" w:color="auto" w:fill="auto"/>
            <w:vAlign w:val="center"/>
          </w:tcPr>
          <w:p w:rsidR="00CD1C9E" w:rsidRDefault="00CD1C9E" w:rsidP="003540F3">
            <w:pPr>
              <w:ind w:left="-108" w:right="-108"/>
              <w:jc w:val="center"/>
            </w:pPr>
            <w:r w:rsidRPr="001B360F">
              <w:t>x</w:t>
            </w:r>
          </w:p>
        </w:tc>
        <w:tc>
          <w:tcPr>
            <w:tcW w:w="992" w:type="dxa"/>
            <w:shd w:val="clear" w:color="auto" w:fill="auto"/>
            <w:vAlign w:val="center"/>
          </w:tcPr>
          <w:p w:rsidR="00CD1C9E" w:rsidRDefault="00CD1C9E" w:rsidP="003540F3">
            <w:pPr>
              <w:ind w:left="-108" w:right="-108"/>
              <w:jc w:val="center"/>
            </w:pPr>
            <w:r w:rsidRPr="001B360F">
              <w:t>x</w:t>
            </w:r>
          </w:p>
        </w:tc>
        <w:tc>
          <w:tcPr>
            <w:tcW w:w="851" w:type="dxa"/>
            <w:shd w:val="clear" w:color="auto" w:fill="auto"/>
            <w:vAlign w:val="center"/>
          </w:tcPr>
          <w:p w:rsidR="00CD1C9E" w:rsidRDefault="00CD1C9E" w:rsidP="003540F3">
            <w:pPr>
              <w:ind w:left="-108" w:right="-108"/>
              <w:jc w:val="center"/>
            </w:pPr>
            <w:r w:rsidRPr="001B360F">
              <w:t>x</w:t>
            </w:r>
          </w:p>
        </w:tc>
        <w:tc>
          <w:tcPr>
            <w:tcW w:w="850" w:type="dxa"/>
            <w:shd w:val="clear" w:color="auto" w:fill="auto"/>
            <w:vAlign w:val="center"/>
          </w:tcPr>
          <w:p w:rsidR="00CD1C9E" w:rsidRDefault="00CD1C9E" w:rsidP="003540F3">
            <w:pPr>
              <w:ind w:left="-108" w:right="-108"/>
              <w:jc w:val="center"/>
            </w:pPr>
            <w:r w:rsidRPr="0079040C">
              <w:t>x</w:t>
            </w:r>
          </w:p>
        </w:tc>
      </w:tr>
      <w:tr w:rsidR="00CD1C9E" w:rsidRPr="007C7114" w:rsidTr="003540F3">
        <w:trPr>
          <w:trHeight w:val="490"/>
        </w:trPr>
        <w:tc>
          <w:tcPr>
            <w:tcW w:w="1384" w:type="dxa"/>
            <w:vMerge/>
            <w:shd w:val="clear" w:color="auto" w:fill="auto"/>
          </w:tcPr>
          <w:p w:rsidR="00CD1C9E" w:rsidRPr="007C7114" w:rsidRDefault="00CD1C9E" w:rsidP="003540F3">
            <w:pPr>
              <w:ind w:right="-283"/>
            </w:pPr>
          </w:p>
        </w:tc>
        <w:tc>
          <w:tcPr>
            <w:tcW w:w="1843" w:type="dxa"/>
            <w:vMerge/>
            <w:shd w:val="clear" w:color="auto" w:fill="auto"/>
          </w:tcPr>
          <w:p w:rsidR="00CD1C9E" w:rsidRPr="007C7114" w:rsidRDefault="00CD1C9E" w:rsidP="003540F3">
            <w:pPr>
              <w:ind w:left="-142" w:right="-106"/>
              <w:jc w:val="center"/>
            </w:pPr>
          </w:p>
        </w:tc>
        <w:tc>
          <w:tcPr>
            <w:tcW w:w="709" w:type="dxa"/>
            <w:shd w:val="clear" w:color="auto" w:fill="auto"/>
            <w:vAlign w:val="center"/>
          </w:tcPr>
          <w:p w:rsidR="00CD1C9E" w:rsidRPr="001B360F" w:rsidRDefault="00CD1C9E" w:rsidP="003540F3">
            <w:pPr>
              <w:ind w:left="-661" w:right="-675"/>
              <w:jc w:val="center"/>
            </w:pPr>
            <w:r>
              <w:t>2018</w:t>
            </w:r>
          </w:p>
        </w:tc>
        <w:tc>
          <w:tcPr>
            <w:tcW w:w="1275" w:type="dxa"/>
            <w:shd w:val="clear" w:color="auto" w:fill="auto"/>
            <w:vAlign w:val="center"/>
          </w:tcPr>
          <w:p w:rsidR="00CD1C9E" w:rsidRPr="00C7110A" w:rsidRDefault="00CD1C9E" w:rsidP="003540F3">
            <w:pPr>
              <w:jc w:val="center"/>
            </w:pPr>
            <w:r w:rsidRPr="00C7110A">
              <w:t>1</w:t>
            </w:r>
            <w:r>
              <w:t>680,79</w:t>
            </w:r>
          </w:p>
        </w:tc>
        <w:tc>
          <w:tcPr>
            <w:tcW w:w="1276" w:type="dxa"/>
            <w:shd w:val="clear" w:color="auto" w:fill="auto"/>
            <w:vAlign w:val="center"/>
          </w:tcPr>
          <w:p w:rsidR="00CD1C9E" w:rsidRDefault="00CD1C9E" w:rsidP="003540F3">
            <w:pPr>
              <w:jc w:val="center"/>
            </w:pPr>
            <w:r w:rsidRPr="00C7110A">
              <w:t>1</w:t>
            </w:r>
            <w:r>
              <w:t>745</w:t>
            </w:r>
            <w:r w:rsidRPr="00C7110A">
              <w:t>,</w:t>
            </w:r>
            <w:r>
              <w:t>69</w:t>
            </w:r>
          </w:p>
        </w:tc>
        <w:tc>
          <w:tcPr>
            <w:tcW w:w="851" w:type="dxa"/>
            <w:shd w:val="clear" w:color="auto" w:fill="auto"/>
            <w:vAlign w:val="center"/>
          </w:tcPr>
          <w:p w:rsidR="00CD1C9E" w:rsidRDefault="00CD1C9E" w:rsidP="003540F3">
            <w:pPr>
              <w:ind w:left="-108" w:right="-108"/>
              <w:jc w:val="center"/>
            </w:pPr>
            <w:r w:rsidRPr="001B360F">
              <w:t>x</w:t>
            </w:r>
          </w:p>
        </w:tc>
        <w:tc>
          <w:tcPr>
            <w:tcW w:w="850" w:type="dxa"/>
            <w:shd w:val="clear" w:color="auto" w:fill="auto"/>
            <w:vAlign w:val="center"/>
          </w:tcPr>
          <w:p w:rsidR="00CD1C9E" w:rsidRDefault="00CD1C9E" w:rsidP="003540F3">
            <w:pPr>
              <w:ind w:left="-108" w:right="-108"/>
              <w:jc w:val="center"/>
            </w:pPr>
            <w:r w:rsidRPr="001B360F">
              <w:t>x</w:t>
            </w:r>
          </w:p>
        </w:tc>
        <w:tc>
          <w:tcPr>
            <w:tcW w:w="992" w:type="dxa"/>
            <w:shd w:val="clear" w:color="auto" w:fill="auto"/>
            <w:vAlign w:val="center"/>
          </w:tcPr>
          <w:p w:rsidR="00CD1C9E" w:rsidRDefault="00CD1C9E" w:rsidP="003540F3">
            <w:pPr>
              <w:ind w:left="-108" w:right="-108"/>
              <w:jc w:val="center"/>
            </w:pPr>
            <w:r w:rsidRPr="001B360F">
              <w:t>x</w:t>
            </w:r>
          </w:p>
        </w:tc>
        <w:tc>
          <w:tcPr>
            <w:tcW w:w="851" w:type="dxa"/>
            <w:shd w:val="clear" w:color="auto" w:fill="auto"/>
            <w:vAlign w:val="center"/>
          </w:tcPr>
          <w:p w:rsidR="00CD1C9E" w:rsidRDefault="00CD1C9E" w:rsidP="003540F3">
            <w:pPr>
              <w:ind w:left="-108" w:right="-108"/>
              <w:jc w:val="center"/>
            </w:pPr>
            <w:r w:rsidRPr="001B360F">
              <w:t>x</w:t>
            </w:r>
          </w:p>
        </w:tc>
        <w:tc>
          <w:tcPr>
            <w:tcW w:w="850" w:type="dxa"/>
            <w:shd w:val="clear" w:color="auto" w:fill="auto"/>
            <w:vAlign w:val="center"/>
          </w:tcPr>
          <w:p w:rsidR="00CD1C9E" w:rsidRDefault="00CD1C9E" w:rsidP="003540F3">
            <w:pPr>
              <w:ind w:left="-108" w:right="-108"/>
              <w:jc w:val="center"/>
            </w:pPr>
            <w:r w:rsidRPr="0079040C">
              <w:t>x</w:t>
            </w:r>
          </w:p>
        </w:tc>
      </w:tr>
      <w:tr w:rsidR="00CD1C9E" w:rsidRPr="007C7114" w:rsidTr="003540F3">
        <w:trPr>
          <w:trHeight w:val="440"/>
        </w:trPr>
        <w:tc>
          <w:tcPr>
            <w:tcW w:w="1384" w:type="dxa"/>
            <w:vMerge/>
            <w:shd w:val="clear" w:color="auto" w:fill="auto"/>
          </w:tcPr>
          <w:p w:rsidR="00CD1C9E" w:rsidRPr="007C7114" w:rsidRDefault="00CD1C9E" w:rsidP="003540F3">
            <w:pPr>
              <w:ind w:right="-283"/>
            </w:pPr>
          </w:p>
        </w:tc>
        <w:tc>
          <w:tcPr>
            <w:tcW w:w="1843" w:type="dxa"/>
            <w:shd w:val="clear" w:color="auto" w:fill="auto"/>
          </w:tcPr>
          <w:p w:rsidR="00CD1C9E" w:rsidRPr="007C7114" w:rsidRDefault="00CD1C9E" w:rsidP="003540F3">
            <w:pPr>
              <w:ind w:left="-142" w:right="-106"/>
              <w:jc w:val="center"/>
            </w:pPr>
            <w:r w:rsidRPr="007C7114">
              <w:t>Двухставочный</w:t>
            </w:r>
          </w:p>
        </w:tc>
        <w:tc>
          <w:tcPr>
            <w:tcW w:w="709" w:type="dxa"/>
            <w:shd w:val="clear" w:color="auto" w:fill="auto"/>
            <w:vAlign w:val="center"/>
          </w:tcPr>
          <w:p w:rsidR="00CD1C9E" w:rsidRDefault="00CD1C9E" w:rsidP="003540F3">
            <w:pPr>
              <w:ind w:left="-661" w:right="-675"/>
              <w:jc w:val="center"/>
            </w:pPr>
            <w:r w:rsidRPr="001B360F">
              <w:t>x</w:t>
            </w:r>
          </w:p>
        </w:tc>
        <w:tc>
          <w:tcPr>
            <w:tcW w:w="1275" w:type="dxa"/>
            <w:shd w:val="clear" w:color="auto" w:fill="auto"/>
            <w:vAlign w:val="center"/>
          </w:tcPr>
          <w:p w:rsidR="00CD1C9E" w:rsidRDefault="00CD1C9E" w:rsidP="003540F3">
            <w:pPr>
              <w:ind w:left="-108" w:right="-108"/>
              <w:jc w:val="center"/>
            </w:pPr>
            <w:r w:rsidRPr="001B360F">
              <w:t>x</w:t>
            </w:r>
          </w:p>
        </w:tc>
        <w:tc>
          <w:tcPr>
            <w:tcW w:w="1276" w:type="dxa"/>
            <w:shd w:val="clear" w:color="auto" w:fill="auto"/>
            <w:vAlign w:val="center"/>
          </w:tcPr>
          <w:p w:rsidR="00CD1C9E" w:rsidRDefault="00CD1C9E" w:rsidP="003540F3">
            <w:pPr>
              <w:ind w:left="-108" w:right="-108"/>
              <w:jc w:val="center"/>
            </w:pPr>
            <w:r w:rsidRPr="001B360F">
              <w:t>x</w:t>
            </w:r>
          </w:p>
        </w:tc>
        <w:tc>
          <w:tcPr>
            <w:tcW w:w="851" w:type="dxa"/>
            <w:shd w:val="clear" w:color="auto" w:fill="auto"/>
            <w:vAlign w:val="center"/>
          </w:tcPr>
          <w:p w:rsidR="00CD1C9E" w:rsidRDefault="00CD1C9E" w:rsidP="003540F3">
            <w:pPr>
              <w:ind w:left="-108" w:right="-108"/>
              <w:jc w:val="center"/>
            </w:pPr>
            <w:r w:rsidRPr="001B360F">
              <w:t>x</w:t>
            </w:r>
          </w:p>
        </w:tc>
        <w:tc>
          <w:tcPr>
            <w:tcW w:w="850" w:type="dxa"/>
            <w:shd w:val="clear" w:color="auto" w:fill="auto"/>
            <w:vAlign w:val="center"/>
          </w:tcPr>
          <w:p w:rsidR="00CD1C9E" w:rsidRDefault="00CD1C9E" w:rsidP="003540F3">
            <w:pPr>
              <w:ind w:left="-108" w:right="-108"/>
              <w:jc w:val="center"/>
            </w:pPr>
            <w:r w:rsidRPr="001B360F">
              <w:t>x</w:t>
            </w:r>
          </w:p>
        </w:tc>
        <w:tc>
          <w:tcPr>
            <w:tcW w:w="992" w:type="dxa"/>
            <w:shd w:val="clear" w:color="auto" w:fill="auto"/>
            <w:vAlign w:val="center"/>
          </w:tcPr>
          <w:p w:rsidR="00CD1C9E" w:rsidRDefault="00CD1C9E" w:rsidP="003540F3">
            <w:pPr>
              <w:ind w:left="-108" w:right="-108"/>
              <w:jc w:val="center"/>
            </w:pPr>
            <w:r w:rsidRPr="001B360F">
              <w:t>x</w:t>
            </w:r>
          </w:p>
        </w:tc>
        <w:tc>
          <w:tcPr>
            <w:tcW w:w="851" w:type="dxa"/>
            <w:shd w:val="clear" w:color="auto" w:fill="auto"/>
            <w:vAlign w:val="center"/>
          </w:tcPr>
          <w:p w:rsidR="00CD1C9E" w:rsidRDefault="00CD1C9E" w:rsidP="003540F3">
            <w:pPr>
              <w:ind w:left="-108" w:right="-108"/>
              <w:jc w:val="center"/>
            </w:pPr>
            <w:r w:rsidRPr="001B360F">
              <w:t>x</w:t>
            </w:r>
          </w:p>
        </w:tc>
        <w:tc>
          <w:tcPr>
            <w:tcW w:w="850" w:type="dxa"/>
            <w:shd w:val="clear" w:color="auto" w:fill="auto"/>
            <w:vAlign w:val="center"/>
          </w:tcPr>
          <w:p w:rsidR="00CD1C9E" w:rsidRDefault="00CD1C9E" w:rsidP="003540F3">
            <w:pPr>
              <w:ind w:left="-108" w:right="-108"/>
              <w:jc w:val="center"/>
            </w:pPr>
            <w:r w:rsidRPr="0079040C">
              <w:t>x</w:t>
            </w:r>
          </w:p>
        </w:tc>
      </w:tr>
      <w:tr w:rsidR="00CD1C9E" w:rsidRPr="007C7114" w:rsidTr="003540F3">
        <w:trPr>
          <w:trHeight w:val="354"/>
        </w:trPr>
        <w:tc>
          <w:tcPr>
            <w:tcW w:w="1384" w:type="dxa"/>
            <w:vMerge/>
            <w:shd w:val="clear" w:color="auto" w:fill="auto"/>
          </w:tcPr>
          <w:p w:rsidR="00CD1C9E" w:rsidRPr="007C7114" w:rsidRDefault="00CD1C9E" w:rsidP="003540F3">
            <w:pPr>
              <w:ind w:right="-283"/>
            </w:pPr>
          </w:p>
        </w:tc>
        <w:tc>
          <w:tcPr>
            <w:tcW w:w="1843" w:type="dxa"/>
            <w:shd w:val="clear" w:color="auto" w:fill="auto"/>
          </w:tcPr>
          <w:p w:rsidR="00CD1C9E" w:rsidRPr="007C7114" w:rsidRDefault="00CD1C9E" w:rsidP="003540F3">
            <w:pPr>
              <w:ind w:left="-142" w:right="-106"/>
              <w:jc w:val="center"/>
            </w:pPr>
            <w:r w:rsidRPr="007C7114">
              <w:t xml:space="preserve">Ставка за </w:t>
            </w:r>
            <w:r>
              <w:t>т</w:t>
            </w:r>
            <w:r w:rsidRPr="007C7114">
              <w:t>епловую энергию, руб./Гкал</w:t>
            </w:r>
          </w:p>
        </w:tc>
        <w:tc>
          <w:tcPr>
            <w:tcW w:w="709" w:type="dxa"/>
            <w:shd w:val="clear" w:color="auto" w:fill="auto"/>
            <w:vAlign w:val="center"/>
          </w:tcPr>
          <w:p w:rsidR="00CD1C9E" w:rsidRDefault="00CD1C9E" w:rsidP="003540F3">
            <w:pPr>
              <w:ind w:left="-661" w:right="-675"/>
              <w:jc w:val="center"/>
            </w:pPr>
            <w:r w:rsidRPr="001B360F">
              <w:t>x</w:t>
            </w:r>
          </w:p>
        </w:tc>
        <w:tc>
          <w:tcPr>
            <w:tcW w:w="1275" w:type="dxa"/>
            <w:shd w:val="clear" w:color="auto" w:fill="auto"/>
            <w:vAlign w:val="center"/>
          </w:tcPr>
          <w:p w:rsidR="00CD1C9E" w:rsidRDefault="00CD1C9E" w:rsidP="003540F3">
            <w:pPr>
              <w:ind w:left="-108" w:right="-108"/>
              <w:jc w:val="center"/>
            </w:pPr>
            <w:r w:rsidRPr="001B360F">
              <w:t>x</w:t>
            </w:r>
          </w:p>
        </w:tc>
        <w:tc>
          <w:tcPr>
            <w:tcW w:w="1276" w:type="dxa"/>
            <w:shd w:val="clear" w:color="auto" w:fill="auto"/>
            <w:vAlign w:val="center"/>
          </w:tcPr>
          <w:p w:rsidR="00CD1C9E" w:rsidRDefault="00CD1C9E" w:rsidP="003540F3">
            <w:pPr>
              <w:ind w:left="-108" w:right="-108"/>
              <w:jc w:val="center"/>
            </w:pPr>
            <w:r w:rsidRPr="001B360F">
              <w:t>x</w:t>
            </w:r>
          </w:p>
        </w:tc>
        <w:tc>
          <w:tcPr>
            <w:tcW w:w="851" w:type="dxa"/>
            <w:shd w:val="clear" w:color="auto" w:fill="auto"/>
            <w:vAlign w:val="center"/>
          </w:tcPr>
          <w:p w:rsidR="00CD1C9E" w:rsidRDefault="00CD1C9E" w:rsidP="003540F3">
            <w:pPr>
              <w:ind w:left="-108" w:right="-108"/>
              <w:jc w:val="center"/>
            </w:pPr>
            <w:r w:rsidRPr="001B360F">
              <w:t>x</w:t>
            </w:r>
          </w:p>
        </w:tc>
        <w:tc>
          <w:tcPr>
            <w:tcW w:w="850" w:type="dxa"/>
            <w:shd w:val="clear" w:color="auto" w:fill="auto"/>
            <w:vAlign w:val="center"/>
          </w:tcPr>
          <w:p w:rsidR="00CD1C9E" w:rsidRDefault="00CD1C9E" w:rsidP="003540F3">
            <w:pPr>
              <w:ind w:left="-108" w:right="-108"/>
              <w:jc w:val="center"/>
            </w:pPr>
            <w:r w:rsidRPr="001B360F">
              <w:t>x</w:t>
            </w:r>
          </w:p>
        </w:tc>
        <w:tc>
          <w:tcPr>
            <w:tcW w:w="992" w:type="dxa"/>
            <w:shd w:val="clear" w:color="auto" w:fill="auto"/>
            <w:vAlign w:val="center"/>
          </w:tcPr>
          <w:p w:rsidR="00CD1C9E" w:rsidRDefault="00CD1C9E" w:rsidP="003540F3">
            <w:pPr>
              <w:ind w:left="-108" w:right="-108"/>
              <w:jc w:val="center"/>
            </w:pPr>
            <w:r w:rsidRPr="001B360F">
              <w:t>x</w:t>
            </w:r>
          </w:p>
        </w:tc>
        <w:tc>
          <w:tcPr>
            <w:tcW w:w="851" w:type="dxa"/>
            <w:shd w:val="clear" w:color="auto" w:fill="auto"/>
            <w:vAlign w:val="center"/>
          </w:tcPr>
          <w:p w:rsidR="00CD1C9E" w:rsidRDefault="00CD1C9E" w:rsidP="003540F3">
            <w:pPr>
              <w:ind w:left="-108" w:right="-108"/>
              <w:jc w:val="center"/>
            </w:pPr>
            <w:r w:rsidRPr="001B360F">
              <w:t>x</w:t>
            </w:r>
          </w:p>
        </w:tc>
        <w:tc>
          <w:tcPr>
            <w:tcW w:w="850" w:type="dxa"/>
            <w:shd w:val="clear" w:color="auto" w:fill="auto"/>
            <w:vAlign w:val="center"/>
          </w:tcPr>
          <w:p w:rsidR="00CD1C9E" w:rsidRDefault="00CD1C9E" w:rsidP="003540F3">
            <w:pPr>
              <w:ind w:left="-108" w:right="-108"/>
              <w:jc w:val="center"/>
            </w:pPr>
            <w:r w:rsidRPr="0079040C">
              <w:t>x</w:t>
            </w:r>
          </w:p>
        </w:tc>
      </w:tr>
      <w:tr w:rsidR="00CD1C9E" w:rsidRPr="007C7114" w:rsidTr="003540F3">
        <w:trPr>
          <w:trHeight w:val="279"/>
        </w:trPr>
        <w:tc>
          <w:tcPr>
            <w:tcW w:w="1384" w:type="dxa"/>
            <w:vMerge/>
            <w:shd w:val="clear" w:color="auto" w:fill="auto"/>
          </w:tcPr>
          <w:p w:rsidR="00CD1C9E" w:rsidRPr="007C7114" w:rsidRDefault="00CD1C9E" w:rsidP="003540F3">
            <w:pPr>
              <w:ind w:right="-283"/>
            </w:pPr>
          </w:p>
        </w:tc>
        <w:tc>
          <w:tcPr>
            <w:tcW w:w="1843" w:type="dxa"/>
            <w:shd w:val="clear" w:color="auto" w:fill="auto"/>
          </w:tcPr>
          <w:p w:rsidR="00CD1C9E" w:rsidRDefault="00CD1C9E" w:rsidP="003540F3">
            <w:pPr>
              <w:ind w:left="-142" w:right="-106"/>
              <w:jc w:val="center"/>
            </w:pPr>
            <w:r w:rsidRPr="007C7114">
              <w:t xml:space="preserve">Ставка за содержание тепловой мощности, </w:t>
            </w:r>
          </w:p>
          <w:p w:rsidR="00CD1C9E" w:rsidRDefault="00CD1C9E" w:rsidP="003540F3">
            <w:pPr>
              <w:ind w:left="-142" w:right="-106"/>
              <w:jc w:val="center"/>
            </w:pPr>
            <w:r w:rsidRPr="007C7114">
              <w:t>тыс. руб./</w:t>
            </w:r>
          </w:p>
          <w:p w:rsidR="00CD1C9E" w:rsidRPr="007C7114" w:rsidRDefault="00CD1C9E" w:rsidP="003540F3">
            <w:pPr>
              <w:ind w:left="-142" w:right="-106"/>
              <w:jc w:val="center"/>
            </w:pPr>
            <w:r w:rsidRPr="007C7114">
              <w:t>Гкал/ч в мес.</w:t>
            </w:r>
          </w:p>
        </w:tc>
        <w:tc>
          <w:tcPr>
            <w:tcW w:w="709" w:type="dxa"/>
            <w:shd w:val="clear" w:color="auto" w:fill="auto"/>
            <w:vAlign w:val="center"/>
          </w:tcPr>
          <w:p w:rsidR="00CD1C9E" w:rsidRDefault="00CD1C9E" w:rsidP="003540F3">
            <w:pPr>
              <w:ind w:left="-661" w:right="-675"/>
              <w:jc w:val="center"/>
            </w:pPr>
            <w:r w:rsidRPr="001B360F">
              <w:t>x</w:t>
            </w:r>
          </w:p>
        </w:tc>
        <w:tc>
          <w:tcPr>
            <w:tcW w:w="1275" w:type="dxa"/>
            <w:shd w:val="clear" w:color="auto" w:fill="auto"/>
            <w:vAlign w:val="center"/>
          </w:tcPr>
          <w:p w:rsidR="00CD1C9E" w:rsidRDefault="00CD1C9E" w:rsidP="003540F3">
            <w:pPr>
              <w:ind w:left="-108" w:right="-108"/>
              <w:jc w:val="center"/>
            </w:pPr>
            <w:r w:rsidRPr="001B360F">
              <w:t>x</w:t>
            </w:r>
          </w:p>
        </w:tc>
        <w:tc>
          <w:tcPr>
            <w:tcW w:w="1276" w:type="dxa"/>
            <w:shd w:val="clear" w:color="auto" w:fill="auto"/>
            <w:vAlign w:val="center"/>
          </w:tcPr>
          <w:p w:rsidR="00CD1C9E" w:rsidRDefault="00CD1C9E" w:rsidP="003540F3">
            <w:pPr>
              <w:ind w:left="-108" w:right="-108"/>
              <w:jc w:val="center"/>
            </w:pPr>
            <w:r w:rsidRPr="001B360F">
              <w:t>x</w:t>
            </w:r>
          </w:p>
        </w:tc>
        <w:tc>
          <w:tcPr>
            <w:tcW w:w="851" w:type="dxa"/>
            <w:shd w:val="clear" w:color="auto" w:fill="auto"/>
            <w:vAlign w:val="center"/>
          </w:tcPr>
          <w:p w:rsidR="00CD1C9E" w:rsidRDefault="00CD1C9E" w:rsidP="003540F3">
            <w:pPr>
              <w:ind w:left="-108" w:right="-108"/>
              <w:jc w:val="center"/>
            </w:pPr>
            <w:r w:rsidRPr="001B360F">
              <w:t>x</w:t>
            </w:r>
          </w:p>
        </w:tc>
        <w:tc>
          <w:tcPr>
            <w:tcW w:w="850" w:type="dxa"/>
            <w:shd w:val="clear" w:color="auto" w:fill="auto"/>
            <w:vAlign w:val="center"/>
          </w:tcPr>
          <w:p w:rsidR="00CD1C9E" w:rsidRDefault="00CD1C9E" w:rsidP="003540F3">
            <w:pPr>
              <w:ind w:left="-108" w:right="-108"/>
              <w:jc w:val="center"/>
            </w:pPr>
            <w:r w:rsidRPr="001B360F">
              <w:t>x</w:t>
            </w:r>
          </w:p>
        </w:tc>
        <w:tc>
          <w:tcPr>
            <w:tcW w:w="992" w:type="dxa"/>
            <w:shd w:val="clear" w:color="auto" w:fill="auto"/>
            <w:vAlign w:val="center"/>
          </w:tcPr>
          <w:p w:rsidR="00CD1C9E" w:rsidRDefault="00CD1C9E" w:rsidP="003540F3">
            <w:pPr>
              <w:ind w:left="-108" w:right="-108"/>
              <w:jc w:val="center"/>
            </w:pPr>
            <w:r w:rsidRPr="001B360F">
              <w:t>x</w:t>
            </w:r>
          </w:p>
        </w:tc>
        <w:tc>
          <w:tcPr>
            <w:tcW w:w="851" w:type="dxa"/>
            <w:shd w:val="clear" w:color="auto" w:fill="auto"/>
            <w:vAlign w:val="center"/>
          </w:tcPr>
          <w:p w:rsidR="00CD1C9E" w:rsidRDefault="00CD1C9E" w:rsidP="003540F3">
            <w:pPr>
              <w:ind w:left="-108" w:right="-108"/>
              <w:jc w:val="center"/>
            </w:pPr>
            <w:r w:rsidRPr="001B360F">
              <w:t>x</w:t>
            </w:r>
          </w:p>
        </w:tc>
        <w:tc>
          <w:tcPr>
            <w:tcW w:w="850" w:type="dxa"/>
            <w:shd w:val="clear" w:color="auto" w:fill="auto"/>
            <w:vAlign w:val="center"/>
          </w:tcPr>
          <w:p w:rsidR="00CD1C9E" w:rsidRDefault="00CD1C9E" w:rsidP="003540F3">
            <w:pPr>
              <w:ind w:left="-108" w:right="-108"/>
              <w:jc w:val="center"/>
            </w:pPr>
            <w:r w:rsidRPr="0079040C">
              <w:t>x</w:t>
            </w:r>
          </w:p>
        </w:tc>
      </w:tr>
      <w:tr w:rsidR="00CD1C9E" w:rsidRPr="007C7114" w:rsidTr="003540F3">
        <w:tc>
          <w:tcPr>
            <w:tcW w:w="1384" w:type="dxa"/>
            <w:shd w:val="clear" w:color="auto" w:fill="auto"/>
          </w:tcPr>
          <w:p w:rsidR="00CD1C9E" w:rsidRPr="007C7114" w:rsidRDefault="00CD1C9E" w:rsidP="003540F3">
            <w:pPr>
              <w:ind w:left="-142" w:right="-106"/>
              <w:jc w:val="center"/>
            </w:pPr>
            <w:r>
              <w:t>1</w:t>
            </w:r>
          </w:p>
        </w:tc>
        <w:tc>
          <w:tcPr>
            <w:tcW w:w="1843" w:type="dxa"/>
            <w:shd w:val="clear" w:color="auto" w:fill="auto"/>
          </w:tcPr>
          <w:p w:rsidR="00CD1C9E" w:rsidRPr="007C7114" w:rsidRDefault="00CD1C9E" w:rsidP="003540F3">
            <w:pPr>
              <w:ind w:left="-142" w:right="-106"/>
              <w:jc w:val="center"/>
            </w:pPr>
            <w:r>
              <w:t>2</w:t>
            </w:r>
          </w:p>
        </w:tc>
        <w:tc>
          <w:tcPr>
            <w:tcW w:w="709" w:type="dxa"/>
            <w:shd w:val="clear" w:color="auto" w:fill="auto"/>
          </w:tcPr>
          <w:p w:rsidR="00CD1C9E" w:rsidRPr="007C7114" w:rsidRDefault="00CD1C9E" w:rsidP="003540F3">
            <w:pPr>
              <w:ind w:left="-142" w:right="-106"/>
              <w:jc w:val="center"/>
            </w:pPr>
            <w:r>
              <w:t>3</w:t>
            </w:r>
          </w:p>
        </w:tc>
        <w:tc>
          <w:tcPr>
            <w:tcW w:w="1275" w:type="dxa"/>
            <w:shd w:val="clear" w:color="auto" w:fill="auto"/>
          </w:tcPr>
          <w:p w:rsidR="00CD1C9E" w:rsidRPr="007C7114" w:rsidRDefault="00CD1C9E" w:rsidP="003540F3">
            <w:pPr>
              <w:ind w:left="-142" w:right="-106"/>
              <w:jc w:val="center"/>
            </w:pPr>
            <w:r>
              <w:t>4</w:t>
            </w:r>
          </w:p>
        </w:tc>
        <w:tc>
          <w:tcPr>
            <w:tcW w:w="1276" w:type="dxa"/>
            <w:shd w:val="clear" w:color="auto" w:fill="auto"/>
          </w:tcPr>
          <w:p w:rsidR="00CD1C9E" w:rsidRPr="007C7114" w:rsidRDefault="00CD1C9E" w:rsidP="003540F3">
            <w:pPr>
              <w:ind w:left="-142" w:right="-106"/>
              <w:jc w:val="center"/>
            </w:pPr>
            <w:r>
              <w:t>5</w:t>
            </w:r>
          </w:p>
        </w:tc>
        <w:tc>
          <w:tcPr>
            <w:tcW w:w="851" w:type="dxa"/>
            <w:shd w:val="clear" w:color="auto" w:fill="auto"/>
          </w:tcPr>
          <w:p w:rsidR="00CD1C9E" w:rsidRPr="007C7114" w:rsidRDefault="00CD1C9E" w:rsidP="003540F3">
            <w:pPr>
              <w:ind w:left="-142" w:right="-106"/>
              <w:jc w:val="center"/>
            </w:pPr>
            <w:r>
              <w:t>6</w:t>
            </w:r>
          </w:p>
        </w:tc>
        <w:tc>
          <w:tcPr>
            <w:tcW w:w="850" w:type="dxa"/>
            <w:shd w:val="clear" w:color="auto" w:fill="auto"/>
          </w:tcPr>
          <w:p w:rsidR="00CD1C9E" w:rsidRPr="007C7114" w:rsidRDefault="00CD1C9E" w:rsidP="003540F3">
            <w:pPr>
              <w:ind w:left="-142" w:right="-106"/>
              <w:jc w:val="center"/>
            </w:pPr>
            <w:r>
              <w:t>7</w:t>
            </w:r>
          </w:p>
        </w:tc>
        <w:tc>
          <w:tcPr>
            <w:tcW w:w="992" w:type="dxa"/>
            <w:shd w:val="clear" w:color="auto" w:fill="auto"/>
          </w:tcPr>
          <w:p w:rsidR="00CD1C9E" w:rsidRPr="007C7114" w:rsidRDefault="00CD1C9E" w:rsidP="003540F3">
            <w:pPr>
              <w:ind w:left="-142" w:right="-106"/>
              <w:jc w:val="center"/>
            </w:pPr>
            <w:r>
              <w:t>8</w:t>
            </w:r>
          </w:p>
        </w:tc>
        <w:tc>
          <w:tcPr>
            <w:tcW w:w="851" w:type="dxa"/>
            <w:shd w:val="clear" w:color="auto" w:fill="auto"/>
          </w:tcPr>
          <w:p w:rsidR="00CD1C9E" w:rsidRPr="007C7114" w:rsidRDefault="00CD1C9E" w:rsidP="003540F3">
            <w:pPr>
              <w:ind w:left="-142" w:right="-106"/>
              <w:jc w:val="center"/>
            </w:pPr>
            <w:r>
              <w:t>9</w:t>
            </w:r>
          </w:p>
        </w:tc>
        <w:tc>
          <w:tcPr>
            <w:tcW w:w="850" w:type="dxa"/>
            <w:shd w:val="clear" w:color="auto" w:fill="auto"/>
          </w:tcPr>
          <w:p w:rsidR="00CD1C9E" w:rsidRPr="007C7114" w:rsidRDefault="00CD1C9E" w:rsidP="003540F3">
            <w:pPr>
              <w:ind w:left="-142" w:right="-106"/>
              <w:jc w:val="center"/>
            </w:pPr>
            <w:r>
              <w:t>10</w:t>
            </w:r>
          </w:p>
        </w:tc>
      </w:tr>
      <w:tr w:rsidR="00CD1C9E" w:rsidRPr="007C7114" w:rsidTr="003540F3">
        <w:tc>
          <w:tcPr>
            <w:tcW w:w="1384" w:type="dxa"/>
            <w:vMerge w:val="restart"/>
            <w:shd w:val="clear" w:color="auto" w:fill="auto"/>
            <w:vAlign w:val="center"/>
          </w:tcPr>
          <w:p w:rsidR="00CD1C9E" w:rsidRPr="006313CF" w:rsidRDefault="00CD1C9E" w:rsidP="003540F3">
            <w:pPr>
              <w:ind w:left="-142" w:right="-106"/>
              <w:jc w:val="center"/>
            </w:pPr>
            <w:r w:rsidRPr="006313CF">
              <w:t>СХА «Заря» (Ленинск-Кузнецкий район)</w:t>
            </w:r>
          </w:p>
          <w:p w:rsidR="00CD1C9E" w:rsidRPr="007C7114" w:rsidRDefault="00CD1C9E" w:rsidP="003540F3">
            <w:pPr>
              <w:ind w:right="-108"/>
              <w:jc w:val="center"/>
            </w:pPr>
          </w:p>
        </w:tc>
        <w:tc>
          <w:tcPr>
            <w:tcW w:w="9497" w:type="dxa"/>
            <w:gridSpan w:val="9"/>
            <w:shd w:val="clear" w:color="auto" w:fill="auto"/>
          </w:tcPr>
          <w:p w:rsidR="00CD1C9E" w:rsidRPr="007C7114" w:rsidRDefault="00CD1C9E" w:rsidP="003540F3">
            <w:pPr>
              <w:ind w:right="-283"/>
              <w:jc w:val="center"/>
            </w:pPr>
            <w:r w:rsidRPr="007C7114">
              <w:t>Население*</w:t>
            </w:r>
          </w:p>
        </w:tc>
      </w:tr>
      <w:tr w:rsidR="00CD1C9E" w:rsidRPr="007C7114" w:rsidTr="003540F3">
        <w:trPr>
          <w:trHeight w:val="407"/>
        </w:trPr>
        <w:tc>
          <w:tcPr>
            <w:tcW w:w="1384" w:type="dxa"/>
            <w:vMerge/>
            <w:shd w:val="clear" w:color="auto" w:fill="auto"/>
          </w:tcPr>
          <w:p w:rsidR="00CD1C9E" w:rsidRPr="007C7114" w:rsidRDefault="00CD1C9E" w:rsidP="003540F3">
            <w:pPr>
              <w:ind w:right="-283"/>
            </w:pPr>
          </w:p>
        </w:tc>
        <w:tc>
          <w:tcPr>
            <w:tcW w:w="1843" w:type="dxa"/>
            <w:vMerge w:val="restart"/>
            <w:shd w:val="clear" w:color="auto" w:fill="auto"/>
            <w:vAlign w:val="center"/>
          </w:tcPr>
          <w:p w:rsidR="00CD1C9E" w:rsidRPr="007C7114" w:rsidRDefault="00CD1C9E" w:rsidP="003540F3">
            <w:pPr>
              <w:ind w:left="-142" w:right="-106"/>
              <w:jc w:val="center"/>
            </w:pPr>
            <w:r>
              <w:t>Однос</w:t>
            </w:r>
            <w:r w:rsidRPr="007C7114">
              <w:t>тавочный</w:t>
            </w:r>
          </w:p>
          <w:p w:rsidR="00CD1C9E" w:rsidRPr="007C7114" w:rsidRDefault="00CD1C9E" w:rsidP="003540F3">
            <w:pPr>
              <w:ind w:left="-142" w:right="-106"/>
              <w:jc w:val="center"/>
            </w:pPr>
            <w:r w:rsidRPr="007C7114">
              <w:t>руб./Гкал</w:t>
            </w:r>
          </w:p>
        </w:tc>
        <w:tc>
          <w:tcPr>
            <w:tcW w:w="709" w:type="dxa"/>
            <w:shd w:val="clear" w:color="auto" w:fill="auto"/>
            <w:vAlign w:val="center"/>
          </w:tcPr>
          <w:p w:rsidR="00CD1C9E" w:rsidRDefault="00CD1C9E" w:rsidP="003540F3">
            <w:pPr>
              <w:ind w:left="-142" w:right="-106"/>
              <w:jc w:val="center"/>
            </w:pPr>
            <w:r>
              <w:t>2016</w:t>
            </w:r>
          </w:p>
        </w:tc>
        <w:tc>
          <w:tcPr>
            <w:tcW w:w="1275" w:type="dxa"/>
            <w:shd w:val="clear" w:color="auto" w:fill="auto"/>
            <w:vAlign w:val="center"/>
          </w:tcPr>
          <w:p w:rsidR="00CD1C9E" w:rsidRPr="001B2C02" w:rsidRDefault="00CD1C9E" w:rsidP="003540F3">
            <w:pPr>
              <w:ind w:left="-142" w:right="-106"/>
              <w:jc w:val="center"/>
            </w:pPr>
            <w:r w:rsidRPr="001B2C02">
              <w:t>1709,86</w:t>
            </w:r>
          </w:p>
        </w:tc>
        <w:tc>
          <w:tcPr>
            <w:tcW w:w="1276" w:type="dxa"/>
            <w:shd w:val="clear" w:color="auto" w:fill="auto"/>
            <w:vAlign w:val="center"/>
          </w:tcPr>
          <w:p w:rsidR="00CD1C9E" w:rsidRPr="001B2C02" w:rsidRDefault="00CD1C9E" w:rsidP="003540F3">
            <w:pPr>
              <w:ind w:left="-142" w:right="-106"/>
              <w:jc w:val="center"/>
            </w:pPr>
            <w:r w:rsidRPr="001B2C02">
              <w:t>1779,96</w:t>
            </w:r>
          </w:p>
        </w:tc>
        <w:tc>
          <w:tcPr>
            <w:tcW w:w="851" w:type="dxa"/>
            <w:shd w:val="clear" w:color="auto" w:fill="auto"/>
            <w:vAlign w:val="center"/>
          </w:tcPr>
          <w:p w:rsidR="00CD1C9E" w:rsidRDefault="00CD1C9E" w:rsidP="003540F3">
            <w:pPr>
              <w:ind w:left="-142" w:right="-106"/>
              <w:jc w:val="center"/>
            </w:pPr>
            <w:r w:rsidRPr="001B360F">
              <w:t>x</w:t>
            </w:r>
          </w:p>
        </w:tc>
        <w:tc>
          <w:tcPr>
            <w:tcW w:w="850" w:type="dxa"/>
            <w:shd w:val="clear" w:color="auto" w:fill="auto"/>
            <w:vAlign w:val="center"/>
          </w:tcPr>
          <w:p w:rsidR="00CD1C9E" w:rsidRDefault="00CD1C9E" w:rsidP="003540F3">
            <w:pPr>
              <w:ind w:left="-142" w:right="-106"/>
              <w:jc w:val="center"/>
            </w:pPr>
            <w:r w:rsidRPr="001B360F">
              <w:t>x</w:t>
            </w:r>
          </w:p>
        </w:tc>
        <w:tc>
          <w:tcPr>
            <w:tcW w:w="992" w:type="dxa"/>
            <w:shd w:val="clear" w:color="auto" w:fill="auto"/>
            <w:vAlign w:val="center"/>
          </w:tcPr>
          <w:p w:rsidR="00CD1C9E" w:rsidRDefault="00CD1C9E" w:rsidP="003540F3">
            <w:pPr>
              <w:ind w:left="-142" w:right="-106"/>
              <w:jc w:val="center"/>
            </w:pPr>
            <w:r w:rsidRPr="001B360F">
              <w:t>x</w:t>
            </w:r>
          </w:p>
        </w:tc>
        <w:tc>
          <w:tcPr>
            <w:tcW w:w="851" w:type="dxa"/>
            <w:shd w:val="clear" w:color="auto" w:fill="auto"/>
            <w:vAlign w:val="center"/>
          </w:tcPr>
          <w:p w:rsidR="00CD1C9E" w:rsidRDefault="00CD1C9E" w:rsidP="003540F3">
            <w:pPr>
              <w:ind w:left="-142" w:right="-106"/>
              <w:jc w:val="center"/>
            </w:pPr>
            <w:r w:rsidRPr="001B360F">
              <w:t>x</w:t>
            </w:r>
          </w:p>
        </w:tc>
        <w:tc>
          <w:tcPr>
            <w:tcW w:w="850" w:type="dxa"/>
            <w:shd w:val="clear" w:color="auto" w:fill="auto"/>
            <w:vAlign w:val="center"/>
          </w:tcPr>
          <w:p w:rsidR="00CD1C9E" w:rsidRDefault="00CD1C9E" w:rsidP="003540F3">
            <w:pPr>
              <w:ind w:left="-142" w:right="-106"/>
              <w:jc w:val="center"/>
            </w:pPr>
            <w:r w:rsidRPr="0079040C">
              <w:t>x</w:t>
            </w:r>
          </w:p>
        </w:tc>
      </w:tr>
      <w:tr w:rsidR="00CD1C9E" w:rsidRPr="007C7114" w:rsidTr="003540F3">
        <w:trPr>
          <w:trHeight w:val="413"/>
        </w:trPr>
        <w:tc>
          <w:tcPr>
            <w:tcW w:w="1384" w:type="dxa"/>
            <w:vMerge/>
            <w:shd w:val="clear" w:color="auto" w:fill="auto"/>
          </w:tcPr>
          <w:p w:rsidR="00CD1C9E" w:rsidRPr="007C7114" w:rsidRDefault="00CD1C9E" w:rsidP="003540F3">
            <w:pPr>
              <w:ind w:right="-283"/>
            </w:pPr>
          </w:p>
        </w:tc>
        <w:tc>
          <w:tcPr>
            <w:tcW w:w="1843" w:type="dxa"/>
            <w:vMerge/>
            <w:shd w:val="clear" w:color="auto" w:fill="auto"/>
          </w:tcPr>
          <w:p w:rsidR="00CD1C9E" w:rsidRPr="007C7114" w:rsidRDefault="00CD1C9E" w:rsidP="003540F3">
            <w:pPr>
              <w:ind w:left="-142" w:right="-106"/>
              <w:jc w:val="center"/>
            </w:pPr>
          </w:p>
        </w:tc>
        <w:tc>
          <w:tcPr>
            <w:tcW w:w="709" w:type="dxa"/>
            <w:shd w:val="clear" w:color="auto" w:fill="auto"/>
            <w:vAlign w:val="center"/>
          </w:tcPr>
          <w:p w:rsidR="00CD1C9E" w:rsidRPr="001B360F" w:rsidRDefault="00CD1C9E" w:rsidP="003540F3">
            <w:pPr>
              <w:ind w:left="-142" w:right="-106"/>
              <w:jc w:val="center"/>
            </w:pPr>
            <w:r>
              <w:t>2017</w:t>
            </w:r>
          </w:p>
        </w:tc>
        <w:tc>
          <w:tcPr>
            <w:tcW w:w="1275" w:type="dxa"/>
            <w:shd w:val="clear" w:color="auto" w:fill="auto"/>
            <w:vAlign w:val="center"/>
          </w:tcPr>
          <w:p w:rsidR="00CD1C9E" w:rsidRPr="001B2C02" w:rsidRDefault="00CD1C9E" w:rsidP="003540F3">
            <w:pPr>
              <w:ind w:left="-142" w:right="-106"/>
              <w:jc w:val="center"/>
            </w:pPr>
            <w:r w:rsidRPr="001B2C02">
              <w:t>1779,96</w:t>
            </w:r>
          </w:p>
        </w:tc>
        <w:tc>
          <w:tcPr>
            <w:tcW w:w="1276" w:type="dxa"/>
            <w:shd w:val="clear" w:color="auto" w:fill="auto"/>
            <w:vAlign w:val="center"/>
          </w:tcPr>
          <w:p w:rsidR="00CD1C9E" w:rsidRPr="001B2C02" w:rsidRDefault="00CD1C9E" w:rsidP="003540F3">
            <w:pPr>
              <w:ind w:left="-142" w:right="-106"/>
              <w:jc w:val="center"/>
            </w:pPr>
            <w:r w:rsidRPr="001B2C02">
              <w:t>18</w:t>
            </w:r>
            <w:r>
              <w:t>49,38</w:t>
            </w:r>
          </w:p>
        </w:tc>
        <w:tc>
          <w:tcPr>
            <w:tcW w:w="851" w:type="dxa"/>
            <w:shd w:val="clear" w:color="auto" w:fill="auto"/>
            <w:vAlign w:val="center"/>
          </w:tcPr>
          <w:p w:rsidR="00CD1C9E" w:rsidRDefault="00CD1C9E" w:rsidP="003540F3">
            <w:pPr>
              <w:ind w:left="-142" w:right="-106"/>
              <w:jc w:val="center"/>
            </w:pPr>
            <w:r w:rsidRPr="001B360F">
              <w:t>x</w:t>
            </w:r>
          </w:p>
        </w:tc>
        <w:tc>
          <w:tcPr>
            <w:tcW w:w="850" w:type="dxa"/>
            <w:shd w:val="clear" w:color="auto" w:fill="auto"/>
            <w:vAlign w:val="center"/>
          </w:tcPr>
          <w:p w:rsidR="00CD1C9E" w:rsidRDefault="00CD1C9E" w:rsidP="003540F3">
            <w:pPr>
              <w:ind w:left="-142" w:right="-106"/>
              <w:jc w:val="center"/>
            </w:pPr>
            <w:r w:rsidRPr="001B360F">
              <w:t>x</w:t>
            </w:r>
          </w:p>
        </w:tc>
        <w:tc>
          <w:tcPr>
            <w:tcW w:w="992" w:type="dxa"/>
            <w:shd w:val="clear" w:color="auto" w:fill="auto"/>
            <w:vAlign w:val="center"/>
          </w:tcPr>
          <w:p w:rsidR="00CD1C9E" w:rsidRDefault="00CD1C9E" w:rsidP="003540F3">
            <w:pPr>
              <w:ind w:left="-142" w:right="-106"/>
              <w:jc w:val="center"/>
            </w:pPr>
            <w:r w:rsidRPr="001B360F">
              <w:t>x</w:t>
            </w:r>
          </w:p>
        </w:tc>
        <w:tc>
          <w:tcPr>
            <w:tcW w:w="851" w:type="dxa"/>
            <w:shd w:val="clear" w:color="auto" w:fill="auto"/>
            <w:vAlign w:val="center"/>
          </w:tcPr>
          <w:p w:rsidR="00CD1C9E" w:rsidRDefault="00CD1C9E" w:rsidP="003540F3">
            <w:pPr>
              <w:ind w:left="-142" w:right="-106"/>
              <w:jc w:val="center"/>
            </w:pPr>
            <w:r w:rsidRPr="001B360F">
              <w:t>x</w:t>
            </w:r>
          </w:p>
        </w:tc>
        <w:tc>
          <w:tcPr>
            <w:tcW w:w="850" w:type="dxa"/>
            <w:shd w:val="clear" w:color="auto" w:fill="auto"/>
            <w:vAlign w:val="center"/>
          </w:tcPr>
          <w:p w:rsidR="00CD1C9E" w:rsidRDefault="00CD1C9E" w:rsidP="003540F3">
            <w:pPr>
              <w:ind w:left="-142" w:right="-106"/>
              <w:jc w:val="center"/>
            </w:pPr>
            <w:r w:rsidRPr="0079040C">
              <w:t>x</w:t>
            </w:r>
          </w:p>
        </w:tc>
      </w:tr>
      <w:tr w:rsidR="00CD1C9E" w:rsidRPr="007C7114" w:rsidTr="003540F3">
        <w:trPr>
          <w:trHeight w:val="417"/>
        </w:trPr>
        <w:tc>
          <w:tcPr>
            <w:tcW w:w="1384" w:type="dxa"/>
            <w:vMerge/>
            <w:shd w:val="clear" w:color="auto" w:fill="auto"/>
          </w:tcPr>
          <w:p w:rsidR="00CD1C9E" w:rsidRPr="007C7114" w:rsidRDefault="00CD1C9E" w:rsidP="003540F3">
            <w:pPr>
              <w:ind w:right="-283"/>
            </w:pPr>
          </w:p>
        </w:tc>
        <w:tc>
          <w:tcPr>
            <w:tcW w:w="1843" w:type="dxa"/>
            <w:vMerge/>
            <w:shd w:val="clear" w:color="auto" w:fill="auto"/>
          </w:tcPr>
          <w:p w:rsidR="00CD1C9E" w:rsidRPr="007C7114" w:rsidRDefault="00CD1C9E" w:rsidP="003540F3">
            <w:pPr>
              <w:ind w:left="-142" w:right="-106"/>
              <w:jc w:val="center"/>
            </w:pPr>
          </w:p>
        </w:tc>
        <w:tc>
          <w:tcPr>
            <w:tcW w:w="709" w:type="dxa"/>
            <w:shd w:val="clear" w:color="auto" w:fill="auto"/>
            <w:vAlign w:val="center"/>
          </w:tcPr>
          <w:p w:rsidR="00CD1C9E" w:rsidRPr="001B360F" w:rsidRDefault="00CD1C9E" w:rsidP="003540F3">
            <w:pPr>
              <w:ind w:left="-142" w:right="-106"/>
              <w:jc w:val="center"/>
            </w:pPr>
            <w:r>
              <w:t>2018</w:t>
            </w:r>
          </w:p>
        </w:tc>
        <w:tc>
          <w:tcPr>
            <w:tcW w:w="1275" w:type="dxa"/>
            <w:shd w:val="clear" w:color="auto" w:fill="auto"/>
            <w:vAlign w:val="center"/>
          </w:tcPr>
          <w:p w:rsidR="00CD1C9E" w:rsidRPr="00C7110A" w:rsidRDefault="00CD1C9E" w:rsidP="003540F3">
            <w:pPr>
              <w:jc w:val="center"/>
            </w:pPr>
            <w:r w:rsidRPr="00C7110A">
              <w:t>1</w:t>
            </w:r>
            <w:r>
              <w:t>680,79</w:t>
            </w:r>
          </w:p>
        </w:tc>
        <w:tc>
          <w:tcPr>
            <w:tcW w:w="1276" w:type="dxa"/>
            <w:shd w:val="clear" w:color="auto" w:fill="auto"/>
            <w:vAlign w:val="center"/>
          </w:tcPr>
          <w:p w:rsidR="00CD1C9E" w:rsidRDefault="00CD1C9E" w:rsidP="003540F3">
            <w:pPr>
              <w:jc w:val="center"/>
            </w:pPr>
            <w:r w:rsidRPr="00C7110A">
              <w:t>1</w:t>
            </w:r>
            <w:r>
              <w:t>745</w:t>
            </w:r>
            <w:r w:rsidRPr="00C7110A">
              <w:t>,</w:t>
            </w:r>
            <w:r>
              <w:t>69</w:t>
            </w:r>
          </w:p>
        </w:tc>
        <w:tc>
          <w:tcPr>
            <w:tcW w:w="851" w:type="dxa"/>
            <w:shd w:val="clear" w:color="auto" w:fill="auto"/>
            <w:vAlign w:val="center"/>
          </w:tcPr>
          <w:p w:rsidR="00CD1C9E" w:rsidRDefault="00CD1C9E" w:rsidP="003540F3">
            <w:pPr>
              <w:ind w:left="-142" w:right="-106"/>
              <w:jc w:val="center"/>
            </w:pPr>
            <w:r w:rsidRPr="001B360F">
              <w:t>x</w:t>
            </w:r>
          </w:p>
        </w:tc>
        <w:tc>
          <w:tcPr>
            <w:tcW w:w="850" w:type="dxa"/>
            <w:shd w:val="clear" w:color="auto" w:fill="auto"/>
            <w:vAlign w:val="center"/>
          </w:tcPr>
          <w:p w:rsidR="00CD1C9E" w:rsidRDefault="00CD1C9E" w:rsidP="003540F3">
            <w:pPr>
              <w:ind w:left="-142" w:right="-106"/>
              <w:jc w:val="center"/>
            </w:pPr>
            <w:r w:rsidRPr="001B360F">
              <w:t>x</w:t>
            </w:r>
          </w:p>
        </w:tc>
        <w:tc>
          <w:tcPr>
            <w:tcW w:w="992" w:type="dxa"/>
            <w:shd w:val="clear" w:color="auto" w:fill="auto"/>
            <w:vAlign w:val="center"/>
          </w:tcPr>
          <w:p w:rsidR="00CD1C9E" w:rsidRDefault="00CD1C9E" w:rsidP="003540F3">
            <w:pPr>
              <w:ind w:left="-142" w:right="-106"/>
              <w:jc w:val="center"/>
            </w:pPr>
            <w:r w:rsidRPr="001B360F">
              <w:t>x</w:t>
            </w:r>
          </w:p>
        </w:tc>
        <w:tc>
          <w:tcPr>
            <w:tcW w:w="851" w:type="dxa"/>
            <w:shd w:val="clear" w:color="auto" w:fill="auto"/>
            <w:vAlign w:val="center"/>
          </w:tcPr>
          <w:p w:rsidR="00CD1C9E" w:rsidRDefault="00CD1C9E" w:rsidP="003540F3">
            <w:pPr>
              <w:ind w:left="-142" w:right="-106"/>
              <w:jc w:val="center"/>
            </w:pPr>
            <w:r w:rsidRPr="001B360F">
              <w:t>x</w:t>
            </w:r>
          </w:p>
        </w:tc>
        <w:tc>
          <w:tcPr>
            <w:tcW w:w="850" w:type="dxa"/>
            <w:shd w:val="clear" w:color="auto" w:fill="auto"/>
            <w:vAlign w:val="center"/>
          </w:tcPr>
          <w:p w:rsidR="00CD1C9E" w:rsidRDefault="00CD1C9E" w:rsidP="003540F3">
            <w:pPr>
              <w:ind w:left="-142" w:right="-106"/>
              <w:jc w:val="center"/>
            </w:pPr>
            <w:r w:rsidRPr="0079040C">
              <w:t>x</w:t>
            </w:r>
          </w:p>
        </w:tc>
      </w:tr>
      <w:tr w:rsidR="00CD1C9E" w:rsidRPr="007C7114" w:rsidTr="003540F3">
        <w:trPr>
          <w:trHeight w:val="418"/>
        </w:trPr>
        <w:tc>
          <w:tcPr>
            <w:tcW w:w="1384" w:type="dxa"/>
            <w:vMerge/>
            <w:shd w:val="clear" w:color="auto" w:fill="auto"/>
          </w:tcPr>
          <w:p w:rsidR="00CD1C9E" w:rsidRPr="007C7114" w:rsidRDefault="00CD1C9E" w:rsidP="003540F3">
            <w:pPr>
              <w:ind w:right="-283"/>
            </w:pPr>
          </w:p>
        </w:tc>
        <w:tc>
          <w:tcPr>
            <w:tcW w:w="1843" w:type="dxa"/>
            <w:shd w:val="clear" w:color="auto" w:fill="auto"/>
          </w:tcPr>
          <w:p w:rsidR="00CD1C9E" w:rsidRPr="007C7114" w:rsidRDefault="00CD1C9E" w:rsidP="003540F3">
            <w:pPr>
              <w:ind w:left="-142" w:right="-106"/>
              <w:jc w:val="center"/>
            </w:pPr>
            <w:r w:rsidRPr="007C7114">
              <w:t>Двухставочный</w:t>
            </w:r>
          </w:p>
        </w:tc>
        <w:tc>
          <w:tcPr>
            <w:tcW w:w="709" w:type="dxa"/>
            <w:shd w:val="clear" w:color="auto" w:fill="auto"/>
            <w:vAlign w:val="center"/>
          </w:tcPr>
          <w:p w:rsidR="00CD1C9E" w:rsidRDefault="00CD1C9E" w:rsidP="003540F3">
            <w:pPr>
              <w:ind w:left="-142" w:right="-106"/>
              <w:jc w:val="center"/>
            </w:pPr>
            <w:r w:rsidRPr="001B360F">
              <w:t>x</w:t>
            </w:r>
          </w:p>
        </w:tc>
        <w:tc>
          <w:tcPr>
            <w:tcW w:w="1275" w:type="dxa"/>
            <w:shd w:val="clear" w:color="auto" w:fill="auto"/>
            <w:vAlign w:val="center"/>
          </w:tcPr>
          <w:p w:rsidR="00CD1C9E" w:rsidRDefault="00CD1C9E" w:rsidP="003540F3">
            <w:pPr>
              <w:ind w:left="-142" w:right="-106"/>
              <w:jc w:val="center"/>
            </w:pPr>
            <w:r w:rsidRPr="001B360F">
              <w:t>x</w:t>
            </w:r>
          </w:p>
        </w:tc>
        <w:tc>
          <w:tcPr>
            <w:tcW w:w="1276" w:type="dxa"/>
            <w:shd w:val="clear" w:color="auto" w:fill="auto"/>
            <w:vAlign w:val="center"/>
          </w:tcPr>
          <w:p w:rsidR="00CD1C9E" w:rsidRDefault="00CD1C9E" w:rsidP="003540F3">
            <w:pPr>
              <w:ind w:left="-142" w:right="-106"/>
              <w:jc w:val="center"/>
            </w:pPr>
            <w:r w:rsidRPr="001B360F">
              <w:t>x</w:t>
            </w:r>
          </w:p>
        </w:tc>
        <w:tc>
          <w:tcPr>
            <w:tcW w:w="851" w:type="dxa"/>
            <w:shd w:val="clear" w:color="auto" w:fill="auto"/>
            <w:vAlign w:val="center"/>
          </w:tcPr>
          <w:p w:rsidR="00CD1C9E" w:rsidRDefault="00CD1C9E" w:rsidP="003540F3">
            <w:pPr>
              <w:ind w:left="-142" w:right="-106"/>
              <w:jc w:val="center"/>
            </w:pPr>
            <w:r w:rsidRPr="001B360F">
              <w:t>x</w:t>
            </w:r>
          </w:p>
        </w:tc>
        <w:tc>
          <w:tcPr>
            <w:tcW w:w="850" w:type="dxa"/>
            <w:shd w:val="clear" w:color="auto" w:fill="auto"/>
            <w:vAlign w:val="center"/>
          </w:tcPr>
          <w:p w:rsidR="00CD1C9E" w:rsidRDefault="00CD1C9E" w:rsidP="003540F3">
            <w:pPr>
              <w:ind w:left="-142" w:right="-106"/>
              <w:jc w:val="center"/>
            </w:pPr>
            <w:r w:rsidRPr="001B360F">
              <w:t>x</w:t>
            </w:r>
          </w:p>
        </w:tc>
        <w:tc>
          <w:tcPr>
            <w:tcW w:w="992" w:type="dxa"/>
            <w:shd w:val="clear" w:color="auto" w:fill="auto"/>
            <w:vAlign w:val="center"/>
          </w:tcPr>
          <w:p w:rsidR="00CD1C9E" w:rsidRDefault="00CD1C9E" w:rsidP="003540F3">
            <w:pPr>
              <w:ind w:left="-142" w:right="-106"/>
              <w:jc w:val="center"/>
            </w:pPr>
            <w:r w:rsidRPr="001B360F">
              <w:t>x</w:t>
            </w:r>
          </w:p>
        </w:tc>
        <w:tc>
          <w:tcPr>
            <w:tcW w:w="851" w:type="dxa"/>
            <w:shd w:val="clear" w:color="auto" w:fill="auto"/>
            <w:vAlign w:val="center"/>
          </w:tcPr>
          <w:p w:rsidR="00CD1C9E" w:rsidRDefault="00CD1C9E" w:rsidP="003540F3">
            <w:pPr>
              <w:ind w:left="-142" w:right="-106"/>
              <w:jc w:val="center"/>
            </w:pPr>
            <w:r w:rsidRPr="001B360F">
              <w:t>x</w:t>
            </w:r>
          </w:p>
        </w:tc>
        <w:tc>
          <w:tcPr>
            <w:tcW w:w="850" w:type="dxa"/>
            <w:shd w:val="clear" w:color="auto" w:fill="auto"/>
            <w:vAlign w:val="center"/>
          </w:tcPr>
          <w:p w:rsidR="00CD1C9E" w:rsidRDefault="00CD1C9E" w:rsidP="003540F3">
            <w:pPr>
              <w:ind w:left="-142" w:right="-106"/>
              <w:jc w:val="center"/>
            </w:pPr>
            <w:r w:rsidRPr="0079040C">
              <w:t>x</w:t>
            </w:r>
          </w:p>
        </w:tc>
      </w:tr>
      <w:tr w:rsidR="00CD1C9E" w:rsidRPr="007C7114" w:rsidTr="003540F3">
        <w:trPr>
          <w:trHeight w:val="1131"/>
        </w:trPr>
        <w:tc>
          <w:tcPr>
            <w:tcW w:w="1384" w:type="dxa"/>
            <w:vMerge/>
            <w:shd w:val="clear" w:color="auto" w:fill="auto"/>
          </w:tcPr>
          <w:p w:rsidR="00CD1C9E" w:rsidRPr="007C7114" w:rsidRDefault="00CD1C9E" w:rsidP="003540F3">
            <w:pPr>
              <w:ind w:right="-283"/>
            </w:pPr>
          </w:p>
        </w:tc>
        <w:tc>
          <w:tcPr>
            <w:tcW w:w="1843" w:type="dxa"/>
            <w:shd w:val="clear" w:color="auto" w:fill="auto"/>
          </w:tcPr>
          <w:p w:rsidR="00CD1C9E" w:rsidRDefault="00CD1C9E" w:rsidP="003540F3">
            <w:pPr>
              <w:ind w:left="-142" w:right="-106"/>
              <w:jc w:val="center"/>
            </w:pPr>
            <w:r w:rsidRPr="007C7114">
              <w:t>Ставка за тепловую</w:t>
            </w:r>
          </w:p>
          <w:p w:rsidR="00CD1C9E" w:rsidRDefault="00CD1C9E" w:rsidP="003540F3">
            <w:pPr>
              <w:ind w:left="-142" w:right="-106"/>
              <w:jc w:val="center"/>
            </w:pPr>
            <w:r w:rsidRPr="007C7114">
              <w:t xml:space="preserve"> эне</w:t>
            </w:r>
            <w:r>
              <w:t>рг</w:t>
            </w:r>
            <w:r w:rsidRPr="007C7114">
              <w:t>ию,</w:t>
            </w:r>
          </w:p>
          <w:p w:rsidR="00CD1C9E" w:rsidRPr="007C7114" w:rsidRDefault="00CD1C9E" w:rsidP="003540F3">
            <w:pPr>
              <w:ind w:left="-142" w:right="-106"/>
              <w:jc w:val="center"/>
            </w:pPr>
            <w:r w:rsidRPr="007C7114">
              <w:t xml:space="preserve"> руб./Гкал</w:t>
            </w:r>
          </w:p>
        </w:tc>
        <w:tc>
          <w:tcPr>
            <w:tcW w:w="709" w:type="dxa"/>
            <w:shd w:val="clear" w:color="auto" w:fill="auto"/>
            <w:vAlign w:val="center"/>
          </w:tcPr>
          <w:p w:rsidR="00CD1C9E" w:rsidRDefault="00CD1C9E" w:rsidP="003540F3">
            <w:pPr>
              <w:ind w:left="-142" w:right="-106"/>
              <w:jc w:val="center"/>
            </w:pPr>
            <w:r w:rsidRPr="001B360F">
              <w:t>x</w:t>
            </w:r>
          </w:p>
        </w:tc>
        <w:tc>
          <w:tcPr>
            <w:tcW w:w="1275" w:type="dxa"/>
            <w:shd w:val="clear" w:color="auto" w:fill="auto"/>
            <w:vAlign w:val="center"/>
          </w:tcPr>
          <w:p w:rsidR="00CD1C9E" w:rsidRDefault="00CD1C9E" w:rsidP="003540F3">
            <w:pPr>
              <w:ind w:left="-142" w:right="-106"/>
              <w:jc w:val="center"/>
            </w:pPr>
            <w:r w:rsidRPr="001B360F">
              <w:t>x</w:t>
            </w:r>
          </w:p>
        </w:tc>
        <w:tc>
          <w:tcPr>
            <w:tcW w:w="1276" w:type="dxa"/>
            <w:shd w:val="clear" w:color="auto" w:fill="auto"/>
            <w:vAlign w:val="center"/>
          </w:tcPr>
          <w:p w:rsidR="00CD1C9E" w:rsidRDefault="00CD1C9E" w:rsidP="003540F3">
            <w:pPr>
              <w:ind w:left="-142" w:right="-106"/>
              <w:jc w:val="center"/>
            </w:pPr>
            <w:r w:rsidRPr="001B360F">
              <w:t>x</w:t>
            </w:r>
          </w:p>
        </w:tc>
        <w:tc>
          <w:tcPr>
            <w:tcW w:w="851" w:type="dxa"/>
            <w:shd w:val="clear" w:color="auto" w:fill="auto"/>
            <w:vAlign w:val="center"/>
          </w:tcPr>
          <w:p w:rsidR="00CD1C9E" w:rsidRDefault="00CD1C9E" w:rsidP="003540F3">
            <w:pPr>
              <w:ind w:left="-142" w:right="-106"/>
              <w:jc w:val="center"/>
            </w:pPr>
            <w:r w:rsidRPr="001B360F">
              <w:t>x</w:t>
            </w:r>
          </w:p>
        </w:tc>
        <w:tc>
          <w:tcPr>
            <w:tcW w:w="850" w:type="dxa"/>
            <w:shd w:val="clear" w:color="auto" w:fill="auto"/>
            <w:vAlign w:val="center"/>
          </w:tcPr>
          <w:p w:rsidR="00CD1C9E" w:rsidRDefault="00CD1C9E" w:rsidP="003540F3">
            <w:pPr>
              <w:ind w:left="-142" w:right="-106"/>
              <w:jc w:val="center"/>
            </w:pPr>
            <w:r w:rsidRPr="001B360F">
              <w:t>x</w:t>
            </w:r>
          </w:p>
        </w:tc>
        <w:tc>
          <w:tcPr>
            <w:tcW w:w="992" w:type="dxa"/>
            <w:shd w:val="clear" w:color="auto" w:fill="auto"/>
            <w:vAlign w:val="center"/>
          </w:tcPr>
          <w:p w:rsidR="00CD1C9E" w:rsidRDefault="00CD1C9E" w:rsidP="003540F3">
            <w:pPr>
              <w:ind w:left="-142" w:right="-106"/>
              <w:jc w:val="center"/>
            </w:pPr>
            <w:r w:rsidRPr="001B360F">
              <w:t>x</w:t>
            </w:r>
          </w:p>
        </w:tc>
        <w:tc>
          <w:tcPr>
            <w:tcW w:w="851" w:type="dxa"/>
            <w:shd w:val="clear" w:color="auto" w:fill="auto"/>
            <w:vAlign w:val="center"/>
          </w:tcPr>
          <w:p w:rsidR="00CD1C9E" w:rsidRDefault="00CD1C9E" w:rsidP="003540F3">
            <w:pPr>
              <w:ind w:left="-142" w:right="-106"/>
              <w:jc w:val="center"/>
            </w:pPr>
            <w:r w:rsidRPr="001B360F">
              <w:t>x</w:t>
            </w:r>
          </w:p>
        </w:tc>
        <w:tc>
          <w:tcPr>
            <w:tcW w:w="850" w:type="dxa"/>
            <w:shd w:val="clear" w:color="auto" w:fill="auto"/>
            <w:vAlign w:val="center"/>
          </w:tcPr>
          <w:p w:rsidR="00CD1C9E" w:rsidRDefault="00CD1C9E" w:rsidP="003540F3">
            <w:pPr>
              <w:ind w:left="-142" w:right="-106"/>
              <w:jc w:val="center"/>
            </w:pPr>
            <w:r w:rsidRPr="0079040C">
              <w:t>x</w:t>
            </w:r>
          </w:p>
        </w:tc>
      </w:tr>
      <w:tr w:rsidR="00CD1C9E" w:rsidRPr="007C7114" w:rsidTr="003540F3">
        <w:trPr>
          <w:trHeight w:val="516"/>
        </w:trPr>
        <w:tc>
          <w:tcPr>
            <w:tcW w:w="1384" w:type="dxa"/>
            <w:vMerge/>
            <w:shd w:val="clear" w:color="auto" w:fill="auto"/>
          </w:tcPr>
          <w:p w:rsidR="00CD1C9E" w:rsidRPr="007C7114" w:rsidRDefault="00CD1C9E" w:rsidP="003540F3">
            <w:pPr>
              <w:ind w:right="-283"/>
            </w:pPr>
          </w:p>
        </w:tc>
        <w:tc>
          <w:tcPr>
            <w:tcW w:w="1843" w:type="dxa"/>
            <w:shd w:val="clear" w:color="auto" w:fill="auto"/>
            <w:vAlign w:val="center"/>
          </w:tcPr>
          <w:p w:rsidR="00CD1C9E" w:rsidRDefault="00CD1C9E" w:rsidP="003540F3">
            <w:pPr>
              <w:ind w:left="-142" w:right="-106"/>
              <w:jc w:val="center"/>
            </w:pPr>
            <w:r w:rsidRPr="007C7114">
              <w:t xml:space="preserve">Ставка за </w:t>
            </w:r>
            <w:r>
              <w:t>с</w:t>
            </w:r>
            <w:r w:rsidRPr="007C7114">
              <w:t xml:space="preserve">одержание тепловой мощности, </w:t>
            </w:r>
          </w:p>
          <w:p w:rsidR="00CD1C9E" w:rsidRDefault="00CD1C9E" w:rsidP="003540F3">
            <w:pPr>
              <w:ind w:left="-142" w:right="-106"/>
              <w:jc w:val="center"/>
            </w:pPr>
            <w:r w:rsidRPr="007C7114">
              <w:t>тыс. руб./</w:t>
            </w:r>
          </w:p>
          <w:p w:rsidR="00CD1C9E" w:rsidRPr="007C7114" w:rsidRDefault="00CD1C9E" w:rsidP="003540F3">
            <w:pPr>
              <w:ind w:left="-142" w:right="-106"/>
              <w:jc w:val="center"/>
            </w:pPr>
            <w:r w:rsidRPr="007C7114">
              <w:lastRenderedPageBreak/>
              <w:t>Гкал/ч в мес.</w:t>
            </w:r>
          </w:p>
        </w:tc>
        <w:tc>
          <w:tcPr>
            <w:tcW w:w="709" w:type="dxa"/>
            <w:shd w:val="clear" w:color="auto" w:fill="auto"/>
            <w:vAlign w:val="center"/>
          </w:tcPr>
          <w:p w:rsidR="00CD1C9E" w:rsidRDefault="00CD1C9E" w:rsidP="003540F3">
            <w:pPr>
              <w:ind w:left="-142" w:right="-106"/>
              <w:jc w:val="center"/>
            </w:pPr>
            <w:r w:rsidRPr="001B360F">
              <w:lastRenderedPageBreak/>
              <w:t>x</w:t>
            </w:r>
          </w:p>
        </w:tc>
        <w:tc>
          <w:tcPr>
            <w:tcW w:w="1275" w:type="dxa"/>
            <w:shd w:val="clear" w:color="auto" w:fill="auto"/>
            <w:vAlign w:val="center"/>
          </w:tcPr>
          <w:p w:rsidR="00CD1C9E" w:rsidRDefault="00CD1C9E" w:rsidP="003540F3">
            <w:pPr>
              <w:ind w:left="-142" w:right="-106"/>
              <w:jc w:val="center"/>
            </w:pPr>
            <w:r w:rsidRPr="001B360F">
              <w:t>x</w:t>
            </w:r>
          </w:p>
        </w:tc>
        <w:tc>
          <w:tcPr>
            <w:tcW w:w="1276" w:type="dxa"/>
            <w:shd w:val="clear" w:color="auto" w:fill="auto"/>
            <w:vAlign w:val="center"/>
          </w:tcPr>
          <w:p w:rsidR="00CD1C9E" w:rsidRDefault="00CD1C9E" w:rsidP="003540F3">
            <w:pPr>
              <w:ind w:left="-142" w:right="-106"/>
              <w:jc w:val="center"/>
            </w:pPr>
            <w:r w:rsidRPr="001B360F">
              <w:t>x</w:t>
            </w:r>
          </w:p>
        </w:tc>
        <w:tc>
          <w:tcPr>
            <w:tcW w:w="851" w:type="dxa"/>
            <w:shd w:val="clear" w:color="auto" w:fill="auto"/>
            <w:vAlign w:val="center"/>
          </w:tcPr>
          <w:p w:rsidR="00CD1C9E" w:rsidRDefault="00CD1C9E" w:rsidP="003540F3">
            <w:pPr>
              <w:ind w:left="-142" w:right="-106"/>
              <w:jc w:val="center"/>
            </w:pPr>
            <w:r w:rsidRPr="001B360F">
              <w:t>x</w:t>
            </w:r>
          </w:p>
        </w:tc>
        <w:tc>
          <w:tcPr>
            <w:tcW w:w="850" w:type="dxa"/>
            <w:shd w:val="clear" w:color="auto" w:fill="auto"/>
            <w:vAlign w:val="center"/>
          </w:tcPr>
          <w:p w:rsidR="00CD1C9E" w:rsidRDefault="00CD1C9E" w:rsidP="003540F3">
            <w:pPr>
              <w:ind w:left="-142" w:right="-106"/>
              <w:jc w:val="center"/>
            </w:pPr>
            <w:r w:rsidRPr="001B360F">
              <w:t>x</w:t>
            </w:r>
          </w:p>
        </w:tc>
        <w:tc>
          <w:tcPr>
            <w:tcW w:w="992" w:type="dxa"/>
            <w:shd w:val="clear" w:color="auto" w:fill="auto"/>
            <w:vAlign w:val="center"/>
          </w:tcPr>
          <w:p w:rsidR="00CD1C9E" w:rsidRDefault="00CD1C9E" w:rsidP="003540F3">
            <w:pPr>
              <w:ind w:left="-142" w:right="-106"/>
              <w:jc w:val="center"/>
            </w:pPr>
            <w:r w:rsidRPr="001B360F">
              <w:t>x</w:t>
            </w:r>
          </w:p>
        </w:tc>
        <w:tc>
          <w:tcPr>
            <w:tcW w:w="851" w:type="dxa"/>
            <w:shd w:val="clear" w:color="auto" w:fill="auto"/>
            <w:vAlign w:val="center"/>
          </w:tcPr>
          <w:p w:rsidR="00CD1C9E" w:rsidRDefault="00CD1C9E" w:rsidP="003540F3">
            <w:pPr>
              <w:ind w:left="-142" w:right="-106"/>
              <w:jc w:val="center"/>
            </w:pPr>
            <w:r w:rsidRPr="001B360F">
              <w:t>x</w:t>
            </w:r>
          </w:p>
        </w:tc>
        <w:tc>
          <w:tcPr>
            <w:tcW w:w="850" w:type="dxa"/>
            <w:shd w:val="clear" w:color="auto" w:fill="auto"/>
            <w:vAlign w:val="center"/>
          </w:tcPr>
          <w:p w:rsidR="00CD1C9E" w:rsidRDefault="00CD1C9E" w:rsidP="003540F3">
            <w:pPr>
              <w:ind w:left="-142" w:right="-106"/>
              <w:jc w:val="center"/>
            </w:pPr>
            <w:r w:rsidRPr="0079040C">
              <w:t>x</w:t>
            </w:r>
          </w:p>
        </w:tc>
      </w:tr>
    </w:tbl>
    <w:p w:rsidR="00CD1C9E" w:rsidRDefault="00CD1C9E" w:rsidP="00CD1C9E">
      <w:pPr>
        <w:ind w:left="-426" w:right="-283" w:firstLine="426"/>
        <w:jc w:val="both"/>
        <w:rPr>
          <w:sz w:val="28"/>
          <w:szCs w:val="28"/>
        </w:rPr>
      </w:pPr>
    </w:p>
    <w:p w:rsidR="00CD1C9E" w:rsidRPr="00CD1C9E" w:rsidRDefault="00CD1C9E" w:rsidP="00CD1C9E">
      <w:pPr>
        <w:ind w:left="-284" w:right="-283" w:firstLine="568"/>
        <w:jc w:val="both"/>
      </w:pPr>
      <w:r w:rsidRPr="00CD1C9E">
        <w:t>* 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упрощённую систему налогообложения, не признаются налогоплательщиками налога на добавленную стоимость.</w:t>
      </w:r>
    </w:p>
    <w:p w:rsidR="00CD1C9E" w:rsidRDefault="00CD1C9E" w:rsidP="00CD1C9E">
      <w:pPr>
        <w:ind w:left="9628" w:right="-283" w:firstLine="284"/>
        <w:jc w:val="both"/>
        <w:rPr>
          <w:color w:val="FF0000"/>
          <w:sz w:val="28"/>
          <w:szCs w:val="28"/>
        </w:rPr>
      </w:pPr>
      <w:r>
        <w:rPr>
          <w:sz w:val="28"/>
          <w:szCs w:val="28"/>
        </w:rPr>
        <w:t>».</w:t>
      </w:r>
      <w:r w:rsidRPr="00151787">
        <w:rPr>
          <w:color w:val="FF0000"/>
          <w:sz w:val="28"/>
          <w:szCs w:val="28"/>
        </w:rPr>
        <w:tab/>
      </w:r>
    </w:p>
    <w:p w:rsidR="00FD2F1C" w:rsidRDefault="00FD2F1C" w:rsidP="008232F2">
      <w:pPr>
        <w:tabs>
          <w:tab w:val="left" w:pos="0"/>
        </w:tabs>
        <w:ind w:right="-1"/>
        <w:rPr>
          <w:color w:val="000000"/>
        </w:rPr>
        <w:sectPr w:rsidR="00FD2F1C" w:rsidSect="00AC6477">
          <w:pgSz w:w="11906" w:h="16838"/>
          <w:pgMar w:top="567" w:right="566" w:bottom="568" w:left="709" w:header="397" w:footer="397" w:gutter="0"/>
          <w:cols w:space="708"/>
          <w:titlePg/>
          <w:docGrid w:linePitch="360"/>
        </w:sectPr>
      </w:pPr>
    </w:p>
    <w:p w:rsidR="00FD2F1C" w:rsidRPr="00F1446A" w:rsidRDefault="00FD2F1C" w:rsidP="00FD2F1C">
      <w:pPr>
        <w:ind w:left="-2379" w:right="-144" w:firstLine="8475"/>
        <w:jc w:val="center"/>
      </w:pPr>
      <w:r w:rsidRPr="00F1446A">
        <w:lastRenderedPageBreak/>
        <w:t xml:space="preserve">Приложение № </w:t>
      </w:r>
      <w:r>
        <w:t xml:space="preserve">13 </w:t>
      </w:r>
      <w:r w:rsidRPr="00F1446A">
        <w:t>к протоколу</w:t>
      </w:r>
    </w:p>
    <w:p w:rsidR="00FD2F1C" w:rsidRDefault="00FD2F1C" w:rsidP="00FD2F1C">
      <w:pPr>
        <w:ind w:left="-2379" w:firstLine="8475"/>
        <w:jc w:val="center"/>
      </w:pPr>
      <w:r>
        <w:t>№ 63</w:t>
      </w:r>
      <w:r w:rsidRPr="00F1446A">
        <w:t xml:space="preserve"> заседания правления</w:t>
      </w:r>
    </w:p>
    <w:p w:rsidR="00FD2F1C" w:rsidRDefault="00FD2F1C" w:rsidP="00FD2F1C">
      <w:pPr>
        <w:ind w:left="-2379" w:firstLine="8475"/>
        <w:jc w:val="center"/>
      </w:pPr>
      <w:r>
        <w:t>региональной энергетической</w:t>
      </w:r>
    </w:p>
    <w:p w:rsidR="00FD2F1C" w:rsidRDefault="00FD2F1C" w:rsidP="00FD2F1C">
      <w:pPr>
        <w:ind w:left="-2379" w:firstLine="8475"/>
        <w:jc w:val="center"/>
      </w:pPr>
      <w:r>
        <w:t xml:space="preserve">комиссии Кемеровской </w:t>
      </w:r>
    </w:p>
    <w:p w:rsidR="00FD2F1C" w:rsidRDefault="00FD2F1C" w:rsidP="00FD2F1C">
      <w:pPr>
        <w:ind w:left="-2379" w:firstLine="8475"/>
        <w:jc w:val="center"/>
      </w:pPr>
      <w:r>
        <w:t>области от 29.11.2017</w:t>
      </w:r>
    </w:p>
    <w:p w:rsidR="00FD2F1C" w:rsidRPr="00FD2F1C" w:rsidRDefault="00FD2F1C" w:rsidP="00FD2F1C">
      <w:pPr>
        <w:keepNext/>
        <w:jc w:val="center"/>
        <w:outlineLvl w:val="0"/>
        <w:rPr>
          <w:iCs/>
        </w:rPr>
      </w:pPr>
      <w:r w:rsidRPr="00FD2F1C">
        <w:rPr>
          <w:iCs/>
        </w:rPr>
        <w:t xml:space="preserve">Экспертное заключение </w:t>
      </w:r>
    </w:p>
    <w:p w:rsidR="00FD2F1C" w:rsidRPr="00FD2F1C" w:rsidRDefault="00FD2F1C" w:rsidP="00FD2F1C">
      <w:pPr>
        <w:tabs>
          <w:tab w:val="left" w:pos="10206"/>
        </w:tabs>
        <w:ind w:left="426" w:right="140" w:hanging="142"/>
        <w:jc w:val="center"/>
        <w:rPr>
          <w:lang w:eastAsia="x-none"/>
        </w:rPr>
      </w:pPr>
      <w:r w:rsidRPr="00FD2F1C">
        <w:rPr>
          <w:lang w:val="x-none" w:eastAsia="x-none"/>
        </w:rPr>
        <w:t xml:space="preserve">по материалам, представленным </w:t>
      </w:r>
      <w:r w:rsidRPr="00FD2F1C">
        <w:rPr>
          <w:lang w:eastAsia="x-none"/>
        </w:rPr>
        <w:t>ООО «Яйская коммунальная компания» пгт. Яя</w:t>
      </w:r>
      <w:r w:rsidRPr="00FD2F1C">
        <w:rPr>
          <w:lang w:val="x-none" w:eastAsia="x-none"/>
        </w:rPr>
        <w:t>,</w:t>
      </w:r>
      <w:r w:rsidRPr="00FD2F1C">
        <w:rPr>
          <w:lang w:eastAsia="x-none"/>
        </w:rPr>
        <w:t xml:space="preserve"> </w:t>
      </w:r>
      <w:r w:rsidRPr="00FD2F1C">
        <w:rPr>
          <w:lang w:val="x-none" w:eastAsia="x-none"/>
        </w:rPr>
        <w:t xml:space="preserve">для </w:t>
      </w:r>
      <w:r w:rsidRPr="00FD2F1C">
        <w:rPr>
          <w:lang w:eastAsia="x-none"/>
        </w:rPr>
        <w:t xml:space="preserve">корректировки величины НВВ и уровня </w:t>
      </w:r>
      <w:r w:rsidRPr="00FD2F1C">
        <w:rPr>
          <w:lang w:val="x-none" w:eastAsia="x-none"/>
        </w:rPr>
        <w:t>тариф</w:t>
      </w:r>
      <w:r w:rsidRPr="00FD2F1C">
        <w:rPr>
          <w:lang w:eastAsia="x-none"/>
        </w:rPr>
        <w:t xml:space="preserve">ов </w:t>
      </w:r>
      <w:r w:rsidRPr="00FD2F1C">
        <w:rPr>
          <w:lang w:val="x-none" w:eastAsia="x-none"/>
        </w:rPr>
        <w:t>на тепловую энергию, реализуем</w:t>
      </w:r>
      <w:r w:rsidRPr="00FD2F1C">
        <w:rPr>
          <w:lang w:eastAsia="x-none"/>
        </w:rPr>
        <w:t>ую</w:t>
      </w:r>
      <w:r w:rsidRPr="00FD2F1C">
        <w:rPr>
          <w:lang w:val="x-none" w:eastAsia="x-none"/>
        </w:rPr>
        <w:t xml:space="preserve"> на потребительском рынке</w:t>
      </w:r>
      <w:r w:rsidRPr="00FD2F1C">
        <w:rPr>
          <w:lang w:eastAsia="x-none"/>
        </w:rPr>
        <w:t>, в части 2018</w:t>
      </w:r>
      <w:r w:rsidRPr="00FD2F1C">
        <w:rPr>
          <w:lang w:val="x-none" w:eastAsia="x-none"/>
        </w:rPr>
        <w:t xml:space="preserve"> </w:t>
      </w:r>
      <w:r w:rsidRPr="00FD2F1C">
        <w:rPr>
          <w:lang w:eastAsia="x-none"/>
        </w:rPr>
        <w:t>года</w:t>
      </w:r>
    </w:p>
    <w:p w:rsidR="00FD2F1C" w:rsidRPr="00FD2F1C" w:rsidRDefault="00FD2F1C" w:rsidP="00FD2F1C">
      <w:pPr>
        <w:pStyle w:val="a6"/>
        <w:ind w:right="142"/>
      </w:pPr>
    </w:p>
    <w:p w:rsidR="00FD2F1C" w:rsidRPr="00FD2F1C" w:rsidRDefault="00FD2F1C" w:rsidP="00FD2F1C">
      <w:pPr>
        <w:jc w:val="both"/>
      </w:pPr>
    </w:p>
    <w:p w:rsidR="00FD2F1C" w:rsidRPr="00FD2F1C" w:rsidRDefault="00FD2F1C" w:rsidP="00FD2F1C">
      <w:pPr>
        <w:keepNext/>
        <w:ind w:left="720" w:hanging="360"/>
        <w:jc w:val="center"/>
        <w:outlineLvl w:val="0"/>
        <w:rPr>
          <w:rFonts w:cs="Arial"/>
          <w:b/>
          <w:bCs/>
          <w:caps/>
          <w:snapToGrid w:val="0"/>
          <w:kern w:val="32"/>
          <w:lang w:eastAsia="en-US"/>
        </w:rPr>
      </w:pPr>
      <w:r w:rsidRPr="00FD2F1C">
        <w:rPr>
          <w:rFonts w:cs="Arial"/>
          <w:b/>
          <w:bCs/>
          <w:caps/>
          <w:snapToGrid w:val="0"/>
          <w:kern w:val="32"/>
          <w:lang w:eastAsia="en-US"/>
        </w:rPr>
        <w:t>Основные методологические положения по корректировке необходимой валовой выручки</w:t>
      </w:r>
    </w:p>
    <w:p w:rsidR="00FD2F1C" w:rsidRPr="00FD2F1C" w:rsidRDefault="00FD2F1C" w:rsidP="00FD2F1C">
      <w:pPr>
        <w:keepNext/>
        <w:ind w:left="720" w:hanging="360"/>
        <w:jc w:val="center"/>
        <w:outlineLvl w:val="0"/>
        <w:rPr>
          <w:rFonts w:cs="Arial"/>
          <w:b/>
          <w:bCs/>
          <w:caps/>
          <w:snapToGrid w:val="0"/>
          <w:kern w:val="32"/>
          <w:lang w:eastAsia="en-US"/>
        </w:rPr>
      </w:pPr>
      <w:r w:rsidRPr="00FD2F1C">
        <w:rPr>
          <w:rFonts w:cs="Arial"/>
          <w:b/>
          <w:bCs/>
          <w:caps/>
          <w:snapToGrid w:val="0"/>
          <w:kern w:val="32"/>
          <w:lang w:eastAsia="en-US"/>
        </w:rPr>
        <w:t xml:space="preserve"> на 2018 год</w:t>
      </w:r>
    </w:p>
    <w:p w:rsidR="00FD2F1C" w:rsidRPr="00FD2F1C" w:rsidRDefault="00FD2F1C" w:rsidP="00FD2F1C">
      <w:pPr>
        <w:rPr>
          <w:snapToGrid w:val="0"/>
          <w:lang w:eastAsia="en-US"/>
        </w:rPr>
      </w:pPr>
    </w:p>
    <w:p w:rsidR="00FD2F1C" w:rsidRPr="00FD2F1C" w:rsidRDefault="00FD2F1C" w:rsidP="00FD2F1C">
      <w:pPr>
        <w:ind w:firstLine="720"/>
        <w:jc w:val="both"/>
        <w:rPr>
          <w:snapToGrid w:val="0"/>
          <w:color w:val="000000"/>
        </w:rPr>
      </w:pPr>
      <w:r w:rsidRPr="00FD2F1C">
        <w:rPr>
          <w:snapToGrid w:val="0"/>
          <w:color w:val="000000"/>
        </w:rPr>
        <w:t>При расчете долгосрочных тарифов третьего долгосрочного периода регулирования 2016 – 2018 гг. экспертами использовался метод индексации установленных тарифов. Третий год долгосрочного периода рассчитывается методом индексации установленных на предыдущий период операционных расходов в соответствии с методическими указаниями, корректировкой энергетических ресурсов, в соответствии с нормативными и ценовыми показателями, корректировкой неподконтрольных расходов и прибыли, в соответствии с представленными документами и фактическими показателями.</w:t>
      </w:r>
    </w:p>
    <w:p w:rsidR="00FD2F1C" w:rsidRPr="00FD2F1C" w:rsidRDefault="00FD2F1C" w:rsidP="00FD2F1C">
      <w:pPr>
        <w:ind w:firstLine="720"/>
        <w:jc w:val="both"/>
        <w:rPr>
          <w:snapToGrid w:val="0"/>
          <w:color w:val="000000"/>
        </w:rPr>
      </w:pPr>
      <w:r w:rsidRPr="00FD2F1C">
        <w:rPr>
          <w:snapToGrid w:val="0"/>
          <w:color w:val="000000"/>
        </w:rPr>
        <w:t>Необходимая валовая выручка для расчета тарифов методом индексации установленных тарифов определялась на основе долгосрочных параметров регулирования.</w:t>
      </w:r>
    </w:p>
    <w:p w:rsidR="00FD2F1C" w:rsidRPr="00FD2F1C" w:rsidRDefault="00FD2F1C" w:rsidP="00FD2F1C">
      <w:pPr>
        <w:ind w:firstLine="720"/>
        <w:jc w:val="both"/>
        <w:rPr>
          <w:snapToGrid w:val="0"/>
          <w:color w:val="000000"/>
        </w:rPr>
      </w:pPr>
      <w:r w:rsidRPr="00FD2F1C">
        <w:rPr>
          <w:snapToGrid w:val="0"/>
          <w:color w:val="000000"/>
        </w:rPr>
        <w:t>Перечень долгосрочных параметров представлен в п.33 Методических указаний (Приказ ФСТ России от 13.06.2013 № 760-э «Об утверждении Методических указаний по расчету регулируемых цен (тарифов) в сфере теплоснабжения»), а также отражен в Приложении 7 Приказа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rsidR="00FD2F1C" w:rsidRPr="00FD2F1C" w:rsidRDefault="00FD2F1C" w:rsidP="00FD2F1C">
      <w:pPr>
        <w:ind w:firstLine="720"/>
        <w:jc w:val="both"/>
        <w:rPr>
          <w:snapToGrid w:val="0"/>
          <w:color w:val="000000"/>
        </w:rPr>
      </w:pPr>
      <w:r w:rsidRPr="00FD2F1C">
        <w:rPr>
          <w:snapToGrid w:val="0"/>
          <w:color w:val="000000"/>
        </w:rPr>
        <w:t xml:space="preserve">Для составления данного заключения эксперты руководствовались Прогнозом Минэкономразвития РФ, опубликованным на сайте 24.11.2016, в соответствии с которым ИПЦ на 2018 год составит 104,0 %. </w:t>
      </w:r>
    </w:p>
    <w:p w:rsidR="00FD2F1C" w:rsidRPr="00FD2F1C" w:rsidRDefault="00FD2F1C" w:rsidP="00FD2F1C">
      <w:pPr>
        <w:ind w:firstLine="425"/>
        <w:jc w:val="both"/>
        <w:rPr>
          <w:b/>
          <w:u w:val="single"/>
        </w:rPr>
      </w:pPr>
    </w:p>
    <w:p w:rsidR="00FD2F1C" w:rsidRPr="00FD2F1C" w:rsidRDefault="00FD2F1C" w:rsidP="00FD2F1C">
      <w:pPr>
        <w:ind w:firstLine="567"/>
        <w:jc w:val="center"/>
        <w:rPr>
          <w:b/>
        </w:rPr>
      </w:pPr>
      <w:r w:rsidRPr="00FD2F1C">
        <w:rPr>
          <w:b/>
        </w:rPr>
        <w:t>Оценка достоверности данных, приведенных в предложениях об установлении тарифов и (или) их предельных уровней</w:t>
      </w:r>
    </w:p>
    <w:p w:rsidR="00FD2F1C" w:rsidRPr="00FD2F1C" w:rsidRDefault="00FD2F1C" w:rsidP="00FD2F1C">
      <w:pPr>
        <w:ind w:firstLine="567"/>
        <w:jc w:val="center"/>
        <w:rPr>
          <w:b/>
          <w:u w:val="single"/>
        </w:rPr>
      </w:pPr>
    </w:p>
    <w:p w:rsidR="00FD2F1C" w:rsidRPr="00FD2F1C" w:rsidRDefault="00FD2F1C" w:rsidP="00FD2F1C">
      <w:pPr>
        <w:ind w:right="142" w:firstLine="425"/>
        <w:jc w:val="both"/>
      </w:pPr>
      <w:r w:rsidRPr="00FD2F1C">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FD2F1C" w:rsidRPr="00FD2F1C" w:rsidRDefault="00FD2F1C" w:rsidP="00FD2F1C">
      <w:pPr>
        <w:ind w:right="142" w:firstLine="425"/>
        <w:jc w:val="both"/>
      </w:pPr>
      <w:r w:rsidRPr="00FD2F1C">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«Яйская коммунальная компания»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2018 год.</w:t>
      </w:r>
    </w:p>
    <w:p w:rsidR="00FD2F1C" w:rsidRPr="00FD2F1C" w:rsidRDefault="00FD2F1C" w:rsidP="00FD2F1C">
      <w:pPr>
        <w:ind w:firstLine="425"/>
        <w:jc w:val="both"/>
      </w:pPr>
      <w:r w:rsidRPr="00FD2F1C">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2018 год</w:t>
      </w:r>
      <w:r w:rsidRPr="00FD2F1C">
        <w:rPr>
          <w:snapToGrid w:val="0"/>
          <w:color w:val="000000"/>
        </w:rPr>
        <w:t xml:space="preserve"> </w:t>
      </w:r>
      <w:r w:rsidRPr="00FD2F1C">
        <w:t>долгосрочного периода регулирования, производилась на основе индексации установленных тарифов.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rsidR="00FD2F1C" w:rsidRPr="00FD2F1C" w:rsidRDefault="00FD2F1C" w:rsidP="00FD2F1C">
      <w:pPr>
        <w:ind w:firstLine="425"/>
        <w:jc w:val="both"/>
      </w:pPr>
      <w:r w:rsidRPr="00FD2F1C">
        <w:t>Все расчёты в данном экспертном заключении приведены без учёта НДС.</w:t>
      </w:r>
    </w:p>
    <w:p w:rsidR="00FD2F1C" w:rsidRPr="00FD2F1C" w:rsidRDefault="00FD2F1C" w:rsidP="00FD2F1C">
      <w:pPr>
        <w:ind w:firstLine="425"/>
        <w:jc w:val="both"/>
      </w:pPr>
    </w:p>
    <w:p w:rsidR="00FD2F1C" w:rsidRPr="00FD2F1C" w:rsidRDefault="00FD2F1C" w:rsidP="00FD2F1C">
      <w:pPr>
        <w:ind w:firstLine="567"/>
        <w:jc w:val="center"/>
        <w:rPr>
          <w:b/>
        </w:rPr>
      </w:pPr>
      <w:r w:rsidRPr="00FD2F1C">
        <w:rPr>
          <w:b/>
        </w:rPr>
        <w:t>Общая характеристика предприятия</w:t>
      </w:r>
    </w:p>
    <w:p w:rsidR="00FD2F1C" w:rsidRPr="00FD2F1C" w:rsidRDefault="00FD2F1C" w:rsidP="00FD2F1C">
      <w:pPr>
        <w:ind w:firstLine="567"/>
        <w:jc w:val="center"/>
        <w:rPr>
          <w:b/>
          <w:u w:val="single"/>
        </w:rPr>
      </w:pPr>
    </w:p>
    <w:p w:rsidR="00FD2F1C" w:rsidRPr="00FD2F1C" w:rsidRDefault="00FD2F1C" w:rsidP="00FD2F1C">
      <w:pPr>
        <w:ind w:firstLine="426"/>
        <w:jc w:val="both"/>
      </w:pPr>
      <w:r w:rsidRPr="00FD2F1C">
        <w:t xml:space="preserve"> Тарифы предприятия с 01.01.2018 года подлежат регулированию в соответствии с п.1 п.2.2 статьи 8 Федерального закона от 27.07.2010 № 190-ФЗ «О теплоснабжении», поскольку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rsidR="00FD2F1C" w:rsidRPr="00FD2F1C" w:rsidRDefault="00FD2F1C" w:rsidP="00FD2F1C">
      <w:pPr>
        <w:ind w:firstLine="425"/>
        <w:jc w:val="both"/>
      </w:pPr>
      <w:r w:rsidRPr="00FD2F1C">
        <w:t xml:space="preserve"> Полное наименование организации – общество с ограниченной ответственностью «Яйская коммунальная компания».</w:t>
      </w:r>
    </w:p>
    <w:p w:rsidR="00FD2F1C" w:rsidRPr="00FD2F1C" w:rsidRDefault="00FD2F1C" w:rsidP="00FD2F1C">
      <w:pPr>
        <w:ind w:firstLine="425"/>
        <w:jc w:val="both"/>
      </w:pPr>
      <w:r w:rsidRPr="00FD2F1C">
        <w:t xml:space="preserve"> Организационно-правовая форма – общество с ограниченной ответственностью.</w:t>
      </w:r>
    </w:p>
    <w:p w:rsidR="00FD2F1C" w:rsidRPr="00FD2F1C" w:rsidRDefault="00FD2F1C" w:rsidP="00FD2F1C">
      <w:pPr>
        <w:ind w:firstLine="425"/>
        <w:jc w:val="both"/>
      </w:pPr>
      <w:r w:rsidRPr="00FD2F1C">
        <w:t xml:space="preserve"> Местонахождение: РФ, 652100, Кемеровская область, Яйский район, пгт. Яя,   ул. Западная, 78.</w:t>
      </w:r>
    </w:p>
    <w:p w:rsidR="00FD2F1C" w:rsidRPr="00FD2F1C" w:rsidRDefault="00FD2F1C" w:rsidP="00FD2F1C">
      <w:pPr>
        <w:ind w:firstLine="425"/>
        <w:jc w:val="both"/>
      </w:pPr>
      <w:r w:rsidRPr="00FD2F1C">
        <w:t xml:space="preserve"> Должность, фамилия, имя, отчество руководителя, рабочий телефон – директор Чеботарёв Владимир Леонидович, телефон 8(3841) 2-22-42.</w:t>
      </w:r>
    </w:p>
    <w:p w:rsidR="00FD2F1C" w:rsidRPr="00FD2F1C" w:rsidRDefault="00FD2F1C" w:rsidP="00FD2F1C">
      <w:pPr>
        <w:ind w:firstLine="426"/>
        <w:jc w:val="both"/>
      </w:pPr>
      <w:r w:rsidRPr="00FD2F1C">
        <w:t xml:space="preserve"> Общество с ограниченной ответственностью «Яйская коммунальная компания», сокращенно (ООО «ЯКК»), создано в соответствии с Гражданским кодексом Российской Федерации, Федеральным законом «Об обществах с ограниченной ответственностью» и на основании решения общего собрания учредителей Общества с ограниченной ответственностью «Яйская коммунальная компания» (Протокол № 1 от 14 апреля 2015 года). Начало производственно-хозяйственной деятельности ООО «ЯКК» - 23 апреля 2015 года.</w:t>
      </w:r>
    </w:p>
    <w:p w:rsidR="00FD2F1C" w:rsidRPr="00FD2F1C" w:rsidRDefault="00FD2F1C" w:rsidP="00FD2F1C">
      <w:pPr>
        <w:ind w:firstLine="426"/>
        <w:jc w:val="both"/>
      </w:pPr>
      <w:r w:rsidRPr="00FD2F1C">
        <w:t xml:space="preserve"> Основным видом деятельности предприятия является производство, передача и распределения тепловой энергии и горячей воды населению, организациям бюджетной сферы, прочим потребителям. </w:t>
      </w:r>
    </w:p>
    <w:p w:rsidR="00FD2F1C" w:rsidRPr="00FD2F1C" w:rsidRDefault="00FD2F1C" w:rsidP="00FD2F1C">
      <w:pPr>
        <w:tabs>
          <w:tab w:val="left" w:pos="426"/>
        </w:tabs>
        <w:jc w:val="both"/>
      </w:pPr>
      <w:r w:rsidRPr="00FD2F1C">
        <w:t xml:space="preserve">       Количество котельных – 9 шт., в том числе мощностью до 3 Гкал/час - 7 шт., от 3 до 20 Гкал/час - 2 шт. Установленная тепловая мощность котельных составляет 30,61 Гкал/час.</w:t>
      </w:r>
    </w:p>
    <w:p w:rsidR="00FD2F1C" w:rsidRPr="00FD2F1C" w:rsidRDefault="00FD2F1C" w:rsidP="00FD2F1C">
      <w:pPr>
        <w:tabs>
          <w:tab w:val="left" w:pos="567"/>
        </w:tabs>
        <w:jc w:val="both"/>
      </w:pPr>
      <w:r w:rsidRPr="00FD2F1C">
        <w:t xml:space="preserve">        В котельных установлено 26 водогрейных котлов, из них НР- 3 шт., Луга- 2 шт., КВм- 7 шт., ВКр- 14 шт. Котлы работают на твердом топливе. В качестве топлива используется каменный уголь марки ДР.</w:t>
      </w:r>
    </w:p>
    <w:p w:rsidR="00FD2F1C" w:rsidRPr="00FD2F1C" w:rsidRDefault="00FD2F1C" w:rsidP="00FD2F1C">
      <w:pPr>
        <w:ind w:firstLine="567"/>
        <w:jc w:val="both"/>
      </w:pPr>
      <w:r w:rsidRPr="00FD2F1C">
        <w:t>На котельных №3, 4, 5, 7, 8, 9 ручная подача топлива в котлы и ручное золоудаление. На котельных № 1, 2, 6 полумеханизированная подача топлива и механизированное золоудаление. Все котельные имеют угольные склады закрытого типа.</w:t>
      </w:r>
    </w:p>
    <w:p w:rsidR="00FD2F1C" w:rsidRPr="00FD2F1C" w:rsidRDefault="00FD2F1C" w:rsidP="00FD2F1C">
      <w:pPr>
        <w:ind w:firstLine="567"/>
        <w:jc w:val="both"/>
      </w:pPr>
      <w:r w:rsidRPr="00FD2F1C">
        <w:t>На всех котельных имеются резервные емкости для запаса холодной воды. Объем резервных емкостей составляет - 381 м</w:t>
      </w:r>
      <w:r w:rsidRPr="00FD2F1C">
        <w:rPr>
          <w:vertAlign w:val="superscript"/>
        </w:rPr>
        <w:t>3</w:t>
      </w:r>
      <w:r w:rsidRPr="00FD2F1C">
        <w:t>.</w:t>
      </w:r>
    </w:p>
    <w:p w:rsidR="00FD2F1C" w:rsidRPr="00FD2F1C" w:rsidRDefault="00FD2F1C" w:rsidP="00FD2F1C">
      <w:pPr>
        <w:ind w:firstLine="567"/>
        <w:jc w:val="both"/>
      </w:pPr>
      <w:r w:rsidRPr="00FD2F1C">
        <w:t xml:space="preserve">Водоснабжение котельных осуществляется через инженерные сети               ООО «Благоустройство». Сточные воды сливаются в канализационную сеть        ООО «Благоустройство».    </w:t>
      </w:r>
    </w:p>
    <w:p w:rsidR="00FD2F1C" w:rsidRPr="00FD2F1C" w:rsidRDefault="00FD2F1C" w:rsidP="00FD2F1C">
      <w:pPr>
        <w:ind w:firstLine="567"/>
        <w:jc w:val="both"/>
      </w:pPr>
      <w:r w:rsidRPr="00FD2F1C">
        <w:t>Технологическая схема котельных предусматривает подачу тепловой энергии в виде горячей воды по температурному графику 95-70 С</w:t>
      </w:r>
      <w:r w:rsidRPr="00FD2F1C">
        <w:rPr>
          <w:vertAlign w:val="superscript"/>
        </w:rPr>
        <w:t>о</w:t>
      </w:r>
      <w:r w:rsidRPr="00FD2F1C">
        <w:t>. Система теплоснабжения – открытая.</w:t>
      </w:r>
    </w:p>
    <w:p w:rsidR="00FD2F1C" w:rsidRPr="00FD2F1C" w:rsidRDefault="00FD2F1C" w:rsidP="00FD2F1C">
      <w:pPr>
        <w:ind w:firstLine="567"/>
        <w:jc w:val="both"/>
      </w:pPr>
      <w:r w:rsidRPr="00FD2F1C">
        <w:t>Продолжительность отопительного периода 242 дня.</w:t>
      </w:r>
    </w:p>
    <w:p w:rsidR="00FD2F1C" w:rsidRPr="00FD2F1C" w:rsidRDefault="00FD2F1C" w:rsidP="00FD2F1C">
      <w:pPr>
        <w:ind w:firstLine="567"/>
        <w:jc w:val="both"/>
      </w:pPr>
      <w:r w:rsidRPr="00FD2F1C">
        <w:t>Количество отапливаемых объектов – 400, из них жилые дома – 291, бюджетные организации – 41, прочие – 68.</w:t>
      </w:r>
    </w:p>
    <w:p w:rsidR="00FD2F1C" w:rsidRPr="00FD2F1C" w:rsidRDefault="00FD2F1C" w:rsidP="00FD2F1C">
      <w:pPr>
        <w:ind w:firstLine="567"/>
        <w:jc w:val="both"/>
      </w:pPr>
      <w:r w:rsidRPr="00FD2F1C">
        <w:t>Протяжённость тепловых сете надземной и подземной прокладки – 22,891 км.</w:t>
      </w:r>
    </w:p>
    <w:p w:rsidR="00FD2F1C" w:rsidRPr="00FD2F1C" w:rsidRDefault="00FD2F1C" w:rsidP="00FD2F1C">
      <w:pPr>
        <w:ind w:firstLine="567"/>
        <w:jc w:val="both"/>
      </w:pPr>
      <w:r w:rsidRPr="00FD2F1C">
        <w:t xml:space="preserve">Поставщиком топлива является ОАО «Стройсервис». Доставка угля осуществляется ж/д транспортом до ст. Яя на угольный склад ОАО «Стройсервис». Разгрузку, хранение, погрузку в автотранспорт осуществляет ОАО «Стройсервис».    </w:t>
      </w:r>
    </w:p>
    <w:p w:rsidR="00FD2F1C" w:rsidRPr="00FD2F1C" w:rsidRDefault="00FD2F1C" w:rsidP="00FD2F1C">
      <w:pPr>
        <w:ind w:firstLine="567"/>
        <w:jc w:val="both"/>
      </w:pPr>
      <w:r w:rsidRPr="00FD2F1C">
        <w:t>Поставщиком электроэнергии является ПАО «Кузбассэнергосбыт».</w:t>
      </w:r>
    </w:p>
    <w:p w:rsidR="00FD2F1C" w:rsidRPr="00FD2F1C" w:rsidRDefault="00FD2F1C" w:rsidP="00FD2F1C">
      <w:pPr>
        <w:ind w:firstLine="567"/>
        <w:jc w:val="both"/>
      </w:pPr>
      <w:r w:rsidRPr="00FD2F1C">
        <w:t>Предприятие работает по обычной системе налогообложения.</w:t>
      </w:r>
    </w:p>
    <w:p w:rsidR="00FD2F1C" w:rsidRPr="00FD2F1C" w:rsidRDefault="00FD2F1C" w:rsidP="00FD2F1C">
      <w:pPr>
        <w:ind w:firstLine="567"/>
        <w:jc w:val="both"/>
      </w:pPr>
    </w:p>
    <w:p w:rsidR="00FD2F1C" w:rsidRPr="00FD2F1C" w:rsidRDefault="00FD2F1C" w:rsidP="00FD2F1C">
      <w:pPr>
        <w:keepNext/>
        <w:ind w:left="720" w:hanging="360"/>
        <w:jc w:val="center"/>
        <w:outlineLvl w:val="0"/>
        <w:rPr>
          <w:rFonts w:cs="Arial"/>
          <w:b/>
          <w:bCs/>
          <w:caps/>
          <w:snapToGrid w:val="0"/>
          <w:kern w:val="32"/>
          <w:lang w:eastAsia="en-US"/>
        </w:rPr>
      </w:pPr>
      <w:bookmarkStart w:id="18" w:name="_Toc498073851"/>
      <w:r w:rsidRPr="00FD2F1C">
        <w:rPr>
          <w:rFonts w:cs="Arial"/>
          <w:b/>
          <w:bCs/>
          <w:caps/>
          <w:snapToGrid w:val="0"/>
          <w:kern w:val="32"/>
          <w:lang w:eastAsia="en-US"/>
        </w:rPr>
        <w:t xml:space="preserve">корректировкА НЕОБХОДИМОЙ ВАЛОВОЙ ВЫРУЧКИ и расчет тарифов на производство тепловой энергии </w:t>
      </w:r>
    </w:p>
    <w:p w:rsidR="00FD2F1C" w:rsidRPr="00FD2F1C" w:rsidRDefault="00FD2F1C" w:rsidP="00FD2F1C">
      <w:pPr>
        <w:keepNext/>
        <w:ind w:left="720" w:hanging="360"/>
        <w:jc w:val="center"/>
        <w:outlineLvl w:val="0"/>
        <w:rPr>
          <w:rFonts w:cs="Arial"/>
          <w:b/>
          <w:bCs/>
          <w:caps/>
          <w:snapToGrid w:val="0"/>
          <w:kern w:val="32"/>
          <w:lang w:eastAsia="en-US"/>
        </w:rPr>
      </w:pPr>
      <w:r w:rsidRPr="00FD2F1C">
        <w:rPr>
          <w:rFonts w:cs="Arial"/>
          <w:b/>
          <w:bCs/>
          <w:caps/>
          <w:snapToGrid w:val="0"/>
          <w:kern w:val="32"/>
          <w:lang w:eastAsia="en-US"/>
        </w:rPr>
        <w:t>на 2018 год</w:t>
      </w:r>
      <w:bookmarkEnd w:id="18"/>
    </w:p>
    <w:p w:rsidR="00FD2F1C" w:rsidRPr="00FD2F1C" w:rsidRDefault="00FD2F1C" w:rsidP="00FD2F1C">
      <w:pPr>
        <w:rPr>
          <w:snapToGrid w:val="0"/>
          <w:lang w:eastAsia="en-US"/>
        </w:rPr>
      </w:pPr>
    </w:p>
    <w:p w:rsidR="00FD2F1C" w:rsidRPr="00FD2F1C" w:rsidRDefault="00FD2F1C" w:rsidP="00FD2F1C">
      <w:pPr>
        <w:ind w:firstLine="567"/>
        <w:jc w:val="both"/>
      </w:pPr>
      <w:r w:rsidRPr="00FD2F1C">
        <w:t>Согласно пункту 49,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p>
    <w:p w:rsidR="00FD2F1C" w:rsidRPr="00FD2F1C" w:rsidRDefault="00FD2F1C" w:rsidP="00FD2F1C">
      <w:pPr>
        <w:ind w:firstLine="567"/>
        <w:jc w:val="both"/>
      </w:pPr>
      <w:r w:rsidRPr="00FD2F1C">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с учетом отклонения фактических значений параметров расчета тарифов от значений, учтенных при установлении тарифов.</w:t>
      </w:r>
    </w:p>
    <w:p w:rsidR="00FD2F1C" w:rsidRPr="00FD2F1C" w:rsidRDefault="00FD2F1C" w:rsidP="00FD2F1C">
      <w:pPr>
        <w:ind w:firstLine="567"/>
        <w:jc w:val="both"/>
      </w:pPr>
      <w:r w:rsidRPr="00FD2F1C">
        <w:lastRenderedPageBreak/>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rsidR="00FD2F1C" w:rsidRPr="00FD2F1C" w:rsidRDefault="00FD2F1C" w:rsidP="00FD2F1C">
      <w:pPr>
        <w:ind w:firstLine="567"/>
        <w:jc w:val="both"/>
      </w:pPr>
    </w:p>
    <w:p w:rsidR="00FD2F1C" w:rsidRPr="00FD2F1C" w:rsidRDefault="00FD2F1C" w:rsidP="00FD2F1C">
      <w:pPr>
        <w:ind w:firstLine="567"/>
        <w:jc w:val="center"/>
        <w:rPr>
          <w:b/>
        </w:rPr>
      </w:pPr>
      <w:r w:rsidRPr="00FD2F1C">
        <w:rPr>
          <w:b/>
        </w:rPr>
        <w:t>Результаты деятельности предприятия за последний отчётный год</w:t>
      </w:r>
    </w:p>
    <w:p w:rsidR="00FD2F1C" w:rsidRPr="00FD2F1C" w:rsidRDefault="00FD2F1C" w:rsidP="00FD2F1C">
      <w:pPr>
        <w:ind w:firstLine="567"/>
        <w:jc w:val="center"/>
        <w:rPr>
          <w:b/>
        </w:rPr>
      </w:pPr>
    </w:p>
    <w:p w:rsidR="00FD2F1C" w:rsidRPr="00FD2F1C" w:rsidRDefault="00FD2F1C" w:rsidP="00FD2F1C">
      <w:pPr>
        <w:ind w:firstLine="567"/>
        <w:jc w:val="both"/>
      </w:pPr>
      <w:r w:rsidRPr="00FD2F1C">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rsidR="00FD2F1C" w:rsidRPr="00FD2F1C" w:rsidRDefault="00FD2F1C" w:rsidP="00FD2F1C">
      <w:pPr>
        <w:ind w:firstLine="567"/>
        <w:jc w:val="both"/>
      </w:pPr>
      <w:r w:rsidRPr="00FD2F1C">
        <w:t xml:space="preserve">При этом, экспертная организация исходила из объема (полноты) и достоверности предоставленной информации, за которую несет ответственность предприятие (ООО «ЯКК»). </w:t>
      </w:r>
    </w:p>
    <w:p w:rsidR="00FD2F1C" w:rsidRPr="00FD2F1C" w:rsidRDefault="00FD2F1C" w:rsidP="00FD2F1C">
      <w:pPr>
        <w:ind w:firstLine="567"/>
        <w:jc w:val="both"/>
      </w:pPr>
      <w:r w:rsidRPr="00FD2F1C">
        <w:t>Для установления достоверности отнесения фактических затрат на себестоимость услуг эксперты руководствовались следующими принципами:</w:t>
      </w:r>
    </w:p>
    <w:p w:rsidR="00FD2F1C" w:rsidRPr="00FD2F1C" w:rsidRDefault="00FD2F1C" w:rsidP="00FD2F1C">
      <w:pPr>
        <w:numPr>
          <w:ilvl w:val="0"/>
          <w:numId w:val="20"/>
        </w:numPr>
        <w:jc w:val="both"/>
      </w:pPr>
      <w:r w:rsidRPr="00FD2F1C">
        <w:t>производственная направленность затрат, т.е. прямая обусловленность производственной деятельностью предприятия, подлежащей регулированию;</w:t>
      </w:r>
    </w:p>
    <w:p w:rsidR="00FD2F1C" w:rsidRPr="00FD2F1C" w:rsidRDefault="00FD2F1C" w:rsidP="00FD2F1C">
      <w:pPr>
        <w:numPr>
          <w:ilvl w:val="0"/>
          <w:numId w:val="20"/>
        </w:numPr>
        <w:jc w:val="both"/>
      </w:pPr>
      <w:r w:rsidRPr="00FD2F1C">
        <w:t>технологическое и номенклатурное соответствие, т.е. обусловленность технологией и организацией производства;</w:t>
      </w:r>
    </w:p>
    <w:p w:rsidR="00FD2F1C" w:rsidRPr="00FD2F1C" w:rsidRDefault="00FD2F1C" w:rsidP="00FD2F1C">
      <w:pPr>
        <w:numPr>
          <w:ilvl w:val="0"/>
          <w:numId w:val="20"/>
        </w:numPr>
        <w:jc w:val="both"/>
      </w:pPr>
      <w:r w:rsidRPr="00FD2F1C">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rsidR="00FD2F1C" w:rsidRPr="00FD2F1C" w:rsidRDefault="00FD2F1C" w:rsidP="00FD2F1C">
      <w:pPr>
        <w:numPr>
          <w:ilvl w:val="0"/>
          <w:numId w:val="20"/>
        </w:numPr>
        <w:jc w:val="both"/>
      </w:pPr>
      <w:r w:rsidRPr="00FD2F1C">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rsidR="00FD2F1C" w:rsidRPr="00FD2F1C" w:rsidRDefault="00FD2F1C" w:rsidP="00FD2F1C">
      <w:pPr>
        <w:ind w:firstLine="567"/>
        <w:jc w:val="both"/>
      </w:pPr>
      <w:r w:rsidRPr="00FD2F1C">
        <w:t>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 рассмотрена калькуляция расходов предприятия на производство и передачу тепловой энергии.</w:t>
      </w:r>
    </w:p>
    <w:p w:rsidR="00FD2F1C" w:rsidRPr="00FD2F1C" w:rsidRDefault="00FD2F1C" w:rsidP="00FD2F1C">
      <w:pPr>
        <w:ind w:firstLine="567"/>
        <w:jc w:val="both"/>
      </w:pPr>
      <w:r w:rsidRPr="00FD2F1C">
        <w:t>В результате выполненного анализа фактических данных предприятия за 2016 год, и сравнения их с плановыми величинами, можно отметить следующее:</w:t>
      </w:r>
    </w:p>
    <w:p w:rsidR="00FD2F1C" w:rsidRPr="00FD2F1C" w:rsidRDefault="00FD2F1C" w:rsidP="00FD2F1C">
      <w:pPr>
        <w:ind w:firstLine="567"/>
        <w:jc w:val="both"/>
      </w:pPr>
      <w:r w:rsidRPr="00FD2F1C">
        <w:t>1. Фактические объемы реализованной тепловой энергии оказались меньше, чем запланированные на 9,78 %;</w:t>
      </w:r>
    </w:p>
    <w:p w:rsidR="00FD2F1C" w:rsidRPr="00FD2F1C" w:rsidRDefault="00FD2F1C" w:rsidP="00FD2F1C">
      <w:pPr>
        <w:ind w:firstLine="567"/>
        <w:jc w:val="both"/>
      </w:pPr>
      <w:r w:rsidRPr="00FD2F1C">
        <w:t>2. Фактические потери в сетях ниже, чем предусмотрены в тарифе, на 629,0 Гкал;</w:t>
      </w:r>
    </w:p>
    <w:p w:rsidR="00FD2F1C" w:rsidRPr="00FD2F1C" w:rsidRDefault="00FD2F1C" w:rsidP="00FD2F1C">
      <w:pPr>
        <w:ind w:firstLine="567"/>
        <w:jc w:val="both"/>
      </w:pPr>
      <w:r w:rsidRPr="00FD2F1C">
        <w:t>3. Фактический удельный расход котельного топлива (натурального) в расчете на 1 Гкал тепла оказался выше, чем учтенный в тарифе на 2016 год, на 25,62 %.</w:t>
      </w:r>
    </w:p>
    <w:p w:rsidR="00FD2F1C" w:rsidRPr="00FD2F1C" w:rsidRDefault="00FD2F1C" w:rsidP="00FD2F1C">
      <w:pPr>
        <w:ind w:firstLine="567"/>
        <w:jc w:val="both"/>
      </w:pPr>
      <w:r w:rsidRPr="00FD2F1C">
        <w:t>Корректировка НВВ 2016 года с целью учета отклонения фактических значений параметров расчета тарифов от значений, учтенных при установлении тарифов произведена экспертами в разрезе следующих статей затрат:</w:t>
      </w:r>
    </w:p>
    <w:p w:rsidR="00FD2F1C" w:rsidRPr="00FD2F1C" w:rsidRDefault="00FD2F1C" w:rsidP="00FD2F1C">
      <w:pPr>
        <w:numPr>
          <w:ilvl w:val="0"/>
          <w:numId w:val="21"/>
        </w:numPr>
        <w:jc w:val="both"/>
      </w:pPr>
      <w:r w:rsidRPr="00FD2F1C">
        <w:t>полезный отпуск тепловой энергии в 2016 г. принят на уровне фактически сложившегося объема по данным предприятия (приложение 4);</w:t>
      </w:r>
    </w:p>
    <w:p w:rsidR="00FD2F1C" w:rsidRPr="00FD2F1C" w:rsidRDefault="00FD2F1C" w:rsidP="00FD2F1C">
      <w:pPr>
        <w:numPr>
          <w:ilvl w:val="0"/>
          <w:numId w:val="21"/>
        </w:numPr>
        <w:jc w:val="both"/>
      </w:pPr>
      <w:r w:rsidRPr="00FD2F1C">
        <w:t>потери тепловой энергии в сетях и на собственные нужды котельной учтены в скорректированной НВВ 2016 г. на уровне нормативных величин, без учета фактически сложившегося объема (приложение 4);</w:t>
      </w:r>
    </w:p>
    <w:p w:rsidR="00FD2F1C" w:rsidRPr="00FD2F1C" w:rsidRDefault="00FD2F1C" w:rsidP="00FD2F1C">
      <w:pPr>
        <w:numPr>
          <w:ilvl w:val="0"/>
          <w:numId w:val="21"/>
        </w:numPr>
        <w:jc w:val="both"/>
      </w:pPr>
      <w:r w:rsidRPr="00FD2F1C">
        <w:t xml:space="preserve">по статье «Топливо» произошло снижение суммы затрат за счет снижения фактической цены на уголь в сравнение с ценой, заложенной в тарифе и снижения транспортных расходов по доставке топлива на котельные. При это качество топлива по сравнению с плановым оказалось ниже (фактическое средневзвешенное значение </w:t>
      </w:r>
      <w:r w:rsidRPr="00FD2F1C">
        <w:rPr>
          <w:lang w:val="en-US"/>
        </w:rPr>
        <w:t>Q</w:t>
      </w:r>
      <w:r w:rsidRPr="00FD2F1C">
        <w:rPr>
          <w:vertAlign w:val="superscript"/>
        </w:rPr>
        <w:t>р</w:t>
      </w:r>
      <w:r w:rsidRPr="00FD2F1C">
        <w:rPr>
          <w:vertAlign w:val="subscript"/>
        </w:rPr>
        <w:t xml:space="preserve">н, </w:t>
      </w:r>
      <w:r w:rsidRPr="00FD2F1C">
        <w:t>согласно представленных сертификатов качества топлива – 5060, ниже плановой на 440 ккал/кг). Экспертами фактические расходы на топливо скорректированы с учетом нормативного удельного расхода топлива, соответственно расходу топлива учтены транспортные расходы (приложение 4);</w:t>
      </w:r>
    </w:p>
    <w:p w:rsidR="00FD2F1C" w:rsidRPr="00FD2F1C" w:rsidRDefault="00FD2F1C" w:rsidP="00FD2F1C">
      <w:pPr>
        <w:numPr>
          <w:ilvl w:val="0"/>
          <w:numId w:val="21"/>
        </w:numPr>
        <w:jc w:val="both"/>
      </w:pPr>
      <w:r w:rsidRPr="00FD2F1C">
        <w:t xml:space="preserve">по статье «Электроэнергия» расход электроэнергии на производство тепловой принят по данным формы статистической отчетности 1-ТЭП за 2016 год, при этом фактический удельный расход электроэнергии ниже планового на 4,15 кВтч/Гкал, фактическая средневзвешенная стоимость электроэнергии </w:t>
      </w:r>
      <w:r w:rsidRPr="00FD2F1C">
        <w:lastRenderedPageBreak/>
        <w:t>по представленным счет-фактурам за 2016 год составила 3,89 руб./кВтч, что на 0,84 руб./кВтч выше плановых значений (приложение 4);</w:t>
      </w:r>
    </w:p>
    <w:p w:rsidR="00FD2F1C" w:rsidRPr="00FD2F1C" w:rsidRDefault="00FD2F1C" w:rsidP="00FD2F1C">
      <w:pPr>
        <w:numPr>
          <w:ilvl w:val="0"/>
          <w:numId w:val="21"/>
        </w:numPr>
        <w:jc w:val="both"/>
      </w:pPr>
      <w:r w:rsidRPr="00FD2F1C">
        <w:t>по статье «Вода» расходы приняты по фактическим данным предприятия (приложение 4);</w:t>
      </w:r>
    </w:p>
    <w:p w:rsidR="00FD2F1C" w:rsidRPr="00FD2F1C" w:rsidRDefault="00FD2F1C" w:rsidP="00FD2F1C">
      <w:pPr>
        <w:numPr>
          <w:ilvl w:val="0"/>
          <w:numId w:val="21"/>
        </w:numPr>
        <w:jc w:val="both"/>
      </w:pPr>
      <w:r w:rsidRPr="00FD2F1C">
        <w:t xml:space="preserve">операционные расходы предприятия приняты на уровне, учтенном при регулировании на 2016 год без изменений (согласно п. 55 Методических указаний); </w:t>
      </w:r>
    </w:p>
    <w:p w:rsidR="00FD2F1C" w:rsidRPr="00FD2F1C" w:rsidRDefault="00FD2F1C" w:rsidP="00FD2F1C">
      <w:pPr>
        <w:numPr>
          <w:ilvl w:val="0"/>
          <w:numId w:val="21"/>
        </w:numPr>
        <w:jc w:val="both"/>
      </w:pPr>
      <w:r w:rsidRPr="00FD2F1C">
        <w:t>экспертами рассмотрено формирование затрат в бухгалтерском учете по неподконтрольным расходам (отчисления на социальные нужды, арендная плата, очистка стоков), расходы приняты на основании понесенных предприятием и документально подтвержденных затрат. Подробный отчет по показателям представлен в приложении 4 к данному экспертному заключению;</w:t>
      </w:r>
    </w:p>
    <w:p w:rsidR="00FD2F1C" w:rsidRPr="00FD2F1C" w:rsidRDefault="00FD2F1C" w:rsidP="00FD2F1C">
      <w:pPr>
        <w:ind w:firstLine="567"/>
        <w:jc w:val="both"/>
      </w:pPr>
      <w:r w:rsidRPr="00FD2F1C">
        <w:t>Экспертами сумма прибыли принята на нулевом уровне, так как в утвержденном НВВ на 2016 год расходы из прибыли не были учтены.</w:t>
      </w:r>
    </w:p>
    <w:p w:rsidR="00FD2F1C" w:rsidRPr="00FD2F1C" w:rsidRDefault="00FD2F1C" w:rsidP="00FD2F1C">
      <w:pPr>
        <w:ind w:firstLine="567"/>
        <w:jc w:val="both"/>
      </w:pPr>
    </w:p>
    <w:p w:rsidR="00FD2F1C" w:rsidRPr="00FD2F1C" w:rsidRDefault="00FD2F1C" w:rsidP="00FD2F1C">
      <w:pPr>
        <w:ind w:firstLine="567"/>
        <w:jc w:val="center"/>
        <w:rPr>
          <w:b/>
        </w:rPr>
      </w:pPr>
      <w:r w:rsidRPr="00FD2F1C">
        <w:rPr>
          <w:b/>
        </w:rPr>
        <w:t>Определение полезного отпуска тепловой энергии на третий год долгосрочного периода регулирования</w:t>
      </w:r>
    </w:p>
    <w:p w:rsidR="00FD2F1C" w:rsidRPr="00FD2F1C" w:rsidRDefault="00FD2F1C" w:rsidP="00FD2F1C">
      <w:pPr>
        <w:ind w:firstLine="567"/>
        <w:jc w:val="center"/>
      </w:pPr>
    </w:p>
    <w:p w:rsidR="00FD2F1C" w:rsidRPr="00FD2F1C" w:rsidRDefault="00FD2F1C" w:rsidP="00FD2F1C">
      <w:pPr>
        <w:ind w:firstLine="567"/>
        <w:jc w:val="both"/>
      </w:pPr>
      <w:r w:rsidRPr="00FD2F1C">
        <w:t>Согласно </w:t>
      </w:r>
      <w:hyperlink r:id="rId68" w:anchor="000013" w:history="1">
        <w:r w:rsidRPr="00FD2F1C">
          <w:rPr>
            <w:rStyle w:val="afb"/>
          </w:rPr>
          <w:t>пункту 22</w:t>
        </w:r>
      </w:hyperlink>
      <w:r w:rsidRPr="00FD2F1C">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69" w:anchor="100015" w:history="1">
        <w:r w:rsidRPr="00FD2F1C">
          <w:rPr>
            <w:rStyle w:val="afb"/>
          </w:rPr>
          <w:t>указаниями</w:t>
        </w:r>
      </w:hyperlink>
      <w:r w:rsidRPr="00FD2F1C">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rsidR="00FD2F1C" w:rsidRPr="00FD2F1C" w:rsidRDefault="00FD2F1C" w:rsidP="00FD2F1C">
      <w:pPr>
        <w:ind w:firstLine="567"/>
        <w:jc w:val="both"/>
      </w:pPr>
      <w:r w:rsidRPr="00FD2F1C">
        <w:t>Проанализировав представленные документы, эксперты полагают экономически и технологически обоснованным принять показатели теплового баланса предприятия (полезный отпуск тепловой энергии на потребительский рынок) на уровне предложений предприятия, в связи с тем, что данные по полезному отпуску тепловой энергии на потребительский рынок согласно схем  теплоснабжения не корректны (схемы теплоснабжения сельских поселений разработаны в 2014 году и до настоящего времени не проводилась их актуализация). Данная величина не ниже среднего объема отпуска, по группам потребителей, за последние три года по факту, согласно отчетности, направленной по системе ЕИАС.</w:t>
      </w:r>
    </w:p>
    <w:p w:rsidR="00FD2F1C" w:rsidRPr="00FD2F1C" w:rsidRDefault="00FD2F1C" w:rsidP="00FD2F1C">
      <w:pPr>
        <w:ind w:firstLine="567"/>
        <w:jc w:val="both"/>
      </w:pPr>
      <w:r w:rsidRPr="00FD2F1C">
        <w:t>Объем потерь тепловой энергии в тепловых сетях,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пересматриваются, и принимаются в размере 7656,00 Гкал.</w:t>
      </w:r>
    </w:p>
    <w:p w:rsidR="00FD2F1C" w:rsidRPr="00FD2F1C" w:rsidRDefault="00FD2F1C" w:rsidP="00FD2F1C">
      <w:pPr>
        <w:ind w:firstLine="567"/>
        <w:jc w:val="both"/>
      </w:pPr>
      <w:r w:rsidRPr="00FD2F1C">
        <w:t xml:space="preserve">Потери тепловой энергии на собственные нужды котельной приняты на основании экспертизы технических нормативов и сведены в таблицу 1. </w:t>
      </w:r>
    </w:p>
    <w:p w:rsidR="00FD2F1C" w:rsidRPr="00FD2F1C" w:rsidRDefault="00FD2F1C" w:rsidP="00FD2F1C">
      <w:pPr>
        <w:ind w:firstLine="567"/>
        <w:jc w:val="both"/>
      </w:pPr>
    </w:p>
    <w:p w:rsidR="00FD2F1C" w:rsidRPr="00FD2F1C" w:rsidRDefault="00FD2F1C" w:rsidP="00FD2F1C">
      <w:pPr>
        <w:ind w:firstLine="720"/>
        <w:jc w:val="center"/>
        <w:rPr>
          <w:b/>
          <w:snapToGrid w:val="0"/>
        </w:rPr>
      </w:pPr>
      <w:r w:rsidRPr="00FD2F1C">
        <w:rPr>
          <w:b/>
          <w:snapToGrid w:val="0"/>
        </w:rPr>
        <w:t>Баланс отпуска тепловой энергии ООО «ЯКК»</w:t>
      </w:r>
    </w:p>
    <w:p w:rsidR="00FD2F1C" w:rsidRPr="00FD2F1C" w:rsidRDefault="00FD2F1C" w:rsidP="00FD2F1C">
      <w:pPr>
        <w:ind w:firstLine="720"/>
        <w:jc w:val="right"/>
        <w:rPr>
          <w:snapToGrid w:val="0"/>
        </w:rPr>
      </w:pPr>
      <w:r w:rsidRPr="00FD2F1C">
        <w:rPr>
          <w:snapToGrid w:val="0"/>
        </w:rPr>
        <w:t>Таблица 1</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287"/>
        <w:gridCol w:w="1417"/>
        <w:gridCol w:w="1276"/>
        <w:gridCol w:w="1701"/>
        <w:gridCol w:w="1701"/>
      </w:tblGrid>
      <w:tr w:rsidR="00FD2F1C" w:rsidRPr="00FD2F1C" w:rsidTr="00744129">
        <w:trPr>
          <w:trHeight w:val="664"/>
        </w:trPr>
        <w:tc>
          <w:tcPr>
            <w:tcW w:w="654" w:type="dxa"/>
            <w:shd w:val="clear" w:color="auto" w:fill="auto"/>
            <w:vAlign w:val="center"/>
            <w:hideMark/>
          </w:tcPr>
          <w:p w:rsidR="00FD2F1C" w:rsidRPr="00FD2F1C" w:rsidRDefault="00FD2F1C" w:rsidP="00744129">
            <w:pPr>
              <w:jc w:val="center"/>
              <w:rPr>
                <w:bCs/>
                <w:snapToGrid w:val="0"/>
              </w:rPr>
            </w:pPr>
            <w:r w:rsidRPr="00FD2F1C">
              <w:rPr>
                <w:bCs/>
                <w:snapToGrid w:val="0"/>
              </w:rPr>
              <w:t>№ п/п</w:t>
            </w:r>
          </w:p>
        </w:tc>
        <w:tc>
          <w:tcPr>
            <w:tcW w:w="3287" w:type="dxa"/>
            <w:shd w:val="clear" w:color="auto" w:fill="auto"/>
            <w:vAlign w:val="center"/>
            <w:hideMark/>
          </w:tcPr>
          <w:p w:rsidR="00FD2F1C" w:rsidRPr="00FD2F1C" w:rsidRDefault="00FD2F1C" w:rsidP="00744129">
            <w:pPr>
              <w:jc w:val="center"/>
              <w:rPr>
                <w:snapToGrid w:val="0"/>
              </w:rPr>
            </w:pPr>
            <w:r w:rsidRPr="00FD2F1C">
              <w:rPr>
                <w:snapToGrid w:val="0"/>
              </w:rPr>
              <w:t>Показатель</w:t>
            </w:r>
          </w:p>
        </w:tc>
        <w:tc>
          <w:tcPr>
            <w:tcW w:w="1417" w:type="dxa"/>
          </w:tcPr>
          <w:p w:rsidR="00FD2F1C" w:rsidRPr="00FD2F1C" w:rsidRDefault="00FD2F1C" w:rsidP="00744129">
            <w:pPr>
              <w:jc w:val="center"/>
              <w:rPr>
                <w:snapToGrid w:val="0"/>
              </w:rPr>
            </w:pPr>
          </w:p>
          <w:p w:rsidR="00FD2F1C" w:rsidRPr="00FD2F1C" w:rsidRDefault="00FD2F1C" w:rsidP="00744129">
            <w:pPr>
              <w:jc w:val="center"/>
              <w:rPr>
                <w:snapToGrid w:val="0"/>
              </w:rPr>
            </w:pPr>
            <w:r w:rsidRPr="00FD2F1C">
              <w:rPr>
                <w:snapToGrid w:val="0"/>
              </w:rPr>
              <w:t>Ед. изм.</w:t>
            </w:r>
          </w:p>
          <w:p w:rsidR="00FD2F1C" w:rsidRPr="00FD2F1C" w:rsidRDefault="00FD2F1C" w:rsidP="00744129">
            <w:pPr>
              <w:jc w:val="center"/>
              <w:rPr>
                <w:snapToGrid w:val="0"/>
              </w:rPr>
            </w:pPr>
          </w:p>
        </w:tc>
        <w:tc>
          <w:tcPr>
            <w:tcW w:w="1276" w:type="dxa"/>
            <w:shd w:val="clear" w:color="auto" w:fill="auto"/>
            <w:vAlign w:val="center"/>
            <w:hideMark/>
          </w:tcPr>
          <w:p w:rsidR="00FD2F1C" w:rsidRPr="00FD2F1C" w:rsidRDefault="00FD2F1C" w:rsidP="00744129">
            <w:pPr>
              <w:jc w:val="center"/>
              <w:rPr>
                <w:snapToGrid w:val="0"/>
              </w:rPr>
            </w:pPr>
            <w:r w:rsidRPr="00FD2F1C">
              <w:rPr>
                <w:snapToGrid w:val="0"/>
              </w:rPr>
              <w:t>Всего</w:t>
            </w:r>
          </w:p>
        </w:tc>
        <w:tc>
          <w:tcPr>
            <w:tcW w:w="1701" w:type="dxa"/>
            <w:shd w:val="clear" w:color="auto" w:fill="auto"/>
            <w:vAlign w:val="center"/>
            <w:hideMark/>
          </w:tcPr>
          <w:p w:rsidR="00FD2F1C" w:rsidRPr="00FD2F1C" w:rsidRDefault="00FD2F1C" w:rsidP="00744129">
            <w:pPr>
              <w:jc w:val="center"/>
              <w:rPr>
                <w:snapToGrid w:val="0"/>
              </w:rPr>
            </w:pPr>
            <w:r w:rsidRPr="00FD2F1C">
              <w:rPr>
                <w:snapToGrid w:val="0"/>
              </w:rPr>
              <w:t>1 полугодие</w:t>
            </w:r>
          </w:p>
        </w:tc>
        <w:tc>
          <w:tcPr>
            <w:tcW w:w="1701" w:type="dxa"/>
            <w:shd w:val="clear" w:color="auto" w:fill="auto"/>
            <w:vAlign w:val="center"/>
            <w:hideMark/>
          </w:tcPr>
          <w:p w:rsidR="00FD2F1C" w:rsidRPr="00FD2F1C" w:rsidRDefault="00FD2F1C" w:rsidP="00744129">
            <w:pPr>
              <w:jc w:val="center"/>
              <w:rPr>
                <w:snapToGrid w:val="0"/>
              </w:rPr>
            </w:pPr>
            <w:r w:rsidRPr="00FD2F1C">
              <w:rPr>
                <w:snapToGrid w:val="0"/>
              </w:rPr>
              <w:t>2 полугодие</w:t>
            </w:r>
          </w:p>
        </w:tc>
      </w:tr>
      <w:tr w:rsidR="00FD2F1C" w:rsidRPr="00FD2F1C" w:rsidTr="00744129">
        <w:trPr>
          <w:trHeight w:val="330"/>
        </w:trPr>
        <w:tc>
          <w:tcPr>
            <w:tcW w:w="654" w:type="dxa"/>
            <w:shd w:val="clear" w:color="auto" w:fill="auto"/>
            <w:hideMark/>
          </w:tcPr>
          <w:p w:rsidR="00FD2F1C" w:rsidRPr="00FD2F1C" w:rsidRDefault="00FD2F1C" w:rsidP="00744129">
            <w:pPr>
              <w:jc w:val="center"/>
              <w:rPr>
                <w:bCs/>
                <w:snapToGrid w:val="0"/>
              </w:rPr>
            </w:pPr>
            <w:r w:rsidRPr="00FD2F1C">
              <w:rPr>
                <w:bCs/>
                <w:snapToGrid w:val="0"/>
              </w:rPr>
              <w:t>1</w:t>
            </w:r>
          </w:p>
        </w:tc>
        <w:tc>
          <w:tcPr>
            <w:tcW w:w="3287" w:type="dxa"/>
            <w:shd w:val="clear" w:color="auto" w:fill="auto"/>
            <w:noWrap/>
            <w:vAlign w:val="center"/>
            <w:hideMark/>
          </w:tcPr>
          <w:p w:rsidR="00FD2F1C" w:rsidRPr="00FD2F1C" w:rsidRDefault="00FD2F1C" w:rsidP="00744129">
            <w:pPr>
              <w:ind w:firstLine="60"/>
              <w:jc w:val="both"/>
            </w:pPr>
            <w:r w:rsidRPr="00FD2F1C">
              <w:rPr>
                <w:bCs/>
                <w:snapToGrid w:val="0"/>
              </w:rPr>
              <w:t>Выработка</w:t>
            </w:r>
          </w:p>
        </w:tc>
        <w:tc>
          <w:tcPr>
            <w:tcW w:w="1417" w:type="dxa"/>
          </w:tcPr>
          <w:p w:rsidR="00FD2F1C" w:rsidRPr="00FD2F1C" w:rsidRDefault="00FD2F1C" w:rsidP="00744129">
            <w:pPr>
              <w:jc w:val="center"/>
              <w:rPr>
                <w:snapToGrid w:val="0"/>
              </w:rPr>
            </w:pPr>
            <w:r w:rsidRPr="00FD2F1C">
              <w:rPr>
                <w:snapToGrid w:val="0"/>
              </w:rPr>
              <w:t>тыс. Гкал</w:t>
            </w:r>
          </w:p>
        </w:tc>
        <w:tc>
          <w:tcPr>
            <w:tcW w:w="1276" w:type="dxa"/>
            <w:shd w:val="clear" w:color="auto" w:fill="auto"/>
            <w:hideMark/>
          </w:tcPr>
          <w:p w:rsidR="00FD2F1C" w:rsidRPr="00FD2F1C" w:rsidRDefault="00FD2F1C" w:rsidP="00744129">
            <w:pPr>
              <w:jc w:val="center"/>
              <w:rPr>
                <w:snapToGrid w:val="0"/>
              </w:rPr>
            </w:pPr>
            <w:r w:rsidRPr="00FD2F1C">
              <w:rPr>
                <w:snapToGrid w:val="0"/>
              </w:rPr>
              <w:t>51454,8</w:t>
            </w:r>
          </w:p>
        </w:tc>
        <w:tc>
          <w:tcPr>
            <w:tcW w:w="1701" w:type="dxa"/>
            <w:shd w:val="clear" w:color="auto" w:fill="auto"/>
            <w:hideMark/>
          </w:tcPr>
          <w:p w:rsidR="00FD2F1C" w:rsidRPr="00FD2F1C" w:rsidRDefault="00FD2F1C" w:rsidP="00744129">
            <w:pPr>
              <w:jc w:val="center"/>
              <w:rPr>
                <w:snapToGrid w:val="0"/>
              </w:rPr>
            </w:pPr>
            <w:r w:rsidRPr="00FD2F1C">
              <w:rPr>
                <w:snapToGrid w:val="0"/>
              </w:rPr>
              <w:t>30872,88</w:t>
            </w:r>
          </w:p>
        </w:tc>
        <w:tc>
          <w:tcPr>
            <w:tcW w:w="1701" w:type="dxa"/>
            <w:shd w:val="clear" w:color="auto" w:fill="auto"/>
            <w:hideMark/>
          </w:tcPr>
          <w:p w:rsidR="00FD2F1C" w:rsidRPr="00FD2F1C" w:rsidRDefault="00FD2F1C" w:rsidP="00744129">
            <w:pPr>
              <w:jc w:val="center"/>
              <w:rPr>
                <w:snapToGrid w:val="0"/>
              </w:rPr>
            </w:pPr>
            <w:r w:rsidRPr="00FD2F1C">
              <w:rPr>
                <w:snapToGrid w:val="0"/>
              </w:rPr>
              <w:t>20581,92</w:t>
            </w:r>
          </w:p>
        </w:tc>
      </w:tr>
      <w:tr w:rsidR="00FD2F1C" w:rsidRPr="00FD2F1C" w:rsidTr="00744129">
        <w:trPr>
          <w:trHeight w:val="315"/>
        </w:trPr>
        <w:tc>
          <w:tcPr>
            <w:tcW w:w="654" w:type="dxa"/>
            <w:shd w:val="clear" w:color="auto" w:fill="auto"/>
            <w:vAlign w:val="center"/>
            <w:hideMark/>
          </w:tcPr>
          <w:p w:rsidR="00FD2F1C" w:rsidRPr="00FD2F1C" w:rsidRDefault="00FD2F1C" w:rsidP="00744129">
            <w:pPr>
              <w:jc w:val="center"/>
              <w:rPr>
                <w:bCs/>
                <w:snapToGrid w:val="0"/>
              </w:rPr>
            </w:pPr>
            <w:r w:rsidRPr="00FD2F1C">
              <w:rPr>
                <w:bCs/>
                <w:snapToGrid w:val="0"/>
              </w:rPr>
              <w:t>2</w:t>
            </w:r>
          </w:p>
        </w:tc>
        <w:tc>
          <w:tcPr>
            <w:tcW w:w="3287" w:type="dxa"/>
            <w:shd w:val="clear" w:color="auto" w:fill="auto"/>
            <w:vAlign w:val="center"/>
            <w:hideMark/>
          </w:tcPr>
          <w:p w:rsidR="00FD2F1C" w:rsidRPr="00FD2F1C" w:rsidRDefault="00FD2F1C" w:rsidP="00744129">
            <w:pPr>
              <w:rPr>
                <w:snapToGrid w:val="0"/>
              </w:rPr>
            </w:pPr>
            <w:r w:rsidRPr="00FD2F1C">
              <w:rPr>
                <w:bCs/>
                <w:snapToGrid w:val="0"/>
              </w:rPr>
              <w:t>Собственные нужды</w:t>
            </w:r>
          </w:p>
        </w:tc>
        <w:tc>
          <w:tcPr>
            <w:tcW w:w="1417" w:type="dxa"/>
          </w:tcPr>
          <w:p w:rsidR="00FD2F1C" w:rsidRPr="00FD2F1C" w:rsidRDefault="00FD2F1C" w:rsidP="00744129">
            <w:pPr>
              <w:jc w:val="center"/>
              <w:rPr>
                <w:snapToGrid w:val="0"/>
              </w:rPr>
            </w:pPr>
            <w:r w:rsidRPr="00FD2F1C">
              <w:rPr>
                <w:snapToGrid w:val="0"/>
              </w:rPr>
              <w:t>тыс. Гкал</w:t>
            </w:r>
          </w:p>
        </w:tc>
        <w:tc>
          <w:tcPr>
            <w:tcW w:w="1276" w:type="dxa"/>
            <w:shd w:val="clear" w:color="auto" w:fill="auto"/>
            <w:hideMark/>
          </w:tcPr>
          <w:p w:rsidR="00FD2F1C" w:rsidRPr="00FD2F1C" w:rsidRDefault="00FD2F1C" w:rsidP="00744129">
            <w:pPr>
              <w:jc w:val="center"/>
              <w:rPr>
                <w:snapToGrid w:val="0"/>
              </w:rPr>
            </w:pPr>
            <w:r w:rsidRPr="00FD2F1C">
              <w:rPr>
                <w:snapToGrid w:val="0"/>
              </w:rPr>
              <w:t>1086,8</w:t>
            </w:r>
          </w:p>
        </w:tc>
        <w:tc>
          <w:tcPr>
            <w:tcW w:w="1701" w:type="dxa"/>
            <w:shd w:val="clear" w:color="auto" w:fill="auto"/>
            <w:hideMark/>
          </w:tcPr>
          <w:p w:rsidR="00FD2F1C" w:rsidRPr="00FD2F1C" w:rsidRDefault="00FD2F1C" w:rsidP="00744129">
            <w:pPr>
              <w:jc w:val="center"/>
              <w:rPr>
                <w:snapToGrid w:val="0"/>
              </w:rPr>
            </w:pPr>
            <w:r w:rsidRPr="00FD2F1C">
              <w:rPr>
                <w:snapToGrid w:val="0"/>
              </w:rPr>
              <w:t>652,08</w:t>
            </w:r>
          </w:p>
        </w:tc>
        <w:tc>
          <w:tcPr>
            <w:tcW w:w="1701" w:type="dxa"/>
            <w:shd w:val="clear" w:color="auto" w:fill="auto"/>
            <w:hideMark/>
          </w:tcPr>
          <w:p w:rsidR="00FD2F1C" w:rsidRPr="00FD2F1C" w:rsidRDefault="00FD2F1C" w:rsidP="00744129">
            <w:pPr>
              <w:jc w:val="center"/>
              <w:rPr>
                <w:snapToGrid w:val="0"/>
              </w:rPr>
            </w:pPr>
            <w:r w:rsidRPr="00FD2F1C">
              <w:rPr>
                <w:snapToGrid w:val="0"/>
              </w:rPr>
              <w:t>434,72</w:t>
            </w:r>
          </w:p>
        </w:tc>
      </w:tr>
      <w:tr w:rsidR="00FD2F1C" w:rsidRPr="00FD2F1C" w:rsidTr="00744129">
        <w:trPr>
          <w:trHeight w:val="375"/>
        </w:trPr>
        <w:tc>
          <w:tcPr>
            <w:tcW w:w="654" w:type="dxa"/>
            <w:shd w:val="clear" w:color="auto" w:fill="auto"/>
            <w:noWrap/>
            <w:vAlign w:val="center"/>
            <w:hideMark/>
          </w:tcPr>
          <w:p w:rsidR="00FD2F1C" w:rsidRPr="00FD2F1C" w:rsidRDefault="00FD2F1C" w:rsidP="00744129">
            <w:pPr>
              <w:jc w:val="center"/>
              <w:rPr>
                <w:bCs/>
                <w:snapToGrid w:val="0"/>
              </w:rPr>
            </w:pPr>
            <w:r w:rsidRPr="00FD2F1C">
              <w:rPr>
                <w:bCs/>
                <w:snapToGrid w:val="0"/>
              </w:rPr>
              <w:t>3</w:t>
            </w:r>
          </w:p>
        </w:tc>
        <w:tc>
          <w:tcPr>
            <w:tcW w:w="3287" w:type="dxa"/>
            <w:shd w:val="clear" w:color="auto" w:fill="auto"/>
            <w:noWrap/>
            <w:vAlign w:val="center"/>
            <w:hideMark/>
          </w:tcPr>
          <w:p w:rsidR="00FD2F1C" w:rsidRPr="00FD2F1C" w:rsidRDefault="00FD2F1C" w:rsidP="00744129">
            <w:pPr>
              <w:rPr>
                <w:snapToGrid w:val="0"/>
              </w:rPr>
            </w:pPr>
            <w:r w:rsidRPr="00FD2F1C">
              <w:rPr>
                <w:bCs/>
                <w:snapToGrid w:val="0"/>
              </w:rPr>
              <w:t>Отпуск в сеть</w:t>
            </w:r>
          </w:p>
        </w:tc>
        <w:tc>
          <w:tcPr>
            <w:tcW w:w="1417" w:type="dxa"/>
          </w:tcPr>
          <w:p w:rsidR="00FD2F1C" w:rsidRPr="00FD2F1C" w:rsidRDefault="00FD2F1C" w:rsidP="00744129">
            <w:pPr>
              <w:jc w:val="center"/>
              <w:rPr>
                <w:snapToGrid w:val="0"/>
              </w:rPr>
            </w:pPr>
            <w:r w:rsidRPr="00FD2F1C">
              <w:rPr>
                <w:snapToGrid w:val="0"/>
              </w:rPr>
              <w:t>тыс. Гкал</w:t>
            </w:r>
          </w:p>
        </w:tc>
        <w:tc>
          <w:tcPr>
            <w:tcW w:w="1276" w:type="dxa"/>
            <w:shd w:val="clear" w:color="auto" w:fill="auto"/>
            <w:hideMark/>
          </w:tcPr>
          <w:p w:rsidR="00FD2F1C" w:rsidRPr="00FD2F1C" w:rsidRDefault="00FD2F1C" w:rsidP="00744129">
            <w:pPr>
              <w:jc w:val="center"/>
              <w:rPr>
                <w:snapToGrid w:val="0"/>
              </w:rPr>
            </w:pPr>
            <w:r w:rsidRPr="00FD2F1C">
              <w:rPr>
                <w:snapToGrid w:val="0"/>
              </w:rPr>
              <w:t>50368,0</w:t>
            </w:r>
          </w:p>
        </w:tc>
        <w:tc>
          <w:tcPr>
            <w:tcW w:w="1701" w:type="dxa"/>
            <w:shd w:val="clear" w:color="auto" w:fill="auto"/>
            <w:hideMark/>
          </w:tcPr>
          <w:p w:rsidR="00FD2F1C" w:rsidRPr="00FD2F1C" w:rsidRDefault="00FD2F1C" w:rsidP="00744129">
            <w:pPr>
              <w:jc w:val="center"/>
              <w:rPr>
                <w:snapToGrid w:val="0"/>
              </w:rPr>
            </w:pPr>
            <w:r w:rsidRPr="00FD2F1C">
              <w:rPr>
                <w:snapToGrid w:val="0"/>
              </w:rPr>
              <w:t>30220,8</w:t>
            </w:r>
          </w:p>
        </w:tc>
        <w:tc>
          <w:tcPr>
            <w:tcW w:w="1701" w:type="dxa"/>
            <w:shd w:val="clear" w:color="auto" w:fill="auto"/>
            <w:hideMark/>
          </w:tcPr>
          <w:p w:rsidR="00FD2F1C" w:rsidRPr="00FD2F1C" w:rsidRDefault="00FD2F1C" w:rsidP="00744129">
            <w:pPr>
              <w:jc w:val="center"/>
              <w:rPr>
                <w:snapToGrid w:val="0"/>
              </w:rPr>
            </w:pPr>
            <w:r w:rsidRPr="00FD2F1C">
              <w:rPr>
                <w:snapToGrid w:val="0"/>
              </w:rPr>
              <w:t>20147,2</w:t>
            </w:r>
          </w:p>
        </w:tc>
      </w:tr>
      <w:tr w:rsidR="00FD2F1C" w:rsidRPr="00FD2F1C" w:rsidTr="00744129">
        <w:trPr>
          <w:trHeight w:val="390"/>
        </w:trPr>
        <w:tc>
          <w:tcPr>
            <w:tcW w:w="654" w:type="dxa"/>
            <w:shd w:val="clear" w:color="auto" w:fill="auto"/>
            <w:noWrap/>
            <w:vAlign w:val="center"/>
            <w:hideMark/>
          </w:tcPr>
          <w:p w:rsidR="00FD2F1C" w:rsidRPr="00FD2F1C" w:rsidRDefault="00FD2F1C" w:rsidP="00744129">
            <w:pPr>
              <w:jc w:val="center"/>
              <w:rPr>
                <w:bCs/>
                <w:snapToGrid w:val="0"/>
              </w:rPr>
            </w:pPr>
            <w:r w:rsidRPr="00FD2F1C">
              <w:rPr>
                <w:bCs/>
                <w:snapToGrid w:val="0"/>
              </w:rPr>
              <w:t>4</w:t>
            </w:r>
          </w:p>
        </w:tc>
        <w:tc>
          <w:tcPr>
            <w:tcW w:w="3287" w:type="dxa"/>
            <w:shd w:val="clear" w:color="auto" w:fill="auto"/>
            <w:vAlign w:val="center"/>
            <w:hideMark/>
          </w:tcPr>
          <w:p w:rsidR="00FD2F1C" w:rsidRPr="00FD2F1C" w:rsidRDefault="00FD2F1C" w:rsidP="00744129">
            <w:pPr>
              <w:rPr>
                <w:snapToGrid w:val="0"/>
              </w:rPr>
            </w:pPr>
            <w:r w:rsidRPr="00FD2F1C">
              <w:rPr>
                <w:bCs/>
                <w:snapToGrid w:val="0"/>
              </w:rPr>
              <w:t>Полезный отпуск тепловой энергии, в т.ч.</w:t>
            </w:r>
          </w:p>
        </w:tc>
        <w:tc>
          <w:tcPr>
            <w:tcW w:w="1417" w:type="dxa"/>
          </w:tcPr>
          <w:p w:rsidR="00FD2F1C" w:rsidRPr="00FD2F1C" w:rsidRDefault="00FD2F1C" w:rsidP="00744129">
            <w:pPr>
              <w:jc w:val="center"/>
              <w:rPr>
                <w:snapToGrid w:val="0"/>
              </w:rPr>
            </w:pPr>
            <w:r w:rsidRPr="00FD2F1C">
              <w:rPr>
                <w:snapToGrid w:val="0"/>
              </w:rPr>
              <w:t>тыс. Гкал</w:t>
            </w:r>
          </w:p>
        </w:tc>
        <w:tc>
          <w:tcPr>
            <w:tcW w:w="1276" w:type="dxa"/>
            <w:shd w:val="clear" w:color="auto" w:fill="auto"/>
            <w:hideMark/>
          </w:tcPr>
          <w:p w:rsidR="00FD2F1C" w:rsidRPr="00FD2F1C" w:rsidRDefault="00FD2F1C" w:rsidP="00744129">
            <w:pPr>
              <w:jc w:val="center"/>
              <w:rPr>
                <w:snapToGrid w:val="0"/>
              </w:rPr>
            </w:pPr>
            <w:r w:rsidRPr="00FD2F1C">
              <w:rPr>
                <w:snapToGrid w:val="0"/>
              </w:rPr>
              <w:t>42712,0</w:t>
            </w:r>
          </w:p>
        </w:tc>
        <w:tc>
          <w:tcPr>
            <w:tcW w:w="1701" w:type="dxa"/>
            <w:shd w:val="clear" w:color="auto" w:fill="auto"/>
            <w:hideMark/>
          </w:tcPr>
          <w:p w:rsidR="00FD2F1C" w:rsidRPr="00FD2F1C" w:rsidRDefault="00FD2F1C" w:rsidP="00744129">
            <w:pPr>
              <w:jc w:val="center"/>
              <w:rPr>
                <w:snapToGrid w:val="0"/>
              </w:rPr>
            </w:pPr>
            <w:r w:rsidRPr="00FD2F1C">
              <w:rPr>
                <w:snapToGrid w:val="0"/>
              </w:rPr>
              <w:t>25627,2</w:t>
            </w:r>
          </w:p>
        </w:tc>
        <w:tc>
          <w:tcPr>
            <w:tcW w:w="1701" w:type="dxa"/>
            <w:shd w:val="clear" w:color="auto" w:fill="auto"/>
            <w:hideMark/>
          </w:tcPr>
          <w:p w:rsidR="00FD2F1C" w:rsidRPr="00FD2F1C" w:rsidRDefault="00FD2F1C" w:rsidP="00744129">
            <w:pPr>
              <w:jc w:val="center"/>
              <w:rPr>
                <w:snapToGrid w:val="0"/>
              </w:rPr>
            </w:pPr>
            <w:r w:rsidRPr="00FD2F1C">
              <w:rPr>
                <w:snapToGrid w:val="0"/>
              </w:rPr>
              <w:t>17084,8</w:t>
            </w:r>
          </w:p>
        </w:tc>
      </w:tr>
      <w:tr w:rsidR="00FD2F1C" w:rsidRPr="00FD2F1C" w:rsidTr="00744129">
        <w:trPr>
          <w:trHeight w:val="390"/>
        </w:trPr>
        <w:tc>
          <w:tcPr>
            <w:tcW w:w="654" w:type="dxa"/>
            <w:shd w:val="clear" w:color="auto" w:fill="auto"/>
            <w:noWrap/>
          </w:tcPr>
          <w:p w:rsidR="00FD2F1C" w:rsidRPr="00FD2F1C" w:rsidRDefault="00FD2F1C" w:rsidP="00744129">
            <w:pPr>
              <w:jc w:val="center"/>
              <w:rPr>
                <w:snapToGrid w:val="0"/>
              </w:rPr>
            </w:pPr>
            <w:r w:rsidRPr="00FD2F1C">
              <w:rPr>
                <w:snapToGrid w:val="0"/>
              </w:rPr>
              <w:t>4.1</w:t>
            </w:r>
          </w:p>
        </w:tc>
        <w:tc>
          <w:tcPr>
            <w:tcW w:w="3287" w:type="dxa"/>
            <w:shd w:val="clear" w:color="auto" w:fill="auto"/>
            <w:vAlign w:val="center"/>
          </w:tcPr>
          <w:p w:rsidR="00FD2F1C" w:rsidRPr="00FD2F1C" w:rsidRDefault="00FD2F1C" w:rsidP="00744129">
            <w:pPr>
              <w:jc w:val="right"/>
              <w:rPr>
                <w:bCs/>
                <w:snapToGrid w:val="0"/>
              </w:rPr>
            </w:pPr>
            <w:r w:rsidRPr="00FD2F1C">
              <w:rPr>
                <w:bCs/>
                <w:snapToGrid w:val="0"/>
              </w:rPr>
              <w:t>население</w:t>
            </w:r>
          </w:p>
        </w:tc>
        <w:tc>
          <w:tcPr>
            <w:tcW w:w="1417" w:type="dxa"/>
          </w:tcPr>
          <w:p w:rsidR="00FD2F1C" w:rsidRPr="00FD2F1C" w:rsidRDefault="00FD2F1C" w:rsidP="00744129">
            <w:pPr>
              <w:jc w:val="center"/>
              <w:rPr>
                <w:snapToGrid w:val="0"/>
              </w:rPr>
            </w:pPr>
            <w:r w:rsidRPr="00FD2F1C">
              <w:rPr>
                <w:snapToGrid w:val="0"/>
              </w:rPr>
              <w:t>тыс. Гкал</w:t>
            </w:r>
          </w:p>
        </w:tc>
        <w:tc>
          <w:tcPr>
            <w:tcW w:w="1276" w:type="dxa"/>
            <w:shd w:val="clear" w:color="auto" w:fill="auto"/>
          </w:tcPr>
          <w:p w:rsidR="00FD2F1C" w:rsidRPr="00FD2F1C" w:rsidRDefault="00FD2F1C" w:rsidP="00744129">
            <w:pPr>
              <w:jc w:val="center"/>
              <w:rPr>
                <w:snapToGrid w:val="0"/>
              </w:rPr>
            </w:pPr>
            <w:r w:rsidRPr="00FD2F1C">
              <w:rPr>
                <w:snapToGrid w:val="0"/>
              </w:rPr>
              <w:t>28202,0</w:t>
            </w:r>
          </w:p>
        </w:tc>
        <w:tc>
          <w:tcPr>
            <w:tcW w:w="1701" w:type="dxa"/>
            <w:shd w:val="clear" w:color="auto" w:fill="auto"/>
          </w:tcPr>
          <w:p w:rsidR="00FD2F1C" w:rsidRPr="00FD2F1C" w:rsidRDefault="00FD2F1C" w:rsidP="00744129">
            <w:pPr>
              <w:jc w:val="center"/>
              <w:rPr>
                <w:snapToGrid w:val="0"/>
              </w:rPr>
            </w:pPr>
            <w:r w:rsidRPr="00FD2F1C">
              <w:rPr>
                <w:snapToGrid w:val="0"/>
              </w:rPr>
              <w:t>16921,2</w:t>
            </w:r>
          </w:p>
        </w:tc>
        <w:tc>
          <w:tcPr>
            <w:tcW w:w="1701" w:type="dxa"/>
            <w:shd w:val="clear" w:color="auto" w:fill="auto"/>
          </w:tcPr>
          <w:p w:rsidR="00FD2F1C" w:rsidRPr="00FD2F1C" w:rsidRDefault="00FD2F1C" w:rsidP="00744129">
            <w:pPr>
              <w:jc w:val="center"/>
              <w:rPr>
                <w:snapToGrid w:val="0"/>
              </w:rPr>
            </w:pPr>
            <w:r w:rsidRPr="00FD2F1C">
              <w:rPr>
                <w:snapToGrid w:val="0"/>
              </w:rPr>
              <w:t>11280,8</w:t>
            </w:r>
          </w:p>
        </w:tc>
      </w:tr>
      <w:tr w:rsidR="00FD2F1C" w:rsidRPr="00FD2F1C" w:rsidTr="00744129">
        <w:trPr>
          <w:trHeight w:val="398"/>
        </w:trPr>
        <w:tc>
          <w:tcPr>
            <w:tcW w:w="654" w:type="dxa"/>
            <w:shd w:val="clear" w:color="auto" w:fill="auto"/>
            <w:noWrap/>
            <w:hideMark/>
          </w:tcPr>
          <w:p w:rsidR="00FD2F1C" w:rsidRPr="00FD2F1C" w:rsidRDefault="00FD2F1C" w:rsidP="00744129">
            <w:pPr>
              <w:jc w:val="center"/>
              <w:rPr>
                <w:snapToGrid w:val="0"/>
              </w:rPr>
            </w:pPr>
            <w:r w:rsidRPr="00FD2F1C">
              <w:rPr>
                <w:snapToGrid w:val="0"/>
              </w:rPr>
              <w:t>4.2</w:t>
            </w:r>
          </w:p>
        </w:tc>
        <w:tc>
          <w:tcPr>
            <w:tcW w:w="3287" w:type="dxa"/>
            <w:shd w:val="clear" w:color="auto" w:fill="auto"/>
            <w:noWrap/>
            <w:vAlign w:val="center"/>
            <w:hideMark/>
          </w:tcPr>
          <w:p w:rsidR="00FD2F1C" w:rsidRPr="00FD2F1C" w:rsidRDefault="00FD2F1C" w:rsidP="00744129">
            <w:pPr>
              <w:jc w:val="right"/>
              <w:rPr>
                <w:snapToGrid w:val="0"/>
              </w:rPr>
            </w:pPr>
            <w:r w:rsidRPr="00FD2F1C">
              <w:rPr>
                <w:snapToGrid w:val="0"/>
              </w:rPr>
              <w:t>бюджетные потребители</w:t>
            </w:r>
          </w:p>
        </w:tc>
        <w:tc>
          <w:tcPr>
            <w:tcW w:w="1417" w:type="dxa"/>
          </w:tcPr>
          <w:p w:rsidR="00FD2F1C" w:rsidRPr="00FD2F1C" w:rsidRDefault="00FD2F1C" w:rsidP="00744129">
            <w:pPr>
              <w:jc w:val="center"/>
              <w:rPr>
                <w:snapToGrid w:val="0"/>
              </w:rPr>
            </w:pPr>
            <w:r w:rsidRPr="00FD2F1C">
              <w:rPr>
                <w:snapToGrid w:val="0"/>
              </w:rPr>
              <w:t>тыс. Гкал</w:t>
            </w:r>
          </w:p>
        </w:tc>
        <w:tc>
          <w:tcPr>
            <w:tcW w:w="1276" w:type="dxa"/>
            <w:shd w:val="clear" w:color="auto" w:fill="auto"/>
            <w:noWrap/>
            <w:hideMark/>
          </w:tcPr>
          <w:p w:rsidR="00FD2F1C" w:rsidRPr="00FD2F1C" w:rsidRDefault="00FD2F1C" w:rsidP="00744129">
            <w:pPr>
              <w:jc w:val="center"/>
              <w:rPr>
                <w:snapToGrid w:val="0"/>
              </w:rPr>
            </w:pPr>
            <w:r w:rsidRPr="00FD2F1C">
              <w:rPr>
                <w:snapToGrid w:val="0"/>
              </w:rPr>
              <w:t>9900,0</w:t>
            </w:r>
          </w:p>
        </w:tc>
        <w:tc>
          <w:tcPr>
            <w:tcW w:w="1701" w:type="dxa"/>
            <w:shd w:val="clear" w:color="auto" w:fill="auto"/>
            <w:hideMark/>
          </w:tcPr>
          <w:p w:rsidR="00FD2F1C" w:rsidRPr="00FD2F1C" w:rsidRDefault="00FD2F1C" w:rsidP="00744129">
            <w:pPr>
              <w:jc w:val="center"/>
              <w:rPr>
                <w:snapToGrid w:val="0"/>
              </w:rPr>
            </w:pPr>
            <w:r w:rsidRPr="00FD2F1C">
              <w:rPr>
                <w:snapToGrid w:val="0"/>
              </w:rPr>
              <w:t>5940,0</w:t>
            </w:r>
          </w:p>
        </w:tc>
        <w:tc>
          <w:tcPr>
            <w:tcW w:w="1701" w:type="dxa"/>
            <w:shd w:val="clear" w:color="auto" w:fill="auto"/>
            <w:hideMark/>
          </w:tcPr>
          <w:p w:rsidR="00FD2F1C" w:rsidRPr="00FD2F1C" w:rsidRDefault="00FD2F1C" w:rsidP="00744129">
            <w:pPr>
              <w:jc w:val="center"/>
              <w:rPr>
                <w:snapToGrid w:val="0"/>
              </w:rPr>
            </w:pPr>
            <w:r w:rsidRPr="00FD2F1C">
              <w:rPr>
                <w:snapToGrid w:val="0"/>
              </w:rPr>
              <w:t>3960,0</w:t>
            </w:r>
          </w:p>
        </w:tc>
      </w:tr>
      <w:tr w:rsidR="00FD2F1C" w:rsidRPr="00FD2F1C" w:rsidTr="00744129">
        <w:trPr>
          <w:trHeight w:val="390"/>
        </w:trPr>
        <w:tc>
          <w:tcPr>
            <w:tcW w:w="654" w:type="dxa"/>
            <w:shd w:val="clear" w:color="auto" w:fill="auto"/>
            <w:noWrap/>
            <w:vAlign w:val="center"/>
            <w:hideMark/>
          </w:tcPr>
          <w:p w:rsidR="00FD2F1C" w:rsidRPr="00FD2F1C" w:rsidRDefault="00FD2F1C" w:rsidP="00744129">
            <w:pPr>
              <w:jc w:val="center"/>
              <w:rPr>
                <w:bCs/>
                <w:snapToGrid w:val="0"/>
              </w:rPr>
            </w:pPr>
            <w:r w:rsidRPr="00FD2F1C">
              <w:rPr>
                <w:bCs/>
                <w:snapToGrid w:val="0"/>
              </w:rPr>
              <w:t>4.3</w:t>
            </w:r>
          </w:p>
        </w:tc>
        <w:tc>
          <w:tcPr>
            <w:tcW w:w="3287" w:type="dxa"/>
            <w:shd w:val="clear" w:color="auto" w:fill="auto"/>
            <w:noWrap/>
            <w:vAlign w:val="center"/>
            <w:hideMark/>
          </w:tcPr>
          <w:p w:rsidR="00FD2F1C" w:rsidRPr="00FD2F1C" w:rsidRDefault="00FD2F1C" w:rsidP="00744129">
            <w:pPr>
              <w:jc w:val="right"/>
              <w:rPr>
                <w:snapToGrid w:val="0"/>
              </w:rPr>
            </w:pPr>
            <w:r w:rsidRPr="00FD2F1C">
              <w:rPr>
                <w:snapToGrid w:val="0"/>
              </w:rPr>
              <w:t>прочие потребители</w:t>
            </w:r>
          </w:p>
        </w:tc>
        <w:tc>
          <w:tcPr>
            <w:tcW w:w="1417" w:type="dxa"/>
          </w:tcPr>
          <w:p w:rsidR="00FD2F1C" w:rsidRPr="00FD2F1C" w:rsidRDefault="00FD2F1C" w:rsidP="00744129">
            <w:pPr>
              <w:jc w:val="center"/>
              <w:rPr>
                <w:snapToGrid w:val="0"/>
              </w:rPr>
            </w:pPr>
            <w:r w:rsidRPr="00FD2F1C">
              <w:rPr>
                <w:snapToGrid w:val="0"/>
              </w:rPr>
              <w:t>тыс. Гкал</w:t>
            </w:r>
          </w:p>
        </w:tc>
        <w:tc>
          <w:tcPr>
            <w:tcW w:w="1276" w:type="dxa"/>
            <w:shd w:val="clear" w:color="auto" w:fill="auto"/>
            <w:noWrap/>
            <w:hideMark/>
          </w:tcPr>
          <w:p w:rsidR="00FD2F1C" w:rsidRPr="00FD2F1C" w:rsidRDefault="00FD2F1C" w:rsidP="00744129">
            <w:pPr>
              <w:jc w:val="center"/>
              <w:rPr>
                <w:snapToGrid w:val="0"/>
              </w:rPr>
            </w:pPr>
            <w:r w:rsidRPr="00FD2F1C">
              <w:rPr>
                <w:snapToGrid w:val="0"/>
              </w:rPr>
              <w:t>4600,0</w:t>
            </w:r>
          </w:p>
        </w:tc>
        <w:tc>
          <w:tcPr>
            <w:tcW w:w="1701" w:type="dxa"/>
            <w:shd w:val="clear" w:color="auto" w:fill="auto"/>
            <w:noWrap/>
            <w:hideMark/>
          </w:tcPr>
          <w:p w:rsidR="00FD2F1C" w:rsidRPr="00FD2F1C" w:rsidRDefault="00FD2F1C" w:rsidP="00744129">
            <w:pPr>
              <w:jc w:val="center"/>
              <w:rPr>
                <w:snapToGrid w:val="0"/>
              </w:rPr>
            </w:pPr>
            <w:r w:rsidRPr="00FD2F1C">
              <w:rPr>
                <w:snapToGrid w:val="0"/>
              </w:rPr>
              <w:t>2760,0</w:t>
            </w:r>
          </w:p>
        </w:tc>
        <w:tc>
          <w:tcPr>
            <w:tcW w:w="1701" w:type="dxa"/>
            <w:shd w:val="clear" w:color="auto" w:fill="auto"/>
            <w:noWrap/>
            <w:hideMark/>
          </w:tcPr>
          <w:p w:rsidR="00FD2F1C" w:rsidRPr="00FD2F1C" w:rsidRDefault="00FD2F1C" w:rsidP="00744129">
            <w:pPr>
              <w:jc w:val="center"/>
              <w:rPr>
                <w:snapToGrid w:val="0"/>
              </w:rPr>
            </w:pPr>
            <w:r w:rsidRPr="00FD2F1C">
              <w:rPr>
                <w:snapToGrid w:val="0"/>
              </w:rPr>
              <w:t>1840,0</w:t>
            </w:r>
          </w:p>
        </w:tc>
      </w:tr>
      <w:tr w:rsidR="00FD2F1C" w:rsidRPr="00FD2F1C" w:rsidTr="00744129">
        <w:trPr>
          <w:trHeight w:val="390"/>
        </w:trPr>
        <w:tc>
          <w:tcPr>
            <w:tcW w:w="654" w:type="dxa"/>
            <w:shd w:val="clear" w:color="auto" w:fill="auto"/>
            <w:noWrap/>
            <w:vAlign w:val="center"/>
          </w:tcPr>
          <w:p w:rsidR="00FD2F1C" w:rsidRPr="00FD2F1C" w:rsidRDefault="00FD2F1C" w:rsidP="00744129">
            <w:pPr>
              <w:jc w:val="center"/>
              <w:rPr>
                <w:bCs/>
                <w:snapToGrid w:val="0"/>
              </w:rPr>
            </w:pPr>
            <w:r w:rsidRPr="00FD2F1C">
              <w:rPr>
                <w:bCs/>
                <w:snapToGrid w:val="0"/>
              </w:rPr>
              <w:lastRenderedPageBreak/>
              <w:t>4.4</w:t>
            </w:r>
          </w:p>
        </w:tc>
        <w:tc>
          <w:tcPr>
            <w:tcW w:w="3287" w:type="dxa"/>
            <w:shd w:val="clear" w:color="auto" w:fill="auto"/>
            <w:noWrap/>
            <w:vAlign w:val="center"/>
          </w:tcPr>
          <w:p w:rsidR="00FD2F1C" w:rsidRPr="00FD2F1C" w:rsidRDefault="00FD2F1C" w:rsidP="00744129">
            <w:pPr>
              <w:jc w:val="right"/>
              <w:rPr>
                <w:snapToGrid w:val="0"/>
              </w:rPr>
            </w:pPr>
            <w:r w:rsidRPr="00FD2F1C">
              <w:rPr>
                <w:snapToGrid w:val="0"/>
              </w:rPr>
              <w:t>производственные нужды</w:t>
            </w:r>
          </w:p>
        </w:tc>
        <w:tc>
          <w:tcPr>
            <w:tcW w:w="1417" w:type="dxa"/>
          </w:tcPr>
          <w:p w:rsidR="00FD2F1C" w:rsidRPr="00FD2F1C" w:rsidRDefault="00FD2F1C" w:rsidP="00744129">
            <w:pPr>
              <w:jc w:val="center"/>
              <w:rPr>
                <w:snapToGrid w:val="0"/>
              </w:rPr>
            </w:pPr>
            <w:r w:rsidRPr="00FD2F1C">
              <w:rPr>
                <w:snapToGrid w:val="0"/>
              </w:rPr>
              <w:t>тыс. Гкал</w:t>
            </w:r>
          </w:p>
        </w:tc>
        <w:tc>
          <w:tcPr>
            <w:tcW w:w="1276" w:type="dxa"/>
            <w:shd w:val="clear" w:color="auto" w:fill="auto"/>
            <w:noWrap/>
          </w:tcPr>
          <w:p w:rsidR="00FD2F1C" w:rsidRPr="00FD2F1C" w:rsidRDefault="00FD2F1C" w:rsidP="00744129">
            <w:pPr>
              <w:jc w:val="center"/>
              <w:rPr>
                <w:snapToGrid w:val="0"/>
              </w:rPr>
            </w:pPr>
            <w:r w:rsidRPr="00FD2F1C">
              <w:rPr>
                <w:snapToGrid w:val="0"/>
              </w:rPr>
              <w:t>10,0</w:t>
            </w:r>
          </w:p>
        </w:tc>
        <w:tc>
          <w:tcPr>
            <w:tcW w:w="1701" w:type="dxa"/>
            <w:shd w:val="clear" w:color="auto" w:fill="auto"/>
            <w:noWrap/>
          </w:tcPr>
          <w:p w:rsidR="00FD2F1C" w:rsidRPr="00FD2F1C" w:rsidRDefault="00FD2F1C" w:rsidP="00744129">
            <w:pPr>
              <w:jc w:val="center"/>
              <w:rPr>
                <w:snapToGrid w:val="0"/>
              </w:rPr>
            </w:pPr>
            <w:r w:rsidRPr="00FD2F1C">
              <w:rPr>
                <w:snapToGrid w:val="0"/>
              </w:rPr>
              <w:t>6,0</w:t>
            </w:r>
          </w:p>
        </w:tc>
        <w:tc>
          <w:tcPr>
            <w:tcW w:w="1701" w:type="dxa"/>
            <w:shd w:val="clear" w:color="auto" w:fill="auto"/>
            <w:noWrap/>
          </w:tcPr>
          <w:p w:rsidR="00FD2F1C" w:rsidRPr="00FD2F1C" w:rsidRDefault="00FD2F1C" w:rsidP="00744129">
            <w:pPr>
              <w:jc w:val="center"/>
              <w:rPr>
                <w:snapToGrid w:val="0"/>
              </w:rPr>
            </w:pPr>
            <w:r w:rsidRPr="00FD2F1C">
              <w:rPr>
                <w:snapToGrid w:val="0"/>
              </w:rPr>
              <w:t>4,0</w:t>
            </w:r>
          </w:p>
        </w:tc>
      </w:tr>
      <w:tr w:rsidR="00FD2F1C" w:rsidRPr="00FD2F1C" w:rsidTr="00744129">
        <w:trPr>
          <w:trHeight w:val="390"/>
        </w:trPr>
        <w:tc>
          <w:tcPr>
            <w:tcW w:w="654" w:type="dxa"/>
            <w:shd w:val="clear" w:color="auto" w:fill="auto"/>
            <w:noWrap/>
            <w:vAlign w:val="center"/>
            <w:hideMark/>
          </w:tcPr>
          <w:p w:rsidR="00FD2F1C" w:rsidRPr="00FD2F1C" w:rsidRDefault="00FD2F1C" w:rsidP="00744129">
            <w:pPr>
              <w:jc w:val="center"/>
              <w:rPr>
                <w:bCs/>
                <w:snapToGrid w:val="0"/>
              </w:rPr>
            </w:pPr>
            <w:r w:rsidRPr="00FD2F1C">
              <w:rPr>
                <w:bCs/>
                <w:snapToGrid w:val="0"/>
              </w:rPr>
              <w:t>5</w:t>
            </w:r>
          </w:p>
        </w:tc>
        <w:tc>
          <w:tcPr>
            <w:tcW w:w="3287" w:type="dxa"/>
            <w:shd w:val="clear" w:color="auto" w:fill="auto"/>
            <w:vAlign w:val="center"/>
            <w:hideMark/>
          </w:tcPr>
          <w:p w:rsidR="00FD2F1C" w:rsidRPr="00FD2F1C" w:rsidRDefault="00FD2F1C" w:rsidP="00744129">
            <w:pPr>
              <w:rPr>
                <w:snapToGrid w:val="0"/>
              </w:rPr>
            </w:pPr>
            <w:r w:rsidRPr="00FD2F1C">
              <w:rPr>
                <w:bCs/>
                <w:snapToGrid w:val="0"/>
              </w:rPr>
              <w:t>Потери при передаче</w:t>
            </w:r>
          </w:p>
        </w:tc>
        <w:tc>
          <w:tcPr>
            <w:tcW w:w="1417" w:type="dxa"/>
          </w:tcPr>
          <w:p w:rsidR="00FD2F1C" w:rsidRPr="00FD2F1C" w:rsidRDefault="00FD2F1C" w:rsidP="00744129">
            <w:pPr>
              <w:jc w:val="center"/>
              <w:rPr>
                <w:snapToGrid w:val="0"/>
              </w:rPr>
            </w:pPr>
            <w:r w:rsidRPr="00FD2F1C">
              <w:rPr>
                <w:snapToGrid w:val="0"/>
              </w:rPr>
              <w:t>тыс. Гкал</w:t>
            </w:r>
          </w:p>
        </w:tc>
        <w:tc>
          <w:tcPr>
            <w:tcW w:w="1276" w:type="dxa"/>
            <w:shd w:val="clear" w:color="auto" w:fill="auto"/>
            <w:hideMark/>
          </w:tcPr>
          <w:p w:rsidR="00FD2F1C" w:rsidRPr="00FD2F1C" w:rsidRDefault="00FD2F1C" w:rsidP="00744129">
            <w:pPr>
              <w:jc w:val="center"/>
              <w:rPr>
                <w:snapToGrid w:val="0"/>
              </w:rPr>
            </w:pPr>
            <w:r w:rsidRPr="00FD2F1C">
              <w:rPr>
                <w:snapToGrid w:val="0"/>
              </w:rPr>
              <w:t>7656,00</w:t>
            </w:r>
          </w:p>
        </w:tc>
        <w:tc>
          <w:tcPr>
            <w:tcW w:w="1701" w:type="dxa"/>
            <w:shd w:val="clear" w:color="auto" w:fill="auto"/>
            <w:hideMark/>
          </w:tcPr>
          <w:p w:rsidR="00FD2F1C" w:rsidRPr="00FD2F1C" w:rsidRDefault="00FD2F1C" w:rsidP="00744129">
            <w:pPr>
              <w:jc w:val="center"/>
              <w:rPr>
                <w:snapToGrid w:val="0"/>
              </w:rPr>
            </w:pPr>
            <w:r w:rsidRPr="00FD2F1C">
              <w:rPr>
                <w:snapToGrid w:val="0"/>
              </w:rPr>
              <w:t>4593,6</w:t>
            </w:r>
          </w:p>
        </w:tc>
        <w:tc>
          <w:tcPr>
            <w:tcW w:w="1701" w:type="dxa"/>
            <w:shd w:val="clear" w:color="auto" w:fill="auto"/>
            <w:hideMark/>
          </w:tcPr>
          <w:p w:rsidR="00FD2F1C" w:rsidRPr="00FD2F1C" w:rsidRDefault="00FD2F1C" w:rsidP="00744129">
            <w:pPr>
              <w:jc w:val="center"/>
              <w:rPr>
                <w:snapToGrid w:val="0"/>
              </w:rPr>
            </w:pPr>
            <w:r w:rsidRPr="00FD2F1C">
              <w:rPr>
                <w:snapToGrid w:val="0"/>
              </w:rPr>
              <w:t>3062,4</w:t>
            </w:r>
          </w:p>
        </w:tc>
      </w:tr>
    </w:tbl>
    <w:p w:rsidR="00FD2F1C" w:rsidRPr="00FD2F1C" w:rsidRDefault="00FD2F1C" w:rsidP="00FD2F1C">
      <w:pPr>
        <w:ind w:firstLine="720"/>
        <w:jc w:val="right"/>
        <w:rPr>
          <w:snapToGrid w:val="0"/>
        </w:rPr>
      </w:pPr>
    </w:p>
    <w:p w:rsidR="00FD2F1C" w:rsidRPr="00FD2F1C" w:rsidRDefault="00FD2F1C" w:rsidP="00FD2F1C">
      <w:pPr>
        <w:ind w:firstLine="567"/>
        <w:jc w:val="center"/>
        <w:rPr>
          <w:b/>
        </w:rPr>
      </w:pPr>
      <w:r w:rsidRPr="00FD2F1C">
        <w:rPr>
          <w:b/>
        </w:rPr>
        <w:t>Расчет операционных (подконтрольных) расходов на очередной год долгосрочного периода регулирования</w:t>
      </w:r>
    </w:p>
    <w:p w:rsidR="00FD2F1C" w:rsidRPr="00FD2F1C" w:rsidRDefault="00FD2F1C" w:rsidP="00FD2F1C">
      <w:pPr>
        <w:ind w:firstLine="567"/>
        <w:jc w:val="both"/>
      </w:pPr>
    </w:p>
    <w:p w:rsidR="00FD2F1C" w:rsidRPr="00FD2F1C" w:rsidRDefault="00FD2F1C" w:rsidP="00FD2F1C">
      <w:pPr>
        <w:ind w:firstLine="567"/>
        <w:jc w:val="both"/>
      </w:pPr>
      <w:r w:rsidRPr="00FD2F1C">
        <w:t xml:space="preserve">Определим скорректированную величину операционных расходов                     на 2018 год. </w:t>
      </w:r>
    </w:p>
    <w:p w:rsidR="00FD2F1C" w:rsidRPr="00FD2F1C" w:rsidRDefault="00FD2F1C" w:rsidP="00FD2F1C">
      <w:pPr>
        <w:ind w:firstLine="567"/>
        <w:jc w:val="both"/>
      </w:pPr>
      <w:r w:rsidRPr="00FD2F1C">
        <w:t xml:space="preserve">Установленная тепловая мощность источника тепловой энергии                         ООО «ЯКК» в 2018 году не меняется, соответственно, индекс изменения количества активов равен нулю. Величина базового уровня операционных расходов в среднем за 2017 год составила – 39782,49 тыс. руб. </w:t>
      </w:r>
    </w:p>
    <w:p w:rsidR="00FD2F1C" w:rsidRPr="00FD2F1C" w:rsidRDefault="00FD2F1C" w:rsidP="00FD2F1C">
      <w:pPr>
        <w:ind w:firstLine="567"/>
        <w:jc w:val="both"/>
      </w:pPr>
      <w:r w:rsidRPr="00FD2F1C">
        <w:t>Для составления данного заключения эксперты руководствовались Прогнозом Минэкономразвития РФ, опубликованным на сайте 24.11.2016, в соответствии с которым ИПЦ на 2018 год составил 104,0 %.</w:t>
      </w:r>
    </w:p>
    <w:p w:rsidR="00FD2F1C" w:rsidRPr="00FD2F1C" w:rsidRDefault="00FD2F1C" w:rsidP="00FD2F1C">
      <w:pPr>
        <w:ind w:firstLine="426"/>
        <w:jc w:val="both"/>
      </w:pPr>
      <w:r w:rsidRPr="00FD2F1C">
        <w:t xml:space="preserve">На 2018 год 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Методическим указаниям (см. таблицу 2). </w:t>
      </w:r>
    </w:p>
    <w:p w:rsidR="00FD2F1C" w:rsidRPr="00FD2F1C" w:rsidRDefault="00FD2F1C" w:rsidP="00FD2F1C">
      <w:pPr>
        <w:autoSpaceDE w:val="0"/>
        <w:autoSpaceDN w:val="0"/>
        <w:adjustRightInd w:val="0"/>
        <w:ind w:firstLine="540"/>
        <w:jc w:val="both"/>
      </w:pPr>
    </w:p>
    <w:p w:rsidR="00FD2F1C" w:rsidRPr="00FD2F1C" w:rsidRDefault="00FD2F1C" w:rsidP="00FD2F1C">
      <w:pPr>
        <w:ind w:left="426"/>
        <w:jc w:val="center"/>
        <w:rPr>
          <w:b/>
          <w:u w:val="single"/>
        </w:rPr>
      </w:pPr>
      <w:r w:rsidRPr="00FD2F1C">
        <w:rPr>
          <w:noProof/>
        </w:rPr>
        <w:drawing>
          <wp:inline distT="0" distB="0" distL="0" distR="0">
            <wp:extent cx="5591175" cy="600075"/>
            <wp:effectExtent l="0" t="0" r="0" b="9525"/>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rsidR="00FD2F1C" w:rsidRPr="00FD2F1C" w:rsidRDefault="00FD2F1C" w:rsidP="00FD2F1C">
      <w:pPr>
        <w:ind w:firstLine="426"/>
        <w:jc w:val="right"/>
      </w:pPr>
      <w:r w:rsidRPr="00FD2F1C">
        <w:t>Таблица 2</w:t>
      </w:r>
    </w:p>
    <w:p w:rsidR="00FD2F1C" w:rsidRPr="00FD2F1C" w:rsidRDefault="00FD2F1C" w:rsidP="00FD2F1C">
      <w:pPr>
        <w:ind w:firstLine="851"/>
        <w:jc w:val="center"/>
        <w:rPr>
          <w:b/>
        </w:rPr>
      </w:pPr>
    </w:p>
    <w:p w:rsidR="00FD2F1C" w:rsidRPr="00FD2F1C" w:rsidRDefault="00FD2F1C" w:rsidP="00FD2F1C">
      <w:pPr>
        <w:jc w:val="center"/>
        <w:rPr>
          <w:b/>
        </w:rPr>
      </w:pPr>
      <w:r w:rsidRPr="00FD2F1C">
        <w:rPr>
          <w:b/>
        </w:rPr>
        <w:t>Расчёт корректировки операционных (подконтрольных) расходов на 2018 год долгосрочного периода регулирования</w:t>
      </w:r>
    </w:p>
    <w:p w:rsidR="00FD2F1C" w:rsidRPr="00FD2F1C" w:rsidRDefault="00FD2F1C" w:rsidP="00FD2F1C">
      <w:pPr>
        <w:jc w:val="center"/>
      </w:pPr>
    </w:p>
    <w:tbl>
      <w:tblPr>
        <w:tblW w:w="10060" w:type="dxa"/>
        <w:tblInd w:w="113" w:type="dxa"/>
        <w:tblLayout w:type="fixed"/>
        <w:tblLook w:val="04A0" w:firstRow="1" w:lastRow="0" w:firstColumn="1" w:lastColumn="0" w:noHBand="0" w:noVBand="1"/>
      </w:tblPr>
      <w:tblGrid>
        <w:gridCol w:w="700"/>
        <w:gridCol w:w="2981"/>
        <w:gridCol w:w="1276"/>
        <w:gridCol w:w="1701"/>
        <w:gridCol w:w="1701"/>
        <w:gridCol w:w="1701"/>
      </w:tblGrid>
      <w:tr w:rsidR="00FD2F1C" w:rsidRPr="00043216" w:rsidTr="00744129">
        <w:trPr>
          <w:trHeight w:val="600"/>
          <w:tblHead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2F1C" w:rsidRPr="00043216" w:rsidRDefault="00FD2F1C" w:rsidP="00744129">
            <w:pPr>
              <w:jc w:val="center"/>
              <w:rPr>
                <w:sz w:val="22"/>
                <w:szCs w:val="22"/>
              </w:rPr>
            </w:pPr>
            <w:r w:rsidRPr="00043216">
              <w:rPr>
                <w:sz w:val="22"/>
                <w:szCs w:val="22"/>
              </w:rPr>
              <w:t>№</w:t>
            </w:r>
            <w:r w:rsidRPr="00043216">
              <w:rPr>
                <w:sz w:val="22"/>
                <w:szCs w:val="22"/>
              </w:rPr>
              <w:br/>
              <w:t>п. п.</w:t>
            </w:r>
          </w:p>
        </w:tc>
        <w:tc>
          <w:tcPr>
            <w:tcW w:w="2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2F1C" w:rsidRPr="00043216" w:rsidRDefault="00FD2F1C" w:rsidP="00744129">
            <w:pPr>
              <w:jc w:val="center"/>
              <w:rPr>
                <w:sz w:val="22"/>
                <w:szCs w:val="22"/>
              </w:rPr>
            </w:pPr>
            <w:r w:rsidRPr="00043216">
              <w:rPr>
                <w:sz w:val="22"/>
                <w:szCs w:val="22"/>
              </w:rPr>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2F1C" w:rsidRPr="00043216" w:rsidRDefault="00FD2F1C" w:rsidP="00744129">
            <w:pPr>
              <w:jc w:val="center"/>
              <w:rPr>
                <w:sz w:val="22"/>
                <w:szCs w:val="22"/>
              </w:rPr>
            </w:pPr>
            <w:r w:rsidRPr="00043216">
              <w:rPr>
                <w:sz w:val="22"/>
                <w:szCs w:val="22"/>
              </w:rPr>
              <w:t>Единица измерения</w:t>
            </w: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2F1C" w:rsidRPr="00043216" w:rsidRDefault="00FD2F1C" w:rsidP="00744129">
            <w:pPr>
              <w:jc w:val="center"/>
              <w:rPr>
                <w:sz w:val="22"/>
                <w:szCs w:val="22"/>
              </w:rPr>
            </w:pPr>
            <w:r w:rsidRPr="00043216">
              <w:rPr>
                <w:sz w:val="22"/>
                <w:szCs w:val="22"/>
              </w:rPr>
              <w:t>Долгосрочный период регулирования</w:t>
            </w:r>
          </w:p>
        </w:tc>
      </w:tr>
      <w:tr w:rsidR="00FD2F1C" w:rsidRPr="00043216" w:rsidTr="00744129">
        <w:trPr>
          <w:trHeight w:val="249"/>
          <w:tblHead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FD2F1C" w:rsidRPr="00043216" w:rsidRDefault="00FD2F1C" w:rsidP="00744129">
            <w:pPr>
              <w:rPr>
                <w:sz w:val="22"/>
                <w:szCs w:val="22"/>
              </w:rPr>
            </w:pPr>
          </w:p>
        </w:tc>
        <w:tc>
          <w:tcPr>
            <w:tcW w:w="2981" w:type="dxa"/>
            <w:vMerge/>
            <w:tcBorders>
              <w:top w:val="single" w:sz="4" w:space="0" w:color="auto"/>
              <w:left w:val="single" w:sz="4" w:space="0" w:color="auto"/>
              <w:bottom w:val="single" w:sz="4" w:space="0" w:color="auto"/>
              <w:right w:val="single" w:sz="4" w:space="0" w:color="auto"/>
            </w:tcBorders>
            <w:vAlign w:val="center"/>
            <w:hideMark/>
          </w:tcPr>
          <w:p w:rsidR="00FD2F1C" w:rsidRPr="00043216" w:rsidRDefault="00FD2F1C" w:rsidP="00744129">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D2F1C" w:rsidRPr="00043216" w:rsidRDefault="00FD2F1C" w:rsidP="00744129">
            <w:pPr>
              <w:jc w:val="center"/>
              <w:rPr>
                <w:sz w:val="22"/>
                <w:szCs w:val="22"/>
              </w:rPr>
            </w:pPr>
            <w:r w:rsidRPr="00043216">
              <w:rPr>
                <w:sz w:val="22"/>
                <w:szCs w:val="22"/>
              </w:rPr>
              <w:t xml:space="preserve">год </w:t>
            </w:r>
          </w:p>
        </w:tc>
        <w:tc>
          <w:tcPr>
            <w:tcW w:w="1701" w:type="dxa"/>
            <w:tcBorders>
              <w:top w:val="single" w:sz="4" w:space="0" w:color="auto"/>
              <w:left w:val="single" w:sz="4" w:space="0" w:color="auto"/>
              <w:bottom w:val="single" w:sz="4" w:space="0" w:color="auto"/>
              <w:right w:val="single" w:sz="4" w:space="0" w:color="auto"/>
            </w:tcBorders>
          </w:tcPr>
          <w:p w:rsidR="00FD2F1C" w:rsidRPr="00043216" w:rsidRDefault="00FD2F1C" w:rsidP="00744129">
            <w:pPr>
              <w:jc w:val="center"/>
              <w:rPr>
                <w:sz w:val="22"/>
                <w:szCs w:val="22"/>
              </w:rPr>
            </w:pPr>
            <w:r w:rsidRPr="00043216">
              <w:rPr>
                <w:sz w:val="22"/>
                <w:szCs w:val="22"/>
              </w:rPr>
              <w:t>2016</w:t>
            </w:r>
          </w:p>
        </w:tc>
        <w:tc>
          <w:tcPr>
            <w:tcW w:w="1701" w:type="dxa"/>
            <w:tcBorders>
              <w:top w:val="single" w:sz="4" w:space="0" w:color="auto"/>
              <w:left w:val="single" w:sz="4" w:space="0" w:color="auto"/>
              <w:bottom w:val="single" w:sz="4" w:space="0" w:color="auto"/>
              <w:right w:val="single" w:sz="4" w:space="0" w:color="auto"/>
            </w:tcBorders>
          </w:tcPr>
          <w:p w:rsidR="00FD2F1C" w:rsidRPr="00043216" w:rsidRDefault="00FD2F1C" w:rsidP="00744129">
            <w:pPr>
              <w:jc w:val="center"/>
              <w:rPr>
                <w:sz w:val="22"/>
                <w:szCs w:val="22"/>
              </w:rPr>
            </w:pPr>
            <w:r w:rsidRPr="00043216">
              <w:rPr>
                <w:sz w:val="22"/>
                <w:szCs w:val="22"/>
              </w:rPr>
              <w:t>2017</w:t>
            </w:r>
            <w:r>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rsidR="00FD2F1C" w:rsidRPr="00043216" w:rsidRDefault="00FD2F1C" w:rsidP="00744129">
            <w:pPr>
              <w:jc w:val="center"/>
              <w:rPr>
                <w:sz w:val="22"/>
                <w:szCs w:val="22"/>
              </w:rPr>
            </w:pPr>
            <w:r w:rsidRPr="00D51C06">
              <w:rPr>
                <w:sz w:val="22"/>
                <w:szCs w:val="22"/>
              </w:rPr>
              <w:t>201</w:t>
            </w:r>
            <w:r>
              <w:rPr>
                <w:sz w:val="22"/>
                <w:szCs w:val="22"/>
              </w:rPr>
              <w:t>8</w:t>
            </w:r>
          </w:p>
        </w:tc>
      </w:tr>
      <w:tr w:rsidR="00FD2F1C" w:rsidRPr="00043216" w:rsidTr="00744129">
        <w:trPr>
          <w:trHeight w:val="300"/>
          <w:tblHead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FD2F1C" w:rsidRPr="00043216" w:rsidRDefault="00FD2F1C" w:rsidP="00744129">
            <w:pPr>
              <w:jc w:val="center"/>
              <w:rPr>
                <w:sz w:val="22"/>
                <w:szCs w:val="22"/>
              </w:rPr>
            </w:pPr>
            <w:r w:rsidRPr="00043216">
              <w:rPr>
                <w:sz w:val="22"/>
                <w:szCs w:val="22"/>
              </w:rPr>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FD2F1C" w:rsidRPr="00043216" w:rsidRDefault="00FD2F1C" w:rsidP="00744129">
            <w:pPr>
              <w:jc w:val="center"/>
              <w:rPr>
                <w:sz w:val="22"/>
                <w:szCs w:val="22"/>
              </w:rPr>
            </w:pPr>
            <w:r w:rsidRPr="0004321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FD2F1C" w:rsidRPr="00043216" w:rsidRDefault="00FD2F1C" w:rsidP="00744129">
            <w:pPr>
              <w:jc w:val="center"/>
              <w:rPr>
                <w:sz w:val="22"/>
                <w:szCs w:val="22"/>
              </w:rPr>
            </w:pPr>
            <w:r w:rsidRPr="00043216">
              <w:rPr>
                <w:sz w:val="22"/>
                <w:szCs w:val="22"/>
              </w:rPr>
              <w:t>3</w:t>
            </w:r>
          </w:p>
        </w:tc>
        <w:tc>
          <w:tcPr>
            <w:tcW w:w="1701" w:type="dxa"/>
            <w:tcBorders>
              <w:top w:val="single" w:sz="4" w:space="0" w:color="auto"/>
              <w:left w:val="single" w:sz="4" w:space="0" w:color="auto"/>
              <w:bottom w:val="single" w:sz="4" w:space="0" w:color="auto"/>
              <w:right w:val="single" w:sz="4" w:space="0" w:color="auto"/>
            </w:tcBorders>
          </w:tcPr>
          <w:p w:rsidR="00FD2F1C" w:rsidRPr="00043216" w:rsidRDefault="00FD2F1C" w:rsidP="00744129">
            <w:pPr>
              <w:jc w:val="center"/>
              <w:rPr>
                <w:sz w:val="22"/>
                <w:szCs w:val="22"/>
              </w:rPr>
            </w:pPr>
            <w:r>
              <w:rPr>
                <w:sz w:val="22"/>
                <w:szCs w:val="22"/>
              </w:rPr>
              <w:t>4</w:t>
            </w:r>
          </w:p>
        </w:tc>
        <w:tc>
          <w:tcPr>
            <w:tcW w:w="1701" w:type="dxa"/>
            <w:tcBorders>
              <w:top w:val="single" w:sz="4" w:space="0" w:color="auto"/>
              <w:left w:val="single" w:sz="4" w:space="0" w:color="auto"/>
              <w:bottom w:val="single" w:sz="4" w:space="0" w:color="auto"/>
              <w:right w:val="single" w:sz="4" w:space="0" w:color="auto"/>
            </w:tcBorders>
          </w:tcPr>
          <w:p w:rsidR="00FD2F1C" w:rsidRPr="00043216" w:rsidRDefault="00FD2F1C" w:rsidP="00744129">
            <w:pPr>
              <w:jc w:val="center"/>
              <w:rPr>
                <w:sz w:val="22"/>
                <w:szCs w:val="22"/>
              </w:rPr>
            </w:pPr>
            <w:r>
              <w:rPr>
                <w:sz w:val="22"/>
                <w:szCs w:val="22"/>
              </w:rPr>
              <w:t>5</w:t>
            </w:r>
          </w:p>
        </w:tc>
        <w:tc>
          <w:tcPr>
            <w:tcW w:w="1701" w:type="dxa"/>
            <w:tcBorders>
              <w:top w:val="single" w:sz="4" w:space="0" w:color="auto"/>
              <w:left w:val="single" w:sz="4" w:space="0" w:color="auto"/>
              <w:bottom w:val="single" w:sz="4" w:space="0" w:color="auto"/>
              <w:right w:val="single" w:sz="4" w:space="0" w:color="auto"/>
            </w:tcBorders>
          </w:tcPr>
          <w:p w:rsidR="00FD2F1C" w:rsidRDefault="00FD2F1C" w:rsidP="00744129">
            <w:pPr>
              <w:jc w:val="center"/>
              <w:rPr>
                <w:sz w:val="22"/>
                <w:szCs w:val="22"/>
              </w:rPr>
            </w:pPr>
            <w:r>
              <w:rPr>
                <w:sz w:val="22"/>
                <w:szCs w:val="22"/>
              </w:rPr>
              <w:t>6</w:t>
            </w:r>
          </w:p>
        </w:tc>
      </w:tr>
      <w:tr w:rsidR="00FD2F1C" w:rsidRPr="00043216" w:rsidTr="00744129">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FD2F1C" w:rsidRPr="00043216" w:rsidRDefault="00FD2F1C" w:rsidP="00744129">
            <w:pPr>
              <w:jc w:val="center"/>
              <w:rPr>
                <w:sz w:val="22"/>
                <w:szCs w:val="22"/>
              </w:rPr>
            </w:pPr>
            <w:r w:rsidRPr="00043216">
              <w:rPr>
                <w:sz w:val="22"/>
                <w:szCs w:val="22"/>
              </w:rPr>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FD2F1C" w:rsidRPr="00043216" w:rsidRDefault="00FD2F1C" w:rsidP="00744129">
            <w:pPr>
              <w:rPr>
                <w:sz w:val="22"/>
                <w:szCs w:val="22"/>
              </w:rPr>
            </w:pPr>
            <w:r w:rsidRPr="00043216">
              <w:rPr>
                <w:sz w:val="22"/>
                <w:szCs w:val="22"/>
              </w:rPr>
              <w:t> 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D2F1C" w:rsidRDefault="00FD2F1C" w:rsidP="00744129">
            <w:pPr>
              <w:rPr>
                <w:sz w:val="22"/>
                <w:szCs w:val="22"/>
              </w:rPr>
            </w:pPr>
            <w:r w:rsidRPr="00043216">
              <w:rPr>
                <w:sz w:val="22"/>
                <w:szCs w:val="22"/>
              </w:rPr>
              <w:t> </w:t>
            </w:r>
          </w:p>
          <w:p w:rsidR="00FD2F1C" w:rsidRPr="00043216" w:rsidRDefault="00FD2F1C" w:rsidP="00744129">
            <w:pPr>
              <w:rPr>
                <w:sz w:val="22"/>
                <w:szCs w:val="22"/>
              </w:rPr>
            </w:pPr>
            <w:r>
              <w:rPr>
                <w:sz w:val="22"/>
                <w:szCs w:val="22"/>
              </w:rPr>
              <w:t xml:space="preserve">    доли</w:t>
            </w:r>
          </w:p>
        </w:tc>
        <w:tc>
          <w:tcPr>
            <w:tcW w:w="1701" w:type="dxa"/>
            <w:tcBorders>
              <w:top w:val="single" w:sz="4" w:space="0" w:color="auto"/>
              <w:left w:val="single" w:sz="4" w:space="0" w:color="auto"/>
              <w:bottom w:val="single" w:sz="4" w:space="0" w:color="auto"/>
              <w:right w:val="single" w:sz="4" w:space="0" w:color="auto"/>
            </w:tcBorders>
            <w:vAlign w:val="center"/>
          </w:tcPr>
          <w:p w:rsidR="00FD2F1C" w:rsidRPr="00400216" w:rsidRDefault="00FD2F1C" w:rsidP="00744129">
            <w:pPr>
              <w:jc w:val="center"/>
              <w:rPr>
                <w:sz w:val="28"/>
                <w:szCs w:val="28"/>
                <w:lang w:val="en-US"/>
              </w:rPr>
            </w:pPr>
            <w:r>
              <w:rPr>
                <w:sz w:val="28"/>
                <w:szCs w:val="28"/>
                <w:lang w:val="en-US"/>
              </w:rPr>
              <w:t>0</w:t>
            </w:r>
            <w:r>
              <w:rPr>
                <w:sz w:val="28"/>
                <w:szCs w:val="28"/>
              </w:rPr>
              <w:t>,</w:t>
            </w:r>
            <w:r>
              <w:rPr>
                <w:sz w:val="28"/>
                <w:szCs w:val="28"/>
                <w:lang w:val="en-US"/>
              </w:rPr>
              <w:t>44</w:t>
            </w:r>
          </w:p>
        </w:tc>
        <w:tc>
          <w:tcPr>
            <w:tcW w:w="1701" w:type="dxa"/>
            <w:tcBorders>
              <w:top w:val="single" w:sz="4" w:space="0" w:color="auto"/>
              <w:left w:val="single" w:sz="4" w:space="0" w:color="auto"/>
              <w:bottom w:val="single" w:sz="4" w:space="0" w:color="auto"/>
              <w:right w:val="single" w:sz="4" w:space="0" w:color="auto"/>
            </w:tcBorders>
            <w:vAlign w:val="center"/>
          </w:tcPr>
          <w:p w:rsidR="00FD2F1C" w:rsidRPr="00043216" w:rsidRDefault="00FD2F1C" w:rsidP="00744129">
            <w:pPr>
              <w:jc w:val="center"/>
              <w:rPr>
                <w:sz w:val="28"/>
                <w:szCs w:val="28"/>
              </w:rPr>
            </w:pPr>
            <w:r>
              <w:rPr>
                <w:sz w:val="28"/>
                <w:szCs w:val="28"/>
              </w:rPr>
              <w:t>0,04</w:t>
            </w:r>
          </w:p>
        </w:tc>
        <w:tc>
          <w:tcPr>
            <w:tcW w:w="1701" w:type="dxa"/>
            <w:tcBorders>
              <w:top w:val="single" w:sz="4" w:space="0" w:color="auto"/>
              <w:left w:val="single" w:sz="4" w:space="0" w:color="auto"/>
              <w:bottom w:val="single" w:sz="4" w:space="0" w:color="auto"/>
              <w:right w:val="single" w:sz="4" w:space="0" w:color="auto"/>
            </w:tcBorders>
            <w:vAlign w:val="center"/>
          </w:tcPr>
          <w:p w:rsidR="00FD2F1C" w:rsidRPr="00043216" w:rsidRDefault="00FD2F1C" w:rsidP="00744129">
            <w:pPr>
              <w:jc w:val="center"/>
              <w:rPr>
                <w:sz w:val="28"/>
                <w:szCs w:val="28"/>
              </w:rPr>
            </w:pPr>
            <w:r>
              <w:rPr>
                <w:sz w:val="28"/>
                <w:szCs w:val="28"/>
              </w:rPr>
              <w:t>0,04</w:t>
            </w:r>
          </w:p>
        </w:tc>
      </w:tr>
      <w:tr w:rsidR="00FD2F1C" w:rsidRPr="00043216" w:rsidTr="00744129">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FD2F1C" w:rsidRPr="00043216" w:rsidRDefault="00FD2F1C" w:rsidP="00744129">
            <w:pPr>
              <w:jc w:val="center"/>
              <w:rPr>
                <w:sz w:val="22"/>
                <w:szCs w:val="22"/>
              </w:rPr>
            </w:pPr>
            <w:r w:rsidRPr="00043216">
              <w:rPr>
                <w:sz w:val="22"/>
                <w:szCs w:val="22"/>
              </w:rPr>
              <w:t>2</w:t>
            </w:r>
          </w:p>
        </w:tc>
        <w:tc>
          <w:tcPr>
            <w:tcW w:w="2981" w:type="dxa"/>
            <w:tcBorders>
              <w:top w:val="single" w:sz="4" w:space="0" w:color="auto"/>
              <w:left w:val="nil"/>
              <w:bottom w:val="single" w:sz="4" w:space="0" w:color="auto"/>
              <w:right w:val="single" w:sz="4" w:space="0" w:color="auto"/>
            </w:tcBorders>
            <w:shd w:val="clear" w:color="auto" w:fill="auto"/>
            <w:noWrap/>
            <w:hideMark/>
          </w:tcPr>
          <w:p w:rsidR="00FD2F1C" w:rsidRPr="00043216" w:rsidRDefault="00FD2F1C" w:rsidP="00744129">
            <w:pPr>
              <w:rPr>
                <w:sz w:val="22"/>
                <w:szCs w:val="22"/>
              </w:rPr>
            </w:pPr>
            <w:r w:rsidRPr="00043216">
              <w:rPr>
                <w:sz w:val="22"/>
                <w:szCs w:val="22"/>
              </w:rPr>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2F1C" w:rsidRPr="00043216" w:rsidRDefault="00FD2F1C" w:rsidP="00744129">
            <w:pPr>
              <w:jc w:val="center"/>
              <w:rPr>
                <w:sz w:val="22"/>
                <w:szCs w:val="22"/>
              </w:rPr>
            </w:pPr>
            <w:r w:rsidRPr="00043216">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FD2F1C" w:rsidRPr="00043216" w:rsidRDefault="00FD2F1C" w:rsidP="00744129">
            <w:pPr>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D2F1C" w:rsidRPr="00043216" w:rsidRDefault="00FD2F1C" w:rsidP="00744129">
            <w:pPr>
              <w:jc w:val="center"/>
              <w:rPr>
                <w:sz w:val="28"/>
                <w:szCs w:val="28"/>
              </w:rPr>
            </w:pPr>
            <w:r w:rsidRPr="00043216">
              <w:rPr>
                <w:sz w:val="28"/>
                <w:szCs w:val="28"/>
              </w:rPr>
              <w:t>1,00</w:t>
            </w:r>
          </w:p>
        </w:tc>
        <w:tc>
          <w:tcPr>
            <w:tcW w:w="1701" w:type="dxa"/>
            <w:tcBorders>
              <w:top w:val="single" w:sz="4" w:space="0" w:color="auto"/>
              <w:left w:val="single" w:sz="4" w:space="0" w:color="auto"/>
              <w:bottom w:val="single" w:sz="4" w:space="0" w:color="auto"/>
              <w:right w:val="single" w:sz="4" w:space="0" w:color="auto"/>
            </w:tcBorders>
            <w:vAlign w:val="center"/>
          </w:tcPr>
          <w:p w:rsidR="00FD2F1C" w:rsidRPr="00043216" w:rsidRDefault="00FD2F1C" w:rsidP="00744129">
            <w:pPr>
              <w:jc w:val="center"/>
              <w:rPr>
                <w:sz w:val="28"/>
                <w:szCs w:val="28"/>
              </w:rPr>
            </w:pPr>
            <w:r w:rsidRPr="00043216">
              <w:rPr>
                <w:sz w:val="28"/>
                <w:szCs w:val="28"/>
              </w:rPr>
              <w:t>1,00</w:t>
            </w:r>
          </w:p>
        </w:tc>
      </w:tr>
      <w:tr w:rsidR="00FD2F1C" w:rsidRPr="00043216" w:rsidTr="00744129">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FD2F1C" w:rsidRPr="00043216" w:rsidRDefault="00FD2F1C" w:rsidP="00744129">
            <w:pPr>
              <w:jc w:val="center"/>
              <w:rPr>
                <w:sz w:val="22"/>
                <w:szCs w:val="22"/>
              </w:rPr>
            </w:pPr>
            <w:r w:rsidRPr="00043216">
              <w:rPr>
                <w:sz w:val="22"/>
                <w:szCs w:val="22"/>
              </w:rPr>
              <w:t>3</w:t>
            </w:r>
          </w:p>
        </w:tc>
        <w:tc>
          <w:tcPr>
            <w:tcW w:w="2981" w:type="dxa"/>
            <w:tcBorders>
              <w:top w:val="single" w:sz="4" w:space="0" w:color="auto"/>
              <w:left w:val="nil"/>
              <w:bottom w:val="single" w:sz="4" w:space="0" w:color="auto"/>
              <w:right w:val="single" w:sz="4" w:space="0" w:color="auto"/>
            </w:tcBorders>
            <w:shd w:val="clear" w:color="auto" w:fill="auto"/>
            <w:noWrap/>
            <w:hideMark/>
          </w:tcPr>
          <w:p w:rsidR="00FD2F1C" w:rsidRPr="00043216" w:rsidRDefault="00FD2F1C" w:rsidP="00744129">
            <w:pPr>
              <w:rPr>
                <w:sz w:val="22"/>
                <w:szCs w:val="22"/>
              </w:rPr>
            </w:pPr>
            <w:r w:rsidRPr="00043216">
              <w:rPr>
                <w:sz w:val="22"/>
                <w:szCs w:val="22"/>
              </w:rPr>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2F1C" w:rsidRPr="00043216" w:rsidRDefault="00FD2F1C" w:rsidP="00744129">
            <w:pPr>
              <w:jc w:val="center"/>
              <w:rPr>
                <w:sz w:val="22"/>
                <w:szCs w:val="22"/>
              </w:rPr>
            </w:pPr>
            <w:r w:rsidRPr="00043216">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FD2F1C" w:rsidRPr="00043216" w:rsidRDefault="00FD2F1C" w:rsidP="00744129">
            <w:pPr>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D2F1C" w:rsidRPr="00043216" w:rsidRDefault="00FD2F1C" w:rsidP="00744129">
            <w:pPr>
              <w:jc w:val="center"/>
              <w:rPr>
                <w:sz w:val="28"/>
                <w:szCs w:val="28"/>
              </w:rPr>
            </w:pPr>
            <w:r w:rsidRPr="00043216">
              <w:rPr>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FD2F1C" w:rsidRPr="00043216" w:rsidRDefault="00FD2F1C" w:rsidP="00744129">
            <w:pPr>
              <w:jc w:val="center"/>
              <w:rPr>
                <w:sz w:val="28"/>
                <w:szCs w:val="28"/>
              </w:rPr>
            </w:pPr>
            <w:r w:rsidRPr="00043216">
              <w:rPr>
                <w:sz w:val="28"/>
                <w:szCs w:val="28"/>
              </w:rPr>
              <w:t>0</w:t>
            </w:r>
          </w:p>
        </w:tc>
      </w:tr>
      <w:tr w:rsidR="00FD2F1C" w:rsidRPr="00043216" w:rsidTr="00744129">
        <w:trPr>
          <w:trHeight w:val="12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FD2F1C" w:rsidRPr="00043216" w:rsidRDefault="00FD2F1C" w:rsidP="00744129">
            <w:pPr>
              <w:jc w:val="center"/>
              <w:rPr>
                <w:sz w:val="22"/>
                <w:szCs w:val="22"/>
              </w:rPr>
            </w:pPr>
            <w:r w:rsidRPr="00043216">
              <w:rPr>
                <w:sz w:val="22"/>
                <w:szCs w:val="22"/>
              </w:rPr>
              <w:t>3.1</w:t>
            </w:r>
          </w:p>
        </w:tc>
        <w:tc>
          <w:tcPr>
            <w:tcW w:w="2981" w:type="dxa"/>
            <w:tcBorders>
              <w:top w:val="single" w:sz="4" w:space="0" w:color="auto"/>
              <w:left w:val="nil"/>
              <w:bottom w:val="single" w:sz="4" w:space="0" w:color="auto"/>
              <w:right w:val="single" w:sz="4" w:space="0" w:color="auto"/>
            </w:tcBorders>
            <w:shd w:val="clear" w:color="auto" w:fill="auto"/>
            <w:noWrap/>
            <w:hideMark/>
          </w:tcPr>
          <w:p w:rsidR="00FD2F1C" w:rsidRPr="00043216" w:rsidRDefault="00FD2F1C" w:rsidP="00744129">
            <w:pPr>
              <w:rPr>
                <w:sz w:val="22"/>
                <w:szCs w:val="22"/>
              </w:rPr>
            </w:pPr>
            <w:r w:rsidRPr="00043216">
              <w:rPr>
                <w:sz w:val="22"/>
                <w:szCs w:val="22"/>
              </w:rPr>
              <w:t> Количество условных единиц, относящихся к активам, необходимым</w:t>
            </w:r>
            <w:r w:rsidRPr="00043216">
              <w:rPr>
                <w:sz w:val="22"/>
                <w:szCs w:val="22"/>
              </w:rPr>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2F1C" w:rsidRPr="00043216" w:rsidRDefault="00FD2F1C" w:rsidP="00744129">
            <w:pPr>
              <w:jc w:val="center"/>
              <w:rPr>
                <w:sz w:val="22"/>
                <w:szCs w:val="22"/>
              </w:rPr>
            </w:pPr>
            <w:r w:rsidRPr="00043216">
              <w:rPr>
                <w:sz w:val="22"/>
                <w:szCs w:val="22"/>
              </w:rPr>
              <w:t>у.е.</w:t>
            </w:r>
          </w:p>
        </w:tc>
        <w:tc>
          <w:tcPr>
            <w:tcW w:w="1701" w:type="dxa"/>
            <w:tcBorders>
              <w:top w:val="single" w:sz="4" w:space="0" w:color="auto"/>
              <w:left w:val="single" w:sz="4" w:space="0" w:color="auto"/>
              <w:bottom w:val="single" w:sz="4" w:space="0" w:color="auto"/>
              <w:right w:val="single" w:sz="4" w:space="0" w:color="auto"/>
            </w:tcBorders>
            <w:vAlign w:val="center"/>
          </w:tcPr>
          <w:p w:rsidR="00FD2F1C" w:rsidRPr="00043216" w:rsidRDefault="00FD2F1C" w:rsidP="00744129">
            <w:pPr>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D2F1C" w:rsidRPr="00043216" w:rsidRDefault="00FD2F1C" w:rsidP="00744129">
            <w:pPr>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D2F1C" w:rsidRPr="00043216" w:rsidRDefault="00FD2F1C" w:rsidP="00744129">
            <w:pPr>
              <w:jc w:val="center"/>
              <w:rPr>
                <w:sz w:val="28"/>
                <w:szCs w:val="28"/>
              </w:rPr>
            </w:pPr>
          </w:p>
        </w:tc>
      </w:tr>
      <w:tr w:rsidR="00FD2F1C" w:rsidRPr="00043216" w:rsidTr="00744129">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FD2F1C" w:rsidRPr="00043216" w:rsidRDefault="00FD2F1C" w:rsidP="00744129">
            <w:pPr>
              <w:jc w:val="center"/>
              <w:rPr>
                <w:sz w:val="22"/>
                <w:szCs w:val="22"/>
              </w:rPr>
            </w:pPr>
            <w:r w:rsidRPr="00043216">
              <w:rPr>
                <w:sz w:val="22"/>
                <w:szCs w:val="22"/>
              </w:rPr>
              <w:t>3.2</w:t>
            </w:r>
          </w:p>
        </w:tc>
        <w:tc>
          <w:tcPr>
            <w:tcW w:w="2981" w:type="dxa"/>
            <w:tcBorders>
              <w:top w:val="single" w:sz="4" w:space="0" w:color="auto"/>
              <w:left w:val="nil"/>
              <w:bottom w:val="single" w:sz="4" w:space="0" w:color="auto"/>
              <w:right w:val="single" w:sz="4" w:space="0" w:color="auto"/>
            </w:tcBorders>
            <w:shd w:val="clear" w:color="auto" w:fill="auto"/>
            <w:noWrap/>
            <w:hideMark/>
          </w:tcPr>
          <w:p w:rsidR="00FD2F1C" w:rsidRPr="00043216" w:rsidRDefault="00FD2F1C" w:rsidP="00744129">
            <w:pPr>
              <w:rPr>
                <w:sz w:val="22"/>
                <w:szCs w:val="22"/>
              </w:rPr>
            </w:pPr>
            <w:r w:rsidRPr="00043216">
              <w:rPr>
                <w:sz w:val="22"/>
                <w:szCs w:val="22"/>
              </w:rPr>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FD2F1C" w:rsidRPr="00043216" w:rsidRDefault="00FD2F1C" w:rsidP="00744129">
            <w:pPr>
              <w:rPr>
                <w:sz w:val="22"/>
                <w:szCs w:val="22"/>
              </w:rPr>
            </w:pPr>
            <w:r w:rsidRPr="00043216">
              <w:rPr>
                <w:sz w:val="22"/>
                <w:szCs w:val="22"/>
              </w:rPr>
              <w:t> </w:t>
            </w:r>
          </w:p>
          <w:p w:rsidR="00FD2F1C" w:rsidRPr="00043216" w:rsidRDefault="00FD2F1C" w:rsidP="00744129">
            <w:pPr>
              <w:rPr>
                <w:sz w:val="22"/>
                <w:szCs w:val="22"/>
              </w:rPr>
            </w:pPr>
            <w:r w:rsidRPr="00043216">
              <w:rPr>
                <w:sz w:val="22"/>
                <w:szCs w:val="22"/>
              </w:rPr>
              <w:t>Гкал/ч</w:t>
            </w:r>
          </w:p>
        </w:tc>
        <w:tc>
          <w:tcPr>
            <w:tcW w:w="1701" w:type="dxa"/>
            <w:tcBorders>
              <w:top w:val="single" w:sz="4" w:space="0" w:color="auto"/>
              <w:left w:val="single" w:sz="4" w:space="0" w:color="auto"/>
              <w:bottom w:val="single" w:sz="4" w:space="0" w:color="auto"/>
              <w:right w:val="single" w:sz="4" w:space="0" w:color="auto"/>
            </w:tcBorders>
            <w:vAlign w:val="center"/>
          </w:tcPr>
          <w:p w:rsidR="00FD2F1C" w:rsidRPr="00043216" w:rsidRDefault="00FD2F1C" w:rsidP="00744129">
            <w:pPr>
              <w:jc w:val="center"/>
              <w:rPr>
                <w:sz w:val="28"/>
                <w:szCs w:val="28"/>
              </w:rPr>
            </w:pPr>
            <w:r>
              <w:rPr>
                <w:sz w:val="28"/>
                <w:szCs w:val="28"/>
              </w:rPr>
              <w:t>30,87</w:t>
            </w:r>
          </w:p>
        </w:tc>
        <w:tc>
          <w:tcPr>
            <w:tcW w:w="1701" w:type="dxa"/>
            <w:tcBorders>
              <w:top w:val="single" w:sz="4" w:space="0" w:color="auto"/>
              <w:left w:val="single" w:sz="4" w:space="0" w:color="auto"/>
              <w:bottom w:val="single" w:sz="4" w:space="0" w:color="auto"/>
              <w:right w:val="single" w:sz="4" w:space="0" w:color="auto"/>
            </w:tcBorders>
            <w:vAlign w:val="center"/>
          </w:tcPr>
          <w:p w:rsidR="00FD2F1C" w:rsidRPr="00043216" w:rsidRDefault="00FD2F1C" w:rsidP="00744129">
            <w:pPr>
              <w:jc w:val="center"/>
              <w:rPr>
                <w:sz w:val="28"/>
                <w:szCs w:val="28"/>
              </w:rPr>
            </w:pPr>
            <w:r>
              <w:rPr>
                <w:sz w:val="28"/>
                <w:szCs w:val="28"/>
              </w:rPr>
              <w:t>30,87</w:t>
            </w:r>
          </w:p>
        </w:tc>
        <w:tc>
          <w:tcPr>
            <w:tcW w:w="1701" w:type="dxa"/>
            <w:tcBorders>
              <w:top w:val="single" w:sz="4" w:space="0" w:color="auto"/>
              <w:left w:val="single" w:sz="4" w:space="0" w:color="auto"/>
              <w:bottom w:val="single" w:sz="4" w:space="0" w:color="auto"/>
              <w:right w:val="single" w:sz="4" w:space="0" w:color="auto"/>
            </w:tcBorders>
            <w:vAlign w:val="center"/>
          </w:tcPr>
          <w:p w:rsidR="00FD2F1C" w:rsidRPr="00043216" w:rsidRDefault="00FD2F1C" w:rsidP="00744129">
            <w:pPr>
              <w:jc w:val="center"/>
              <w:rPr>
                <w:sz w:val="28"/>
                <w:szCs w:val="28"/>
              </w:rPr>
            </w:pPr>
            <w:r>
              <w:rPr>
                <w:sz w:val="28"/>
                <w:szCs w:val="28"/>
              </w:rPr>
              <w:t>30,87</w:t>
            </w:r>
          </w:p>
        </w:tc>
      </w:tr>
      <w:tr w:rsidR="00FD2F1C" w:rsidRPr="00043216" w:rsidTr="00744129">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FD2F1C" w:rsidRPr="00043216" w:rsidRDefault="00FD2F1C" w:rsidP="00744129">
            <w:pPr>
              <w:jc w:val="center"/>
              <w:rPr>
                <w:sz w:val="22"/>
                <w:szCs w:val="22"/>
              </w:rPr>
            </w:pPr>
            <w:r w:rsidRPr="00043216">
              <w:rPr>
                <w:sz w:val="22"/>
                <w:szCs w:val="22"/>
              </w:rPr>
              <w:t>4</w:t>
            </w:r>
          </w:p>
        </w:tc>
        <w:tc>
          <w:tcPr>
            <w:tcW w:w="2981" w:type="dxa"/>
            <w:tcBorders>
              <w:top w:val="single" w:sz="4" w:space="0" w:color="auto"/>
              <w:left w:val="nil"/>
              <w:bottom w:val="single" w:sz="4" w:space="0" w:color="auto"/>
              <w:right w:val="single" w:sz="4" w:space="0" w:color="auto"/>
            </w:tcBorders>
            <w:shd w:val="clear" w:color="auto" w:fill="auto"/>
            <w:noWrap/>
            <w:hideMark/>
          </w:tcPr>
          <w:p w:rsidR="00FD2F1C" w:rsidRPr="00043216" w:rsidRDefault="00FD2F1C" w:rsidP="00744129">
            <w:pPr>
              <w:jc w:val="center"/>
              <w:rPr>
                <w:sz w:val="22"/>
                <w:szCs w:val="22"/>
              </w:rPr>
            </w:pPr>
            <w:r w:rsidRPr="00043216">
              <w:rPr>
                <w:sz w:val="22"/>
                <w:szCs w:val="22"/>
              </w:rPr>
              <w:t>Коэффициент эластичности затрат по росту активов (К</w:t>
            </w:r>
            <w:r w:rsidRPr="00043216">
              <w:rPr>
                <w:sz w:val="22"/>
                <w:szCs w:val="22"/>
                <w:vertAlign w:val="subscript"/>
              </w:rPr>
              <w:t>эл</w:t>
            </w:r>
            <w:r w:rsidRPr="00043216">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2F1C" w:rsidRPr="00043216" w:rsidRDefault="00FD2F1C" w:rsidP="00744129">
            <w:pPr>
              <w:rPr>
                <w:sz w:val="22"/>
                <w:szCs w:val="22"/>
              </w:rPr>
            </w:pPr>
          </w:p>
          <w:p w:rsidR="00FD2F1C" w:rsidRPr="00043216" w:rsidRDefault="00FD2F1C" w:rsidP="00744129">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FD2F1C" w:rsidRPr="00043216" w:rsidRDefault="00FD2F1C" w:rsidP="00744129">
            <w:pPr>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D2F1C" w:rsidRPr="00043216" w:rsidRDefault="00FD2F1C" w:rsidP="00744129">
            <w:pPr>
              <w:jc w:val="center"/>
              <w:rPr>
                <w:sz w:val="28"/>
                <w:szCs w:val="28"/>
              </w:rPr>
            </w:pPr>
            <w:r w:rsidRPr="00043216">
              <w:rPr>
                <w:sz w:val="28"/>
                <w:szCs w:val="28"/>
              </w:rPr>
              <w:t>0,75</w:t>
            </w:r>
          </w:p>
        </w:tc>
        <w:tc>
          <w:tcPr>
            <w:tcW w:w="1701" w:type="dxa"/>
            <w:tcBorders>
              <w:top w:val="single" w:sz="4" w:space="0" w:color="auto"/>
              <w:left w:val="single" w:sz="4" w:space="0" w:color="auto"/>
              <w:bottom w:val="single" w:sz="4" w:space="0" w:color="auto"/>
              <w:right w:val="single" w:sz="4" w:space="0" w:color="auto"/>
            </w:tcBorders>
            <w:vAlign w:val="center"/>
          </w:tcPr>
          <w:p w:rsidR="00FD2F1C" w:rsidRPr="00043216" w:rsidRDefault="00FD2F1C" w:rsidP="00744129">
            <w:pPr>
              <w:jc w:val="center"/>
              <w:rPr>
                <w:sz w:val="28"/>
                <w:szCs w:val="28"/>
              </w:rPr>
            </w:pPr>
            <w:r w:rsidRPr="00043216">
              <w:rPr>
                <w:sz w:val="28"/>
                <w:szCs w:val="28"/>
              </w:rPr>
              <w:t>0,75</w:t>
            </w:r>
          </w:p>
        </w:tc>
      </w:tr>
      <w:tr w:rsidR="00FD2F1C" w:rsidRPr="00043216" w:rsidTr="00744129">
        <w:trPr>
          <w:trHeight w:val="49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rsidR="00FD2F1C" w:rsidRPr="00043216" w:rsidRDefault="00FD2F1C" w:rsidP="00744129">
            <w:pPr>
              <w:jc w:val="center"/>
              <w:rPr>
                <w:sz w:val="22"/>
                <w:szCs w:val="22"/>
              </w:rPr>
            </w:pPr>
            <w:r w:rsidRPr="00043216">
              <w:rPr>
                <w:sz w:val="22"/>
                <w:szCs w:val="22"/>
              </w:rPr>
              <w:t>5</w:t>
            </w:r>
          </w:p>
        </w:tc>
        <w:tc>
          <w:tcPr>
            <w:tcW w:w="2981" w:type="dxa"/>
            <w:tcBorders>
              <w:top w:val="single" w:sz="4" w:space="0" w:color="auto"/>
              <w:left w:val="nil"/>
              <w:bottom w:val="single" w:sz="4" w:space="0" w:color="auto"/>
              <w:right w:val="single" w:sz="4" w:space="0" w:color="auto"/>
            </w:tcBorders>
            <w:shd w:val="clear" w:color="auto" w:fill="auto"/>
            <w:noWrap/>
          </w:tcPr>
          <w:p w:rsidR="00FD2F1C" w:rsidRPr="00043216" w:rsidRDefault="00FD2F1C" w:rsidP="00744129">
            <w:pPr>
              <w:rPr>
                <w:sz w:val="22"/>
                <w:szCs w:val="22"/>
              </w:rPr>
            </w:pPr>
            <w:r w:rsidRPr="00043216">
              <w:rPr>
                <w:sz w:val="22"/>
                <w:szCs w:val="22"/>
              </w:rPr>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2F1C" w:rsidRPr="00043216" w:rsidRDefault="00FD2F1C" w:rsidP="00744129">
            <w:pPr>
              <w:jc w:val="center"/>
              <w:rPr>
                <w:sz w:val="22"/>
                <w:szCs w:val="22"/>
              </w:rPr>
            </w:pPr>
            <w:r w:rsidRPr="00043216">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FD2F1C" w:rsidRPr="00043216" w:rsidRDefault="00FD2F1C" w:rsidP="00744129">
            <w:pPr>
              <w:jc w:val="center"/>
              <w:rPr>
                <w:b/>
                <w:bCs/>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D2F1C" w:rsidRPr="00043216" w:rsidRDefault="00FD2F1C" w:rsidP="00744129">
            <w:pPr>
              <w:jc w:val="center"/>
              <w:rPr>
                <w:sz w:val="28"/>
                <w:szCs w:val="28"/>
              </w:rPr>
            </w:pPr>
            <w:r>
              <w:rPr>
                <w:sz w:val="28"/>
                <w:szCs w:val="28"/>
              </w:rPr>
              <w:t>102,96</w:t>
            </w:r>
          </w:p>
        </w:tc>
        <w:tc>
          <w:tcPr>
            <w:tcW w:w="1701" w:type="dxa"/>
            <w:tcBorders>
              <w:top w:val="single" w:sz="4" w:space="0" w:color="auto"/>
              <w:left w:val="single" w:sz="4" w:space="0" w:color="auto"/>
              <w:bottom w:val="single" w:sz="4" w:space="0" w:color="auto"/>
              <w:right w:val="single" w:sz="4" w:space="0" w:color="auto"/>
            </w:tcBorders>
            <w:vAlign w:val="center"/>
          </w:tcPr>
          <w:p w:rsidR="00FD2F1C" w:rsidRPr="00043216" w:rsidRDefault="00FD2F1C" w:rsidP="00744129">
            <w:pPr>
              <w:jc w:val="center"/>
              <w:rPr>
                <w:sz w:val="28"/>
                <w:szCs w:val="28"/>
              </w:rPr>
            </w:pPr>
            <w:r>
              <w:rPr>
                <w:sz w:val="28"/>
                <w:szCs w:val="28"/>
              </w:rPr>
              <w:t>102,96</w:t>
            </w:r>
          </w:p>
        </w:tc>
      </w:tr>
      <w:tr w:rsidR="00FD2F1C" w:rsidRPr="00043216" w:rsidTr="00744129">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FD2F1C" w:rsidRPr="00043216" w:rsidRDefault="00FD2F1C" w:rsidP="00744129">
            <w:pPr>
              <w:jc w:val="center"/>
              <w:rPr>
                <w:sz w:val="22"/>
                <w:szCs w:val="22"/>
              </w:rPr>
            </w:pPr>
            <w:r w:rsidRPr="00043216">
              <w:rPr>
                <w:sz w:val="22"/>
                <w:szCs w:val="22"/>
              </w:rPr>
              <w:t>6</w:t>
            </w:r>
          </w:p>
        </w:tc>
        <w:tc>
          <w:tcPr>
            <w:tcW w:w="2981" w:type="dxa"/>
            <w:tcBorders>
              <w:top w:val="single" w:sz="4" w:space="0" w:color="auto"/>
              <w:left w:val="nil"/>
              <w:bottom w:val="single" w:sz="4" w:space="0" w:color="auto"/>
              <w:right w:val="single" w:sz="4" w:space="0" w:color="auto"/>
            </w:tcBorders>
            <w:shd w:val="clear" w:color="auto" w:fill="auto"/>
            <w:noWrap/>
            <w:hideMark/>
          </w:tcPr>
          <w:p w:rsidR="00FD2F1C" w:rsidRPr="00043216" w:rsidRDefault="00FD2F1C" w:rsidP="00744129">
            <w:pPr>
              <w:rPr>
                <w:sz w:val="22"/>
                <w:szCs w:val="22"/>
              </w:rPr>
            </w:pPr>
            <w:r w:rsidRPr="00043216">
              <w:rPr>
                <w:sz w:val="22"/>
                <w:szCs w:val="22"/>
              </w:rPr>
              <w:t> Операционные (подконтрольные)</w:t>
            </w:r>
            <w:r w:rsidRPr="00043216">
              <w:rPr>
                <w:sz w:val="22"/>
                <w:szCs w:val="22"/>
              </w:rPr>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FD2F1C" w:rsidRPr="00043216" w:rsidRDefault="00FD2F1C" w:rsidP="00744129">
            <w:pPr>
              <w:jc w:val="center"/>
              <w:rPr>
                <w:sz w:val="22"/>
                <w:szCs w:val="22"/>
              </w:rPr>
            </w:pPr>
          </w:p>
          <w:p w:rsidR="00FD2F1C" w:rsidRPr="00043216" w:rsidRDefault="00FD2F1C" w:rsidP="00744129">
            <w:pPr>
              <w:jc w:val="center"/>
              <w:rPr>
                <w:sz w:val="22"/>
                <w:szCs w:val="22"/>
              </w:rPr>
            </w:pPr>
            <w:r w:rsidRPr="00043216">
              <w:rPr>
                <w:sz w:val="22"/>
                <w:szCs w:val="22"/>
              </w:rPr>
              <w:t>тыс. руб.</w:t>
            </w:r>
          </w:p>
        </w:tc>
        <w:tc>
          <w:tcPr>
            <w:tcW w:w="1701" w:type="dxa"/>
            <w:tcBorders>
              <w:top w:val="single" w:sz="4" w:space="0" w:color="auto"/>
              <w:left w:val="single" w:sz="4" w:space="0" w:color="auto"/>
              <w:bottom w:val="single" w:sz="4" w:space="0" w:color="auto"/>
              <w:right w:val="single" w:sz="4" w:space="0" w:color="auto"/>
            </w:tcBorders>
            <w:vAlign w:val="center"/>
          </w:tcPr>
          <w:p w:rsidR="00FD2F1C" w:rsidRPr="00043216" w:rsidRDefault="00FD2F1C" w:rsidP="00744129">
            <w:pPr>
              <w:jc w:val="center"/>
              <w:rPr>
                <w:sz w:val="28"/>
                <w:szCs w:val="28"/>
              </w:rPr>
            </w:pPr>
            <w:r>
              <w:rPr>
                <w:sz w:val="28"/>
                <w:szCs w:val="28"/>
              </w:rPr>
              <w:t>38638,78</w:t>
            </w:r>
          </w:p>
        </w:tc>
        <w:tc>
          <w:tcPr>
            <w:tcW w:w="1701" w:type="dxa"/>
            <w:tcBorders>
              <w:top w:val="single" w:sz="4" w:space="0" w:color="auto"/>
              <w:left w:val="single" w:sz="4" w:space="0" w:color="auto"/>
              <w:bottom w:val="single" w:sz="4" w:space="0" w:color="auto"/>
              <w:right w:val="single" w:sz="4" w:space="0" w:color="auto"/>
            </w:tcBorders>
            <w:vAlign w:val="center"/>
          </w:tcPr>
          <w:p w:rsidR="00FD2F1C" w:rsidRPr="00043216" w:rsidRDefault="00FD2F1C" w:rsidP="00744129">
            <w:pPr>
              <w:jc w:val="center"/>
              <w:rPr>
                <w:sz w:val="28"/>
                <w:szCs w:val="28"/>
              </w:rPr>
            </w:pPr>
            <w:r>
              <w:rPr>
                <w:sz w:val="28"/>
                <w:szCs w:val="28"/>
              </w:rPr>
              <w:t>39782,49</w:t>
            </w:r>
          </w:p>
        </w:tc>
        <w:tc>
          <w:tcPr>
            <w:tcW w:w="1701" w:type="dxa"/>
            <w:tcBorders>
              <w:top w:val="single" w:sz="4" w:space="0" w:color="auto"/>
              <w:left w:val="single" w:sz="4" w:space="0" w:color="auto"/>
              <w:bottom w:val="single" w:sz="4" w:space="0" w:color="auto"/>
              <w:right w:val="single" w:sz="4" w:space="0" w:color="auto"/>
            </w:tcBorders>
            <w:vAlign w:val="center"/>
          </w:tcPr>
          <w:p w:rsidR="00FD2F1C" w:rsidRPr="00043216" w:rsidRDefault="00FD2F1C" w:rsidP="00744129">
            <w:pPr>
              <w:jc w:val="center"/>
              <w:rPr>
                <w:sz w:val="28"/>
                <w:szCs w:val="28"/>
              </w:rPr>
            </w:pPr>
            <w:r>
              <w:rPr>
                <w:sz w:val="28"/>
                <w:szCs w:val="28"/>
              </w:rPr>
              <w:t>40960,05</w:t>
            </w:r>
          </w:p>
        </w:tc>
      </w:tr>
    </w:tbl>
    <w:p w:rsidR="00FD2F1C" w:rsidRDefault="00FD2F1C" w:rsidP="00FD2F1C">
      <w:pPr>
        <w:ind w:left="426"/>
        <w:jc w:val="center"/>
        <w:rPr>
          <w:b/>
          <w:sz w:val="32"/>
          <w:szCs w:val="32"/>
          <w:u w:val="single"/>
        </w:rPr>
        <w:sectPr w:rsidR="00FD2F1C" w:rsidSect="00AC6477">
          <w:pgSz w:w="11906" w:h="16838"/>
          <w:pgMar w:top="567" w:right="566" w:bottom="568" w:left="709" w:header="397" w:footer="397" w:gutter="0"/>
          <w:cols w:space="708"/>
          <w:titlePg/>
          <w:docGrid w:linePitch="360"/>
        </w:sectPr>
      </w:pPr>
    </w:p>
    <w:p w:rsidR="00FD2F1C" w:rsidRPr="00FD2F1C" w:rsidRDefault="00FD2F1C" w:rsidP="00FD2F1C">
      <w:pPr>
        <w:ind w:left="426"/>
        <w:jc w:val="center"/>
        <w:rPr>
          <w:b/>
          <w:u w:val="single"/>
        </w:rPr>
      </w:pPr>
    </w:p>
    <w:p w:rsidR="00FD2F1C" w:rsidRPr="00FD2F1C" w:rsidRDefault="00FD2F1C" w:rsidP="00FD2F1C">
      <w:r w:rsidRPr="00FD2F1C">
        <w:rPr>
          <w:noProof/>
          <w:position w:val="-12"/>
        </w:rPr>
        <w:drawing>
          <wp:inline distT="0" distB="0" distL="0" distR="0">
            <wp:extent cx="485775" cy="36195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FD2F1C">
        <w:rPr>
          <w:position w:val="-12"/>
        </w:rPr>
        <w:t xml:space="preserve">   </w:t>
      </w:r>
      <w:r w:rsidRPr="00FD2F1C">
        <w:t>=  39782,49 тыс. руб. *(1-1/100)*(1+0,04)*(1+0,75*0) =  40960,05 тыс. руб.</w:t>
      </w:r>
    </w:p>
    <w:p w:rsidR="00FD2F1C" w:rsidRPr="00FD2F1C" w:rsidRDefault="00FD2F1C" w:rsidP="00FD2F1C"/>
    <w:p w:rsidR="00FD2F1C" w:rsidRPr="00FD2F1C" w:rsidRDefault="00FD2F1C" w:rsidP="00FD2F1C">
      <w:pPr>
        <w:ind w:firstLine="567"/>
        <w:jc w:val="both"/>
      </w:pPr>
      <w:r w:rsidRPr="00FD2F1C">
        <w:t>Рост уровня операционных расходов на 2018 год составил 2,96% (в среднем за год). Данный индекс операционных расходов применим ко всем статьям раздела операционные (подконтрольные) расходы к среднегодовым значениям.</w:t>
      </w:r>
    </w:p>
    <w:p w:rsidR="00FD2F1C" w:rsidRPr="00FD2F1C" w:rsidRDefault="00FD2F1C" w:rsidP="00FD2F1C">
      <w:pPr>
        <w:ind w:firstLine="567"/>
        <w:jc w:val="both"/>
      </w:pPr>
      <w:r w:rsidRPr="00FD2F1C">
        <w:t>Информация о величине расходов в разрезе статей затрат сведена в приложение 2 к экспертному заключению.</w:t>
      </w:r>
    </w:p>
    <w:p w:rsidR="00FD2F1C" w:rsidRPr="00FD2F1C" w:rsidRDefault="00FD2F1C" w:rsidP="00FD2F1C">
      <w:pPr>
        <w:ind w:firstLine="567"/>
        <w:jc w:val="both"/>
      </w:pPr>
    </w:p>
    <w:p w:rsidR="00FD2F1C" w:rsidRPr="00FD2F1C" w:rsidRDefault="00FD2F1C" w:rsidP="00FD2F1C">
      <w:pPr>
        <w:keepNext/>
        <w:keepLines/>
        <w:jc w:val="center"/>
        <w:outlineLvl w:val="1"/>
        <w:rPr>
          <w:rFonts w:eastAsia="Calibri"/>
          <w:b/>
          <w:lang w:eastAsia="en-US"/>
        </w:rPr>
      </w:pPr>
      <w:r w:rsidRPr="00FD2F1C">
        <w:rPr>
          <w:rFonts w:eastAsia="Calibri"/>
          <w:b/>
          <w:lang w:eastAsia="en-US"/>
        </w:rPr>
        <w:t>Расчет неподконтрольных расходов на очередной год долгосрочного периода регулирования</w:t>
      </w:r>
    </w:p>
    <w:p w:rsidR="00FD2F1C" w:rsidRPr="00FD2F1C" w:rsidRDefault="00FD2F1C" w:rsidP="00FD2F1C">
      <w:pPr>
        <w:keepNext/>
        <w:keepLines/>
        <w:jc w:val="center"/>
        <w:outlineLvl w:val="1"/>
        <w:rPr>
          <w:rFonts w:eastAsia="Calibri"/>
          <w:b/>
          <w:lang w:eastAsia="en-US"/>
        </w:rPr>
      </w:pPr>
    </w:p>
    <w:p w:rsidR="00FD2F1C" w:rsidRPr="00FD2F1C" w:rsidRDefault="00FD2F1C" w:rsidP="00FD2F1C">
      <w:pPr>
        <w:jc w:val="center"/>
        <w:rPr>
          <w:b/>
        </w:rPr>
      </w:pPr>
      <w:r w:rsidRPr="00FD2F1C">
        <w:rPr>
          <w:b/>
        </w:rPr>
        <w:t>Расходы на оплату услуг, оказываемых организациями, осуществляющими регулируемые виды деятельности (водоотведение, покупная тепловая энергия (за исключением покупки потерь при передаче тепловой энергии))</w:t>
      </w:r>
    </w:p>
    <w:p w:rsidR="00FD2F1C" w:rsidRPr="00FD2F1C" w:rsidRDefault="00FD2F1C" w:rsidP="00FD2F1C">
      <w:pPr>
        <w:jc w:val="center"/>
        <w:rPr>
          <w:b/>
          <w:u w:val="single"/>
        </w:rPr>
      </w:pPr>
    </w:p>
    <w:p w:rsidR="00FD2F1C" w:rsidRPr="00FD2F1C" w:rsidRDefault="00FD2F1C" w:rsidP="00FD2F1C">
      <w:pPr>
        <w:ind w:firstLine="567"/>
        <w:jc w:val="both"/>
      </w:pPr>
      <w:r w:rsidRPr="00FD2F1C">
        <w:t>В данный вид затрат включены затраты на водоотведение, объем сточных вод составляет 1,17 тыс. м</w:t>
      </w:r>
      <w:r w:rsidRPr="00FD2F1C">
        <w:rPr>
          <w:vertAlign w:val="superscript"/>
        </w:rPr>
        <w:t>3</w:t>
      </w:r>
      <w:r w:rsidRPr="00FD2F1C">
        <w:t>. В обоснование данного вида затрат предприятием представлен расчёт стоимости воды на выработку и транспорт тепловой энергии и отводимых сточных вод.</w:t>
      </w:r>
      <w:r w:rsidRPr="00FD2F1C">
        <w:rPr>
          <w:snapToGrid w:val="0"/>
          <w:color w:val="000000"/>
        </w:rPr>
        <w:t xml:space="preserve"> </w:t>
      </w:r>
      <w:r w:rsidRPr="00FD2F1C">
        <w:t>Услугу по водоотведению оказывает ООО «Благоустройство».</w:t>
      </w:r>
    </w:p>
    <w:p w:rsidR="00FD2F1C" w:rsidRPr="00FD2F1C" w:rsidRDefault="00FD2F1C" w:rsidP="00FD2F1C">
      <w:pPr>
        <w:ind w:firstLine="567"/>
        <w:jc w:val="both"/>
      </w:pPr>
      <w:r w:rsidRPr="00FD2F1C">
        <w:t>Тариф за водоотведение установлен постановлением региональной энергетической комиссии Кемеровской области от 24.11.2015 № 563 (в редакции постановления от 03.10.2017 № 222), с 01.01.2018 в размере 20,74 руб./м³ (без НДС) и с 01.07.2018 в размере 21,29 руб./м³ (без НДС).</w:t>
      </w:r>
      <w:r w:rsidRPr="00FD2F1C">
        <w:rPr>
          <w:snapToGrid w:val="0"/>
          <w:color w:val="000000"/>
        </w:rPr>
        <w:t xml:space="preserve"> </w:t>
      </w:r>
      <w:r w:rsidRPr="00FD2F1C">
        <w:t>Затраты приняты исходя из уровня среднегодовых значений, а также доли планового объема реализации тепловой энергии потребителям по полугодиям (1 полугодие 60 %, 2 полугодие</w:t>
      </w:r>
      <w:r w:rsidRPr="00FD2F1C">
        <w:br/>
        <w:t>40 %). С учетом объемов отпуска тепловой энергии по полугодиям тариф составил 20,96 руб. м³ (без НДС).</w:t>
      </w:r>
    </w:p>
    <w:p w:rsidR="00FD2F1C" w:rsidRPr="00FD2F1C" w:rsidRDefault="00FD2F1C" w:rsidP="00FD2F1C">
      <w:pPr>
        <w:ind w:firstLine="567"/>
        <w:jc w:val="both"/>
      </w:pPr>
      <w:r w:rsidRPr="00FD2F1C">
        <w:t>Экспертами предлагается включить в необходимую валовую выручку на 2018 год затраты на водоотведение в размере 24,53 тыс. руб.</w:t>
      </w:r>
      <w:r w:rsidRPr="00FD2F1C">
        <w:rPr>
          <w:snapToGrid w:val="0"/>
          <w:color w:val="000000"/>
        </w:rPr>
        <w:t xml:space="preserve"> </w:t>
      </w:r>
      <w:r w:rsidRPr="00FD2F1C">
        <w:t>(приложение № 1).</w:t>
      </w:r>
    </w:p>
    <w:p w:rsidR="00FD2F1C" w:rsidRPr="00FD2F1C" w:rsidRDefault="00FD2F1C" w:rsidP="00FD2F1C">
      <w:pPr>
        <w:ind w:firstLine="567"/>
        <w:jc w:val="both"/>
      </w:pPr>
    </w:p>
    <w:p w:rsidR="00FD2F1C" w:rsidRPr="00FD2F1C" w:rsidRDefault="00FD2F1C" w:rsidP="00FD2F1C">
      <w:pPr>
        <w:tabs>
          <w:tab w:val="left" w:pos="1134"/>
          <w:tab w:val="left" w:pos="3544"/>
        </w:tabs>
        <w:jc w:val="center"/>
        <w:rPr>
          <w:b/>
        </w:rPr>
      </w:pPr>
      <w:r w:rsidRPr="00FD2F1C">
        <w:t xml:space="preserve"> </w:t>
      </w:r>
      <w:r w:rsidRPr="00FD2F1C">
        <w:rPr>
          <w:b/>
        </w:rPr>
        <w:t>Арендная плата</w:t>
      </w:r>
    </w:p>
    <w:p w:rsidR="00FD2F1C" w:rsidRPr="00FD2F1C" w:rsidRDefault="00FD2F1C" w:rsidP="00FD2F1C">
      <w:pPr>
        <w:tabs>
          <w:tab w:val="left" w:pos="1134"/>
          <w:tab w:val="left" w:pos="3544"/>
        </w:tabs>
        <w:jc w:val="center"/>
        <w:rPr>
          <w:b/>
          <w:u w:val="single"/>
        </w:rPr>
      </w:pPr>
    </w:p>
    <w:p w:rsidR="00FD2F1C" w:rsidRPr="00FD2F1C" w:rsidRDefault="00FD2F1C" w:rsidP="00FD2F1C">
      <w:pPr>
        <w:tabs>
          <w:tab w:val="left" w:pos="426"/>
        </w:tabs>
        <w:jc w:val="both"/>
      </w:pPr>
      <w:r w:rsidRPr="00FD2F1C">
        <w:tab/>
        <w:t>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rsidR="00FD2F1C" w:rsidRPr="00FD2F1C" w:rsidRDefault="00FD2F1C" w:rsidP="00FD2F1C">
      <w:pPr>
        <w:tabs>
          <w:tab w:val="left" w:pos="426"/>
        </w:tabs>
        <w:jc w:val="both"/>
        <w:rPr>
          <w:b/>
          <w:u w:val="single"/>
        </w:rPr>
      </w:pPr>
      <w:r w:rsidRPr="00FD2F1C">
        <w:t xml:space="preserve">      В данный вид затрат включены затраты на аренду котельных по договору от 08.06.2015 № 52/15 с КУМИ Яйского муниципального района.</w:t>
      </w:r>
    </w:p>
    <w:p w:rsidR="00FD2F1C" w:rsidRPr="00FD2F1C" w:rsidRDefault="00FD2F1C" w:rsidP="00FD2F1C">
      <w:pPr>
        <w:tabs>
          <w:tab w:val="left" w:pos="1134"/>
        </w:tabs>
        <w:ind w:firstLine="426"/>
        <w:jc w:val="both"/>
      </w:pPr>
      <w:r w:rsidRPr="00FD2F1C">
        <w:t>Экспертами предлагается включить в необходимую валовую выручку на 2018 год затраты по арендной плате в размере 3251,0 тыс. руб.</w:t>
      </w:r>
    </w:p>
    <w:p w:rsidR="00FD2F1C" w:rsidRPr="00FD2F1C" w:rsidRDefault="00FD2F1C" w:rsidP="00FD2F1C">
      <w:pPr>
        <w:keepNext/>
        <w:tabs>
          <w:tab w:val="left" w:pos="709"/>
        </w:tabs>
        <w:jc w:val="center"/>
        <w:outlineLvl w:val="2"/>
        <w:rPr>
          <w:rFonts w:eastAsia="Calibri" w:cs="Arial"/>
          <w:b/>
          <w:bCs/>
          <w:lang w:eastAsia="en-US"/>
        </w:rPr>
      </w:pPr>
    </w:p>
    <w:p w:rsidR="00FD2F1C" w:rsidRPr="00FD2F1C" w:rsidRDefault="00FD2F1C" w:rsidP="00FD2F1C">
      <w:pPr>
        <w:keepNext/>
        <w:tabs>
          <w:tab w:val="left" w:pos="709"/>
        </w:tabs>
        <w:jc w:val="center"/>
        <w:outlineLvl w:val="2"/>
        <w:rPr>
          <w:rFonts w:eastAsia="Calibri" w:cs="Arial"/>
          <w:b/>
          <w:bCs/>
          <w:lang w:eastAsia="en-US"/>
        </w:rPr>
      </w:pPr>
      <w:r w:rsidRPr="00FD2F1C">
        <w:rPr>
          <w:rFonts w:eastAsia="Calibri" w:cs="Arial"/>
          <w:b/>
          <w:bCs/>
          <w:lang w:eastAsia="en-US"/>
        </w:rPr>
        <w:t>Отчисления на социальные нужды</w:t>
      </w:r>
    </w:p>
    <w:p w:rsidR="00FD2F1C" w:rsidRPr="00FD2F1C" w:rsidRDefault="00FD2F1C" w:rsidP="00FD2F1C">
      <w:pPr>
        <w:rPr>
          <w:snapToGrid w:val="0"/>
          <w:lang w:eastAsia="en-US"/>
        </w:rPr>
      </w:pPr>
    </w:p>
    <w:p w:rsidR="00FD2F1C" w:rsidRPr="00FD2F1C" w:rsidRDefault="00FD2F1C" w:rsidP="00FD2F1C">
      <w:pPr>
        <w:tabs>
          <w:tab w:val="left" w:pos="1890"/>
        </w:tabs>
        <w:ind w:firstLine="720"/>
        <w:jc w:val="both"/>
        <w:rPr>
          <w:snapToGrid w:val="0"/>
        </w:rPr>
      </w:pPr>
      <w:r w:rsidRPr="00FD2F1C">
        <w:rPr>
          <w:snapToGrid w:val="0"/>
        </w:rPr>
        <w:t>В расходы по статье «Отчисления на социальные нужды» включаются:</w:t>
      </w:r>
    </w:p>
    <w:p w:rsidR="00FD2F1C" w:rsidRPr="00FD2F1C" w:rsidRDefault="00FD2F1C" w:rsidP="00FD2F1C">
      <w:pPr>
        <w:tabs>
          <w:tab w:val="left" w:pos="1890"/>
        </w:tabs>
        <w:ind w:firstLine="720"/>
        <w:jc w:val="both"/>
        <w:rPr>
          <w:snapToGrid w:val="0"/>
        </w:rPr>
      </w:pPr>
      <w:r w:rsidRPr="00FD2F1C">
        <w:rPr>
          <w:snapToGrid w:val="0"/>
        </w:rPr>
        <w:t xml:space="preserve">-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rsidR="00FD2F1C" w:rsidRPr="00FD2F1C" w:rsidRDefault="00FD2F1C" w:rsidP="00FD2F1C">
      <w:pPr>
        <w:tabs>
          <w:tab w:val="left" w:pos="1890"/>
        </w:tabs>
        <w:ind w:firstLine="720"/>
        <w:jc w:val="both"/>
        <w:rPr>
          <w:snapToGrid w:val="0"/>
        </w:rPr>
      </w:pPr>
      <w:r w:rsidRPr="00FD2F1C">
        <w:rPr>
          <w:snapToGrid w:val="0"/>
        </w:rPr>
        <w:lastRenderedPageBreak/>
        <w:t>-  сумма страховых взносов в соответствии со ст. 428 НК Налогового кодекса Российской Федерации (часть вторая) от 05.08.2000 № 117-ФЗ (ред. от 28.12.2016);</w:t>
      </w:r>
    </w:p>
    <w:p w:rsidR="00FD2F1C" w:rsidRPr="00FD2F1C" w:rsidRDefault="00FD2F1C" w:rsidP="00FD2F1C">
      <w:pPr>
        <w:tabs>
          <w:tab w:val="left" w:pos="1890"/>
        </w:tabs>
        <w:ind w:firstLine="720"/>
        <w:jc w:val="both"/>
        <w:rPr>
          <w:snapToGrid w:val="0"/>
        </w:rPr>
      </w:pPr>
      <w:r w:rsidRPr="00FD2F1C">
        <w:rPr>
          <w:snapToGrid w:val="0"/>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w:t>
      </w:r>
    </w:p>
    <w:p w:rsidR="00FD2F1C" w:rsidRPr="00FD2F1C" w:rsidRDefault="00FD2F1C" w:rsidP="00FD2F1C">
      <w:pPr>
        <w:tabs>
          <w:tab w:val="left" w:pos="1890"/>
        </w:tabs>
        <w:ind w:firstLine="720"/>
        <w:jc w:val="both"/>
        <w:rPr>
          <w:snapToGrid w:val="0"/>
        </w:rPr>
      </w:pPr>
      <w:r w:rsidRPr="00FD2F1C">
        <w:rPr>
          <w:snapToGrid w:val="0"/>
        </w:rPr>
        <w:t>Экспертами предлагается включить в необходимую валовую выручку на 2018 год отчисления на социальные нужны в размере 30,2 % или 7540,64 тыс. руб.</w:t>
      </w:r>
    </w:p>
    <w:p w:rsidR="00FD2F1C" w:rsidRPr="00FD2F1C" w:rsidRDefault="00FD2F1C" w:rsidP="00FD2F1C">
      <w:pPr>
        <w:tabs>
          <w:tab w:val="left" w:pos="1890"/>
        </w:tabs>
        <w:ind w:firstLine="720"/>
        <w:jc w:val="both"/>
        <w:rPr>
          <w:snapToGrid w:val="0"/>
        </w:rPr>
      </w:pPr>
      <w:r w:rsidRPr="00FD2F1C">
        <w:rPr>
          <w:snapToGrid w:val="0"/>
        </w:rPr>
        <w:t>Информация о величине расходов в разрезе статей затрат сведена в приложение 2 к экспертному заключению.</w:t>
      </w:r>
    </w:p>
    <w:p w:rsidR="00FD2F1C" w:rsidRPr="00FD2F1C" w:rsidRDefault="00FD2F1C" w:rsidP="00FD2F1C">
      <w:pPr>
        <w:tabs>
          <w:tab w:val="left" w:pos="1890"/>
        </w:tabs>
        <w:ind w:firstLine="720"/>
        <w:jc w:val="both"/>
        <w:rPr>
          <w:snapToGrid w:val="0"/>
        </w:rPr>
      </w:pPr>
    </w:p>
    <w:p w:rsidR="00FD2F1C" w:rsidRPr="00FD2F1C" w:rsidRDefault="00FD2F1C" w:rsidP="00FD2F1C">
      <w:pPr>
        <w:keepNext/>
        <w:keepLines/>
        <w:jc w:val="center"/>
        <w:outlineLvl w:val="1"/>
        <w:rPr>
          <w:rFonts w:eastAsia="Calibri"/>
          <w:b/>
          <w:lang w:eastAsia="en-US"/>
        </w:rPr>
      </w:pPr>
      <w:r w:rsidRPr="00FD2F1C">
        <w:rPr>
          <w:rFonts w:eastAsia="Calibri"/>
          <w:b/>
          <w:lang w:eastAsia="en-US"/>
        </w:rPr>
        <w:t>Расчет расходов на приобретение энергетических ресурсов, холодной воды и теплоносителя</w:t>
      </w:r>
    </w:p>
    <w:p w:rsidR="00FD2F1C" w:rsidRPr="00FD2F1C" w:rsidRDefault="00FD2F1C" w:rsidP="00FD2F1C">
      <w:pPr>
        <w:rPr>
          <w:snapToGrid w:val="0"/>
          <w:lang w:eastAsia="en-US"/>
        </w:rPr>
      </w:pPr>
    </w:p>
    <w:p w:rsidR="00FD2F1C" w:rsidRPr="00FD2F1C" w:rsidRDefault="00FD2F1C" w:rsidP="00FD2F1C">
      <w:pPr>
        <w:tabs>
          <w:tab w:val="left" w:pos="1890"/>
        </w:tabs>
        <w:ind w:firstLine="720"/>
        <w:jc w:val="both"/>
        <w:rPr>
          <w:snapToGrid w:val="0"/>
        </w:rPr>
      </w:pPr>
      <w:r w:rsidRPr="00FD2F1C">
        <w:rPr>
          <w:snapToGrid w:val="0"/>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  </w:t>
      </w:r>
    </w:p>
    <w:p w:rsidR="00FD2F1C" w:rsidRPr="00FD2F1C" w:rsidRDefault="00FD2F1C" w:rsidP="00FD2F1C">
      <w:pPr>
        <w:keepNext/>
        <w:tabs>
          <w:tab w:val="left" w:pos="709"/>
        </w:tabs>
        <w:jc w:val="center"/>
        <w:outlineLvl w:val="2"/>
        <w:rPr>
          <w:rFonts w:eastAsia="Calibri" w:cs="Arial"/>
          <w:b/>
          <w:bCs/>
          <w:lang w:eastAsia="en-US"/>
        </w:rPr>
      </w:pPr>
      <w:r w:rsidRPr="00FD2F1C">
        <w:rPr>
          <w:rFonts w:eastAsia="Calibri" w:cs="Arial"/>
          <w:b/>
          <w:bCs/>
          <w:lang w:eastAsia="en-US"/>
        </w:rPr>
        <w:t>Расходы на топливо</w:t>
      </w:r>
    </w:p>
    <w:p w:rsidR="00FD2F1C" w:rsidRPr="00FD2F1C" w:rsidRDefault="00FD2F1C" w:rsidP="00FD2F1C">
      <w:pPr>
        <w:rPr>
          <w:snapToGrid w:val="0"/>
          <w:lang w:eastAsia="en-US"/>
        </w:rPr>
      </w:pPr>
    </w:p>
    <w:p w:rsidR="00FD2F1C" w:rsidRPr="00FD2F1C" w:rsidRDefault="00FD2F1C" w:rsidP="00FD2F1C">
      <w:pPr>
        <w:tabs>
          <w:tab w:val="left" w:pos="1890"/>
        </w:tabs>
        <w:ind w:firstLine="720"/>
        <w:jc w:val="both"/>
        <w:rPr>
          <w:snapToGrid w:val="0"/>
        </w:rPr>
      </w:pPr>
      <w:r w:rsidRPr="00FD2F1C">
        <w:rPr>
          <w:snapToGrid w:val="0"/>
        </w:rPr>
        <w:t>Объем потребления котельного топлива, требуемый при производстве тепловой энергии, рассчитан исходя из удельного расхода условного топлива, принятого на основании результатов экспертизы технических нормативов, в соответствии с приказом Минэнерго РФ от 30.12.2008 № 323 (на отпуск тепла в сеть), в размере – 190,64 кг у.т./Гкал (постановление РЭК КО от 08.12.2015</w:t>
      </w:r>
      <w:r w:rsidRPr="00FD2F1C">
        <w:rPr>
          <w:snapToGrid w:val="0"/>
        </w:rPr>
        <w:br/>
        <w:t xml:space="preserve">№ 790) и теплового эквивалента в размере – 0,720, согласно средневзвешенной низшей теплоты сгорания котельного топлива (угля сортомарок Др и ДМСШ) - 5040 ккал/кг. Расчетный объем натурального топлива составит – 13336,33 т. </w:t>
      </w:r>
    </w:p>
    <w:p w:rsidR="00FD2F1C" w:rsidRPr="00FD2F1C" w:rsidRDefault="00FD2F1C" w:rsidP="00FD2F1C">
      <w:pPr>
        <w:tabs>
          <w:tab w:val="left" w:pos="1890"/>
        </w:tabs>
        <w:ind w:firstLine="720"/>
        <w:jc w:val="both"/>
        <w:rPr>
          <w:snapToGrid w:val="0"/>
        </w:rPr>
      </w:pPr>
      <w:r w:rsidRPr="00FD2F1C">
        <w:rPr>
          <w:snapToGrid w:val="0"/>
        </w:rPr>
        <w:t>Стоимость угля принята на уровне фактической за 2017 год</w:t>
      </w:r>
      <w:r w:rsidRPr="00FD2F1C">
        <w:rPr>
          <w:snapToGrid w:val="0"/>
          <w:color w:val="000000"/>
        </w:rPr>
        <w:t xml:space="preserve"> в размере 1016,00 руб./т (без НДС), </w:t>
      </w:r>
      <w:r w:rsidRPr="00FD2F1C">
        <w:rPr>
          <w:snapToGrid w:val="0"/>
        </w:rPr>
        <w:t>в соответствии с отчётом предприятия о фактической стоимости топлива за 9 месяцев 2017 года (WARM.TOPL.Q3.2017) и с учетом индекса в соответствии с Прогнозом Минэкономразвития России от 24 ноября 2016 г. - 104,3 с 1 июля 2018 года.</w:t>
      </w:r>
    </w:p>
    <w:p w:rsidR="00FD2F1C" w:rsidRPr="00FD2F1C" w:rsidRDefault="00FD2F1C" w:rsidP="00FD2F1C">
      <w:pPr>
        <w:tabs>
          <w:tab w:val="left" w:pos="1890"/>
        </w:tabs>
        <w:ind w:firstLine="720"/>
        <w:jc w:val="both"/>
        <w:rPr>
          <w:snapToGrid w:val="0"/>
        </w:rPr>
      </w:pPr>
      <w:r w:rsidRPr="00FD2F1C">
        <w:rPr>
          <w:snapToGrid w:val="0"/>
        </w:rPr>
        <w:t>Железнодорожный тариф на 2018 год составит 330,0 руб./т, с 1 июля 2018 года с учетом прогнозного индекса – 343,2 руб./т.</w:t>
      </w:r>
    </w:p>
    <w:p w:rsidR="00FD2F1C" w:rsidRPr="00FD2F1C" w:rsidRDefault="00FD2F1C" w:rsidP="00FD2F1C">
      <w:pPr>
        <w:tabs>
          <w:tab w:val="left" w:pos="1890"/>
        </w:tabs>
        <w:ind w:firstLine="720"/>
        <w:jc w:val="both"/>
        <w:rPr>
          <w:snapToGrid w:val="0"/>
        </w:rPr>
      </w:pPr>
      <w:r w:rsidRPr="00FD2F1C">
        <w:rPr>
          <w:snapToGrid w:val="0"/>
        </w:rPr>
        <w:t>Всего расходы на ж/д перевозки в 2018 году, по мнению экспертов, составят 4471,40 тыс. руб.</w:t>
      </w:r>
    </w:p>
    <w:p w:rsidR="00FD2F1C" w:rsidRPr="00FD2F1C" w:rsidRDefault="00FD2F1C" w:rsidP="00FD2F1C">
      <w:pPr>
        <w:tabs>
          <w:tab w:val="left" w:pos="1890"/>
        </w:tabs>
        <w:ind w:firstLine="720"/>
        <w:jc w:val="both"/>
        <w:rPr>
          <w:snapToGrid w:val="0"/>
        </w:rPr>
      </w:pPr>
      <w:r w:rsidRPr="00FD2F1C">
        <w:rPr>
          <w:snapToGrid w:val="0"/>
        </w:rPr>
        <w:t>Расходы на доставку угля автотранспортом в 2018 году составят 1517,57 тыс. руб., стоимость перевозки 1 тонны угля – 112,0 руб./т, с 1 июля 2018 года с учетом прогнозного индекса – 116,48 руб./т.</w:t>
      </w:r>
    </w:p>
    <w:p w:rsidR="00FD2F1C" w:rsidRPr="00FD2F1C" w:rsidRDefault="00FD2F1C" w:rsidP="00FD2F1C">
      <w:pPr>
        <w:tabs>
          <w:tab w:val="left" w:pos="1890"/>
        </w:tabs>
        <w:ind w:firstLine="720"/>
        <w:jc w:val="both"/>
        <w:rPr>
          <w:snapToGrid w:val="0"/>
        </w:rPr>
      </w:pPr>
      <w:r w:rsidRPr="00FD2F1C">
        <w:rPr>
          <w:snapToGrid w:val="0"/>
        </w:rPr>
        <w:t xml:space="preserve">  Расходы на погрузку, разгрузку угля (услуги ЗАО «Стройсервис») в 2018 году составят 1456,73 тыс. руб.</w:t>
      </w:r>
    </w:p>
    <w:p w:rsidR="00FD2F1C" w:rsidRPr="00FD2F1C" w:rsidRDefault="00FD2F1C" w:rsidP="00FD2F1C">
      <w:pPr>
        <w:tabs>
          <w:tab w:val="left" w:pos="1890"/>
        </w:tabs>
        <w:ind w:firstLine="720"/>
        <w:jc w:val="both"/>
        <w:rPr>
          <w:snapToGrid w:val="0"/>
        </w:rPr>
      </w:pPr>
      <w:r w:rsidRPr="00FD2F1C">
        <w:rPr>
          <w:snapToGrid w:val="0"/>
        </w:rPr>
        <w:t>Скорректированные расходы по статье на 2018 год составили 21948,98 тыс. руб., в том числе, стоимость топлива – 14503,28 тыс. руб., расходы по транспортировке топлива – 7445,70 тыс. руб.</w:t>
      </w:r>
    </w:p>
    <w:p w:rsidR="00FD2F1C" w:rsidRPr="00FD2F1C" w:rsidRDefault="00FD2F1C" w:rsidP="00FD2F1C">
      <w:pPr>
        <w:tabs>
          <w:tab w:val="left" w:pos="1890"/>
        </w:tabs>
        <w:ind w:firstLine="720"/>
        <w:jc w:val="both"/>
        <w:rPr>
          <w:snapToGrid w:val="0"/>
        </w:rPr>
      </w:pPr>
      <w:r w:rsidRPr="00FD2F1C">
        <w:rPr>
          <w:snapToGrid w:val="0"/>
        </w:rPr>
        <w:t>Расчет расходов произведен с использованием факта 9 месяцев 2017 г. согласно отчетности, представленной через систему ЕИАС – шаблон WARM.TOPL.Q3.2017.</w:t>
      </w:r>
    </w:p>
    <w:p w:rsidR="00FD2F1C" w:rsidRPr="00FD2F1C" w:rsidRDefault="00FD2F1C" w:rsidP="00FD2F1C">
      <w:pPr>
        <w:tabs>
          <w:tab w:val="left" w:pos="1890"/>
        </w:tabs>
        <w:ind w:firstLine="720"/>
        <w:jc w:val="both"/>
        <w:rPr>
          <w:snapToGrid w:val="0"/>
        </w:rPr>
      </w:pPr>
      <w:r w:rsidRPr="00FD2F1C">
        <w:rPr>
          <w:snapToGrid w:val="0"/>
        </w:rPr>
        <w:t>Сводная информация в разрезе статей затрат отражена в приложениях 1 и 2 к данному экспертному заключению.</w:t>
      </w:r>
    </w:p>
    <w:p w:rsidR="00FD2F1C" w:rsidRPr="00FD2F1C" w:rsidRDefault="00FD2F1C" w:rsidP="00FD2F1C">
      <w:pPr>
        <w:tabs>
          <w:tab w:val="left" w:pos="1890"/>
        </w:tabs>
        <w:ind w:firstLine="720"/>
        <w:jc w:val="both"/>
        <w:rPr>
          <w:b/>
          <w:snapToGrid w:val="0"/>
          <w:u w:val="single"/>
        </w:rPr>
      </w:pPr>
    </w:p>
    <w:p w:rsidR="00FD2F1C" w:rsidRPr="00FD2F1C" w:rsidRDefault="00FD2F1C" w:rsidP="00FD2F1C">
      <w:pPr>
        <w:keepNext/>
        <w:tabs>
          <w:tab w:val="left" w:pos="709"/>
        </w:tabs>
        <w:jc w:val="center"/>
        <w:outlineLvl w:val="2"/>
        <w:rPr>
          <w:rFonts w:eastAsia="Calibri" w:cs="Arial"/>
          <w:b/>
          <w:bCs/>
          <w:lang w:eastAsia="en-US"/>
        </w:rPr>
      </w:pPr>
      <w:r w:rsidRPr="00FD2F1C">
        <w:rPr>
          <w:rFonts w:eastAsia="Calibri" w:cs="Arial"/>
          <w:b/>
          <w:bCs/>
          <w:lang w:eastAsia="en-US"/>
        </w:rPr>
        <w:t>Расходы на электроэнергию</w:t>
      </w:r>
    </w:p>
    <w:p w:rsidR="00FD2F1C" w:rsidRPr="00FD2F1C" w:rsidRDefault="00FD2F1C" w:rsidP="00FD2F1C">
      <w:pPr>
        <w:rPr>
          <w:snapToGrid w:val="0"/>
          <w:lang w:eastAsia="en-US"/>
        </w:rPr>
      </w:pPr>
    </w:p>
    <w:p w:rsidR="00FD2F1C" w:rsidRPr="00FD2F1C" w:rsidRDefault="00FD2F1C" w:rsidP="00FD2F1C">
      <w:pPr>
        <w:tabs>
          <w:tab w:val="left" w:pos="426"/>
          <w:tab w:val="left" w:pos="1418"/>
          <w:tab w:val="left" w:pos="1560"/>
        </w:tabs>
        <w:ind w:firstLine="709"/>
        <w:jc w:val="both"/>
      </w:pPr>
      <w:r w:rsidRPr="00FD2F1C">
        <w:t>Поставщиком электрической энергии для котельных ООО «ЯКК» является ПАО «Кузбассэнергосбыт». Договор электроснабжения от 01.09.2015 № 330270. Поставка электроэнергии осуществляется по уровням напряжения СН-</w:t>
      </w:r>
      <w:r w:rsidRPr="00FD2F1C">
        <w:rPr>
          <w:lang w:val="en-US"/>
        </w:rPr>
        <w:t>II</w:t>
      </w:r>
      <w:r w:rsidRPr="00FD2F1C">
        <w:t xml:space="preserve"> и НН.</w:t>
      </w:r>
    </w:p>
    <w:p w:rsidR="00FD2F1C" w:rsidRPr="00FD2F1C" w:rsidRDefault="00FD2F1C" w:rsidP="00FD2F1C">
      <w:pPr>
        <w:tabs>
          <w:tab w:val="left" w:pos="426"/>
          <w:tab w:val="left" w:pos="1418"/>
          <w:tab w:val="left" w:pos="1560"/>
        </w:tabs>
        <w:ind w:firstLine="709"/>
        <w:jc w:val="both"/>
      </w:pPr>
      <w:r w:rsidRPr="00FD2F1C">
        <w:t xml:space="preserve">Количество электроэнергии на 2018 год, необходимой при производстве тепловой энергии, предлагается экспертами на уровне 2781,63 тыс. кВтч, (принят с учетом удельного расхода электроэнергии – 53,80 кВтч/Гкал, согласно фактически сложившегося объёма потребления электроэнергии за 2016 год  </w:t>
      </w:r>
      <w:r w:rsidRPr="00FD2F1C">
        <w:lastRenderedPageBreak/>
        <w:t xml:space="preserve">2467,6 тыс. кВтч (форма 1-ТЭП). Также при анализе расходов, экспертами была использована информация по фактическим отчетам, представленным предприятием через систему ЕИАС. </w:t>
      </w:r>
    </w:p>
    <w:p w:rsidR="00FD2F1C" w:rsidRPr="00FD2F1C" w:rsidRDefault="00FD2F1C" w:rsidP="00FD2F1C">
      <w:pPr>
        <w:tabs>
          <w:tab w:val="left" w:pos="426"/>
          <w:tab w:val="left" w:pos="1418"/>
          <w:tab w:val="left" w:pos="1560"/>
        </w:tabs>
        <w:ind w:firstLine="709"/>
        <w:jc w:val="both"/>
      </w:pPr>
      <w:r w:rsidRPr="00FD2F1C">
        <w:t xml:space="preserve">Скорректированные расходы на покупку электрической энергии на 2018 год с учетом фактических затрат 2017 года составят –11136,39 тыс. руб., тариф за 2017 год по уровню напряжения СН </w:t>
      </w:r>
      <w:r w:rsidRPr="00FD2F1C">
        <w:rPr>
          <w:lang w:val="en-US"/>
        </w:rPr>
        <w:t>II</w:t>
      </w:r>
      <w:r w:rsidRPr="00FD2F1C">
        <w:t xml:space="preserve"> - 3,58 руб./ кВтч, с 1 июля 2018 года с учетом прогнозного индекса – 3,72 руб./ кВтч, по уровню напряжения НН - 5,29 руб./ кВтч, с 1 июля 2018 года с учетом прогнозного индекса – 5,50 руб./ кВтч.</w:t>
      </w:r>
    </w:p>
    <w:p w:rsidR="00FD2F1C" w:rsidRPr="00FD2F1C" w:rsidRDefault="00FD2F1C" w:rsidP="00FD2F1C">
      <w:pPr>
        <w:tabs>
          <w:tab w:val="left" w:pos="426"/>
          <w:tab w:val="left" w:pos="1418"/>
          <w:tab w:val="left" w:pos="1560"/>
        </w:tabs>
        <w:ind w:firstLine="709"/>
        <w:jc w:val="both"/>
      </w:pPr>
      <w:r w:rsidRPr="00FD2F1C">
        <w:t>Сводная информация в разрезе статей затрат отражена в приложениях 1 и 2 к данному экспертному заключению.</w:t>
      </w:r>
    </w:p>
    <w:p w:rsidR="00FD2F1C" w:rsidRPr="00FD2F1C" w:rsidRDefault="00FD2F1C" w:rsidP="00FD2F1C">
      <w:pPr>
        <w:tabs>
          <w:tab w:val="left" w:pos="426"/>
          <w:tab w:val="left" w:pos="1418"/>
          <w:tab w:val="left" w:pos="1560"/>
        </w:tabs>
        <w:ind w:firstLine="709"/>
        <w:jc w:val="both"/>
      </w:pPr>
    </w:p>
    <w:p w:rsidR="00FD2F1C" w:rsidRPr="00FD2F1C" w:rsidRDefault="00FD2F1C" w:rsidP="00FD2F1C">
      <w:pPr>
        <w:keepNext/>
        <w:tabs>
          <w:tab w:val="left" w:pos="709"/>
        </w:tabs>
        <w:jc w:val="center"/>
        <w:outlineLvl w:val="2"/>
        <w:rPr>
          <w:rFonts w:eastAsia="Calibri" w:cs="Arial"/>
          <w:b/>
          <w:bCs/>
          <w:lang w:eastAsia="en-US"/>
        </w:rPr>
      </w:pPr>
      <w:r w:rsidRPr="00FD2F1C">
        <w:rPr>
          <w:rFonts w:eastAsia="Calibri" w:cs="Arial"/>
          <w:b/>
          <w:bCs/>
          <w:lang w:eastAsia="en-US"/>
        </w:rPr>
        <w:t>Расходы на холодную воду</w:t>
      </w:r>
    </w:p>
    <w:p w:rsidR="00FD2F1C" w:rsidRPr="00FD2F1C" w:rsidRDefault="00FD2F1C" w:rsidP="00FD2F1C">
      <w:pPr>
        <w:rPr>
          <w:snapToGrid w:val="0"/>
          <w:lang w:eastAsia="en-US"/>
        </w:rPr>
      </w:pPr>
    </w:p>
    <w:p w:rsidR="00FD2F1C" w:rsidRPr="00FD2F1C" w:rsidRDefault="00FD2F1C" w:rsidP="00FD2F1C">
      <w:pPr>
        <w:tabs>
          <w:tab w:val="left" w:pos="1890"/>
        </w:tabs>
        <w:ind w:firstLine="720"/>
        <w:jc w:val="both"/>
        <w:rPr>
          <w:snapToGrid w:val="0"/>
        </w:rPr>
      </w:pPr>
      <w:r w:rsidRPr="00FD2F1C">
        <w:rPr>
          <w:snapToGrid w:val="0"/>
        </w:rPr>
        <w:t xml:space="preserve">Расчёт расходов воды на технологические нужды произведён экспертами с учетом положений Методических указаний по расчету регулируемых цен (тарифов) в сфере теплоснабжения, утверждёнными Приказом ФСТ России от 13.06.2013 № 760-э. Экспертами принят объем воды на производство тепловой энергии в размере 103,7 тыс. м³. </w:t>
      </w:r>
    </w:p>
    <w:p w:rsidR="00FD2F1C" w:rsidRPr="00FD2F1C" w:rsidRDefault="00FD2F1C" w:rsidP="00FD2F1C">
      <w:pPr>
        <w:tabs>
          <w:tab w:val="left" w:pos="1890"/>
        </w:tabs>
        <w:ind w:firstLine="720"/>
        <w:jc w:val="both"/>
        <w:rPr>
          <w:snapToGrid w:val="0"/>
        </w:rPr>
      </w:pPr>
      <w:r w:rsidRPr="00FD2F1C">
        <w:rPr>
          <w:snapToGrid w:val="0"/>
        </w:rPr>
        <w:t>Тарифы на холодную воду ООО «Благоустройство» на 2018 год приняты по постановлению РЭК КО от 03.10.2017 № 222.</w:t>
      </w:r>
    </w:p>
    <w:p w:rsidR="00FD2F1C" w:rsidRPr="00FD2F1C" w:rsidRDefault="00FD2F1C" w:rsidP="00FD2F1C">
      <w:pPr>
        <w:tabs>
          <w:tab w:val="left" w:pos="1890"/>
        </w:tabs>
        <w:ind w:firstLine="720"/>
        <w:jc w:val="both"/>
        <w:rPr>
          <w:snapToGrid w:val="0"/>
        </w:rPr>
      </w:pPr>
      <w:r w:rsidRPr="00FD2F1C">
        <w:rPr>
          <w:snapToGrid w:val="0"/>
        </w:rPr>
        <w:t xml:space="preserve">Экспертами стоимость </w:t>
      </w:r>
      <w:smartTag w:uri="urn:schemas-microsoft-com:office:smarttags" w:element="metricconverter">
        <w:smartTagPr>
          <w:attr w:name="ProductID" w:val="1 м³"/>
        </w:smartTagPr>
        <w:r w:rsidRPr="00FD2F1C">
          <w:rPr>
            <w:snapToGrid w:val="0"/>
          </w:rPr>
          <w:t>1 м³</w:t>
        </w:r>
      </w:smartTag>
      <w:r w:rsidRPr="00FD2F1C">
        <w:rPr>
          <w:snapToGrid w:val="0"/>
        </w:rPr>
        <w:t xml:space="preserve"> воды рассчитана как среднегодовая, исходя из стоимости воды в 2018 году, с учетом объемов отпуска тепловой энергии по полугодиям, и составила 27,59 руб. м³ (без НДС).</w:t>
      </w:r>
    </w:p>
    <w:p w:rsidR="00FD2F1C" w:rsidRPr="00FD2F1C" w:rsidRDefault="00FD2F1C" w:rsidP="00FD2F1C">
      <w:pPr>
        <w:tabs>
          <w:tab w:val="left" w:pos="1890"/>
        </w:tabs>
        <w:ind w:firstLine="720"/>
        <w:jc w:val="both"/>
        <w:rPr>
          <w:snapToGrid w:val="0"/>
        </w:rPr>
      </w:pPr>
      <w:r w:rsidRPr="00FD2F1C">
        <w:rPr>
          <w:snapToGrid w:val="0"/>
        </w:rPr>
        <w:t xml:space="preserve">Скорректированные расходы на покупку холодной воды составили 2860,67 тыс. руб. </w:t>
      </w:r>
    </w:p>
    <w:p w:rsidR="00FD2F1C" w:rsidRPr="00FD2F1C" w:rsidRDefault="00FD2F1C" w:rsidP="00FD2F1C">
      <w:pPr>
        <w:tabs>
          <w:tab w:val="left" w:pos="1890"/>
        </w:tabs>
        <w:ind w:firstLine="720"/>
        <w:jc w:val="both"/>
        <w:rPr>
          <w:snapToGrid w:val="0"/>
        </w:rPr>
      </w:pPr>
      <w:r w:rsidRPr="00FD2F1C">
        <w:rPr>
          <w:snapToGrid w:val="0"/>
        </w:rPr>
        <w:t>Сводная информация в разрезе статей затрат отражена в приложениях 1 и 2 к данному экспертному заключению.</w:t>
      </w:r>
    </w:p>
    <w:p w:rsidR="00FD2F1C" w:rsidRPr="00FD2F1C" w:rsidRDefault="00FD2F1C" w:rsidP="00FD2F1C">
      <w:pPr>
        <w:tabs>
          <w:tab w:val="left" w:pos="1890"/>
        </w:tabs>
        <w:ind w:firstLine="720"/>
        <w:jc w:val="both"/>
        <w:rPr>
          <w:snapToGrid w:val="0"/>
        </w:rPr>
      </w:pPr>
    </w:p>
    <w:p w:rsidR="00FD2F1C" w:rsidRPr="00FD2F1C" w:rsidRDefault="00FD2F1C" w:rsidP="00FD2F1C">
      <w:pPr>
        <w:tabs>
          <w:tab w:val="left" w:pos="1890"/>
        </w:tabs>
        <w:ind w:firstLine="720"/>
        <w:jc w:val="both"/>
        <w:rPr>
          <w:snapToGrid w:val="0"/>
        </w:rPr>
      </w:pPr>
      <w:r w:rsidRPr="00FD2F1C">
        <w:rPr>
          <w:snapToGrid w:val="0"/>
        </w:rPr>
        <w:t>Общая величина расходов на приобретение энергетических ресурсов на 2018 год приведена в приложении 1.</w:t>
      </w:r>
    </w:p>
    <w:p w:rsidR="00FD2F1C" w:rsidRPr="00FD2F1C" w:rsidRDefault="00FD2F1C" w:rsidP="00FD2F1C">
      <w:pPr>
        <w:tabs>
          <w:tab w:val="left" w:pos="1890"/>
        </w:tabs>
        <w:ind w:firstLine="720"/>
        <w:jc w:val="both"/>
        <w:rPr>
          <w:snapToGrid w:val="0"/>
        </w:rPr>
      </w:pPr>
    </w:p>
    <w:p w:rsidR="00FD2F1C" w:rsidRPr="00FD2F1C" w:rsidRDefault="00FD2F1C" w:rsidP="00FD2F1C">
      <w:pPr>
        <w:tabs>
          <w:tab w:val="left" w:pos="1890"/>
        </w:tabs>
        <w:ind w:firstLine="720"/>
        <w:jc w:val="center"/>
        <w:rPr>
          <w:b/>
          <w:bCs/>
          <w:snapToGrid w:val="0"/>
        </w:rPr>
      </w:pPr>
      <w:r w:rsidRPr="00FD2F1C">
        <w:rPr>
          <w:b/>
          <w:bCs/>
          <w:snapToGrid w:val="0"/>
        </w:rPr>
        <w:t>Прибыль</w:t>
      </w:r>
    </w:p>
    <w:p w:rsidR="00FD2F1C" w:rsidRPr="00FD2F1C" w:rsidRDefault="00FD2F1C" w:rsidP="00FD2F1C">
      <w:pPr>
        <w:tabs>
          <w:tab w:val="left" w:pos="1890"/>
        </w:tabs>
        <w:ind w:firstLine="720"/>
        <w:jc w:val="both"/>
        <w:rPr>
          <w:snapToGrid w:val="0"/>
        </w:rPr>
      </w:pPr>
    </w:p>
    <w:p w:rsidR="00FD2F1C" w:rsidRPr="00FD2F1C" w:rsidRDefault="00FD2F1C" w:rsidP="00FD2F1C">
      <w:pPr>
        <w:tabs>
          <w:tab w:val="left" w:pos="1890"/>
        </w:tabs>
        <w:ind w:firstLine="720"/>
        <w:jc w:val="both"/>
        <w:rPr>
          <w:snapToGrid w:val="0"/>
        </w:rPr>
      </w:pPr>
      <w:r w:rsidRPr="00FD2F1C">
        <w:rPr>
          <w:snapToGrid w:val="0"/>
        </w:rPr>
        <w:t>Нормативный уровень прибыли, устанавливается на каждый расчетный период регулирования долгосрочного периода регулирования в соответствии с пунктом 41 Методических указаний.</w:t>
      </w:r>
    </w:p>
    <w:p w:rsidR="00FD2F1C" w:rsidRPr="00FD2F1C" w:rsidRDefault="00FD2F1C" w:rsidP="00FD2F1C">
      <w:pPr>
        <w:tabs>
          <w:tab w:val="left" w:pos="1890"/>
        </w:tabs>
        <w:ind w:firstLine="720"/>
        <w:jc w:val="both"/>
        <w:rPr>
          <w:snapToGrid w:val="0"/>
        </w:rPr>
      </w:pPr>
      <w:r w:rsidRPr="00FD2F1C">
        <w:rPr>
          <w:snapToGrid w:val="0"/>
        </w:rPr>
        <w:t>Эксперты предлагают принять расходы по данной статье на нулевом уровне, так как предприятием не заявлены расходы из прибыли.</w:t>
      </w:r>
    </w:p>
    <w:p w:rsidR="00FD2F1C" w:rsidRPr="00FD2F1C" w:rsidRDefault="00FD2F1C" w:rsidP="00FD2F1C">
      <w:pPr>
        <w:tabs>
          <w:tab w:val="left" w:pos="1890"/>
        </w:tabs>
        <w:ind w:firstLine="720"/>
        <w:jc w:val="both"/>
      </w:pPr>
    </w:p>
    <w:p w:rsidR="00FD2F1C" w:rsidRPr="00FD2F1C" w:rsidRDefault="00FD2F1C" w:rsidP="00FD2F1C">
      <w:pPr>
        <w:ind w:firstLine="567"/>
        <w:jc w:val="center"/>
        <w:rPr>
          <w:b/>
        </w:rPr>
      </w:pPr>
      <w:r w:rsidRPr="00FD2F1C">
        <w:rPr>
          <w:b/>
        </w:rPr>
        <w:t>Корректировка с целью учета отклонения фактических значений параметров расчета тарифов от значений, учтенных при установлении тарифов</w:t>
      </w:r>
    </w:p>
    <w:p w:rsidR="00FD2F1C" w:rsidRPr="00FD2F1C" w:rsidRDefault="00FD2F1C" w:rsidP="00FD2F1C">
      <w:pPr>
        <w:ind w:firstLine="567"/>
        <w:jc w:val="both"/>
      </w:pPr>
    </w:p>
    <w:p w:rsidR="00FD2F1C" w:rsidRPr="00FD2F1C" w:rsidRDefault="00FD2F1C" w:rsidP="00FD2F1C">
      <w:pPr>
        <w:ind w:firstLine="567"/>
        <w:jc w:val="both"/>
      </w:pPr>
      <w:r w:rsidRPr="00FD2F1C">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rsidR="00FD2F1C" w:rsidRPr="00FD2F1C" w:rsidRDefault="00FD2F1C" w:rsidP="00FD2F1C">
      <w:pPr>
        <w:ind w:firstLine="567"/>
        <w:jc w:val="both"/>
      </w:pPr>
      <w:r w:rsidRPr="00FD2F1C">
        <w:t>В расчёт фактической необходимой валовой выручки, согласно Методическим указаниям, включаются:</w:t>
      </w:r>
    </w:p>
    <w:p w:rsidR="00FD2F1C" w:rsidRPr="00FD2F1C" w:rsidRDefault="00FD2F1C" w:rsidP="00FD2F1C">
      <w:pPr>
        <w:ind w:firstLine="567"/>
        <w:jc w:val="both"/>
      </w:pPr>
      <w:r w:rsidRPr="00FD2F1C">
        <w:t>- операционные расходы предприятия на уровне базовых значений (согласно пункту 55 Методических указаний);</w:t>
      </w:r>
    </w:p>
    <w:p w:rsidR="00FD2F1C" w:rsidRPr="00FD2F1C" w:rsidRDefault="00FD2F1C" w:rsidP="00FD2F1C">
      <w:pPr>
        <w:ind w:firstLine="567"/>
        <w:jc w:val="both"/>
      </w:pPr>
      <w:r w:rsidRPr="00FD2F1C">
        <w:t>- неподконтрольные расходы на основании документально подтвержденных, имевших место фактических расходов;</w:t>
      </w:r>
    </w:p>
    <w:p w:rsidR="00FD2F1C" w:rsidRPr="00FD2F1C" w:rsidRDefault="00FD2F1C" w:rsidP="00FD2F1C">
      <w:pPr>
        <w:ind w:firstLine="567"/>
        <w:jc w:val="both"/>
      </w:pPr>
      <w:r w:rsidRPr="00FD2F1C">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rsidR="00FD2F1C" w:rsidRPr="00FD2F1C" w:rsidRDefault="00FD2F1C" w:rsidP="00FD2F1C">
      <w:pPr>
        <w:ind w:firstLine="567"/>
        <w:jc w:val="both"/>
      </w:pPr>
      <w:r w:rsidRPr="00FD2F1C">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rsidR="00FD2F1C" w:rsidRPr="00FD2F1C" w:rsidRDefault="00FD2F1C" w:rsidP="00FD2F1C">
      <w:pPr>
        <w:ind w:firstLine="567"/>
        <w:jc w:val="both"/>
      </w:pPr>
      <w:r w:rsidRPr="00FD2F1C">
        <w:t>- фактическая прибыль, рассчитываемая по формуле:</w:t>
      </w:r>
    </w:p>
    <w:p w:rsidR="00FD2F1C" w:rsidRPr="00FD2F1C" w:rsidRDefault="00FD2F1C" w:rsidP="00FD2F1C">
      <w:pPr>
        <w:ind w:firstLine="567"/>
        <w:jc w:val="both"/>
      </w:pPr>
    </w:p>
    <w:p w:rsidR="00FD2F1C" w:rsidRPr="00FD2F1C" w:rsidRDefault="00FD2F1C" w:rsidP="00FD2F1C">
      <w:pPr>
        <w:ind w:firstLine="567"/>
        <w:jc w:val="both"/>
      </w:pPr>
      <w:r w:rsidRPr="00FD2F1C">
        <w:rPr>
          <w:noProof/>
        </w:rPr>
        <w:drawing>
          <wp:inline distT="0" distB="0" distL="0" distR="0">
            <wp:extent cx="3143250" cy="100965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143250" cy="1009650"/>
                    </a:xfrm>
                    <a:prstGeom prst="rect">
                      <a:avLst/>
                    </a:prstGeom>
                    <a:noFill/>
                    <a:ln>
                      <a:noFill/>
                    </a:ln>
                  </pic:spPr>
                </pic:pic>
              </a:graphicData>
            </a:graphic>
          </wp:inline>
        </w:drawing>
      </w:r>
    </w:p>
    <w:p w:rsidR="00FD2F1C" w:rsidRPr="00FD2F1C" w:rsidRDefault="00FD2F1C" w:rsidP="00FD2F1C">
      <w:pPr>
        <w:ind w:firstLine="567"/>
        <w:jc w:val="both"/>
      </w:pPr>
    </w:p>
    <w:p w:rsidR="00FD2F1C" w:rsidRPr="00FD2F1C" w:rsidRDefault="00FD2F1C" w:rsidP="00FD2F1C">
      <w:pPr>
        <w:ind w:firstLine="567"/>
        <w:jc w:val="both"/>
      </w:pPr>
      <w:r w:rsidRPr="00FD2F1C">
        <w:t>Расчёт корректировки с целью учёта отклонений фактических значений параметров расчёта приведён в таблице 3.</w:t>
      </w:r>
    </w:p>
    <w:p w:rsidR="00FD2F1C" w:rsidRPr="00FD2F1C" w:rsidRDefault="00FD2F1C" w:rsidP="00FD2F1C">
      <w:pPr>
        <w:ind w:firstLine="567"/>
        <w:jc w:val="both"/>
      </w:pPr>
      <w:r w:rsidRPr="00FD2F1C">
        <w:t>По результатам анализа всех статей, экспертами определена фактическая необходимая валовая выручка, которая за 2016 год составила 75899,99 тыс. руб. на потребительском рынке.</w:t>
      </w:r>
    </w:p>
    <w:p w:rsidR="00FD2F1C" w:rsidRPr="00FD2F1C" w:rsidRDefault="00FD2F1C" w:rsidP="00FD2F1C">
      <w:pPr>
        <w:ind w:firstLine="567"/>
        <w:jc w:val="both"/>
      </w:pPr>
      <w:r w:rsidRPr="00FD2F1C">
        <w:t>Товарная выручка предприятия от реализации тепловой энергии на потребительском рынке за 2016 год составила 73156,64 тыс. руб.</w:t>
      </w:r>
    </w:p>
    <w:p w:rsidR="00FD2F1C" w:rsidRPr="00FD2F1C" w:rsidRDefault="00FD2F1C" w:rsidP="00FD2F1C">
      <w:pPr>
        <w:ind w:firstLine="567"/>
        <w:jc w:val="both"/>
      </w:pPr>
      <w:r w:rsidRPr="00FD2F1C">
        <w:t xml:space="preserve">Размер корректировки с целью учёта отклонений фактических значений параметров расчёта тарифов от значений, учтённых при установлении тарифов составляет - 2743,35 тыс. руб. </w:t>
      </w:r>
    </w:p>
    <w:p w:rsidR="00FD2F1C" w:rsidRPr="00FD2F1C" w:rsidRDefault="00FD2F1C" w:rsidP="00FD2F1C">
      <w:pPr>
        <w:ind w:firstLine="567"/>
        <w:jc w:val="both"/>
      </w:pPr>
      <w:r w:rsidRPr="00FD2F1C">
        <w:t>Рассчитанный размер корректировки, в соответствии с пунктом 51 Методических указаний подлежит умножению на индексы потребительских цен 2017-2018 годов (4,7% и 4,0%). Таким образом, плановую необходимую валовую выручку по производству тепловой энергии на 2018 год необходимо скорректировать на - 2987,18 тыс. руб.</w:t>
      </w:r>
    </w:p>
    <w:p w:rsidR="00FD2F1C" w:rsidRPr="00FD2F1C" w:rsidRDefault="00FD2F1C" w:rsidP="00FD2F1C">
      <w:pPr>
        <w:ind w:firstLine="567"/>
        <w:jc w:val="both"/>
      </w:pPr>
    </w:p>
    <w:p w:rsidR="00FD2F1C" w:rsidRPr="00FD2F1C" w:rsidRDefault="00FD2F1C" w:rsidP="00FD2F1C">
      <w:pPr>
        <w:pStyle w:val="1"/>
        <w:jc w:val="center"/>
        <w:rPr>
          <w:bCs w:val="0"/>
          <w:caps/>
          <w:snapToGrid w:val="0"/>
          <w:sz w:val="24"/>
          <w:szCs w:val="24"/>
          <w:lang w:eastAsia="en-US"/>
        </w:rPr>
      </w:pPr>
      <w:r w:rsidRPr="00FD2F1C">
        <w:rPr>
          <w:bCs w:val="0"/>
          <w:caps/>
          <w:snapToGrid w:val="0"/>
          <w:sz w:val="24"/>
          <w:szCs w:val="24"/>
          <w:lang w:eastAsia="en-US"/>
        </w:rPr>
        <w:t>расчет Необходимой валовой выручки НА ПРОИЗВОДСТВО ТЕПЛОВОЙ ЭНЕРГИИ НА 2018 ГОД</w:t>
      </w:r>
    </w:p>
    <w:p w:rsidR="00FD2F1C" w:rsidRPr="00FD2F1C" w:rsidRDefault="00FD2F1C" w:rsidP="00FD2F1C">
      <w:pPr>
        <w:tabs>
          <w:tab w:val="left" w:pos="5544"/>
        </w:tabs>
        <w:rPr>
          <w:snapToGrid w:val="0"/>
          <w:lang w:eastAsia="en-US"/>
        </w:rPr>
      </w:pPr>
      <w:r w:rsidRPr="00FD2F1C">
        <w:rPr>
          <w:snapToGrid w:val="0"/>
          <w:lang w:eastAsia="en-US"/>
        </w:rPr>
        <w:tab/>
      </w:r>
    </w:p>
    <w:p w:rsidR="00FD2F1C" w:rsidRPr="00FD2F1C" w:rsidRDefault="00FD2F1C" w:rsidP="00FD2F1C">
      <w:pPr>
        <w:tabs>
          <w:tab w:val="left" w:pos="1134"/>
        </w:tabs>
        <w:ind w:firstLine="709"/>
        <w:jc w:val="both"/>
      </w:pPr>
      <w:r w:rsidRPr="00FD2F1C">
        <w:t>Необходимая валовая выручка рассчитывается на основе рассчитанных долгосрочных параметров регулирования на 2016 – 2018 годы и прогнозных параметров регулирования для ООО «ЯКК» на 2018 год долгосрочного периода регулирования.</w:t>
      </w:r>
    </w:p>
    <w:p w:rsidR="00FD2F1C" w:rsidRPr="00FD2F1C" w:rsidRDefault="00FD2F1C" w:rsidP="00FD2F1C">
      <w:pPr>
        <w:ind w:firstLine="709"/>
        <w:jc w:val="both"/>
      </w:pPr>
      <w:r w:rsidRPr="00FD2F1C">
        <w:t>Общая величина НВВ (в расчете на год) на 2018 год составила                                  90709,40 тыс. руб., в том числе на потребительском рынке 90688,86 тыс. руб.</w:t>
      </w:r>
    </w:p>
    <w:p w:rsidR="00FD2F1C" w:rsidRPr="00FD2F1C" w:rsidRDefault="00FD2F1C" w:rsidP="00FD2F1C">
      <w:pPr>
        <w:ind w:firstLine="709"/>
        <w:jc w:val="both"/>
      </w:pPr>
      <w:r w:rsidRPr="00FD2F1C">
        <w:t xml:space="preserve">Расчет НВВ на 2018 год отражен в таблице № 3 данного экспертного заключения. </w:t>
      </w:r>
    </w:p>
    <w:p w:rsidR="00FD2F1C" w:rsidRPr="00FD2F1C" w:rsidRDefault="00FD2F1C" w:rsidP="00FD2F1C">
      <w:pPr>
        <w:ind w:firstLine="709"/>
        <w:jc w:val="right"/>
      </w:pPr>
      <w:r w:rsidRPr="00FD2F1C">
        <w:br w:type="page"/>
      </w:r>
      <w:r w:rsidRPr="00FD2F1C">
        <w:lastRenderedPageBreak/>
        <w:t>Таблица 3</w:t>
      </w:r>
    </w:p>
    <w:p w:rsidR="00FD2F1C" w:rsidRPr="00FD2F1C" w:rsidRDefault="00FD2F1C" w:rsidP="00FD2F1C">
      <w:pPr>
        <w:ind w:firstLine="709"/>
        <w:jc w:val="center"/>
      </w:pPr>
      <w:r w:rsidRPr="00FD2F1C">
        <w:t>Расчет необходимой валовой выручки методом индексации установленных тарифов</w:t>
      </w:r>
    </w:p>
    <w:p w:rsidR="00FD2F1C" w:rsidRPr="00FD2F1C" w:rsidRDefault="00FD2F1C" w:rsidP="00FD2F1C">
      <w:pPr>
        <w:ind w:firstLine="709"/>
        <w:jc w:val="right"/>
      </w:pPr>
      <w:r w:rsidRPr="00FD2F1C">
        <w:t>тыс. руб.</w:t>
      </w:r>
    </w:p>
    <w:p w:rsidR="00FD2F1C" w:rsidRDefault="00FD2F1C" w:rsidP="00FD2F1C">
      <w:pPr>
        <w:ind w:left="-993" w:firstLine="993"/>
        <w:sectPr w:rsidR="00FD2F1C" w:rsidSect="00AC6477">
          <w:pgSz w:w="11906" w:h="16838"/>
          <w:pgMar w:top="567" w:right="566" w:bottom="568" w:left="709" w:header="397" w:footer="397" w:gutter="0"/>
          <w:cols w:space="708"/>
          <w:titlePg/>
          <w:docGrid w:linePitch="360"/>
        </w:sectPr>
      </w:pPr>
      <w:r w:rsidRPr="00E952D9">
        <w:rPr>
          <w:noProof/>
        </w:rPr>
        <w:drawing>
          <wp:inline distT="0" distB="0" distL="0" distR="0">
            <wp:extent cx="6296025" cy="8020050"/>
            <wp:effectExtent l="0" t="0" r="9525"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6025" cy="8020050"/>
                    </a:xfrm>
                    <a:prstGeom prst="rect">
                      <a:avLst/>
                    </a:prstGeom>
                    <a:noFill/>
                    <a:ln>
                      <a:noFill/>
                    </a:ln>
                  </pic:spPr>
                </pic:pic>
              </a:graphicData>
            </a:graphic>
          </wp:inline>
        </w:drawing>
      </w:r>
    </w:p>
    <w:p w:rsidR="00FD2F1C" w:rsidRDefault="00FD2F1C" w:rsidP="00FD2F1C">
      <w:pPr>
        <w:ind w:left="-993" w:firstLine="993"/>
      </w:pPr>
    </w:p>
    <w:p w:rsidR="00FD2F1C" w:rsidRDefault="00FD2F1C" w:rsidP="00FD2F1C">
      <w:pPr>
        <w:ind w:left="-993" w:firstLine="142"/>
      </w:pPr>
    </w:p>
    <w:p w:rsidR="00FD2F1C" w:rsidRDefault="00FD2F1C" w:rsidP="00FD2F1C">
      <w:pPr>
        <w:ind w:left="-993" w:firstLine="142"/>
      </w:pPr>
    </w:p>
    <w:p w:rsidR="00FD2F1C" w:rsidRDefault="00FD2F1C" w:rsidP="00FD2F1C">
      <w:pPr>
        <w:ind w:left="-993" w:firstLine="142"/>
        <w:rPr>
          <w:sz w:val="28"/>
          <w:szCs w:val="28"/>
        </w:rPr>
      </w:pPr>
    </w:p>
    <w:p w:rsidR="00FD2F1C" w:rsidRPr="00FD2F1C" w:rsidRDefault="00FD2F1C" w:rsidP="00FD2F1C">
      <w:pPr>
        <w:keepNext/>
        <w:ind w:left="720" w:hanging="360"/>
        <w:jc w:val="center"/>
        <w:outlineLvl w:val="0"/>
        <w:rPr>
          <w:rFonts w:cs="Arial"/>
          <w:b/>
          <w:bCs/>
          <w:caps/>
          <w:snapToGrid w:val="0"/>
          <w:kern w:val="32"/>
          <w:lang w:eastAsia="en-US"/>
        </w:rPr>
      </w:pPr>
      <w:r w:rsidRPr="00FD2F1C">
        <w:rPr>
          <w:rFonts w:cs="Arial"/>
          <w:b/>
          <w:bCs/>
          <w:caps/>
          <w:snapToGrid w:val="0"/>
          <w:kern w:val="32"/>
          <w:lang w:eastAsia="en-US"/>
        </w:rPr>
        <w:t>Тарифы НА ТЕПЛОВУЮ ЭНЕРГИЮ на 2018 год на основании скорректированной необходимой валовой выручки для ООО «ЯКК» (ПГТ. ЯЯ)</w:t>
      </w:r>
    </w:p>
    <w:p w:rsidR="00FD2F1C" w:rsidRPr="00F74451" w:rsidRDefault="00FD2F1C" w:rsidP="00FD2F1C">
      <w:pPr>
        <w:keepNext/>
        <w:ind w:left="720" w:hanging="360"/>
        <w:outlineLvl w:val="0"/>
        <w:rPr>
          <w:snapToGrid w:val="0"/>
          <w:sz w:val="28"/>
          <w:szCs w:val="28"/>
          <w:lang w:eastAsia="en-US"/>
        </w:rPr>
      </w:pPr>
    </w:p>
    <w:p w:rsidR="00FD2F1C" w:rsidRPr="00F74451" w:rsidRDefault="00FD2F1C" w:rsidP="00FD2F1C">
      <w:pPr>
        <w:jc w:val="center"/>
        <w:rPr>
          <w:snapToGrid w:val="0"/>
          <w:sz w:val="28"/>
          <w:szCs w:val="28"/>
          <w:lang w:eastAsia="en-US"/>
        </w:rPr>
      </w:pPr>
      <w:r w:rsidRPr="009B500F">
        <w:rPr>
          <w:snapToGrid w:val="0"/>
          <w:sz w:val="28"/>
          <w:szCs w:val="28"/>
          <w:lang w:eastAsia="en-US"/>
        </w:rPr>
        <w:t xml:space="preserve">                                                                                                                        Таблица </w:t>
      </w:r>
      <w:r>
        <w:rPr>
          <w:snapToGrid w:val="0"/>
          <w:sz w:val="28"/>
          <w:szCs w:val="28"/>
          <w:lang w:eastAsia="en-US"/>
        </w:rPr>
        <w:t>4</w:t>
      </w: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6337"/>
        <w:gridCol w:w="2390"/>
      </w:tblGrid>
      <w:tr w:rsidR="00FD2F1C" w:rsidRPr="00FD2F1C" w:rsidTr="00744129">
        <w:trPr>
          <w:trHeight w:val="730"/>
          <w:jc w:val="center"/>
        </w:trPr>
        <w:tc>
          <w:tcPr>
            <w:tcW w:w="1074" w:type="dxa"/>
            <w:tcBorders>
              <w:top w:val="single" w:sz="4" w:space="0" w:color="auto"/>
            </w:tcBorders>
            <w:shd w:val="clear" w:color="auto" w:fill="auto"/>
            <w:vAlign w:val="center"/>
          </w:tcPr>
          <w:p w:rsidR="00FD2F1C" w:rsidRPr="00FD2F1C" w:rsidRDefault="00FD2F1C" w:rsidP="00744129">
            <w:pPr>
              <w:jc w:val="center"/>
              <w:rPr>
                <w:snapToGrid w:val="0"/>
              </w:rPr>
            </w:pPr>
            <w:r w:rsidRPr="00FD2F1C">
              <w:rPr>
                <w:snapToGrid w:val="0"/>
              </w:rPr>
              <w:t>№ п/п</w:t>
            </w:r>
          </w:p>
        </w:tc>
        <w:tc>
          <w:tcPr>
            <w:tcW w:w="6337" w:type="dxa"/>
            <w:tcBorders>
              <w:top w:val="single" w:sz="4" w:space="0" w:color="auto"/>
            </w:tcBorders>
            <w:shd w:val="clear" w:color="auto" w:fill="auto"/>
            <w:vAlign w:val="center"/>
          </w:tcPr>
          <w:p w:rsidR="00FD2F1C" w:rsidRPr="00FD2F1C" w:rsidRDefault="00FD2F1C" w:rsidP="00744129">
            <w:pPr>
              <w:jc w:val="center"/>
              <w:rPr>
                <w:snapToGrid w:val="0"/>
              </w:rPr>
            </w:pPr>
            <w:r w:rsidRPr="00FD2F1C">
              <w:rPr>
                <w:snapToGrid w:val="0"/>
              </w:rPr>
              <w:t>Наименование расхода</w:t>
            </w:r>
          </w:p>
        </w:tc>
        <w:tc>
          <w:tcPr>
            <w:tcW w:w="2390" w:type="dxa"/>
            <w:tcBorders>
              <w:top w:val="single" w:sz="4" w:space="0" w:color="auto"/>
            </w:tcBorders>
            <w:shd w:val="clear" w:color="auto" w:fill="auto"/>
            <w:vAlign w:val="center"/>
          </w:tcPr>
          <w:p w:rsidR="00FD2F1C" w:rsidRPr="00FD2F1C" w:rsidRDefault="00FD2F1C" w:rsidP="00744129">
            <w:pPr>
              <w:jc w:val="center"/>
              <w:rPr>
                <w:snapToGrid w:val="0"/>
              </w:rPr>
            </w:pPr>
            <w:r w:rsidRPr="00FD2F1C">
              <w:rPr>
                <w:snapToGrid w:val="0"/>
              </w:rPr>
              <w:t xml:space="preserve">Предложения экспертов на </w:t>
            </w:r>
          </w:p>
          <w:p w:rsidR="00FD2F1C" w:rsidRPr="00FD2F1C" w:rsidRDefault="00FD2F1C" w:rsidP="00744129">
            <w:pPr>
              <w:jc w:val="center"/>
              <w:rPr>
                <w:snapToGrid w:val="0"/>
              </w:rPr>
            </w:pPr>
            <w:r w:rsidRPr="00FD2F1C">
              <w:rPr>
                <w:snapToGrid w:val="0"/>
              </w:rPr>
              <w:t>2018 год</w:t>
            </w:r>
          </w:p>
        </w:tc>
      </w:tr>
      <w:tr w:rsidR="00FD2F1C" w:rsidRPr="00FD2F1C" w:rsidTr="00744129">
        <w:trPr>
          <w:trHeight w:val="360"/>
          <w:jc w:val="center"/>
        </w:trPr>
        <w:tc>
          <w:tcPr>
            <w:tcW w:w="1074" w:type="dxa"/>
            <w:shd w:val="clear" w:color="auto" w:fill="auto"/>
            <w:vAlign w:val="center"/>
          </w:tcPr>
          <w:p w:rsidR="00FD2F1C" w:rsidRPr="00FD2F1C" w:rsidRDefault="00FD2F1C" w:rsidP="00744129">
            <w:pPr>
              <w:jc w:val="center"/>
              <w:rPr>
                <w:snapToGrid w:val="0"/>
              </w:rPr>
            </w:pPr>
            <w:r w:rsidRPr="00FD2F1C">
              <w:rPr>
                <w:snapToGrid w:val="0"/>
              </w:rPr>
              <w:t>1</w:t>
            </w:r>
          </w:p>
        </w:tc>
        <w:tc>
          <w:tcPr>
            <w:tcW w:w="6337" w:type="dxa"/>
            <w:shd w:val="clear" w:color="auto" w:fill="auto"/>
            <w:vAlign w:val="center"/>
          </w:tcPr>
          <w:p w:rsidR="00FD2F1C" w:rsidRPr="00FD2F1C" w:rsidRDefault="00FD2F1C" w:rsidP="00744129">
            <w:pPr>
              <w:jc w:val="both"/>
              <w:rPr>
                <w:snapToGrid w:val="0"/>
              </w:rPr>
            </w:pPr>
            <w:r w:rsidRPr="00FD2F1C">
              <w:rPr>
                <w:snapToGrid w:val="0"/>
              </w:rPr>
              <w:t>НВВ на потребительский рынок,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rsidR="00FD2F1C" w:rsidRPr="00FD2F1C" w:rsidRDefault="00FD2F1C" w:rsidP="00744129">
            <w:pPr>
              <w:jc w:val="center"/>
              <w:rPr>
                <w:color w:val="000000"/>
              </w:rPr>
            </w:pPr>
            <w:r w:rsidRPr="00FD2F1C">
              <w:rPr>
                <w:snapToGrid w:val="0"/>
                <w:color w:val="000000"/>
              </w:rPr>
              <w:t>90709,40</w:t>
            </w:r>
          </w:p>
        </w:tc>
      </w:tr>
      <w:tr w:rsidR="00FD2F1C" w:rsidRPr="00FD2F1C" w:rsidTr="00744129">
        <w:trPr>
          <w:trHeight w:val="360"/>
          <w:jc w:val="center"/>
        </w:trPr>
        <w:tc>
          <w:tcPr>
            <w:tcW w:w="1074" w:type="dxa"/>
            <w:shd w:val="clear" w:color="auto" w:fill="auto"/>
            <w:vAlign w:val="center"/>
          </w:tcPr>
          <w:p w:rsidR="00FD2F1C" w:rsidRPr="00FD2F1C" w:rsidRDefault="00FD2F1C" w:rsidP="00744129">
            <w:pPr>
              <w:jc w:val="center"/>
              <w:rPr>
                <w:snapToGrid w:val="0"/>
              </w:rPr>
            </w:pPr>
            <w:r w:rsidRPr="00FD2F1C">
              <w:rPr>
                <w:snapToGrid w:val="0"/>
              </w:rPr>
              <w:t>1.1</w:t>
            </w:r>
          </w:p>
        </w:tc>
        <w:tc>
          <w:tcPr>
            <w:tcW w:w="6337" w:type="dxa"/>
            <w:shd w:val="clear" w:color="auto" w:fill="auto"/>
            <w:vAlign w:val="center"/>
          </w:tcPr>
          <w:p w:rsidR="00FD2F1C" w:rsidRPr="00FD2F1C" w:rsidRDefault="00FD2F1C" w:rsidP="00744129">
            <w:pPr>
              <w:jc w:val="both"/>
              <w:rPr>
                <w:iCs/>
                <w:snapToGrid w:val="0"/>
              </w:rPr>
            </w:pPr>
            <w:r w:rsidRPr="00FD2F1C">
              <w:rPr>
                <w:iCs/>
                <w:snapToGrid w:val="0"/>
              </w:rPr>
              <w:t>1 полугодие</w:t>
            </w:r>
          </w:p>
        </w:tc>
        <w:tc>
          <w:tcPr>
            <w:tcW w:w="2390" w:type="dxa"/>
            <w:tcBorders>
              <w:top w:val="nil"/>
              <w:left w:val="single" w:sz="4" w:space="0" w:color="auto"/>
              <w:bottom w:val="single" w:sz="4" w:space="0" w:color="auto"/>
              <w:right w:val="single" w:sz="4" w:space="0" w:color="auto"/>
            </w:tcBorders>
            <w:shd w:val="clear" w:color="auto" w:fill="auto"/>
            <w:vAlign w:val="center"/>
          </w:tcPr>
          <w:p w:rsidR="00FD2F1C" w:rsidRPr="00FD2F1C" w:rsidRDefault="00FD2F1C" w:rsidP="00744129">
            <w:pPr>
              <w:jc w:val="center"/>
              <w:rPr>
                <w:snapToGrid w:val="0"/>
                <w:color w:val="000000"/>
              </w:rPr>
            </w:pPr>
            <w:r w:rsidRPr="00FD2F1C">
              <w:rPr>
                <w:snapToGrid w:val="0"/>
                <w:color w:val="000000"/>
              </w:rPr>
              <w:t>51377,09</w:t>
            </w:r>
          </w:p>
        </w:tc>
      </w:tr>
      <w:tr w:rsidR="00FD2F1C" w:rsidRPr="00FD2F1C" w:rsidTr="00744129">
        <w:trPr>
          <w:trHeight w:val="360"/>
          <w:jc w:val="center"/>
        </w:trPr>
        <w:tc>
          <w:tcPr>
            <w:tcW w:w="1074" w:type="dxa"/>
            <w:shd w:val="clear" w:color="auto" w:fill="auto"/>
            <w:vAlign w:val="center"/>
          </w:tcPr>
          <w:p w:rsidR="00FD2F1C" w:rsidRPr="00FD2F1C" w:rsidRDefault="00FD2F1C" w:rsidP="00744129">
            <w:pPr>
              <w:jc w:val="center"/>
              <w:rPr>
                <w:snapToGrid w:val="0"/>
              </w:rPr>
            </w:pPr>
            <w:r w:rsidRPr="00FD2F1C">
              <w:rPr>
                <w:snapToGrid w:val="0"/>
              </w:rPr>
              <w:t>1.2</w:t>
            </w:r>
          </w:p>
        </w:tc>
        <w:tc>
          <w:tcPr>
            <w:tcW w:w="6337" w:type="dxa"/>
            <w:shd w:val="clear" w:color="auto" w:fill="auto"/>
            <w:vAlign w:val="center"/>
          </w:tcPr>
          <w:p w:rsidR="00FD2F1C" w:rsidRPr="00FD2F1C" w:rsidRDefault="00FD2F1C" w:rsidP="00744129">
            <w:pPr>
              <w:jc w:val="both"/>
              <w:rPr>
                <w:iCs/>
                <w:snapToGrid w:val="0"/>
              </w:rPr>
            </w:pPr>
            <w:r w:rsidRPr="00FD2F1C">
              <w:rPr>
                <w:iCs/>
                <w:snapToGrid w:val="0"/>
              </w:rPr>
              <w:t>2 полугодие</w:t>
            </w:r>
          </w:p>
        </w:tc>
        <w:tc>
          <w:tcPr>
            <w:tcW w:w="2390" w:type="dxa"/>
            <w:tcBorders>
              <w:top w:val="nil"/>
              <w:left w:val="single" w:sz="4" w:space="0" w:color="auto"/>
              <w:bottom w:val="single" w:sz="4" w:space="0" w:color="auto"/>
              <w:right w:val="single" w:sz="4" w:space="0" w:color="auto"/>
            </w:tcBorders>
            <w:shd w:val="clear" w:color="auto" w:fill="auto"/>
            <w:vAlign w:val="center"/>
          </w:tcPr>
          <w:p w:rsidR="00FD2F1C" w:rsidRPr="00FD2F1C" w:rsidRDefault="00FD2F1C" w:rsidP="00744129">
            <w:pPr>
              <w:jc w:val="center"/>
              <w:rPr>
                <w:snapToGrid w:val="0"/>
                <w:color w:val="000000"/>
              </w:rPr>
            </w:pPr>
            <w:r w:rsidRPr="00FD2F1C">
              <w:rPr>
                <w:snapToGrid w:val="0"/>
                <w:color w:val="000000"/>
              </w:rPr>
              <w:t>39311,77</w:t>
            </w:r>
          </w:p>
        </w:tc>
      </w:tr>
      <w:tr w:rsidR="00FD2F1C" w:rsidRPr="00FD2F1C" w:rsidTr="00744129">
        <w:trPr>
          <w:trHeight w:val="360"/>
          <w:jc w:val="center"/>
        </w:trPr>
        <w:tc>
          <w:tcPr>
            <w:tcW w:w="1074" w:type="dxa"/>
            <w:shd w:val="clear" w:color="auto" w:fill="auto"/>
            <w:vAlign w:val="center"/>
            <w:hideMark/>
          </w:tcPr>
          <w:p w:rsidR="00FD2F1C" w:rsidRPr="00FD2F1C" w:rsidRDefault="00FD2F1C" w:rsidP="00744129">
            <w:pPr>
              <w:jc w:val="center"/>
              <w:rPr>
                <w:snapToGrid w:val="0"/>
              </w:rPr>
            </w:pPr>
            <w:r w:rsidRPr="00FD2F1C">
              <w:rPr>
                <w:snapToGrid w:val="0"/>
              </w:rPr>
              <w:t>2</w:t>
            </w:r>
          </w:p>
        </w:tc>
        <w:tc>
          <w:tcPr>
            <w:tcW w:w="6337" w:type="dxa"/>
            <w:shd w:val="clear" w:color="auto" w:fill="auto"/>
            <w:vAlign w:val="center"/>
            <w:hideMark/>
          </w:tcPr>
          <w:p w:rsidR="00FD2F1C" w:rsidRPr="00FD2F1C" w:rsidRDefault="00FD2F1C" w:rsidP="00744129">
            <w:pPr>
              <w:jc w:val="both"/>
              <w:rPr>
                <w:snapToGrid w:val="0"/>
              </w:rPr>
            </w:pPr>
            <w:r w:rsidRPr="00FD2F1C">
              <w:rPr>
                <w:snapToGrid w:val="0"/>
              </w:rPr>
              <w:t>Полезный отпуск, тыс. Гкал</w:t>
            </w:r>
          </w:p>
        </w:tc>
        <w:tc>
          <w:tcPr>
            <w:tcW w:w="2390" w:type="dxa"/>
            <w:tcBorders>
              <w:top w:val="nil"/>
              <w:left w:val="single" w:sz="4" w:space="0" w:color="auto"/>
              <w:bottom w:val="single" w:sz="4" w:space="0" w:color="auto"/>
              <w:right w:val="single" w:sz="4" w:space="0" w:color="auto"/>
            </w:tcBorders>
            <w:shd w:val="clear" w:color="auto" w:fill="auto"/>
          </w:tcPr>
          <w:p w:rsidR="00FD2F1C" w:rsidRPr="00FD2F1C" w:rsidRDefault="00FD2F1C" w:rsidP="00744129">
            <w:pPr>
              <w:jc w:val="center"/>
              <w:rPr>
                <w:snapToGrid w:val="0"/>
              </w:rPr>
            </w:pPr>
            <w:r w:rsidRPr="00FD2F1C">
              <w:rPr>
                <w:snapToGrid w:val="0"/>
              </w:rPr>
              <w:t>42,702</w:t>
            </w:r>
          </w:p>
        </w:tc>
      </w:tr>
      <w:tr w:rsidR="00FD2F1C" w:rsidRPr="00FD2F1C" w:rsidTr="00744129">
        <w:trPr>
          <w:trHeight w:val="375"/>
          <w:jc w:val="center"/>
        </w:trPr>
        <w:tc>
          <w:tcPr>
            <w:tcW w:w="1074" w:type="dxa"/>
            <w:shd w:val="clear" w:color="auto" w:fill="auto"/>
            <w:vAlign w:val="center"/>
            <w:hideMark/>
          </w:tcPr>
          <w:p w:rsidR="00FD2F1C" w:rsidRPr="00FD2F1C" w:rsidRDefault="00FD2F1C" w:rsidP="00744129">
            <w:pPr>
              <w:jc w:val="center"/>
              <w:rPr>
                <w:snapToGrid w:val="0"/>
              </w:rPr>
            </w:pPr>
            <w:r w:rsidRPr="00FD2F1C">
              <w:rPr>
                <w:snapToGrid w:val="0"/>
              </w:rPr>
              <w:t>2.1</w:t>
            </w:r>
          </w:p>
        </w:tc>
        <w:tc>
          <w:tcPr>
            <w:tcW w:w="6337" w:type="dxa"/>
            <w:shd w:val="clear" w:color="auto" w:fill="auto"/>
            <w:vAlign w:val="center"/>
            <w:hideMark/>
          </w:tcPr>
          <w:p w:rsidR="00FD2F1C" w:rsidRPr="00FD2F1C" w:rsidRDefault="00FD2F1C" w:rsidP="00744129">
            <w:pPr>
              <w:jc w:val="both"/>
              <w:rPr>
                <w:iCs/>
                <w:snapToGrid w:val="0"/>
              </w:rPr>
            </w:pPr>
            <w:r w:rsidRPr="00FD2F1C">
              <w:rPr>
                <w:iCs/>
                <w:snapToGrid w:val="0"/>
              </w:rPr>
              <w:t>1 полугодие</w:t>
            </w:r>
          </w:p>
        </w:tc>
        <w:tc>
          <w:tcPr>
            <w:tcW w:w="2390" w:type="dxa"/>
            <w:tcBorders>
              <w:top w:val="nil"/>
              <w:left w:val="single" w:sz="4" w:space="0" w:color="auto"/>
              <w:bottom w:val="single" w:sz="4" w:space="0" w:color="auto"/>
              <w:right w:val="single" w:sz="4" w:space="0" w:color="auto"/>
            </w:tcBorders>
            <w:shd w:val="clear" w:color="auto" w:fill="auto"/>
          </w:tcPr>
          <w:p w:rsidR="00FD2F1C" w:rsidRPr="00FD2F1C" w:rsidRDefault="00FD2F1C" w:rsidP="00744129">
            <w:pPr>
              <w:jc w:val="center"/>
              <w:rPr>
                <w:snapToGrid w:val="0"/>
              </w:rPr>
            </w:pPr>
            <w:r w:rsidRPr="00FD2F1C">
              <w:rPr>
                <w:snapToGrid w:val="0"/>
              </w:rPr>
              <w:t>25,622</w:t>
            </w:r>
          </w:p>
        </w:tc>
      </w:tr>
      <w:tr w:rsidR="00FD2F1C" w:rsidRPr="00FD2F1C" w:rsidTr="00744129">
        <w:trPr>
          <w:trHeight w:val="375"/>
          <w:jc w:val="center"/>
        </w:trPr>
        <w:tc>
          <w:tcPr>
            <w:tcW w:w="1074" w:type="dxa"/>
            <w:shd w:val="clear" w:color="auto" w:fill="auto"/>
            <w:vAlign w:val="center"/>
            <w:hideMark/>
          </w:tcPr>
          <w:p w:rsidR="00FD2F1C" w:rsidRPr="00FD2F1C" w:rsidRDefault="00FD2F1C" w:rsidP="00744129">
            <w:pPr>
              <w:jc w:val="center"/>
              <w:rPr>
                <w:snapToGrid w:val="0"/>
              </w:rPr>
            </w:pPr>
            <w:r w:rsidRPr="00FD2F1C">
              <w:rPr>
                <w:snapToGrid w:val="0"/>
              </w:rPr>
              <w:t>2.2</w:t>
            </w:r>
          </w:p>
        </w:tc>
        <w:tc>
          <w:tcPr>
            <w:tcW w:w="6337" w:type="dxa"/>
            <w:shd w:val="clear" w:color="auto" w:fill="auto"/>
            <w:vAlign w:val="center"/>
            <w:hideMark/>
          </w:tcPr>
          <w:p w:rsidR="00FD2F1C" w:rsidRPr="00FD2F1C" w:rsidRDefault="00FD2F1C" w:rsidP="00744129">
            <w:pPr>
              <w:jc w:val="both"/>
              <w:rPr>
                <w:iCs/>
                <w:snapToGrid w:val="0"/>
              </w:rPr>
            </w:pPr>
            <w:r w:rsidRPr="00FD2F1C">
              <w:rPr>
                <w:iCs/>
                <w:snapToGrid w:val="0"/>
              </w:rPr>
              <w:t>2 полугодие</w:t>
            </w:r>
          </w:p>
        </w:tc>
        <w:tc>
          <w:tcPr>
            <w:tcW w:w="2390" w:type="dxa"/>
            <w:tcBorders>
              <w:top w:val="nil"/>
              <w:left w:val="single" w:sz="4" w:space="0" w:color="auto"/>
              <w:bottom w:val="single" w:sz="4" w:space="0" w:color="auto"/>
              <w:right w:val="single" w:sz="4" w:space="0" w:color="auto"/>
            </w:tcBorders>
            <w:shd w:val="clear" w:color="auto" w:fill="auto"/>
          </w:tcPr>
          <w:p w:rsidR="00FD2F1C" w:rsidRPr="00FD2F1C" w:rsidRDefault="00FD2F1C" w:rsidP="00744129">
            <w:pPr>
              <w:jc w:val="center"/>
              <w:rPr>
                <w:snapToGrid w:val="0"/>
              </w:rPr>
            </w:pPr>
            <w:r w:rsidRPr="00FD2F1C">
              <w:rPr>
                <w:snapToGrid w:val="0"/>
              </w:rPr>
              <w:t>17,080</w:t>
            </w:r>
          </w:p>
        </w:tc>
      </w:tr>
      <w:tr w:rsidR="00FD2F1C" w:rsidRPr="00FD2F1C" w:rsidTr="00744129">
        <w:trPr>
          <w:trHeight w:val="360"/>
          <w:jc w:val="center"/>
        </w:trPr>
        <w:tc>
          <w:tcPr>
            <w:tcW w:w="1074" w:type="dxa"/>
            <w:shd w:val="clear" w:color="auto" w:fill="auto"/>
            <w:vAlign w:val="center"/>
            <w:hideMark/>
          </w:tcPr>
          <w:p w:rsidR="00FD2F1C" w:rsidRPr="00FD2F1C" w:rsidRDefault="00FD2F1C" w:rsidP="00744129">
            <w:pPr>
              <w:jc w:val="center"/>
              <w:rPr>
                <w:snapToGrid w:val="0"/>
              </w:rPr>
            </w:pPr>
            <w:r w:rsidRPr="00FD2F1C">
              <w:rPr>
                <w:snapToGrid w:val="0"/>
              </w:rPr>
              <w:t>3</w:t>
            </w:r>
          </w:p>
        </w:tc>
        <w:tc>
          <w:tcPr>
            <w:tcW w:w="6337" w:type="dxa"/>
            <w:shd w:val="clear" w:color="auto" w:fill="auto"/>
            <w:vAlign w:val="center"/>
            <w:hideMark/>
          </w:tcPr>
          <w:p w:rsidR="00FD2F1C" w:rsidRPr="00FD2F1C" w:rsidRDefault="00FD2F1C" w:rsidP="00744129">
            <w:pPr>
              <w:jc w:val="both"/>
              <w:rPr>
                <w:snapToGrid w:val="0"/>
              </w:rPr>
            </w:pPr>
            <w:r w:rsidRPr="00FD2F1C">
              <w:rPr>
                <w:snapToGrid w:val="0"/>
              </w:rPr>
              <w:t>Тариф (среднегодовой), руб./Гкал (с учетом НДС)</w:t>
            </w:r>
          </w:p>
        </w:tc>
        <w:tc>
          <w:tcPr>
            <w:tcW w:w="2390" w:type="dxa"/>
            <w:tcBorders>
              <w:top w:val="nil"/>
              <w:left w:val="single" w:sz="4" w:space="0" w:color="auto"/>
              <w:bottom w:val="single" w:sz="4" w:space="0" w:color="auto"/>
              <w:right w:val="single" w:sz="4" w:space="0" w:color="auto"/>
            </w:tcBorders>
            <w:shd w:val="clear" w:color="auto" w:fill="auto"/>
            <w:vAlign w:val="center"/>
          </w:tcPr>
          <w:p w:rsidR="00FD2F1C" w:rsidRPr="00FD2F1C" w:rsidRDefault="00FD2F1C" w:rsidP="00744129">
            <w:pPr>
              <w:jc w:val="center"/>
              <w:rPr>
                <w:snapToGrid w:val="0"/>
                <w:color w:val="000000"/>
              </w:rPr>
            </w:pPr>
            <w:r w:rsidRPr="00FD2F1C">
              <w:rPr>
                <w:snapToGrid w:val="0"/>
                <w:color w:val="000000"/>
              </w:rPr>
              <w:t>2 124,24</w:t>
            </w:r>
          </w:p>
        </w:tc>
      </w:tr>
      <w:tr w:rsidR="00FD2F1C" w:rsidRPr="00FD2F1C" w:rsidTr="00744129">
        <w:trPr>
          <w:trHeight w:val="375"/>
          <w:jc w:val="center"/>
        </w:trPr>
        <w:tc>
          <w:tcPr>
            <w:tcW w:w="1074" w:type="dxa"/>
            <w:shd w:val="clear" w:color="auto" w:fill="auto"/>
            <w:vAlign w:val="center"/>
            <w:hideMark/>
          </w:tcPr>
          <w:p w:rsidR="00FD2F1C" w:rsidRPr="00FD2F1C" w:rsidRDefault="00FD2F1C" w:rsidP="00744129">
            <w:pPr>
              <w:jc w:val="center"/>
              <w:rPr>
                <w:snapToGrid w:val="0"/>
              </w:rPr>
            </w:pPr>
            <w:r w:rsidRPr="00FD2F1C">
              <w:rPr>
                <w:snapToGrid w:val="0"/>
              </w:rPr>
              <w:t>3.1</w:t>
            </w:r>
          </w:p>
        </w:tc>
        <w:tc>
          <w:tcPr>
            <w:tcW w:w="6337" w:type="dxa"/>
            <w:shd w:val="clear" w:color="auto" w:fill="auto"/>
            <w:vAlign w:val="center"/>
            <w:hideMark/>
          </w:tcPr>
          <w:p w:rsidR="00FD2F1C" w:rsidRPr="00FD2F1C" w:rsidRDefault="00FD2F1C" w:rsidP="00744129">
            <w:pPr>
              <w:jc w:val="both"/>
              <w:rPr>
                <w:iCs/>
                <w:snapToGrid w:val="0"/>
              </w:rPr>
            </w:pPr>
            <w:r w:rsidRPr="00FD2F1C">
              <w:rPr>
                <w:iCs/>
                <w:snapToGrid w:val="0"/>
              </w:rPr>
              <w:t>с 1 января (с учетом НДС)</w:t>
            </w:r>
          </w:p>
        </w:tc>
        <w:tc>
          <w:tcPr>
            <w:tcW w:w="2390" w:type="dxa"/>
            <w:tcBorders>
              <w:top w:val="nil"/>
              <w:left w:val="single" w:sz="4" w:space="0" w:color="auto"/>
              <w:bottom w:val="single" w:sz="4" w:space="0" w:color="auto"/>
              <w:right w:val="single" w:sz="4" w:space="0" w:color="auto"/>
            </w:tcBorders>
            <w:shd w:val="clear" w:color="auto" w:fill="auto"/>
          </w:tcPr>
          <w:p w:rsidR="00FD2F1C" w:rsidRPr="00FD2F1C" w:rsidRDefault="00FD2F1C" w:rsidP="00744129">
            <w:pPr>
              <w:jc w:val="center"/>
              <w:rPr>
                <w:snapToGrid w:val="0"/>
              </w:rPr>
            </w:pPr>
            <w:r w:rsidRPr="00FD2F1C">
              <w:rPr>
                <w:snapToGrid w:val="0"/>
              </w:rPr>
              <w:t>2 005,21</w:t>
            </w:r>
          </w:p>
        </w:tc>
      </w:tr>
      <w:tr w:rsidR="00FD2F1C" w:rsidRPr="00FD2F1C" w:rsidTr="00744129">
        <w:trPr>
          <w:trHeight w:val="375"/>
          <w:jc w:val="center"/>
        </w:trPr>
        <w:tc>
          <w:tcPr>
            <w:tcW w:w="1074" w:type="dxa"/>
            <w:shd w:val="clear" w:color="auto" w:fill="auto"/>
            <w:vAlign w:val="center"/>
            <w:hideMark/>
          </w:tcPr>
          <w:p w:rsidR="00FD2F1C" w:rsidRPr="00FD2F1C" w:rsidRDefault="00FD2F1C" w:rsidP="00744129">
            <w:pPr>
              <w:jc w:val="center"/>
              <w:rPr>
                <w:snapToGrid w:val="0"/>
              </w:rPr>
            </w:pPr>
            <w:r w:rsidRPr="00FD2F1C">
              <w:rPr>
                <w:snapToGrid w:val="0"/>
              </w:rPr>
              <w:t>3.2</w:t>
            </w:r>
          </w:p>
        </w:tc>
        <w:tc>
          <w:tcPr>
            <w:tcW w:w="6337" w:type="dxa"/>
            <w:shd w:val="clear" w:color="auto" w:fill="auto"/>
            <w:vAlign w:val="center"/>
            <w:hideMark/>
          </w:tcPr>
          <w:p w:rsidR="00FD2F1C" w:rsidRPr="00FD2F1C" w:rsidRDefault="00FD2F1C" w:rsidP="00744129">
            <w:pPr>
              <w:jc w:val="both"/>
              <w:rPr>
                <w:iCs/>
                <w:snapToGrid w:val="0"/>
              </w:rPr>
            </w:pPr>
            <w:r w:rsidRPr="00FD2F1C">
              <w:rPr>
                <w:iCs/>
                <w:snapToGrid w:val="0"/>
              </w:rPr>
              <w:t>с 1 июля (с учетом НДС)</w:t>
            </w:r>
          </w:p>
        </w:tc>
        <w:tc>
          <w:tcPr>
            <w:tcW w:w="2390" w:type="dxa"/>
            <w:tcBorders>
              <w:top w:val="nil"/>
              <w:left w:val="single" w:sz="4" w:space="0" w:color="auto"/>
              <w:bottom w:val="single" w:sz="4" w:space="0" w:color="auto"/>
              <w:right w:val="single" w:sz="4" w:space="0" w:color="auto"/>
            </w:tcBorders>
            <w:shd w:val="clear" w:color="auto" w:fill="auto"/>
          </w:tcPr>
          <w:p w:rsidR="00FD2F1C" w:rsidRPr="00FD2F1C" w:rsidRDefault="00FD2F1C" w:rsidP="00744129">
            <w:pPr>
              <w:jc w:val="center"/>
              <w:rPr>
                <w:snapToGrid w:val="0"/>
              </w:rPr>
            </w:pPr>
            <w:r w:rsidRPr="00FD2F1C">
              <w:rPr>
                <w:snapToGrid w:val="0"/>
              </w:rPr>
              <w:t>2 301,60</w:t>
            </w:r>
          </w:p>
        </w:tc>
      </w:tr>
      <w:tr w:rsidR="00FD2F1C" w:rsidRPr="00FD2F1C" w:rsidTr="00744129">
        <w:trPr>
          <w:trHeight w:val="375"/>
          <w:jc w:val="center"/>
        </w:trPr>
        <w:tc>
          <w:tcPr>
            <w:tcW w:w="1074" w:type="dxa"/>
            <w:shd w:val="clear" w:color="auto" w:fill="auto"/>
            <w:vAlign w:val="center"/>
            <w:hideMark/>
          </w:tcPr>
          <w:p w:rsidR="00FD2F1C" w:rsidRPr="00FD2F1C" w:rsidRDefault="00FD2F1C" w:rsidP="00744129">
            <w:pPr>
              <w:jc w:val="center"/>
              <w:rPr>
                <w:snapToGrid w:val="0"/>
              </w:rPr>
            </w:pPr>
            <w:r w:rsidRPr="00FD2F1C">
              <w:rPr>
                <w:snapToGrid w:val="0"/>
              </w:rPr>
              <w:t>4</w:t>
            </w:r>
          </w:p>
        </w:tc>
        <w:tc>
          <w:tcPr>
            <w:tcW w:w="6337" w:type="dxa"/>
            <w:shd w:val="clear" w:color="auto" w:fill="auto"/>
            <w:vAlign w:val="center"/>
            <w:hideMark/>
          </w:tcPr>
          <w:p w:rsidR="00FD2F1C" w:rsidRPr="00FD2F1C" w:rsidRDefault="00FD2F1C" w:rsidP="00744129">
            <w:pPr>
              <w:jc w:val="both"/>
              <w:rPr>
                <w:b/>
                <w:iCs/>
                <w:snapToGrid w:val="0"/>
              </w:rPr>
            </w:pPr>
            <w:r w:rsidRPr="00FD2F1C">
              <w:rPr>
                <w:b/>
                <w:iCs/>
                <w:snapToGrid w:val="0"/>
              </w:rPr>
              <w:t>Рост с 1 июля</w:t>
            </w:r>
          </w:p>
        </w:tc>
        <w:tc>
          <w:tcPr>
            <w:tcW w:w="2390" w:type="dxa"/>
            <w:tcBorders>
              <w:top w:val="nil"/>
              <w:left w:val="single" w:sz="4" w:space="0" w:color="auto"/>
              <w:bottom w:val="single" w:sz="4" w:space="0" w:color="auto"/>
              <w:right w:val="single" w:sz="4" w:space="0" w:color="auto"/>
            </w:tcBorders>
            <w:shd w:val="clear" w:color="auto" w:fill="auto"/>
            <w:vAlign w:val="center"/>
          </w:tcPr>
          <w:p w:rsidR="00FD2F1C" w:rsidRPr="00FD2F1C" w:rsidRDefault="00FD2F1C" w:rsidP="00744129">
            <w:pPr>
              <w:jc w:val="center"/>
              <w:rPr>
                <w:snapToGrid w:val="0"/>
                <w:color w:val="000000"/>
              </w:rPr>
            </w:pPr>
            <w:r w:rsidRPr="00FD2F1C">
              <w:rPr>
                <w:snapToGrid w:val="0"/>
                <w:color w:val="000000"/>
              </w:rPr>
              <w:t>14,78 %</w:t>
            </w:r>
          </w:p>
        </w:tc>
      </w:tr>
    </w:tbl>
    <w:p w:rsidR="00FD2F1C" w:rsidRPr="00F74451" w:rsidRDefault="00FD2F1C" w:rsidP="00FD2F1C">
      <w:pPr>
        <w:tabs>
          <w:tab w:val="left" w:pos="1890"/>
        </w:tabs>
        <w:ind w:firstLine="720"/>
        <w:jc w:val="both"/>
        <w:rPr>
          <w:snapToGrid w:val="0"/>
          <w:sz w:val="28"/>
          <w:szCs w:val="28"/>
        </w:rPr>
      </w:pPr>
    </w:p>
    <w:p w:rsidR="00FD2F1C" w:rsidRPr="00FD2F1C" w:rsidRDefault="00FD2F1C" w:rsidP="00FD2F1C">
      <w:pPr>
        <w:ind w:firstLine="709"/>
        <w:jc w:val="both"/>
        <w:rPr>
          <w:snapToGrid w:val="0"/>
        </w:rPr>
      </w:pPr>
      <w:r w:rsidRPr="00FD2F1C">
        <w:rPr>
          <w:snapToGrid w:val="0"/>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rsidR="00FD2F1C" w:rsidRPr="00FD2F1C" w:rsidRDefault="00FD2F1C" w:rsidP="00FD2F1C">
      <w:pPr>
        <w:ind w:firstLine="709"/>
        <w:jc w:val="both"/>
      </w:pPr>
      <w:r w:rsidRPr="00FD2F1C">
        <w:t xml:space="preserve">Вместе с тем, согласно частям 1, 2 статьи 157.1 Жилищного кодекса Российской Федерации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утвержденных высшим должностным лицом субъекта Российской Федерации. </w:t>
      </w:r>
    </w:p>
    <w:p w:rsidR="00FD2F1C" w:rsidRPr="00FD2F1C" w:rsidRDefault="00FD2F1C" w:rsidP="00FD2F1C">
      <w:pPr>
        <w:ind w:firstLine="709"/>
        <w:jc w:val="both"/>
      </w:pPr>
      <w:r w:rsidRPr="00FD2F1C">
        <w:t>Предельные индексы устанавливаются на основании индексов изменения вносимой гражданами платы за коммунальные услуги в среднем по субъектам Российской Федерации.</w:t>
      </w:r>
    </w:p>
    <w:p w:rsidR="00FD2F1C" w:rsidRPr="00FD2F1C" w:rsidRDefault="00FD2F1C" w:rsidP="00FD2F1C">
      <w:pPr>
        <w:ind w:firstLine="709"/>
        <w:jc w:val="both"/>
      </w:pPr>
      <w:r w:rsidRPr="00FD2F1C">
        <w:t>Согласно распоряжению Правительства РФ от 30.04.2014 № 718-р (с изм. от 01.11.2014) «Об утверждении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рост платы граждан за коммунальные услуги, исходя из формулы расчёта, с 1 июля 2018 года в среднем по Кемеровской области утвержден в размере 3,8%.</w:t>
      </w:r>
    </w:p>
    <w:p w:rsidR="00FD2F1C" w:rsidRPr="00FD2F1C" w:rsidRDefault="00FD2F1C" w:rsidP="00FD2F1C">
      <w:pPr>
        <w:ind w:firstLine="709"/>
        <w:jc w:val="both"/>
      </w:pPr>
      <w:r w:rsidRPr="00FD2F1C">
        <w:t>По расчётам региональной энергетической комиссии Кемеровской области, в целях не превышения утверждённого индекса изменения размера вносимой гражданами платы за коммунальные услуги, рост тарифов на тепловую энергию в среднем по Кемеровской области не должен превышать 4,4 % к тарифам, утверждённым с 1 июля 2017 года.</w:t>
      </w:r>
    </w:p>
    <w:p w:rsidR="00FD2F1C" w:rsidRPr="00FD2F1C" w:rsidRDefault="00FD2F1C" w:rsidP="00FD2F1C">
      <w:pPr>
        <w:tabs>
          <w:tab w:val="left" w:pos="1890"/>
        </w:tabs>
        <w:ind w:firstLine="720"/>
        <w:jc w:val="both"/>
        <w:rPr>
          <w:snapToGrid w:val="0"/>
        </w:rPr>
      </w:pPr>
      <w:r w:rsidRPr="00FD2F1C">
        <w:rPr>
          <w:snapToGrid w:val="0"/>
        </w:rPr>
        <w:t>Поскольку, включение расходов в сумме 2987,18</w:t>
      </w:r>
      <w:r w:rsidRPr="00FD2F1C">
        <w:rPr>
          <w:snapToGrid w:val="0"/>
          <w:color w:val="FF0000"/>
        </w:rPr>
        <w:t xml:space="preserve"> </w:t>
      </w:r>
      <w:r w:rsidRPr="00FD2F1C">
        <w:rPr>
          <w:snapToGrid w:val="0"/>
        </w:rPr>
        <w:t xml:space="preserve">тыс. руб. (за счет корректировки факта расходов 2016 года), приведет к росту тарифов с 1 июля 2018 года на тепловую энергию на 14,78 %, и росту вносимой гражданами платы что приведет к превышению среднего индекса изменения размера вносимой гражданами платы за коммунальные услуги, утвержденного распоряжением Правительства РФ от 30.04.2014 № 718-р. Эксперты предлагают рост тарифов на тепловую энергию с 1 июля 2018 года ограничить на уровне 4,4 %, при этом исключить их из необходимой валовой выручки на 2018 год 3553,05 </w:t>
      </w:r>
      <w:r w:rsidRPr="00FD2F1C">
        <w:rPr>
          <w:snapToGrid w:val="0"/>
        </w:rPr>
        <w:lastRenderedPageBreak/>
        <w:t xml:space="preserve">тыс. руб. Возможность учета данных расходов будет рассмотрена в последующих периодах регулирования после предоставления надлежащим образом оформленной отчетности. </w:t>
      </w:r>
    </w:p>
    <w:p w:rsidR="00FD2F1C" w:rsidRPr="00FD2F1C" w:rsidRDefault="00FD2F1C" w:rsidP="00FD2F1C">
      <w:pPr>
        <w:tabs>
          <w:tab w:val="left" w:pos="1890"/>
        </w:tabs>
        <w:ind w:firstLine="720"/>
        <w:jc w:val="both"/>
        <w:rPr>
          <w:snapToGrid w:val="0"/>
          <w:color w:val="FF0000"/>
        </w:rPr>
      </w:pPr>
    </w:p>
    <w:p w:rsidR="00FD2F1C" w:rsidRPr="00FD2F1C" w:rsidRDefault="00FD2F1C" w:rsidP="00FD2F1C">
      <w:pPr>
        <w:tabs>
          <w:tab w:val="left" w:pos="1890"/>
        </w:tabs>
        <w:ind w:firstLine="720"/>
        <w:jc w:val="both"/>
        <w:rPr>
          <w:snapToGrid w:val="0"/>
        </w:rPr>
      </w:pPr>
      <w:r w:rsidRPr="00FD2F1C">
        <w:rPr>
          <w:snapToGrid w:val="0"/>
        </w:rPr>
        <w:t xml:space="preserve">Таким образом тариф на тепловую энергию с учетом вышеуказанной корректировки с 01.07.2018 года составит </w:t>
      </w:r>
      <w:r w:rsidRPr="00FD2F1C">
        <w:rPr>
          <w:b/>
          <w:snapToGrid w:val="0"/>
        </w:rPr>
        <w:t xml:space="preserve">2 093,48 руб./Гкал, </w:t>
      </w:r>
      <w:r w:rsidRPr="00FD2F1C">
        <w:rPr>
          <w:snapToGrid w:val="0"/>
        </w:rPr>
        <w:t>с ростом 4,4 % к 1 июля 2017 года (таблица 5).</w:t>
      </w:r>
    </w:p>
    <w:p w:rsidR="00FD2F1C" w:rsidRPr="00FD2F1C" w:rsidRDefault="00FD2F1C" w:rsidP="00FD2F1C">
      <w:pPr>
        <w:jc w:val="right"/>
        <w:rPr>
          <w:snapToGrid w:val="0"/>
          <w:lang w:eastAsia="en-US"/>
        </w:rPr>
      </w:pPr>
      <w:r w:rsidRPr="00FD2F1C">
        <w:rPr>
          <w:snapToGrid w:val="0"/>
          <w:lang w:eastAsia="en-US"/>
        </w:rPr>
        <w:t>Таблица 5</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6670"/>
        <w:gridCol w:w="2253"/>
      </w:tblGrid>
      <w:tr w:rsidR="00FD2F1C" w:rsidRPr="00FD2F1C" w:rsidTr="00744129">
        <w:trPr>
          <w:trHeight w:val="709"/>
          <w:jc w:val="center"/>
        </w:trPr>
        <w:tc>
          <w:tcPr>
            <w:tcW w:w="1007" w:type="dxa"/>
            <w:tcBorders>
              <w:top w:val="single" w:sz="4" w:space="0" w:color="auto"/>
            </w:tcBorders>
            <w:shd w:val="clear" w:color="auto" w:fill="auto"/>
            <w:vAlign w:val="center"/>
          </w:tcPr>
          <w:p w:rsidR="00FD2F1C" w:rsidRPr="00FD2F1C" w:rsidRDefault="00FD2F1C" w:rsidP="00744129">
            <w:pPr>
              <w:jc w:val="center"/>
              <w:rPr>
                <w:snapToGrid w:val="0"/>
              </w:rPr>
            </w:pPr>
            <w:r w:rsidRPr="00FD2F1C">
              <w:rPr>
                <w:snapToGrid w:val="0"/>
              </w:rPr>
              <w:t>№ п/п</w:t>
            </w:r>
          </w:p>
        </w:tc>
        <w:tc>
          <w:tcPr>
            <w:tcW w:w="6670" w:type="dxa"/>
            <w:tcBorders>
              <w:top w:val="single" w:sz="4" w:space="0" w:color="auto"/>
            </w:tcBorders>
            <w:shd w:val="clear" w:color="auto" w:fill="auto"/>
            <w:vAlign w:val="center"/>
          </w:tcPr>
          <w:p w:rsidR="00FD2F1C" w:rsidRPr="00FD2F1C" w:rsidRDefault="00FD2F1C" w:rsidP="00744129">
            <w:pPr>
              <w:jc w:val="center"/>
              <w:rPr>
                <w:snapToGrid w:val="0"/>
              </w:rPr>
            </w:pPr>
            <w:r w:rsidRPr="00FD2F1C">
              <w:rPr>
                <w:snapToGrid w:val="0"/>
              </w:rPr>
              <w:t>Наименование расхода</w:t>
            </w:r>
          </w:p>
        </w:tc>
        <w:tc>
          <w:tcPr>
            <w:tcW w:w="2253" w:type="dxa"/>
            <w:tcBorders>
              <w:top w:val="single" w:sz="4" w:space="0" w:color="auto"/>
            </w:tcBorders>
            <w:shd w:val="clear" w:color="auto" w:fill="auto"/>
            <w:vAlign w:val="center"/>
          </w:tcPr>
          <w:p w:rsidR="00FD2F1C" w:rsidRPr="00FD2F1C" w:rsidRDefault="00FD2F1C" w:rsidP="00744129">
            <w:pPr>
              <w:jc w:val="center"/>
              <w:rPr>
                <w:snapToGrid w:val="0"/>
              </w:rPr>
            </w:pPr>
            <w:r w:rsidRPr="00FD2F1C">
              <w:rPr>
                <w:snapToGrid w:val="0"/>
              </w:rPr>
              <w:t xml:space="preserve">Предложения экспертов на </w:t>
            </w:r>
          </w:p>
          <w:p w:rsidR="00FD2F1C" w:rsidRPr="00FD2F1C" w:rsidRDefault="00FD2F1C" w:rsidP="00744129">
            <w:pPr>
              <w:jc w:val="center"/>
              <w:rPr>
                <w:snapToGrid w:val="0"/>
              </w:rPr>
            </w:pPr>
            <w:r w:rsidRPr="00FD2F1C">
              <w:rPr>
                <w:snapToGrid w:val="0"/>
              </w:rPr>
              <w:t>2018 год</w:t>
            </w:r>
          </w:p>
        </w:tc>
      </w:tr>
      <w:tr w:rsidR="00FD2F1C" w:rsidRPr="00FD2F1C" w:rsidTr="00744129">
        <w:trPr>
          <w:trHeight w:val="349"/>
          <w:jc w:val="center"/>
        </w:trPr>
        <w:tc>
          <w:tcPr>
            <w:tcW w:w="1007" w:type="dxa"/>
            <w:shd w:val="clear" w:color="auto" w:fill="auto"/>
            <w:vAlign w:val="center"/>
          </w:tcPr>
          <w:p w:rsidR="00FD2F1C" w:rsidRPr="00FD2F1C" w:rsidRDefault="00FD2F1C" w:rsidP="00744129">
            <w:pPr>
              <w:jc w:val="center"/>
              <w:rPr>
                <w:snapToGrid w:val="0"/>
              </w:rPr>
            </w:pPr>
            <w:r w:rsidRPr="00FD2F1C">
              <w:rPr>
                <w:snapToGrid w:val="0"/>
              </w:rPr>
              <w:t>1</w:t>
            </w:r>
          </w:p>
        </w:tc>
        <w:tc>
          <w:tcPr>
            <w:tcW w:w="6670" w:type="dxa"/>
            <w:shd w:val="clear" w:color="auto" w:fill="auto"/>
            <w:vAlign w:val="center"/>
          </w:tcPr>
          <w:p w:rsidR="00FD2F1C" w:rsidRPr="00FD2F1C" w:rsidRDefault="00FD2F1C" w:rsidP="00744129">
            <w:pPr>
              <w:jc w:val="both"/>
              <w:rPr>
                <w:snapToGrid w:val="0"/>
              </w:rPr>
            </w:pPr>
            <w:r w:rsidRPr="00FD2F1C">
              <w:rPr>
                <w:snapToGrid w:val="0"/>
              </w:rPr>
              <w:t>НВВ на потребительский рынок, тыс. руб.</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FD2F1C" w:rsidRPr="00FD2F1C" w:rsidRDefault="00FD2F1C" w:rsidP="00744129">
            <w:pPr>
              <w:jc w:val="center"/>
              <w:rPr>
                <w:color w:val="000000"/>
              </w:rPr>
            </w:pPr>
            <w:r w:rsidRPr="00FD2F1C">
              <w:rPr>
                <w:snapToGrid w:val="0"/>
                <w:color w:val="000000"/>
              </w:rPr>
              <w:t>87219,55</w:t>
            </w:r>
          </w:p>
        </w:tc>
      </w:tr>
      <w:tr w:rsidR="00FD2F1C" w:rsidRPr="00FD2F1C" w:rsidTr="00744129">
        <w:trPr>
          <w:trHeight w:val="349"/>
          <w:jc w:val="center"/>
        </w:trPr>
        <w:tc>
          <w:tcPr>
            <w:tcW w:w="1007" w:type="dxa"/>
            <w:shd w:val="clear" w:color="auto" w:fill="auto"/>
            <w:vAlign w:val="center"/>
          </w:tcPr>
          <w:p w:rsidR="00FD2F1C" w:rsidRPr="00FD2F1C" w:rsidRDefault="00FD2F1C" w:rsidP="00744129">
            <w:pPr>
              <w:jc w:val="center"/>
              <w:rPr>
                <w:snapToGrid w:val="0"/>
              </w:rPr>
            </w:pPr>
            <w:r w:rsidRPr="00FD2F1C">
              <w:rPr>
                <w:snapToGrid w:val="0"/>
              </w:rPr>
              <w:t>1.1</w:t>
            </w:r>
          </w:p>
        </w:tc>
        <w:tc>
          <w:tcPr>
            <w:tcW w:w="6670" w:type="dxa"/>
            <w:shd w:val="clear" w:color="auto" w:fill="auto"/>
            <w:vAlign w:val="center"/>
          </w:tcPr>
          <w:p w:rsidR="00FD2F1C" w:rsidRPr="00FD2F1C" w:rsidRDefault="00FD2F1C" w:rsidP="00744129">
            <w:pPr>
              <w:jc w:val="both"/>
              <w:rPr>
                <w:iCs/>
                <w:snapToGrid w:val="0"/>
              </w:rPr>
            </w:pPr>
            <w:r w:rsidRPr="00FD2F1C">
              <w:rPr>
                <w:iCs/>
                <w:snapToGrid w:val="0"/>
              </w:rPr>
              <w:t>1 полугодие</w:t>
            </w:r>
          </w:p>
        </w:tc>
        <w:tc>
          <w:tcPr>
            <w:tcW w:w="2253" w:type="dxa"/>
            <w:tcBorders>
              <w:top w:val="nil"/>
              <w:left w:val="single" w:sz="4" w:space="0" w:color="auto"/>
              <w:bottom w:val="single" w:sz="4" w:space="0" w:color="auto"/>
              <w:right w:val="single" w:sz="4" w:space="0" w:color="auto"/>
            </w:tcBorders>
            <w:shd w:val="clear" w:color="auto" w:fill="auto"/>
            <w:vAlign w:val="center"/>
          </w:tcPr>
          <w:p w:rsidR="00FD2F1C" w:rsidRPr="00FD2F1C" w:rsidRDefault="00FD2F1C" w:rsidP="00744129">
            <w:pPr>
              <w:jc w:val="center"/>
              <w:rPr>
                <w:snapToGrid w:val="0"/>
                <w:color w:val="000000"/>
              </w:rPr>
            </w:pPr>
            <w:r w:rsidRPr="00FD2F1C">
              <w:rPr>
                <w:snapToGrid w:val="0"/>
                <w:color w:val="000000"/>
              </w:rPr>
              <w:t>51377,09</w:t>
            </w:r>
          </w:p>
        </w:tc>
      </w:tr>
      <w:tr w:rsidR="00FD2F1C" w:rsidRPr="00FD2F1C" w:rsidTr="00744129">
        <w:trPr>
          <w:trHeight w:val="349"/>
          <w:jc w:val="center"/>
        </w:trPr>
        <w:tc>
          <w:tcPr>
            <w:tcW w:w="1007" w:type="dxa"/>
            <w:shd w:val="clear" w:color="auto" w:fill="auto"/>
            <w:vAlign w:val="center"/>
          </w:tcPr>
          <w:p w:rsidR="00FD2F1C" w:rsidRPr="00FD2F1C" w:rsidRDefault="00FD2F1C" w:rsidP="00744129">
            <w:pPr>
              <w:jc w:val="center"/>
              <w:rPr>
                <w:snapToGrid w:val="0"/>
              </w:rPr>
            </w:pPr>
            <w:r w:rsidRPr="00FD2F1C">
              <w:rPr>
                <w:snapToGrid w:val="0"/>
              </w:rPr>
              <w:t>1.2</w:t>
            </w:r>
          </w:p>
        </w:tc>
        <w:tc>
          <w:tcPr>
            <w:tcW w:w="6670" w:type="dxa"/>
            <w:shd w:val="clear" w:color="auto" w:fill="auto"/>
            <w:vAlign w:val="center"/>
          </w:tcPr>
          <w:p w:rsidR="00FD2F1C" w:rsidRPr="00FD2F1C" w:rsidRDefault="00FD2F1C" w:rsidP="00744129">
            <w:pPr>
              <w:jc w:val="both"/>
              <w:rPr>
                <w:iCs/>
                <w:snapToGrid w:val="0"/>
              </w:rPr>
            </w:pPr>
            <w:r w:rsidRPr="00FD2F1C">
              <w:rPr>
                <w:iCs/>
                <w:snapToGrid w:val="0"/>
              </w:rPr>
              <w:t>2 полугодие</w:t>
            </w:r>
          </w:p>
        </w:tc>
        <w:tc>
          <w:tcPr>
            <w:tcW w:w="2253" w:type="dxa"/>
            <w:tcBorders>
              <w:top w:val="nil"/>
              <w:left w:val="single" w:sz="4" w:space="0" w:color="auto"/>
              <w:bottom w:val="single" w:sz="4" w:space="0" w:color="auto"/>
              <w:right w:val="single" w:sz="4" w:space="0" w:color="auto"/>
            </w:tcBorders>
            <w:shd w:val="clear" w:color="auto" w:fill="auto"/>
            <w:vAlign w:val="center"/>
          </w:tcPr>
          <w:p w:rsidR="00FD2F1C" w:rsidRPr="00FD2F1C" w:rsidRDefault="00FD2F1C" w:rsidP="00744129">
            <w:pPr>
              <w:jc w:val="center"/>
              <w:rPr>
                <w:snapToGrid w:val="0"/>
                <w:color w:val="000000"/>
              </w:rPr>
            </w:pPr>
            <w:r w:rsidRPr="00FD2F1C">
              <w:rPr>
                <w:snapToGrid w:val="0"/>
                <w:color w:val="000000"/>
              </w:rPr>
              <w:t>35842,46</w:t>
            </w:r>
          </w:p>
        </w:tc>
      </w:tr>
      <w:tr w:rsidR="00FD2F1C" w:rsidRPr="00FD2F1C" w:rsidTr="00744129">
        <w:trPr>
          <w:trHeight w:val="349"/>
          <w:jc w:val="center"/>
        </w:trPr>
        <w:tc>
          <w:tcPr>
            <w:tcW w:w="1007" w:type="dxa"/>
            <w:shd w:val="clear" w:color="auto" w:fill="auto"/>
            <w:vAlign w:val="center"/>
            <w:hideMark/>
          </w:tcPr>
          <w:p w:rsidR="00FD2F1C" w:rsidRPr="00FD2F1C" w:rsidRDefault="00FD2F1C" w:rsidP="00744129">
            <w:pPr>
              <w:jc w:val="center"/>
              <w:rPr>
                <w:snapToGrid w:val="0"/>
              </w:rPr>
            </w:pPr>
            <w:r w:rsidRPr="00FD2F1C">
              <w:rPr>
                <w:snapToGrid w:val="0"/>
              </w:rPr>
              <w:t>2</w:t>
            </w:r>
          </w:p>
        </w:tc>
        <w:tc>
          <w:tcPr>
            <w:tcW w:w="6670" w:type="dxa"/>
            <w:shd w:val="clear" w:color="auto" w:fill="auto"/>
            <w:vAlign w:val="center"/>
            <w:hideMark/>
          </w:tcPr>
          <w:p w:rsidR="00FD2F1C" w:rsidRPr="00FD2F1C" w:rsidRDefault="00FD2F1C" w:rsidP="00744129">
            <w:pPr>
              <w:jc w:val="both"/>
              <w:rPr>
                <w:snapToGrid w:val="0"/>
              </w:rPr>
            </w:pPr>
            <w:r w:rsidRPr="00FD2F1C">
              <w:rPr>
                <w:snapToGrid w:val="0"/>
              </w:rPr>
              <w:t>Полезный отпуск, тыс. Гкал</w:t>
            </w:r>
          </w:p>
        </w:tc>
        <w:tc>
          <w:tcPr>
            <w:tcW w:w="2253" w:type="dxa"/>
            <w:tcBorders>
              <w:top w:val="nil"/>
              <w:left w:val="single" w:sz="4" w:space="0" w:color="auto"/>
              <w:bottom w:val="single" w:sz="4" w:space="0" w:color="auto"/>
              <w:right w:val="single" w:sz="4" w:space="0" w:color="auto"/>
            </w:tcBorders>
            <w:shd w:val="clear" w:color="auto" w:fill="auto"/>
          </w:tcPr>
          <w:p w:rsidR="00FD2F1C" w:rsidRPr="00FD2F1C" w:rsidRDefault="00FD2F1C" w:rsidP="00744129">
            <w:pPr>
              <w:jc w:val="center"/>
              <w:rPr>
                <w:snapToGrid w:val="0"/>
              </w:rPr>
            </w:pPr>
            <w:r w:rsidRPr="00FD2F1C">
              <w:rPr>
                <w:snapToGrid w:val="0"/>
              </w:rPr>
              <w:t>42,702</w:t>
            </w:r>
          </w:p>
        </w:tc>
      </w:tr>
      <w:tr w:rsidR="00FD2F1C" w:rsidRPr="00FD2F1C" w:rsidTr="00744129">
        <w:trPr>
          <w:trHeight w:val="364"/>
          <w:jc w:val="center"/>
        </w:trPr>
        <w:tc>
          <w:tcPr>
            <w:tcW w:w="1007" w:type="dxa"/>
            <w:shd w:val="clear" w:color="auto" w:fill="auto"/>
            <w:vAlign w:val="center"/>
            <w:hideMark/>
          </w:tcPr>
          <w:p w:rsidR="00FD2F1C" w:rsidRPr="00FD2F1C" w:rsidRDefault="00FD2F1C" w:rsidP="00744129">
            <w:pPr>
              <w:jc w:val="center"/>
              <w:rPr>
                <w:snapToGrid w:val="0"/>
              </w:rPr>
            </w:pPr>
            <w:r w:rsidRPr="00FD2F1C">
              <w:rPr>
                <w:snapToGrid w:val="0"/>
              </w:rPr>
              <w:t>2.1</w:t>
            </w:r>
          </w:p>
        </w:tc>
        <w:tc>
          <w:tcPr>
            <w:tcW w:w="6670" w:type="dxa"/>
            <w:shd w:val="clear" w:color="auto" w:fill="auto"/>
            <w:vAlign w:val="center"/>
            <w:hideMark/>
          </w:tcPr>
          <w:p w:rsidR="00FD2F1C" w:rsidRPr="00FD2F1C" w:rsidRDefault="00FD2F1C" w:rsidP="00744129">
            <w:pPr>
              <w:jc w:val="both"/>
              <w:rPr>
                <w:iCs/>
                <w:snapToGrid w:val="0"/>
              </w:rPr>
            </w:pPr>
            <w:r w:rsidRPr="00FD2F1C">
              <w:rPr>
                <w:iCs/>
                <w:snapToGrid w:val="0"/>
              </w:rPr>
              <w:t>1 полугодие</w:t>
            </w:r>
          </w:p>
        </w:tc>
        <w:tc>
          <w:tcPr>
            <w:tcW w:w="2253" w:type="dxa"/>
            <w:tcBorders>
              <w:top w:val="nil"/>
              <w:left w:val="single" w:sz="4" w:space="0" w:color="auto"/>
              <w:bottom w:val="single" w:sz="4" w:space="0" w:color="auto"/>
              <w:right w:val="single" w:sz="4" w:space="0" w:color="auto"/>
            </w:tcBorders>
            <w:shd w:val="clear" w:color="auto" w:fill="auto"/>
          </w:tcPr>
          <w:p w:rsidR="00FD2F1C" w:rsidRPr="00FD2F1C" w:rsidRDefault="00FD2F1C" w:rsidP="00744129">
            <w:pPr>
              <w:jc w:val="center"/>
              <w:rPr>
                <w:snapToGrid w:val="0"/>
              </w:rPr>
            </w:pPr>
            <w:r w:rsidRPr="00FD2F1C">
              <w:rPr>
                <w:snapToGrid w:val="0"/>
              </w:rPr>
              <w:t>25,622</w:t>
            </w:r>
          </w:p>
        </w:tc>
      </w:tr>
      <w:tr w:rsidR="00FD2F1C" w:rsidRPr="00FD2F1C" w:rsidTr="00744129">
        <w:trPr>
          <w:trHeight w:val="364"/>
          <w:jc w:val="center"/>
        </w:trPr>
        <w:tc>
          <w:tcPr>
            <w:tcW w:w="1007" w:type="dxa"/>
            <w:shd w:val="clear" w:color="auto" w:fill="auto"/>
            <w:vAlign w:val="center"/>
            <w:hideMark/>
          </w:tcPr>
          <w:p w:rsidR="00FD2F1C" w:rsidRPr="00FD2F1C" w:rsidRDefault="00FD2F1C" w:rsidP="00744129">
            <w:pPr>
              <w:jc w:val="center"/>
              <w:rPr>
                <w:snapToGrid w:val="0"/>
              </w:rPr>
            </w:pPr>
            <w:r w:rsidRPr="00FD2F1C">
              <w:rPr>
                <w:snapToGrid w:val="0"/>
              </w:rPr>
              <w:t>2.2</w:t>
            </w:r>
          </w:p>
        </w:tc>
        <w:tc>
          <w:tcPr>
            <w:tcW w:w="6670" w:type="dxa"/>
            <w:shd w:val="clear" w:color="auto" w:fill="auto"/>
            <w:vAlign w:val="center"/>
            <w:hideMark/>
          </w:tcPr>
          <w:p w:rsidR="00FD2F1C" w:rsidRPr="00FD2F1C" w:rsidRDefault="00FD2F1C" w:rsidP="00744129">
            <w:pPr>
              <w:jc w:val="both"/>
              <w:rPr>
                <w:iCs/>
                <w:snapToGrid w:val="0"/>
              </w:rPr>
            </w:pPr>
            <w:r w:rsidRPr="00FD2F1C">
              <w:rPr>
                <w:iCs/>
                <w:snapToGrid w:val="0"/>
              </w:rPr>
              <w:t>2 полугодие</w:t>
            </w:r>
          </w:p>
        </w:tc>
        <w:tc>
          <w:tcPr>
            <w:tcW w:w="2253" w:type="dxa"/>
            <w:tcBorders>
              <w:top w:val="nil"/>
              <w:left w:val="single" w:sz="4" w:space="0" w:color="auto"/>
              <w:bottom w:val="single" w:sz="4" w:space="0" w:color="auto"/>
              <w:right w:val="single" w:sz="4" w:space="0" w:color="auto"/>
            </w:tcBorders>
            <w:shd w:val="clear" w:color="auto" w:fill="auto"/>
          </w:tcPr>
          <w:p w:rsidR="00FD2F1C" w:rsidRPr="00FD2F1C" w:rsidRDefault="00FD2F1C" w:rsidP="00744129">
            <w:pPr>
              <w:jc w:val="center"/>
              <w:rPr>
                <w:snapToGrid w:val="0"/>
              </w:rPr>
            </w:pPr>
            <w:r w:rsidRPr="00FD2F1C">
              <w:rPr>
                <w:snapToGrid w:val="0"/>
              </w:rPr>
              <w:t>17,080</w:t>
            </w:r>
          </w:p>
        </w:tc>
      </w:tr>
      <w:tr w:rsidR="00FD2F1C" w:rsidRPr="00FD2F1C" w:rsidTr="00744129">
        <w:trPr>
          <w:trHeight w:val="349"/>
          <w:jc w:val="center"/>
        </w:trPr>
        <w:tc>
          <w:tcPr>
            <w:tcW w:w="1007" w:type="dxa"/>
            <w:shd w:val="clear" w:color="auto" w:fill="auto"/>
            <w:vAlign w:val="center"/>
            <w:hideMark/>
          </w:tcPr>
          <w:p w:rsidR="00FD2F1C" w:rsidRPr="00FD2F1C" w:rsidRDefault="00FD2F1C" w:rsidP="00744129">
            <w:pPr>
              <w:jc w:val="center"/>
              <w:rPr>
                <w:snapToGrid w:val="0"/>
              </w:rPr>
            </w:pPr>
            <w:r w:rsidRPr="00FD2F1C">
              <w:rPr>
                <w:snapToGrid w:val="0"/>
              </w:rPr>
              <w:t>3</w:t>
            </w:r>
          </w:p>
        </w:tc>
        <w:tc>
          <w:tcPr>
            <w:tcW w:w="6670" w:type="dxa"/>
            <w:shd w:val="clear" w:color="auto" w:fill="auto"/>
            <w:vAlign w:val="center"/>
            <w:hideMark/>
          </w:tcPr>
          <w:p w:rsidR="00FD2F1C" w:rsidRPr="00FD2F1C" w:rsidRDefault="00FD2F1C" w:rsidP="00744129">
            <w:pPr>
              <w:jc w:val="both"/>
              <w:rPr>
                <w:snapToGrid w:val="0"/>
              </w:rPr>
            </w:pPr>
            <w:r w:rsidRPr="00FD2F1C">
              <w:rPr>
                <w:snapToGrid w:val="0"/>
              </w:rPr>
              <w:t>Тариф (среднегодовой), руб./Гкал</w:t>
            </w:r>
          </w:p>
        </w:tc>
        <w:tc>
          <w:tcPr>
            <w:tcW w:w="2253" w:type="dxa"/>
            <w:tcBorders>
              <w:top w:val="nil"/>
              <w:left w:val="single" w:sz="4" w:space="0" w:color="auto"/>
              <w:bottom w:val="single" w:sz="4" w:space="0" w:color="auto"/>
              <w:right w:val="single" w:sz="4" w:space="0" w:color="auto"/>
            </w:tcBorders>
            <w:shd w:val="clear" w:color="auto" w:fill="auto"/>
            <w:vAlign w:val="center"/>
          </w:tcPr>
          <w:p w:rsidR="00FD2F1C" w:rsidRPr="00FD2F1C" w:rsidRDefault="00FD2F1C" w:rsidP="00744129">
            <w:pPr>
              <w:jc w:val="center"/>
              <w:rPr>
                <w:snapToGrid w:val="0"/>
                <w:color w:val="000000"/>
              </w:rPr>
            </w:pPr>
            <w:r w:rsidRPr="00FD2F1C">
              <w:rPr>
                <w:snapToGrid w:val="0"/>
                <w:color w:val="000000"/>
              </w:rPr>
              <w:t>2042,52</w:t>
            </w:r>
          </w:p>
        </w:tc>
      </w:tr>
      <w:tr w:rsidR="00FD2F1C" w:rsidRPr="00FD2F1C" w:rsidTr="00744129">
        <w:trPr>
          <w:trHeight w:val="364"/>
          <w:jc w:val="center"/>
        </w:trPr>
        <w:tc>
          <w:tcPr>
            <w:tcW w:w="1007" w:type="dxa"/>
            <w:shd w:val="clear" w:color="auto" w:fill="auto"/>
            <w:vAlign w:val="center"/>
            <w:hideMark/>
          </w:tcPr>
          <w:p w:rsidR="00FD2F1C" w:rsidRPr="00FD2F1C" w:rsidRDefault="00FD2F1C" w:rsidP="00744129">
            <w:pPr>
              <w:jc w:val="center"/>
              <w:rPr>
                <w:snapToGrid w:val="0"/>
              </w:rPr>
            </w:pPr>
            <w:r w:rsidRPr="00FD2F1C">
              <w:rPr>
                <w:snapToGrid w:val="0"/>
              </w:rPr>
              <w:t>3.1</w:t>
            </w:r>
          </w:p>
        </w:tc>
        <w:tc>
          <w:tcPr>
            <w:tcW w:w="6670" w:type="dxa"/>
            <w:shd w:val="clear" w:color="auto" w:fill="auto"/>
            <w:vAlign w:val="center"/>
            <w:hideMark/>
          </w:tcPr>
          <w:p w:rsidR="00FD2F1C" w:rsidRPr="00FD2F1C" w:rsidRDefault="00FD2F1C" w:rsidP="00744129">
            <w:pPr>
              <w:jc w:val="both"/>
              <w:rPr>
                <w:iCs/>
                <w:snapToGrid w:val="0"/>
              </w:rPr>
            </w:pPr>
            <w:r w:rsidRPr="00FD2F1C">
              <w:rPr>
                <w:iCs/>
                <w:snapToGrid w:val="0"/>
              </w:rPr>
              <w:t>с 1 января</w:t>
            </w:r>
          </w:p>
        </w:tc>
        <w:tc>
          <w:tcPr>
            <w:tcW w:w="2253" w:type="dxa"/>
            <w:tcBorders>
              <w:top w:val="nil"/>
              <w:left w:val="single" w:sz="4" w:space="0" w:color="auto"/>
              <w:bottom w:val="single" w:sz="4" w:space="0" w:color="auto"/>
              <w:right w:val="single" w:sz="4" w:space="0" w:color="auto"/>
            </w:tcBorders>
            <w:shd w:val="clear" w:color="auto" w:fill="auto"/>
          </w:tcPr>
          <w:p w:rsidR="00FD2F1C" w:rsidRPr="00FD2F1C" w:rsidRDefault="00FD2F1C" w:rsidP="00744129">
            <w:pPr>
              <w:jc w:val="center"/>
              <w:rPr>
                <w:snapToGrid w:val="0"/>
              </w:rPr>
            </w:pPr>
            <w:r w:rsidRPr="00FD2F1C">
              <w:rPr>
                <w:snapToGrid w:val="0"/>
              </w:rPr>
              <w:t>2 005,21</w:t>
            </w:r>
          </w:p>
        </w:tc>
      </w:tr>
      <w:tr w:rsidR="00FD2F1C" w:rsidRPr="00FD2F1C" w:rsidTr="00744129">
        <w:trPr>
          <w:trHeight w:val="364"/>
          <w:jc w:val="center"/>
        </w:trPr>
        <w:tc>
          <w:tcPr>
            <w:tcW w:w="1007" w:type="dxa"/>
            <w:shd w:val="clear" w:color="auto" w:fill="auto"/>
            <w:vAlign w:val="center"/>
            <w:hideMark/>
          </w:tcPr>
          <w:p w:rsidR="00FD2F1C" w:rsidRPr="00FD2F1C" w:rsidRDefault="00FD2F1C" w:rsidP="00744129">
            <w:pPr>
              <w:jc w:val="center"/>
              <w:rPr>
                <w:snapToGrid w:val="0"/>
              </w:rPr>
            </w:pPr>
            <w:r w:rsidRPr="00FD2F1C">
              <w:rPr>
                <w:snapToGrid w:val="0"/>
              </w:rPr>
              <w:t>3.2</w:t>
            </w:r>
          </w:p>
        </w:tc>
        <w:tc>
          <w:tcPr>
            <w:tcW w:w="6670" w:type="dxa"/>
            <w:shd w:val="clear" w:color="auto" w:fill="auto"/>
            <w:vAlign w:val="center"/>
            <w:hideMark/>
          </w:tcPr>
          <w:p w:rsidR="00FD2F1C" w:rsidRPr="00FD2F1C" w:rsidRDefault="00FD2F1C" w:rsidP="00744129">
            <w:pPr>
              <w:jc w:val="both"/>
              <w:rPr>
                <w:iCs/>
                <w:snapToGrid w:val="0"/>
              </w:rPr>
            </w:pPr>
            <w:r w:rsidRPr="00FD2F1C">
              <w:rPr>
                <w:iCs/>
                <w:snapToGrid w:val="0"/>
              </w:rPr>
              <w:t>с 1 июля</w:t>
            </w:r>
          </w:p>
        </w:tc>
        <w:tc>
          <w:tcPr>
            <w:tcW w:w="2253" w:type="dxa"/>
            <w:tcBorders>
              <w:top w:val="nil"/>
              <w:left w:val="single" w:sz="4" w:space="0" w:color="auto"/>
              <w:bottom w:val="single" w:sz="4" w:space="0" w:color="auto"/>
              <w:right w:val="single" w:sz="4" w:space="0" w:color="auto"/>
            </w:tcBorders>
            <w:shd w:val="clear" w:color="auto" w:fill="auto"/>
          </w:tcPr>
          <w:p w:rsidR="00FD2F1C" w:rsidRPr="00FD2F1C" w:rsidRDefault="00FD2F1C" w:rsidP="00744129">
            <w:pPr>
              <w:jc w:val="center"/>
              <w:rPr>
                <w:snapToGrid w:val="0"/>
              </w:rPr>
            </w:pPr>
            <w:r w:rsidRPr="00FD2F1C">
              <w:rPr>
                <w:snapToGrid w:val="0"/>
              </w:rPr>
              <w:t>2 093,48</w:t>
            </w:r>
          </w:p>
        </w:tc>
      </w:tr>
      <w:tr w:rsidR="00FD2F1C" w:rsidRPr="00FD2F1C" w:rsidTr="00744129">
        <w:trPr>
          <w:trHeight w:val="364"/>
          <w:jc w:val="center"/>
        </w:trPr>
        <w:tc>
          <w:tcPr>
            <w:tcW w:w="1007" w:type="dxa"/>
            <w:shd w:val="clear" w:color="auto" w:fill="auto"/>
            <w:vAlign w:val="center"/>
            <w:hideMark/>
          </w:tcPr>
          <w:p w:rsidR="00FD2F1C" w:rsidRPr="00FD2F1C" w:rsidRDefault="00FD2F1C" w:rsidP="00744129">
            <w:pPr>
              <w:jc w:val="center"/>
              <w:rPr>
                <w:snapToGrid w:val="0"/>
              </w:rPr>
            </w:pPr>
            <w:r w:rsidRPr="00FD2F1C">
              <w:rPr>
                <w:snapToGrid w:val="0"/>
              </w:rPr>
              <w:t>4</w:t>
            </w:r>
          </w:p>
        </w:tc>
        <w:tc>
          <w:tcPr>
            <w:tcW w:w="6670" w:type="dxa"/>
            <w:shd w:val="clear" w:color="auto" w:fill="auto"/>
            <w:vAlign w:val="center"/>
            <w:hideMark/>
          </w:tcPr>
          <w:p w:rsidR="00FD2F1C" w:rsidRPr="00FD2F1C" w:rsidRDefault="00FD2F1C" w:rsidP="00744129">
            <w:pPr>
              <w:jc w:val="both"/>
              <w:rPr>
                <w:b/>
                <w:iCs/>
                <w:snapToGrid w:val="0"/>
              </w:rPr>
            </w:pPr>
            <w:r w:rsidRPr="00FD2F1C">
              <w:rPr>
                <w:b/>
                <w:iCs/>
                <w:snapToGrid w:val="0"/>
              </w:rPr>
              <w:t>Рост с 1 июля</w:t>
            </w:r>
          </w:p>
        </w:tc>
        <w:tc>
          <w:tcPr>
            <w:tcW w:w="2253" w:type="dxa"/>
            <w:tcBorders>
              <w:top w:val="nil"/>
              <w:left w:val="single" w:sz="4" w:space="0" w:color="auto"/>
              <w:bottom w:val="single" w:sz="4" w:space="0" w:color="auto"/>
              <w:right w:val="single" w:sz="4" w:space="0" w:color="auto"/>
            </w:tcBorders>
            <w:shd w:val="clear" w:color="auto" w:fill="auto"/>
            <w:vAlign w:val="center"/>
          </w:tcPr>
          <w:p w:rsidR="00FD2F1C" w:rsidRPr="00FD2F1C" w:rsidRDefault="00FD2F1C" w:rsidP="00744129">
            <w:pPr>
              <w:jc w:val="center"/>
              <w:rPr>
                <w:snapToGrid w:val="0"/>
                <w:color w:val="000000"/>
              </w:rPr>
            </w:pPr>
            <w:r w:rsidRPr="00FD2F1C">
              <w:rPr>
                <w:snapToGrid w:val="0"/>
                <w:color w:val="000000"/>
              </w:rPr>
              <w:t>4,4 %</w:t>
            </w:r>
          </w:p>
        </w:tc>
      </w:tr>
    </w:tbl>
    <w:p w:rsidR="00FD2F1C" w:rsidRPr="004A06CB" w:rsidRDefault="00FD2F1C" w:rsidP="00FD2F1C">
      <w:pPr>
        <w:tabs>
          <w:tab w:val="left" w:pos="1890"/>
        </w:tabs>
        <w:jc w:val="both"/>
        <w:rPr>
          <w:snapToGrid w:val="0"/>
          <w:sz w:val="28"/>
          <w:szCs w:val="28"/>
        </w:rPr>
      </w:pPr>
    </w:p>
    <w:p w:rsidR="00FD2F1C" w:rsidRDefault="00FD2F1C" w:rsidP="00FD2F1C">
      <w:pPr>
        <w:ind w:left="-2379" w:firstLine="8475"/>
        <w:jc w:val="center"/>
        <w:sectPr w:rsidR="00FD2F1C" w:rsidSect="00AC6477">
          <w:pgSz w:w="11906" w:h="16838"/>
          <w:pgMar w:top="567" w:right="566" w:bottom="568" w:left="709" w:header="397" w:footer="397" w:gutter="0"/>
          <w:cols w:space="708"/>
          <w:titlePg/>
          <w:docGrid w:linePitch="360"/>
        </w:sectPr>
      </w:pPr>
    </w:p>
    <w:p w:rsidR="00FD2F1C" w:rsidRDefault="00FD2F1C" w:rsidP="00FD2F1C">
      <w:pPr>
        <w:ind w:left="-2379" w:firstLine="8475"/>
        <w:jc w:val="center"/>
      </w:pPr>
    </w:p>
    <w:p w:rsidR="00FD2F1C" w:rsidRDefault="00115799" w:rsidP="00115799">
      <w:pPr>
        <w:ind w:left="-2379" w:firstLine="2379"/>
        <w:jc w:val="center"/>
      </w:pPr>
      <w:r w:rsidRPr="00115799">
        <w:rPr>
          <w:noProof/>
        </w:rPr>
        <w:drawing>
          <wp:inline distT="0" distB="0" distL="0" distR="0">
            <wp:extent cx="6750050" cy="9286875"/>
            <wp:effectExtent l="0" t="0" r="0" b="9525"/>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756776" cy="9296129"/>
                    </a:xfrm>
                    <a:prstGeom prst="rect">
                      <a:avLst/>
                    </a:prstGeom>
                    <a:noFill/>
                    <a:ln>
                      <a:noFill/>
                    </a:ln>
                  </pic:spPr>
                </pic:pic>
              </a:graphicData>
            </a:graphic>
          </wp:inline>
        </w:drawing>
      </w:r>
    </w:p>
    <w:p w:rsidR="00115799" w:rsidRDefault="00115799" w:rsidP="00115799">
      <w:pPr>
        <w:ind w:left="-2379" w:firstLine="2379"/>
        <w:jc w:val="center"/>
      </w:pPr>
    </w:p>
    <w:p w:rsidR="00115799" w:rsidRDefault="00115799" w:rsidP="00115799">
      <w:pPr>
        <w:ind w:left="-2379" w:firstLine="2379"/>
        <w:jc w:val="center"/>
        <w:sectPr w:rsidR="00115799" w:rsidSect="00AC6477">
          <w:pgSz w:w="11906" w:h="16838"/>
          <w:pgMar w:top="567" w:right="566" w:bottom="568" w:left="709" w:header="397" w:footer="397" w:gutter="0"/>
          <w:cols w:space="708"/>
          <w:titlePg/>
          <w:docGrid w:linePitch="360"/>
        </w:sectPr>
      </w:pPr>
    </w:p>
    <w:p w:rsidR="00115799" w:rsidRDefault="00115799" w:rsidP="00115799">
      <w:pPr>
        <w:ind w:left="-2379" w:firstLine="2379"/>
      </w:pPr>
      <w:r w:rsidRPr="00115799">
        <w:rPr>
          <w:noProof/>
        </w:rPr>
        <w:lastRenderedPageBreak/>
        <w:drawing>
          <wp:inline distT="0" distB="0" distL="0" distR="0">
            <wp:extent cx="9970135" cy="550545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983424" cy="5512788"/>
                    </a:xfrm>
                    <a:prstGeom prst="rect">
                      <a:avLst/>
                    </a:prstGeom>
                    <a:noFill/>
                    <a:ln>
                      <a:noFill/>
                    </a:ln>
                  </pic:spPr>
                </pic:pic>
              </a:graphicData>
            </a:graphic>
          </wp:inline>
        </w:drawing>
      </w:r>
    </w:p>
    <w:p w:rsidR="00115799" w:rsidRDefault="00115799" w:rsidP="00115799">
      <w:pPr>
        <w:ind w:left="-2379" w:firstLine="2379"/>
      </w:pPr>
      <w:r w:rsidRPr="00115799">
        <w:rPr>
          <w:noProof/>
        </w:rPr>
        <w:drawing>
          <wp:inline distT="0" distB="0" distL="0" distR="0">
            <wp:extent cx="9968223" cy="1190625"/>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980204" cy="1192056"/>
                    </a:xfrm>
                    <a:prstGeom prst="rect">
                      <a:avLst/>
                    </a:prstGeom>
                    <a:noFill/>
                    <a:ln>
                      <a:noFill/>
                    </a:ln>
                  </pic:spPr>
                </pic:pic>
              </a:graphicData>
            </a:graphic>
          </wp:inline>
        </w:drawing>
      </w:r>
    </w:p>
    <w:p w:rsidR="00115799" w:rsidRDefault="00115799" w:rsidP="00115799">
      <w:pPr>
        <w:ind w:left="-2379" w:firstLine="2379"/>
      </w:pPr>
      <w:r w:rsidRPr="00115799">
        <w:rPr>
          <w:noProof/>
        </w:rPr>
        <w:lastRenderedPageBreak/>
        <w:drawing>
          <wp:inline distT="0" distB="0" distL="0" distR="0">
            <wp:extent cx="10125075" cy="930910"/>
            <wp:effectExtent l="0" t="0" r="9525" b="254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0131406" cy="931492"/>
                    </a:xfrm>
                    <a:prstGeom prst="rect">
                      <a:avLst/>
                    </a:prstGeom>
                    <a:noFill/>
                    <a:ln>
                      <a:noFill/>
                    </a:ln>
                  </pic:spPr>
                </pic:pic>
              </a:graphicData>
            </a:graphic>
          </wp:inline>
        </w:drawing>
      </w:r>
    </w:p>
    <w:p w:rsidR="00115799" w:rsidRDefault="00115799" w:rsidP="00115799">
      <w:pPr>
        <w:ind w:left="-2379" w:firstLine="2379"/>
      </w:pPr>
      <w:r w:rsidRPr="00115799">
        <w:rPr>
          <w:noProof/>
        </w:rPr>
        <w:drawing>
          <wp:inline distT="0" distB="0" distL="0" distR="0">
            <wp:extent cx="10125075" cy="4000500"/>
            <wp:effectExtent l="0" t="0" r="9525"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0126295" cy="4000982"/>
                    </a:xfrm>
                    <a:prstGeom prst="rect">
                      <a:avLst/>
                    </a:prstGeom>
                    <a:noFill/>
                    <a:ln>
                      <a:noFill/>
                    </a:ln>
                  </pic:spPr>
                </pic:pic>
              </a:graphicData>
            </a:graphic>
          </wp:inline>
        </w:drawing>
      </w:r>
    </w:p>
    <w:p w:rsidR="00115799" w:rsidRDefault="00115799" w:rsidP="00115799">
      <w:pPr>
        <w:ind w:left="-2379" w:firstLine="2379"/>
        <w:jc w:val="center"/>
      </w:pPr>
    </w:p>
    <w:p w:rsidR="00FD2F1C" w:rsidRDefault="00FD2F1C" w:rsidP="00FD2F1C">
      <w:pPr>
        <w:ind w:left="-2379" w:firstLine="8475"/>
        <w:jc w:val="center"/>
      </w:pPr>
    </w:p>
    <w:p w:rsidR="00FD2F1C" w:rsidRDefault="00FD2F1C" w:rsidP="00FD2F1C">
      <w:pPr>
        <w:ind w:left="-2379" w:firstLine="8475"/>
        <w:jc w:val="center"/>
      </w:pPr>
    </w:p>
    <w:p w:rsidR="00115799" w:rsidRDefault="00115799" w:rsidP="00FD2F1C">
      <w:pPr>
        <w:ind w:left="-2379" w:firstLine="8475"/>
        <w:jc w:val="center"/>
      </w:pPr>
    </w:p>
    <w:p w:rsidR="00115799" w:rsidRDefault="00115799" w:rsidP="00FD2F1C">
      <w:pPr>
        <w:ind w:left="-2379" w:firstLine="8475"/>
        <w:jc w:val="center"/>
      </w:pPr>
    </w:p>
    <w:p w:rsidR="00115799" w:rsidRDefault="00115799" w:rsidP="00FD2F1C">
      <w:pPr>
        <w:ind w:left="-2379" w:firstLine="8475"/>
        <w:jc w:val="center"/>
      </w:pPr>
    </w:p>
    <w:p w:rsidR="00115799" w:rsidRDefault="00115799" w:rsidP="00FD2F1C">
      <w:pPr>
        <w:ind w:left="-2379" w:firstLine="8475"/>
        <w:jc w:val="center"/>
      </w:pPr>
    </w:p>
    <w:p w:rsidR="00115799" w:rsidRDefault="00115799" w:rsidP="00FD2F1C">
      <w:pPr>
        <w:ind w:left="-2379" w:firstLine="8475"/>
        <w:jc w:val="center"/>
      </w:pPr>
    </w:p>
    <w:p w:rsidR="00115799" w:rsidRDefault="00115799" w:rsidP="00FD2F1C">
      <w:pPr>
        <w:ind w:left="-2379" w:firstLine="8475"/>
        <w:jc w:val="center"/>
        <w:sectPr w:rsidR="00115799" w:rsidSect="00115799">
          <w:pgSz w:w="16838" w:h="11906" w:orient="landscape"/>
          <w:pgMar w:top="709" w:right="567" w:bottom="566" w:left="568" w:header="397" w:footer="397" w:gutter="0"/>
          <w:cols w:space="708"/>
          <w:titlePg/>
          <w:docGrid w:linePitch="360"/>
        </w:sectPr>
      </w:pPr>
    </w:p>
    <w:p w:rsidR="00115799" w:rsidRDefault="00115799" w:rsidP="00FD2F1C">
      <w:pPr>
        <w:ind w:left="-2379" w:firstLine="8475"/>
        <w:jc w:val="center"/>
      </w:pPr>
    </w:p>
    <w:p w:rsidR="00115799" w:rsidRDefault="00115799" w:rsidP="00115799">
      <w:pPr>
        <w:jc w:val="center"/>
      </w:pPr>
      <w:r w:rsidRPr="00115799">
        <w:rPr>
          <w:noProof/>
        </w:rPr>
        <w:drawing>
          <wp:inline distT="0" distB="0" distL="0" distR="0">
            <wp:extent cx="5943600" cy="792480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943600" cy="7924800"/>
                    </a:xfrm>
                    <a:prstGeom prst="rect">
                      <a:avLst/>
                    </a:prstGeom>
                    <a:noFill/>
                    <a:ln>
                      <a:noFill/>
                    </a:ln>
                  </pic:spPr>
                </pic:pic>
              </a:graphicData>
            </a:graphic>
          </wp:inline>
        </w:drawing>
      </w:r>
    </w:p>
    <w:p w:rsidR="00115799" w:rsidRDefault="00115799" w:rsidP="00115799">
      <w:pPr>
        <w:ind w:left="-2379" w:firstLine="8475"/>
        <w:sectPr w:rsidR="00115799" w:rsidSect="00115799">
          <w:pgSz w:w="11906" w:h="16838"/>
          <w:pgMar w:top="567" w:right="566" w:bottom="568" w:left="709" w:header="397" w:footer="397" w:gutter="0"/>
          <w:cols w:space="708"/>
          <w:titlePg/>
          <w:docGrid w:linePitch="360"/>
        </w:sectPr>
      </w:pPr>
    </w:p>
    <w:p w:rsidR="00115799" w:rsidRDefault="00115799" w:rsidP="00115799">
      <w:r w:rsidRPr="00115799">
        <w:rPr>
          <w:noProof/>
        </w:rPr>
        <w:lastRenderedPageBreak/>
        <w:drawing>
          <wp:inline distT="0" distB="0" distL="0" distR="0">
            <wp:extent cx="10125075" cy="6761860"/>
            <wp:effectExtent l="0" t="0" r="0" b="127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0132189" cy="6766611"/>
                    </a:xfrm>
                    <a:prstGeom prst="rect">
                      <a:avLst/>
                    </a:prstGeom>
                    <a:noFill/>
                    <a:ln>
                      <a:noFill/>
                    </a:ln>
                  </pic:spPr>
                </pic:pic>
              </a:graphicData>
            </a:graphic>
          </wp:inline>
        </w:drawing>
      </w:r>
    </w:p>
    <w:p w:rsidR="00115799" w:rsidRDefault="00115799" w:rsidP="00115799">
      <w:r w:rsidRPr="00115799">
        <w:rPr>
          <w:noProof/>
        </w:rPr>
        <w:lastRenderedPageBreak/>
        <w:drawing>
          <wp:inline distT="0" distB="0" distL="0" distR="0">
            <wp:extent cx="10086975" cy="773430"/>
            <wp:effectExtent l="0" t="0" r="9525" b="762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0091396" cy="773769"/>
                    </a:xfrm>
                    <a:prstGeom prst="rect">
                      <a:avLst/>
                    </a:prstGeom>
                    <a:noFill/>
                    <a:ln>
                      <a:noFill/>
                    </a:ln>
                  </pic:spPr>
                </pic:pic>
              </a:graphicData>
            </a:graphic>
          </wp:inline>
        </w:drawing>
      </w:r>
    </w:p>
    <w:p w:rsidR="00115799" w:rsidRDefault="00115799" w:rsidP="00115799">
      <w:r w:rsidRPr="00115799">
        <w:rPr>
          <w:noProof/>
        </w:rPr>
        <w:drawing>
          <wp:inline distT="0" distB="0" distL="0" distR="0">
            <wp:extent cx="10086975" cy="5803265"/>
            <wp:effectExtent l="0" t="0" r="9525" b="6985"/>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086984" cy="5803270"/>
                    </a:xfrm>
                    <a:prstGeom prst="rect">
                      <a:avLst/>
                    </a:prstGeom>
                    <a:noFill/>
                    <a:ln>
                      <a:noFill/>
                    </a:ln>
                  </pic:spPr>
                </pic:pic>
              </a:graphicData>
            </a:graphic>
          </wp:inline>
        </w:drawing>
      </w:r>
    </w:p>
    <w:p w:rsidR="00115799" w:rsidRDefault="00115799" w:rsidP="00115799">
      <w:pPr>
        <w:sectPr w:rsidR="00115799" w:rsidSect="00115799">
          <w:pgSz w:w="16838" w:h="11906" w:orient="landscape"/>
          <w:pgMar w:top="709" w:right="567" w:bottom="566" w:left="568" w:header="397" w:footer="397" w:gutter="0"/>
          <w:cols w:space="708"/>
          <w:titlePg/>
          <w:docGrid w:linePitch="360"/>
        </w:sectPr>
      </w:pPr>
    </w:p>
    <w:p w:rsidR="00FD2F1C" w:rsidRDefault="00FD2F1C" w:rsidP="00FD2F1C">
      <w:pPr>
        <w:ind w:left="-2379" w:firstLine="8475"/>
        <w:jc w:val="center"/>
      </w:pPr>
    </w:p>
    <w:p w:rsidR="00FD2F1C" w:rsidRPr="00F1446A" w:rsidRDefault="00FD2F1C" w:rsidP="00FD2F1C">
      <w:pPr>
        <w:ind w:left="-2379" w:right="-144" w:firstLine="8475"/>
        <w:jc w:val="center"/>
      </w:pPr>
      <w:r w:rsidRPr="00F1446A">
        <w:t xml:space="preserve">Приложение № </w:t>
      </w:r>
      <w:r>
        <w:t xml:space="preserve">14 </w:t>
      </w:r>
      <w:r w:rsidRPr="00F1446A">
        <w:t>к протоколу</w:t>
      </w:r>
    </w:p>
    <w:p w:rsidR="00FD2F1C" w:rsidRDefault="00FD2F1C" w:rsidP="00FD2F1C">
      <w:pPr>
        <w:ind w:left="-2379" w:firstLine="8475"/>
        <w:jc w:val="center"/>
      </w:pPr>
      <w:r>
        <w:t>№ 63</w:t>
      </w:r>
      <w:r w:rsidRPr="00F1446A">
        <w:t xml:space="preserve"> заседания правления</w:t>
      </w:r>
    </w:p>
    <w:p w:rsidR="00FD2F1C" w:rsidRDefault="00FD2F1C" w:rsidP="00FD2F1C">
      <w:pPr>
        <w:ind w:left="-2379" w:firstLine="8475"/>
        <w:jc w:val="center"/>
      </w:pPr>
      <w:r>
        <w:t>региональной энергетической</w:t>
      </w:r>
    </w:p>
    <w:p w:rsidR="00FD2F1C" w:rsidRDefault="00FD2F1C" w:rsidP="00FD2F1C">
      <w:pPr>
        <w:ind w:left="-2379" w:firstLine="8475"/>
        <w:jc w:val="center"/>
      </w:pPr>
      <w:r>
        <w:t xml:space="preserve">комиссии Кемеровской </w:t>
      </w:r>
    </w:p>
    <w:p w:rsidR="00FD2F1C" w:rsidRDefault="00FD2F1C" w:rsidP="00FD2F1C">
      <w:pPr>
        <w:ind w:left="-2379" w:firstLine="8475"/>
        <w:jc w:val="center"/>
      </w:pPr>
      <w:r>
        <w:t>области от 29.11.2017</w:t>
      </w:r>
    </w:p>
    <w:p w:rsidR="00FD2F1C" w:rsidRDefault="00FD2F1C" w:rsidP="00FD2F1C">
      <w:pPr>
        <w:ind w:left="-2379" w:firstLine="8475"/>
        <w:jc w:val="center"/>
      </w:pPr>
    </w:p>
    <w:p w:rsidR="00FD2F1C" w:rsidRPr="00FD2F1C" w:rsidRDefault="00FD2F1C" w:rsidP="00FD2F1C">
      <w:pPr>
        <w:ind w:right="-283"/>
        <w:jc w:val="center"/>
        <w:rPr>
          <w:b/>
          <w:bCs/>
        </w:rPr>
      </w:pPr>
      <w:r w:rsidRPr="00FD2F1C">
        <w:rPr>
          <w:b/>
          <w:bCs/>
        </w:rPr>
        <w:t xml:space="preserve">Долгосрочные тарифы ООО «Яйская коммунальная компания» </w:t>
      </w:r>
      <w:r w:rsidRPr="00FD2F1C">
        <w:rPr>
          <w:b/>
          <w:bCs/>
          <w:lang w:val="x-none"/>
        </w:rPr>
        <w:t>на тепловую энергию, реализуем</w:t>
      </w:r>
      <w:r w:rsidRPr="00FD2F1C">
        <w:rPr>
          <w:b/>
          <w:bCs/>
        </w:rPr>
        <w:t xml:space="preserve">ую </w:t>
      </w:r>
      <w:r w:rsidRPr="00FD2F1C">
        <w:rPr>
          <w:b/>
          <w:bCs/>
          <w:lang w:val="x-none"/>
        </w:rPr>
        <w:t>на потребительском</w:t>
      </w:r>
      <w:r w:rsidRPr="00FD2F1C">
        <w:rPr>
          <w:b/>
          <w:bCs/>
        </w:rPr>
        <w:t xml:space="preserve"> рынке</w:t>
      </w:r>
      <w:r w:rsidRPr="00FD2F1C">
        <w:rPr>
          <w:b/>
          <w:bCs/>
          <w:lang w:val="x-none"/>
        </w:rPr>
        <w:t xml:space="preserve"> </w:t>
      </w:r>
      <w:r w:rsidRPr="00FD2F1C">
        <w:rPr>
          <w:b/>
          <w:bCs/>
        </w:rPr>
        <w:t>п</w:t>
      </w:r>
      <w:r w:rsidRPr="00FD2F1C">
        <w:rPr>
          <w:b/>
          <w:bCs/>
          <w:lang w:val="x-none"/>
        </w:rPr>
        <w:t>г</w:t>
      </w:r>
      <w:r w:rsidRPr="00FD2F1C">
        <w:rPr>
          <w:b/>
          <w:bCs/>
        </w:rPr>
        <w:t>т</w:t>
      </w:r>
      <w:r w:rsidRPr="00FD2F1C">
        <w:rPr>
          <w:b/>
          <w:bCs/>
          <w:lang w:val="x-none"/>
        </w:rPr>
        <w:t xml:space="preserve">. </w:t>
      </w:r>
      <w:r w:rsidRPr="00FD2F1C">
        <w:rPr>
          <w:b/>
          <w:bCs/>
        </w:rPr>
        <w:t xml:space="preserve">Яя, </w:t>
      </w:r>
    </w:p>
    <w:p w:rsidR="00FD2F1C" w:rsidRPr="00FD2F1C" w:rsidRDefault="00FD2F1C" w:rsidP="00FD2F1C">
      <w:pPr>
        <w:ind w:right="-283"/>
        <w:jc w:val="center"/>
        <w:rPr>
          <w:b/>
          <w:bCs/>
          <w:lang w:val="x-none"/>
        </w:rPr>
      </w:pPr>
      <w:r w:rsidRPr="00FD2F1C">
        <w:rPr>
          <w:b/>
          <w:bCs/>
        </w:rPr>
        <w:t xml:space="preserve"> на период с 01.01.2016 по 31.12.2018</w:t>
      </w:r>
    </w:p>
    <w:tbl>
      <w:tblPr>
        <w:tblpPr w:leftFromText="180" w:rightFromText="180" w:vertAnchor="text" w:horzAnchor="margin" w:tblpXSpec="center" w:tblpY="410"/>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1716"/>
        <w:gridCol w:w="140"/>
        <w:gridCol w:w="854"/>
        <w:gridCol w:w="1134"/>
        <w:gridCol w:w="1134"/>
        <w:gridCol w:w="993"/>
        <w:gridCol w:w="850"/>
        <w:gridCol w:w="996"/>
        <w:gridCol w:w="853"/>
        <w:gridCol w:w="850"/>
      </w:tblGrid>
      <w:tr w:rsidR="00FD2F1C" w:rsidRPr="007C7114" w:rsidTr="00744129">
        <w:trPr>
          <w:trHeight w:val="410"/>
        </w:trPr>
        <w:tc>
          <w:tcPr>
            <w:tcW w:w="1361" w:type="dxa"/>
            <w:vMerge w:val="restart"/>
            <w:shd w:val="clear" w:color="auto" w:fill="auto"/>
            <w:vAlign w:val="center"/>
          </w:tcPr>
          <w:p w:rsidR="00FD2F1C" w:rsidRPr="007C7114" w:rsidRDefault="00FD2F1C" w:rsidP="00744129">
            <w:pPr>
              <w:ind w:right="20"/>
              <w:jc w:val="center"/>
            </w:pPr>
            <w:r>
              <w:t>Наимено-</w:t>
            </w:r>
            <w:r w:rsidRPr="007C7114">
              <w:t>вание регу</w:t>
            </w:r>
            <w:r>
              <w:t>ли-</w:t>
            </w:r>
            <w:r w:rsidRPr="007C7114">
              <w:t>руемой органи-зации</w:t>
            </w:r>
          </w:p>
        </w:tc>
        <w:tc>
          <w:tcPr>
            <w:tcW w:w="1856" w:type="dxa"/>
            <w:gridSpan w:val="2"/>
            <w:vMerge w:val="restart"/>
            <w:shd w:val="clear" w:color="auto" w:fill="auto"/>
            <w:vAlign w:val="center"/>
          </w:tcPr>
          <w:p w:rsidR="00FD2F1C" w:rsidRPr="007C7114" w:rsidRDefault="00FD2F1C" w:rsidP="00744129">
            <w:pPr>
              <w:jc w:val="center"/>
            </w:pPr>
            <w:r w:rsidRPr="007C7114">
              <w:t>Вид тарифа</w:t>
            </w:r>
          </w:p>
        </w:tc>
        <w:tc>
          <w:tcPr>
            <w:tcW w:w="854" w:type="dxa"/>
            <w:vMerge w:val="restart"/>
            <w:shd w:val="clear" w:color="auto" w:fill="auto"/>
            <w:vAlign w:val="center"/>
          </w:tcPr>
          <w:p w:rsidR="00FD2F1C" w:rsidRPr="007C7114" w:rsidRDefault="00FD2F1C" w:rsidP="00744129">
            <w:pPr>
              <w:ind w:left="-94" w:right="-117"/>
              <w:jc w:val="center"/>
            </w:pPr>
            <w:r>
              <w:t>Г</w:t>
            </w:r>
            <w:r w:rsidRPr="007C7114">
              <w:t>од</w:t>
            </w:r>
          </w:p>
        </w:tc>
        <w:tc>
          <w:tcPr>
            <w:tcW w:w="2268" w:type="dxa"/>
            <w:gridSpan w:val="2"/>
            <w:shd w:val="clear" w:color="auto" w:fill="auto"/>
            <w:vAlign w:val="center"/>
          </w:tcPr>
          <w:p w:rsidR="00FD2F1C" w:rsidRPr="007C7114" w:rsidRDefault="00FD2F1C" w:rsidP="00744129">
            <w:pPr>
              <w:ind w:right="-113"/>
              <w:jc w:val="center"/>
            </w:pPr>
            <w:r>
              <w:t>В</w:t>
            </w:r>
            <w:r w:rsidRPr="007C7114">
              <w:t>ода</w:t>
            </w:r>
          </w:p>
        </w:tc>
        <w:tc>
          <w:tcPr>
            <w:tcW w:w="3692" w:type="dxa"/>
            <w:gridSpan w:val="4"/>
            <w:shd w:val="clear" w:color="auto" w:fill="auto"/>
            <w:vAlign w:val="center"/>
          </w:tcPr>
          <w:p w:rsidR="00FD2F1C" w:rsidRPr="007C7114" w:rsidRDefault="00FD2F1C" w:rsidP="00744129">
            <w:pPr>
              <w:ind w:right="-105"/>
              <w:jc w:val="center"/>
              <w:rPr>
                <w:sz w:val="28"/>
                <w:szCs w:val="28"/>
              </w:rPr>
            </w:pPr>
            <w:r w:rsidRPr="007C7114">
              <w:t>Отборный пар давлением</w:t>
            </w:r>
          </w:p>
        </w:tc>
        <w:tc>
          <w:tcPr>
            <w:tcW w:w="850" w:type="dxa"/>
            <w:vMerge w:val="restart"/>
            <w:shd w:val="clear" w:color="auto" w:fill="auto"/>
            <w:vAlign w:val="center"/>
          </w:tcPr>
          <w:p w:rsidR="00FD2F1C" w:rsidRDefault="00FD2F1C" w:rsidP="00744129">
            <w:pPr>
              <w:ind w:left="-108" w:right="-122"/>
              <w:jc w:val="center"/>
            </w:pPr>
            <w:r w:rsidRPr="007C7114">
              <w:t>Острый и редуци-рова</w:t>
            </w:r>
            <w:r>
              <w:t>н-</w:t>
            </w:r>
            <w:r w:rsidRPr="007C7114">
              <w:t xml:space="preserve">ный </w:t>
            </w:r>
          </w:p>
          <w:p w:rsidR="00FD2F1C" w:rsidRPr="007C7114" w:rsidRDefault="00FD2F1C" w:rsidP="00744129">
            <w:pPr>
              <w:ind w:left="-108" w:right="-122"/>
              <w:jc w:val="center"/>
            </w:pPr>
            <w:r w:rsidRPr="007C7114">
              <w:t>пар</w:t>
            </w:r>
          </w:p>
        </w:tc>
      </w:tr>
      <w:tr w:rsidR="00FD2F1C" w:rsidRPr="007C7114" w:rsidTr="00744129">
        <w:trPr>
          <w:trHeight w:val="1686"/>
        </w:trPr>
        <w:tc>
          <w:tcPr>
            <w:tcW w:w="1361" w:type="dxa"/>
            <w:vMerge/>
            <w:shd w:val="clear" w:color="auto" w:fill="auto"/>
            <w:vAlign w:val="center"/>
          </w:tcPr>
          <w:p w:rsidR="00FD2F1C" w:rsidRPr="007C7114" w:rsidRDefault="00FD2F1C" w:rsidP="00744129">
            <w:pPr>
              <w:ind w:left="-156" w:right="-283"/>
              <w:jc w:val="center"/>
            </w:pPr>
          </w:p>
        </w:tc>
        <w:tc>
          <w:tcPr>
            <w:tcW w:w="1856" w:type="dxa"/>
            <w:gridSpan w:val="2"/>
            <w:vMerge/>
            <w:shd w:val="clear" w:color="auto" w:fill="auto"/>
          </w:tcPr>
          <w:p w:rsidR="00FD2F1C" w:rsidRPr="007C7114" w:rsidRDefault="00FD2F1C" w:rsidP="00744129">
            <w:pPr>
              <w:ind w:right="-112"/>
              <w:jc w:val="center"/>
            </w:pPr>
          </w:p>
        </w:tc>
        <w:tc>
          <w:tcPr>
            <w:tcW w:w="854" w:type="dxa"/>
            <w:vMerge/>
            <w:shd w:val="clear" w:color="auto" w:fill="auto"/>
          </w:tcPr>
          <w:p w:rsidR="00FD2F1C" w:rsidRPr="007C7114" w:rsidRDefault="00FD2F1C" w:rsidP="00744129">
            <w:pPr>
              <w:ind w:right="-283"/>
              <w:jc w:val="center"/>
            </w:pPr>
          </w:p>
        </w:tc>
        <w:tc>
          <w:tcPr>
            <w:tcW w:w="1134" w:type="dxa"/>
            <w:shd w:val="clear" w:color="auto" w:fill="auto"/>
            <w:vAlign w:val="center"/>
          </w:tcPr>
          <w:p w:rsidR="00FD2F1C" w:rsidRDefault="00FD2F1C" w:rsidP="00744129">
            <w:pPr>
              <w:ind w:left="-93" w:right="-283" w:hanging="142"/>
              <w:jc w:val="center"/>
            </w:pPr>
            <w:r>
              <w:t>с 01.01.</w:t>
            </w:r>
          </w:p>
          <w:p w:rsidR="00FD2F1C" w:rsidRPr="007C7114" w:rsidRDefault="00FD2F1C" w:rsidP="00744129">
            <w:pPr>
              <w:ind w:left="-93" w:right="-283" w:hanging="142"/>
              <w:jc w:val="center"/>
            </w:pPr>
            <w:r>
              <w:t>по 30.06.</w:t>
            </w:r>
          </w:p>
        </w:tc>
        <w:tc>
          <w:tcPr>
            <w:tcW w:w="1134" w:type="dxa"/>
            <w:shd w:val="clear" w:color="auto" w:fill="auto"/>
            <w:vAlign w:val="center"/>
          </w:tcPr>
          <w:p w:rsidR="00FD2F1C" w:rsidRDefault="00FD2F1C" w:rsidP="00744129">
            <w:pPr>
              <w:ind w:left="-235" w:right="-283" w:hanging="142"/>
              <w:jc w:val="center"/>
            </w:pPr>
            <w:r>
              <w:t>с 01.07.</w:t>
            </w:r>
          </w:p>
          <w:p w:rsidR="00FD2F1C" w:rsidRPr="007C7114" w:rsidRDefault="00FD2F1C" w:rsidP="00744129">
            <w:pPr>
              <w:ind w:left="-235" w:right="-283" w:hanging="142"/>
              <w:jc w:val="center"/>
            </w:pPr>
            <w:r w:rsidRPr="007C7114">
              <w:t>по</w:t>
            </w:r>
            <w:r>
              <w:t xml:space="preserve"> 31.12.</w:t>
            </w:r>
          </w:p>
        </w:tc>
        <w:tc>
          <w:tcPr>
            <w:tcW w:w="993" w:type="dxa"/>
            <w:shd w:val="clear" w:color="auto" w:fill="auto"/>
            <w:vAlign w:val="center"/>
          </w:tcPr>
          <w:p w:rsidR="00FD2F1C" w:rsidRDefault="00FD2F1C" w:rsidP="00744129">
            <w:pPr>
              <w:ind w:left="-236" w:right="-283"/>
              <w:jc w:val="center"/>
            </w:pPr>
            <w:r w:rsidRPr="007C7114">
              <w:t>от 1,2</w:t>
            </w:r>
          </w:p>
          <w:p w:rsidR="00FD2F1C" w:rsidRPr="007C7114" w:rsidRDefault="00FD2F1C" w:rsidP="00744129">
            <w:pPr>
              <w:ind w:left="-236" w:right="-283"/>
              <w:jc w:val="center"/>
              <w:rPr>
                <w:vertAlign w:val="superscript"/>
              </w:rPr>
            </w:pPr>
            <w:r w:rsidRPr="007C7114">
              <w:t xml:space="preserve"> до 2,5 кг/см</w:t>
            </w:r>
            <w:r w:rsidRPr="007C7114">
              <w:rPr>
                <w:vertAlign w:val="superscript"/>
              </w:rPr>
              <w:t>2</w:t>
            </w:r>
          </w:p>
        </w:tc>
        <w:tc>
          <w:tcPr>
            <w:tcW w:w="850" w:type="dxa"/>
            <w:shd w:val="clear" w:color="auto" w:fill="auto"/>
            <w:vAlign w:val="center"/>
          </w:tcPr>
          <w:p w:rsidR="00FD2F1C" w:rsidRDefault="00FD2F1C" w:rsidP="00744129">
            <w:pPr>
              <w:ind w:left="-236" w:right="-283"/>
              <w:jc w:val="center"/>
            </w:pPr>
            <w:r w:rsidRPr="007C7114">
              <w:t xml:space="preserve">от 2,5 </w:t>
            </w:r>
          </w:p>
          <w:p w:rsidR="00FD2F1C" w:rsidRPr="007C7114" w:rsidRDefault="00FD2F1C" w:rsidP="00744129">
            <w:pPr>
              <w:ind w:left="-236" w:right="-283"/>
              <w:jc w:val="center"/>
              <w:rPr>
                <w:sz w:val="28"/>
                <w:szCs w:val="28"/>
              </w:rPr>
            </w:pPr>
            <w:r w:rsidRPr="007C7114">
              <w:t>до 7,0 кг/см</w:t>
            </w:r>
            <w:r w:rsidRPr="007C7114">
              <w:rPr>
                <w:vertAlign w:val="superscript"/>
              </w:rPr>
              <w:t>2</w:t>
            </w:r>
          </w:p>
        </w:tc>
        <w:tc>
          <w:tcPr>
            <w:tcW w:w="996" w:type="dxa"/>
            <w:shd w:val="clear" w:color="auto" w:fill="auto"/>
            <w:vAlign w:val="center"/>
          </w:tcPr>
          <w:p w:rsidR="00FD2F1C" w:rsidRDefault="00FD2F1C" w:rsidP="00744129">
            <w:pPr>
              <w:ind w:left="-236" w:right="-283"/>
              <w:jc w:val="center"/>
            </w:pPr>
            <w:r w:rsidRPr="007C7114">
              <w:t xml:space="preserve">от 7,0 </w:t>
            </w:r>
          </w:p>
          <w:p w:rsidR="00FD2F1C" w:rsidRPr="007C7114" w:rsidRDefault="00FD2F1C" w:rsidP="00744129">
            <w:pPr>
              <w:ind w:left="-236" w:right="-283"/>
              <w:jc w:val="center"/>
              <w:rPr>
                <w:sz w:val="28"/>
                <w:szCs w:val="28"/>
              </w:rPr>
            </w:pPr>
            <w:r w:rsidRPr="007C7114">
              <w:t>до 13,0 кг/см</w:t>
            </w:r>
            <w:r w:rsidRPr="007C7114">
              <w:rPr>
                <w:vertAlign w:val="superscript"/>
              </w:rPr>
              <w:t>2</w:t>
            </w:r>
          </w:p>
        </w:tc>
        <w:tc>
          <w:tcPr>
            <w:tcW w:w="853" w:type="dxa"/>
            <w:shd w:val="clear" w:color="auto" w:fill="auto"/>
            <w:vAlign w:val="center"/>
          </w:tcPr>
          <w:p w:rsidR="00FD2F1C" w:rsidRDefault="00FD2F1C" w:rsidP="00744129">
            <w:pPr>
              <w:ind w:left="-236" w:right="-283"/>
              <w:jc w:val="center"/>
            </w:pPr>
            <w:r w:rsidRPr="007C7114">
              <w:t xml:space="preserve">свыше </w:t>
            </w:r>
          </w:p>
          <w:p w:rsidR="00FD2F1C" w:rsidRDefault="00FD2F1C" w:rsidP="00744129">
            <w:pPr>
              <w:ind w:left="-236" w:right="-283"/>
              <w:jc w:val="center"/>
            </w:pPr>
            <w:r w:rsidRPr="007C7114">
              <w:t>13,0</w:t>
            </w:r>
          </w:p>
          <w:p w:rsidR="00FD2F1C" w:rsidRPr="007C7114" w:rsidRDefault="00FD2F1C" w:rsidP="00744129">
            <w:pPr>
              <w:ind w:left="-236" w:right="-283"/>
              <w:jc w:val="center"/>
              <w:rPr>
                <w:sz w:val="28"/>
                <w:szCs w:val="28"/>
              </w:rPr>
            </w:pPr>
            <w:r w:rsidRPr="007C7114">
              <w:t>кг/см</w:t>
            </w:r>
            <w:r w:rsidRPr="007C7114">
              <w:rPr>
                <w:vertAlign w:val="superscript"/>
              </w:rPr>
              <w:t>2</w:t>
            </w:r>
          </w:p>
        </w:tc>
        <w:tc>
          <w:tcPr>
            <w:tcW w:w="850" w:type="dxa"/>
            <w:vMerge/>
            <w:shd w:val="clear" w:color="auto" w:fill="auto"/>
          </w:tcPr>
          <w:p w:rsidR="00FD2F1C" w:rsidRPr="007C7114" w:rsidRDefault="00FD2F1C" w:rsidP="00744129">
            <w:pPr>
              <w:ind w:right="-283"/>
              <w:jc w:val="center"/>
            </w:pPr>
          </w:p>
        </w:tc>
      </w:tr>
      <w:tr w:rsidR="00FD2F1C" w:rsidRPr="007C7114" w:rsidTr="00744129">
        <w:trPr>
          <w:trHeight w:val="431"/>
        </w:trPr>
        <w:tc>
          <w:tcPr>
            <w:tcW w:w="1361" w:type="dxa"/>
            <w:shd w:val="clear" w:color="auto" w:fill="auto"/>
            <w:vAlign w:val="center"/>
          </w:tcPr>
          <w:p w:rsidR="00FD2F1C" w:rsidRDefault="00FD2F1C" w:rsidP="00744129">
            <w:pPr>
              <w:ind w:left="-142" w:right="-128"/>
              <w:jc w:val="center"/>
            </w:pPr>
            <w:r>
              <w:t>1</w:t>
            </w:r>
          </w:p>
        </w:tc>
        <w:tc>
          <w:tcPr>
            <w:tcW w:w="1856" w:type="dxa"/>
            <w:gridSpan w:val="2"/>
            <w:shd w:val="clear" w:color="auto" w:fill="auto"/>
            <w:vAlign w:val="center"/>
          </w:tcPr>
          <w:p w:rsidR="00FD2F1C" w:rsidRPr="007C7114" w:rsidRDefault="00FD2F1C" w:rsidP="00744129">
            <w:pPr>
              <w:ind w:left="-142" w:right="-128"/>
              <w:jc w:val="center"/>
            </w:pPr>
            <w:r>
              <w:t>2</w:t>
            </w:r>
          </w:p>
        </w:tc>
        <w:tc>
          <w:tcPr>
            <w:tcW w:w="854" w:type="dxa"/>
            <w:shd w:val="clear" w:color="auto" w:fill="auto"/>
            <w:vAlign w:val="center"/>
          </w:tcPr>
          <w:p w:rsidR="00FD2F1C" w:rsidRDefault="00FD2F1C" w:rsidP="00744129">
            <w:pPr>
              <w:ind w:left="-142" w:right="-128"/>
              <w:jc w:val="center"/>
            </w:pPr>
            <w:r>
              <w:t>3</w:t>
            </w:r>
          </w:p>
        </w:tc>
        <w:tc>
          <w:tcPr>
            <w:tcW w:w="1134" w:type="dxa"/>
            <w:shd w:val="clear" w:color="auto" w:fill="auto"/>
            <w:vAlign w:val="center"/>
          </w:tcPr>
          <w:p w:rsidR="00FD2F1C" w:rsidRPr="007C7114" w:rsidRDefault="00FD2F1C" w:rsidP="00744129">
            <w:pPr>
              <w:ind w:left="-142" w:right="-128"/>
              <w:jc w:val="center"/>
            </w:pPr>
            <w:r>
              <w:t>4</w:t>
            </w:r>
          </w:p>
        </w:tc>
        <w:tc>
          <w:tcPr>
            <w:tcW w:w="1134" w:type="dxa"/>
            <w:shd w:val="clear" w:color="auto" w:fill="auto"/>
            <w:vAlign w:val="center"/>
          </w:tcPr>
          <w:p w:rsidR="00FD2F1C" w:rsidRPr="007C7114" w:rsidRDefault="00FD2F1C" w:rsidP="00744129">
            <w:pPr>
              <w:ind w:left="-142" w:right="-128"/>
              <w:jc w:val="center"/>
            </w:pPr>
            <w:r>
              <w:t>5</w:t>
            </w:r>
          </w:p>
        </w:tc>
        <w:tc>
          <w:tcPr>
            <w:tcW w:w="993" w:type="dxa"/>
            <w:shd w:val="clear" w:color="auto" w:fill="auto"/>
            <w:vAlign w:val="center"/>
          </w:tcPr>
          <w:p w:rsidR="00FD2F1C" w:rsidRPr="007C7114" w:rsidRDefault="00FD2F1C" w:rsidP="00744129">
            <w:pPr>
              <w:ind w:left="-142" w:right="-128"/>
              <w:jc w:val="center"/>
            </w:pPr>
            <w:r>
              <w:t>6</w:t>
            </w:r>
          </w:p>
        </w:tc>
        <w:tc>
          <w:tcPr>
            <w:tcW w:w="850" w:type="dxa"/>
            <w:shd w:val="clear" w:color="auto" w:fill="auto"/>
            <w:vAlign w:val="center"/>
          </w:tcPr>
          <w:p w:rsidR="00FD2F1C" w:rsidRPr="007C7114" w:rsidRDefault="00FD2F1C" w:rsidP="00744129">
            <w:pPr>
              <w:ind w:left="-142" w:right="-128"/>
              <w:jc w:val="center"/>
            </w:pPr>
            <w:r>
              <w:t>7</w:t>
            </w:r>
          </w:p>
        </w:tc>
        <w:tc>
          <w:tcPr>
            <w:tcW w:w="996" w:type="dxa"/>
            <w:shd w:val="clear" w:color="auto" w:fill="auto"/>
            <w:vAlign w:val="center"/>
          </w:tcPr>
          <w:p w:rsidR="00FD2F1C" w:rsidRPr="007C7114" w:rsidRDefault="00FD2F1C" w:rsidP="00744129">
            <w:pPr>
              <w:ind w:left="-142" w:right="-128"/>
              <w:jc w:val="center"/>
            </w:pPr>
            <w:r>
              <w:t>8</w:t>
            </w:r>
          </w:p>
        </w:tc>
        <w:tc>
          <w:tcPr>
            <w:tcW w:w="853" w:type="dxa"/>
            <w:shd w:val="clear" w:color="auto" w:fill="auto"/>
            <w:vAlign w:val="center"/>
          </w:tcPr>
          <w:p w:rsidR="00FD2F1C" w:rsidRPr="007C7114" w:rsidRDefault="00FD2F1C" w:rsidP="00744129">
            <w:pPr>
              <w:ind w:left="-142" w:right="-128"/>
              <w:jc w:val="center"/>
            </w:pPr>
            <w:r>
              <w:t>9</w:t>
            </w:r>
          </w:p>
        </w:tc>
        <w:tc>
          <w:tcPr>
            <w:tcW w:w="850" w:type="dxa"/>
            <w:shd w:val="clear" w:color="auto" w:fill="auto"/>
            <w:vAlign w:val="center"/>
          </w:tcPr>
          <w:p w:rsidR="00FD2F1C" w:rsidRPr="007C7114" w:rsidRDefault="00FD2F1C" w:rsidP="00744129">
            <w:pPr>
              <w:ind w:left="-142" w:right="-128"/>
              <w:jc w:val="center"/>
            </w:pPr>
            <w:r>
              <w:t>10</w:t>
            </w:r>
          </w:p>
        </w:tc>
      </w:tr>
      <w:tr w:rsidR="00FD2F1C" w:rsidRPr="007C7114" w:rsidTr="00744129">
        <w:trPr>
          <w:trHeight w:val="845"/>
        </w:trPr>
        <w:tc>
          <w:tcPr>
            <w:tcW w:w="1361" w:type="dxa"/>
            <w:vMerge w:val="restart"/>
            <w:shd w:val="clear" w:color="auto" w:fill="auto"/>
            <w:vAlign w:val="center"/>
          </w:tcPr>
          <w:p w:rsidR="00FD2F1C" w:rsidRPr="00D6591D" w:rsidRDefault="00FD2F1C" w:rsidP="00744129">
            <w:pPr>
              <w:ind w:left="-142" w:right="-128"/>
              <w:jc w:val="center"/>
            </w:pPr>
            <w:r w:rsidRPr="00D6591D">
              <w:t>ООО</w:t>
            </w:r>
          </w:p>
          <w:p w:rsidR="00FD2F1C" w:rsidRPr="00D6591D" w:rsidRDefault="00FD2F1C" w:rsidP="00744129">
            <w:pPr>
              <w:ind w:left="-142" w:right="-128"/>
              <w:jc w:val="center"/>
            </w:pPr>
            <w:r w:rsidRPr="00D6591D">
              <w:t>«Яйская комму-нальная компания»</w:t>
            </w:r>
          </w:p>
          <w:p w:rsidR="00FD2F1C" w:rsidRPr="00B47907" w:rsidRDefault="00FD2F1C" w:rsidP="00744129">
            <w:pPr>
              <w:ind w:left="-142" w:right="-128"/>
              <w:jc w:val="center"/>
              <w:rPr>
                <w:bCs/>
              </w:rPr>
            </w:pPr>
          </w:p>
          <w:p w:rsidR="00FD2F1C" w:rsidRPr="00B47907" w:rsidRDefault="00FD2F1C" w:rsidP="00744129">
            <w:pPr>
              <w:ind w:left="-142" w:right="-128"/>
              <w:jc w:val="center"/>
              <w:rPr>
                <w:bCs/>
              </w:rPr>
            </w:pPr>
          </w:p>
          <w:p w:rsidR="00FD2F1C" w:rsidRPr="007C7114" w:rsidRDefault="00FD2F1C" w:rsidP="00744129">
            <w:pPr>
              <w:ind w:left="-142" w:right="-128"/>
              <w:jc w:val="center"/>
            </w:pPr>
          </w:p>
        </w:tc>
        <w:tc>
          <w:tcPr>
            <w:tcW w:w="9520" w:type="dxa"/>
            <w:gridSpan w:val="10"/>
            <w:shd w:val="clear" w:color="auto" w:fill="auto"/>
            <w:vAlign w:val="center"/>
          </w:tcPr>
          <w:p w:rsidR="00FD2F1C" w:rsidRDefault="00FD2F1C" w:rsidP="00744129">
            <w:pPr>
              <w:ind w:right="-112"/>
              <w:jc w:val="center"/>
            </w:pPr>
            <w:r w:rsidRPr="007C7114">
              <w:t>Для потребителей, в случае отсутствия дифференциаци</w:t>
            </w:r>
            <w:r>
              <w:t>и</w:t>
            </w:r>
            <w:r w:rsidRPr="007C7114">
              <w:t xml:space="preserve"> тарифов по схеме</w:t>
            </w:r>
          </w:p>
          <w:p w:rsidR="00FD2F1C" w:rsidRPr="007C7114" w:rsidRDefault="00FD2F1C" w:rsidP="00744129">
            <w:pPr>
              <w:ind w:right="-112"/>
              <w:jc w:val="center"/>
            </w:pPr>
            <w:r>
              <w:t>п</w:t>
            </w:r>
            <w:r w:rsidRPr="007C7114">
              <w:t>одключения</w:t>
            </w:r>
            <w:r>
              <w:t xml:space="preserve"> </w:t>
            </w:r>
            <w:r w:rsidRPr="00B81E0C">
              <w:t>(</w:t>
            </w:r>
            <w:r>
              <w:t>без НДС</w:t>
            </w:r>
            <w:r w:rsidRPr="00E2016D">
              <w:t>)</w:t>
            </w:r>
          </w:p>
        </w:tc>
      </w:tr>
      <w:tr w:rsidR="00FD2F1C" w:rsidRPr="007C7114" w:rsidTr="00744129">
        <w:trPr>
          <w:trHeight w:val="371"/>
        </w:trPr>
        <w:tc>
          <w:tcPr>
            <w:tcW w:w="1361" w:type="dxa"/>
            <w:vMerge/>
            <w:shd w:val="clear" w:color="auto" w:fill="auto"/>
          </w:tcPr>
          <w:p w:rsidR="00FD2F1C" w:rsidRPr="00F0781F" w:rsidRDefault="00FD2F1C" w:rsidP="00744129">
            <w:pPr>
              <w:ind w:right="-283"/>
            </w:pPr>
          </w:p>
        </w:tc>
        <w:tc>
          <w:tcPr>
            <w:tcW w:w="1856" w:type="dxa"/>
            <w:gridSpan w:val="2"/>
            <w:vMerge w:val="restart"/>
            <w:shd w:val="clear" w:color="auto" w:fill="auto"/>
            <w:vAlign w:val="center"/>
          </w:tcPr>
          <w:p w:rsidR="00FD2F1C" w:rsidRPr="006A0BB2" w:rsidRDefault="00FD2F1C" w:rsidP="00744129">
            <w:pPr>
              <w:ind w:left="-142" w:right="-128"/>
              <w:jc w:val="center"/>
            </w:pPr>
            <w:r w:rsidRPr="006A0BB2">
              <w:t>Одноставочный</w:t>
            </w:r>
          </w:p>
          <w:p w:rsidR="00FD2F1C" w:rsidRPr="006A0BB2" w:rsidRDefault="00FD2F1C" w:rsidP="00744129">
            <w:pPr>
              <w:ind w:left="-142" w:right="-128"/>
              <w:jc w:val="center"/>
            </w:pPr>
            <w:r w:rsidRPr="006A0BB2">
              <w:t>руб./Гкал</w:t>
            </w:r>
          </w:p>
        </w:tc>
        <w:tc>
          <w:tcPr>
            <w:tcW w:w="854" w:type="dxa"/>
            <w:shd w:val="clear" w:color="auto" w:fill="auto"/>
            <w:vAlign w:val="center"/>
          </w:tcPr>
          <w:p w:rsidR="00FD2F1C" w:rsidRPr="006A0BB2" w:rsidRDefault="00FD2F1C" w:rsidP="00744129">
            <w:pPr>
              <w:ind w:left="-142" w:right="-128"/>
              <w:jc w:val="center"/>
            </w:pPr>
            <w:r w:rsidRPr="006A0BB2">
              <w:t>2016</w:t>
            </w:r>
          </w:p>
        </w:tc>
        <w:tc>
          <w:tcPr>
            <w:tcW w:w="1134" w:type="dxa"/>
            <w:tcBorders>
              <w:top w:val="single" w:sz="4" w:space="0" w:color="auto"/>
              <w:left w:val="single" w:sz="4" w:space="0" w:color="auto"/>
              <w:bottom w:val="single" w:sz="4" w:space="0" w:color="auto"/>
              <w:right w:val="single" w:sz="4" w:space="0" w:color="auto"/>
            </w:tcBorders>
            <w:vAlign w:val="center"/>
          </w:tcPr>
          <w:p w:rsidR="00FD2F1C" w:rsidRDefault="00FD2F1C" w:rsidP="00744129">
            <w:pPr>
              <w:ind w:left="-142" w:right="-128"/>
              <w:jc w:val="center"/>
            </w:pPr>
            <w:r>
              <w:t>1865,14</w:t>
            </w:r>
          </w:p>
        </w:tc>
        <w:tc>
          <w:tcPr>
            <w:tcW w:w="1134" w:type="dxa"/>
            <w:tcBorders>
              <w:top w:val="single" w:sz="4" w:space="0" w:color="auto"/>
              <w:left w:val="single" w:sz="4" w:space="0" w:color="auto"/>
              <w:bottom w:val="single" w:sz="4" w:space="0" w:color="auto"/>
              <w:right w:val="single" w:sz="4" w:space="0" w:color="auto"/>
            </w:tcBorders>
            <w:vAlign w:val="center"/>
          </w:tcPr>
          <w:p w:rsidR="00FD2F1C" w:rsidRDefault="00FD2F1C" w:rsidP="00744129">
            <w:pPr>
              <w:ind w:left="-142" w:right="-128"/>
              <w:jc w:val="center"/>
            </w:pPr>
            <w:r>
              <w:t>1941,70</w:t>
            </w:r>
          </w:p>
        </w:tc>
        <w:tc>
          <w:tcPr>
            <w:tcW w:w="993" w:type="dxa"/>
            <w:shd w:val="clear" w:color="auto" w:fill="auto"/>
            <w:vAlign w:val="center"/>
          </w:tcPr>
          <w:p w:rsidR="00FD2F1C" w:rsidRDefault="00FD2F1C" w:rsidP="00744129">
            <w:pPr>
              <w:ind w:left="-142" w:right="-128"/>
              <w:jc w:val="center"/>
            </w:pPr>
            <w:r w:rsidRPr="001B360F">
              <w:t>x</w:t>
            </w:r>
          </w:p>
        </w:tc>
        <w:tc>
          <w:tcPr>
            <w:tcW w:w="850" w:type="dxa"/>
            <w:shd w:val="clear" w:color="auto" w:fill="auto"/>
            <w:vAlign w:val="center"/>
          </w:tcPr>
          <w:p w:rsidR="00FD2F1C" w:rsidRDefault="00FD2F1C" w:rsidP="00744129">
            <w:pPr>
              <w:ind w:left="-142" w:right="-128"/>
              <w:jc w:val="center"/>
            </w:pPr>
            <w:r w:rsidRPr="001B360F">
              <w:t>x</w:t>
            </w:r>
          </w:p>
        </w:tc>
        <w:tc>
          <w:tcPr>
            <w:tcW w:w="996" w:type="dxa"/>
            <w:shd w:val="clear" w:color="auto" w:fill="auto"/>
            <w:vAlign w:val="center"/>
          </w:tcPr>
          <w:p w:rsidR="00FD2F1C" w:rsidRDefault="00FD2F1C" w:rsidP="00744129">
            <w:pPr>
              <w:ind w:left="-142" w:right="-128"/>
              <w:jc w:val="center"/>
            </w:pPr>
            <w:r w:rsidRPr="001B360F">
              <w:t>x</w:t>
            </w:r>
          </w:p>
        </w:tc>
        <w:tc>
          <w:tcPr>
            <w:tcW w:w="853" w:type="dxa"/>
            <w:shd w:val="clear" w:color="auto" w:fill="auto"/>
            <w:vAlign w:val="center"/>
          </w:tcPr>
          <w:p w:rsidR="00FD2F1C" w:rsidRDefault="00FD2F1C" w:rsidP="00744129">
            <w:pPr>
              <w:ind w:left="-142" w:right="-128"/>
              <w:jc w:val="center"/>
            </w:pPr>
            <w:r w:rsidRPr="001B360F">
              <w:t>x</w:t>
            </w:r>
          </w:p>
        </w:tc>
        <w:tc>
          <w:tcPr>
            <w:tcW w:w="850" w:type="dxa"/>
            <w:shd w:val="clear" w:color="auto" w:fill="auto"/>
            <w:vAlign w:val="center"/>
          </w:tcPr>
          <w:p w:rsidR="00FD2F1C" w:rsidRDefault="00FD2F1C" w:rsidP="00744129">
            <w:pPr>
              <w:ind w:left="-142" w:right="-128"/>
              <w:jc w:val="center"/>
            </w:pPr>
            <w:r w:rsidRPr="0079040C">
              <w:t>x</w:t>
            </w:r>
          </w:p>
        </w:tc>
      </w:tr>
      <w:tr w:rsidR="00FD2F1C" w:rsidRPr="007C7114" w:rsidTr="00744129">
        <w:trPr>
          <w:trHeight w:val="334"/>
        </w:trPr>
        <w:tc>
          <w:tcPr>
            <w:tcW w:w="1361" w:type="dxa"/>
            <w:vMerge/>
            <w:shd w:val="clear" w:color="auto" w:fill="auto"/>
          </w:tcPr>
          <w:p w:rsidR="00FD2F1C" w:rsidRPr="007C7114" w:rsidRDefault="00FD2F1C" w:rsidP="00744129">
            <w:pPr>
              <w:ind w:right="-283"/>
            </w:pPr>
          </w:p>
        </w:tc>
        <w:tc>
          <w:tcPr>
            <w:tcW w:w="1856" w:type="dxa"/>
            <w:gridSpan w:val="2"/>
            <w:vMerge/>
            <w:shd w:val="clear" w:color="auto" w:fill="auto"/>
          </w:tcPr>
          <w:p w:rsidR="00FD2F1C" w:rsidRPr="006A0BB2" w:rsidRDefault="00FD2F1C" w:rsidP="00744129">
            <w:pPr>
              <w:ind w:left="-142" w:right="-128"/>
              <w:jc w:val="center"/>
            </w:pPr>
          </w:p>
        </w:tc>
        <w:tc>
          <w:tcPr>
            <w:tcW w:w="854" w:type="dxa"/>
            <w:shd w:val="clear" w:color="auto" w:fill="auto"/>
            <w:vAlign w:val="center"/>
          </w:tcPr>
          <w:p w:rsidR="00FD2F1C" w:rsidRPr="006A0BB2" w:rsidRDefault="00FD2F1C" w:rsidP="00744129">
            <w:pPr>
              <w:ind w:left="-142" w:right="-128"/>
              <w:jc w:val="center"/>
            </w:pPr>
            <w:r w:rsidRPr="006A0BB2">
              <w:t>2017</w:t>
            </w:r>
          </w:p>
        </w:tc>
        <w:tc>
          <w:tcPr>
            <w:tcW w:w="1134" w:type="dxa"/>
            <w:tcBorders>
              <w:top w:val="single" w:sz="4" w:space="0" w:color="auto"/>
              <w:left w:val="single" w:sz="4" w:space="0" w:color="auto"/>
              <w:bottom w:val="single" w:sz="4" w:space="0" w:color="auto"/>
              <w:right w:val="single" w:sz="4" w:space="0" w:color="auto"/>
            </w:tcBorders>
            <w:vAlign w:val="center"/>
          </w:tcPr>
          <w:p w:rsidR="00FD2F1C" w:rsidRDefault="00FD2F1C" w:rsidP="00744129">
            <w:pPr>
              <w:ind w:left="-142" w:right="-128"/>
              <w:jc w:val="center"/>
            </w:pPr>
            <w:r>
              <w:t>1941,70</w:t>
            </w:r>
          </w:p>
        </w:tc>
        <w:tc>
          <w:tcPr>
            <w:tcW w:w="1134" w:type="dxa"/>
            <w:tcBorders>
              <w:top w:val="single" w:sz="4" w:space="0" w:color="auto"/>
              <w:left w:val="single" w:sz="4" w:space="0" w:color="auto"/>
              <w:bottom w:val="single" w:sz="4" w:space="0" w:color="auto"/>
              <w:right w:val="single" w:sz="4" w:space="0" w:color="auto"/>
            </w:tcBorders>
            <w:vAlign w:val="center"/>
          </w:tcPr>
          <w:p w:rsidR="00FD2F1C" w:rsidRDefault="00FD2F1C" w:rsidP="00744129">
            <w:pPr>
              <w:ind w:left="-142" w:right="-128"/>
              <w:jc w:val="center"/>
            </w:pPr>
            <w:r>
              <w:t>2005,21</w:t>
            </w:r>
          </w:p>
        </w:tc>
        <w:tc>
          <w:tcPr>
            <w:tcW w:w="993" w:type="dxa"/>
            <w:shd w:val="clear" w:color="auto" w:fill="auto"/>
            <w:vAlign w:val="center"/>
          </w:tcPr>
          <w:p w:rsidR="00FD2F1C" w:rsidRDefault="00FD2F1C" w:rsidP="00744129">
            <w:pPr>
              <w:ind w:left="-142" w:right="-128"/>
              <w:jc w:val="center"/>
            </w:pPr>
            <w:r w:rsidRPr="001B360F">
              <w:t>x</w:t>
            </w:r>
          </w:p>
        </w:tc>
        <w:tc>
          <w:tcPr>
            <w:tcW w:w="850" w:type="dxa"/>
            <w:shd w:val="clear" w:color="auto" w:fill="auto"/>
            <w:vAlign w:val="center"/>
          </w:tcPr>
          <w:p w:rsidR="00FD2F1C" w:rsidRDefault="00FD2F1C" w:rsidP="00744129">
            <w:pPr>
              <w:ind w:left="-142" w:right="-128"/>
              <w:jc w:val="center"/>
            </w:pPr>
            <w:r w:rsidRPr="001B360F">
              <w:t>x</w:t>
            </w:r>
          </w:p>
        </w:tc>
        <w:tc>
          <w:tcPr>
            <w:tcW w:w="996" w:type="dxa"/>
            <w:shd w:val="clear" w:color="auto" w:fill="auto"/>
            <w:vAlign w:val="center"/>
          </w:tcPr>
          <w:p w:rsidR="00FD2F1C" w:rsidRDefault="00FD2F1C" w:rsidP="00744129">
            <w:pPr>
              <w:ind w:left="-142" w:right="-128"/>
              <w:jc w:val="center"/>
            </w:pPr>
            <w:r w:rsidRPr="001B360F">
              <w:t>x</w:t>
            </w:r>
          </w:p>
        </w:tc>
        <w:tc>
          <w:tcPr>
            <w:tcW w:w="853" w:type="dxa"/>
            <w:shd w:val="clear" w:color="auto" w:fill="auto"/>
            <w:vAlign w:val="center"/>
          </w:tcPr>
          <w:p w:rsidR="00FD2F1C" w:rsidRDefault="00FD2F1C" w:rsidP="00744129">
            <w:pPr>
              <w:ind w:left="-142" w:right="-128"/>
              <w:jc w:val="center"/>
            </w:pPr>
            <w:r w:rsidRPr="001B360F">
              <w:t>x</w:t>
            </w:r>
          </w:p>
        </w:tc>
        <w:tc>
          <w:tcPr>
            <w:tcW w:w="850" w:type="dxa"/>
            <w:shd w:val="clear" w:color="auto" w:fill="auto"/>
            <w:vAlign w:val="center"/>
          </w:tcPr>
          <w:p w:rsidR="00FD2F1C" w:rsidRDefault="00FD2F1C" w:rsidP="00744129">
            <w:pPr>
              <w:ind w:left="-142" w:right="-128"/>
              <w:jc w:val="center"/>
            </w:pPr>
            <w:r w:rsidRPr="0079040C">
              <w:t>x</w:t>
            </w:r>
          </w:p>
        </w:tc>
      </w:tr>
      <w:tr w:rsidR="00FD2F1C" w:rsidRPr="007C7114" w:rsidTr="00744129">
        <w:trPr>
          <w:trHeight w:val="334"/>
        </w:trPr>
        <w:tc>
          <w:tcPr>
            <w:tcW w:w="1361" w:type="dxa"/>
            <w:vMerge/>
            <w:shd w:val="clear" w:color="auto" w:fill="auto"/>
          </w:tcPr>
          <w:p w:rsidR="00FD2F1C" w:rsidRPr="007C7114" w:rsidRDefault="00FD2F1C" w:rsidP="00744129">
            <w:pPr>
              <w:ind w:right="-283"/>
            </w:pPr>
          </w:p>
        </w:tc>
        <w:tc>
          <w:tcPr>
            <w:tcW w:w="1856" w:type="dxa"/>
            <w:gridSpan w:val="2"/>
            <w:vMerge/>
            <w:shd w:val="clear" w:color="auto" w:fill="auto"/>
          </w:tcPr>
          <w:p w:rsidR="00FD2F1C" w:rsidRPr="007C7114" w:rsidRDefault="00FD2F1C" w:rsidP="00744129">
            <w:pPr>
              <w:ind w:left="-142" w:right="-128"/>
              <w:jc w:val="center"/>
            </w:pPr>
          </w:p>
        </w:tc>
        <w:tc>
          <w:tcPr>
            <w:tcW w:w="854" w:type="dxa"/>
            <w:shd w:val="clear" w:color="auto" w:fill="auto"/>
            <w:vAlign w:val="center"/>
          </w:tcPr>
          <w:p w:rsidR="00FD2F1C" w:rsidRPr="001B360F" w:rsidRDefault="00FD2F1C" w:rsidP="00744129">
            <w:pPr>
              <w:ind w:left="-142" w:right="-128"/>
              <w:jc w:val="center"/>
            </w:pPr>
            <w:r>
              <w:t>2018</w:t>
            </w:r>
          </w:p>
        </w:tc>
        <w:tc>
          <w:tcPr>
            <w:tcW w:w="1134" w:type="dxa"/>
            <w:tcBorders>
              <w:top w:val="single" w:sz="4" w:space="0" w:color="auto"/>
              <w:left w:val="single" w:sz="4" w:space="0" w:color="auto"/>
              <w:bottom w:val="single" w:sz="4" w:space="0" w:color="auto"/>
              <w:right w:val="single" w:sz="4" w:space="0" w:color="auto"/>
            </w:tcBorders>
          </w:tcPr>
          <w:p w:rsidR="00FD2F1C" w:rsidRPr="00BE7746" w:rsidRDefault="00FD2F1C" w:rsidP="00744129">
            <w:pPr>
              <w:ind w:left="-142" w:right="-128"/>
              <w:jc w:val="center"/>
            </w:pPr>
            <w:r>
              <w:t>2005,21</w:t>
            </w:r>
          </w:p>
        </w:tc>
        <w:tc>
          <w:tcPr>
            <w:tcW w:w="1134" w:type="dxa"/>
            <w:tcBorders>
              <w:top w:val="single" w:sz="4" w:space="0" w:color="auto"/>
              <w:left w:val="single" w:sz="4" w:space="0" w:color="auto"/>
              <w:bottom w:val="single" w:sz="4" w:space="0" w:color="auto"/>
              <w:right w:val="single" w:sz="4" w:space="0" w:color="auto"/>
            </w:tcBorders>
          </w:tcPr>
          <w:p w:rsidR="00FD2F1C" w:rsidRDefault="00FD2F1C" w:rsidP="00744129">
            <w:pPr>
              <w:ind w:left="-142" w:right="-128"/>
              <w:jc w:val="center"/>
            </w:pPr>
            <w:r w:rsidRPr="00BE7746">
              <w:t>2</w:t>
            </w:r>
            <w:r>
              <w:t>093</w:t>
            </w:r>
            <w:r w:rsidRPr="00BE7746">
              <w:t>,</w:t>
            </w:r>
            <w:r>
              <w:t>48</w:t>
            </w:r>
          </w:p>
        </w:tc>
        <w:tc>
          <w:tcPr>
            <w:tcW w:w="993" w:type="dxa"/>
            <w:shd w:val="clear" w:color="auto" w:fill="auto"/>
            <w:vAlign w:val="center"/>
          </w:tcPr>
          <w:p w:rsidR="00FD2F1C" w:rsidRDefault="00FD2F1C" w:rsidP="00744129">
            <w:pPr>
              <w:ind w:left="-142" w:right="-128"/>
              <w:jc w:val="center"/>
            </w:pPr>
            <w:r w:rsidRPr="001B360F">
              <w:t>x</w:t>
            </w:r>
          </w:p>
        </w:tc>
        <w:tc>
          <w:tcPr>
            <w:tcW w:w="850" w:type="dxa"/>
            <w:shd w:val="clear" w:color="auto" w:fill="auto"/>
            <w:vAlign w:val="center"/>
          </w:tcPr>
          <w:p w:rsidR="00FD2F1C" w:rsidRDefault="00FD2F1C" w:rsidP="00744129">
            <w:pPr>
              <w:ind w:left="-142" w:right="-128"/>
              <w:jc w:val="center"/>
            </w:pPr>
            <w:r w:rsidRPr="001B360F">
              <w:t>x</w:t>
            </w:r>
          </w:p>
        </w:tc>
        <w:tc>
          <w:tcPr>
            <w:tcW w:w="996" w:type="dxa"/>
            <w:shd w:val="clear" w:color="auto" w:fill="auto"/>
            <w:vAlign w:val="center"/>
          </w:tcPr>
          <w:p w:rsidR="00FD2F1C" w:rsidRDefault="00FD2F1C" w:rsidP="00744129">
            <w:pPr>
              <w:ind w:left="-142" w:right="-128"/>
              <w:jc w:val="center"/>
            </w:pPr>
            <w:r w:rsidRPr="001B360F">
              <w:t>x</w:t>
            </w:r>
          </w:p>
        </w:tc>
        <w:tc>
          <w:tcPr>
            <w:tcW w:w="853" w:type="dxa"/>
            <w:shd w:val="clear" w:color="auto" w:fill="auto"/>
            <w:vAlign w:val="center"/>
          </w:tcPr>
          <w:p w:rsidR="00FD2F1C" w:rsidRDefault="00FD2F1C" w:rsidP="00744129">
            <w:pPr>
              <w:ind w:left="-142" w:right="-128"/>
              <w:jc w:val="center"/>
            </w:pPr>
            <w:r w:rsidRPr="001B360F">
              <w:t>x</w:t>
            </w:r>
          </w:p>
        </w:tc>
        <w:tc>
          <w:tcPr>
            <w:tcW w:w="850" w:type="dxa"/>
            <w:shd w:val="clear" w:color="auto" w:fill="auto"/>
            <w:vAlign w:val="center"/>
          </w:tcPr>
          <w:p w:rsidR="00FD2F1C" w:rsidRDefault="00FD2F1C" w:rsidP="00744129">
            <w:pPr>
              <w:ind w:left="-142" w:right="-128"/>
              <w:jc w:val="center"/>
            </w:pPr>
            <w:r w:rsidRPr="0079040C">
              <w:t>x</w:t>
            </w:r>
          </w:p>
        </w:tc>
      </w:tr>
      <w:tr w:rsidR="00FD2F1C" w:rsidRPr="007C7114" w:rsidTr="00744129">
        <w:trPr>
          <w:trHeight w:val="445"/>
        </w:trPr>
        <w:tc>
          <w:tcPr>
            <w:tcW w:w="1361" w:type="dxa"/>
            <w:vMerge/>
            <w:shd w:val="clear" w:color="auto" w:fill="auto"/>
          </w:tcPr>
          <w:p w:rsidR="00FD2F1C" w:rsidRPr="007C7114" w:rsidRDefault="00FD2F1C" w:rsidP="00744129">
            <w:pPr>
              <w:ind w:right="-283"/>
            </w:pPr>
          </w:p>
        </w:tc>
        <w:tc>
          <w:tcPr>
            <w:tcW w:w="1856" w:type="dxa"/>
            <w:gridSpan w:val="2"/>
            <w:shd w:val="clear" w:color="auto" w:fill="auto"/>
            <w:vAlign w:val="center"/>
          </w:tcPr>
          <w:p w:rsidR="00FD2F1C" w:rsidRPr="007C7114" w:rsidRDefault="00FD2F1C" w:rsidP="00744129">
            <w:pPr>
              <w:ind w:left="-142" w:right="-128"/>
              <w:jc w:val="center"/>
            </w:pPr>
            <w:r w:rsidRPr="007C7114">
              <w:t>Двухставочный</w:t>
            </w:r>
          </w:p>
        </w:tc>
        <w:tc>
          <w:tcPr>
            <w:tcW w:w="854" w:type="dxa"/>
            <w:shd w:val="clear" w:color="auto" w:fill="auto"/>
            <w:vAlign w:val="center"/>
          </w:tcPr>
          <w:p w:rsidR="00FD2F1C" w:rsidRDefault="00FD2F1C" w:rsidP="00744129">
            <w:pPr>
              <w:ind w:left="-142" w:right="-128"/>
              <w:jc w:val="center"/>
            </w:pPr>
            <w:r w:rsidRPr="001B360F">
              <w:t>x</w:t>
            </w:r>
          </w:p>
        </w:tc>
        <w:tc>
          <w:tcPr>
            <w:tcW w:w="1134" w:type="dxa"/>
            <w:shd w:val="clear" w:color="auto" w:fill="auto"/>
            <w:vAlign w:val="center"/>
          </w:tcPr>
          <w:p w:rsidR="00FD2F1C" w:rsidRDefault="00FD2F1C" w:rsidP="00744129">
            <w:pPr>
              <w:ind w:left="-142" w:right="-128"/>
              <w:jc w:val="center"/>
            </w:pPr>
            <w:r w:rsidRPr="001B360F">
              <w:t>x</w:t>
            </w:r>
          </w:p>
        </w:tc>
        <w:tc>
          <w:tcPr>
            <w:tcW w:w="1134" w:type="dxa"/>
            <w:shd w:val="clear" w:color="auto" w:fill="auto"/>
            <w:vAlign w:val="center"/>
          </w:tcPr>
          <w:p w:rsidR="00FD2F1C" w:rsidRDefault="00FD2F1C" w:rsidP="00744129">
            <w:pPr>
              <w:ind w:left="-142" w:right="-128"/>
              <w:jc w:val="center"/>
            </w:pPr>
            <w:r w:rsidRPr="001B360F">
              <w:t>x</w:t>
            </w:r>
          </w:p>
        </w:tc>
        <w:tc>
          <w:tcPr>
            <w:tcW w:w="993" w:type="dxa"/>
            <w:shd w:val="clear" w:color="auto" w:fill="auto"/>
            <w:vAlign w:val="center"/>
          </w:tcPr>
          <w:p w:rsidR="00FD2F1C" w:rsidRDefault="00FD2F1C" w:rsidP="00744129">
            <w:pPr>
              <w:ind w:left="-142" w:right="-128"/>
              <w:jc w:val="center"/>
            </w:pPr>
            <w:r w:rsidRPr="001B360F">
              <w:t>x</w:t>
            </w:r>
          </w:p>
        </w:tc>
        <w:tc>
          <w:tcPr>
            <w:tcW w:w="850" w:type="dxa"/>
            <w:shd w:val="clear" w:color="auto" w:fill="auto"/>
            <w:vAlign w:val="center"/>
          </w:tcPr>
          <w:p w:rsidR="00FD2F1C" w:rsidRDefault="00FD2F1C" w:rsidP="00744129">
            <w:pPr>
              <w:ind w:left="-142" w:right="-128"/>
              <w:jc w:val="center"/>
            </w:pPr>
            <w:r w:rsidRPr="001B360F">
              <w:t>x</w:t>
            </w:r>
          </w:p>
        </w:tc>
        <w:tc>
          <w:tcPr>
            <w:tcW w:w="996" w:type="dxa"/>
            <w:shd w:val="clear" w:color="auto" w:fill="auto"/>
            <w:vAlign w:val="center"/>
          </w:tcPr>
          <w:p w:rsidR="00FD2F1C" w:rsidRDefault="00FD2F1C" w:rsidP="00744129">
            <w:pPr>
              <w:ind w:left="-142" w:right="-128"/>
              <w:jc w:val="center"/>
            </w:pPr>
            <w:r w:rsidRPr="001B360F">
              <w:t>x</w:t>
            </w:r>
          </w:p>
        </w:tc>
        <w:tc>
          <w:tcPr>
            <w:tcW w:w="853" w:type="dxa"/>
            <w:shd w:val="clear" w:color="auto" w:fill="auto"/>
            <w:vAlign w:val="center"/>
          </w:tcPr>
          <w:p w:rsidR="00FD2F1C" w:rsidRDefault="00FD2F1C" w:rsidP="00744129">
            <w:pPr>
              <w:ind w:left="-142" w:right="-128"/>
              <w:jc w:val="center"/>
            </w:pPr>
            <w:r w:rsidRPr="001B360F">
              <w:t>x</w:t>
            </w:r>
          </w:p>
        </w:tc>
        <w:tc>
          <w:tcPr>
            <w:tcW w:w="850" w:type="dxa"/>
            <w:shd w:val="clear" w:color="auto" w:fill="auto"/>
            <w:vAlign w:val="center"/>
          </w:tcPr>
          <w:p w:rsidR="00FD2F1C" w:rsidRDefault="00FD2F1C" w:rsidP="00744129">
            <w:pPr>
              <w:ind w:left="-142" w:right="-128"/>
              <w:jc w:val="center"/>
            </w:pPr>
            <w:r w:rsidRPr="0079040C">
              <w:t>x</w:t>
            </w:r>
          </w:p>
        </w:tc>
      </w:tr>
      <w:tr w:rsidR="00FD2F1C" w:rsidRPr="007C7114" w:rsidTr="00115799">
        <w:trPr>
          <w:trHeight w:val="723"/>
        </w:trPr>
        <w:tc>
          <w:tcPr>
            <w:tcW w:w="1361" w:type="dxa"/>
            <w:vMerge/>
            <w:shd w:val="clear" w:color="auto" w:fill="auto"/>
          </w:tcPr>
          <w:p w:rsidR="00FD2F1C" w:rsidRPr="007C7114" w:rsidRDefault="00FD2F1C" w:rsidP="00744129">
            <w:pPr>
              <w:ind w:right="-283"/>
            </w:pPr>
          </w:p>
        </w:tc>
        <w:tc>
          <w:tcPr>
            <w:tcW w:w="1856" w:type="dxa"/>
            <w:gridSpan w:val="2"/>
            <w:shd w:val="clear" w:color="auto" w:fill="auto"/>
          </w:tcPr>
          <w:p w:rsidR="00FD2F1C" w:rsidRPr="007C7114" w:rsidRDefault="00FD2F1C" w:rsidP="00744129">
            <w:pPr>
              <w:ind w:left="-142" w:right="-128"/>
              <w:jc w:val="center"/>
            </w:pPr>
            <w:r w:rsidRPr="007C7114">
              <w:t xml:space="preserve">Ставка за </w:t>
            </w:r>
            <w:r>
              <w:t>т</w:t>
            </w:r>
            <w:r w:rsidRPr="007C7114">
              <w:t>епловую энергию, руб./Гкал</w:t>
            </w:r>
          </w:p>
        </w:tc>
        <w:tc>
          <w:tcPr>
            <w:tcW w:w="854" w:type="dxa"/>
            <w:shd w:val="clear" w:color="auto" w:fill="auto"/>
            <w:vAlign w:val="center"/>
          </w:tcPr>
          <w:p w:rsidR="00FD2F1C" w:rsidRDefault="00FD2F1C" w:rsidP="00744129">
            <w:pPr>
              <w:ind w:left="-142" w:right="-128"/>
              <w:jc w:val="center"/>
            </w:pPr>
            <w:r w:rsidRPr="001B360F">
              <w:t>x</w:t>
            </w:r>
          </w:p>
        </w:tc>
        <w:tc>
          <w:tcPr>
            <w:tcW w:w="1134" w:type="dxa"/>
            <w:shd w:val="clear" w:color="auto" w:fill="auto"/>
            <w:vAlign w:val="center"/>
          </w:tcPr>
          <w:p w:rsidR="00FD2F1C" w:rsidRDefault="00FD2F1C" w:rsidP="00744129">
            <w:pPr>
              <w:ind w:left="-142" w:right="-128"/>
              <w:jc w:val="center"/>
            </w:pPr>
            <w:r w:rsidRPr="001B360F">
              <w:t>x</w:t>
            </w:r>
          </w:p>
        </w:tc>
        <w:tc>
          <w:tcPr>
            <w:tcW w:w="1134" w:type="dxa"/>
            <w:shd w:val="clear" w:color="auto" w:fill="auto"/>
            <w:vAlign w:val="center"/>
          </w:tcPr>
          <w:p w:rsidR="00FD2F1C" w:rsidRDefault="00FD2F1C" w:rsidP="00744129">
            <w:pPr>
              <w:ind w:left="-142" w:right="-128"/>
              <w:jc w:val="center"/>
            </w:pPr>
            <w:r w:rsidRPr="001B360F">
              <w:t>x</w:t>
            </w:r>
          </w:p>
        </w:tc>
        <w:tc>
          <w:tcPr>
            <w:tcW w:w="993" w:type="dxa"/>
            <w:shd w:val="clear" w:color="auto" w:fill="auto"/>
            <w:vAlign w:val="center"/>
          </w:tcPr>
          <w:p w:rsidR="00FD2F1C" w:rsidRDefault="00FD2F1C" w:rsidP="00744129">
            <w:pPr>
              <w:ind w:left="-142" w:right="-128"/>
              <w:jc w:val="center"/>
            </w:pPr>
            <w:r w:rsidRPr="001B360F">
              <w:t>x</w:t>
            </w:r>
          </w:p>
        </w:tc>
        <w:tc>
          <w:tcPr>
            <w:tcW w:w="850" w:type="dxa"/>
            <w:shd w:val="clear" w:color="auto" w:fill="auto"/>
            <w:vAlign w:val="center"/>
          </w:tcPr>
          <w:p w:rsidR="00FD2F1C" w:rsidRDefault="00FD2F1C" w:rsidP="00744129">
            <w:pPr>
              <w:ind w:left="-142" w:right="-128"/>
              <w:jc w:val="center"/>
            </w:pPr>
            <w:r w:rsidRPr="001B360F">
              <w:t>x</w:t>
            </w:r>
          </w:p>
        </w:tc>
        <w:tc>
          <w:tcPr>
            <w:tcW w:w="996" w:type="dxa"/>
            <w:shd w:val="clear" w:color="auto" w:fill="auto"/>
            <w:vAlign w:val="center"/>
          </w:tcPr>
          <w:p w:rsidR="00FD2F1C" w:rsidRDefault="00FD2F1C" w:rsidP="00744129">
            <w:pPr>
              <w:ind w:left="-142" w:right="-128"/>
              <w:jc w:val="center"/>
            </w:pPr>
            <w:r w:rsidRPr="001B360F">
              <w:t>x</w:t>
            </w:r>
          </w:p>
        </w:tc>
        <w:tc>
          <w:tcPr>
            <w:tcW w:w="853" w:type="dxa"/>
            <w:shd w:val="clear" w:color="auto" w:fill="auto"/>
            <w:vAlign w:val="center"/>
          </w:tcPr>
          <w:p w:rsidR="00FD2F1C" w:rsidRDefault="00FD2F1C" w:rsidP="00744129">
            <w:pPr>
              <w:ind w:left="-142" w:right="-128"/>
              <w:jc w:val="center"/>
            </w:pPr>
            <w:r w:rsidRPr="001B360F">
              <w:t>x</w:t>
            </w:r>
          </w:p>
        </w:tc>
        <w:tc>
          <w:tcPr>
            <w:tcW w:w="850" w:type="dxa"/>
            <w:shd w:val="clear" w:color="auto" w:fill="auto"/>
            <w:vAlign w:val="center"/>
          </w:tcPr>
          <w:p w:rsidR="00FD2F1C" w:rsidRDefault="00FD2F1C" w:rsidP="00744129">
            <w:pPr>
              <w:ind w:left="-142" w:right="-128"/>
              <w:jc w:val="center"/>
            </w:pPr>
            <w:r w:rsidRPr="0079040C">
              <w:t>x</w:t>
            </w:r>
          </w:p>
        </w:tc>
      </w:tr>
      <w:tr w:rsidR="00FD2F1C" w:rsidRPr="007C7114" w:rsidTr="00115799">
        <w:trPr>
          <w:trHeight w:val="1450"/>
        </w:trPr>
        <w:tc>
          <w:tcPr>
            <w:tcW w:w="1361" w:type="dxa"/>
            <w:vMerge/>
            <w:shd w:val="clear" w:color="auto" w:fill="auto"/>
          </w:tcPr>
          <w:p w:rsidR="00FD2F1C" w:rsidRPr="007C7114" w:rsidRDefault="00FD2F1C" w:rsidP="00744129">
            <w:pPr>
              <w:ind w:right="-283"/>
            </w:pPr>
          </w:p>
        </w:tc>
        <w:tc>
          <w:tcPr>
            <w:tcW w:w="1856" w:type="dxa"/>
            <w:gridSpan w:val="2"/>
            <w:shd w:val="clear" w:color="auto" w:fill="auto"/>
          </w:tcPr>
          <w:p w:rsidR="00FD2F1C" w:rsidRDefault="00FD2F1C" w:rsidP="00744129">
            <w:pPr>
              <w:ind w:left="-142" w:right="-128"/>
              <w:jc w:val="center"/>
            </w:pPr>
          </w:p>
          <w:p w:rsidR="00FD2F1C" w:rsidRDefault="00FD2F1C" w:rsidP="00744129">
            <w:pPr>
              <w:ind w:left="-142" w:right="-128"/>
              <w:jc w:val="center"/>
            </w:pPr>
            <w:r w:rsidRPr="007C7114">
              <w:t xml:space="preserve">Ставка за содержание тепловой мощности, </w:t>
            </w:r>
          </w:p>
          <w:p w:rsidR="00FD2F1C" w:rsidRDefault="00FD2F1C" w:rsidP="00744129">
            <w:pPr>
              <w:ind w:left="-142" w:right="-128"/>
              <w:jc w:val="center"/>
            </w:pPr>
            <w:r w:rsidRPr="007C7114">
              <w:t>тыс. руб./</w:t>
            </w:r>
          </w:p>
          <w:p w:rsidR="00FD2F1C" w:rsidRPr="007C7114" w:rsidRDefault="00FD2F1C" w:rsidP="00744129">
            <w:pPr>
              <w:ind w:left="-142" w:right="-128"/>
              <w:jc w:val="center"/>
            </w:pPr>
            <w:r w:rsidRPr="007C7114">
              <w:t>Гкал/ч в мес.</w:t>
            </w:r>
          </w:p>
        </w:tc>
        <w:tc>
          <w:tcPr>
            <w:tcW w:w="854" w:type="dxa"/>
            <w:shd w:val="clear" w:color="auto" w:fill="auto"/>
            <w:vAlign w:val="center"/>
          </w:tcPr>
          <w:p w:rsidR="00FD2F1C" w:rsidRDefault="00FD2F1C" w:rsidP="00744129">
            <w:pPr>
              <w:ind w:left="-142" w:right="-128"/>
              <w:jc w:val="center"/>
            </w:pPr>
            <w:r w:rsidRPr="001B360F">
              <w:t>x</w:t>
            </w:r>
          </w:p>
        </w:tc>
        <w:tc>
          <w:tcPr>
            <w:tcW w:w="1134" w:type="dxa"/>
            <w:shd w:val="clear" w:color="auto" w:fill="auto"/>
            <w:vAlign w:val="center"/>
          </w:tcPr>
          <w:p w:rsidR="00FD2F1C" w:rsidRDefault="00FD2F1C" w:rsidP="00744129">
            <w:pPr>
              <w:ind w:left="-142" w:right="-128"/>
              <w:jc w:val="center"/>
            </w:pPr>
            <w:r w:rsidRPr="001B360F">
              <w:t>x</w:t>
            </w:r>
          </w:p>
        </w:tc>
        <w:tc>
          <w:tcPr>
            <w:tcW w:w="1134" w:type="dxa"/>
            <w:shd w:val="clear" w:color="auto" w:fill="auto"/>
            <w:vAlign w:val="center"/>
          </w:tcPr>
          <w:p w:rsidR="00FD2F1C" w:rsidRDefault="00FD2F1C" w:rsidP="00744129">
            <w:pPr>
              <w:ind w:left="-142" w:right="-128"/>
              <w:jc w:val="center"/>
            </w:pPr>
            <w:r w:rsidRPr="001B360F">
              <w:t>x</w:t>
            </w:r>
          </w:p>
        </w:tc>
        <w:tc>
          <w:tcPr>
            <w:tcW w:w="993" w:type="dxa"/>
            <w:shd w:val="clear" w:color="auto" w:fill="auto"/>
            <w:vAlign w:val="center"/>
          </w:tcPr>
          <w:p w:rsidR="00FD2F1C" w:rsidRDefault="00FD2F1C" w:rsidP="00744129">
            <w:pPr>
              <w:ind w:left="-142" w:right="-128"/>
              <w:jc w:val="center"/>
            </w:pPr>
            <w:r w:rsidRPr="001B360F">
              <w:t>x</w:t>
            </w:r>
          </w:p>
        </w:tc>
        <w:tc>
          <w:tcPr>
            <w:tcW w:w="850" w:type="dxa"/>
            <w:shd w:val="clear" w:color="auto" w:fill="auto"/>
            <w:vAlign w:val="center"/>
          </w:tcPr>
          <w:p w:rsidR="00FD2F1C" w:rsidRDefault="00FD2F1C" w:rsidP="00744129">
            <w:pPr>
              <w:ind w:left="-142" w:right="-128"/>
              <w:jc w:val="center"/>
            </w:pPr>
            <w:r w:rsidRPr="001B360F">
              <w:t>x</w:t>
            </w:r>
          </w:p>
        </w:tc>
        <w:tc>
          <w:tcPr>
            <w:tcW w:w="996" w:type="dxa"/>
            <w:shd w:val="clear" w:color="auto" w:fill="auto"/>
            <w:vAlign w:val="center"/>
          </w:tcPr>
          <w:p w:rsidR="00FD2F1C" w:rsidRDefault="00FD2F1C" w:rsidP="00744129">
            <w:pPr>
              <w:ind w:left="-142" w:right="-128"/>
              <w:jc w:val="center"/>
            </w:pPr>
            <w:r w:rsidRPr="001B360F">
              <w:t>x</w:t>
            </w:r>
          </w:p>
        </w:tc>
        <w:tc>
          <w:tcPr>
            <w:tcW w:w="853" w:type="dxa"/>
            <w:shd w:val="clear" w:color="auto" w:fill="auto"/>
            <w:vAlign w:val="center"/>
          </w:tcPr>
          <w:p w:rsidR="00FD2F1C" w:rsidRDefault="00FD2F1C" w:rsidP="00744129">
            <w:pPr>
              <w:ind w:left="-142" w:right="-128"/>
              <w:jc w:val="center"/>
            </w:pPr>
            <w:r w:rsidRPr="001B360F">
              <w:t>x</w:t>
            </w:r>
          </w:p>
        </w:tc>
        <w:tc>
          <w:tcPr>
            <w:tcW w:w="850" w:type="dxa"/>
            <w:shd w:val="clear" w:color="auto" w:fill="auto"/>
            <w:vAlign w:val="center"/>
          </w:tcPr>
          <w:p w:rsidR="00FD2F1C" w:rsidRDefault="00FD2F1C" w:rsidP="00744129">
            <w:pPr>
              <w:ind w:left="-142" w:right="-128"/>
              <w:jc w:val="center"/>
            </w:pPr>
            <w:r w:rsidRPr="0079040C">
              <w:t>x</w:t>
            </w:r>
          </w:p>
        </w:tc>
      </w:tr>
      <w:tr w:rsidR="00FD2F1C" w:rsidRPr="007C7114" w:rsidTr="00744129">
        <w:tc>
          <w:tcPr>
            <w:tcW w:w="1361" w:type="dxa"/>
            <w:shd w:val="clear" w:color="auto" w:fill="auto"/>
          </w:tcPr>
          <w:p w:rsidR="00FD2F1C" w:rsidRPr="007C7114" w:rsidRDefault="00FD2F1C" w:rsidP="00744129">
            <w:pPr>
              <w:ind w:left="-142" w:right="-130"/>
              <w:jc w:val="center"/>
            </w:pPr>
            <w:r>
              <w:t>1</w:t>
            </w:r>
          </w:p>
        </w:tc>
        <w:tc>
          <w:tcPr>
            <w:tcW w:w="1716" w:type="dxa"/>
            <w:shd w:val="clear" w:color="auto" w:fill="auto"/>
          </w:tcPr>
          <w:p w:rsidR="00FD2F1C" w:rsidRPr="007C7114" w:rsidRDefault="00FD2F1C" w:rsidP="00744129">
            <w:pPr>
              <w:ind w:left="-142" w:right="-130"/>
              <w:jc w:val="center"/>
            </w:pPr>
            <w:r>
              <w:t>2</w:t>
            </w:r>
          </w:p>
        </w:tc>
        <w:tc>
          <w:tcPr>
            <w:tcW w:w="994" w:type="dxa"/>
            <w:gridSpan w:val="2"/>
            <w:shd w:val="clear" w:color="auto" w:fill="auto"/>
          </w:tcPr>
          <w:p w:rsidR="00FD2F1C" w:rsidRPr="007C7114" w:rsidRDefault="00FD2F1C" w:rsidP="00744129">
            <w:pPr>
              <w:ind w:left="-142" w:right="-130"/>
              <w:jc w:val="center"/>
            </w:pPr>
            <w:r>
              <w:t>3</w:t>
            </w:r>
          </w:p>
        </w:tc>
        <w:tc>
          <w:tcPr>
            <w:tcW w:w="1134" w:type="dxa"/>
            <w:shd w:val="clear" w:color="auto" w:fill="auto"/>
          </w:tcPr>
          <w:p w:rsidR="00FD2F1C" w:rsidRPr="007C7114" w:rsidRDefault="00FD2F1C" w:rsidP="00744129">
            <w:pPr>
              <w:ind w:left="-142" w:right="-130"/>
              <w:jc w:val="center"/>
            </w:pPr>
            <w:r>
              <w:t>4</w:t>
            </w:r>
          </w:p>
        </w:tc>
        <w:tc>
          <w:tcPr>
            <w:tcW w:w="1134" w:type="dxa"/>
            <w:shd w:val="clear" w:color="auto" w:fill="auto"/>
          </w:tcPr>
          <w:p w:rsidR="00FD2F1C" w:rsidRPr="007C7114" w:rsidRDefault="00FD2F1C" w:rsidP="00744129">
            <w:pPr>
              <w:ind w:left="-142" w:right="-130"/>
              <w:jc w:val="center"/>
            </w:pPr>
            <w:r>
              <w:t>5</w:t>
            </w:r>
          </w:p>
        </w:tc>
        <w:tc>
          <w:tcPr>
            <w:tcW w:w="993" w:type="dxa"/>
            <w:shd w:val="clear" w:color="auto" w:fill="auto"/>
          </w:tcPr>
          <w:p w:rsidR="00FD2F1C" w:rsidRPr="007C7114" w:rsidRDefault="00FD2F1C" w:rsidP="00744129">
            <w:pPr>
              <w:ind w:left="-142" w:right="-130"/>
              <w:jc w:val="center"/>
            </w:pPr>
            <w:r>
              <w:t>6</w:t>
            </w:r>
          </w:p>
        </w:tc>
        <w:tc>
          <w:tcPr>
            <w:tcW w:w="850" w:type="dxa"/>
            <w:shd w:val="clear" w:color="auto" w:fill="auto"/>
          </w:tcPr>
          <w:p w:rsidR="00FD2F1C" w:rsidRPr="007C7114" w:rsidRDefault="00FD2F1C" w:rsidP="00744129">
            <w:pPr>
              <w:ind w:left="-142" w:right="-130"/>
              <w:jc w:val="center"/>
            </w:pPr>
            <w:r>
              <w:t>7</w:t>
            </w:r>
          </w:p>
        </w:tc>
        <w:tc>
          <w:tcPr>
            <w:tcW w:w="996" w:type="dxa"/>
            <w:shd w:val="clear" w:color="auto" w:fill="auto"/>
          </w:tcPr>
          <w:p w:rsidR="00FD2F1C" w:rsidRPr="007C7114" w:rsidRDefault="00FD2F1C" w:rsidP="00744129">
            <w:pPr>
              <w:ind w:left="-142" w:right="-130"/>
              <w:jc w:val="center"/>
            </w:pPr>
            <w:r>
              <w:t>8</w:t>
            </w:r>
          </w:p>
        </w:tc>
        <w:tc>
          <w:tcPr>
            <w:tcW w:w="853" w:type="dxa"/>
            <w:shd w:val="clear" w:color="auto" w:fill="auto"/>
          </w:tcPr>
          <w:p w:rsidR="00FD2F1C" w:rsidRPr="007C7114" w:rsidRDefault="00FD2F1C" w:rsidP="00744129">
            <w:pPr>
              <w:ind w:left="-142" w:right="-130"/>
              <w:jc w:val="center"/>
            </w:pPr>
            <w:r>
              <w:t>9</w:t>
            </w:r>
          </w:p>
        </w:tc>
        <w:tc>
          <w:tcPr>
            <w:tcW w:w="850" w:type="dxa"/>
            <w:shd w:val="clear" w:color="auto" w:fill="auto"/>
          </w:tcPr>
          <w:p w:rsidR="00FD2F1C" w:rsidRPr="007C7114" w:rsidRDefault="00FD2F1C" w:rsidP="00744129">
            <w:pPr>
              <w:ind w:left="-142" w:right="-130"/>
              <w:jc w:val="center"/>
            </w:pPr>
            <w:r>
              <w:t>10</w:t>
            </w:r>
          </w:p>
        </w:tc>
      </w:tr>
      <w:tr w:rsidR="00FD2F1C" w:rsidRPr="007C7114" w:rsidTr="00744129">
        <w:trPr>
          <w:trHeight w:val="417"/>
        </w:trPr>
        <w:tc>
          <w:tcPr>
            <w:tcW w:w="1361" w:type="dxa"/>
            <w:vMerge w:val="restart"/>
            <w:shd w:val="clear" w:color="auto" w:fill="auto"/>
            <w:vAlign w:val="center"/>
          </w:tcPr>
          <w:p w:rsidR="00FD2F1C" w:rsidRPr="006A0BB2" w:rsidRDefault="00FD2F1C" w:rsidP="00744129">
            <w:pPr>
              <w:ind w:left="-142" w:right="-128"/>
              <w:jc w:val="center"/>
            </w:pPr>
            <w:r w:rsidRPr="007733D2">
              <w:t>ООО</w:t>
            </w:r>
            <w:r>
              <w:t xml:space="preserve"> </w:t>
            </w:r>
            <w:r w:rsidRPr="007733D2">
              <w:t>«</w:t>
            </w:r>
            <w:r w:rsidRPr="00A507A1">
              <w:t>Яйская комму</w:t>
            </w:r>
            <w:r>
              <w:t>-</w:t>
            </w:r>
            <w:r w:rsidRPr="00A507A1">
              <w:t>нальная компания</w:t>
            </w:r>
            <w:r w:rsidRPr="007733D2">
              <w:t>»</w:t>
            </w:r>
          </w:p>
        </w:tc>
        <w:tc>
          <w:tcPr>
            <w:tcW w:w="9520" w:type="dxa"/>
            <w:gridSpan w:val="10"/>
            <w:shd w:val="clear" w:color="auto" w:fill="auto"/>
            <w:vAlign w:val="center"/>
          </w:tcPr>
          <w:p w:rsidR="00FD2F1C" w:rsidRPr="007C7114" w:rsidRDefault="00FD2F1C" w:rsidP="00744129">
            <w:pPr>
              <w:ind w:right="-103"/>
              <w:jc w:val="center"/>
            </w:pPr>
            <w:r>
              <w:t xml:space="preserve">Население </w:t>
            </w:r>
            <w:r w:rsidRPr="00B81E0C">
              <w:t>(</w:t>
            </w:r>
            <w:r>
              <w:t>тарифы указываются с учётом НДС</w:t>
            </w:r>
            <w:r w:rsidRPr="007C7114">
              <w:t>) *</w:t>
            </w:r>
          </w:p>
        </w:tc>
      </w:tr>
      <w:tr w:rsidR="00FD2F1C" w:rsidRPr="007C7114" w:rsidTr="00744129">
        <w:trPr>
          <w:trHeight w:val="268"/>
        </w:trPr>
        <w:tc>
          <w:tcPr>
            <w:tcW w:w="1361" w:type="dxa"/>
            <w:vMerge/>
            <w:shd w:val="clear" w:color="auto" w:fill="auto"/>
          </w:tcPr>
          <w:p w:rsidR="00FD2F1C" w:rsidRPr="007C7114" w:rsidRDefault="00FD2F1C" w:rsidP="00744129">
            <w:pPr>
              <w:ind w:right="-283"/>
            </w:pPr>
          </w:p>
        </w:tc>
        <w:tc>
          <w:tcPr>
            <w:tcW w:w="1716" w:type="dxa"/>
            <w:vMerge w:val="restart"/>
            <w:shd w:val="clear" w:color="auto" w:fill="auto"/>
            <w:vAlign w:val="center"/>
          </w:tcPr>
          <w:p w:rsidR="00FD2F1C" w:rsidRPr="007C7114" w:rsidRDefault="00FD2F1C" w:rsidP="00744129">
            <w:pPr>
              <w:ind w:left="-142" w:right="-128"/>
              <w:jc w:val="center"/>
            </w:pPr>
            <w:r>
              <w:t>Однос</w:t>
            </w:r>
            <w:r w:rsidRPr="007C7114">
              <w:t>тавочный</w:t>
            </w:r>
          </w:p>
          <w:p w:rsidR="00FD2F1C" w:rsidRPr="007C7114" w:rsidRDefault="00FD2F1C" w:rsidP="00744129">
            <w:pPr>
              <w:ind w:left="-142" w:right="-128"/>
              <w:jc w:val="center"/>
            </w:pPr>
            <w:r w:rsidRPr="007C7114">
              <w:t>руб./Гкал</w:t>
            </w:r>
          </w:p>
        </w:tc>
        <w:tc>
          <w:tcPr>
            <w:tcW w:w="994" w:type="dxa"/>
            <w:gridSpan w:val="2"/>
            <w:shd w:val="clear" w:color="auto" w:fill="auto"/>
            <w:vAlign w:val="center"/>
          </w:tcPr>
          <w:p w:rsidR="00FD2F1C" w:rsidRDefault="00FD2F1C" w:rsidP="00744129">
            <w:pPr>
              <w:ind w:left="-142" w:right="-128"/>
              <w:jc w:val="center"/>
            </w:pPr>
            <w:r>
              <w:t>2016</w:t>
            </w:r>
          </w:p>
        </w:tc>
        <w:tc>
          <w:tcPr>
            <w:tcW w:w="1134" w:type="dxa"/>
            <w:tcBorders>
              <w:top w:val="single" w:sz="4" w:space="0" w:color="auto"/>
              <w:left w:val="single" w:sz="4" w:space="0" w:color="auto"/>
              <w:bottom w:val="single" w:sz="4" w:space="0" w:color="auto"/>
              <w:right w:val="single" w:sz="4" w:space="0" w:color="auto"/>
            </w:tcBorders>
            <w:vAlign w:val="center"/>
          </w:tcPr>
          <w:p w:rsidR="00FD2F1C" w:rsidRDefault="00FD2F1C" w:rsidP="00744129">
            <w:pPr>
              <w:ind w:left="-142" w:right="-128"/>
              <w:jc w:val="center"/>
            </w:pPr>
            <w:r>
              <w:t>2200,86</w:t>
            </w:r>
          </w:p>
        </w:tc>
        <w:tc>
          <w:tcPr>
            <w:tcW w:w="1134" w:type="dxa"/>
            <w:tcBorders>
              <w:top w:val="single" w:sz="4" w:space="0" w:color="auto"/>
              <w:left w:val="single" w:sz="4" w:space="0" w:color="auto"/>
              <w:bottom w:val="single" w:sz="4" w:space="0" w:color="auto"/>
              <w:right w:val="single" w:sz="4" w:space="0" w:color="auto"/>
            </w:tcBorders>
            <w:vAlign w:val="center"/>
          </w:tcPr>
          <w:p w:rsidR="00FD2F1C" w:rsidRDefault="00FD2F1C" w:rsidP="00744129">
            <w:pPr>
              <w:ind w:left="-142" w:right="-128"/>
              <w:jc w:val="center"/>
            </w:pPr>
            <w:r>
              <w:t>2291,21</w:t>
            </w:r>
          </w:p>
        </w:tc>
        <w:tc>
          <w:tcPr>
            <w:tcW w:w="993" w:type="dxa"/>
            <w:shd w:val="clear" w:color="auto" w:fill="auto"/>
            <w:vAlign w:val="center"/>
          </w:tcPr>
          <w:p w:rsidR="00FD2F1C" w:rsidRDefault="00FD2F1C" w:rsidP="00744129">
            <w:pPr>
              <w:ind w:left="-142" w:right="-128"/>
              <w:jc w:val="center"/>
            </w:pPr>
            <w:r w:rsidRPr="001B360F">
              <w:t>x</w:t>
            </w:r>
          </w:p>
        </w:tc>
        <w:tc>
          <w:tcPr>
            <w:tcW w:w="850" w:type="dxa"/>
            <w:shd w:val="clear" w:color="auto" w:fill="auto"/>
            <w:vAlign w:val="center"/>
          </w:tcPr>
          <w:p w:rsidR="00FD2F1C" w:rsidRDefault="00FD2F1C" w:rsidP="00744129">
            <w:pPr>
              <w:ind w:left="-142" w:right="-128"/>
              <w:jc w:val="center"/>
            </w:pPr>
            <w:r w:rsidRPr="001B360F">
              <w:t>x</w:t>
            </w:r>
          </w:p>
        </w:tc>
        <w:tc>
          <w:tcPr>
            <w:tcW w:w="996" w:type="dxa"/>
            <w:shd w:val="clear" w:color="auto" w:fill="auto"/>
            <w:vAlign w:val="center"/>
          </w:tcPr>
          <w:p w:rsidR="00FD2F1C" w:rsidRDefault="00FD2F1C" w:rsidP="00744129">
            <w:pPr>
              <w:ind w:left="-142" w:right="-128"/>
              <w:jc w:val="center"/>
            </w:pPr>
            <w:r w:rsidRPr="001B360F">
              <w:t>x</w:t>
            </w:r>
          </w:p>
        </w:tc>
        <w:tc>
          <w:tcPr>
            <w:tcW w:w="853" w:type="dxa"/>
            <w:shd w:val="clear" w:color="auto" w:fill="auto"/>
            <w:vAlign w:val="center"/>
          </w:tcPr>
          <w:p w:rsidR="00FD2F1C" w:rsidRDefault="00FD2F1C" w:rsidP="00744129">
            <w:pPr>
              <w:ind w:left="-142" w:right="-128"/>
              <w:jc w:val="center"/>
            </w:pPr>
            <w:r w:rsidRPr="001B360F">
              <w:t>x</w:t>
            </w:r>
          </w:p>
        </w:tc>
        <w:tc>
          <w:tcPr>
            <w:tcW w:w="850" w:type="dxa"/>
            <w:shd w:val="clear" w:color="auto" w:fill="auto"/>
            <w:vAlign w:val="center"/>
          </w:tcPr>
          <w:p w:rsidR="00FD2F1C" w:rsidRDefault="00FD2F1C" w:rsidP="00744129">
            <w:pPr>
              <w:ind w:left="-142" w:right="-128"/>
              <w:jc w:val="center"/>
            </w:pPr>
            <w:r w:rsidRPr="0079040C">
              <w:t>x</w:t>
            </w:r>
          </w:p>
        </w:tc>
      </w:tr>
      <w:tr w:rsidR="00FD2F1C" w:rsidRPr="007C7114" w:rsidTr="00744129">
        <w:tc>
          <w:tcPr>
            <w:tcW w:w="1361" w:type="dxa"/>
            <w:vMerge/>
            <w:shd w:val="clear" w:color="auto" w:fill="auto"/>
          </w:tcPr>
          <w:p w:rsidR="00FD2F1C" w:rsidRPr="007C7114" w:rsidRDefault="00FD2F1C" w:rsidP="00744129">
            <w:pPr>
              <w:ind w:right="-283"/>
            </w:pPr>
          </w:p>
        </w:tc>
        <w:tc>
          <w:tcPr>
            <w:tcW w:w="1716" w:type="dxa"/>
            <w:vMerge/>
            <w:shd w:val="clear" w:color="auto" w:fill="auto"/>
          </w:tcPr>
          <w:p w:rsidR="00FD2F1C" w:rsidRPr="007C7114" w:rsidRDefault="00FD2F1C" w:rsidP="00744129">
            <w:pPr>
              <w:ind w:left="-142" w:right="-128"/>
              <w:jc w:val="center"/>
            </w:pPr>
          </w:p>
        </w:tc>
        <w:tc>
          <w:tcPr>
            <w:tcW w:w="994" w:type="dxa"/>
            <w:gridSpan w:val="2"/>
            <w:shd w:val="clear" w:color="auto" w:fill="auto"/>
            <w:vAlign w:val="center"/>
          </w:tcPr>
          <w:p w:rsidR="00FD2F1C" w:rsidRPr="001B360F" w:rsidRDefault="00FD2F1C" w:rsidP="00744129">
            <w:pPr>
              <w:ind w:left="-142" w:right="-128"/>
              <w:jc w:val="center"/>
            </w:pPr>
            <w:r>
              <w:t>2017</w:t>
            </w:r>
          </w:p>
        </w:tc>
        <w:tc>
          <w:tcPr>
            <w:tcW w:w="1134" w:type="dxa"/>
            <w:tcBorders>
              <w:top w:val="single" w:sz="4" w:space="0" w:color="auto"/>
              <w:left w:val="single" w:sz="4" w:space="0" w:color="auto"/>
              <w:bottom w:val="single" w:sz="4" w:space="0" w:color="auto"/>
              <w:right w:val="single" w:sz="4" w:space="0" w:color="auto"/>
            </w:tcBorders>
            <w:vAlign w:val="bottom"/>
          </w:tcPr>
          <w:p w:rsidR="00FD2F1C" w:rsidRDefault="00FD2F1C" w:rsidP="00744129">
            <w:pPr>
              <w:ind w:left="-142" w:right="-128"/>
              <w:jc w:val="center"/>
            </w:pPr>
            <w:r>
              <w:t>2291,21</w:t>
            </w:r>
          </w:p>
        </w:tc>
        <w:tc>
          <w:tcPr>
            <w:tcW w:w="1134" w:type="dxa"/>
            <w:tcBorders>
              <w:top w:val="single" w:sz="4" w:space="0" w:color="auto"/>
              <w:left w:val="single" w:sz="4" w:space="0" w:color="auto"/>
              <w:bottom w:val="single" w:sz="4" w:space="0" w:color="auto"/>
              <w:right w:val="single" w:sz="4" w:space="0" w:color="auto"/>
            </w:tcBorders>
            <w:vAlign w:val="bottom"/>
          </w:tcPr>
          <w:p w:rsidR="00FD2F1C" w:rsidRDefault="00FD2F1C" w:rsidP="00744129">
            <w:pPr>
              <w:ind w:left="-142" w:right="-128"/>
              <w:jc w:val="center"/>
            </w:pPr>
            <w:r>
              <w:t>2366,15</w:t>
            </w:r>
          </w:p>
        </w:tc>
        <w:tc>
          <w:tcPr>
            <w:tcW w:w="993" w:type="dxa"/>
            <w:shd w:val="clear" w:color="auto" w:fill="auto"/>
            <w:vAlign w:val="center"/>
          </w:tcPr>
          <w:p w:rsidR="00FD2F1C" w:rsidRDefault="00FD2F1C" w:rsidP="00744129">
            <w:pPr>
              <w:ind w:left="-142" w:right="-128"/>
              <w:jc w:val="center"/>
            </w:pPr>
            <w:r w:rsidRPr="001B360F">
              <w:t>x</w:t>
            </w:r>
          </w:p>
        </w:tc>
        <w:tc>
          <w:tcPr>
            <w:tcW w:w="850" w:type="dxa"/>
            <w:shd w:val="clear" w:color="auto" w:fill="auto"/>
            <w:vAlign w:val="center"/>
          </w:tcPr>
          <w:p w:rsidR="00FD2F1C" w:rsidRDefault="00FD2F1C" w:rsidP="00744129">
            <w:pPr>
              <w:ind w:left="-142" w:right="-128"/>
              <w:jc w:val="center"/>
            </w:pPr>
            <w:r w:rsidRPr="001B360F">
              <w:t>x</w:t>
            </w:r>
          </w:p>
        </w:tc>
        <w:tc>
          <w:tcPr>
            <w:tcW w:w="996" w:type="dxa"/>
            <w:shd w:val="clear" w:color="auto" w:fill="auto"/>
            <w:vAlign w:val="center"/>
          </w:tcPr>
          <w:p w:rsidR="00FD2F1C" w:rsidRDefault="00FD2F1C" w:rsidP="00744129">
            <w:pPr>
              <w:ind w:left="-142" w:right="-128"/>
              <w:jc w:val="center"/>
            </w:pPr>
            <w:r w:rsidRPr="001B360F">
              <w:t>x</w:t>
            </w:r>
          </w:p>
        </w:tc>
        <w:tc>
          <w:tcPr>
            <w:tcW w:w="853" w:type="dxa"/>
            <w:shd w:val="clear" w:color="auto" w:fill="auto"/>
            <w:vAlign w:val="center"/>
          </w:tcPr>
          <w:p w:rsidR="00FD2F1C" w:rsidRDefault="00FD2F1C" w:rsidP="00744129">
            <w:pPr>
              <w:ind w:left="-142" w:right="-128"/>
              <w:jc w:val="center"/>
            </w:pPr>
            <w:r w:rsidRPr="001B360F">
              <w:t>x</w:t>
            </w:r>
          </w:p>
        </w:tc>
        <w:tc>
          <w:tcPr>
            <w:tcW w:w="850" w:type="dxa"/>
            <w:shd w:val="clear" w:color="auto" w:fill="auto"/>
            <w:vAlign w:val="center"/>
          </w:tcPr>
          <w:p w:rsidR="00FD2F1C" w:rsidRDefault="00FD2F1C" w:rsidP="00744129">
            <w:pPr>
              <w:ind w:left="-142" w:right="-128"/>
              <w:jc w:val="center"/>
            </w:pPr>
            <w:r w:rsidRPr="0079040C">
              <w:t>x</w:t>
            </w:r>
          </w:p>
        </w:tc>
      </w:tr>
      <w:tr w:rsidR="00FD2F1C" w:rsidRPr="007C7114" w:rsidTr="00744129">
        <w:tc>
          <w:tcPr>
            <w:tcW w:w="1361" w:type="dxa"/>
            <w:vMerge/>
            <w:shd w:val="clear" w:color="auto" w:fill="auto"/>
          </w:tcPr>
          <w:p w:rsidR="00FD2F1C" w:rsidRPr="007C7114" w:rsidRDefault="00FD2F1C" w:rsidP="00744129">
            <w:pPr>
              <w:ind w:right="-283"/>
            </w:pPr>
          </w:p>
        </w:tc>
        <w:tc>
          <w:tcPr>
            <w:tcW w:w="1716" w:type="dxa"/>
            <w:vMerge/>
            <w:shd w:val="clear" w:color="auto" w:fill="auto"/>
          </w:tcPr>
          <w:p w:rsidR="00FD2F1C" w:rsidRPr="007C7114" w:rsidRDefault="00FD2F1C" w:rsidP="00744129">
            <w:pPr>
              <w:ind w:left="-142" w:right="-128"/>
              <w:jc w:val="center"/>
            </w:pPr>
          </w:p>
        </w:tc>
        <w:tc>
          <w:tcPr>
            <w:tcW w:w="994" w:type="dxa"/>
            <w:gridSpan w:val="2"/>
            <w:shd w:val="clear" w:color="auto" w:fill="auto"/>
            <w:vAlign w:val="center"/>
          </w:tcPr>
          <w:p w:rsidR="00FD2F1C" w:rsidRPr="001B360F" w:rsidRDefault="00FD2F1C" w:rsidP="00744129">
            <w:pPr>
              <w:ind w:left="-142" w:right="-128"/>
              <w:jc w:val="center"/>
            </w:pPr>
            <w:r>
              <w:t>2018</w:t>
            </w:r>
          </w:p>
        </w:tc>
        <w:tc>
          <w:tcPr>
            <w:tcW w:w="1134" w:type="dxa"/>
            <w:tcBorders>
              <w:top w:val="single" w:sz="4" w:space="0" w:color="auto"/>
              <w:left w:val="single" w:sz="4" w:space="0" w:color="auto"/>
              <w:bottom w:val="single" w:sz="4" w:space="0" w:color="auto"/>
              <w:right w:val="single" w:sz="4" w:space="0" w:color="auto"/>
            </w:tcBorders>
            <w:vAlign w:val="bottom"/>
          </w:tcPr>
          <w:p w:rsidR="00FD2F1C" w:rsidRDefault="00FD2F1C" w:rsidP="00744129">
            <w:pPr>
              <w:ind w:left="-142" w:right="-128"/>
              <w:jc w:val="center"/>
            </w:pPr>
            <w:r>
              <w:t>2366,15</w:t>
            </w:r>
          </w:p>
        </w:tc>
        <w:tc>
          <w:tcPr>
            <w:tcW w:w="1134" w:type="dxa"/>
            <w:tcBorders>
              <w:top w:val="single" w:sz="4" w:space="0" w:color="auto"/>
              <w:left w:val="single" w:sz="4" w:space="0" w:color="auto"/>
              <w:bottom w:val="single" w:sz="4" w:space="0" w:color="auto"/>
              <w:right w:val="single" w:sz="4" w:space="0" w:color="auto"/>
            </w:tcBorders>
            <w:vAlign w:val="bottom"/>
          </w:tcPr>
          <w:p w:rsidR="00FD2F1C" w:rsidRDefault="00FD2F1C" w:rsidP="00744129">
            <w:pPr>
              <w:ind w:left="-142" w:right="-128"/>
              <w:jc w:val="center"/>
            </w:pPr>
            <w:r>
              <w:t>2470,31</w:t>
            </w:r>
          </w:p>
        </w:tc>
        <w:tc>
          <w:tcPr>
            <w:tcW w:w="993" w:type="dxa"/>
            <w:shd w:val="clear" w:color="auto" w:fill="auto"/>
            <w:vAlign w:val="center"/>
          </w:tcPr>
          <w:p w:rsidR="00FD2F1C" w:rsidRDefault="00FD2F1C" w:rsidP="00744129">
            <w:pPr>
              <w:ind w:left="-142" w:right="-128"/>
              <w:jc w:val="center"/>
            </w:pPr>
            <w:r w:rsidRPr="001B360F">
              <w:t>x</w:t>
            </w:r>
          </w:p>
        </w:tc>
        <w:tc>
          <w:tcPr>
            <w:tcW w:w="850" w:type="dxa"/>
            <w:shd w:val="clear" w:color="auto" w:fill="auto"/>
            <w:vAlign w:val="center"/>
          </w:tcPr>
          <w:p w:rsidR="00FD2F1C" w:rsidRDefault="00FD2F1C" w:rsidP="00744129">
            <w:pPr>
              <w:ind w:left="-142" w:right="-128"/>
              <w:jc w:val="center"/>
            </w:pPr>
            <w:r w:rsidRPr="001B360F">
              <w:t>x</w:t>
            </w:r>
          </w:p>
        </w:tc>
        <w:tc>
          <w:tcPr>
            <w:tcW w:w="996" w:type="dxa"/>
            <w:shd w:val="clear" w:color="auto" w:fill="auto"/>
            <w:vAlign w:val="center"/>
          </w:tcPr>
          <w:p w:rsidR="00FD2F1C" w:rsidRDefault="00FD2F1C" w:rsidP="00744129">
            <w:pPr>
              <w:ind w:left="-142" w:right="-128"/>
              <w:jc w:val="center"/>
            </w:pPr>
            <w:r w:rsidRPr="001B360F">
              <w:t>x</w:t>
            </w:r>
          </w:p>
        </w:tc>
        <w:tc>
          <w:tcPr>
            <w:tcW w:w="853" w:type="dxa"/>
            <w:shd w:val="clear" w:color="auto" w:fill="auto"/>
            <w:vAlign w:val="center"/>
          </w:tcPr>
          <w:p w:rsidR="00FD2F1C" w:rsidRDefault="00FD2F1C" w:rsidP="00744129">
            <w:pPr>
              <w:ind w:left="-142" w:right="-128"/>
              <w:jc w:val="center"/>
            </w:pPr>
            <w:r w:rsidRPr="001B360F">
              <w:t>x</w:t>
            </w:r>
          </w:p>
        </w:tc>
        <w:tc>
          <w:tcPr>
            <w:tcW w:w="850" w:type="dxa"/>
            <w:shd w:val="clear" w:color="auto" w:fill="auto"/>
            <w:vAlign w:val="center"/>
          </w:tcPr>
          <w:p w:rsidR="00FD2F1C" w:rsidRDefault="00FD2F1C" w:rsidP="00744129">
            <w:pPr>
              <w:ind w:left="-142" w:right="-128"/>
              <w:jc w:val="center"/>
            </w:pPr>
            <w:r w:rsidRPr="0079040C">
              <w:t>x</w:t>
            </w:r>
          </w:p>
        </w:tc>
      </w:tr>
      <w:tr w:rsidR="00FD2F1C" w:rsidRPr="007C7114" w:rsidTr="00744129">
        <w:tc>
          <w:tcPr>
            <w:tcW w:w="1361" w:type="dxa"/>
            <w:vMerge/>
            <w:shd w:val="clear" w:color="auto" w:fill="auto"/>
          </w:tcPr>
          <w:p w:rsidR="00FD2F1C" w:rsidRPr="007C7114" w:rsidRDefault="00FD2F1C" w:rsidP="00744129">
            <w:pPr>
              <w:ind w:right="-283"/>
            </w:pPr>
          </w:p>
        </w:tc>
        <w:tc>
          <w:tcPr>
            <w:tcW w:w="1716" w:type="dxa"/>
            <w:shd w:val="clear" w:color="auto" w:fill="auto"/>
          </w:tcPr>
          <w:p w:rsidR="00FD2F1C" w:rsidRPr="007C7114" w:rsidRDefault="00FD2F1C" w:rsidP="00744129">
            <w:pPr>
              <w:ind w:left="-142" w:right="-128"/>
              <w:jc w:val="center"/>
            </w:pPr>
            <w:r w:rsidRPr="007C7114">
              <w:t>Двухставочный</w:t>
            </w:r>
          </w:p>
        </w:tc>
        <w:tc>
          <w:tcPr>
            <w:tcW w:w="994" w:type="dxa"/>
            <w:gridSpan w:val="2"/>
            <w:shd w:val="clear" w:color="auto" w:fill="auto"/>
            <w:vAlign w:val="center"/>
          </w:tcPr>
          <w:p w:rsidR="00FD2F1C" w:rsidRDefault="00FD2F1C" w:rsidP="00744129">
            <w:pPr>
              <w:ind w:left="-142" w:right="-128"/>
              <w:jc w:val="center"/>
            </w:pPr>
            <w:r w:rsidRPr="001B360F">
              <w:t>x</w:t>
            </w:r>
          </w:p>
        </w:tc>
        <w:tc>
          <w:tcPr>
            <w:tcW w:w="1134" w:type="dxa"/>
            <w:shd w:val="clear" w:color="auto" w:fill="auto"/>
            <w:vAlign w:val="center"/>
          </w:tcPr>
          <w:p w:rsidR="00FD2F1C" w:rsidRDefault="00FD2F1C" w:rsidP="00744129">
            <w:pPr>
              <w:ind w:left="-142" w:right="-128"/>
              <w:jc w:val="center"/>
            </w:pPr>
            <w:r w:rsidRPr="001B360F">
              <w:t>x</w:t>
            </w:r>
          </w:p>
        </w:tc>
        <w:tc>
          <w:tcPr>
            <w:tcW w:w="1134" w:type="dxa"/>
            <w:shd w:val="clear" w:color="auto" w:fill="auto"/>
            <w:vAlign w:val="center"/>
          </w:tcPr>
          <w:p w:rsidR="00FD2F1C" w:rsidRDefault="00FD2F1C" w:rsidP="00744129">
            <w:pPr>
              <w:ind w:left="-142" w:right="-128"/>
              <w:jc w:val="center"/>
            </w:pPr>
            <w:r w:rsidRPr="001B360F">
              <w:t>x</w:t>
            </w:r>
          </w:p>
        </w:tc>
        <w:tc>
          <w:tcPr>
            <w:tcW w:w="993" w:type="dxa"/>
            <w:shd w:val="clear" w:color="auto" w:fill="auto"/>
            <w:vAlign w:val="center"/>
          </w:tcPr>
          <w:p w:rsidR="00FD2F1C" w:rsidRDefault="00FD2F1C" w:rsidP="00744129">
            <w:pPr>
              <w:ind w:left="-142" w:right="-128"/>
              <w:jc w:val="center"/>
            </w:pPr>
            <w:r w:rsidRPr="001B360F">
              <w:t>x</w:t>
            </w:r>
          </w:p>
        </w:tc>
        <w:tc>
          <w:tcPr>
            <w:tcW w:w="850" w:type="dxa"/>
            <w:shd w:val="clear" w:color="auto" w:fill="auto"/>
            <w:vAlign w:val="center"/>
          </w:tcPr>
          <w:p w:rsidR="00FD2F1C" w:rsidRDefault="00FD2F1C" w:rsidP="00744129">
            <w:pPr>
              <w:ind w:left="-142" w:right="-128"/>
              <w:jc w:val="center"/>
            </w:pPr>
            <w:r w:rsidRPr="001B360F">
              <w:t>x</w:t>
            </w:r>
          </w:p>
        </w:tc>
        <w:tc>
          <w:tcPr>
            <w:tcW w:w="996" w:type="dxa"/>
            <w:shd w:val="clear" w:color="auto" w:fill="auto"/>
            <w:vAlign w:val="center"/>
          </w:tcPr>
          <w:p w:rsidR="00FD2F1C" w:rsidRDefault="00FD2F1C" w:rsidP="00744129">
            <w:pPr>
              <w:ind w:left="-142" w:right="-128"/>
              <w:jc w:val="center"/>
            </w:pPr>
            <w:r w:rsidRPr="001B360F">
              <w:t>x</w:t>
            </w:r>
          </w:p>
        </w:tc>
        <w:tc>
          <w:tcPr>
            <w:tcW w:w="853" w:type="dxa"/>
            <w:shd w:val="clear" w:color="auto" w:fill="auto"/>
            <w:vAlign w:val="center"/>
          </w:tcPr>
          <w:p w:rsidR="00FD2F1C" w:rsidRDefault="00FD2F1C" w:rsidP="00744129">
            <w:pPr>
              <w:ind w:left="-142" w:right="-128"/>
              <w:jc w:val="center"/>
            </w:pPr>
            <w:r w:rsidRPr="001B360F">
              <w:t>x</w:t>
            </w:r>
          </w:p>
        </w:tc>
        <w:tc>
          <w:tcPr>
            <w:tcW w:w="850" w:type="dxa"/>
            <w:shd w:val="clear" w:color="auto" w:fill="auto"/>
            <w:vAlign w:val="center"/>
          </w:tcPr>
          <w:p w:rsidR="00FD2F1C" w:rsidRDefault="00FD2F1C" w:rsidP="00744129">
            <w:pPr>
              <w:ind w:left="-142" w:right="-128"/>
              <w:jc w:val="center"/>
            </w:pPr>
            <w:r w:rsidRPr="0079040C">
              <w:t>x</w:t>
            </w:r>
          </w:p>
        </w:tc>
      </w:tr>
      <w:tr w:rsidR="00FD2F1C" w:rsidRPr="007C7114" w:rsidTr="00744129">
        <w:trPr>
          <w:trHeight w:val="390"/>
        </w:trPr>
        <w:tc>
          <w:tcPr>
            <w:tcW w:w="1361" w:type="dxa"/>
            <w:vMerge/>
            <w:shd w:val="clear" w:color="auto" w:fill="auto"/>
          </w:tcPr>
          <w:p w:rsidR="00FD2F1C" w:rsidRPr="007C7114" w:rsidRDefault="00FD2F1C" w:rsidP="00744129">
            <w:pPr>
              <w:ind w:right="-283"/>
            </w:pPr>
          </w:p>
        </w:tc>
        <w:tc>
          <w:tcPr>
            <w:tcW w:w="1716" w:type="dxa"/>
            <w:shd w:val="clear" w:color="auto" w:fill="auto"/>
          </w:tcPr>
          <w:p w:rsidR="00FD2F1C" w:rsidRPr="007C7114" w:rsidRDefault="00FD2F1C" w:rsidP="00744129">
            <w:pPr>
              <w:ind w:left="-142" w:right="-128"/>
              <w:jc w:val="center"/>
            </w:pPr>
            <w:r w:rsidRPr="007C7114">
              <w:t>Ставка за тепловую эне</w:t>
            </w:r>
            <w:r>
              <w:t>рг</w:t>
            </w:r>
            <w:r w:rsidRPr="007C7114">
              <w:t>ию, руб./Гкал</w:t>
            </w:r>
          </w:p>
        </w:tc>
        <w:tc>
          <w:tcPr>
            <w:tcW w:w="994" w:type="dxa"/>
            <w:gridSpan w:val="2"/>
            <w:shd w:val="clear" w:color="auto" w:fill="auto"/>
            <w:vAlign w:val="center"/>
          </w:tcPr>
          <w:p w:rsidR="00FD2F1C" w:rsidRDefault="00FD2F1C" w:rsidP="00744129">
            <w:pPr>
              <w:ind w:left="-142" w:right="-128"/>
              <w:jc w:val="center"/>
            </w:pPr>
            <w:r w:rsidRPr="001B360F">
              <w:t>x</w:t>
            </w:r>
          </w:p>
        </w:tc>
        <w:tc>
          <w:tcPr>
            <w:tcW w:w="1134" w:type="dxa"/>
            <w:shd w:val="clear" w:color="auto" w:fill="auto"/>
            <w:vAlign w:val="center"/>
          </w:tcPr>
          <w:p w:rsidR="00FD2F1C" w:rsidRDefault="00FD2F1C" w:rsidP="00744129">
            <w:pPr>
              <w:ind w:left="-142" w:right="-128"/>
              <w:jc w:val="center"/>
            </w:pPr>
            <w:r w:rsidRPr="001B360F">
              <w:t>x</w:t>
            </w:r>
          </w:p>
        </w:tc>
        <w:tc>
          <w:tcPr>
            <w:tcW w:w="1134" w:type="dxa"/>
            <w:shd w:val="clear" w:color="auto" w:fill="auto"/>
            <w:vAlign w:val="center"/>
          </w:tcPr>
          <w:p w:rsidR="00FD2F1C" w:rsidRDefault="00FD2F1C" w:rsidP="00744129">
            <w:pPr>
              <w:ind w:left="-142" w:right="-128"/>
              <w:jc w:val="center"/>
            </w:pPr>
            <w:r w:rsidRPr="001B360F">
              <w:t>x</w:t>
            </w:r>
          </w:p>
        </w:tc>
        <w:tc>
          <w:tcPr>
            <w:tcW w:w="993" w:type="dxa"/>
            <w:shd w:val="clear" w:color="auto" w:fill="auto"/>
            <w:vAlign w:val="center"/>
          </w:tcPr>
          <w:p w:rsidR="00FD2F1C" w:rsidRDefault="00FD2F1C" w:rsidP="00744129">
            <w:pPr>
              <w:ind w:left="-142" w:right="-128"/>
              <w:jc w:val="center"/>
            </w:pPr>
            <w:r w:rsidRPr="001B360F">
              <w:t>x</w:t>
            </w:r>
          </w:p>
        </w:tc>
        <w:tc>
          <w:tcPr>
            <w:tcW w:w="850" w:type="dxa"/>
            <w:shd w:val="clear" w:color="auto" w:fill="auto"/>
            <w:vAlign w:val="center"/>
          </w:tcPr>
          <w:p w:rsidR="00FD2F1C" w:rsidRDefault="00FD2F1C" w:rsidP="00744129">
            <w:pPr>
              <w:ind w:left="-142" w:right="-128"/>
              <w:jc w:val="center"/>
            </w:pPr>
            <w:r w:rsidRPr="001B360F">
              <w:t>x</w:t>
            </w:r>
          </w:p>
        </w:tc>
        <w:tc>
          <w:tcPr>
            <w:tcW w:w="996" w:type="dxa"/>
            <w:shd w:val="clear" w:color="auto" w:fill="auto"/>
            <w:vAlign w:val="center"/>
          </w:tcPr>
          <w:p w:rsidR="00FD2F1C" w:rsidRDefault="00FD2F1C" w:rsidP="00744129">
            <w:pPr>
              <w:ind w:left="-142" w:right="-128"/>
              <w:jc w:val="center"/>
            </w:pPr>
            <w:r w:rsidRPr="001B360F">
              <w:t>x</w:t>
            </w:r>
          </w:p>
        </w:tc>
        <w:tc>
          <w:tcPr>
            <w:tcW w:w="853" w:type="dxa"/>
            <w:shd w:val="clear" w:color="auto" w:fill="auto"/>
            <w:vAlign w:val="center"/>
          </w:tcPr>
          <w:p w:rsidR="00FD2F1C" w:rsidRDefault="00FD2F1C" w:rsidP="00744129">
            <w:pPr>
              <w:ind w:left="-142" w:right="-128"/>
              <w:jc w:val="center"/>
            </w:pPr>
            <w:r w:rsidRPr="001B360F">
              <w:t>x</w:t>
            </w:r>
          </w:p>
        </w:tc>
        <w:tc>
          <w:tcPr>
            <w:tcW w:w="850" w:type="dxa"/>
            <w:shd w:val="clear" w:color="auto" w:fill="auto"/>
            <w:vAlign w:val="center"/>
          </w:tcPr>
          <w:p w:rsidR="00FD2F1C" w:rsidRDefault="00FD2F1C" w:rsidP="00744129">
            <w:pPr>
              <w:ind w:left="-142" w:right="-128"/>
              <w:jc w:val="center"/>
            </w:pPr>
            <w:r w:rsidRPr="0079040C">
              <w:t>x</w:t>
            </w:r>
          </w:p>
        </w:tc>
      </w:tr>
      <w:tr w:rsidR="00FD2F1C" w:rsidRPr="007C7114" w:rsidTr="00744129">
        <w:trPr>
          <w:trHeight w:val="516"/>
        </w:trPr>
        <w:tc>
          <w:tcPr>
            <w:tcW w:w="1361" w:type="dxa"/>
            <w:vMerge/>
            <w:shd w:val="clear" w:color="auto" w:fill="auto"/>
          </w:tcPr>
          <w:p w:rsidR="00FD2F1C" w:rsidRPr="007C7114" w:rsidRDefault="00FD2F1C" w:rsidP="00744129">
            <w:pPr>
              <w:ind w:right="-283"/>
            </w:pPr>
          </w:p>
        </w:tc>
        <w:tc>
          <w:tcPr>
            <w:tcW w:w="1716" w:type="dxa"/>
            <w:shd w:val="clear" w:color="auto" w:fill="auto"/>
            <w:vAlign w:val="center"/>
          </w:tcPr>
          <w:p w:rsidR="00FD2F1C" w:rsidRDefault="00FD2F1C" w:rsidP="00744129">
            <w:pPr>
              <w:ind w:left="-142" w:right="-128"/>
              <w:jc w:val="center"/>
            </w:pPr>
            <w:r w:rsidRPr="007C7114">
              <w:t xml:space="preserve">Ставка за </w:t>
            </w:r>
            <w:r>
              <w:t>с</w:t>
            </w:r>
            <w:r w:rsidRPr="007C7114">
              <w:t xml:space="preserve">одержание тепловой мощности, </w:t>
            </w:r>
          </w:p>
          <w:p w:rsidR="00FD2F1C" w:rsidRDefault="00FD2F1C" w:rsidP="00744129">
            <w:pPr>
              <w:ind w:left="-142" w:right="-128"/>
              <w:jc w:val="center"/>
            </w:pPr>
            <w:r w:rsidRPr="007C7114">
              <w:t>тыс. руб./</w:t>
            </w:r>
          </w:p>
          <w:p w:rsidR="00FD2F1C" w:rsidRPr="007C7114" w:rsidRDefault="00FD2F1C" w:rsidP="00744129">
            <w:pPr>
              <w:ind w:left="-142" w:right="-128"/>
              <w:jc w:val="center"/>
            </w:pPr>
            <w:r w:rsidRPr="007C7114">
              <w:t>Гкал/ч в мес.</w:t>
            </w:r>
          </w:p>
        </w:tc>
        <w:tc>
          <w:tcPr>
            <w:tcW w:w="994" w:type="dxa"/>
            <w:gridSpan w:val="2"/>
            <w:shd w:val="clear" w:color="auto" w:fill="auto"/>
            <w:vAlign w:val="center"/>
          </w:tcPr>
          <w:p w:rsidR="00FD2F1C" w:rsidRDefault="00FD2F1C" w:rsidP="00744129">
            <w:pPr>
              <w:ind w:left="-142" w:right="-128"/>
              <w:jc w:val="center"/>
            </w:pPr>
            <w:r w:rsidRPr="001B360F">
              <w:t>x</w:t>
            </w:r>
          </w:p>
        </w:tc>
        <w:tc>
          <w:tcPr>
            <w:tcW w:w="1134" w:type="dxa"/>
            <w:shd w:val="clear" w:color="auto" w:fill="auto"/>
            <w:vAlign w:val="center"/>
          </w:tcPr>
          <w:p w:rsidR="00FD2F1C" w:rsidRDefault="00FD2F1C" w:rsidP="00744129">
            <w:pPr>
              <w:ind w:left="-142" w:right="-128"/>
              <w:jc w:val="center"/>
            </w:pPr>
            <w:r w:rsidRPr="001B360F">
              <w:t>x</w:t>
            </w:r>
          </w:p>
        </w:tc>
        <w:tc>
          <w:tcPr>
            <w:tcW w:w="1134" w:type="dxa"/>
            <w:shd w:val="clear" w:color="auto" w:fill="auto"/>
            <w:vAlign w:val="center"/>
          </w:tcPr>
          <w:p w:rsidR="00FD2F1C" w:rsidRDefault="00FD2F1C" w:rsidP="00744129">
            <w:pPr>
              <w:ind w:left="-142" w:right="-128"/>
              <w:jc w:val="center"/>
            </w:pPr>
            <w:r w:rsidRPr="001B360F">
              <w:t>x</w:t>
            </w:r>
          </w:p>
        </w:tc>
        <w:tc>
          <w:tcPr>
            <w:tcW w:w="993" w:type="dxa"/>
            <w:shd w:val="clear" w:color="auto" w:fill="auto"/>
            <w:vAlign w:val="center"/>
          </w:tcPr>
          <w:p w:rsidR="00FD2F1C" w:rsidRDefault="00FD2F1C" w:rsidP="00744129">
            <w:pPr>
              <w:ind w:left="-142" w:right="-128"/>
              <w:jc w:val="center"/>
            </w:pPr>
            <w:r w:rsidRPr="001B360F">
              <w:t>x</w:t>
            </w:r>
          </w:p>
        </w:tc>
        <w:tc>
          <w:tcPr>
            <w:tcW w:w="850" w:type="dxa"/>
            <w:shd w:val="clear" w:color="auto" w:fill="auto"/>
            <w:vAlign w:val="center"/>
          </w:tcPr>
          <w:p w:rsidR="00FD2F1C" w:rsidRDefault="00FD2F1C" w:rsidP="00744129">
            <w:pPr>
              <w:ind w:left="-142" w:right="-128"/>
              <w:jc w:val="center"/>
            </w:pPr>
            <w:r w:rsidRPr="001B360F">
              <w:t>x</w:t>
            </w:r>
          </w:p>
        </w:tc>
        <w:tc>
          <w:tcPr>
            <w:tcW w:w="996" w:type="dxa"/>
            <w:shd w:val="clear" w:color="auto" w:fill="auto"/>
            <w:vAlign w:val="center"/>
          </w:tcPr>
          <w:p w:rsidR="00FD2F1C" w:rsidRDefault="00FD2F1C" w:rsidP="00744129">
            <w:pPr>
              <w:ind w:left="-142" w:right="-128"/>
              <w:jc w:val="center"/>
            </w:pPr>
            <w:r w:rsidRPr="001B360F">
              <w:t>x</w:t>
            </w:r>
          </w:p>
        </w:tc>
        <w:tc>
          <w:tcPr>
            <w:tcW w:w="853" w:type="dxa"/>
            <w:shd w:val="clear" w:color="auto" w:fill="auto"/>
            <w:vAlign w:val="center"/>
          </w:tcPr>
          <w:p w:rsidR="00FD2F1C" w:rsidRDefault="00FD2F1C" w:rsidP="00744129">
            <w:pPr>
              <w:ind w:left="-142" w:right="-128"/>
              <w:jc w:val="center"/>
            </w:pPr>
            <w:r w:rsidRPr="001B360F">
              <w:t>x</w:t>
            </w:r>
          </w:p>
        </w:tc>
        <w:tc>
          <w:tcPr>
            <w:tcW w:w="850" w:type="dxa"/>
            <w:shd w:val="clear" w:color="auto" w:fill="auto"/>
            <w:vAlign w:val="center"/>
          </w:tcPr>
          <w:p w:rsidR="00FD2F1C" w:rsidRDefault="00FD2F1C" w:rsidP="00744129">
            <w:pPr>
              <w:ind w:left="-142" w:right="-128"/>
              <w:jc w:val="center"/>
            </w:pPr>
            <w:r w:rsidRPr="0079040C">
              <w:t>x</w:t>
            </w:r>
          </w:p>
        </w:tc>
      </w:tr>
    </w:tbl>
    <w:p w:rsidR="00FD2F1C" w:rsidRDefault="00FD2F1C" w:rsidP="00FD2F1C">
      <w:pPr>
        <w:ind w:left="-426" w:right="-283" w:firstLine="426"/>
        <w:jc w:val="both"/>
        <w:rPr>
          <w:sz w:val="28"/>
          <w:szCs w:val="28"/>
        </w:rPr>
      </w:pPr>
    </w:p>
    <w:p w:rsidR="00FD2F1C" w:rsidRPr="00115799" w:rsidRDefault="00FD2F1C" w:rsidP="00FD2F1C">
      <w:pPr>
        <w:ind w:left="-284" w:right="-283" w:firstLine="568"/>
        <w:jc w:val="both"/>
        <w:rPr>
          <w:color w:val="000000" w:themeColor="text1"/>
        </w:rPr>
      </w:pPr>
      <w:r w:rsidRPr="00115799">
        <w:t>* Выделяется в целях реализации пункта 6 статьи 168 Налогового кодекса Российской Федерации (часть вторая</w:t>
      </w:r>
      <w:r w:rsidRPr="00115799">
        <w:rPr>
          <w:color w:val="000000" w:themeColor="text1"/>
        </w:rPr>
        <w:t>).</w:t>
      </w:r>
    </w:p>
    <w:p w:rsidR="00115799" w:rsidRDefault="00115799" w:rsidP="008232F2">
      <w:pPr>
        <w:tabs>
          <w:tab w:val="left" w:pos="0"/>
        </w:tabs>
        <w:ind w:right="-1"/>
        <w:rPr>
          <w:color w:val="000000"/>
        </w:rPr>
        <w:sectPr w:rsidR="00115799" w:rsidSect="00AC6477">
          <w:pgSz w:w="11906" w:h="16838"/>
          <w:pgMar w:top="567" w:right="566" w:bottom="568" w:left="709" w:header="397" w:footer="397" w:gutter="0"/>
          <w:cols w:space="708"/>
          <w:titlePg/>
          <w:docGrid w:linePitch="360"/>
        </w:sectPr>
      </w:pPr>
    </w:p>
    <w:p w:rsidR="00115799" w:rsidRPr="00F1446A" w:rsidRDefault="00115799" w:rsidP="00115799">
      <w:pPr>
        <w:ind w:left="-2379" w:right="-144" w:firstLine="8475"/>
        <w:jc w:val="center"/>
      </w:pPr>
      <w:r w:rsidRPr="00F1446A">
        <w:lastRenderedPageBreak/>
        <w:t xml:space="preserve">Приложение № </w:t>
      </w:r>
      <w:r>
        <w:t xml:space="preserve">15 </w:t>
      </w:r>
      <w:r w:rsidRPr="00F1446A">
        <w:t>к протоколу</w:t>
      </w:r>
    </w:p>
    <w:p w:rsidR="00115799" w:rsidRDefault="00115799" w:rsidP="00115799">
      <w:pPr>
        <w:ind w:left="-2379" w:firstLine="8475"/>
        <w:jc w:val="center"/>
      </w:pPr>
      <w:r>
        <w:t>№ 63</w:t>
      </w:r>
      <w:r w:rsidRPr="00F1446A">
        <w:t xml:space="preserve"> заседания правления</w:t>
      </w:r>
    </w:p>
    <w:p w:rsidR="00115799" w:rsidRDefault="00115799" w:rsidP="00115799">
      <w:pPr>
        <w:ind w:left="-2379" w:firstLine="8475"/>
        <w:jc w:val="center"/>
      </w:pPr>
      <w:r>
        <w:t>региональной энергетической</w:t>
      </w:r>
    </w:p>
    <w:p w:rsidR="00115799" w:rsidRDefault="00115799" w:rsidP="00115799">
      <w:pPr>
        <w:ind w:left="-2379" w:firstLine="8475"/>
        <w:jc w:val="center"/>
      </w:pPr>
      <w:r>
        <w:t xml:space="preserve">комиссии Кемеровской </w:t>
      </w:r>
    </w:p>
    <w:p w:rsidR="00115799" w:rsidRDefault="00115799" w:rsidP="00115799">
      <w:pPr>
        <w:ind w:left="-2379" w:firstLine="8475"/>
        <w:jc w:val="center"/>
      </w:pPr>
      <w:r>
        <w:t>области от 29.11.2017</w:t>
      </w:r>
    </w:p>
    <w:p w:rsidR="00115799" w:rsidRPr="00115799" w:rsidRDefault="00115799" w:rsidP="00115799">
      <w:pPr>
        <w:jc w:val="center"/>
        <w:rPr>
          <w:bCs/>
        </w:rPr>
      </w:pPr>
      <w:r w:rsidRPr="00115799">
        <w:rPr>
          <w:bCs/>
        </w:rPr>
        <w:t>ЭКСПЕРТНОЕ ЗАКЛЮЧЕНИЕ</w:t>
      </w:r>
      <w:r w:rsidRPr="00115799">
        <w:rPr>
          <w:bCs/>
        </w:rPr>
        <w:br/>
        <w:t>по материалам, представленным</w:t>
      </w:r>
    </w:p>
    <w:p w:rsidR="00115799" w:rsidRDefault="00115799" w:rsidP="00115799">
      <w:pPr>
        <w:jc w:val="center"/>
        <w:rPr>
          <w:bCs/>
        </w:rPr>
      </w:pPr>
      <w:r w:rsidRPr="00115799">
        <w:rPr>
          <w:bCs/>
        </w:rPr>
        <w:t>ООО «Шахта «Юбилейная» (г. Новокузнецк) для корректировки величины НВВ и определения уровня тарифов на услуги по передаче тепловой энергии, реализуемой на потребительском рынке, в части 2018 года</w:t>
      </w:r>
    </w:p>
    <w:p w:rsidR="00542389" w:rsidRPr="00542389" w:rsidRDefault="00542389" w:rsidP="00115799">
      <w:pPr>
        <w:jc w:val="center"/>
        <w:rPr>
          <w:bCs/>
        </w:rPr>
      </w:pPr>
    </w:p>
    <w:p w:rsidR="00542389" w:rsidRPr="00542389" w:rsidRDefault="00542389" w:rsidP="00542389">
      <w:pPr>
        <w:pStyle w:val="1"/>
        <w:numPr>
          <w:ilvl w:val="0"/>
          <w:numId w:val="22"/>
        </w:numPr>
        <w:tabs>
          <w:tab w:val="left" w:pos="709"/>
        </w:tabs>
        <w:spacing w:before="0" w:after="0"/>
        <w:ind w:left="0" w:firstLine="709"/>
        <w:rPr>
          <w:sz w:val="24"/>
          <w:szCs w:val="24"/>
        </w:rPr>
      </w:pPr>
      <w:bookmarkStart w:id="19" w:name="_Toc496190981"/>
      <w:bookmarkStart w:id="20" w:name="_Toc497663133"/>
      <w:bookmarkStart w:id="21" w:name="_Toc498348763"/>
      <w:r w:rsidRPr="00542389">
        <w:rPr>
          <w:sz w:val="24"/>
          <w:szCs w:val="24"/>
        </w:rPr>
        <w:t>Основные методологические положения по корректировке необходимой валовой выручки на 2018 год</w:t>
      </w:r>
      <w:bookmarkEnd w:id="19"/>
      <w:bookmarkEnd w:id="20"/>
      <w:bookmarkEnd w:id="21"/>
    </w:p>
    <w:p w:rsidR="00542389" w:rsidRPr="00542389" w:rsidRDefault="00542389" w:rsidP="00542389">
      <w:pPr>
        <w:rPr>
          <w:lang w:eastAsia="en-US"/>
        </w:rPr>
      </w:pPr>
    </w:p>
    <w:p w:rsidR="00542389" w:rsidRDefault="00542389" w:rsidP="00542389">
      <w:pPr>
        <w:ind w:firstLine="720"/>
        <w:jc w:val="both"/>
      </w:pPr>
      <w:r w:rsidRPr="00542389">
        <w:t>При расчете долгосрочных тарифов третьего года долгосрочного периода регулирования</w:t>
      </w:r>
      <w:r>
        <w:t xml:space="preserve"> 2016 – 2018 гг. экспертами использовался метод индексации установленных тарифов. Третий год долгосрочного периода рассчитывается методом индексации установленных на предыдущий период операционных расходов в соответствии с методическими указаниями, корректировкой энергетических ресурсов, в соответствии с нормативными и ценовыми показателями, корректировкой неподконтрольных расходов и прибыли, в соответствии с представленными документами и фактическими показателями.</w:t>
      </w:r>
    </w:p>
    <w:p w:rsidR="00542389" w:rsidRDefault="00542389" w:rsidP="00542389">
      <w:pPr>
        <w:ind w:firstLine="720"/>
        <w:jc w:val="both"/>
      </w:pPr>
      <w:r>
        <w:t>Необходимая валовая выручка для расчета тарифов методом индексации установленных тарифов определялась на основе долгосрочных параметров регулирования.</w:t>
      </w:r>
    </w:p>
    <w:p w:rsidR="00542389" w:rsidRDefault="00542389" w:rsidP="00542389">
      <w:pPr>
        <w:ind w:firstLine="720"/>
        <w:jc w:val="both"/>
      </w:pPr>
      <w:r>
        <w:t>Перечень долгосрочных параметров представлен в п.33 Методических указаний, а также, отражен в Приложении 7 Регламента открытия дел.</w:t>
      </w:r>
    </w:p>
    <w:p w:rsidR="00542389" w:rsidRDefault="00542389" w:rsidP="00542389">
      <w:pPr>
        <w:ind w:firstLine="720"/>
        <w:jc w:val="both"/>
      </w:pPr>
      <w:r w:rsidRPr="00041D8D">
        <w:t>Для составления данного отчёта эксперты руководствовались Прогнозом Минэкономразвития РФ, опубликованным на сайте 26.11.2016, в соответствии с которым, ИПЦ на 2018 год составит 104,0 %.</w:t>
      </w:r>
    </w:p>
    <w:p w:rsidR="00542389" w:rsidRPr="00041D8D" w:rsidRDefault="00542389" w:rsidP="00542389">
      <w:pPr>
        <w:ind w:firstLine="720"/>
        <w:jc w:val="both"/>
      </w:pPr>
    </w:p>
    <w:p w:rsidR="00542389" w:rsidRPr="00542389" w:rsidRDefault="00542389" w:rsidP="00542389">
      <w:pPr>
        <w:pStyle w:val="1"/>
        <w:numPr>
          <w:ilvl w:val="0"/>
          <w:numId w:val="22"/>
        </w:numPr>
        <w:tabs>
          <w:tab w:val="left" w:pos="709"/>
        </w:tabs>
        <w:spacing w:before="0" w:after="0"/>
        <w:ind w:left="0" w:firstLine="709"/>
        <w:rPr>
          <w:sz w:val="24"/>
          <w:szCs w:val="24"/>
        </w:rPr>
      </w:pPr>
      <w:bookmarkStart w:id="22" w:name="_Toc498348764"/>
      <w:bookmarkStart w:id="23" w:name="_Toc496190982"/>
      <w:bookmarkStart w:id="24" w:name="_Toc497663134"/>
      <w:r w:rsidRPr="00542389">
        <w:rPr>
          <w:sz w:val="24"/>
          <w:szCs w:val="24"/>
        </w:rPr>
        <w:t>Оценка достоверности данных, Приведенных в предложениях об установлении тарифов</w:t>
      </w:r>
      <w:bookmarkEnd w:id="22"/>
    </w:p>
    <w:p w:rsidR="00542389" w:rsidRPr="00172B39" w:rsidRDefault="00542389" w:rsidP="00542389">
      <w:pPr>
        <w:rPr>
          <w:lang w:eastAsia="en-US"/>
        </w:rPr>
      </w:pPr>
    </w:p>
    <w:bookmarkEnd w:id="23"/>
    <w:bookmarkEnd w:id="24"/>
    <w:p w:rsidR="00542389" w:rsidRPr="001218A3" w:rsidRDefault="00542389" w:rsidP="00542389">
      <w:pPr>
        <w:ind w:firstLine="720"/>
        <w:jc w:val="both"/>
      </w:pPr>
      <w:r w:rsidRPr="001218A3">
        <w:t xml:space="preserve">Материалы ООО «Шахта «Юбилейная» (г. Новокузнецк) </w:t>
      </w:r>
      <w:r>
        <w:t>по корректировке тарифов на 2018</w:t>
      </w:r>
      <w:r w:rsidRPr="001218A3">
        <w:t xml:space="preserve"> год подготовлены в соответст</w:t>
      </w:r>
      <w:r>
        <w:t xml:space="preserve">вии с требованиями </w:t>
      </w:r>
      <w:r w:rsidRPr="001218A3">
        <w:t xml:space="preserve">Основ ценообразования </w:t>
      </w:r>
      <w:r>
        <w:t xml:space="preserve">и </w:t>
      </w:r>
      <w:r w:rsidRPr="001218A3">
        <w:t>Методических указаний.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542389" w:rsidRPr="001218A3" w:rsidRDefault="00542389" w:rsidP="00542389">
      <w:pPr>
        <w:ind w:firstLine="720"/>
        <w:jc w:val="both"/>
      </w:pPr>
      <w:r w:rsidRPr="001218A3">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542389" w:rsidRPr="00F510A4" w:rsidRDefault="00542389" w:rsidP="00542389">
      <w:pPr>
        <w:ind w:firstLine="720"/>
        <w:jc w:val="both"/>
      </w:pPr>
      <w:r w:rsidRPr="001218A3">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«Шахта «Юбилейная» (г. Новокузнецк) информации для определения величины экономически обоснованных расходов по регулируемым Региональной энергетической комиссией Кемеровской об</w:t>
      </w:r>
      <w:r>
        <w:t>ласти видам деятельности на 2018</w:t>
      </w:r>
      <w:r w:rsidRPr="001218A3">
        <w:t xml:space="preserve"> </w:t>
      </w:r>
      <w:r w:rsidRPr="00F510A4">
        <w:t>год.</w:t>
      </w:r>
    </w:p>
    <w:p w:rsidR="00542389" w:rsidRPr="00F510A4" w:rsidRDefault="00542389" w:rsidP="00542389">
      <w:pPr>
        <w:ind w:firstLine="720"/>
        <w:jc w:val="both"/>
      </w:pPr>
      <w:r w:rsidRPr="00F510A4">
        <w:t xml:space="preserve">Экспертная оценка экономической обоснованности расходов, принимаемых для расчета тарифов на </w:t>
      </w:r>
      <w:r>
        <w:t>2018</w:t>
      </w:r>
      <w:r w:rsidRPr="00F510A4">
        <w:t xml:space="preserve"> год, производилась на основе анализа реестра неподконтрольных расходов, реестра расходов на приобретение энергетических ресурсов, холодной воды и теплоносителя, </w:t>
      </w:r>
      <w:r w:rsidRPr="00F510A4">
        <w:lastRenderedPageBreak/>
        <w:t>формы расчета необходимой валовой выручки методом индексации установленных тарифов. В процессе оценки эксперты опирались на результаты постатейного анализа с учетом данных о работе имеющегося на балансе предприятия оборудования с начала осуществления регулируемой деятельности.</w:t>
      </w:r>
    </w:p>
    <w:p w:rsidR="00542389" w:rsidRDefault="00542389" w:rsidP="00542389">
      <w:pPr>
        <w:ind w:firstLine="720"/>
        <w:jc w:val="both"/>
      </w:pPr>
      <w:r w:rsidRPr="00F510A4">
        <w:t>В данном экспертном заключении приведены результаты расчетов без НДС.</w:t>
      </w:r>
    </w:p>
    <w:p w:rsidR="00542389" w:rsidRPr="00542389" w:rsidRDefault="00542389" w:rsidP="00542389">
      <w:pPr>
        <w:ind w:firstLine="720"/>
        <w:jc w:val="both"/>
      </w:pPr>
    </w:p>
    <w:p w:rsidR="00542389" w:rsidRPr="00542389" w:rsidRDefault="00542389" w:rsidP="00542389">
      <w:pPr>
        <w:pStyle w:val="1"/>
        <w:numPr>
          <w:ilvl w:val="0"/>
          <w:numId w:val="22"/>
        </w:numPr>
        <w:tabs>
          <w:tab w:val="left" w:pos="709"/>
        </w:tabs>
        <w:spacing w:before="0" w:after="0"/>
        <w:ind w:left="0" w:firstLine="709"/>
        <w:rPr>
          <w:sz w:val="24"/>
          <w:szCs w:val="24"/>
        </w:rPr>
      </w:pPr>
      <w:bookmarkStart w:id="25" w:name="_Toc498348765"/>
      <w:r w:rsidRPr="00542389">
        <w:rPr>
          <w:sz w:val="24"/>
          <w:szCs w:val="24"/>
        </w:rPr>
        <w:t>ОБЩАЯ ХАРАКТЕРИСТИКА ПРЕДПРИЯТИЯ</w:t>
      </w:r>
      <w:bookmarkEnd w:id="25"/>
    </w:p>
    <w:p w:rsidR="00542389" w:rsidRPr="00542389" w:rsidRDefault="00542389" w:rsidP="00542389">
      <w:pPr>
        <w:rPr>
          <w:lang w:eastAsia="en-US"/>
        </w:rPr>
      </w:pPr>
    </w:p>
    <w:p w:rsidR="00542389" w:rsidRDefault="00542389" w:rsidP="00542389">
      <w:pPr>
        <w:ind w:firstLine="720"/>
        <w:jc w:val="both"/>
      </w:pPr>
      <w:r>
        <w:t>Полное наименование предприятия: Общество с ограниченной ответственностью «Шахта «Юбилейная».</w:t>
      </w:r>
    </w:p>
    <w:p w:rsidR="00542389" w:rsidRDefault="00542389" w:rsidP="00542389">
      <w:pPr>
        <w:ind w:firstLine="720"/>
        <w:jc w:val="both"/>
      </w:pPr>
      <w:r>
        <w:t>Сокращенное наименование предприятия: ООО «Шахта «Юбилейная».</w:t>
      </w:r>
    </w:p>
    <w:p w:rsidR="00542389" w:rsidRDefault="00542389" w:rsidP="00542389">
      <w:pPr>
        <w:ind w:firstLine="720"/>
        <w:jc w:val="both"/>
      </w:pPr>
      <w:r>
        <w:t>ИНН/КПП: 4218107045 / 421801001</w:t>
      </w:r>
    </w:p>
    <w:p w:rsidR="00542389" w:rsidRDefault="00542389" w:rsidP="00542389">
      <w:pPr>
        <w:ind w:firstLine="720"/>
        <w:jc w:val="both"/>
      </w:pPr>
      <w:r>
        <w:t>ОГРН: 1104218000820</w:t>
      </w:r>
    </w:p>
    <w:p w:rsidR="00542389" w:rsidRDefault="00542389" w:rsidP="00542389">
      <w:pPr>
        <w:ind w:firstLine="720"/>
        <w:jc w:val="both"/>
      </w:pPr>
      <w:r>
        <w:t>ОКПО: 651657000</w:t>
      </w:r>
    </w:p>
    <w:p w:rsidR="00542389" w:rsidRDefault="00542389" w:rsidP="00542389">
      <w:pPr>
        <w:ind w:firstLine="720"/>
        <w:jc w:val="both"/>
      </w:pPr>
      <w:r>
        <w:t>ОКАТО: 32431362000</w:t>
      </w:r>
    </w:p>
    <w:p w:rsidR="00542389" w:rsidRDefault="00542389" w:rsidP="00542389">
      <w:pPr>
        <w:ind w:firstLine="720"/>
        <w:jc w:val="both"/>
      </w:pPr>
      <w:r>
        <w:t>ОКВЭД: 05.10.14</w:t>
      </w:r>
    </w:p>
    <w:p w:rsidR="00542389" w:rsidRDefault="00542389" w:rsidP="00542389">
      <w:pPr>
        <w:ind w:firstLine="720"/>
        <w:jc w:val="both"/>
      </w:pPr>
      <w:r>
        <w:t>Юридический (почтовый) адрес: 65400, Кемеровская область,</w:t>
      </w:r>
      <w:r>
        <w:br/>
        <w:t>г. Новокузнецк, проезд Щедрухинский, дом 17.</w:t>
      </w:r>
    </w:p>
    <w:p w:rsidR="00542389" w:rsidRDefault="00542389" w:rsidP="00542389">
      <w:pPr>
        <w:ind w:firstLine="720"/>
        <w:jc w:val="both"/>
      </w:pPr>
      <w:r>
        <w:t>Телефон/факс: 8(3843) 910-762</w:t>
      </w:r>
    </w:p>
    <w:p w:rsidR="00542389" w:rsidRDefault="00542389" w:rsidP="00542389">
      <w:pPr>
        <w:ind w:firstLine="720"/>
        <w:jc w:val="both"/>
      </w:pPr>
      <w:r>
        <w:t>e-mail: ubil.info@topprom.su</w:t>
      </w:r>
    </w:p>
    <w:p w:rsidR="00542389" w:rsidRDefault="00542389" w:rsidP="00542389">
      <w:pPr>
        <w:ind w:firstLine="720"/>
        <w:jc w:val="both"/>
      </w:pPr>
      <w:r>
        <w:t>Директор ООО «Шахта «Юбилейная»: Туркин Владимир Викторович.</w:t>
      </w:r>
    </w:p>
    <w:p w:rsidR="00542389" w:rsidRDefault="00542389" w:rsidP="00542389">
      <w:pPr>
        <w:ind w:firstLine="720"/>
        <w:jc w:val="both"/>
      </w:pPr>
      <w:r>
        <w:t>Главный энергетик: Кран Александр Сергеевич.</w:t>
      </w:r>
    </w:p>
    <w:p w:rsidR="00542389" w:rsidRDefault="00542389" w:rsidP="00542389">
      <w:pPr>
        <w:ind w:firstLine="720"/>
        <w:jc w:val="both"/>
      </w:pPr>
      <w:r>
        <w:t>ООО «Шахта «Юбилейная» занимается добычей антрацита подземным способом. Входит в состав Холдинга АО «ТопПром».</w:t>
      </w:r>
    </w:p>
    <w:p w:rsidR="00542389" w:rsidRDefault="00542389" w:rsidP="00542389">
      <w:pPr>
        <w:ind w:firstLine="720"/>
        <w:jc w:val="both"/>
      </w:pPr>
      <w:r>
        <w:t>Тепловую энергию ООО «Шахта «Юбилейная» получает от АО «ЕВРАЗ ЗСМК». Во исполнение Федерального закона от 27.07.2010 № 190 «О теплоснабжении» договор на транспортировку тепловой энергии потребителям заключен с теплоснабжающей организацией - АО «ЕВРАЗ ЗСМК».</w:t>
      </w:r>
    </w:p>
    <w:p w:rsidR="00542389" w:rsidRDefault="00542389" w:rsidP="00542389">
      <w:pPr>
        <w:ind w:firstLine="720"/>
        <w:jc w:val="both"/>
      </w:pPr>
      <w:r>
        <w:t>Теплотрасса от ТЭЦ АО «ЕВРАЗ ЗСМК» до ООО «Шахта «Юбилейная» находится на балансе (хозяйственном ведении, техническом обслуживании) общества.</w:t>
      </w:r>
    </w:p>
    <w:p w:rsidR="00542389" w:rsidRDefault="00542389" w:rsidP="00542389">
      <w:pPr>
        <w:ind w:firstLine="720"/>
        <w:jc w:val="both"/>
      </w:pPr>
      <w:r>
        <w:t>Долгосрочные параметры</w:t>
      </w:r>
      <w:r w:rsidRPr="005E35F9">
        <w:t xml:space="preserve"> регулирования и долгосрочны</w:t>
      </w:r>
      <w:r>
        <w:t>е тарифы</w:t>
      </w:r>
      <w:r w:rsidRPr="005E35F9">
        <w:t xml:space="preserve"> на услуги по передаче тепловой энергии ООО «Шахта «Юбилейная»</w:t>
      </w:r>
      <w:r>
        <w:t xml:space="preserve"> были установлены </w:t>
      </w:r>
      <w:r w:rsidRPr="005E35F9">
        <w:t>постановлени</w:t>
      </w:r>
      <w:r>
        <w:t>ем</w:t>
      </w:r>
      <w:r w:rsidRPr="005E35F9">
        <w:t xml:space="preserve"> региональной энергетической комиссии Кемеровской области от 27.11.2015 № 641 «Об установлении долгосрочных параметров регулирования и долгосрочных тарифов на услуги по передаче тепловой энергии ООО «Шахта «Юбилейная» (г. Новокузнецк) на 2016-2018 годы»</w:t>
      </w:r>
      <w:r>
        <w:t>.</w:t>
      </w:r>
    </w:p>
    <w:p w:rsidR="00542389" w:rsidRDefault="00542389" w:rsidP="00542389">
      <w:pPr>
        <w:ind w:firstLine="720"/>
        <w:jc w:val="both"/>
      </w:pPr>
    </w:p>
    <w:p w:rsidR="00542389" w:rsidRDefault="00542389" w:rsidP="00542389">
      <w:pPr>
        <w:pStyle w:val="1"/>
        <w:numPr>
          <w:ilvl w:val="0"/>
          <w:numId w:val="22"/>
        </w:numPr>
        <w:tabs>
          <w:tab w:val="left" w:pos="709"/>
        </w:tabs>
        <w:spacing w:before="0" w:after="0"/>
        <w:ind w:left="0" w:firstLine="709"/>
        <w:rPr>
          <w:sz w:val="24"/>
          <w:szCs w:val="24"/>
        </w:rPr>
      </w:pPr>
      <w:bookmarkStart w:id="26" w:name="_Toc498348766"/>
      <w:r w:rsidRPr="00542389">
        <w:rPr>
          <w:sz w:val="24"/>
          <w:szCs w:val="24"/>
        </w:rPr>
        <w:t>корректировкА НЕОБХОДИМОЙ ВАЛОВОЙ ВЫРУЧКИ на УСЛУГИ ПО передачЕ тепловой энергии на 2018 год</w:t>
      </w:r>
      <w:bookmarkEnd w:id="26"/>
    </w:p>
    <w:p w:rsidR="00542389" w:rsidRPr="00542389" w:rsidRDefault="00542389" w:rsidP="00542389"/>
    <w:p w:rsidR="00542389" w:rsidRPr="006E05CB" w:rsidRDefault="00542389" w:rsidP="00542389">
      <w:pPr>
        <w:ind w:firstLine="720"/>
        <w:jc w:val="both"/>
      </w:pPr>
      <w:r w:rsidRPr="006E05CB">
        <w:t>Действующее законодательство предусматривает необходимость экономической обоснованности включаемых в тарифную базу расходов.</w:t>
      </w:r>
    </w:p>
    <w:p w:rsidR="00542389" w:rsidRPr="006E05CB" w:rsidRDefault="00542389" w:rsidP="00542389">
      <w:pPr>
        <w:ind w:firstLine="720"/>
        <w:jc w:val="both"/>
      </w:pPr>
      <w:r w:rsidRPr="006E05CB">
        <w:t>В качестве документального обеспечения подтверждения экономической обоснованности расходов ООО «Шахта «Юбилейная» (г. Новокузнецк) представлены обосновывающие документы к расчету тарифов на передачу тепловой энергии, реализуемой на потребительском рынке Кемеровской области на 201</w:t>
      </w:r>
      <w:r>
        <w:t>8</w:t>
      </w:r>
      <w:r w:rsidRPr="006E05CB">
        <w:t xml:space="preserve"> год.</w:t>
      </w:r>
    </w:p>
    <w:p w:rsidR="00542389" w:rsidRPr="00542389" w:rsidRDefault="00542389" w:rsidP="00542389">
      <w:pPr>
        <w:ind w:firstLine="720"/>
        <w:jc w:val="center"/>
      </w:pPr>
    </w:p>
    <w:p w:rsidR="00542389" w:rsidRPr="00542389" w:rsidRDefault="00542389" w:rsidP="00542389">
      <w:pPr>
        <w:pStyle w:val="1"/>
        <w:numPr>
          <w:ilvl w:val="1"/>
          <w:numId w:val="23"/>
        </w:numPr>
        <w:tabs>
          <w:tab w:val="left" w:pos="709"/>
        </w:tabs>
        <w:spacing w:before="0" w:after="0"/>
        <w:jc w:val="center"/>
        <w:rPr>
          <w:caps/>
          <w:sz w:val="24"/>
          <w:szCs w:val="24"/>
        </w:rPr>
      </w:pPr>
      <w:bookmarkStart w:id="27" w:name="_Toc498348767"/>
      <w:r w:rsidRPr="00542389">
        <w:rPr>
          <w:caps/>
          <w:sz w:val="24"/>
          <w:szCs w:val="24"/>
        </w:rPr>
        <w:t>Определение полезного отпуска тепловой энергии на 2018 год</w:t>
      </w:r>
      <w:bookmarkEnd w:id="27"/>
    </w:p>
    <w:p w:rsidR="00542389" w:rsidRPr="00172B39" w:rsidRDefault="00542389" w:rsidP="00542389">
      <w:pPr>
        <w:rPr>
          <w:lang w:eastAsia="en-US"/>
        </w:rPr>
      </w:pPr>
    </w:p>
    <w:p w:rsidR="00542389" w:rsidRPr="00C721F7" w:rsidRDefault="00542389" w:rsidP="00542389">
      <w:pPr>
        <w:ind w:firstLine="720"/>
        <w:jc w:val="both"/>
      </w:pPr>
      <w:r w:rsidRPr="00C721F7">
        <w:t xml:space="preserve">Предприятием ООО «Шахта </w:t>
      </w:r>
      <w:r>
        <w:t>«</w:t>
      </w:r>
      <w:r w:rsidRPr="00C721F7">
        <w:t xml:space="preserve">Юбилейная» на 2018 год заявлено поступление тепловой энергии от </w:t>
      </w:r>
      <w:r>
        <w:t>АО «</w:t>
      </w:r>
      <w:r w:rsidRPr="00C721F7">
        <w:t>ЕВРАЗ ЗСМК</w:t>
      </w:r>
      <w:r>
        <w:t>»</w:t>
      </w:r>
      <w:r w:rsidRPr="00C721F7">
        <w:t xml:space="preserve"> в количестве 168 830 Гкал, </w:t>
      </w:r>
      <w:r>
        <w:t xml:space="preserve">в </w:t>
      </w:r>
      <w:r w:rsidRPr="00C721F7">
        <w:t xml:space="preserve">т.ч. 77 506 Гкал передача тепловой энергии сторонним потребителям, 85 737 Гкал для нужд ООО «Шахта </w:t>
      </w:r>
      <w:r>
        <w:t>«</w:t>
      </w:r>
      <w:r w:rsidRPr="00C721F7">
        <w:t xml:space="preserve">Юбилейная» (потери тепловой энергии при передаче и тепловая энергия на производственные нужды). </w:t>
      </w:r>
    </w:p>
    <w:p w:rsidR="00542389" w:rsidRPr="00C721F7" w:rsidRDefault="00542389" w:rsidP="00542389">
      <w:pPr>
        <w:ind w:firstLine="720"/>
        <w:jc w:val="both"/>
      </w:pPr>
      <w:r w:rsidRPr="00C721F7">
        <w:lastRenderedPageBreak/>
        <w:t>В схеме</w:t>
      </w:r>
      <w:r>
        <w:t xml:space="preserve"> теплоснабжения г. Новокузнецка </w:t>
      </w:r>
      <w:r w:rsidRPr="00C721F7">
        <w:t>информация по теплосетевым организациям отсутствует.</w:t>
      </w:r>
      <w:r>
        <w:t xml:space="preserve"> Форма 46-ТЭ предприятием не заполнялась и, соответственно, не предоставлена в РЭК Кемеровской области.</w:t>
      </w:r>
    </w:p>
    <w:p w:rsidR="00542389" w:rsidRPr="00C721F7" w:rsidRDefault="00542389" w:rsidP="00542389">
      <w:pPr>
        <w:ind w:firstLine="720"/>
        <w:jc w:val="both"/>
      </w:pPr>
      <w:r w:rsidRPr="00C721F7">
        <w:t>При составлении баланса тепловой энергии на 2018 год эксперты приняли средние значения, фактически сложившиеся за 3 года (2014</w:t>
      </w:r>
      <w:r>
        <w:t xml:space="preserve"> </w:t>
      </w:r>
      <w:r w:rsidRPr="00C721F7">
        <w:t>-</w:t>
      </w:r>
      <w:r>
        <w:t xml:space="preserve"> </w:t>
      </w:r>
      <w:r w:rsidRPr="00C721F7">
        <w:t>2016 гг.)</w:t>
      </w:r>
      <w:r>
        <w:t>, подтверждённые первичной документацией (счёт-фактурами, актами)</w:t>
      </w:r>
      <w:r w:rsidRPr="00C721F7">
        <w:t xml:space="preserve">. Таким образом, количество переданной сторонним потребителям тепловой энергии составит 76 602 Гкал, количество тепловой энергии для нужд ООО «Шахта </w:t>
      </w:r>
      <w:r>
        <w:t>Юбилейная»</w:t>
      </w:r>
      <w:r w:rsidRPr="00C721F7">
        <w:t xml:space="preserve"> – 84 221 Гкал. Общее поступление в сеть при этом составило 165 562 Гкал.</w:t>
      </w:r>
    </w:p>
    <w:p w:rsidR="00542389" w:rsidRPr="00C721F7" w:rsidRDefault="00542389" w:rsidP="00542389">
      <w:pPr>
        <w:ind w:firstLine="720"/>
        <w:jc w:val="both"/>
      </w:pPr>
      <w:r w:rsidRPr="00C721F7">
        <w:t>Нормативы технологических потерь при передаче тепловой энергии, теплоносителя по тепловым сетя</w:t>
      </w:r>
      <w:r>
        <w:t>м приняты согласно постановлению</w:t>
      </w:r>
      <w:r w:rsidRPr="00C721F7">
        <w:t xml:space="preserve"> региональной энергетической комиссии Кемеровской области от 23.10.2015</w:t>
      </w:r>
      <w:r>
        <w:br/>
      </w:r>
      <w:r w:rsidRPr="00C721F7">
        <w:t>№</w:t>
      </w:r>
      <w:r>
        <w:t xml:space="preserve"> </w:t>
      </w:r>
      <w:r w:rsidRPr="00C721F7">
        <w:t>359.</w:t>
      </w:r>
    </w:p>
    <w:p w:rsidR="00542389" w:rsidRPr="00C721F7" w:rsidRDefault="00542389" w:rsidP="00542389">
      <w:pPr>
        <w:ind w:firstLine="720"/>
        <w:jc w:val="both"/>
      </w:pPr>
      <w:r w:rsidRPr="00C721F7">
        <w:t xml:space="preserve">Для определения количества тепловой энергии на производственные нужды ООО «Шахта </w:t>
      </w:r>
      <w:r>
        <w:t>«</w:t>
      </w:r>
      <w:r w:rsidRPr="00C721F7">
        <w:t xml:space="preserve">Юбилейная» экспертами из отпуска тепловой энергии для нужд ООО «Шахта </w:t>
      </w:r>
      <w:r>
        <w:t>«</w:t>
      </w:r>
      <w:r w:rsidRPr="00C721F7">
        <w:t xml:space="preserve">Юбилейная» вычтены нормативные потери тепловой энергии при передаче. Таким образом, количество тепловой энергии, отнесенное на производственные нужды ООО «Шахта </w:t>
      </w:r>
      <w:r>
        <w:t>«</w:t>
      </w:r>
      <w:r w:rsidRPr="00C721F7">
        <w:t xml:space="preserve">Юбилейная» составляет 62 619 Гкал. Баланс тепловой энергии на </w:t>
      </w:r>
      <w:r>
        <w:t>2018 год представлен в таблице 1.</w:t>
      </w:r>
    </w:p>
    <w:p w:rsidR="00542389" w:rsidRPr="00C721F7" w:rsidRDefault="00542389" w:rsidP="00542389">
      <w:pPr>
        <w:ind w:firstLine="720"/>
        <w:jc w:val="both"/>
        <w:sectPr w:rsidR="00542389" w:rsidRPr="00C721F7" w:rsidSect="00744129">
          <w:footerReference w:type="even" r:id="rId80"/>
          <w:footerReference w:type="default" r:id="rId81"/>
          <w:footerReference w:type="first" r:id="rId82"/>
          <w:pgSz w:w="11906" w:h="16838"/>
          <w:pgMar w:top="1134" w:right="707" w:bottom="709" w:left="1418" w:header="708" w:footer="708" w:gutter="0"/>
          <w:cols w:space="708"/>
          <w:titlePg/>
          <w:docGrid w:linePitch="360"/>
        </w:sectPr>
      </w:pPr>
    </w:p>
    <w:p w:rsidR="00542389" w:rsidRPr="00F00CEC" w:rsidRDefault="00542389" w:rsidP="00542389">
      <w:pPr>
        <w:numPr>
          <w:ilvl w:val="0"/>
          <w:numId w:val="24"/>
        </w:numPr>
        <w:ind w:right="-598"/>
        <w:jc w:val="right"/>
      </w:pPr>
    </w:p>
    <w:p w:rsidR="00542389" w:rsidRPr="00F00CEC" w:rsidRDefault="00542389" w:rsidP="00542389">
      <w:pPr>
        <w:ind w:left="1080" w:right="-142"/>
        <w:jc w:val="center"/>
        <w:rPr>
          <w:b/>
        </w:rPr>
      </w:pPr>
      <w:r w:rsidRPr="00F00CEC">
        <w:rPr>
          <w:b/>
        </w:rPr>
        <w:t>Баланс передачи тепловой энергии</w:t>
      </w:r>
    </w:p>
    <w:p w:rsidR="00542389" w:rsidRPr="00F00CEC" w:rsidRDefault="00542389" w:rsidP="00542389">
      <w:pPr>
        <w:ind w:right="-457" w:firstLine="709"/>
        <w:jc w:val="right"/>
      </w:pPr>
      <w:r w:rsidRPr="00F00CEC">
        <w:t>Гкал</w:t>
      </w:r>
    </w:p>
    <w:tbl>
      <w:tblPr>
        <w:tblW w:w="5422" w:type="pct"/>
        <w:tblInd w:w="-539" w:type="dxa"/>
        <w:tblLayout w:type="fixed"/>
        <w:tblCellMar>
          <w:left w:w="28" w:type="dxa"/>
          <w:right w:w="28" w:type="dxa"/>
        </w:tblCellMar>
        <w:tblLook w:val="04A0" w:firstRow="1" w:lastRow="0" w:firstColumn="1" w:lastColumn="0" w:noHBand="0" w:noVBand="1"/>
      </w:tblPr>
      <w:tblGrid>
        <w:gridCol w:w="565"/>
        <w:gridCol w:w="3995"/>
        <w:gridCol w:w="1106"/>
        <w:gridCol w:w="992"/>
        <w:gridCol w:w="988"/>
        <w:gridCol w:w="1052"/>
        <w:gridCol w:w="1186"/>
        <w:gridCol w:w="1272"/>
        <w:gridCol w:w="1269"/>
        <w:gridCol w:w="1269"/>
        <w:gridCol w:w="1132"/>
        <w:gridCol w:w="1116"/>
      </w:tblGrid>
      <w:tr w:rsidR="00542389" w:rsidRPr="00F00CEC" w:rsidTr="00744129">
        <w:trPr>
          <w:trHeight w:val="610"/>
        </w:trPr>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2389" w:rsidRPr="00F00CEC" w:rsidRDefault="00542389" w:rsidP="00744129">
            <w:pPr>
              <w:jc w:val="center"/>
            </w:pPr>
            <w:r w:rsidRPr="00F00CEC">
              <w:t>№ п/п</w:t>
            </w:r>
          </w:p>
        </w:tc>
        <w:tc>
          <w:tcPr>
            <w:tcW w:w="1253" w:type="pct"/>
            <w:tcBorders>
              <w:top w:val="single" w:sz="4" w:space="0" w:color="auto"/>
              <w:left w:val="nil"/>
              <w:bottom w:val="single" w:sz="4" w:space="0" w:color="auto"/>
              <w:right w:val="single" w:sz="4" w:space="0" w:color="auto"/>
            </w:tcBorders>
            <w:shd w:val="clear" w:color="auto" w:fill="auto"/>
            <w:vAlign w:val="center"/>
            <w:hideMark/>
          </w:tcPr>
          <w:p w:rsidR="00542389" w:rsidRPr="00F00CEC" w:rsidRDefault="00542389" w:rsidP="00744129">
            <w:pPr>
              <w:jc w:val="center"/>
            </w:pPr>
            <w:r w:rsidRPr="00F00CEC">
              <w:t>Показатель</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rsidR="00542389" w:rsidRPr="00F00CEC" w:rsidRDefault="00542389" w:rsidP="00744129">
            <w:pPr>
              <w:jc w:val="center"/>
            </w:pPr>
            <w:r w:rsidRPr="00F00CEC">
              <w:t>Факт 2014</w:t>
            </w:r>
          </w:p>
        </w:tc>
        <w:tc>
          <w:tcPr>
            <w:tcW w:w="311" w:type="pct"/>
            <w:tcBorders>
              <w:top w:val="single" w:sz="4" w:space="0" w:color="auto"/>
              <w:left w:val="nil"/>
              <w:bottom w:val="single" w:sz="4" w:space="0" w:color="auto"/>
              <w:right w:val="single" w:sz="4" w:space="0" w:color="auto"/>
            </w:tcBorders>
            <w:shd w:val="clear" w:color="auto" w:fill="auto"/>
            <w:noWrap/>
            <w:vAlign w:val="center"/>
            <w:hideMark/>
          </w:tcPr>
          <w:p w:rsidR="00542389" w:rsidRPr="00F00CEC" w:rsidRDefault="00542389" w:rsidP="00744129">
            <w:pPr>
              <w:jc w:val="center"/>
            </w:pPr>
            <w:r w:rsidRPr="00F00CEC">
              <w:t>Факт 2015</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rsidR="00542389" w:rsidRPr="00F00CEC" w:rsidRDefault="00542389" w:rsidP="00744129">
            <w:pPr>
              <w:jc w:val="center"/>
            </w:pPr>
            <w:r w:rsidRPr="00F00CEC">
              <w:t>Факт 2016</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rsidR="00542389" w:rsidRPr="00F00CEC" w:rsidRDefault="00542389" w:rsidP="00744129">
            <w:pPr>
              <w:jc w:val="center"/>
            </w:pPr>
            <w:r w:rsidRPr="00F00CEC">
              <w:t>ср. за 3 года</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542389" w:rsidRPr="00F00CEC" w:rsidRDefault="00542389" w:rsidP="00744129">
            <w:pPr>
              <w:jc w:val="center"/>
            </w:pPr>
            <w:r w:rsidRPr="00F00CEC">
              <w:t>Утверж-дено РЭК на 2016</w:t>
            </w:r>
          </w:p>
        </w:tc>
        <w:tc>
          <w:tcPr>
            <w:tcW w:w="399" w:type="pct"/>
            <w:tcBorders>
              <w:top w:val="single" w:sz="4" w:space="0" w:color="auto"/>
              <w:left w:val="nil"/>
              <w:bottom w:val="single" w:sz="4" w:space="0" w:color="auto"/>
              <w:right w:val="single" w:sz="4" w:space="0" w:color="auto"/>
            </w:tcBorders>
            <w:shd w:val="clear" w:color="auto" w:fill="auto"/>
            <w:vAlign w:val="center"/>
            <w:hideMark/>
          </w:tcPr>
          <w:p w:rsidR="00542389" w:rsidRPr="00F00CEC" w:rsidRDefault="00542389" w:rsidP="00744129">
            <w:pPr>
              <w:jc w:val="center"/>
            </w:pPr>
            <w:r w:rsidRPr="00F00CEC">
              <w:t>Утверж-дено РЭК на 2017</w:t>
            </w:r>
          </w:p>
        </w:tc>
        <w:tc>
          <w:tcPr>
            <w:tcW w:w="398" w:type="pct"/>
            <w:tcBorders>
              <w:top w:val="single" w:sz="4" w:space="0" w:color="auto"/>
              <w:left w:val="nil"/>
              <w:bottom w:val="single" w:sz="4" w:space="0" w:color="auto"/>
              <w:right w:val="single" w:sz="4" w:space="0" w:color="auto"/>
            </w:tcBorders>
            <w:shd w:val="clear" w:color="auto" w:fill="auto"/>
            <w:vAlign w:val="center"/>
            <w:hideMark/>
          </w:tcPr>
          <w:p w:rsidR="00542389" w:rsidRPr="00F00CEC" w:rsidRDefault="00542389" w:rsidP="00744129">
            <w:pPr>
              <w:jc w:val="center"/>
            </w:pPr>
            <w:r w:rsidRPr="00F00CEC">
              <w:t>Предло-жения предпри-ятия на 2018</w:t>
            </w:r>
          </w:p>
        </w:tc>
        <w:tc>
          <w:tcPr>
            <w:tcW w:w="398" w:type="pct"/>
            <w:tcBorders>
              <w:top w:val="single" w:sz="4" w:space="0" w:color="auto"/>
              <w:left w:val="nil"/>
              <w:bottom w:val="single" w:sz="4" w:space="0" w:color="auto"/>
              <w:right w:val="single" w:sz="4" w:space="0" w:color="auto"/>
            </w:tcBorders>
            <w:shd w:val="clear" w:color="auto" w:fill="auto"/>
            <w:vAlign w:val="center"/>
            <w:hideMark/>
          </w:tcPr>
          <w:p w:rsidR="00542389" w:rsidRPr="00F00CEC" w:rsidRDefault="00542389" w:rsidP="00744129">
            <w:pPr>
              <w:jc w:val="center"/>
            </w:pPr>
            <w:r w:rsidRPr="00F00CEC">
              <w:t>Предло-жения экспертов на 2018, в т.ч.:</w:t>
            </w:r>
          </w:p>
        </w:tc>
        <w:tc>
          <w:tcPr>
            <w:tcW w:w="355" w:type="pct"/>
            <w:tcBorders>
              <w:top w:val="single" w:sz="4" w:space="0" w:color="auto"/>
              <w:left w:val="nil"/>
              <w:bottom w:val="single" w:sz="4" w:space="0" w:color="auto"/>
              <w:right w:val="single" w:sz="4" w:space="0" w:color="auto"/>
            </w:tcBorders>
            <w:shd w:val="clear" w:color="auto" w:fill="auto"/>
            <w:vAlign w:val="center"/>
            <w:hideMark/>
          </w:tcPr>
          <w:p w:rsidR="00542389" w:rsidRPr="00F00CEC" w:rsidRDefault="00542389" w:rsidP="00744129">
            <w:pPr>
              <w:jc w:val="center"/>
            </w:pPr>
            <w:r w:rsidRPr="00F00CEC">
              <w:t>1 полуго-дие 2018</w:t>
            </w:r>
          </w:p>
        </w:tc>
        <w:tc>
          <w:tcPr>
            <w:tcW w:w="352" w:type="pct"/>
            <w:tcBorders>
              <w:top w:val="single" w:sz="4" w:space="0" w:color="auto"/>
              <w:left w:val="nil"/>
              <w:bottom w:val="single" w:sz="4" w:space="0" w:color="auto"/>
              <w:right w:val="single" w:sz="4" w:space="0" w:color="auto"/>
            </w:tcBorders>
            <w:shd w:val="clear" w:color="auto" w:fill="auto"/>
            <w:vAlign w:val="center"/>
            <w:hideMark/>
          </w:tcPr>
          <w:p w:rsidR="00542389" w:rsidRPr="00F00CEC" w:rsidRDefault="00542389" w:rsidP="00744129">
            <w:pPr>
              <w:jc w:val="center"/>
            </w:pPr>
            <w:r w:rsidRPr="00F00CEC">
              <w:t>2 полуго-дие 2018</w:t>
            </w:r>
          </w:p>
        </w:tc>
      </w:tr>
      <w:tr w:rsidR="00542389" w:rsidRPr="00DF3E2B" w:rsidTr="00744129">
        <w:trPr>
          <w:trHeight w:val="159"/>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1</w:t>
            </w:r>
          </w:p>
        </w:tc>
        <w:tc>
          <w:tcPr>
            <w:tcW w:w="1253" w:type="pct"/>
            <w:tcBorders>
              <w:top w:val="nil"/>
              <w:left w:val="nil"/>
              <w:bottom w:val="single" w:sz="4" w:space="0" w:color="auto"/>
              <w:right w:val="nil"/>
            </w:tcBorders>
            <w:shd w:val="clear" w:color="auto" w:fill="auto"/>
            <w:noWrap/>
            <w:vAlign w:val="center"/>
            <w:hideMark/>
          </w:tcPr>
          <w:p w:rsidR="00542389" w:rsidRPr="00DF3E2B" w:rsidRDefault="00542389" w:rsidP="00744129">
            <w:pPr>
              <w:rPr>
                <w:color w:val="000000"/>
              </w:rPr>
            </w:pPr>
            <w:r>
              <w:rPr>
                <w:color w:val="000000"/>
              </w:rPr>
              <w:t>Всего поступило в сеть</w:t>
            </w:r>
          </w:p>
        </w:tc>
        <w:tc>
          <w:tcPr>
            <w:tcW w:w="347" w:type="pct"/>
            <w:tcBorders>
              <w:top w:val="nil"/>
              <w:left w:val="single" w:sz="4" w:space="0" w:color="auto"/>
              <w:bottom w:val="single" w:sz="4" w:space="0" w:color="auto"/>
              <w:right w:val="single" w:sz="4" w:space="0" w:color="auto"/>
            </w:tcBorders>
            <w:shd w:val="clear" w:color="auto" w:fill="auto"/>
            <w:noWrap/>
            <w:vAlign w:val="center"/>
            <w:hideMark/>
          </w:tcPr>
          <w:p w:rsidR="00542389" w:rsidRPr="00DF3E2B" w:rsidRDefault="00542389" w:rsidP="00744129">
            <w:pPr>
              <w:rPr>
                <w:color w:val="000000"/>
              </w:rPr>
            </w:pPr>
            <w:r w:rsidRPr="00DF3E2B">
              <w:rPr>
                <w:color w:val="000000"/>
              </w:rPr>
              <w:t> </w:t>
            </w:r>
          </w:p>
        </w:tc>
        <w:tc>
          <w:tcPr>
            <w:tcW w:w="311" w:type="pct"/>
            <w:tcBorders>
              <w:top w:val="nil"/>
              <w:left w:val="nil"/>
              <w:bottom w:val="single" w:sz="4" w:space="0" w:color="auto"/>
              <w:right w:val="single" w:sz="4" w:space="0" w:color="auto"/>
            </w:tcBorders>
            <w:shd w:val="clear" w:color="auto" w:fill="auto"/>
            <w:noWrap/>
            <w:vAlign w:val="center"/>
            <w:hideMark/>
          </w:tcPr>
          <w:p w:rsidR="00542389" w:rsidRPr="00DF3E2B" w:rsidRDefault="00542389" w:rsidP="00744129">
            <w:pPr>
              <w:rPr>
                <w:color w:val="000000"/>
              </w:rPr>
            </w:pPr>
            <w:r w:rsidRPr="00DF3E2B">
              <w:rPr>
                <w:color w:val="000000"/>
              </w:rPr>
              <w:t> </w:t>
            </w:r>
          </w:p>
        </w:tc>
        <w:tc>
          <w:tcPr>
            <w:tcW w:w="310" w:type="pct"/>
            <w:tcBorders>
              <w:top w:val="nil"/>
              <w:left w:val="nil"/>
              <w:bottom w:val="single" w:sz="4" w:space="0" w:color="auto"/>
              <w:right w:val="single" w:sz="4" w:space="0" w:color="auto"/>
            </w:tcBorders>
            <w:shd w:val="clear" w:color="auto" w:fill="auto"/>
            <w:noWrap/>
            <w:vAlign w:val="center"/>
            <w:hideMark/>
          </w:tcPr>
          <w:p w:rsidR="00542389" w:rsidRPr="00DF3E2B" w:rsidRDefault="00542389" w:rsidP="00744129">
            <w:pPr>
              <w:rPr>
                <w:color w:val="000000"/>
              </w:rPr>
            </w:pPr>
            <w:r w:rsidRPr="00DF3E2B">
              <w:rPr>
                <w:color w:val="000000"/>
              </w:rPr>
              <w:t> </w:t>
            </w:r>
          </w:p>
        </w:tc>
        <w:tc>
          <w:tcPr>
            <w:tcW w:w="330" w:type="pct"/>
            <w:tcBorders>
              <w:top w:val="nil"/>
              <w:left w:val="nil"/>
              <w:bottom w:val="single" w:sz="4" w:space="0" w:color="auto"/>
              <w:right w:val="single" w:sz="4" w:space="0" w:color="auto"/>
            </w:tcBorders>
            <w:shd w:val="clear" w:color="auto" w:fill="auto"/>
            <w:noWrap/>
            <w:vAlign w:val="center"/>
            <w:hideMark/>
          </w:tcPr>
          <w:p w:rsidR="00542389" w:rsidRPr="00DF3E2B" w:rsidRDefault="00542389" w:rsidP="00744129">
            <w:pPr>
              <w:rPr>
                <w:color w:val="000000"/>
              </w:rPr>
            </w:pPr>
            <w:r w:rsidRPr="00DF3E2B">
              <w:rPr>
                <w:color w:val="000000"/>
              </w:rPr>
              <w:t> </w:t>
            </w:r>
          </w:p>
        </w:tc>
        <w:tc>
          <w:tcPr>
            <w:tcW w:w="372" w:type="pct"/>
            <w:tcBorders>
              <w:top w:val="nil"/>
              <w:left w:val="nil"/>
              <w:bottom w:val="single" w:sz="4" w:space="0" w:color="auto"/>
              <w:right w:val="single" w:sz="4" w:space="0" w:color="auto"/>
            </w:tcBorders>
            <w:shd w:val="clear" w:color="auto" w:fill="auto"/>
            <w:noWrap/>
            <w:vAlign w:val="center"/>
            <w:hideMark/>
          </w:tcPr>
          <w:p w:rsidR="00542389" w:rsidRPr="00DF3E2B" w:rsidRDefault="00542389" w:rsidP="00744129">
            <w:pPr>
              <w:jc w:val="center"/>
              <w:rPr>
                <w:color w:val="000000"/>
              </w:rPr>
            </w:pPr>
            <w:r w:rsidRPr="00DF3E2B">
              <w:rPr>
                <w:color w:val="000000"/>
              </w:rPr>
              <w:t>173 332</w:t>
            </w:r>
          </w:p>
        </w:tc>
        <w:tc>
          <w:tcPr>
            <w:tcW w:w="399" w:type="pct"/>
            <w:tcBorders>
              <w:top w:val="nil"/>
              <w:left w:val="nil"/>
              <w:bottom w:val="single" w:sz="4" w:space="0" w:color="auto"/>
              <w:right w:val="single" w:sz="4" w:space="0" w:color="auto"/>
            </w:tcBorders>
            <w:shd w:val="clear" w:color="auto" w:fill="auto"/>
            <w:noWrap/>
            <w:vAlign w:val="center"/>
            <w:hideMark/>
          </w:tcPr>
          <w:p w:rsidR="00542389" w:rsidRPr="00DF3E2B" w:rsidRDefault="00542389" w:rsidP="00744129">
            <w:pPr>
              <w:jc w:val="center"/>
              <w:rPr>
                <w:color w:val="000000"/>
              </w:rPr>
            </w:pPr>
            <w:r w:rsidRPr="00DF3E2B">
              <w:rPr>
                <w:color w:val="000000"/>
              </w:rPr>
              <w:t>157 684</w:t>
            </w:r>
          </w:p>
        </w:tc>
        <w:tc>
          <w:tcPr>
            <w:tcW w:w="398" w:type="pct"/>
            <w:tcBorders>
              <w:top w:val="nil"/>
              <w:left w:val="nil"/>
              <w:bottom w:val="single" w:sz="4" w:space="0" w:color="auto"/>
              <w:right w:val="single" w:sz="4" w:space="0" w:color="auto"/>
            </w:tcBorders>
            <w:shd w:val="clear" w:color="auto" w:fill="auto"/>
            <w:noWrap/>
            <w:vAlign w:val="center"/>
            <w:hideMark/>
          </w:tcPr>
          <w:p w:rsidR="00542389" w:rsidRPr="00DF3E2B" w:rsidRDefault="00542389" w:rsidP="00744129">
            <w:pPr>
              <w:jc w:val="center"/>
              <w:rPr>
                <w:color w:val="000000"/>
              </w:rPr>
            </w:pPr>
            <w:r w:rsidRPr="00DF3E2B">
              <w:rPr>
                <w:color w:val="000000"/>
              </w:rPr>
              <w:t>168 830</w:t>
            </w:r>
          </w:p>
        </w:tc>
        <w:tc>
          <w:tcPr>
            <w:tcW w:w="398" w:type="pct"/>
            <w:tcBorders>
              <w:top w:val="nil"/>
              <w:left w:val="nil"/>
              <w:bottom w:val="single" w:sz="4" w:space="0" w:color="auto"/>
              <w:right w:val="single" w:sz="4" w:space="0" w:color="auto"/>
            </w:tcBorders>
            <w:shd w:val="clear" w:color="auto" w:fill="auto"/>
            <w:noWrap/>
            <w:vAlign w:val="center"/>
            <w:hideMark/>
          </w:tcPr>
          <w:p w:rsidR="00542389" w:rsidRPr="00DF3E2B" w:rsidRDefault="00542389" w:rsidP="00744129">
            <w:pPr>
              <w:jc w:val="center"/>
              <w:rPr>
                <w:color w:val="000000"/>
              </w:rPr>
            </w:pPr>
            <w:r w:rsidRPr="00DF3E2B">
              <w:rPr>
                <w:color w:val="000000"/>
              </w:rPr>
              <w:t>165 562</w:t>
            </w:r>
          </w:p>
        </w:tc>
        <w:tc>
          <w:tcPr>
            <w:tcW w:w="355" w:type="pct"/>
            <w:tcBorders>
              <w:top w:val="nil"/>
              <w:left w:val="nil"/>
              <w:bottom w:val="single" w:sz="4" w:space="0" w:color="auto"/>
              <w:right w:val="single" w:sz="4" w:space="0" w:color="auto"/>
            </w:tcBorders>
            <w:shd w:val="clear" w:color="auto" w:fill="auto"/>
            <w:noWrap/>
            <w:vAlign w:val="center"/>
            <w:hideMark/>
          </w:tcPr>
          <w:p w:rsidR="00542389" w:rsidRPr="00DF3E2B" w:rsidRDefault="00542389" w:rsidP="00744129">
            <w:pPr>
              <w:jc w:val="center"/>
              <w:rPr>
                <w:color w:val="000000"/>
              </w:rPr>
            </w:pPr>
            <w:r w:rsidRPr="00DF3E2B">
              <w:rPr>
                <w:color w:val="000000"/>
              </w:rPr>
              <w:t>97 506</w:t>
            </w:r>
          </w:p>
        </w:tc>
        <w:tc>
          <w:tcPr>
            <w:tcW w:w="352" w:type="pct"/>
            <w:tcBorders>
              <w:top w:val="nil"/>
              <w:left w:val="nil"/>
              <w:bottom w:val="single" w:sz="4" w:space="0" w:color="auto"/>
              <w:right w:val="single" w:sz="4" w:space="0" w:color="auto"/>
            </w:tcBorders>
            <w:shd w:val="clear" w:color="auto" w:fill="auto"/>
            <w:noWrap/>
            <w:vAlign w:val="center"/>
            <w:hideMark/>
          </w:tcPr>
          <w:p w:rsidR="00542389" w:rsidRPr="00DF3E2B" w:rsidRDefault="00542389" w:rsidP="00744129">
            <w:pPr>
              <w:jc w:val="center"/>
              <w:rPr>
                <w:color w:val="000000"/>
              </w:rPr>
            </w:pPr>
            <w:r w:rsidRPr="00DF3E2B">
              <w:rPr>
                <w:color w:val="000000"/>
              </w:rPr>
              <w:t>68 056</w:t>
            </w:r>
          </w:p>
        </w:tc>
      </w:tr>
      <w:tr w:rsidR="00542389" w:rsidRPr="00DF3E2B" w:rsidTr="00744129">
        <w:trPr>
          <w:trHeight w:val="534"/>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2</w:t>
            </w:r>
          </w:p>
        </w:tc>
        <w:tc>
          <w:tcPr>
            <w:tcW w:w="1253" w:type="pct"/>
            <w:tcBorders>
              <w:top w:val="nil"/>
              <w:left w:val="nil"/>
              <w:bottom w:val="single" w:sz="4" w:space="0" w:color="auto"/>
              <w:right w:val="nil"/>
            </w:tcBorders>
            <w:shd w:val="clear" w:color="auto" w:fill="auto"/>
            <w:vAlign w:val="center"/>
            <w:hideMark/>
          </w:tcPr>
          <w:p w:rsidR="00542389" w:rsidRPr="00DF3E2B" w:rsidRDefault="00542389" w:rsidP="00744129">
            <w:pPr>
              <w:rPr>
                <w:color w:val="000000"/>
              </w:rPr>
            </w:pPr>
            <w:r w:rsidRPr="00DF3E2B">
              <w:rPr>
                <w:color w:val="000000"/>
              </w:rPr>
              <w:t>Количество теплоэнергии, переда</w:t>
            </w:r>
            <w:r>
              <w:rPr>
                <w:color w:val="000000"/>
              </w:rPr>
              <w:t>нной сторонним потребителям</w:t>
            </w:r>
          </w:p>
        </w:tc>
        <w:tc>
          <w:tcPr>
            <w:tcW w:w="347" w:type="pct"/>
            <w:tcBorders>
              <w:top w:val="nil"/>
              <w:left w:val="single" w:sz="4" w:space="0" w:color="auto"/>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69</w:t>
            </w:r>
            <w:r>
              <w:rPr>
                <w:color w:val="000000"/>
              </w:rPr>
              <w:t xml:space="preserve"> </w:t>
            </w:r>
            <w:r w:rsidRPr="00DF3E2B">
              <w:rPr>
                <w:color w:val="000000"/>
              </w:rPr>
              <w:t>967</w:t>
            </w:r>
          </w:p>
        </w:tc>
        <w:tc>
          <w:tcPr>
            <w:tcW w:w="311"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76</w:t>
            </w:r>
            <w:r>
              <w:rPr>
                <w:color w:val="000000"/>
              </w:rPr>
              <w:t xml:space="preserve"> </w:t>
            </w:r>
            <w:r w:rsidRPr="00DF3E2B">
              <w:rPr>
                <w:color w:val="000000"/>
              </w:rPr>
              <w:t>978</w:t>
            </w:r>
          </w:p>
        </w:tc>
        <w:tc>
          <w:tcPr>
            <w:tcW w:w="310"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82</w:t>
            </w:r>
            <w:r>
              <w:rPr>
                <w:color w:val="000000"/>
              </w:rPr>
              <w:t xml:space="preserve"> </w:t>
            </w:r>
            <w:r w:rsidRPr="00DF3E2B">
              <w:rPr>
                <w:color w:val="000000"/>
              </w:rPr>
              <w:t>859</w:t>
            </w:r>
          </w:p>
        </w:tc>
        <w:tc>
          <w:tcPr>
            <w:tcW w:w="330"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76</w:t>
            </w:r>
            <w:r>
              <w:rPr>
                <w:color w:val="000000"/>
              </w:rPr>
              <w:t xml:space="preserve"> </w:t>
            </w:r>
            <w:r w:rsidRPr="00DF3E2B">
              <w:rPr>
                <w:color w:val="000000"/>
              </w:rPr>
              <w:t>60</w:t>
            </w:r>
            <w:r>
              <w:rPr>
                <w:color w:val="000000"/>
              </w:rPr>
              <w:t>2</w:t>
            </w:r>
          </w:p>
        </w:tc>
        <w:tc>
          <w:tcPr>
            <w:tcW w:w="372"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78 990</w:t>
            </w:r>
          </w:p>
        </w:tc>
        <w:tc>
          <w:tcPr>
            <w:tcW w:w="399"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72 555</w:t>
            </w:r>
          </w:p>
        </w:tc>
        <w:tc>
          <w:tcPr>
            <w:tcW w:w="398"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77 506</w:t>
            </w:r>
          </w:p>
        </w:tc>
        <w:tc>
          <w:tcPr>
            <w:tcW w:w="398"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76 602</w:t>
            </w:r>
          </w:p>
        </w:tc>
        <w:tc>
          <w:tcPr>
            <w:tcW w:w="355" w:type="pct"/>
            <w:tcBorders>
              <w:top w:val="nil"/>
              <w:left w:val="nil"/>
              <w:bottom w:val="single" w:sz="4" w:space="0" w:color="auto"/>
              <w:right w:val="single" w:sz="4" w:space="0" w:color="auto"/>
            </w:tcBorders>
            <w:shd w:val="clear" w:color="auto" w:fill="auto"/>
            <w:noWrap/>
            <w:vAlign w:val="center"/>
            <w:hideMark/>
          </w:tcPr>
          <w:p w:rsidR="00542389" w:rsidRPr="00DF3E2B" w:rsidRDefault="00542389" w:rsidP="00744129">
            <w:pPr>
              <w:jc w:val="center"/>
              <w:rPr>
                <w:color w:val="000000"/>
              </w:rPr>
            </w:pPr>
            <w:r w:rsidRPr="00DF3E2B">
              <w:rPr>
                <w:color w:val="000000"/>
              </w:rPr>
              <w:t>45 114</w:t>
            </w:r>
          </w:p>
        </w:tc>
        <w:tc>
          <w:tcPr>
            <w:tcW w:w="352" w:type="pct"/>
            <w:tcBorders>
              <w:top w:val="nil"/>
              <w:left w:val="nil"/>
              <w:bottom w:val="single" w:sz="4" w:space="0" w:color="auto"/>
              <w:right w:val="single" w:sz="4" w:space="0" w:color="auto"/>
            </w:tcBorders>
            <w:shd w:val="clear" w:color="auto" w:fill="auto"/>
            <w:noWrap/>
            <w:vAlign w:val="center"/>
            <w:hideMark/>
          </w:tcPr>
          <w:p w:rsidR="00542389" w:rsidRPr="00DF3E2B" w:rsidRDefault="00542389" w:rsidP="00744129">
            <w:pPr>
              <w:jc w:val="center"/>
              <w:rPr>
                <w:color w:val="000000"/>
              </w:rPr>
            </w:pPr>
            <w:r w:rsidRPr="00DF3E2B">
              <w:rPr>
                <w:color w:val="000000"/>
              </w:rPr>
              <w:t>31 488</w:t>
            </w:r>
          </w:p>
        </w:tc>
      </w:tr>
      <w:tr w:rsidR="00542389" w:rsidRPr="00DF3E2B" w:rsidTr="00744129">
        <w:trPr>
          <w:trHeight w:val="251"/>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3</w:t>
            </w:r>
          </w:p>
        </w:tc>
        <w:tc>
          <w:tcPr>
            <w:tcW w:w="1253" w:type="pct"/>
            <w:tcBorders>
              <w:top w:val="nil"/>
              <w:left w:val="nil"/>
              <w:bottom w:val="nil"/>
              <w:right w:val="nil"/>
            </w:tcBorders>
            <w:shd w:val="clear" w:color="auto" w:fill="auto"/>
            <w:vAlign w:val="center"/>
            <w:hideMark/>
          </w:tcPr>
          <w:p w:rsidR="00542389" w:rsidRPr="00DF3E2B" w:rsidRDefault="00542389" w:rsidP="00744129">
            <w:pPr>
              <w:rPr>
                <w:color w:val="000000"/>
              </w:rPr>
            </w:pPr>
            <w:r w:rsidRPr="00DF3E2B">
              <w:rPr>
                <w:color w:val="000000"/>
              </w:rPr>
              <w:t>Количество теплоэнерги</w:t>
            </w:r>
            <w:r>
              <w:rPr>
                <w:color w:val="000000"/>
              </w:rPr>
              <w:t>и, полученной от ЕВРАЗ ЗСМК</w:t>
            </w:r>
          </w:p>
        </w:tc>
        <w:tc>
          <w:tcPr>
            <w:tcW w:w="347" w:type="pct"/>
            <w:tcBorders>
              <w:top w:val="nil"/>
              <w:left w:val="single" w:sz="4" w:space="0" w:color="auto"/>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97</w:t>
            </w:r>
            <w:r>
              <w:rPr>
                <w:color w:val="000000"/>
              </w:rPr>
              <w:t xml:space="preserve"> </w:t>
            </w:r>
            <w:r w:rsidRPr="00DF3E2B">
              <w:rPr>
                <w:color w:val="000000"/>
              </w:rPr>
              <w:t>934</w:t>
            </w:r>
          </w:p>
        </w:tc>
        <w:tc>
          <w:tcPr>
            <w:tcW w:w="311"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79</w:t>
            </w:r>
            <w:r>
              <w:rPr>
                <w:color w:val="000000"/>
              </w:rPr>
              <w:t xml:space="preserve"> </w:t>
            </w:r>
            <w:r w:rsidRPr="00DF3E2B">
              <w:rPr>
                <w:color w:val="000000"/>
              </w:rPr>
              <w:t>233</w:t>
            </w:r>
          </w:p>
        </w:tc>
        <w:tc>
          <w:tcPr>
            <w:tcW w:w="310"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89</w:t>
            </w:r>
            <w:r>
              <w:rPr>
                <w:color w:val="000000"/>
              </w:rPr>
              <w:t xml:space="preserve"> </w:t>
            </w:r>
            <w:r w:rsidRPr="00DF3E2B">
              <w:rPr>
                <w:color w:val="000000"/>
              </w:rPr>
              <w:t>714</w:t>
            </w:r>
          </w:p>
        </w:tc>
        <w:tc>
          <w:tcPr>
            <w:tcW w:w="330"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88</w:t>
            </w:r>
            <w:r>
              <w:rPr>
                <w:color w:val="000000"/>
              </w:rPr>
              <w:t xml:space="preserve"> </w:t>
            </w:r>
            <w:r w:rsidRPr="00DF3E2B">
              <w:rPr>
                <w:color w:val="000000"/>
              </w:rPr>
              <w:t>960</w:t>
            </w:r>
          </w:p>
        </w:tc>
        <w:tc>
          <w:tcPr>
            <w:tcW w:w="372"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94 342</w:t>
            </w:r>
          </w:p>
        </w:tc>
        <w:tc>
          <w:tcPr>
            <w:tcW w:w="399"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85 129</w:t>
            </w:r>
          </w:p>
        </w:tc>
        <w:tc>
          <w:tcPr>
            <w:tcW w:w="398"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91 324</w:t>
            </w:r>
          </w:p>
        </w:tc>
        <w:tc>
          <w:tcPr>
            <w:tcW w:w="398"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88 961</w:t>
            </w:r>
          </w:p>
        </w:tc>
        <w:tc>
          <w:tcPr>
            <w:tcW w:w="355" w:type="pct"/>
            <w:tcBorders>
              <w:top w:val="nil"/>
              <w:left w:val="nil"/>
              <w:bottom w:val="single" w:sz="4" w:space="0" w:color="auto"/>
              <w:right w:val="single" w:sz="4" w:space="0" w:color="auto"/>
            </w:tcBorders>
            <w:shd w:val="clear" w:color="auto" w:fill="auto"/>
            <w:noWrap/>
            <w:vAlign w:val="center"/>
            <w:hideMark/>
          </w:tcPr>
          <w:p w:rsidR="00542389" w:rsidRPr="00DF3E2B" w:rsidRDefault="00542389" w:rsidP="00744129">
            <w:pPr>
              <w:jc w:val="center"/>
              <w:rPr>
                <w:color w:val="000000"/>
              </w:rPr>
            </w:pPr>
            <w:r w:rsidRPr="00DF3E2B">
              <w:rPr>
                <w:color w:val="000000"/>
              </w:rPr>
              <w:t>52 393</w:t>
            </w:r>
          </w:p>
        </w:tc>
        <w:tc>
          <w:tcPr>
            <w:tcW w:w="352" w:type="pct"/>
            <w:tcBorders>
              <w:top w:val="nil"/>
              <w:left w:val="nil"/>
              <w:bottom w:val="single" w:sz="4" w:space="0" w:color="auto"/>
              <w:right w:val="single" w:sz="4" w:space="0" w:color="auto"/>
            </w:tcBorders>
            <w:shd w:val="clear" w:color="auto" w:fill="auto"/>
            <w:noWrap/>
            <w:vAlign w:val="center"/>
            <w:hideMark/>
          </w:tcPr>
          <w:p w:rsidR="00542389" w:rsidRPr="00DF3E2B" w:rsidRDefault="00542389" w:rsidP="00744129">
            <w:pPr>
              <w:jc w:val="center"/>
              <w:rPr>
                <w:color w:val="000000"/>
              </w:rPr>
            </w:pPr>
            <w:r w:rsidRPr="00DF3E2B">
              <w:rPr>
                <w:color w:val="000000"/>
              </w:rPr>
              <w:t>36 568</w:t>
            </w:r>
          </w:p>
        </w:tc>
      </w:tr>
      <w:tr w:rsidR="00542389" w:rsidRPr="00DF3E2B" w:rsidTr="00744129">
        <w:trPr>
          <w:trHeight w:val="70"/>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3.1</w:t>
            </w:r>
          </w:p>
        </w:tc>
        <w:tc>
          <w:tcPr>
            <w:tcW w:w="1253" w:type="pct"/>
            <w:tcBorders>
              <w:top w:val="single" w:sz="4" w:space="0" w:color="auto"/>
              <w:left w:val="nil"/>
              <w:bottom w:val="nil"/>
              <w:right w:val="nil"/>
            </w:tcBorders>
            <w:shd w:val="clear" w:color="auto" w:fill="auto"/>
            <w:vAlign w:val="center"/>
            <w:hideMark/>
          </w:tcPr>
          <w:p w:rsidR="00542389" w:rsidRPr="00DF3E2B" w:rsidRDefault="00542389" w:rsidP="00744129">
            <w:pPr>
              <w:rPr>
                <w:color w:val="000000"/>
              </w:rPr>
            </w:pPr>
            <w:r w:rsidRPr="00DF3E2B">
              <w:rPr>
                <w:color w:val="000000"/>
              </w:rPr>
              <w:t>в т.ч. количество компенсируемых потерь при т</w:t>
            </w:r>
            <w:r>
              <w:rPr>
                <w:color w:val="000000"/>
              </w:rPr>
              <w:t>ранспортировке теплоэнергии</w:t>
            </w:r>
          </w:p>
        </w:tc>
        <w:tc>
          <w:tcPr>
            <w:tcW w:w="347" w:type="pct"/>
            <w:tcBorders>
              <w:top w:val="nil"/>
              <w:left w:val="single" w:sz="4" w:space="0" w:color="auto"/>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 </w:t>
            </w:r>
          </w:p>
        </w:tc>
        <w:tc>
          <w:tcPr>
            <w:tcW w:w="311"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 </w:t>
            </w:r>
          </w:p>
        </w:tc>
        <w:tc>
          <w:tcPr>
            <w:tcW w:w="310"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 </w:t>
            </w:r>
          </w:p>
        </w:tc>
        <w:tc>
          <w:tcPr>
            <w:tcW w:w="330"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 </w:t>
            </w:r>
          </w:p>
        </w:tc>
        <w:tc>
          <w:tcPr>
            <w:tcW w:w="372"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4 739</w:t>
            </w:r>
          </w:p>
        </w:tc>
        <w:tc>
          <w:tcPr>
            <w:tcW w:w="399"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4 739</w:t>
            </w:r>
          </w:p>
        </w:tc>
        <w:tc>
          <w:tcPr>
            <w:tcW w:w="398"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5 587</w:t>
            </w:r>
          </w:p>
        </w:tc>
        <w:tc>
          <w:tcPr>
            <w:tcW w:w="398"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4 739</w:t>
            </w:r>
          </w:p>
        </w:tc>
        <w:tc>
          <w:tcPr>
            <w:tcW w:w="355" w:type="pct"/>
            <w:tcBorders>
              <w:top w:val="nil"/>
              <w:left w:val="nil"/>
              <w:bottom w:val="single" w:sz="4" w:space="0" w:color="auto"/>
              <w:right w:val="single" w:sz="4" w:space="0" w:color="auto"/>
            </w:tcBorders>
            <w:shd w:val="clear" w:color="auto" w:fill="auto"/>
            <w:noWrap/>
            <w:vAlign w:val="center"/>
            <w:hideMark/>
          </w:tcPr>
          <w:p w:rsidR="00542389" w:rsidRPr="00DF3E2B" w:rsidRDefault="00542389" w:rsidP="00744129">
            <w:pPr>
              <w:jc w:val="center"/>
              <w:rPr>
                <w:color w:val="000000"/>
              </w:rPr>
            </w:pPr>
            <w:r w:rsidRPr="00DF3E2B">
              <w:rPr>
                <w:color w:val="000000"/>
              </w:rPr>
              <w:t>2 791</w:t>
            </w:r>
          </w:p>
        </w:tc>
        <w:tc>
          <w:tcPr>
            <w:tcW w:w="352" w:type="pct"/>
            <w:tcBorders>
              <w:top w:val="nil"/>
              <w:left w:val="nil"/>
              <w:bottom w:val="single" w:sz="4" w:space="0" w:color="auto"/>
              <w:right w:val="single" w:sz="4" w:space="0" w:color="auto"/>
            </w:tcBorders>
            <w:shd w:val="clear" w:color="auto" w:fill="auto"/>
            <w:noWrap/>
            <w:vAlign w:val="center"/>
            <w:hideMark/>
          </w:tcPr>
          <w:p w:rsidR="00542389" w:rsidRPr="00DF3E2B" w:rsidRDefault="00542389" w:rsidP="00744129">
            <w:pPr>
              <w:jc w:val="center"/>
              <w:rPr>
                <w:color w:val="000000"/>
              </w:rPr>
            </w:pPr>
            <w:r w:rsidRPr="00DF3E2B">
              <w:rPr>
                <w:color w:val="000000"/>
              </w:rPr>
              <w:t>1 948</w:t>
            </w:r>
          </w:p>
        </w:tc>
      </w:tr>
      <w:tr w:rsidR="00542389" w:rsidRPr="00DF3E2B" w:rsidTr="00744129">
        <w:trPr>
          <w:trHeight w:val="133"/>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3.2</w:t>
            </w:r>
          </w:p>
        </w:tc>
        <w:tc>
          <w:tcPr>
            <w:tcW w:w="1253" w:type="pct"/>
            <w:tcBorders>
              <w:top w:val="single" w:sz="4" w:space="0" w:color="auto"/>
              <w:left w:val="nil"/>
              <w:bottom w:val="nil"/>
              <w:right w:val="single" w:sz="4" w:space="0" w:color="auto"/>
            </w:tcBorders>
            <w:shd w:val="clear" w:color="auto" w:fill="auto"/>
            <w:vAlign w:val="center"/>
            <w:hideMark/>
          </w:tcPr>
          <w:p w:rsidR="00542389" w:rsidRPr="00DF3E2B" w:rsidRDefault="00542389" w:rsidP="00744129">
            <w:pPr>
              <w:rPr>
                <w:color w:val="000000"/>
              </w:rPr>
            </w:pPr>
            <w:r w:rsidRPr="00DF3E2B">
              <w:rPr>
                <w:color w:val="000000"/>
              </w:rPr>
              <w:t>количество теплоэнергии,</w:t>
            </w:r>
            <w:r>
              <w:rPr>
                <w:color w:val="000000"/>
              </w:rPr>
              <w:t xml:space="preserve"> отнесенное на производство</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2389" w:rsidRPr="00DF3E2B" w:rsidRDefault="00542389" w:rsidP="00744129">
            <w:pPr>
              <w:rPr>
                <w:color w:val="000000"/>
              </w:rPr>
            </w:pPr>
            <w:r w:rsidRPr="00DF3E2B">
              <w:rPr>
                <w:color w:val="000000"/>
              </w:rPr>
              <w:t> </w:t>
            </w:r>
          </w:p>
        </w:tc>
        <w:tc>
          <w:tcPr>
            <w:tcW w:w="311"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 </w:t>
            </w:r>
          </w:p>
        </w:tc>
        <w:tc>
          <w:tcPr>
            <w:tcW w:w="310"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 </w:t>
            </w:r>
          </w:p>
        </w:tc>
        <w:tc>
          <w:tcPr>
            <w:tcW w:w="330"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 </w:t>
            </w:r>
          </w:p>
        </w:tc>
        <w:tc>
          <w:tcPr>
            <w:tcW w:w="372"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89 603</w:t>
            </w:r>
          </w:p>
        </w:tc>
        <w:tc>
          <w:tcPr>
            <w:tcW w:w="399"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80 390</w:t>
            </w:r>
          </w:p>
        </w:tc>
        <w:tc>
          <w:tcPr>
            <w:tcW w:w="398"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85 737</w:t>
            </w:r>
          </w:p>
        </w:tc>
        <w:tc>
          <w:tcPr>
            <w:tcW w:w="398"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84 221</w:t>
            </w:r>
          </w:p>
        </w:tc>
        <w:tc>
          <w:tcPr>
            <w:tcW w:w="355" w:type="pct"/>
            <w:tcBorders>
              <w:top w:val="nil"/>
              <w:left w:val="nil"/>
              <w:bottom w:val="single" w:sz="4" w:space="0" w:color="auto"/>
              <w:right w:val="single" w:sz="4" w:space="0" w:color="auto"/>
            </w:tcBorders>
            <w:shd w:val="clear" w:color="auto" w:fill="auto"/>
            <w:noWrap/>
            <w:vAlign w:val="center"/>
            <w:hideMark/>
          </w:tcPr>
          <w:p w:rsidR="00542389" w:rsidRPr="00DF3E2B" w:rsidRDefault="00542389" w:rsidP="00744129">
            <w:pPr>
              <w:jc w:val="center"/>
              <w:rPr>
                <w:color w:val="000000"/>
              </w:rPr>
            </w:pPr>
            <w:r w:rsidRPr="00DF3E2B">
              <w:rPr>
                <w:color w:val="000000"/>
              </w:rPr>
              <w:t>49 601</w:t>
            </w:r>
          </w:p>
        </w:tc>
        <w:tc>
          <w:tcPr>
            <w:tcW w:w="352" w:type="pct"/>
            <w:tcBorders>
              <w:top w:val="nil"/>
              <w:left w:val="nil"/>
              <w:bottom w:val="single" w:sz="4" w:space="0" w:color="auto"/>
              <w:right w:val="single" w:sz="4" w:space="0" w:color="auto"/>
            </w:tcBorders>
            <w:shd w:val="clear" w:color="auto" w:fill="auto"/>
            <w:noWrap/>
            <w:vAlign w:val="center"/>
            <w:hideMark/>
          </w:tcPr>
          <w:p w:rsidR="00542389" w:rsidRPr="00DF3E2B" w:rsidRDefault="00542389" w:rsidP="00744129">
            <w:pPr>
              <w:jc w:val="center"/>
              <w:rPr>
                <w:color w:val="000000"/>
              </w:rPr>
            </w:pPr>
            <w:r w:rsidRPr="00DF3E2B">
              <w:rPr>
                <w:color w:val="000000"/>
              </w:rPr>
              <w:t>34 620</w:t>
            </w:r>
          </w:p>
        </w:tc>
      </w:tr>
      <w:tr w:rsidR="00542389" w:rsidRPr="00DF3E2B" w:rsidTr="00744129">
        <w:trPr>
          <w:trHeight w:val="70"/>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3.2.1</w:t>
            </w:r>
          </w:p>
        </w:tc>
        <w:tc>
          <w:tcPr>
            <w:tcW w:w="1253" w:type="pct"/>
            <w:tcBorders>
              <w:top w:val="single" w:sz="4" w:space="0" w:color="auto"/>
              <w:left w:val="nil"/>
              <w:bottom w:val="nil"/>
              <w:right w:val="single" w:sz="4" w:space="0" w:color="auto"/>
            </w:tcBorders>
            <w:shd w:val="clear" w:color="auto" w:fill="auto"/>
            <w:vAlign w:val="center"/>
            <w:hideMark/>
          </w:tcPr>
          <w:p w:rsidR="00542389" w:rsidRPr="00DF3E2B" w:rsidRDefault="00542389" w:rsidP="00744129">
            <w:pPr>
              <w:jc w:val="right"/>
              <w:rPr>
                <w:color w:val="000000"/>
              </w:rPr>
            </w:pPr>
            <w:r w:rsidRPr="00DF3E2B">
              <w:rPr>
                <w:color w:val="000000"/>
              </w:rPr>
              <w:t>в т.ч. количество потерь тепловой энергии на производство</w:t>
            </w:r>
          </w:p>
        </w:tc>
        <w:tc>
          <w:tcPr>
            <w:tcW w:w="347" w:type="pct"/>
            <w:tcBorders>
              <w:top w:val="single" w:sz="4" w:space="0" w:color="auto"/>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 </w:t>
            </w:r>
          </w:p>
        </w:tc>
        <w:tc>
          <w:tcPr>
            <w:tcW w:w="311"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 </w:t>
            </w:r>
          </w:p>
        </w:tc>
        <w:tc>
          <w:tcPr>
            <w:tcW w:w="310"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 </w:t>
            </w:r>
          </w:p>
        </w:tc>
        <w:tc>
          <w:tcPr>
            <w:tcW w:w="330"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 </w:t>
            </w:r>
          </w:p>
        </w:tc>
        <w:tc>
          <w:tcPr>
            <w:tcW w:w="372"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21 603</w:t>
            </w:r>
          </w:p>
        </w:tc>
        <w:tc>
          <w:tcPr>
            <w:tcW w:w="399"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21 603</w:t>
            </w:r>
          </w:p>
        </w:tc>
        <w:tc>
          <w:tcPr>
            <w:tcW w:w="398"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21 158</w:t>
            </w:r>
          </w:p>
        </w:tc>
        <w:tc>
          <w:tcPr>
            <w:tcW w:w="398"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21 603</w:t>
            </w:r>
          </w:p>
        </w:tc>
        <w:tc>
          <w:tcPr>
            <w:tcW w:w="355" w:type="pct"/>
            <w:tcBorders>
              <w:top w:val="nil"/>
              <w:left w:val="nil"/>
              <w:bottom w:val="single" w:sz="4" w:space="0" w:color="auto"/>
              <w:right w:val="single" w:sz="4" w:space="0" w:color="auto"/>
            </w:tcBorders>
            <w:shd w:val="clear" w:color="auto" w:fill="auto"/>
            <w:noWrap/>
            <w:vAlign w:val="center"/>
            <w:hideMark/>
          </w:tcPr>
          <w:p w:rsidR="00542389" w:rsidRPr="00DF3E2B" w:rsidRDefault="00542389" w:rsidP="00744129">
            <w:pPr>
              <w:jc w:val="center"/>
              <w:rPr>
                <w:color w:val="000000"/>
              </w:rPr>
            </w:pPr>
            <w:r w:rsidRPr="00DF3E2B">
              <w:rPr>
                <w:color w:val="000000"/>
              </w:rPr>
              <w:t>12 723</w:t>
            </w:r>
          </w:p>
        </w:tc>
        <w:tc>
          <w:tcPr>
            <w:tcW w:w="352" w:type="pct"/>
            <w:tcBorders>
              <w:top w:val="nil"/>
              <w:left w:val="nil"/>
              <w:bottom w:val="single" w:sz="4" w:space="0" w:color="auto"/>
              <w:right w:val="single" w:sz="4" w:space="0" w:color="auto"/>
            </w:tcBorders>
            <w:shd w:val="clear" w:color="auto" w:fill="auto"/>
            <w:noWrap/>
            <w:vAlign w:val="center"/>
            <w:hideMark/>
          </w:tcPr>
          <w:p w:rsidR="00542389" w:rsidRPr="00DF3E2B" w:rsidRDefault="00542389" w:rsidP="00744129">
            <w:pPr>
              <w:jc w:val="center"/>
              <w:rPr>
                <w:color w:val="000000"/>
              </w:rPr>
            </w:pPr>
            <w:r w:rsidRPr="00DF3E2B">
              <w:rPr>
                <w:color w:val="000000"/>
              </w:rPr>
              <w:t>8 880</w:t>
            </w:r>
          </w:p>
        </w:tc>
      </w:tr>
      <w:tr w:rsidR="00542389" w:rsidRPr="00DF3E2B" w:rsidTr="00744129">
        <w:trPr>
          <w:trHeight w:val="88"/>
        </w:trPr>
        <w:tc>
          <w:tcPr>
            <w:tcW w:w="177" w:type="pct"/>
            <w:tcBorders>
              <w:top w:val="nil"/>
              <w:left w:val="single" w:sz="4" w:space="0" w:color="auto"/>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3.2.2</w:t>
            </w:r>
          </w:p>
        </w:tc>
        <w:tc>
          <w:tcPr>
            <w:tcW w:w="1253" w:type="pct"/>
            <w:tcBorders>
              <w:top w:val="single" w:sz="4" w:space="0" w:color="auto"/>
              <w:left w:val="nil"/>
              <w:bottom w:val="single" w:sz="4" w:space="0" w:color="auto"/>
              <w:right w:val="single" w:sz="4" w:space="0" w:color="auto"/>
            </w:tcBorders>
            <w:shd w:val="clear" w:color="auto" w:fill="auto"/>
            <w:vAlign w:val="center"/>
            <w:hideMark/>
          </w:tcPr>
          <w:p w:rsidR="00542389" w:rsidRPr="00542389" w:rsidRDefault="00542389" w:rsidP="00744129">
            <w:pPr>
              <w:jc w:val="right"/>
              <w:rPr>
                <w:color w:val="000000"/>
              </w:rPr>
            </w:pPr>
            <w:r w:rsidRPr="00DF3E2B">
              <w:rPr>
                <w:color w:val="000000"/>
              </w:rPr>
              <w:t>количество теплоэнергии, отнесенное на производство</w:t>
            </w:r>
          </w:p>
        </w:tc>
        <w:tc>
          <w:tcPr>
            <w:tcW w:w="347"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71</w:t>
            </w:r>
            <w:r>
              <w:rPr>
                <w:color w:val="000000"/>
              </w:rPr>
              <w:t xml:space="preserve"> </w:t>
            </w:r>
            <w:r w:rsidRPr="00DF3E2B">
              <w:rPr>
                <w:color w:val="000000"/>
              </w:rPr>
              <w:t>592</w:t>
            </w:r>
          </w:p>
        </w:tc>
        <w:tc>
          <w:tcPr>
            <w:tcW w:w="311"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52</w:t>
            </w:r>
            <w:r>
              <w:rPr>
                <w:color w:val="000000"/>
              </w:rPr>
              <w:t xml:space="preserve"> </w:t>
            </w:r>
            <w:r w:rsidRPr="00DF3E2B">
              <w:rPr>
                <w:color w:val="000000"/>
              </w:rPr>
              <w:t>891</w:t>
            </w:r>
          </w:p>
        </w:tc>
        <w:tc>
          <w:tcPr>
            <w:tcW w:w="310"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63</w:t>
            </w:r>
            <w:r>
              <w:rPr>
                <w:color w:val="000000"/>
              </w:rPr>
              <w:t xml:space="preserve"> </w:t>
            </w:r>
            <w:r w:rsidRPr="00DF3E2B">
              <w:rPr>
                <w:color w:val="000000"/>
              </w:rPr>
              <w:t>372</w:t>
            </w:r>
          </w:p>
        </w:tc>
        <w:tc>
          <w:tcPr>
            <w:tcW w:w="330"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62</w:t>
            </w:r>
            <w:r>
              <w:rPr>
                <w:color w:val="000000"/>
              </w:rPr>
              <w:t xml:space="preserve"> </w:t>
            </w:r>
            <w:r w:rsidRPr="00DF3E2B">
              <w:rPr>
                <w:color w:val="000000"/>
              </w:rPr>
              <w:t>61</w:t>
            </w:r>
            <w:r>
              <w:rPr>
                <w:color w:val="000000"/>
              </w:rPr>
              <w:t>9</w:t>
            </w:r>
          </w:p>
        </w:tc>
        <w:tc>
          <w:tcPr>
            <w:tcW w:w="372"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68 000</w:t>
            </w:r>
          </w:p>
        </w:tc>
        <w:tc>
          <w:tcPr>
            <w:tcW w:w="399"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58 787</w:t>
            </w:r>
          </w:p>
        </w:tc>
        <w:tc>
          <w:tcPr>
            <w:tcW w:w="398"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64 579</w:t>
            </w:r>
          </w:p>
        </w:tc>
        <w:tc>
          <w:tcPr>
            <w:tcW w:w="398" w:type="pct"/>
            <w:tcBorders>
              <w:top w:val="nil"/>
              <w:left w:val="nil"/>
              <w:bottom w:val="single" w:sz="4" w:space="0" w:color="auto"/>
              <w:right w:val="single" w:sz="4" w:space="0" w:color="auto"/>
            </w:tcBorders>
            <w:shd w:val="clear" w:color="auto" w:fill="auto"/>
            <w:vAlign w:val="center"/>
            <w:hideMark/>
          </w:tcPr>
          <w:p w:rsidR="00542389" w:rsidRPr="00DF3E2B" w:rsidRDefault="00542389" w:rsidP="00744129">
            <w:pPr>
              <w:jc w:val="center"/>
              <w:rPr>
                <w:color w:val="000000"/>
              </w:rPr>
            </w:pPr>
            <w:r w:rsidRPr="00DF3E2B">
              <w:rPr>
                <w:color w:val="000000"/>
              </w:rPr>
              <w:t>62 619</w:t>
            </w:r>
          </w:p>
        </w:tc>
        <w:tc>
          <w:tcPr>
            <w:tcW w:w="355" w:type="pct"/>
            <w:tcBorders>
              <w:top w:val="nil"/>
              <w:left w:val="nil"/>
              <w:bottom w:val="single" w:sz="4" w:space="0" w:color="auto"/>
              <w:right w:val="single" w:sz="4" w:space="0" w:color="auto"/>
            </w:tcBorders>
            <w:shd w:val="clear" w:color="auto" w:fill="auto"/>
            <w:noWrap/>
            <w:vAlign w:val="center"/>
            <w:hideMark/>
          </w:tcPr>
          <w:p w:rsidR="00542389" w:rsidRPr="00DF3E2B" w:rsidRDefault="00542389" w:rsidP="00744129">
            <w:pPr>
              <w:jc w:val="center"/>
              <w:rPr>
                <w:color w:val="000000"/>
              </w:rPr>
            </w:pPr>
            <w:r w:rsidRPr="00DF3E2B">
              <w:rPr>
                <w:color w:val="000000"/>
              </w:rPr>
              <w:t>36 879</w:t>
            </w:r>
          </w:p>
        </w:tc>
        <w:tc>
          <w:tcPr>
            <w:tcW w:w="352" w:type="pct"/>
            <w:tcBorders>
              <w:top w:val="nil"/>
              <w:left w:val="nil"/>
              <w:bottom w:val="single" w:sz="4" w:space="0" w:color="auto"/>
              <w:right w:val="single" w:sz="4" w:space="0" w:color="auto"/>
            </w:tcBorders>
            <w:shd w:val="clear" w:color="auto" w:fill="auto"/>
            <w:noWrap/>
            <w:vAlign w:val="center"/>
            <w:hideMark/>
          </w:tcPr>
          <w:p w:rsidR="00542389" w:rsidRPr="00DF3E2B" w:rsidRDefault="00542389" w:rsidP="00744129">
            <w:pPr>
              <w:jc w:val="center"/>
              <w:rPr>
                <w:color w:val="000000"/>
              </w:rPr>
            </w:pPr>
            <w:r w:rsidRPr="00DF3E2B">
              <w:rPr>
                <w:color w:val="000000"/>
              </w:rPr>
              <w:t>25 740</w:t>
            </w:r>
          </w:p>
        </w:tc>
      </w:tr>
    </w:tbl>
    <w:p w:rsidR="00542389" w:rsidRDefault="00542389" w:rsidP="00542389">
      <w:pPr>
        <w:spacing w:line="360" w:lineRule="auto"/>
        <w:ind w:firstLine="709"/>
        <w:jc w:val="both"/>
        <w:rPr>
          <w:color w:val="FF0000"/>
        </w:rPr>
      </w:pPr>
    </w:p>
    <w:p w:rsidR="00542389" w:rsidRDefault="00542389" w:rsidP="00542389">
      <w:pPr>
        <w:spacing w:line="360" w:lineRule="auto"/>
        <w:ind w:firstLine="709"/>
        <w:jc w:val="both"/>
        <w:rPr>
          <w:color w:val="FF0000"/>
        </w:rPr>
      </w:pPr>
    </w:p>
    <w:p w:rsidR="00542389" w:rsidRPr="00ED5257" w:rsidRDefault="00542389" w:rsidP="00542389">
      <w:pPr>
        <w:spacing w:line="360" w:lineRule="auto"/>
        <w:ind w:firstLine="709"/>
        <w:jc w:val="both"/>
        <w:rPr>
          <w:color w:val="FF0000"/>
        </w:rPr>
        <w:sectPr w:rsidR="00542389" w:rsidRPr="00ED5257" w:rsidSect="00744129">
          <w:pgSz w:w="16838" w:h="11906" w:orient="landscape"/>
          <w:pgMar w:top="1418" w:right="1134" w:bottom="707" w:left="993" w:header="708" w:footer="708" w:gutter="0"/>
          <w:cols w:space="708"/>
          <w:titlePg/>
          <w:docGrid w:linePitch="381"/>
        </w:sectPr>
      </w:pPr>
    </w:p>
    <w:p w:rsidR="00542389" w:rsidRPr="00542389" w:rsidRDefault="00542389" w:rsidP="00542389">
      <w:pPr>
        <w:pStyle w:val="1"/>
        <w:numPr>
          <w:ilvl w:val="1"/>
          <w:numId w:val="23"/>
        </w:numPr>
        <w:tabs>
          <w:tab w:val="left" w:pos="709"/>
        </w:tabs>
        <w:spacing w:before="0" w:after="0"/>
        <w:ind w:left="0" w:firstLine="735"/>
        <w:rPr>
          <w:caps/>
          <w:sz w:val="24"/>
          <w:szCs w:val="24"/>
        </w:rPr>
      </w:pPr>
      <w:bookmarkStart w:id="28" w:name="_Toc498348768"/>
      <w:r w:rsidRPr="00542389">
        <w:rPr>
          <w:caps/>
          <w:sz w:val="24"/>
          <w:szCs w:val="24"/>
        </w:rPr>
        <w:lastRenderedPageBreak/>
        <w:t>Расчет операционных (подконтрольных) расходов на очередной год долгосрочного периода регулирования</w:t>
      </w:r>
      <w:bookmarkEnd w:id="28"/>
    </w:p>
    <w:p w:rsidR="00542389" w:rsidRPr="00172B39" w:rsidRDefault="00542389" w:rsidP="00542389">
      <w:pPr>
        <w:rPr>
          <w:lang w:eastAsia="en-US"/>
        </w:rPr>
      </w:pPr>
    </w:p>
    <w:p w:rsidR="00542389" w:rsidRPr="00F75C7A" w:rsidRDefault="00542389" w:rsidP="00542389">
      <w:pPr>
        <w:ind w:firstLine="720"/>
        <w:jc w:val="both"/>
      </w:pPr>
      <w:r w:rsidRPr="00F75C7A">
        <w:t>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рассчитать скорректированные операционные (подконтрольные) расходы ООО «Шахта «Юбилейная», в соответствии с пунктом 52 Методических указаний, по формуле:</w:t>
      </w:r>
    </w:p>
    <w:p w:rsidR="00542389" w:rsidRPr="00F75C7A" w:rsidRDefault="00542389" w:rsidP="00542389">
      <w:pPr>
        <w:spacing w:line="360" w:lineRule="auto"/>
        <w:ind w:firstLine="720"/>
        <w:jc w:val="both"/>
      </w:pPr>
      <w:r w:rsidRPr="00F75C7A">
        <w:rPr>
          <w:noProof/>
        </w:rPr>
        <w:drawing>
          <wp:inline distT="0" distB="0" distL="0" distR="0">
            <wp:extent cx="5591175" cy="600075"/>
            <wp:effectExtent l="0" t="0" r="0" b="9525"/>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rsidR="00542389" w:rsidRDefault="00542389" w:rsidP="00542389">
      <w:pPr>
        <w:ind w:firstLine="720"/>
        <w:jc w:val="both"/>
      </w:pPr>
      <w:r>
        <w:t>К</w:t>
      </w:r>
      <w:r w:rsidRPr="005043F2">
        <w:t xml:space="preserve">оличество условных единиц, относящихся к активам, необходимым для осуществления регулируемой деятельности </w:t>
      </w:r>
      <w:r>
        <w:t>ООО «Шахта «Юбилейная», в 2018 году не меняются</w:t>
      </w:r>
      <w:r w:rsidRPr="00E72018">
        <w:t>, соответственно индекс изменения количества активов (ИКА) остаётся на уровне 2017 года, то есть 0</w:t>
      </w:r>
      <w:r>
        <w:t xml:space="preserve">. </w:t>
      </w:r>
    </w:p>
    <w:p w:rsidR="00542389" w:rsidRPr="0098543B" w:rsidRDefault="00542389" w:rsidP="00542389">
      <w:pPr>
        <w:ind w:firstLine="720"/>
        <w:jc w:val="both"/>
      </w:pPr>
      <w:r w:rsidRPr="0098543B">
        <w:t>На момент составления данного отчёта эксперты руководствовались Прогнозом Минэкономразвития</w:t>
      </w:r>
      <w:r>
        <w:t xml:space="preserve"> РФ</w:t>
      </w:r>
      <w:r w:rsidRPr="0098543B">
        <w:t xml:space="preserve">, опубликованным на сайте 26.11.2016, в соответствии с которым, ИПЦ на 2018 год составит 104,0 %. </w:t>
      </w:r>
    </w:p>
    <w:p w:rsidR="00542389" w:rsidRPr="0098543B" w:rsidRDefault="00542389" w:rsidP="00542389">
      <w:pPr>
        <w:ind w:firstLine="720"/>
        <w:jc w:val="both"/>
      </w:pPr>
      <w:r w:rsidRPr="0098543B">
        <w:t>Таким образом, рост операционных расходов на 2018 год от уровня 2017</w:t>
      </w:r>
      <w:r>
        <w:t xml:space="preserve"> года составит 2,9</w:t>
      </w:r>
      <w:r w:rsidRPr="0098543B">
        <w:t>6 %.</w:t>
      </w:r>
    </w:p>
    <w:p w:rsidR="00542389" w:rsidRDefault="00542389" w:rsidP="00542389">
      <w:pPr>
        <w:ind w:right="-284" w:firstLine="709"/>
        <w:rPr>
          <w:color w:val="000000"/>
        </w:rPr>
      </w:pPr>
      <w:r w:rsidRPr="00687D3C">
        <w:rPr>
          <w:noProof/>
          <w:color w:val="000000"/>
          <w:position w:val="-12"/>
          <w:sz w:val="26"/>
          <w:szCs w:val="26"/>
        </w:rPr>
        <w:drawing>
          <wp:inline distT="0" distB="0" distL="0" distR="0">
            <wp:extent cx="485775" cy="36195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5A68BE">
        <w:rPr>
          <w:color w:val="000000"/>
        </w:rPr>
        <w:t xml:space="preserve">= </w:t>
      </w:r>
      <w:r>
        <w:rPr>
          <w:color w:val="000000"/>
        </w:rPr>
        <w:t>10 907 тыс. руб. *(1-1/100)*(1+0,037</w:t>
      </w:r>
      <w:r w:rsidRPr="005A68BE">
        <w:rPr>
          <w:color w:val="000000"/>
        </w:rPr>
        <w:t>)*(1+0,75*</w:t>
      </w:r>
      <w:r>
        <w:rPr>
          <w:color w:val="000000"/>
        </w:rPr>
        <w:t>0</w:t>
      </w:r>
      <w:r w:rsidRPr="005A68BE">
        <w:rPr>
          <w:color w:val="000000"/>
        </w:rPr>
        <w:t xml:space="preserve">) = </w:t>
      </w:r>
      <w:r>
        <w:rPr>
          <w:color w:val="000000"/>
        </w:rPr>
        <w:t>11 230 </w:t>
      </w:r>
      <w:r w:rsidRPr="005A68BE">
        <w:rPr>
          <w:color w:val="000000"/>
        </w:rPr>
        <w:t>тыс. руб.</w:t>
      </w:r>
    </w:p>
    <w:p w:rsidR="00542389" w:rsidRPr="000D459A" w:rsidRDefault="00542389" w:rsidP="00542389">
      <w:pPr>
        <w:tabs>
          <w:tab w:val="left" w:pos="1890"/>
        </w:tabs>
        <w:ind w:firstLine="720"/>
        <w:jc w:val="both"/>
      </w:pPr>
      <w:r w:rsidRPr="000D459A">
        <w:t xml:space="preserve">Итого, сумма подконтрольных расходов, подлежащая включению в необходимую валовую выручку на </w:t>
      </w:r>
      <w:r>
        <w:t>услуги по передаче</w:t>
      </w:r>
      <w:r w:rsidRPr="000D459A">
        <w:t xml:space="preserve"> тепловой энерг</w:t>
      </w:r>
      <w:r>
        <w:t>ии в 2018</w:t>
      </w:r>
      <w:r w:rsidRPr="000D459A">
        <w:t xml:space="preserve"> году, по мнению экспертов, составит </w:t>
      </w:r>
      <w:r>
        <w:t>11 230</w:t>
      </w:r>
      <w:r w:rsidRPr="000D459A">
        <w:t xml:space="preserve"> тыс. руб.</w:t>
      </w:r>
    </w:p>
    <w:p w:rsidR="00542389" w:rsidRDefault="00542389" w:rsidP="00542389">
      <w:pPr>
        <w:spacing w:line="360" w:lineRule="auto"/>
        <w:ind w:firstLine="720"/>
        <w:jc w:val="both"/>
        <w:sectPr w:rsidR="00542389" w:rsidSect="00744129">
          <w:pgSz w:w="11906" w:h="16838"/>
          <w:pgMar w:top="1134" w:right="707" w:bottom="709" w:left="1418" w:header="708" w:footer="708" w:gutter="0"/>
          <w:cols w:space="708"/>
          <w:titlePg/>
          <w:docGrid w:linePitch="360"/>
        </w:sectPr>
      </w:pPr>
    </w:p>
    <w:p w:rsidR="00542389" w:rsidRPr="0059104A" w:rsidRDefault="00542389" w:rsidP="00542389">
      <w:pPr>
        <w:numPr>
          <w:ilvl w:val="0"/>
          <w:numId w:val="24"/>
        </w:numPr>
        <w:ind w:right="-142"/>
        <w:jc w:val="right"/>
        <w:rPr>
          <w:color w:val="000000"/>
        </w:rPr>
      </w:pPr>
    </w:p>
    <w:p w:rsidR="00542389" w:rsidRPr="00642B1E" w:rsidRDefault="00542389" w:rsidP="00542389">
      <w:pPr>
        <w:tabs>
          <w:tab w:val="left" w:pos="1890"/>
        </w:tabs>
        <w:spacing w:line="360" w:lineRule="auto"/>
        <w:ind w:firstLine="720"/>
        <w:jc w:val="center"/>
        <w:rPr>
          <w:b/>
        </w:rPr>
      </w:pPr>
      <w:r w:rsidRPr="00642B1E">
        <w:rPr>
          <w:b/>
        </w:rPr>
        <w:t>Реестр операционных расходов</w:t>
      </w: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084"/>
        <w:gridCol w:w="1417"/>
        <w:gridCol w:w="1560"/>
        <w:gridCol w:w="1559"/>
        <w:gridCol w:w="1667"/>
      </w:tblGrid>
      <w:tr w:rsidR="00542389" w:rsidRPr="00780221" w:rsidTr="00744129">
        <w:trPr>
          <w:trHeight w:val="863"/>
          <w:jc w:val="center"/>
        </w:trPr>
        <w:tc>
          <w:tcPr>
            <w:tcW w:w="710" w:type="dxa"/>
            <w:shd w:val="clear" w:color="auto" w:fill="auto"/>
            <w:vAlign w:val="center"/>
            <w:hideMark/>
          </w:tcPr>
          <w:p w:rsidR="00542389" w:rsidRPr="00780221" w:rsidRDefault="00542389" w:rsidP="00744129">
            <w:pPr>
              <w:jc w:val="center"/>
            </w:pPr>
            <w:r w:rsidRPr="00780221">
              <w:t>№</w:t>
            </w:r>
            <w:r w:rsidRPr="00780221">
              <w:br/>
              <w:t>п. п.</w:t>
            </w:r>
          </w:p>
        </w:tc>
        <w:tc>
          <w:tcPr>
            <w:tcW w:w="3084" w:type="dxa"/>
            <w:shd w:val="clear" w:color="auto" w:fill="auto"/>
            <w:vAlign w:val="center"/>
            <w:hideMark/>
          </w:tcPr>
          <w:p w:rsidR="00542389" w:rsidRPr="00780221" w:rsidRDefault="00542389" w:rsidP="00744129">
            <w:pPr>
              <w:jc w:val="center"/>
            </w:pPr>
            <w:r>
              <w:t>Показатель</w:t>
            </w:r>
          </w:p>
        </w:tc>
        <w:tc>
          <w:tcPr>
            <w:tcW w:w="1417" w:type="dxa"/>
            <w:shd w:val="clear" w:color="auto" w:fill="auto"/>
            <w:vAlign w:val="center"/>
            <w:hideMark/>
          </w:tcPr>
          <w:p w:rsidR="00542389" w:rsidRPr="00780221" w:rsidRDefault="00542389" w:rsidP="00744129">
            <w:pPr>
              <w:jc w:val="center"/>
            </w:pPr>
            <w:r w:rsidRPr="00780221">
              <w:t>Единица измерения</w:t>
            </w:r>
          </w:p>
        </w:tc>
        <w:tc>
          <w:tcPr>
            <w:tcW w:w="1560" w:type="dxa"/>
            <w:vAlign w:val="center"/>
          </w:tcPr>
          <w:p w:rsidR="00542389" w:rsidRPr="00780221" w:rsidRDefault="00542389" w:rsidP="00744129">
            <w:pPr>
              <w:jc w:val="center"/>
            </w:pPr>
            <w:r w:rsidRPr="00780221">
              <w:t>Утверждено на 2016 год</w:t>
            </w:r>
          </w:p>
        </w:tc>
        <w:tc>
          <w:tcPr>
            <w:tcW w:w="1559" w:type="dxa"/>
            <w:shd w:val="clear" w:color="auto" w:fill="auto"/>
            <w:vAlign w:val="center"/>
          </w:tcPr>
          <w:p w:rsidR="00542389" w:rsidRPr="00780221" w:rsidRDefault="00542389" w:rsidP="00744129">
            <w:pPr>
              <w:jc w:val="center"/>
            </w:pPr>
            <w:r w:rsidRPr="00780221">
              <w:t>Утверждено на 2017 год</w:t>
            </w:r>
          </w:p>
        </w:tc>
        <w:tc>
          <w:tcPr>
            <w:tcW w:w="1667" w:type="dxa"/>
            <w:vAlign w:val="center"/>
          </w:tcPr>
          <w:p w:rsidR="00542389" w:rsidRPr="00780221" w:rsidRDefault="00542389" w:rsidP="00744129">
            <w:pPr>
              <w:jc w:val="center"/>
            </w:pPr>
            <w:r>
              <w:t>Предложения экспертов на 2018</w:t>
            </w:r>
            <w:r w:rsidRPr="00780221">
              <w:t xml:space="preserve"> год</w:t>
            </w:r>
          </w:p>
        </w:tc>
      </w:tr>
      <w:tr w:rsidR="00542389" w:rsidRPr="00D132EA" w:rsidTr="00744129">
        <w:trPr>
          <w:trHeight w:val="300"/>
          <w:jc w:val="center"/>
        </w:trPr>
        <w:tc>
          <w:tcPr>
            <w:tcW w:w="710" w:type="dxa"/>
            <w:shd w:val="clear" w:color="auto" w:fill="auto"/>
            <w:noWrap/>
            <w:vAlign w:val="center"/>
            <w:hideMark/>
          </w:tcPr>
          <w:p w:rsidR="00542389" w:rsidRPr="00D132EA" w:rsidRDefault="00542389" w:rsidP="00744129">
            <w:pPr>
              <w:jc w:val="center"/>
            </w:pPr>
            <w:r w:rsidRPr="00D132EA">
              <w:t>1</w:t>
            </w:r>
          </w:p>
        </w:tc>
        <w:tc>
          <w:tcPr>
            <w:tcW w:w="3084" w:type="dxa"/>
            <w:shd w:val="clear" w:color="auto" w:fill="auto"/>
            <w:noWrap/>
            <w:vAlign w:val="center"/>
            <w:hideMark/>
          </w:tcPr>
          <w:p w:rsidR="00542389" w:rsidRPr="00D132EA" w:rsidRDefault="00542389" w:rsidP="00744129">
            <w:pPr>
              <w:jc w:val="center"/>
            </w:pPr>
            <w:r w:rsidRPr="00D132EA">
              <w:t>2</w:t>
            </w:r>
          </w:p>
        </w:tc>
        <w:tc>
          <w:tcPr>
            <w:tcW w:w="1417" w:type="dxa"/>
            <w:shd w:val="clear" w:color="auto" w:fill="auto"/>
            <w:noWrap/>
            <w:vAlign w:val="center"/>
            <w:hideMark/>
          </w:tcPr>
          <w:p w:rsidR="00542389" w:rsidRPr="00D132EA" w:rsidRDefault="00542389" w:rsidP="00744129">
            <w:pPr>
              <w:jc w:val="center"/>
            </w:pPr>
            <w:r w:rsidRPr="00D132EA">
              <w:t>3</w:t>
            </w:r>
          </w:p>
        </w:tc>
        <w:tc>
          <w:tcPr>
            <w:tcW w:w="1560" w:type="dxa"/>
            <w:vAlign w:val="center"/>
          </w:tcPr>
          <w:p w:rsidR="00542389" w:rsidRPr="00D132EA" w:rsidRDefault="00542389" w:rsidP="00744129">
            <w:pPr>
              <w:jc w:val="center"/>
            </w:pPr>
            <w:r w:rsidRPr="00D132EA">
              <w:t>4</w:t>
            </w:r>
          </w:p>
        </w:tc>
        <w:tc>
          <w:tcPr>
            <w:tcW w:w="1559" w:type="dxa"/>
            <w:shd w:val="clear" w:color="auto" w:fill="auto"/>
            <w:vAlign w:val="center"/>
          </w:tcPr>
          <w:p w:rsidR="00542389" w:rsidRPr="00D132EA" w:rsidRDefault="00542389" w:rsidP="00744129">
            <w:pPr>
              <w:jc w:val="center"/>
            </w:pPr>
            <w:r w:rsidRPr="00D132EA">
              <w:t>5</w:t>
            </w:r>
          </w:p>
        </w:tc>
        <w:tc>
          <w:tcPr>
            <w:tcW w:w="1667" w:type="dxa"/>
            <w:vAlign w:val="center"/>
          </w:tcPr>
          <w:p w:rsidR="00542389" w:rsidRPr="00D132EA" w:rsidRDefault="00542389" w:rsidP="00744129">
            <w:pPr>
              <w:jc w:val="center"/>
            </w:pPr>
            <w:r>
              <w:t>6</w:t>
            </w:r>
          </w:p>
        </w:tc>
      </w:tr>
      <w:tr w:rsidR="00542389" w:rsidRPr="00642B1E" w:rsidTr="00744129">
        <w:trPr>
          <w:trHeight w:val="268"/>
          <w:jc w:val="center"/>
        </w:trPr>
        <w:tc>
          <w:tcPr>
            <w:tcW w:w="710" w:type="dxa"/>
            <w:shd w:val="clear" w:color="auto" w:fill="auto"/>
            <w:noWrap/>
            <w:vAlign w:val="center"/>
            <w:hideMark/>
          </w:tcPr>
          <w:p w:rsidR="00542389" w:rsidRPr="00780221" w:rsidRDefault="00542389" w:rsidP="00744129">
            <w:pPr>
              <w:jc w:val="center"/>
            </w:pPr>
            <w:r w:rsidRPr="00780221">
              <w:t>1</w:t>
            </w:r>
          </w:p>
        </w:tc>
        <w:tc>
          <w:tcPr>
            <w:tcW w:w="3084" w:type="dxa"/>
            <w:shd w:val="clear" w:color="auto" w:fill="auto"/>
            <w:vAlign w:val="center"/>
            <w:hideMark/>
          </w:tcPr>
          <w:p w:rsidR="00542389" w:rsidRPr="003D5A03" w:rsidRDefault="00542389" w:rsidP="00744129">
            <w:r w:rsidRPr="003D5A03">
              <w:t>Индекс потребительских цен на расчетный период регулирования (ИПЦ)</w:t>
            </w:r>
          </w:p>
        </w:tc>
        <w:tc>
          <w:tcPr>
            <w:tcW w:w="1417" w:type="dxa"/>
            <w:shd w:val="clear" w:color="auto" w:fill="auto"/>
            <w:noWrap/>
            <w:vAlign w:val="center"/>
          </w:tcPr>
          <w:p w:rsidR="00542389" w:rsidRPr="003D5A03" w:rsidRDefault="00542389" w:rsidP="00744129">
            <w:pPr>
              <w:jc w:val="center"/>
            </w:pPr>
          </w:p>
        </w:tc>
        <w:tc>
          <w:tcPr>
            <w:tcW w:w="1560" w:type="dxa"/>
            <w:vAlign w:val="center"/>
          </w:tcPr>
          <w:p w:rsidR="00542389" w:rsidRPr="002C2B0C" w:rsidRDefault="00542389" w:rsidP="00744129">
            <w:pPr>
              <w:jc w:val="center"/>
            </w:pPr>
            <w:r>
              <w:t>-</w:t>
            </w:r>
          </w:p>
        </w:tc>
        <w:tc>
          <w:tcPr>
            <w:tcW w:w="1559" w:type="dxa"/>
            <w:shd w:val="clear" w:color="auto" w:fill="auto"/>
            <w:vAlign w:val="center"/>
          </w:tcPr>
          <w:p w:rsidR="00542389" w:rsidRPr="002C2B0C" w:rsidRDefault="00542389" w:rsidP="00744129">
            <w:pPr>
              <w:jc w:val="center"/>
            </w:pPr>
            <w:r w:rsidRPr="002C2B0C">
              <w:t>1,04</w:t>
            </w:r>
          </w:p>
        </w:tc>
        <w:tc>
          <w:tcPr>
            <w:tcW w:w="1667" w:type="dxa"/>
            <w:vAlign w:val="center"/>
          </w:tcPr>
          <w:p w:rsidR="00542389" w:rsidRPr="00715522" w:rsidRDefault="00542389" w:rsidP="00744129">
            <w:pPr>
              <w:jc w:val="center"/>
            </w:pPr>
            <w:r>
              <w:t>1,04</w:t>
            </w:r>
          </w:p>
        </w:tc>
      </w:tr>
      <w:tr w:rsidR="00542389" w:rsidRPr="00642B1E" w:rsidTr="00744129">
        <w:trPr>
          <w:trHeight w:val="442"/>
          <w:jc w:val="center"/>
        </w:trPr>
        <w:tc>
          <w:tcPr>
            <w:tcW w:w="710" w:type="dxa"/>
            <w:shd w:val="clear" w:color="auto" w:fill="auto"/>
            <w:noWrap/>
            <w:vAlign w:val="center"/>
            <w:hideMark/>
          </w:tcPr>
          <w:p w:rsidR="00542389" w:rsidRPr="00780221" w:rsidRDefault="00542389" w:rsidP="00744129">
            <w:pPr>
              <w:jc w:val="center"/>
            </w:pPr>
            <w:r w:rsidRPr="00780221">
              <w:t>2</w:t>
            </w:r>
          </w:p>
        </w:tc>
        <w:tc>
          <w:tcPr>
            <w:tcW w:w="3084" w:type="dxa"/>
            <w:shd w:val="clear" w:color="auto" w:fill="auto"/>
            <w:vAlign w:val="center"/>
            <w:hideMark/>
          </w:tcPr>
          <w:p w:rsidR="00542389" w:rsidRPr="003D5A03" w:rsidRDefault="00542389" w:rsidP="00744129">
            <w:r w:rsidRPr="003D5A03">
              <w:t>Индекс эффективности операционных расходов (ИР)</w:t>
            </w:r>
          </w:p>
        </w:tc>
        <w:tc>
          <w:tcPr>
            <w:tcW w:w="1417" w:type="dxa"/>
            <w:shd w:val="clear" w:color="auto" w:fill="auto"/>
            <w:noWrap/>
            <w:vAlign w:val="center"/>
          </w:tcPr>
          <w:p w:rsidR="00542389" w:rsidRPr="003D5A03" w:rsidRDefault="00542389" w:rsidP="00744129">
            <w:pPr>
              <w:jc w:val="center"/>
            </w:pPr>
          </w:p>
        </w:tc>
        <w:tc>
          <w:tcPr>
            <w:tcW w:w="1560" w:type="dxa"/>
            <w:vAlign w:val="center"/>
          </w:tcPr>
          <w:p w:rsidR="00542389" w:rsidRPr="002C2B0C" w:rsidRDefault="00542389" w:rsidP="00744129">
            <w:pPr>
              <w:jc w:val="center"/>
            </w:pPr>
            <w:r>
              <w:t>-</w:t>
            </w:r>
          </w:p>
        </w:tc>
        <w:tc>
          <w:tcPr>
            <w:tcW w:w="1559" w:type="dxa"/>
            <w:shd w:val="clear" w:color="auto" w:fill="auto"/>
            <w:vAlign w:val="center"/>
          </w:tcPr>
          <w:p w:rsidR="00542389" w:rsidRPr="002C2B0C" w:rsidRDefault="00542389" w:rsidP="00744129">
            <w:pPr>
              <w:jc w:val="center"/>
            </w:pPr>
            <w:r w:rsidRPr="002C2B0C">
              <w:t>1%</w:t>
            </w:r>
          </w:p>
        </w:tc>
        <w:tc>
          <w:tcPr>
            <w:tcW w:w="1667" w:type="dxa"/>
            <w:vAlign w:val="center"/>
          </w:tcPr>
          <w:p w:rsidR="00542389" w:rsidRPr="00715522" w:rsidRDefault="00542389" w:rsidP="00744129">
            <w:pPr>
              <w:jc w:val="center"/>
            </w:pPr>
            <w:r w:rsidRPr="00715522">
              <w:t>1%</w:t>
            </w:r>
          </w:p>
        </w:tc>
      </w:tr>
      <w:tr w:rsidR="00542389" w:rsidRPr="00642B1E" w:rsidTr="00744129">
        <w:trPr>
          <w:trHeight w:val="192"/>
          <w:jc w:val="center"/>
        </w:trPr>
        <w:tc>
          <w:tcPr>
            <w:tcW w:w="710" w:type="dxa"/>
            <w:shd w:val="clear" w:color="auto" w:fill="auto"/>
            <w:noWrap/>
            <w:vAlign w:val="center"/>
            <w:hideMark/>
          </w:tcPr>
          <w:p w:rsidR="00542389" w:rsidRPr="00780221" w:rsidRDefault="00542389" w:rsidP="00744129">
            <w:pPr>
              <w:jc w:val="center"/>
            </w:pPr>
            <w:r w:rsidRPr="00780221">
              <w:t>3</w:t>
            </w:r>
          </w:p>
        </w:tc>
        <w:tc>
          <w:tcPr>
            <w:tcW w:w="3084" w:type="dxa"/>
            <w:shd w:val="clear" w:color="auto" w:fill="auto"/>
            <w:vAlign w:val="center"/>
            <w:hideMark/>
          </w:tcPr>
          <w:p w:rsidR="00542389" w:rsidRPr="003D5A03" w:rsidRDefault="00542389" w:rsidP="00744129">
            <w:r w:rsidRPr="003D5A03">
              <w:t>Индекс изменения количества активов (ИКА)</w:t>
            </w:r>
          </w:p>
        </w:tc>
        <w:tc>
          <w:tcPr>
            <w:tcW w:w="1417" w:type="dxa"/>
            <w:shd w:val="clear" w:color="auto" w:fill="auto"/>
            <w:noWrap/>
            <w:vAlign w:val="center"/>
          </w:tcPr>
          <w:p w:rsidR="00542389" w:rsidRPr="003D5A03" w:rsidRDefault="00542389" w:rsidP="00744129">
            <w:pPr>
              <w:jc w:val="center"/>
            </w:pPr>
          </w:p>
        </w:tc>
        <w:tc>
          <w:tcPr>
            <w:tcW w:w="1560" w:type="dxa"/>
            <w:vAlign w:val="center"/>
          </w:tcPr>
          <w:p w:rsidR="00542389" w:rsidRPr="002C2B0C" w:rsidRDefault="00542389" w:rsidP="00744129">
            <w:pPr>
              <w:jc w:val="center"/>
            </w:pPr>
            <w:r>
              <w:t>-</w:t>
            </w:r>
          </w:p>
        </w:tc>
        <w:tc>
          <w:tcPr>
            <w:tcW w:w="1559" w:type="dxa"/>
            <w:shd w:val="clear" w:color="auto" w:fill="auto"/>
            <w:vAlign w:val="center"/>
          </w:tcPr>
          <w:p w:rsidR="00542389" w:rsidRPr="002C2B0C" w:rsidRDefault="00542389" w:rsidP="00744129">
            <w:pPr>
              <w:jc w:val="center"/>
            </w:pPr>
            <w:r w:rsidRPr="002C2B0C">
              <w:t>0</w:t>
            </w:r>
          </w:p>
        </w:tc>
        <w:tc>
          <w:tcPr>
            <w:tcW w:w="1667" w:type="dxa"/>
            <w:vAlign w:val="center"/>
          </w:tcPr>
          <w:p w:rsidR="00542389" w:rsidRPr="00715522" w:rsidRDefault="00542389" w:rsidP="00744129">
            <w:pPr>
              <w:jc w:val="center"/>
            </w:pPr>
            <w:r w:rsidRPr="00715522">
              <w:t>0</w:t>
            </w:r>
          </w:p>
        </w:tc>
      </w:tr>
      <w:tr w:rsidR="00542389" w:rsidRPr="00642B1E" w:rsidTr="00744129">
        <w:trPr>
          <w:trHeight w:val="496"/>
          <w:jc w:val="center"/>
        </w:trPr>
        <w:tc>
          <w:tcPr>
            <w:tcW w:w="710" w:type="dxa"/>
            <w:shd w:val="clear" w:color="auto" w:fill="auto"/>
            <w:noWrap/>
            <w:vAlign w:val="center"/>
            <w:hideMark/>
          </w:tcPr>
          <w:p w:rsidR="00542389" w:rsidRPr="00780221" w:rsidRDefault="00542389" w:rsidP="00744129">
            <w:pPr>
              <w:jc w:val="center"/>
            </w:pPr>
            <w:r w:rsidRPr="00780221">
              <w:t>3.1</w:t>
            </w:r>
          </w:p>
        </w:tc>
        <w:tc>
          <w:tcPr>
            <w:tcW w:w="3084" w:type="dxa"/>
            <w:shd w:val="clear" w:color="auto" w:fill="auto"/>
            <w:vAlign w:val="center"/>
            <w:hideMark/>
          </w:tcPr>
          <w:p w:rsidR="00542389" w:rsidRPr="003D5A03" w:rsidRDefault="00542389" w:rsidP="00744129">
            <w:r w:rsidRPr="003D5A03">
              <w:t>количество условных единиц, относящихся к активам, необходимым для осуществления регулируемой деятельности</w:t>
            </w:r>
          </w:p>
        </w:tc>
        <w:tc>
          <w:tcPr>
            <w:tcW w:w="1417" w:type="dxa"/>
            <w:shd w:val="clear" w:color="auto" w:fill="auto"/>
            <w:noWrap/>
            <w:vAlign w:val="center"/>
          </w:tcPr>
          <w:p w:rsidR="00542389" w:rsidRPr="003D5A03" w:rsidRDefault="00542389" w:rsidP="00744129">
            <w:pPr>
              <w:jc w:val="center"/>
            </w:pPr>
            <w:r w:rsidRPr="003D5A03">
              <w:t>у.е.</w:t>
            </w:r>
          </w:p>
        </w:tc>
        <w:tc>
          <w:tcPr>
            <w:tcW w:w="1560" w:type="dxa"/>
            <w:vAlign w:val="center"/>
          </w:tcPr>
          <w:p w:rsidR="00542389" w:rsidRPr="002C2B0C" w:rsidRDefault="00542389" w:rsidP="00744129">
            <w:pPr>
              <w:jc w:val="center"/>
            </w:pPr>
            <w:r w:rsidRPr="002C2B0C">
              <w:t>158,200</w:t>
            </w:r>
          </w:p>
        </w:tc>
        <w:tc>
          <w:tcPr>
            <w:tcW w:w="1559" w:type="dxa"/>
            <w:shd w:val="clear" w:color="auto" w:fill="auto"/>
            <w:vAlign w:val="center"/>
          </w:tcPr>
          <w:p w:rsidR="00542389" w:rsidRPr="002C2B0C" w:rsidRDefault="00542389" w:rsidP="00744129">
            <w:pPr>
              <w:jc w:val="center"/>
            </w:pPr>
            <w:r w:rsidRPr="002C2B0C">
              <w:t>158,200</w:t>
            </w:r>
          </w:p>
        </w:tc>
        <w:tc>
          <w:tcPr>
            <w:tcW w:w="1667" w:type="dxa"/>
            <w:vAlign w:val="center"/>
          </w:tcPr>
          <w:p w:rsidR="00542389" w:rsidRPr="00715522" w:rsidRDefault="00542389" w:rsidP="00744129">
            <w:pPr>
              <w:jc w:val="center"/>
            </w:pPr>
            <w:r w:rsidRPr="00715522">
              <w:t>158,200</w:t>
            </w:r>
          </w:p>
        </w:tc>
      </w:tr>
      <w:tr w:rsidR="00542389" w:rsidRPr="00642B1E" w:rsidTr="00744129">
        <w:trPr>
          <w:trHeight w:val="348"/>
          <w:jc w:val="center"/>
        </w:trPr>
        <w:tc>
          <w:tcPr>
            <w:tcW w:w="710" w:type="dxa"/>
            <w:shd w:val="clear" w:color="auto" w:fill="auto"/>
            <w:noWrap/>
            <w:vAlign w:val="center"/>
            <w:hideMark/>
          </w:tcPr>
          <w:p w:rsidR="00542389" w:rsidRPr="00780221" w:rsidRDefault="00542389" w:rsidP="00744129">
            <w:pPr>
              <w:jc w:val="center"/>
            </w:pPr>
            <w:r w:rsidRPr="00780221">
              <w:t>3.2</w:t>
            </w:r>
          </w:p>
        </w:tc>
        <w:tc>
          <w:tcPr>
            <w:tcW w:w="3084" w:type="dxa"/>
            <w:shd w:val="clear" w:color="auto" w:fill="auto"/>
            <w:vAlign w:val="center"/>
            <w:hideMark/>
          </w:tcPr>
          <w:p w:rsidR="00542389" w:rsidRPr="003D5A03" w:rsidRDefault="00542389" w:rsidP="00744129">
            <w:r w:rsidRPr="003D5A03">
              <w:t>установленная тепловая мощность источника тепловой энергии</w:t>
            </w:r>
          </w:p>
        </w:tc>
        <w:tc>
          <w:tcPr>
            <w:tcW w:w="1417" w:type="dxa"/>
            <w:shd w:val="clear" w:color="auto" w:fill="auto"/>
            <w:noWrap/>
            <w:vAlign w:val="center"/>
          </w:tcPr>
          <w:p w:rsidR="00542389" w:rsidRPr="003D5A03" w:rsidRDefault="00542389" w:rsidP="00744129">
            <w:pPr>
              <w:jc w:val="center"/>
            </w:pPr>
            <w:r w:rsidRPr="003D5A03">
              <w:t>Гкал/ч</w:t>
            </w:r>
          </w:p>
        </w:tc>
        <w:tc>
          <w:tcPr>
            <w:tcW w:w="1560" w:type="dxa"/>
            <w:vAlign w:val="center"/>
          </w:tcPr>
          <w:p w:rsidR="00542389" w:rsidRPr="002C2B0C" w:rsidRDefault="00542389" w:rsidP="00744129">
            <w:pPr>
              <w:jc w:val="center"/>
            </w:pPr>
            <w:r>
              <w:t>-</w:t>
            </w:r>
          </w:p>
        </w:tc>
        <w:tc>
          <w:tcPr>
            <w:tcW w:w="1559" w:type="dxa"/>
            <w:shd w:val="clear" w:color="auto" w:fill="auto"/>
            <w:vAlign w:val="center"/>
          </w:tcPr>
          <w:p w:rsidR="00542389" w:rsidRPr="002C2B0C" w:rsidRDefault="00542389" w:rsidP="00744129">
            <w:pPr>
              <w:jc w:val="center"/>
            </w:pPr>
            <w:r>
              <w:t>-</w:t>
            </w:r>
          </w:p>
        </w:tc>
        <w:tc>
          <w:tcPr>
            <w:tcW w:w="1667" w:type="dxa"/>
            <w:vAlign w:val="center"/>
          </w:tcPr>
          <w:p w:rsidR="00542389" w:rsidRPr="00715522" w:rsidRDefault="00542389" w:rsidP="00744129">
            <w:pPr>
              <w:jc w:val="center"/>
            </w:pPr>
            <w:r>
              <w:t>-</w:t>
            </w:r>
          </w:p>
        </w:tc>
      </w:tr>
      <w:tr w:rsidR="00542389" w:rsidRPr="00642B1E" w:rsidTr="00744129">
        <w:trPr>
          <w:trHeight w:val="298"/>
          <w:jc w:val="center"/>
        </w:trPr>
        <w:tc>
          <w:tcPr>
            <w:tcW w:w="710" w:type="dxa"/>
            <w:shd w:val="clear" w:color="auto" w:fill="auto"/>
            <w:noWrap/>
            <w:vAlign w:val="center"/>
            <w:hideMark/>
          </w:tcPr>
          <w:p w:rsidR="00542389" w:rsidRPr="00780221" w:rsidRDefault="00542389" w:rsidP="00744129">
            <w:pPr>
              <w:jc w:val="center"/>
            </w:pPr>
            <w:r w:rsidRPr="00780221">
              <w:t>4</w:t>
            </w:r>
          </w:p>
        </w:tc>
        <w:tc>
          <w:tcPr>
            <w:tcW w:w="3084" w:type="dxa"/>
            <w:shd w:val="clear" w:color="auto" w:fill="auto"/>
            <w:vAlign w:val="center"/>
            <w:hideMark/>
          </w:tcPr>
          <w:p w:rsidR="00542389" w:rsidRPr="003D5A03" w:rsidRDefault="00542389" w:rsidP="00744129">
            <w:r w:rsidRPr="003D5A03">
              <w:t>Коэффициент эластичности затрат по росту активов (К</w:t>
            </w:r>
            <w:r w:rsidRPr="003D5A03">
              <w:rPr>
                <w:vertAlign w:val="subscript"/>
              </w:rPr>
              <w:t>эл</w:t>
            </w:r>
            <w:r w:rsidRPr="003D5A03">
              <w:t>)</w:t>
            </w:r>
          </w:p>
        </w:tc>
        <w:tc>
          <w:tcPr>
            <w:tcW w:w="1417" w:type="dxa"/>
            <w:shd w:val="clear" w:color="auto" w:fill="auto"/>
            <w:noWrap/>
            <w:vAlign w:val="center"/>
          </w:tcPr>
          <w:p w:rsidR="00542389" w:rsidRPr="003D5A03" w:rsidRDefault="00542389" w:rsidP="00744129">
            <w:pPr>
              <w:jc w:val="center"/>
            </w:pPr>
          </w:p>
        </w:tc>
        <w:tc>
          <w:tcPr>
            <w:tcW w:w="1560" w:type="dxa"/>
            <w:vAlign w:val="center"/>
          </w:tcPr>
          <w:p w:rsidR="00542389" w:rsidRPr="002C2B0C" w:rsidRDefault="00542389" w:rsidP="00744129">
            <w:pPr>
              <w:jc w:val="center"/>
            </w:pPr>
            <w:r>
              <w:t>-</w:t>
            </w:r>
          </w:p>
        </w:tc>
        <w:tc>
          <w:tcPr>
            <w:tcW w:w="1559" w:type="dxa"/>
            <w:shd w:val="clear" w:color="auto" w:fill="auto"/>
            <w:vAlign w:val="center"/>
          </w:tcPr>
          <w:p w:rsidR="00542389" w:rsidRPr="002C2B0C" w:rsidRDefault="00542389" w:rsidP="00744129">
            <w:pPr>
              <w:jc w:val="center"/>
            </w:pPr>
            <w:r w:rsidRPr="002C2B0C">
              <w:t>0,75</w:t>
            </w:r>
          </w:p>
        </w:tc>
        <w:tc>
          <w:tcPr>
            <w:tcW w:w="1667" w:type="dxa"/>
            <w:vAlign w:val="center"/>
          </w:tcPr>
          <w:p w:rsidR="00542389" w:rsidRPr="00715522" w:rsidRDefault="00542389" w:rsidP="00744129">
            <w:pPr>
              <w:jc w:val="center"/>
            </w:pPr>
            <w:r w:rsidRPr="00715522">
              <w:t>0,75</w:t>
            </w:r>
          </w:p>
        </w:tc>
      </w:tr>
      <w:tr w:rsidR="00542389" w:rsidRPr="00780221" w:rsidTr="00744129">
        <w:trPr>
          <w:trHeight w:val="262"/>
          <w:jc w:val="center"/>
        </w:trPr>
        <w:tc>
          <w:tcPr>
            <w:tcW w:w="710" w:type="dxa"/>
            <w:shd w:val="clear" w:color="auto" w:fill="auto"/>
            <w:noWrap/>
            <w:vAlign w:val="center"/>
            <w:hideMark/>
          </w:tcPr>
          <w:p w:rsidR="00542389" w:rsidRPr="00780221" w:rsidRDefault="00542389" w:rsidP="00744129">
            <w:pPr>
              <w:jc w:val="center"/>
            </w:pPr>
            <w:r w:rsidRPr="00780221">
              <w:t>5</w:t>
            </w:r>
          </w:p>
        </w:tc>
        <w:tc>
          <w:tcPr>
            <w:tcW w:w="3084" w:type="dxa"/>
            <w:shd w:val="clear" w:color="auto" w:fill="auto"/>
            <w:vAlign w:val="center"/>
            <w:hideMark/>
          </w:tcPr>
          <w:p w:rsidR="00542389" w:rsidRPr="00172B39" w:rsidRDefault="00542389" w:rsidP="00744129">
            <w:r w:rsidRPr="00172B39">
              <w:t>Операционные (подконтрольные) расходы</w:t>
            </w:r>
          </w:p>
        </w:tc>
        <w:tc>
          <w:tcPr>
            <w:tcW w:w="1417" w:type="dxa"/>
            <w:shd w:val="clear" w:color="auto" w:fill="auto"/>
            <w:noWrap/>
            <w:vAlign w:val="center"/>
          </w:tcPr>
          <w:p w:rsidR="00542389" w:rsidRPr="00172B39" w:rsidRDefault="00542389" w:rsidP="00744129">
            <w:pPr>
              <w:jc w:val="center"/>
            </w:pPr>
            <w:r w:rsidRPr="00172B39">
              <w:t>тыс. руб.</w:t>
            </w:r>
          </w:p>
        </w:tc>
        <w:tc>
          <w:tcPr>
            <w:tcW w:w="1560" w:type="dxa"/>
            <w:vAlign w:val="center"/>
          </w:tcPr>
          <w:p w:rsidR="00542389" w:rsidRPr="00172B39" w:rsidRDefault="00542389" w:rsidP="00744129">
            <w:pPr>
              <w:jc w:val="center"/>
            </w:pPr>
            <w:r w:rsidRPr="00172B39">
              <w:t>10 593</w:t>
            </w:r>
          </w:p>
        </w:tc>
        <w:tc>
          <w:tcPr>
            <w:tcW w:w="1559" w:type="dxa"/>
            <w:shd w:val="clear" w:color="auto" w:fill="auto"/>
            <w:vAlign w:val="center"/>
          </w:tcPr>
          <w:p w:rsidR="00542389" w:rsidRPr="00172B39" w:rsidRDefault="00542389" w:rsidP="00744129">
            <w:pPr>
              <w:jc w:val="center"/>
            </w:pPr>
            <w:r w:rsidRPr="00172B39">
              <w:t>10 907</w:t>
            </w:r>
          </w:p>
        </w:tc>
        <w:tc>
          <w:tcPr>
            <w:tcW w:w="1667" w:type="dxa"/>
            <w:vAlign w:val="center"/>
          </w:tcPr>
          <w:p w:rsidR="00542389" w:rsidRPr="00172B39" w:rsidRDefault="00542389" w:rsidP="00744129">
            <w:pPr>
              <w:jc w:val="center"/>
            </w:pPr>
            <w:r w:rsidRPr="00172B39">
              <w:t>11 230</w:t>
            </w:r>
          </w:p>
        </w:tc>
      </w:tr>
    </w:tbl>
    <w:p w:rsidR="00542389" w:rsidRPr="00542389" w:rsidRDefault="00542389" w:rsidP="00542389">
      <w:pPr>
        <w:spacing w:line="360" w:lineRule="auto"/>
        <w:ind w:firstLine="720"/>
        <w:jc w:val="both"/>
      </w:pPr>
    </w:p>
    <w:p w:rsidR="00542389" w:rsidRPr="00542389" w:rsidRDefault="00542389" w:rsidP="00542389">
      <w:pPr>
        <w:pStyle w:val="1"/>
        <w:numPr>
          <w:ilvl w:val="1"/>
          <w:numId w:val="23"/>
        </w:numPr>
        <w:tabs>
          <w:tab w:val="left" w:pos="709"/>
        </w:tabs>
        <w:spacing w:before="0" w:after="0"/>
        <w:ind w:left="0" w:firstLine="735"/>
        <w:jc w:val="center"/>
        <w:rPr>
          <w:caps/>
          <w:sz w:val="24"/>
          <w:szCs w:val="24"/>
        </w:rPr>
      </w:pPr>
      <w:bookmarkStart w:id="29" w:name="_Toc498348769"/>
      <w:r w:rsidRPr="00542389">
        <w:rPr>
          <w:caps/>
          <w:sz w:val="24"/>
          <w:szCs w:val="24"/>
        </w:rPr>
        <w:t>Расчет неподконтрольных расходов на очередной год долгосрочного периода регулирования</w:t>
      </w:r>
      <w:bookmarkEnd w:id="29"/>
    </w:p>
    <w:p w:rsidR="00542389" w:rsidRPr="00542389" w:rsidRDefault="00542389" w:rsidP="00542389">
      <w:pPr>
        <w:rPr>
          <w:lang w:eastAsia="en-US"/>
        </w:rPr>
      </w:pPr>
    </w:p>
    <w:p w:rsidR="00542389" w:rsidRDefault="00542389" w:rsidP="00542389">
      <w:pPr>
        <w:jc w:val="center"/>
        <w:rPr>
          <w:i/>
        </w:rPr>
      </w:pPr>
      <w:r w:rsidRPr="002A1670">
        <w:rPr>
          <w:i/>
        </w:rPr>
        <w:t>Налог на имущество</w:t>
      </w:r>
    </w:p>
    <w:p w:rsidR="00542389" w:rsidRPr="002A1670" w:rsidRDefault="00542389" w:rsidP="00542389">
      <w:pPr>
        <w:jc w:val="center"/>
        <w:rPr>
          <w:i/>
        </w:rPr>
      </w:pPr>
    </w:p>
    <w:p w:rsidR="00542389" w:rsidRDefault="00542389" w:rsidP="00542389">
      <w:pPr>
        <w:ind w:firstLine="720"/>
        <w:jc w:val="both"/>
      </w:pPr>
      <w:r>
        <w:t xml:space="preserve">На территории Кемеровской области налог на имущество введен в действие Законом Кемеровской области от 26.11.2003 № 60-ОЗ. </w:t>
      </w:r>
    </w:p>
    <w:p w:rsidR="00542389" w:rsidRDefault="00542389" w:rsidP="00542389">
      <w:pPr>
        <w:ind w:firstLine="720"/>
        <w:jc w:val="both"/>
      </w:pPr>
      <w:r>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p>
    <w:p w:rsidR="00542389" w:rsidRDefault="00542389" w:rsidP="00542389">
      <w:pPr>
        <w:ind w:firstLine="720"/>
        <w:jc w:val="both"/>
      </w:pPr>
      <w:r w:rsidRPr="002A1670">
        <w:t xml:space="preserve">Предложения предприятия по статье составляют – </w:t>
      </w:r>
      <w:r>
        <w:t>199</w:t>
      </w:r>
      <w:r w:rsidRPr="002A1670">
        <w:t xml:space="preserve"> тыс. руб. </w:t>
      </w:r>
    </w:p>
    <w:p w:rsidR="00542389" w:rsidRDefault="00542389" w:rsidP="00542389">
      <w:pPr>
        <w:ind w:firstLine="720"/>
        <w:jc w:val="both"/>
      </w:pPr>
      <w:r w:rsidRPr="002A1670">
        <w:t xml:space="preserve">В качестве обоснования представлен расчёт налога на имущество и налоговые декларации за предыдущие периоды регулирования. </w:t>
      </w:r>
    </w:p>
    <w:p w:rsidR="00542389" w:rsidRDefault="00542389" w:rsidP="00542389">
      <w:pPr>
        <w:ind w:firstLine="720"/>
        <w:jc w:val="both"/>
      </w:pPr>
      <w:r w:rsidRPr="002A1670">
        <w:t>По мнению экспертов, данные расходы являются экономически обоснованными и принимаются на уровне предложений предприятия.</w:t>
      </w:r>
    </w:p>
    <w:p w:rsidR="00542389" w:rsidRDefault="00542389" w:rsidP="00542389">
      <w:pPr>
        <w:ind w:firstLine="720"/>
        <w:jc w:val="both"/>
      </w:pPr>
    </w:p>
    <w:p w:rsidR="00542389" w:rsidRDefault="00542389" w:rsidP="00542389">
      <w:pPr>
        <w:jc w:val="center"/>
        <w:rPr>
          <w:i/>
        </w:rPr>
      </w:pPr>
    </w:p>
    <w:p w:rsidR="00542389" w:rsidRDefault="00542389" w:rsidP="00542389">
      <w:pPr>
        <w:jc w:val="center"/>
        <w:rPr>
          <w:i/>
        </w:rPr>
      </w:pPr>
      <w:r>
        <w:rPr>
          <w:i/>
        </w:rPr>
        <w:t>Аренда земли</w:t>
      </w:r>
    </w:p>
    <w:p w:rsidR="00542389" w:rsidRDefault="00542389" w:rsidP="00542389">
      <w:pPr>
        <w:ind w:firstLine="720"/>
        <w:jc w:val="both"/>
      </w:pPr>
      <w:r w:rsidRPr="00A52B34">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w:t>
      </w:r>
      <w:r w:rsidRPr="00A52B34">
        <w:lastRenderedPageBreak/>
        <w:t>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rsidR="00542389" w:rsidRDefault="00542389" w:rsidP="00542389">
      <w:pPr>
        <w:ind w:firstLine="720"/>
        <w:jc w:val="both"/>
      </w:pPr>
      <w:r>
        <w:t xml:space="preserve">ООО «Шахта «Юбилейная» расходы на аренду земли планирует в размере 3 241 тыс. руб. (данные затраты предприятие включило в операционные расходы, а эксперты рассматривают, как неподконтрольные, </w:t>
      </w:r>
      <w:r w:rsidRPr="007E12EE">
        <w:t>как</w:t>
      </w:r>
      <w:r>
        <w:t xml:space="preserve"> в 2016, 2017 годах, так и в 2018 году).</w:t>
      </w:r>
    </w:p>
    <w:p w:rsidR="00542389" w:rsidRDefault="00542389" w:rsidP="00542389">
      <w:pPr>
        <w:ind w:firstLine="720"/>
        <w:jc w:val="both"/>
      </w:pPr>
      <w:r w:rsidRPr="002A1670">
        <w:t xml:space="preserve">В качестве обоснования представлен расчёт </w:t>
      </w:r>
      <w:r>
        <w:t>арендной платы за землю, договор аренды земельного участка № 538-04 от 16.09.2015, оборотно-сальдовая ведомость по счету 76,09 (в целом по предприятию) за 2016 год, оборотно-сальдовая ведомость по счету 20.01 (услуги по передаче тепловой энергии) за 2016 год, справка по фактическим расходам за 2014 – 9 месяцев 2017 года</w:t>
      </w:r>
      <w:r w:rsidRPr="002A1670">
        <w:t xml:space="preserve">. </w:t>
      </w:r>
    </w:p>
    <w:p w:rsidR="00542389" w:rsidRDefault="00542389" w:rsidP="00542389">
      <w:pPr>
        <w:ind w:firstLine="720"/>
        <w:jc w:val="both"/>
      </w:pPr>
      <w:r>
        <w:t>Согласно факту 9 месяцев 2017 года, расходы по аренде земли составили 1 394 тыс. руб., которые эксперты и предлагают включить в расчет НВВ на 2018 год в пересчёте на год, т.е. 1 859 тыс. руб. (1 394/9*12), в неподконтрольные расходы.</w:t>
      </w:r>
    </w:p>
    <w:p w:rsidR="00542389" w:rsidRDefault="00542389" w:rsidP="00542389">
      <w:pPr>
        <w:ind w:firstLine="720"/>
        <w:jc w:val="both"/>
      </w:pPr>
      <w:r>
        <w:t>По результатам расчёта корректировка в сторону снижения составила 1 382 тыс. руб.</w:t>
      </w:r>
    </w:p>
    <w:p w:rsidR="00542389" w:rsidRDefault="00542389" w:rsidP="00542389">
      <w:pPr>
        <w:ind w:firstLine="720"/>
        <w:jc w:val="both"/>
      </w:pPr>
    </w:p>
    <w:p w:rsidR="00542389" w:rsidRDefault="00542389" w:rsidP="00542389">
      <w:pPr>
        <w:jc w:val="center"/>
        <w:rPr>
          <w:i/>
        </w:rPr>
      </w:pPr>
      <w:r w:rsidRPr="00F314D1">
        <w:rPr>
          <w:i/>
        </w:rPr>
        <w:t>Отчисления на социальные нужды</w:t>
      </w:r>
    </w:p>
    <w:p w:rsidR="00542389" w:rsidRPr="00F314D1" w:rsidRDefault="00542389" w:rsidP="00542389">
      <w:pPr>
        <w:jc w:val="center"/>
        <w:rPr>
          <w:i/>
        </w:rPr>
      </w:pPr>
    </w:p>
    <w:p w:rsidR="00542389" w:rsidRDefault="00542389" w:rsidP="00542389">
      <w:pPr>
        <w:tabs>
          <w:tab w:val="left" w:pos="1890"/>
        </w:tabs>
        <w:ind w:firstLine="720"/>
        <w:jc w:val="both"/>
      </w:pPr>
      <w:r>
        <w:t>В расходы по статье «Отчисления на социальные нужды» включаются:</w:t>
      </w:r>
    </w:p>
    <w:p w:rsidR="00542389" w:rsidRDefault="00542389" w:rsidP="00542389">
      <w:pPr>
        <w:tabs>
          <w:tab w:val="left" w:pos="1890"/>
        </w:tabs>
        <w:ind w:firstLine="720"/>
        <w:jc w:val="both"/>
      </w:pPr>
      <w:r>
        <w:t>- сумма страховых взносов в соответствии с Федеральный законом от 24.07.2009 № 212-ФЗ (ред. от 28.11.2011)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w:t>
      </w:r>
      <w:r>
        <w:br/>
        <w:t>30 %;</w:t>
      </w:r>
    </w:p>
    <w:p w:rsidR="00542389" w:rsidRDefault="00542389" w:rsidP="00542389">
      <w:pPr>
        <w:tabs>
          <w:tab w:val="left" w:pos="1890"/>
        </w:tabs>
        <w:ind w:firstLine="720"/>
        <w:jc w:val="both"/>
      </w:pPr>
      <w: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 в размере</w:t>
      </w:r>
      <w:r>
        <w:br/>
        <w:t>8,5 %.</w:t>
      </w:r>
    </w:p>
    <w:p w:rsidR="00542389" w:rsidRPr="00F314D1" w:rsidRDefault="00542389" w:rsidP="00542389">
      <w:pPr>
        <w:tabs>
          <w:tab w:val="left" w:pos="1890"/>
        </w:tabs>
        <w:ind w:firstLine="720"/>
        <w:jc w:val="both"/>
      </w:pPr>
      <w:r w:rsidRPr="00F314D1">
        <w:t>По данной статье предприятие представило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w:t>
      </w:r>
      <w:r>
        <w:t xml:space="preserve"> на 2017 год</w:t>
      </w:r>
      <w:r w:rsidRPr="00F314D1">
        <w:t>.</w:t>
      </w:r>
    </w:p>
    <w:p w:rsidR="00542389" w:rsidRDefault="00542389" w:rsidP="00542389">
      <w:pPr>
        <w:tabs>
          <w:tab w:val="left" w:pos="1890"/>
        </w:tabs>
        <w:ind w:firstLine="720"/>
        <w:jc w:val="both"/>
      </w:pPr>
      <w:r w:rsidRPr="00F314D1">
        <w:t xml:space="preserve">На основе доли операционных расходов, приходящейся на фонд оплаты труда, эксперты рассчитали величину затрат по данной статье, которая составила </w:t>
      </w:r>
      <w:r>
        <w:t>1 585</w:t>
      </w:r>
      <w:r w:rsidRPr="00F314D1">
        <w:t> тыс. руб.</w:t>
      </w:r>
      <w:r>
        <w:t xml:space="preserve"> (4 </w:t>
      </w:r>
      <w:r w:rsidRPr="0017777E">
        <w:t>116</w:t>
      </w:r>
      <w:r>
        <w:t>*38,5%)</w:t>
      </w:r>
      <w:r w:rsidRPr="00F314D1">
        <w:t xml:space="preserve">, учитывая значение, указанное в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равное 8,5%. </w:t>
      </w:r>
    </w:p>
    <w:p w:rsidR="00542389" w:rsidRDefault="00542389" w:rsidP="00542389">
      <w:pPr>
        <w:tabs>
          <w:tab w:val="left" w:pos="1890"/>
        </w:tabs>
        <w:ind w:firstLine="720"/>
        <w:jc w:val="both"/>
      </w:pPr>
    </w:p>
    <w:p w:rsidR="00542389" w:rsidRDefault="00542389" w:rsidP="00542389">
      <w:pPr>
        <w:jc w:val="center"/>
        <w:rPr>
          <w:i/>
        </w:rPr>
      </w:pPr>
      <w:r>
        <w:rPr>
          <w:i/>
        </w:rPr>
        <w:t>Амортизация основных средств и нематериальных активов</w:t>
      </w:r>
    </w:p>
    <w:p w:rsidR="00542389" w:rsidRPr="002A1670" w:rsidRDefault="00542389" w:rsidP="00542389">
      <w:pPr>
        <w:jc w:val="center"/>
        <w:rPr>
          <w:i/>
        </w:rPr>
      </w:pPr>
    </w:p>
    <w:p w:rsidR="00542389" w:rsidRDefault="00542389" w:rsidP="00542389">
      <w:pPr>
        <w:ind w:firstLine="720"/>
        <w:jc w:val="both"/>
      </w:pPr>
      <w:r>
        <w:t>К основным средствам активы относятся при одновременном выполнении ряда условий, а именно:</w:t>
      </w:r>
    </w:p>
    <w:p w:rsidR="00542389" w:rsidRDefault="00542389" w:rsidP="00542389">
      <w:pPr>
        <w:ind w:firstLine="720"/>
        <w:jc w:val="both"/>
      </w:pPr>
      <w:r>
        <w:t>- использование в производственной деятельности или для управленческих нужд;</w:t>
      </w:r>
    </w:p>
    <w:p w:rsidR="00542389" w:rsidRDefault="00542389" w:rsidP="00542389">
      <w:pPr>
        <w:ind w:firstLine="720"/>
        <w:jc w:val="both"/>
      </w:pPr>
      <w:r>
        <w:t>- использование более 12 месяцев;</w:t>
      </w:r>
    </w:p>
    <w:p w:rsidR="00542389" w:rsidRDefault="00542389" w:rsidP="00542389">
      <w:pPr>
        <w:ind w:firstLine="720"/>
        <w:jc w:val="both"/>
      </w:pPr>
      <w:r>
        <w:t>- способность приносить доход;</w:t>
      </w:r>
    </w:p>
    <w:p w:rsidR="00542389" w:rsidRDefault="00542389" w:rsidP="00542389">
      <w:pPr>
        <w:ind w:firstLine="720"/>
        <w:jc w:val="both"/>
      </w:pPr>
      <w:r>
        <w:t>- если не планируется дальнейшая перепродажа.</w:t>
      </w:r>
    </w:p>
    <w:p w:rsidR="00542389" w:rsidRDefault="00542389" w:rsidP="00542389">
      <w:pPr>
        <w:ind w:firstLine="720"/>
        <w:jc w:val="both"/>
      </w:pPr>
      <w:r>
        <w:t xml:space="preserve">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w:t>
      </w:r>
      <w:r>
        <w:lastRenderedPageBreak/>
        <w:t>средств, установленной Постановлением Правительства РФ от 01.01.2002 №1 «О классификации основных средств, включаемых в амортизационные группы».</w:t>
      </w:r>
    </w:p>
    <w:p w:rsidR="00542389" w:rsidRDefault="00542389" w:rsidP="00542389">
      <w:pPr>
        <w:ind w:firstLine="720"/>
        <w:jc w:val="both"/>
      </w:pPr>
      <w: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rsidR="00542389" w:rsidRDefault="00542389" w:rsidP="00542389">
      <w:pPr>
        <w:ind w:firstLine="720"/>
        <w:jc w:val="both"/>
      </w:pPr>
      <w:r w:rsidRPr="002A1670">
        <w:t xml:space="preserve">Предложения предприятия по статье составляют – </w:t>
      </w:r>
      <w:r>
        <w:t>571</w:t>
      </w:r>
      <w:r w:rsidRPr="002A1670">
        <w:t xml:space="preserve"> тыс. руб. </w:t>
      </w:r>
    </w:p>
    <w:p w:rsidR="00542389" w:rsidRDefault="00542389" w:rsidP="00542389">
      <w:pPr>
        <w:ind w:firstLine="720"/>
        <w:jc w:val="both"/>
      </w:pPr>
      <w:r w:rsidRPr="002A1670">
        <w:t xml:space="preserve">В качестве обоснования представлен расчёт </w:t>
      </w:r>
      <w:r>
        <w:t>суммы амортизации основных средств и нематериальных активов на 2018 год, фактические расходы по данной статье за 2016 год (согласно оборотно-сальдовой ведомости по 20 счёту)</w:t>
      </w:r>
      <w:r w:rsidRPr="002A1670">
        <w:t xml:space="preserve">. </w:t>
      </w:r>
    </w:p>
    <w:p w:rsidR="00542389" w:rsidRDefault="00542389" w:rsidP="00542389">
      <w:pPr>
        <w:ind w:firstLine="720"/>
        <w:jc w:val="both"/>
      </w:pPr>
      <w:r w:rsidRPr="002A1670">
        <w:t>По мнению экспертов, данные расходы являются экономически обоснованными и принимаются на уровне предложений предприятия.</w:t>
      </w:r>
    </w:p>
    <w:p w:rsidR="00542389" w:rsidRPr="00F314D1" w:rsidRDefault="00542389" w:rsidP="00542389">
      <w:pPr>
        <w:tabs>
          <w:tab w:val="left" w:pos="1890"/>
        </w:tabs>
        <w:ind w:firstLine="720"/>
        <w:jc w:val="both"/>
      </w:pPr>
    </w:p>
    <w:p w:rsidR="00542389" w:rsidRPr="000D459A" w:rsidRDefault="00542389" w:rsidP="00542389">
      <w:pPr>
        <w:tabs>
          <w:tab w:val="left" w:pos="1890"/>
        </w:tabs>
        <w:ind w:firstLine="720"/>
        <w:jc w:val="both"/>
      </w:pPr>
      <w:r w:rsidRPr="000D459A">
        <w:t xml:space="preserve">Итого, сумма неподконтрольных расходов, подлежащая включению в необходимую валовую выручку на </w:t>
      </w:r>
      <w:r>
        <w:t>передачу тепловой энергии в 2018</w:t>
      </w:r>
      <w:r w:rsidRPr="000D459A">
        <w:t xml:space="preserve"> году, по мнению экспертов, составит 4</w:t>
      </w:r>
      <w:r>
        <w:t> 214 </w:t>
      </w:r>
      <w:r w:rsidRPr="000D459A">
        <w:t>тыс. руб.</w:t>
      </w:r>
    </w:p>
    <w:p w:rsidR="00542389" w:rsidRDefault="00542389" w:rsidP="00542389">
      <w:pPr>
        <w:tabs>
          <w:tab w:val="left" w:pos="1890"/>
        </w:tabs>
        <w:spacing w:line="360" w:lineRule="auto"/>
        <w:ind w:firstLine="720"/>
        <w:jc w:val="both"/>
      </w:pPr>
    </w:p>
    <w:p w:rsidR="00542389" w:rsidRDefault="00542389" w:rsidP="00542389">
      <w:pPr>
        <w:tabs>
          <w:tab w:val="left" w:pos="1890"/>
        </w:tabs>
        <w:spacing w:line="360" w:lineRule="auto"/>
        <w:ind w:firstLine="720"/>
        <w:jc w:val="both"/>
        <w:sectPr w:rsidR="00542389" w:rsidSect="00744129">
          <w:pgSz w:w="11906" w:h="16838"/>
          <w:pgMar w:top="1134" w:right="707" w:bottom="709" w:left="1418" w:header="708" w:footer="708" w:gutter="0"/>
          <w:cols w:space="708"/>
          <w:titlePg/>
          <w:docGrid w:linePitch="360"/>
        </w:sectPr>
      </w:pPr>
    </w:p>
    <w:p w:rsidR="00542389" w:rsidRPr="0059104A" w:rsidRDefault="00542389" w:rsidP="00542389">
      <w:pPr>
        <w:numPr>
          <w:ilvl w:val="0"/>
          <w:numId w:val="24"/>
        </w:numPr>
        <w:ind w:right="-142"/>
        <w:jc w:val="right"/>
        <w:rPr>
          <w:color w:val="000000"/>
        </w:rPr>
      </w:pPr>
    </w:p>
    <w:p w:rsidR="00542389" w:rsidRPr="007004E7" w:rsidRDefault="00542389" w:rsidP="00542389">
      <w:pPr>
        <w:tabs>
          <w:tab w:val="left" w:pos="1890"/>
        </w:tabs>
        <w:ind w:firstLine="720"/>
        <w:jc w:val="center"/>
        <w:rPr>
          <w:b/>
        </w:rPr>
      </w:pPr>
      <w:r w:rsidRPr="007004E7">
        <w:rPr>
          <w:b/>
        </w:rPr>
        <w:t>Реестр неподконтрольных расходов</w:t>
      </w:r>
    </w:p>
    <w:p w:rsidR="00542389" w:rsidRPr="007004E7" w:rsidRDefault="00542389" w:rsidP="00542389">
      <w:pPr>
        <w:tabs>
          <w:tab w:val="left" w:pos="1890"/>
        </w:tabs>
        <w:ind w:firstLine="720"/>
        <w:jc w:val="right"/>
      </w:pPr>
      <w:r w:rsidRPr="007004E7">
        <w:t>тыс.</w:t>
      </w:r>
      <w:r>
        <w:t> </w:t>
      </w:r>
      <w:r w:rsidRPr="007004E7">
        <w:t>руб.</w:t>
      </w:r>
    </w:p>
    <w:tbl>
      <w:tblPr>
        <w:tblW w:w="10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27"/>
        <w:gridCol w:w="1843"/>
        <w:gridCol w:w="1843"/>
        <w:gridCol w:w="1782"/>
      </w:tblGrid>
      <w:tr w:rsidR="00542389" w:rsidRPr="007004E7" w:rsidTr="00744129">
        <w:trPr>
          <w:trHeight w:val="417"/>
          <w:tblHeader/>
          <w:jc w:val="center"/>
        </w:trPr>
        <w:tc>
          <w:tcPr>
            <w:tcW w:w="817" w:type="dxa"/>
            <w:shd w:val="clear" w:color="auto" w:fill="auto"/>
            <w:vAlign w:val="center"/>
            <w:hideMark/>
          </w:tcPr>
          <w:p w:rsidR="00542389" w:rsidRPr="00714B76" w:rsidRDefault="00542389" w:rsidP="00744129">
            <w:pPr>
              <w:jc w:val="center"/>
            </w:pPr>
            <w:r w:rsidRPr="00714B76">
              <w:t>№</w:t>
            </w:r>
            <w:r w:rsidRPr="00714B76">
              <w:br/>
              <w:t>п. п.</w:t>
            </w:r>
          </w:p>
        </w:tc>
        <w:tc>
          <w:tcPr>
            <w:tcW w:w="4227" w:type="dxa"/>
            <w:shd w:val="clear" w:color="auto" w:fill="auto"/>
            <w:noWrap/>
            <w:vAlign w:val="center"/>
            <w:hideMark/>
          </w:tcPr>
          <w:p w:rsidR="00542389" w:rsidRPr="00714B76" w:rsidRDefault="00542389" w:rsidP="00744129">
            <w:pPr>
              <w:jc w:val="center"/>
            </w:pPr>
            <w:r>
              <w:t>Показатель</w:t>
            </w:r>
          </w:p>
        </w:tc>
        <w:tc>
          <w:tcPr>
            <w:tcW w:w="1843" w:type="dxa"/>
            <w:shd w:val="clear" w:color="auto" w:fill="auto"/>
            <w:vAlign w:val="center"/>
          </w:tcPr>
          <w:p w:rsidR="00542389" w:rsidRPr="00714B76" w:rsidRDefault="00542389" w:rsidP="00744129">
            <w:pPr>
              <w:jc w:val="center"/>
            </w:pPr>
            <w:r>
              <w:t>Предложения предприятия</w:t>
            </w:r>
            <w:r w:rsidRPr="00714B76">
              <w:t xml:space="preserve"> на 201</w:t>
            </w:r>
            <w:r>
              <w:t>8</w:t>
            </w:r>
            <w:r w:rsidRPr="00714B76">
              <w:t xml:space="preserve"> год</w:t>
            </w:r>
          </w:p>
        </w:tc>
        <w:tc>
          <w:tcPr>
            <w:tcW w:w="1843" w:type="dxa"/>
            <w:vAlign w:val="center"/>
          </w:tcPr>
          <w:p w:rsidR="00542389" w:rsidRPr="00714B76" w:rsidRDefault="00542389" w:rsidP="00744129">
            <w:pPr>
              <w:jc w:val="center"/>
            </w:pPr>
            <w:r w:rsidRPr="00714B76">
              <w:t>Предложения экспертов на 201</w:t>
            </w:r>
            <w:r>
              <w:t>8</w:t>
            </w:r>
            <w:r w:rsidRPr="00714B76">
              <w:t xml:space="preserve"> год</w:t>
            </w:r>
          </w:p>
        </w:tc>
        <w:tc>
          <w:tcPr>
            <w:tcW w:w="1782" w:type="dxa"/>
            <w:shd w:val="clear" w:color="auto" w:fill="auto"/>
            <w:vAlign w:val="center"/>
          </w:tcPr>
          <w:p w:rsidR="00542389" w:rsidRPr="00714B76" w:rsidRDefault="00542389" w:rsidP="00744129">
            <w:pPr>
              <w:jc w:val="center"/>
            </w:pPr>
            <w:r>
              <w:t>Корректировка</w:t>
            </w:r>
          </w:p>
        </w:tc>
      </w:tr>
      <w:tr w:rsidR="00542389" w:rsidRPr="00D132EA" w:rsidTr="00744129">
        <w:trPr>
          <w:trHeight w:val="282"/>
          <w:tblHeader/>
          <w:jc w:val="center"/>
        </w:trPr>
        <w:tc>
          <w:tcPr>
            <w:tcW w:w="817" w:type="dxa"/>
            <w:shd w:val="clear" w:color="auto" w:fill="auto"/>
            <w:noWrap/>
            <w:vAlign w:val="center"/>
            <w:hideMark/>
          </w:tcPr>
          <w:p w:rsidR="00542389" w:rsidRPr="00D132EA" w:rsidRDefault="00542389" w:rsidP="00744129">
            <w:pPr>
              <w:jc w:val="center"/>
            </w:pPr>
            <w:r w:rsidRPr="00D132EA">
              <w:t>1</w:t>
            </w:r>
          </w:p>
        </w:tc>
        <w:tc>
          <w:tcPr>
            <w:tcW w:w="4227" w:type="dxa"/>
            <w:shd w:val="clear" w:color="auto" w:fill="auto"/>
            <w:noWrap/>
            <w:vAlign w:val="center"/>
            <w:hideMark/>
          </w:tcPr>
          <w:p w:rsidR="00542389" w:rsidRPr="00D132EA" w:rsidRDefault="00542389" w:rsidP="00744129">
            <w:pPr>
              <w:jc w:val="center"/>
            </w:pPr>
            <w:r w:rsidRPr="00D132EA">
              <w:t>2</w:t>
            </w:r>
          </w:p>
        </w:tc>
        <w:tc>
          <w:tcPr>
            <w:tcW w:w="1843" w:type="dxa"/>
            <w:shd w:val="clear" w:color="auto" w:fill="auto"/>
            <w:vAlign w:val="center"/>
          </w:tcPr>
          <w:p w:rsidR="00542389" w:rsidRPr="00D132EA" w:rsidRDefault="00542389" w:rsidP="00744129">
            <w:pPr>
              <w:jc w:val="center"/>
            </w:pPr>
            <w:r w:rsidRPr="00D132EA">
              <w:t>3</w:t>
            </w:r>
          </w:p>
        </w:tc>
        <w:tc>
          <w:tcPr>
            <w:tcW w:w="1843" w:type="dxa"/>
            <w:vAlign w:val="center"/>
          </w:tcPr>
          <w:p w:rsidR="00542389" w:rsidRPr="00D132EA" w:rsidRDefault="00542389" w:rsidP="00744129">
            <w:pPr>
              <w:jc w:val="center"/>
            </w:pPr>
            <w:r>
              <w:t>4</w:t>
            </w:r>
          </w:p>
        </w:tc>
        <w:tc>
          <w:tcPr>
            <w:tcW w:w="1782" w:type="dxa"/>
            <w:shd w:val="clear" w:color="auto" w:fill="auto"/>
            <w:vAlign w:val="center"/>
          </w:tcPr>
          <w:p w:rsidR="00542389" w:rsidRPr="00D132EA" w:rsidRDefault="00542389" w:rsidP="00744129">
            <w:pPr>
              <w:jc w:val="center"/>
            </w:pPr>
            <w:r>
              <w:t>5</w:t>
            </w:r>
          </w:p>
        </w:tc>
      </w:tr>
      <w:tr w:rsidR="00542389" w:rsidRPr="007004E7" w:rsidTr="00744129">
        <w:trPr>
          <w:trHeight w:val="525"/>
          <w:jc w:val="center"/>
        </w:trPr>
        <w:tc>
          <w:tcPr>
            <w:tcW w:w="817" w:type="dxa"/>
            <w:shd w:val="clear" w:color="auto" w:fill="auto"/>
            <w:noWrap/>
            <w:vAlign w:val="center"/>
            <w:hideMark/>
          </w:tcPr>
          <w:p w:rsidR="00542389" w:rsidRPr="00D132EA" w:rsidRDefault="00542389" w:rsidP="00744129">
            <w:pPr>
              <w:jc w:val="center"/>
            </w:pPr>
            <w:r w:rsidRPr="00D132EA">
              <w:t>1.1</w:t>
            </w:r>
          </w:p>
        </w:tc>
        <w:tc>
          <w:tcPr>
            <w:tcW w:w="4227" w:type="dxa"/>
            <w:shd w:val="clear" w:color="auto" w:fill="auto"/>
            <w:vAlign w:val="center"/>
            <w:hideMark/>
          </w:tcPr>
          <w:p w:rsidR="00542389" w:rsidRPr="00D132EA" w:rsidRDefault="00542389" w:rsidP="00744129">
            <w:r w:rsidRPr="00D132EA">
              <w:t>Расходы на оплату услуг, оказываемых организациями, осуществляющими регулируемые виды деятельности</w:t>
            </w:r>
          </w:p>
        </w:tc>
        <w:tc>
          <w:tcPr>
            <w:tcW w:w="1843" w:type="dxa"/>
            <w:shd w:val="clear" w:color="auto" w:fill="auto"/>
            <w:vAlign w:val="center"/>
          </w:tcPr>
          <w:p w:rsidR="00542389" w:rsidRPr="007004E7" w:rsidRDefault="00542389" w:rsidP="00744129">
            <w:pPr>
              <w:jc w:val="center"/>
            </w:pPr>
            <w:r>
              <w:t>0</w:t>
            </w:r>
          </w:p>
        </w:tc>
        <w:tc>
          <w:tcPr>
            <w:tcW w:w="1843" w:type="dxa"/>
            <w:vAlign w:val="center"/>
          </w:tcPr>
          <w:p w:rsidR="00542389" w:rsidRPr="007004E7" w:rsidRDefault="00542389" w:rsidP="00744129">
            <w:pPr>
              <w:jc w:val="center"/>
            </w:pPr>
            <w:r>
              <w:t>0</w:t>
            </w:r>
          </w:p>
        </w:tc>
        <w:tc>
          <w:tcPr>
            <w:tcW w:w="1782" w:type="dxa"/>
            <w:shd w:val="clear" w:color="auto" w:fill="auto"/>
            <w:vAlign w:val="center"/>
          </w:tcPr>
          <w:p w:rsidR="00542389" w:rsidRPr="007004E7" w:rsidRDefault="00542389" w:rsidP="00744129">
            <w:pPr>
              <w:jc w:val="center"/>
            </w:pPr>
            <w:r>
              <w:t>0</w:t>
            </w:r>
          </w:p>
        </w:tc>
      </w:tr>
      <w:tr w:rsidR="00542389" w:rsidRPr="007004E7" w:rsidTr="00744129">
        <w:trPr>
          <w:trHeight w:val="300"/>
          <w:jc w:val="center"/>
        </w:trPr>
        <w:tc>
          <w:tcPr>
            <w:tcW w:w="817" w:type="dxa"/>
            <w:shd w:val="clear" w:color="auto" w:fill="auto"/>
            <w:noWrap/>
            <w:vAlign w:val="center"/>
            <w:hideMark/>
          </w:tcPr>
          <w:p w:rsidR="00542389" w:rsidRPr="00D132EA" w:rsidRDefault="00542389" w:rsidP="00744129">
            <w:pPr>
              <w:jc w:val="center"/>
            </w:pPr>
            <w:r w:rsidRPr="00D132EA">
              <w:t>1.2</w:t>
            </w:r>
          </w:p>
        </w:tc>
        <w:tc>
          <w:tcPr>
            <w:tcW w:w="4227" w:type="dxa"/>
            <w:shd w:val="clear" w:color="auto" w:fill="auto"/>
            <w:noWrap/>
            <w:vAlign w:val="center"/>
            <w:hideMark/>
          </w:tcPr>
          <w:p w:rsidR="00542389" w:rsidRPr="00D132EA" w:rsidRDefault="00542389" w:rsidP="00744129">
            <w:r w:rsidRPr="00D132EA">
              <w:t>Арендная плата</w:t>
            </w:r>
          </w:p>
        </w:tc>
        <w:tc>
          <w:tcPr>
            <w:tcW w:w="1843" w:type="dxa"/>
            <w:shd w:val="clear" w:color="auto" w:fill="auto"/>
            <w:vAlign w:val="center"/>
          </w:tcPr>
          <w:p w:rsidR="00542389" w:rsidRPr="007004E7" w:rsidRDefault="00542389" w:rsidP="00744129">
            <w:pPr>
              <w:jc w:val="center"/>
            </w:pPr>
            <w:r>
              <w:t>0</w:t>
            </w:r>
          </w:p>
        </w:tc>
        <w:tc>
          <w:tcPr>
            <w:tcW w:w="1843" w:type="dxa"/>
            <w:vAlign w:val="center"/>
          </w:tcPr>
          <w:p w:rsidR="00542389" w:rsidRPr="007004E7" w:rsidRDefault="00542389" w:rsidP="00744129">
            <w:pPr>
              <w:jc w:val="center"/>
            </w:pPr>
            <w:r>
              <w:t>0</w:t>
            </w:r>
          </w:p>
        </w:tc>
        <w:tc>
          <w:tcPr>
            <w:tcW w:w="1782" w:type="dxa"/>
            <w:shd w:val="clear" w:color="auto" w:fill="auto"/>
            <w:vAlign w:val="center"/>
          </w:tcPr>
          <w:p w:rsidR="00542389" w:rsidRPr="007004E7" w:rsidRDefault="00542389" w:rsidP="00744129">
            <w:pPr>
              <w:jc w:val="center"/>
            </w:pPr>
            <w:r>
              <w:t>0</w:t>
            </w:r>
          </w:p>
        </w:tc>
      </w:tr>
      <w:tr w:rsidR="00542389" w:rsidRPr="007004E7" w:rsidTr="00744129">
        <w:trPr>
          <w:trHeight w:val="300"/>
          <w:jc w:val="center"/>
        </w:trPr>
        <w:tc>
          <w:tcPr>
            <w:tcW w:w="817" w:type="dxa"/>
            <w:shd w:val="clear" w:color="auto" w:fill="auto"/>
            <w:noWrap/>
            <w:vAlign w:val="center"/>
            <w:hideMark/>
          </w:tcPr>
          <w:p w:rsidR="00542389" w:rsidRPr="00D132EA" w:rsidRDefault="00542389" w:rsidP="00744129">
            <w:pPr>
              <w:jc w:val="center"/>
            </w:pPr>
            <w:r w:rsidRPr="00D132EA">
              <w:t>1.3</w:t>
            </w:r>
          </w:p>
        </w:tc>
        <w:tc>
          <w:tcPr>
            <w:tcW w:w="4227" w:type="dxa"/>
            <w:shd w:val="clear" w:color="auto" w:fill="auto"/>
            <w:noWrap/>
            <w:vAlign w:val="center"/>
            <w:hideMark/>
          </w:tcPr>
          <w:p w:rsidR="00542389" w:rsidRPr="00D132EA" w:rsidRDefault="00542389" w:rsidP="00744129">
            <w:r w:rsidRPr="00D132EA">
              <w:t>Концессионная плата</w:t>
            </w:r>
          </w:p>
        </w:tc>
        <w:tc>
          <w:tcPr>
            <w:tcW w:w="1843" w:type="dxa"/>
            <w:shd w:val="clear" w:color="auto" w:fill="auto"/>
            <w:vAlign w:val="center"/>
          </w:tcPr>
          <w:p w:rsidR="00542389" w:rsidRPr="007004E7" w:rsidRDefault="00542389" w:rsidP="00744129">
            <w:pPr>
              <w:jc w:val="center"/>
            </w:pPr>
            <w:r>
              <w:t>0</w:t>
            </w:r>
          </w:p>
        </w:tc>
        <w:tc>
          <w:tcPr>
            <w:tcW w:w="1843" w:type="dxa"/>
            <w:vAlign w:val="center"/>
          </w:tcPr>
          <w:p w:rsidR="00542389" w:rsidRPr="007004E7" w:rsidRDefault="00542389" w:rsidP="00744129">
            <w:pPr>
              <w:jc w:val="center"/>
            </w:pPr>
            <w:r>
              <w:t>0</w:t>
            </w:r>
          </w:p>
        </w:tc>
        <w:tc>
          <w:tcPr>
            <w:tcW w:w="1782" w:type="dxa"/>
            <w:shd w:val="clear" w:color="auto" w:fill="auto"/>
            <w:vAlign w:val="center"/>
          </w:tcPr>
          <w:p w:rsidR="00542389" w:rsidRPr="007004E7" w:rsidRDefault="00542389" w:rsidP="00744129">
            <w:pPr>
              <w:jc w:val="center"/>
            </w:pPr>
            <w:r>
              <w:t>0</w:t>
            </w:r>
          </w:p>
        </w:tc>
      </w:tr>
      <w:tr w:rsidR="00542389" w:rsidRPr="007004E7" w:rsidTr="00744129">
        <w:trPr>
          <w:trHeight w:val="513"/>
          <w:jc w:val="center"/>
        </w:trPr>
        <w:tc>
          <w:tcPr>
            <w:tcW w:w="817" w:type="dxa"/>
            <w:shd w:val="clear" w:color="auto" w:fill="auto"/>
            <w:noWrap/>
            <w:vAlign w:val="center"/>
            <w:hideMark/>
          </w:tcPr>
          <w:p w:rsidR="00542389" w:rsidRPr="00D132EA" w:rsidRDefault="00542389" w:rsidP="00744129">
            <w:pPr>
              <w:jc w:val="center"/>
            </w:pPr>
            <w:r w:rsidRPr="00D132EA">
              <w:t>1.4</w:t>
            </w:r>
          </w:p>
        </w:tc>
        <w:tc>
          <w:tcPr>
            <w:tcW w:w="4227" w:type="dxa"/>
            <w:shd w:val="clear" w:color="auto" w:fill="auto"/>
            <w:vAlign w:val="center"/>
            <w:hideMark/>
          </w:tcPr>
          <w:p w:rsidR="00542389" w:rsidRPr="00D132EA" w:rsidRDefault="00542389" w:rsidP="00744129">
            <w:r w:rsidRPr="00D132EA">
              <w:t>Расходы на уплату налогов, сборов и других обязательных платежей, в том числе:</w:t>
            </w:r>
          </w:p>
        </w:tc>
        <w:tc>
          <w:tcPr>
            <w:tcW w:w="1843" w:type="dxa"/>
            <w:shd w:val="clear" w:color="auto" w:fill="auto"/>
            <w:vAlign w:val="center"/>
          </w:tcPr>
          <w:p w:rsidR="00542389" w:rsidRPr="00031B8C" w:rsidRDefault="00542389" w:rsidP="00744129">
            <w:pPr>
              <w:jc w:val="center"/>
            </w:pPr>
            <w:r w:rsidRPr="00031B8C">
              <w:t>3 441</w:t>
            </w:r>
          </w:p>
        </w:tc>
        <w:tc>
          <w:tcPr>
            <w:tcW w:w="1843" w:type="dxa"/>
            <w:vAlign w:val="center"/>
          </w:tcPr>
          <w:p w:rsidR="00542389" w:rsidRPr="007004E7" w:rsidRDefault="00542389" w:rsidP="00744129">
            <w:pPr>
              <w:jc w:val="center"/>
            </w:pPr>
            <w:r w:rsidRPr="007004E7">
              <w:t>2 0</w:t>
            </w:r>
            <w:r>
              <w:t>58</w:t>
            </w:r>
          </w:p>
        </w:tc>
        <w:tc>
          <w:tcPr>
            <w:tcW w:w="1782" w:type="dxa"/>
            <w:shd w:val="clear" w:color="auto" w:fill="auto"/>
            <w:vAlign w:val="center"/>
          </w:tcPr>
          <w:p w:rsidR="00542389" w:rsidRPr="00031B8C" w:rsidRDefault="00542389" w:rsidP="00744129">
            <w:pPr>
              <w:jc w:val="center"/>
            </w:pPr>
            <w:r w:rsidRPr="00031B8C">
              <w:t>-1 382</w:t>
            </w:r>
          </w:p>
        </w:tc>
      </w:tr>
      <w:tr w:rsidR="00542389" w:rsidRPr="007004E7" w:rsidTr="00744129">
        <w:trPr>
          <w:trHeight w:val="832"/>
          <w:jc w:val="center"/>
        </w:trPr>
        <w:tc>
          <w:tcPr>
            <w:tcW w:w="817" w:type="dxa"/>
            <w:shd w:val="clear" w:color="auto" w:fill="auto"/>
            <w:noWrap/>
            <w:vAlign w:val="center"/>
            <w:hideMark/>
          </w:tcPr>
          <w:p w:rsidR="00542389" w:rsidRPr="00D132EA" w:rsidRDefault="00542389" w:rsidP="00744129">
            <w:pPr>
              <w:jc w:val="center"/>
            </w:pPr>
            <w:r w:rsidRPr="00D132EA">
              <w:t>1.4.1</w:t>
            </w:r>
          </w:p>
        </w:tc>
        <w:tc>
          <w:tcPr>
            <w:tcW w:w="4227" w:type="dxa"/>
            <w:shd w:val="clear" w:color="auto" w:fill="auto"/>
            <w:vAlign w:val="center"/>
            <w:hideMark/>
          </w:tcPr>
          <w:p w:rsidR="00542389" w:rsidRPr="00D132EA" w:rsidRDefault="00542389" w:rsidP="00744129">
            <w:r w:rsidRPr="00D132EA">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843" w:type="dxa"/>
            <w:shd w:val="clear" w:color="auto" w:fill="auto"/>
            <w:vAlign w:val="center"/>
          </w:tcPr>
          <w:p w:rsidR="00542389" w:rsidRPr="007004E7" w:rsidRDefault="00542389" w:rsidP="00744129">
            <w:pPr>
              <w:jc w:val="center"/>
            </w:pPr>
            <w:r>
              <w:t>0</w:t>
            </w:r>
          </w:p>
        </w:tc>
        <w:tc>
          <w:tcPr>
            <w:tcW w:w="1843" w:type="dxa"/>
            <w:vAlign w:val="center"/>
          </w:tcPr>
          <w:p w:rsidR="00542389" w:rsidRPr="007004E7" w:rsidRDefault="00542389" w:rsidP="00744129">
            <w:pPr>
              <w:jc w:val="center"/>
            </w:pPr>
            <w:r>
              <w:t>0</w:t>
            </w:r>
          </w:p>
        </w:tc>
        <w:tc>
          <w:tcPr>
            <w:tcW w:w="1782" w:type="dxa"/>
            <w:shd w:val="clear" w:color="auto" w:fill="auto"/>
            <w:vAlign w:val="center"/>
          </w:tcPr>
          <w:p w:rsidR="00542389" w:rsidRPr="00031B8C" w:rsidRDefault="00542389" w:rsidP="00744129">
            <w:pPr>
              <w:jc w:val="center"/>
            </w:pPr>
            <w:r w:rsidRPr="00031B8C">
              <w:t>0</w:t>
            </w:r>
          </w:p>
        </w:tc>
      </w:tr>
      <w:tr w:rsidR="00542389" w:rsidRPr="007004E7" w:rsidTr="00744129">
        <w:trPr>
          <w:trHeight w:val="136"/>
          <w:jc w:val="center"/>
        </w:trPr>
        <w:tc>
          <w:tcPr>
            <w:tcW w:w="817" w:type="dxa"/>
            <w:shd w:val="clear" w:color="auto" w:fill="auto"/>
            <w:noWrap/>
            <w:vAlign w:val="center"/>
            <w:hideMark/>
          </w:tcPr>
          <w:p w:rsidR="00542389" w:rsidRPr="00D132EA" w:rsidRDefault="00542389" w:rsidP="00744129">
            <w:pPr>
              <w:jc w:val="center"/>
            </w:pPr>
            <w:r w:rsidRPr="00D132EA">
              <w:t>1.4.2</w:t>
            </w:r>
          </w:p>
        </w:tc>
        <w:tc>
          <w:tcPr>
            <w:tcW w:w="4227" w:type="dxa"/>
            <w:shd w:val="clear" w:color="auto" w:fill="auto"/>
            <w:vAlign w:val="center"/>
            <w:hideMark/>
          </w:tcPr>
          <w:p w:rsidR="00542389" w:rsidRPr="00D132EA" w:rsidRDefault="00542389" w:rsidP="00744129">
            <w:r w:rsidRPr="00D132EA">
              <w:t>расходы на обязательное страхование</w:t>
            </w:r>
          </w:p>
        </w:tc>
        <w:tc>
          <w:tcPr>
            <w:tcW w:w="1843" w:type="dxa"/>
            <w:shd w:val="clear" w:color="auto" w:fill="auto"/>
            <w:vAlign w:val="center"/>
          </w:tcPr>
          <w:p w:rsidR="00542389" w:rsidRPr="007004E7" w:rsidRDefault="00542389" w:rsidP="00744129">
            <w:pPr>
              <w:jc w:val="center"/>
            </w:pPr>
            <w:r>
              <w:t>0</w:t>
            </w:r>
          </w:p>
        </w:tc>
        <w:tc>
          <w:tcPr>
            <w:tcW w:w="1843" w:type="dxa"/>
            <w:vAlign w:val="center"/>
          </w:tcPr>
          <w:p w:rsidR="00542389" w:rsidRPr="007004E7" w:rsidRDefault="00542389" w:rsidP="00744129">
            <w:pPr>
              <w:jc w:val="center"/>
            </w:pPr>
            <w:r>
              <w:t>0</w:t>
            </w:r>
          </w:p>
        </w:tc>
        <w:tc>
          <w:tcPr>
            <w:tcW w:w="1782" w:type="dxa"/>
            <w:shd w:val="clear" w:color="auto" w:fill="auto"/>
            <w:vAlign w:val="center"/>
          </w:tcPr>
          <w:p w:rsidR="00542389" w:rsidRPr="00031B8C" w:rsidRDefault="00542389" w:rsidP="00744129">
            <w:pPr>
              <w:jc w:val="center"/>
            </w:pPr>
            <w:r w:rsidRPr="00031B8C">
              <w:t>0</w:t>
            </w:r>
          </w:p>
        </w:tc>
      </w:tr>
      <w:tr w:rsidR="00542389" w:rsidRPr="007004E7" w:rsidTr="00744129">
        <w:trPr>
          <w:trHeight w:val="88"/>
          <w:jc w:val="center"/>
        </w:trPr>
        <w:tc>
          <w:tcPr>
            <w:tcW w:w="817" w:type="dxa"/>
            <w:shd w:val="clear" w:color="auto" w:fill="auto"/>
            <w:noWrap/>
            <w:vAlign w:val="center"/>
            <w:hideMark/>
          </w:tcPr>
          <w:p w:rsidR="00542389" w:rsidRPr="00D132EA" w:rsidRDefault="00542389" w:rsidP="00744129">
            <w:pPr>
              <w:jc w:val="center"/>
            </w:pPr>
            <w:r w:rsidRPr="00D132EA">
              <w:t>1.4.3</w:t>
            </w:r>
          </w:p>
        </w:tc>
        <w:tc>
          <w:tcPr>
            <w:tcW w:w="4227" w:type="dxa"/>
            <w:shd w:val="clear" w:color="auto" w:fill="auto"/>
            <w:noWrap/>
            <w:vAlign w:val="center"/>
            <w:hideMark/>
          </w:tcPr>
          <w:p w:rsidR="00542389" w:rsidRPr="00D132EA" w:rsidRDefault="00542389" w:rsidP="00744129">
            <w:r w:rsidRPr="00D132EA">
              <w:t xml:space="preserve">иные расходы </w:t>
            </w:r>
          </w:p>
        </w:tc>
        <w:tc>
          <w:tcPr>
            <w:tcW w:w="1843" w:type="dxa"/>
            <w:shd w:val="clear" w:color="auto" w:fill="auto"/>
            <w:vAlign w:val="center"/>
          </w:tcPr>
          <w:p w:rsidR="00542389" w:rsidRPr="00031B8C" w:rsidRDefault="00542389" w:rsidP="00744129">
            <w:pPr>
              <w:jc w:val="center"/>
            </w:pPr>
            <w:r w:rsidRPr="00031B8C">
              <w:t>3 441</w:t>
            </w:r>
          </w:p>
        </w:tc>
        <w:tc>
          <w:tcPr>
            <w:tcW w:w="1843" w:type="dxa"/>
            <w:vAlign w:val="center"/>
          </w:tcPr>
          <w:p w:rsidR="00542389" w:rsidRPr="004A430E" w:rsidRDefault="00542389" w:rsidP="00744129">
            <w:pPr>
              <w:jc w:val="center"/>
            </w:pPr>
            <w:r w:rsidRPr="004A430E">
              <w:t>2 058</w:t>
            </w:r>
          </w:p>
        </w:tc>
        <w:tc>
          <w:tcPr>
            <w:tcW w:w="1782" w:type="dxa"/>
            <w:shd w:val="clear" w:color="auto" w:fill="auto"/>
            <w:vAlign w:val="center"/>
          </w:tcPr>
          <w:p w:rsidR="00542389" w:rsidRPr="00031B8C" w:rsidRDefault="00542389" w:rsidP="00744129">
            <w:pPr>
              <w:jc w:val="center"/>
            </w:pPr>
            <w:r w:rsidRPr="00031B8C">
              <w:t>-1 382</w:t>
            </w:r>
          </w:p>
        </w:tc>
      </w:tr>
      <w:tr w:rsidR="00542389" w:rsidRPr="007004E7" w:rsidTr="00744129">
        <w:trPr>
          <w:trHeight w:val="50"/>
          <w:jc w:val="center"/>
        </w:trPr>
        <w:tc>
          <w:tcPr>
            <w:tcW w:w="817" w:type="dxa"/>
            <w:shd w:val="clear" w:color="auto" w:fill="auto"/>
            <w:noWrap/>
            <w:vAlign w:val="center"/>
          </w:tcPr>
          <w:p w:rsidR="00542389" w:rsidRPr="00D132EA" w:rsidRDefault="00542389" w:rsidP="00744129">
            <w:pPr>
              <w:jc w:val="center"/>
            </w:pPr>
          </w:p>
        </w:tc>
        <w:tc>
          <w:tcPr>
            <w:tcW w:w="4227" w:type="dxa"/>
            <w:shd w:val="clear" w:color="auto" w:fill="auto"/>
            <w:noWrap/>
            <w:vAlign w:val="center"/>
          </w:tcPr>
          <w:p w:rsidR="00542389" w:rsidRPr="00D132EA" w:rsidRDefault="00542389" w:rsidP="00744129">
            <w:r w:rsidRPr="00D132EA">
              <w:t xml:space="preserve"> - налог на имущество организаций</w:t>
            </w:r>
          </w:p>
        </w:tc>
        <w:tc>
          <w:tcPr>
            <w:tcW w:w="1843" w:type="dxa"/>
            <w:shd w:val="clear" w:color="auto" w:fill="auto"/>
            <w:vAlign w:val="center"/>
          </w:tcPr>
          <w:p w:rsidR="00542389" w:rsidRPr="00031B8C" w:rsidRDefault="00542389" w:rsidP="00744129">
            <w:pPr>
              <w:jc w:val="center"/>
            </w:pPr>
            <w:r w:rsidRPr="00031B8C">
              <w:t>199</w:t>
            </w:r>
          </w:p>
        </w:tc>
        <w:tc>
          <w:tcPr>
            <w:tcW w:w="1843" w:type="dxa"/>
            <w:vAlign w:val="center"/>
          </w:tcPr>
          <w:p w:rsidR="00542389" w:rsidRPr="004A430E" w:rsidRDefault="00542389" w:rsidP="00744129">
            <w:pPr>
              <w:jc w:val="center"/>
            </w:pPr>
            <w:r w:rsidRPr="004A430E">
              <w:t>199</w:t>
            </w:r>
          </w:p>
        </w:tc>
        <w:tc>
          <w:tcPr>
            <w:tcW w:w="1782" w:type="dxa"/>
            <w:shd w:val="clear" w:color="auto" w:fill="auto"/>
            <w:vAlign w:val="center"/>
          </w:tcPr>
          <w:p w:rsidR="00542389" w:rsidRPr="00031B8C" w:rsidRDefault="00542389" w:rsidP="00744129">
            <w:pPr>
              <w:jc w:val="center"/>
            </w:pPr>
            <w:r w:rsidRPr="00031B8C">
              <w:t>0</w:t>
            </w:r>
          </w:p>
        </w:tc>
      </w:tr>
      <w:tr w:rsidR="00542389" w:rsidRPr="007004E7" w:rsidTr="00744129">
        <w:trPr>
          <w:trHeight w:val="50"/>
          <w:jc w:val="center"/>
        </w:trPr>
        <w:tc>
          <w:tcPr>
            <w:tcW w:w="817" w:type="dxa"/>
            <w:shd w:val="clear" w:color="auto" w:fill="auto"/>
            <w:noWrap/>
            <w:vAlign w:val="center"/>
          </w:tcPr>
          <w:p w:rsidR="00542389" w:rsidRPr="00D132EA" w:rsidRDefault="00542389" w:rsidP="00744129">
            <w:pPr>
              <w:jc w:val="center"/>
            </w:pPr>
          </w:p>
        </w:tc>
        <w:tc>
          <w:tcPr>
            <w:tcW w:w="4227" w:type="dxa"/>
            <w:shd w:val="clear" w:color="auto" w:fill="auto"/>
            <w:noWrap/>
            <w:vAlign w:val="center"/>
          </w:tcPr>
          <w:p w:rsidR="00542389" w:rsidRPr="00D132EA" w:rsidRDefault="00542389" w:rsidP="00744129">
            <w:r w:rsidRPr="00D132EA">
              <w:t xml:space="preserve"> - аренда земли</w:t>
            </w:r>
          </w:p>
        </w:tc>
        <w:tc>
          <w:tcPr>
            <w:tcW w:w="1843" w:type="dxa"/>
            <w:shd w:val="clear" w:color="auto" w:fill="auto"/>
            <w:vAlign w:val="center"/>
          </w:tcPr>
          <w:p w:rsidR="00542389" w:rsidRPr="00031B8C" w:rsidRDefault="00542389" w:rsidP="00744129">
            <w:pPr>
              <w:jc w:val="center"/>
            </w:pPr>
            <w:r w:rsidRPr="00031B8C">
              <w:t>3 241</w:t>
            </w:r>
          </w:p>
        </w:tc>
        <w:tc>
          <w:tcPr>
            <w:tcW w:w="1843" w:type="dxa"/>
            <w:vAlign w:val="center"/>
          </w:tcPr>
          <w:p w:rsidR="00542389" w:rsidRPr="004A430E" w:rsidRDefault="00542389" w:rsidP="00744129">
            <w:pPr>
              <w:jc w:val="center"/>
            </w:pPr>
            <w:r w:rsidRPr="004A430E">
              <w:t>1 859</w:t>
            </w:r>
          </w:p>
        </w:tc>
        <w:tc>
          <w:tcPr>
            <w:tcW w:w="1782" w:type="dxa"/>
            <w:shd w:val="clear" w:color="auto" w:fill="auto"/>
            <w:vAlign w:val="center"/>
          </w:tcPr>
          <w:p w:rsidR="00542389" w:rsidRPr="00031B8C" w:rsidRDefault="00542389" w:rsidP="00744129">
            <w:pPr>
              <w:jc w:val="center"/>
            </w:pPr>
            <w:r w:rsidRPr="00031B8C">
              <w:t>-1 382</w:t>
            </w:r>
          </w:p>
        </w:tc>
      </w:tr>
      <w:tr w:rsidR="00542389" w:rsidRPr="007004E7" w:rsidTr="00744129">
        <w:trPr>
          <w:trHeight w:val="212"/>
          <w:jc w:val="center"/>
        </w:trPr>
        <w:tc>
          <w:tcPr>
            <w:tcW w:w="817" w:type="dxa"/>
            <w:shd w:val="clear" w:color="auto" w:fill="auto"/>
            <w:noWrap/>
            <w:vAlign w:val="center"/>
            <w:hideMark/>
          </w:tcPr>
          <w:p w:rsidR="00542389" w:rsidRPr="00D132EA" w:rsidRDefault="00542389" w:rsidP="00744129">
            <w:pPr>
              <w:jc w:val="center"/>
            </w:pPr>
            <w:r w:rsidRPr="00D132EA">
              <w:t>1.5</w:t>
            </w:r>
          </w:p>
        </w:tc>
        <w:tc>
          <w:tcPr>
            <w:tcW w:w="4227" w:type="dxa"/>
            <w:shd w:val="clear" w:color="auto" w:fill="auto"/>
            <w:vAlign w:val="center"/>
            <w:hideMark/>
          </w:tcPr>
          <w:p w:rsidR="00542389" w:rsidRPr="00D132EA" w:rsidRDefault="00542389" w:rsidP="00744129">
            <w:r w:rsidRPr="00D132EA">
              <w:t>Отчисления на социальные нужды</w:t>
            </w:r>
          </w:p>
        </w:tc>
        <w:tc>
          <w:tcPr>
            <w:tcW w:w="1843" w:type="dxa"/>
            <w:shd w:val="clear" w:color="auto" w:fill="auto"/>
            <w:vAlign w:val="center"/>
          </w:tcPr>
          <w:p w:rsidR="00542389" w:rsidRPr="00031B8C" w:rsidRDefault="00542389" w:rsidP="00744129">
            <w:pPr>
              <w:jc w:val="center"/>
            </w:pPr>
            <w:r w:rsidRPr="00031B8C">
              <w:t>1 223</w:t>
            </w:r>
          </w:p>
        </w:tc>
        <w:tc>
          <w:tcPr>
            <w:tcW w:w="1843" w:type="dxa"/>
            <w:vAlign w:val="center"/>
          </w:tcPr>
          <w:p w:rsidR="00542389" w:rsidRPr="004A430E" w:rsidRDefault="00542389" w:rsidP="00744129">
            <w:pPr>
              <w:jc w:val="center"/>
            </w:pPr>
            <w:r>
              <w:t>1 585</w:t>
            </w:r>
          </w:p>
        </w:tc>
        <w:tc>
          <w:tcPr>
            <w:tcW w:w="1782" w:type="dxa"/>
            <w:shd w:val="clear" w:color="auto" w:fill="auto"/>
            <w:vAlign w:val="center"/>
          </w:tcPr>
          <w:p w:rsidR="00542389" w:rsidRPr="00031B8C" w:rsidRDefault="00542389" w:rsidP="00744129">
            <w:pPr>
              <w:jc w:val="center"/>
            </w:pPr>
            <w:r w:rsidRPr="00031B8C">
              <w:t>3</w:t>
            </w:r>
            <w:r>
              <w:t>61</w:t>
            </w:r>
          </w:p>
        </w:tc>
      </w:tr>
      <w:tr w:rsidR="00542389" w:rsidRPr="007004E7" w:rsidTr="00744129">
        <w:trPr>
          <w:trHeight w:val="306"/>
          <w:jc w:val="center"/>
        </w:trPr>
        <w:tc>
          <w:tcPr>
            <w:tcW w:w="817" w:type="dxa"/>
            <w:shd w:val="clear" w:color="auto" w:fill="auto"/>
            <w:noWrap/>
            <w:vAlign w:val="center"/>
            <w:hideMark/>
          </w:tcPr>
          <w:p w:rsidR="00542389" w:rsidRPr="00D132EA" w:rsidRDefault="00542389" w:rsidP="00744129">
            <w:pPr>
              <w:jc w:val="center"/>
            </w:pPr>
            <w:r w:rsidRPr="00D132EA">
              <w:t>1.6</w:t>
            </w:r>
          </w:p>
        </w:tc>
        <w:tc>
          <w:tcPr>
            <w:tcW w:w="4227" w:type="dxa"/>
            <w:shd w:val="clear" w:color="auto" w:fill="auto"/>
            <w:vAlign w:val="center"/>
            <w:hideMark/>
          </w:tcPr>
          <w:p w:rsidR="00542389" w:rsidRPr="00D132EA" w:rsidRDefault="00542389" w:rsidP="00744129">
            <w:r w:rsidRPr="00D132EA">
              <w:t>Расходы по сомнительным долгам</w:t>
            </w:r>
          </w:p>
        </w:tc>
        <w:tc>
          <w:tcPr>
            <w:tcW w:w="1843" w:type="dxa"/>
            <w:shd w:val="clear" w:color="auto" w:fill="auto"/>
            <w:vAlign w:val="center"/>
          </w:tcPr>
          <w:p w:rsidR="00542389" w:rsidRPr="007004E7" w:rsidRDefault="00542389" w:rsidP="00744129">
            <w:pPr>
              <w:jc w:val="center"/>
            </w:pPr>
            <w:r>
              <w:t>0</w:t>
            </w:r>
          </w:p>
        </w:tc>
        <w:tc>
          <w:tcPr>
            <w:tcW w:w="1843" w:type="dxa"/>
            <w:vAlign w:val="center"/>
          </w:tcPr>
          <w:p w:rsidR="00542389" w:rsidRPr="004A430E" w:rsidRDefault="00542389" w:rsidP="00744129">
            <w:pPr>
              <w:jc w:val="center"/>
            </w:pPr>
            <w:r>
              <w:t>0</w:t>
            </w:r>
          </w:p>
        </w:tc>
        <w:tc>
          <w:tcPr>
            <w:tcW w:w="1782" w:type="dxa"/>
            <w:shd w:val="clear" w:color="auto" w:fill="auto"/>
            <w:vAlign w:val="center"/>
          </w:tcPr>
          <w:p w:rsidR="00542389" w:rsidRPr="00031B8C" w:rsidRDefault="00542389" w:rsidP="00744129">
            <w:pPr>
              <w:jc w:val="center"/>
            </w:pPr>
            <w:r w:rsidRPr="00031B8C">
              <w:t>0</w:t>
            </w:r>
          </w:p>
        </w:tc>
      </w:tr>
      <w:tr w:rsidR="00542389" w:rsidRPr="007004E7" w:rsidTr="00744129">
        <w:trPr>
          <w:trHeight w:val="244"/>
          <w:jc w:val="center"/>
        </w:trPr>
        <w:tc>
          <w:tcPr>
            <w:tcW w:w="817" w:type="dxa"/>
            <w:shd w:val="clear" w:color="auto" w:fill="auto"/>
            <w:noWrap/>
            <w:vAlign w:val="center"/>
            <w:hideMark/>
          </w:tcPr>
          <w:p w:rsidR="00542389" w:rsidRPr="00D132EA" w:rsidRDefault="00542389" w:rsidP="00744129">
            <w:pPr>
              <w:jc w:val="center"/>
            </w:pPr>
            <w:r w:rsidRPr="00D132EA">
              <w:t>1.7</w:t>
            </w:r>
          </w:p>
        </w:tc>
        <w:tc>
          <w:tcPr>
            <w:tcW w:w="4227" w:type="dxa"/>
            <w:shd w:val="clear" w:color="auto" w:fill="auto"/>
            <w:vAlign w:val="center"/>
            <w:hideMark/>
          </w:tcPr>
          <w:p w:rsidR="00542389" w:rsidRPr="00D132EA" w:rsidRDefault="00542389" w:rsidP="00744129">
            <w:r w:rsidRPr="00D132EA">
              <w:t>Амортизация основных средств и нематериальных активов</w:t>
            </w:r>
          </w:p>
        </w:tc>
        <w:tc>
          <w:tcPr>
            <w:tcW w:w="1843" w:type="dxa"/>
            <w:shd w:val="clear" w:color="auto" w:fill="auto"/>
            <w:vAlign w:val="center"/>
          </w:tcPr>
          <w:p w:rsidR="00542389" w:rsidRPr="007004E7" w:rsidRDefault="00542389" w:rsidP="00744129">
            <w:pPr>
              <w:jc w:val="center"/>
            </w:pPr>
            <w:r>
              <w:t>571</w:t>
            </w:r>
          </w:p>
        </w:tc>
        <w:tc>
          <w:tcPr>
            <w:tcW w:w="1843" w:type="dxa"/>
            <w:vAlign w:val="center"/>
          </w:tcPr>
          <w:p w:rsidR="00542389" w:rsidRPr="004A430E" w:rsidRDefault="00542389" w:rsidP="00744129">
            <w:pPr>
              <w:jc w:val="center"/>
            </w:pPr>
            <w:r w:rsidRPr="004A430E">
              <w:t>571</w:t>
            </w:r>
          </w:p>
        </w:tc>
        <w:tc>
          <w:tcPr>
            <w:tcW w:w="1782" w:type="dxa"/>
            <w:shd w:val="clear" w:color="auto" w:fill="auto"/>
            <w:vAlign w:val="center"/>
          </w:tcPr>
          <w:p w:rsidR="00542389" w:rsidRPr="00031B8C" w:rsidRDefault="00542389" w:rsidP="00744129">
            <w:pPr>
              <w:jc w:val="center"/>
            </w:pPr>
            <w:r w:rsidRPr="00031B8C">
              <w:t>0</w:t>
            </w:r>
          </w:p>
        </w:tc>
      </w:tr>
      <w:tr w:rsidR="00542389" w:rsidRPr="007004E7" w:rsidTr="00744129">
        <w:trPr>
          <w:trHeight w:val="425"/>
          <w:jc w:val="center"/>
        </w:trPr>
        <w:tc>
          <w:tcPr>
            <w:tcW w:w="817" w:type="dxa"/>
            <w:shd w:val="clear" w:color="auto" w:fill="auto"/>
            <w:noWrap/>
            <w:vAlign w:val="center"/>
            <w:hideMark/>
          </w:tcPr>
          <w:p w:rsidR="00542389" w:rsidRPr="00D132EA" w:rsidRDefault="00542389" w:rsidP="00744129">
            <w:pPr>
              <w:jc w:val="center"/>
            </w:pPr>
            <w:r w:rsidRPr="00D132EA">
              <w:t>1.8</w:t>
            </w:r>
          </w:p>
        </w:tc>
        <w:tc>
          <w:tcPr>
            <w:tcW w:w="4227" w:type="dxa"/>
            <w:shd w:val="clear" w:color="auto" w:fill="auto"/>
            <w:vAlign w:val="center"/>
            <w:hideMark/>
          </w:tcPr>
          <w:p w:rsidR="00542389" w:rsidRPr="00D132EA" w:rsidRDefault="00542389" w:rsidP="00744129">
            <w:r w:rsidRPr="00D132EA">
              <w:t>Расходы на выплаты по договорам займа и кредитным договорам, включая проценты по ним</w:t>
            </w:r>
          </w:p>
        </w:tc>
        <w:tc>
          <w:tcPr>
            <w:tcW w:w="1843" w:type="dxa"/>
            <w:shd w:val="clear" w:color="auto" w:fill="auto"/>
            <w:vAlign w:val="center"/>
          </w:tcPr>
          <w:p w:rsidR="00542389" w:rsidRPr="007004E7" w:rsidRDefault="00542389" w:rsidP="00744129">
            <w:pPr>
              <w:jc w:val="center"/>
            </w:pPr>
            <w:r>
              <w:t>0</w:t>
            </w:r>
          </w:p>
        </w:tc>
        <w:tc>
          <w:tcPr>
            <w:tcW w:w="1843" w:type="dxa"/>
            <w:vAlign w:val="center"/>
          </w:tcPr>
          <w:p w:rsidR="00542389" w:rsidRPr="004A430E" w:rsidRDefault="00542389" w:rsidP="00744129">
            <w:pPr>
              <w:jc w:val="center"/>
            </w:pPr>
            <w:r>
              <w:t>0</w:t>
            </w:r>
          </w:p>
        </w:tc>
        <w:tc>
          <w:tcPr>
            <w:tcW w:w="1782" w:type="dxa"/>
            <w:shd w:val="clear" w:color="auto" w:fill="auto"/>
            <w:vAlign w:val="center"/>
          </w:tcPr>
          <w:p w:rsidR="00542389" w:rsidRPr="00031B8C" w:rsidRDefault="00542389" w:rsidP="00744129">
            <w:pPr>
              <w:jc w:val="center"/>
            </w:pPr>
            <w:r w:rsidRPr="00031B8C">
              <w:t>0</w:t>
            </w:r>
          </w:p>
        </w:tc>
      </w:tr>
      <w:tr w:rsidR="00542389" w:rsidRPr="007004E7" w:rsidTr="00744129">
        <w:trPr>
          <w:trHeight w:val="300"/>
          <w:jc w:val="center"/>
        </w:trPr>
        <w:tc>
          <w:tcPr>
            <w:tcW w:w="817" w:type="dxa"/>
            <w:shd w:val="clear" w:color="auto" w:fill="auto"/>
            <w:noWrap/>
            <w:vAlign w:val="center"/>
            <w:hideMark/>
          </w:tcPr>
          <w:p w:rsidR="00542389" w:rsidRPr="00D132EA" w:rsidRDefault="00542389" w:rsidP="00744129">
            <w:pPr>
              <w:jc w:val="center"/>
            </w:pPr>
          </w:p>
        </w:tc>
        <w:tc>
          <w:tcPr>
            <w:tcW w:w="4227" w:type="dxa"/>
            <w:shd w:val="clear" w:color="auto" w:fill="auto"/>
            <w:noWrap/>
            <w:vAlign w:val="center"/>
            <w:hideMark/>
          </w:tcPr>
          <w:p w:rsidR="00542389" w:rsidRPr="00D132EA" w:rsidRDefault="00542389" w:rsidP="00744129">
            <w:r w:rsidRPr="00D132EA">
              <w:t>ИТОГО</w:t>
            </w:r>
          </w:p>
        </w:tc>
        <w:tc>
          <w:tcPr>
            <w:tcW w:w="1843" w:type="dxa"/>
            <w:shd w:val="clear" w:color="auto" w:fill="auto"/>
            <w:vAlign w:val="center"/>
          </w:tcPr>
          <w:p w:rsidR="00542389" w:rsidRPr="00031B8C" w:rsidRDefault="00542389" w:rsidP="00744129">
            <w:pPr>
              <w:jc w:val="center"/>
            </w:pPr>
            <w:r w:rsidRPr="00031B8C">
              <w:t>5 235</w:t>
            </w:r>
          </w:p>
        </w:tc>
        <w:tc>
          <w:tcPr>
            <w:tcW w:w="1843" w:type="dxa"/>
            <w:vAlign w:val="center"/>
          </w:tcPr>
          <w:p w:rsidR="00542389" w:rsidRPr="004A430E" w:rsidRDefault="00542389" w:rsidP="00744129">
            <w:pPr>
              <w:jc w:val="center"/>
            </w:pPr>
            <w:r>
              <w:t>4 214</w:t>
            </w:r>
          </w:p>
        </w:tc>
        <w:tc>
          <w:tcPr>
            <w:tcW w:w="1782" w:type="dxa"/>
            <w:shd w:val="clear" w:color="auto" w:fill="auto"/>
            <w:vAlign w:val="center"/>
          </w:tcPr>
          <w:p w:rsidR="00542389" w:rsidRPr="00031B8C" w:rsidRDefault="00542389" w:rsidP="00744129">
            <w:pPr>
              <w:jc w:val="center"/>
            </w:pPr>
            <w:r>
              <w:t>-1 021</w:t>
            </w:r>
          </w:p>
        </w:tc>
      </w:tr>
      <w:tr w:rsidR="00542389" w:rsidRPr="007004E7" w:rsidTr="00744129">
        <w:trPr>
          <w:trHeight w:val="100"/>
          <w:jc w:val="center"/>
        </w:trPr>
        <w:tc>
          <w:tcPr>
            <w:tcW w:w="817" w:type="dxa"/>
            <w:shd w:val="clear" w:color="auto" w:fill="auto"/>
            <w:noWrap/>
            <w:vAlign w:val="center"/>
            <w:hideMark/>
          </w:tcPr>
          <w:p w:rsidR="00542389" w:rsidRPr="00D132EA" w:rsidRDefault="00542389" w:rsidP="00744129">
            <w:pPr>
              <w:jc w:val="center"/>
            </w:pPr>
            <w:r w:rsidRPr="00D132EA">
              <w:t>2</w:t>
            </w:r>
          </w:p>
        </w:tc>
        <w:tc>
          <w:tcPr>
            <w:tcW w:w="4227" w:type="dxa"/>
            <w:shd w:val="clear" w:color="auto" w:fill="auto"/>
            <w:noWrap/>
            <w:vAlign w:val="center"/>
            <w:hideMark/>
          </w:tcPr>
          <w:p w:rsidR="00542389" w:rsidRPr="00D132EA" w:rsidRDefault="00542389" w:rsidP="00744129">
            <w:r w:rsidRPr="00D132EA">
              <w:t>Налог на прибыль</w:t>
            </w:r>
          </w:p>
        </w:tc>
        <w:tc>
          <w:tcPr>
            <w:tcW w:w="1843" w:type="dxa"/>
            <w:shd w:val="clear" w:color="auto" w:fill="auto"/>
            <w:vAlign w:val="center"/>
          </w:tcPr>
          <w:p w:rsidR="00542389" w:rsidRPr="007004E7" w:rsidRDefault="00542389" w:rsidP="00744129">
            <w:pPr>
              <w:jc w:val="center"/>
            </w:pPr>
            <w:r>
              <w:t>0</w:t>
            </w:r>
          </w:p>
        </w:tc>
        <w:tc>
          <w:tcPr>
            <w:tcW w:w="1843" w:type="dxa"/>
            <w:vAlign w:val="center"/>
          </w:tcPr>
          <w:p w:rsidR="00542389" w:rsidRPr="007004E7" w:rsidRDefault="00542389" w:rsidP="00744129">
            <w:pPr>
              <w:jc w:val="center"/>
            </w:pPr>
            <w:r>
              <w:t>0</w:t>
            </w:r>
          </w:p>
        </w:tc>
        <w:tc>
          <w:tcPr>
            <w:tcW w:w="1782" w:type="dxa"/>
            <w:shd w:val="clear" w:color="auto" w:fill="auto"/>
            <w:vAlign w:val="center"/>
          </w:tcPr>
          <w:p w:rsidR="00542389" w:rsidRPr="00031B8C" w:rsidRDefault="00542389" w:rsidP="00744129">
            <w:pPr>
              <w:jc w:val="center"/>
            </w:pPr>
            <w:r w:rsidRPr="00031B8C">
              <w:t>0</w:t>
            </w:r>
          </w:p>
        </w:tc>
      </w:tr>
      <w:tr w:rsidR="00542389" w:rsidRPr="007004E7" w:rsidTr="00744129">
        <w:trPr>
          <w:trHeight w:val="527"/>
          <w:jc w:val="center"/>
        </w:trPr>
        <w:tc>
          <w:tcPr>
            <w:tcW w:w="817" w:type="dxa"/>
            <w:shd w:val="clear" w:color="auto" w:fill="auto"/>
            <w:noWrap/>
            <w:vAlign w:val="center"/>
            <w:hideMark/>
          </w:tcPr>
          <w:p w:rsidR="00542389" w:rsidRPr="00D132EA" w:rsidRDefault="00542389" w:rsidP="00744129">
            <w:pPr>
              <w:jc w:val="center"/>
            </w:pPr>
            <w:r w:rsidRPr="00D132EA">
              <w:t>3</w:t>
            </w:r>
          </w:p>
        </w:tc>
        <w:tc>
          <w:tcPr>
            <w:tcW w:w="4227" w:type="dxa"/>
            <w:shd w:val="clear" w:color="auto" w:fill="auto"/>
            <w:vAlign w:val="center"/>
            <w:hideMark/>
          </w:tcPr>
          <w:p w:rsidR="00542389" w:rsidRPr="00D132EA" w:rsidRDefault="00542389" w:rsidP="00744129">
            <w:r w:rsidRPr="00D132EA">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843" w:type="dxa"/>
            <w:shd w:val="clear" w:color="auto" w:fill="auto"/>
            <w:vAlign w:val="center"/>
          </w:tcPr>
          <w:p w:rsidR="00542389" w:rsidRPr="007004E7" w:rsidRDefault="00542389" w:rsidP="00744129">
            <w:pPr>
              <w:jc w:val="center"/>
            </w:pPr>
            <w:r>
              <w:t>0</w:t>
            </w:r>
          </w:p>
        </w:tc>
        <w:tc>
          <w:tcPr>
            <w:tcW w:w="1843" w:type="dxa"/>
            <w:vAlign w:val="center"/>
          </w:tcPr>
          <w:p w:rsidR="00542389" w:rsidRPr="007004E7" w:rsidRDefault="00542389" w:rsidP="00744129">
            <w:pPr>
              <w:jc w:val="center"/>
            </w:pPr>
            <w:r>
              <w:t>0</w:t>
            </w:r>
          </w:p>
        </w:tc>
        <w:tc>
          <w:tcPr>
            <w:tcW w:w="1782" w:type="dxa"/>
            <w:shd w:val="clear" w:color="auto" w:fill="auto"/>
            <w:vAlign w:val="center"/>
          </w:tcPr>
          <w:p w:rsidR="00542389" w:rsidRPr="00031B8C" w:rsidRDefault="00542389" w:rsidP="00744129">
            <w:pPr>
              <w:jc w:val="center"/>
            </w:pPr>
            <w:r w:rsidRPr="00031B8C">
              <w:t>0</w:t>
            </w:r>
          </w:p>
        </w:tc>
      </w:tr>
      <w:tr w:rsidR="00542389" w:rsidRPr="007004E7" w:rsidTr="00744129">
        <w:trPr>
          <w:trHeight w:val="410"/>
          <w:jc w:val="center"/>
        </w:trPr>
        <w:tc>
          <w:tcPr>
            <w:tcW w:w="817" w:type="dxa"/>
            <w:shd w:val="clear" w:color="auto" w:fill="auto"/>
            <w:noWrap/>
            <w:vAlign w:val="center"/>
            <w:hideMark/>
          </w:tcPr>
          <w:p w:rsidR="00542389" w:rsidRPr="00D132EA" w:rsidRDefault="00542389" w:rsidP="00744129">
            <w:pPr>
              <w:jc w:val="center"/>
            </w:pPr>
            <w:r w:rsidRPr="00D132EA">
              <w:t>4</w:t>
            </w:r>
          </w:p>
        </w:tc>
        <w:tc>
          <w:tcPr>
            <w:tcW w:w="4227" w:type="dxa"/>
            <w:shd w:val="clear" w:color="auto" w:fill="auto"/>
            <w:vAlign w:val="center"/>
            <w:hideMark/>
          </w:tcPr>
          <w:p w:rsidR="00542389" w:rsidRPr="003D177E" w:rsidRDefault="00542389" w:rsidP="00744129">
            <w:pPr>
              <w:rPr>
                <w:b/>
              </w:rPr>
            </w:pPr>
            <w:r w:rsidRPr="003D177E">
              <w:rPr>
                <w:b/>
              </w:rPr>
              <w:t>Итого неподконтрольных расходов</w:t>
            </w:r>
          </w:p>
        </w:tc>
        <w:tc>
          <w:tcPr>
            <w:tcW w:w="1843" w:type="dxa"/>
            <w:shd w:val="clear" w:color="auto" w:fill="auto"/>
            <w:vAlign w:val="center"/>
          </w:tcPr>
          <w:p w:rsidR="00542389" w:rsidRPr="003D177E" w:rsidRDefault="00542389" w:rsidP="00744129">
            <w:pPr>
              <w:jc w:val="center"/>
              <w:rPr>
                <w:b/>
              </w:rPr>
            </w:pPr>
            <w:r w:rsidRPr="003D177E">
              <w:rPr>
                <w:b/>
              </w:rPr>
              <w:t>5 235</w:t>
            </w:r>
          </w:p>
        </w:tc>
        <w:tc>
          <w:tcPr>
            <w:tcW w:w="1843" w:type="dxa"/>
            <w:vAlign w:val="center"/>
          </w:tcPr>
          <w:p w:rsidR="00542389" w:rsidRPr="003D177E" w:rsidRDefault="00542389" w:rsidP="00744129">
            <w:pPr>
              <w:jc w:val="center"/>
              <w:rPr>
                <w:b/>
              </w:rPr>
            </w:pPr>
            <w:r>
              <w:rPr>
                <w:b/>
              </w:rPr>
              <w:t>4 214</w:t>
            </w:r>
          </w:p>
        </w:tc>
        <w:tc>
          <w:tcPr>
            <w:tcW w:w="1782" w:type="dxa"/>
            <w:shd w:val="clear" w:color="auto" w:fill="auto"/>
            <w:vAlign w:val="center"/>
          </w:tcPr>
          <w:p w:rsidR="00542389" w:rsidRPr="003D177E" w:rsidRDefault="00542389" w:rsidP="00744129">
            <w:pPr>
              <w:jc w:val="center"/>
              <w:rPr>
                <w:b/>
              </w:rPr>
            </w:pPr>
            <w:r>
              <w:rPr>
                <w:b/>
              </w:rPr>
              <w:t>-1 021</w:t>
            </w:r>
          </w:p>
        </w:tc>
      </w:tr>
    </w:tbl>
    <w:p w:rsidR="00542389" w:rsidRPr="00542389" w:rsidRDefault="00542389" w:rsidP="00542389">
      <w:pPr>
        <w:pStyle w:val="1"/>
        <w:ind w:left="735"/>
        <w:rPr>
          <w:caps/>
          <w:sz w:val="24"/>
          <w:szCs w:val="24"/>
        </w:rPr>
      </w:pPr>
      <w:bookmarkStart w:id="30" w:name="_Toc498348770"/>
    </w:p>
    <w:p w:rsidR="00542389" w:rsidRPr="00542389" w:rsidRDefault="00542389" w:rsidP="00542389">
      <w:pPr>
        <w:pStyle w:val="1"/>
        <w:numPr>
          <w:ilvl w:val="1"/>
          <w:numId w:val="23"/>
        </w:numPr>
        <w:tabs>
          <w:tab w:val="left" w:pos="709"/>
        </w:tabs>
        <w:spacing w:before="0" w:after="0"/>
        <w:ind w:left="0" w:firstLine="735"/>
        <w:rPr>
          <w:caps/>
          <w:sz w:val="24"/>
          <w:szCs w:val="24"/>
        </w:rPr>
      </w:pPr>
      <w:r w:rsidRPr="00542389">
        <w:rPr>
          <w:caps/>
          <w:sz w:val="24"/>
          <w:szCs w:val="24"/>
        </w:rPr>
        <w:t>Расчет расходов на приобретение энергетических ресурсов, холодной воды и водоотведения</w:t>
      </w:r>
      <w:bookmarkEnd w:id="30"/>
    </w:p>
    <w:p w:rsidR="00542389" w:rsidRPr="00BF5820" w:rsidRDefault="00542389" w:rsidP="00542389">
      <w:pPr>
        <w:rPr>
          <w:lang w:eastAsia="en-US"/>
        </w:rPr>
      </w:pPr>
    </w:p>
    <w:p w:rsidR="00542389" w:rsidRDefault="00542389" w:rsidP="00542389">
      <w:pPr>
        <w:ind w:firstLine="720"/>
        <w:jc w:val="both"/>
      </w:pPr>
      <w:r w:rsidRPr="00526D26">
        <w:t>Расчет расходов на прочие покупаемые энергетические ресурсы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rsidR="00542389" w:rsidRPr="007B7B17" w:rsidRDefault="00542389" w:rsidP="00542389">
      <w:pPr>
        <w:ind w:firstLine="720"/>
        <w:jc w:val="both"/>
      </w:pPr>
      <w:r w:rsidRPr="007B7B17">
        <w:t>Необходимо отметить, что объемы энергетических ресурсов в 201</w:t>
      </w:r>
      <w:r>
        <w:t>8</w:t>
      </w:r>
      <w:r w:rsidRPr="007B7B17">
        <w:t xml:space="preserve"> году не корректируется относительно объемов, принятых при регулировании на 2016 год, в соответствии с п. 50 Методических указаний.</w:t>
      </w:r>
    </w:p>
    <w:p w:rsidR="00542389" w:rsidRPr="003319F2" w:rsidRDefault="00542389" w:rsidP="00542389">
      <w:pPr>
        <w:tabs>
          <w:tab w:val="left" w:pos="1890"/>
        </w:tabs>
        <w:ind w:firstLine="720"/>
        <w:jc w:val="both"/>
      </w:pPr>
    </w:p>
    <w:p w:rsidR="00542389" w:rsidRDefault="00542389" w:rsidP="00542389">
      <w:pPr>
        <w:jc w:val="center"/>
        <w:rPr>
          <w:rFonts w:eastAsia="Calibri"/>
          <w:i/>
        </w:rPr>
        <w:sectPr w:rsidR="00542389" w:rsidSect="00AC6477">
          <w:pgSz w:w="11906" w:h="16838"/>
          <w:pgMar w:top="567" w:right="566" w:bottom="568" w:left="709" w:header="397" w:footer="397" w:gutter="0"/>
          <w:cols w:space="708"/>
          <w:titlePg/>
          <w:docGrid w:linePitch="360"/>
        </w:sectPr>
      </w:pPr>
    </w:p>
    <w:p w:rsidR="00542389" w:rsidRDefault="00542389" w:rsidP="00542389">
      <w:pPr>
        <w:jc w:val="center"/>
        <w:rPr>
          <w:rFonts w:eastAsia="Calibri"/>
          <w:i/>
        </w:rPr>
      </w:pPr>
      <w:r w:rsidRPr="007B7B17">
        <w:rPr>
          <w:rFonts w:eastAsia="Calibri"/>
          <w:i/>
        </w:rPr>
        <w:lastRenderedPageBreak/>
        <w:t>Расходы на электрическую энергию</w:t>
      </w:r>
    </w:p>
    <w:p w:rsidR="00542389" w:rsidRPr="007B7B17" w:rsidRDefault="00542389" w:rsidP="00542389">
      <w:pPr>
        <w:jc w:val="center"/>
        <w:rPr>
          <w:rFonts w:eastAsia="Calibri"/>
          <w:i/>
        </w:rPr>
      </w:pPr>
    </w:p>
    <w:p w:rsidR="00542389" w:rsidRDefault="00542389" w:rsidP="00542389">
      <w:pPr>
        <w:ind w:firstLine="720"/>
        <w:jc w:val="both"/>
      </w:pPr>
      <w:r w:rsidRPr="007B7B17">
        <w:t xml:space="preserve">По данной статье предприятие предлагает учесть расходы в размере </w:t>
      </w:r>
      <w:r>
        <w:t>12 730</w:t>
      </w:r>
      <w:r w:rsidRPr="007B7B17">
        <w:t> тыс. руб.</w:t>
      </w:r>
    </w:p>
    <w:p w:rsidR="00542389" w:rsidRPr="007B7B17" w:rsidRDefault="00542389" w:rsidP="00542389">
      <w:pPr>
        <w:ind w:firstLine="720"/>
        <w:jc w:val="both"/>
      </w:pPr>
      <w:r>
        <w:t>ООО «Шахта «Юбилейная в качестве обосновывающих документов представило расчёт расходов на электроэнергию в виде приложения 4.3. Методических указаний, договор электроснабжения с ООО «МСК «Энерго» от 01.04.2013 № 0670413-ЭН, отчёты по электроэнергии за 2016 год и 9 месяцев 2017 года.</w:t>
      </w:r>
    </w:p>
    <w:p w:rsidR="00542389" w:rsidRDefault="00542389" w:rsidP="00542389">
      <w:pPr>
        <w:ind w:firstLine="720"/>
        <w:jc w:val="both"/>
      </w:pPr>
      <w:r>
        <w:t>Э</w:t>
      </w:r>
      <w:r w:rsidRPr="002A6751">
        <w:t>кспертами было принято количество электрической энергии на потребительский рынок на уровне плана 2016 года, которое составило 3 692,91 тыс. кВтч. При расчете планируем</w:t>
      </w:r>
      <w:r>
        <w:t>ых тарифов на 2018</w:t>
      </w:r>
      <w:r w:rsidRPr="002A6751">
        <w:t xml:space="preserve"> год применяется </w:t>
      </w:r>
      <w:r>
        <w:t>фактическая</w:t>
      </w:r>
      <w:r w:rsidRPr="002A6751">
        <w:t xml:space="preserve"> </w:t>
      </w:r>
      <w:r>
        <w:t xml:space="preserve">средневзвешенная </w:t>
      </w:r>
      <w:r w:rsidRPr="002A6751">
        <w:t>цена на электроэнергию</w:t>
      </w:r>
      <w:r>
        <w:t xml:space="preserve"> за 9 месяцев 2017</w:t>
      </w:r>
      <w:r w:rsidRPr="002A6751">
        <w:t xml:space="preserve"> года</w:t>
      </w:r>
      <w:r>
        <w:t xml:space="preserve"> – </w:t>
      </w:r>
      <w:r w:rsidRPr="00CA07AF">
        <w:t>2</w:t>
      </w:r>
      <w:r>
        <w:t> </w:t>
      </w:r>
      <w:r w:rsidRPr="00CA07AF">
        <w:t>876,335</w:t>
      </w:r>
      <w:r>
        <w:t> руб./тыс. кВтч.</w:t>
      </w:r>
      <w:r w:rsidRPr="002A6751">
        <w:t xml:space="preserve"> Таким образом, стоимость электрической энергии на транспортировку тепловой энергии на потребительский рынок составит </w:t>
      </w:r>
      <w:r>
        <w:t>10 622</w:t>
      </w:r>
      <w:r w:rsidRPr="002A6751">
        <w:t> тыс. руб.</w:t>
      </w:r>
      <w:r>
        <w:t xml:space="preserve"> (</w:t>
      </w:r>
      <w:r w:rsidRPr="00CA07AF">
        <w:t>2876,335</w:t>
      </w:r>
      <w:r>
        <w:t>*3 692,91).</w:t>
      </w:r>
    </w:p>
    <w:p w:rsidR="00542389" w:rsidRPr="002A6751" w:rsidRDefault="00542389" w:rsidP="00542389">
      <w:pPr>
        <w:ind w:firstLine="720"/>
        <w:jc w:val="both"/>
      </w:pPr>
      <w:r>
        <w:t>По результатам расчёта корректировка в сторону снижения составила 2 108 тыс. руб.</w:t>
      </w:r>
    </w:p>
    <w:p w:rsidR="00542389" w:rsidRDefault="00542389" w:rsidP="00542389">
      <w:pPr>
        <w:jc w:val="center"/>
        <w:rPr>
          <w:rFonts w:eastAsia="Calibri"/>
          <w:i/>
        </w:rPr>
      </w:pPr>
    </w:p>
    <w:p w:rsidR="00542389" w:rsidRDefault="00542389" w:rsidP="00542389">
      <w:pPr>
        <w:jc w:val="center"/>
        <w:rPr>
          <w:rFonts w:eastAsia="Calibri"/>
          <w:i/>
        </w:rPr>
      </w:pPr>
      <w:r w:rsidRPr="00895EE8">
        <w:rPr>
          <w:rFonts w:eastAsia="Calibri"/>
          <w:i/>
        </w:rPr>
        <w:t>Расходы на тепловую энергию</w:t>
      </w:r>
    </w:p>
    <w:p w:rsidR="00542389" w:rsidRDefault="00542389" w:rsidP="00542389">
      <w:pPr>
        <w:ind w:firstLine="720"/>
        <w:jc w:val="both"/>
      </w:pPr>
      <w:r w:rsidRPr="007B7B17">
        <w:t>По данной статье предприятие предлагает учесть расходы</w:t>
      </w:r>
      <w:r>
        <w:t xml:space="preserve"> на потребительский рынок</w:t>
      </w:r>
      <w:r w:rsidRPr="007B7B17">
        <w:t xml:space="preserve"> в размере </w:t>
      </w:r>
      <w:r>
        <w:t>2 834</w:t>
      </w:r>
      <w:r w:rsidRPr="007B7B17">
        <w:t> тыс. руб.</w:t>
      </w:r>
    </w:p>
    <w:p w:rsidR="00542389" w:rsidRDefault="00542389" w:rsidP="00542389">
      <w:pPr>
        <w:ind w:firstLine="720"/>
        <w:jc w:val="both"/>
      </w:pPr>
      <w:r w:rsidRPr="002A1670">
        <w:t>В качестве обоснования представлен</w:t>
      </w:r>
      <w:r>
        <w:t>ы договор теплоснабжения с ОАО «ЗСМК» от 01.04.2011 № 1255147/ЮБ-100/11, отчёты по тепловой энергии и первичная документация (счет-фактуры, акты) за 2016 год.</w:t>
      </w:r>
    </w:p>
    <w:p w:rsidR="00542389" w:rsidRPr="0088188B" w:rsidRDefault="00542389" w:rsidP="00542389">
      <w:pPr>
        <w:ind w:firstLine="720"/>
        <w:jc w:val="both"/>
      </w:pPr>
      <w:r w:rsidRPr="0088188B">
        <w:t>Экспертами было принято количество потерь тепловой энергии на потребительский рынок на уровне плана 2016 года, которое составило 4 739 Гкал (в соответствии с вышеописанным балансом</w:t>
      </w:r>
      <w:r>
        <w:t>:</w:t>
      </w:r>
      <w:r w:rsidRPr="0088188B">
        <w:t xml:space="preserve"> 2 791 Гкал – в 1</w:t>
      </w:r>
      <w:r>
        <w:t>-</w:t>
      </w:r>
      <w:r w:rsidRPr="0088188B">
        <w:t>ом полугодии, 1 948 Гкал – во 2</w:t>
      </w:r>
      <w:r>
        <w:t>-</w:t>
      </w:r>
      <w:r w:rsidRPr="0088188B">
        <w:t xml:space="preserve">ом полугодии). </w:t>
      </w:r>
    </w:p>
    <w:p w:rsidR="00542389" w:rsidRDefault="00542389" w:rsidP="00542389">
      <w:pPr>
        <w:ind w:firstLine="720"/>
        <w:jc w:val="both"/>
      </w:pPr>
      <w:r>
        <w:t>Т</w:t>
      </w:r>
      <w:r w:rsidRPr="00895EE8">
        <w:t>арифы на тепловую энергию</w:t>
      </w:r>
      <w:r>
        <w:t xml:space="preserve"> на 2018 год утвержде</w:t>
      </w:r>
      <w:r w:rsidRPr="00895EE8">
        <w:t xml:space="preserve">ны </w:t>
      </w:r>
      <w:r>
        <w:t>постановлением</w:t>
      </w:r>
      <w:r w:rsidRPr="008458B8">
        <w:t xml:space="preserve"> региональной энергетической комиссии Кеме</w:t>
      </w:r>
      <w:r>
        <w:t>ровской области от 27.11.2015 № </w:t>
      </w:r>
      <w:r w:rsidRPr="008458B8">
        <w:t>628 «Об установлении долгосрочных параметров регулирования и долгосрочных тарифов АО «ЕВРАЗ ЗСМК» (г. Новокузнецк) на тепловую энергию, реализуемую на потребительском рынке г. Новокузнецка, на 2016-2018 годы» (в редакции постановлений региональной энергетической комиссии Кемеровской области от 18.10.2016 № 178, от 08.11.2016 № 253</w:t>
      </w:r>
      <w:r>
        <w:t>, от 02.11.2017 № 336</w:t>
      </w:r>
      <w:r w:rsidRPr="008458B8">
        <w:t>)</w:t>
      </w:r>
      <w:r>
        <w:t xml:space="preserve"> на уровне </w:t>
      </w:r>
      <w:r w:rsidRPr="00C303D0">
        <w:t>473,12</w:t>
      </w:r>
      <w:r>
        <w:t xml:space="preserve"> руб./Гкал в 1-ом полугодии и </w:t>
      </w:r>
      <w:r w:rsidRPr="00C303D0">
        <w:t>493,94</w:t>
      </w:r>
      <w:r>
        <w:t xml:space="preserve"> руб./Гкал во 2-ом полугодии.</w:t>
      </w:r>
    </w:p>
    <w:p w:rsidR="00542389" w:rsidRDefault="00542389" w:rsidP="00542389">
      <w:pPr>
        <w:ind w:firstLine="720"/>
        <w:jc w:val="both"/>
      </w:pPr>
      <w:r>
        <w:t>Э</w:t>
      </w:r>
      <w:r w:rsidRPr="00895EE8">
        <w:t xml:space="preserve">ксперты определили расходы на приобретение тепловой энергии </w:t>
      </w:r>
      <w:r>
        <w:t>на 2018</w:t>
      </w:r>
      <w:r w:rsidRPr="00895EE8">
        <w:t xml:space="preserve"> год на потребительский рынок</w:t>
      </w:r>
      <w:r>
        <w:t xml:space="preserve"> в размере </w:t>
      </w:r>
      <w:r w:rsidRPr="00895EE8">
        <w:t>2 </w:t>
      </w:r>
      <w:r>
        <w:t>283</w:t>
      </w:r>
      <w:r w:rsidRPr="00895EE8">
        <w:t> тыс. руб.</w:t>
      </w:r>
      <w:r>
        <w:t xml:space="preserve"> (2,791*473,12+1,948*493,94</w:t>
      </w:r>
      <w:r w:rsidRPr="00895EE8">
        <w:t xml:space="preserve">). </w:t>
      </w:r>
    </w:p>
    <w:p w:rsidR="00542389" w:rsidRPr="00895EE8" w:rsidRDefault="00542389" w:rsidP="00542389">
      <w:pPr>
        <w:ind w:firstLine="720"/>
        <w:jc w:val="both"/>
      </w:pPr>
      <w:r>
        <w:t>По результатам расчёта корректировка в сторону снижения составила 551 тыс. руб.</w:t>
      </w:r>
    </w:p>
    <w:p w:rsidR="00542389" w:rsidRDefault="00542389" w:rsidP="00542389">
      <w:pPr>
        <w:jc w:val="center"/>
        <w:rPr>
          <w:rFonts w:eastAsia="Calibri"/>
          <w:i/>
        </w:rPr>
      </w:pPr>
      <w:r w:rsidRPr="00EC135C">
        <w:rPr>
          <w:rFonts w:eastAsia="Calibri"/>
          <w:i/>
        </w:rPr>
        <w:t>Расходы на теплоноситель</w:t>
      </w:r>
    </w:p>
    <w:p w:rsidR="00542389" w:rsidRDefault="00542389" w:rsidP="00542389">
      <w:pPr>
        <w:ind w:firstLine="720"/>
        <w:jc w:val="both"/>
      </w:pPr>
      <w:r>
        <w:t>Предприятие не заявляет расходы по данной статье. Кроме того, АО «ЕВРАЗ ЗСМК» выставляет в своих счетах-фактурах только реализацию тепловой энергии, эксперты предлагают не включать в расчет НВВ расходы на покупку теплоносителя.</w:t>
      </w:r>
    </w:p>
    <w:p w:rsidR="00542389" w:rsidRPr="0059104A" w:rsidRDefault="00542389" w:rsidP="00542389">
      <w:pPr>
        <w:numPr>
          <w:ilvl w:val="0"/>
          <w:numId w:val="24"/>
        </w:numPr>
        <w:ind w:right="-142"/>
        <w:jc w:val="right"/>
        <w:rPr>
          <w:color w:val="000000"/>
        </w:rPr>
      </w:pPr>
    </w:p>
    <w:p w:rsidR="00542389" w:rsidRPr="00EC135C" w:rsidRDefault="00542389" w:rsidP="00542389">
      <w:pPr>
        <w:jc w:val="center"/>
        <w:rPr>
          <w:b/>
        </w:rPr>
      </w:pPr>
      <w:r w:rsidRPr="00EC135C">
        <w:rPr>
          <w:b/>
        </w:rPr>
        <w:t xml:space="preserve">Реестр расходов на приобретение энергетических ресурсов, </w:t>
      </w:r>
    </w:p>
    <w:p w:rsidR="00542389" w:rsidRPr="00EC135C" w:rsidRDefault="00542389" w:rsidP="00542389">
      <w:pPr>
        <w:jc w:val="center"/>
        <w:rPr>
          <w:b/>
        </w:rPr>
      </w:pPr>
      <w:r w:rsidRPr="00EC135C">
        <w:rPr>
          <w:b/>
        </w:rPr>
        <w:t>холодной воды и теплоносителя</w:t>
      </w:r>
    </w:p>
    <w:p w:rsidR="00542389" w:rsidRPr="00EC135C" w:rsidRDefault="00542389" w:rsidP="00542389">
      <w:pPr>
        <w:jc w:val="right"/>
      </w:pPr>
      <w:r w:rsidRPr="00EC135C">
        <w:t>тыс. руб.</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153"/>
        <w:gridCol w:w="2043"/>
        <w:gridCol w:w="1943"/>
        <w:gridCol w:w="2065"/>
      </w:tblGrid>
      <w:tr w:rsidR="00542389" w:rsidRPr="00713AB5" w:rsidTr="00744129">
        <w:trPr>
          <w:trHeight w:val="605"/>
        </w:trPr>
        <w:tc>
          <w:tcPr>
            <w:tcW w:w="793" w:type="dxa"/>
            <w:shd w:val="clear" w:color="auto" w:fill="auto"/>
            <w:vAlign w:val="center"/>
            <w:hideMark/>
          </w:tcPr>
          <w:p w:rsidR="00542389" w:rsidRPr="00713AB5" w:rsidRDefault="00542389" w:rsidP="00744129">
            <w:pPr>
              <w:jc w:val="center"/>
            </w:pPr>
            <w:r w:rsidRPr="00713AB5">
              <w:t>№ п/п</w:t>
            </w:r>
          </w:p>
        </w:tc>
        <w:tc>
          <w:tcPr>
            <w:tcW w:w="3153" w:type="dxa"/>
            <w:shd w:val="clear" w:color="auto" w:fill="auto"/>
            <w:vAlign w:val="center"/>
            <w:hideMark/>
          </w:tcPr>
          <w:p w:rsidR="00542389" w:rsidRPr="00713AB5" w:rsidRDefault="00542389" w:rsidP="00744129">
            <w:pPr>
              <w:jc w:val="center"/>
            </w:pPr>
            <w:r w:rsidRPr="00713AB5">
              <w:t>Наименование ресурса</w:t>
            </w:r>
          </w:p>
        </w:tc>
        <w:tc>
          <w:tcPr>
            <w:tcW w:w="2043" w:type="dxa"/>
            <w:shd w:val="clear" w:color="auto" w:fill="auto"/>
            <w:vAlign w:val="center"/>
            <w:hideMark/>
          </w:tcPr>
          <w:p w:rsidR="00542389" w:rsidRPr="00714B76" w:rsidRDefault="00542389" w:rsidP="00744129">
            <w:pPr>
              <w:jc w:val="center"/>
            </w:pPr>
            <w:r>
              <w:t>Предложения предприятия</w:t>
            </w:r>
            <w:r w:rsidRPr="00714B76">
              <w:t xml:space="preserve"> на 201</w:t>
            </w:r>
            <w:r>
              <w:t>8</w:t>
            </w:r>
            <w:r w:rsidRPr="00714B76">
              <w:t xml:space="preserve"> год</w:t>
            </w:r>
          </w:p>
        </w:tc>
        <w:tc>
          <w:tcPr>
            <w:tcW w:w="1943" w:type="dxa"/>
            <w:vAlign w:val="center"/>
          </w:tcPr>
          <w:p w:rsidR="00542389" w:rsidRPr="00714B76" w:rsidRDefault="00542389" w:rsidP="00744129">
            <w:pPr>
              <w:jc w:val="center"/>
            </w:pPr>
            <w:r w:rsidRPr="00714B76">
              <w:t>Предложения экспертов на 201</w:t>
            </w:r>
            <w:r>
              <w:t>8</w:t>
            </w:r>
            <w:r w:rsidRPr="00714B76">
              <w:t xml:space="preserve"> год</w:t>
            </w:r>
          </w:p>
        </w:tc>
        <w:tc>
          <w:tcPr>
            <w:tcW w:w="2065" w:type="dxa"/>
            <w:shd w:val="clear" w:color="auto" w:fill="auto"/>
            <w:vAlign w:val="center"/>
            <w:hideMark/>
          </w:tcPr>
          <w:p w:rsidR="00542389" w:rsidRPr="00714B76" w:rsidRDefault="00542389" w:rsidP="00744129">
            <w:pPr>
              <w:jc w:val="center"/>
            </w:pPr>
            <w:r>
              <w:t>Корректировка</w:t>
            </w:r>
          </w:p>
        </w:tc>
      </w:tr>
      <w:tr w:rsidR="00542389" w:rsidRPr="00EC135C" w:rsidTr="00744129">
        <w:trPr>
          <w:trHeight w:val="192"/>
        </w:trPr>
        <w:tc>
          <w:tcPr>
            <w:tcW w:w="793" w:type="dxa"/>
            <w:shd w:val="clear" w:color="auto" w:fill="auto"/>
            <w:vAlign w:val="center"/>
            <w:hideMark/>
          </w:tcPr>
          <w:p w:rsidR="00542389" w:rsidRPr="00713AB5" w:rsidRDefault="00542389" w:rsidP="00744129">
            <w:pPr>
              <w:jc w:val="center"/>
            </w:pPr>
            <w:r w:rsidRPr="00713AB5">
              <w:t>1</w:t>
            </w:r>
          </w:p>
        </w:tc>
        <w:tc>
          <w:tcPr>
            <w:tcW w:w="3153" w:type="dxa"/>
            <w:shd w:val="clear" w:color="auto" w:fill="auto"/>
            <w:vAlign w:val="center"/>
            <w:hideMark/>
          </w:tcPr>
          <w:p w:rsidR="00542389" w:rsidRPr="00713AB5" w:rsidRDefault="00542389" w:rsidP="00744129">
            <w:pPr>
              <w:jc w:val="both"/>
            </w:pPr>
            <w:r w:rsidRPr="00713AB5">
              <w:t>Расходы на топливо</w:t>
            </w:r>
          </w:p>
        </w:tc>
        <w:tc>
          <w:tcPr>
            <w:tcW w:w="2043" w:type="dxa"/>
            <w:shd w:val="clear" w:color="auto" w:fill="auto"/>
            <w:vAlign w:val="center"/>
            <w:hideMark/>
          </w:tcPr>
          <w:p w:rsidR="00542389" w:rsidRPr="00EC135C" w:rsidRDefault="00542389" w:rsidP="00744129">
            <w:pPr>
              <w:jc w:val="center"/>
            </w:pPr>
            <w:r>
              <w:t>0</w:t>
            </w:r>
          </w:p>
        </w:tc>
        <w:tc>
          <w:tcPr>
            <w:tcW w:w="1943" w:type="dxa"/>
            <w:vAlign w:val="center"/>
          </w:tcPr>
          <w:p w:rsidR="00542389" w:rsidRPr="00EC135C" w:rsidRDefault="00542389" w:rsidP="00744129">
            <w:pPr>
              <w:jc w:val="center"/>
            </w:pPr>
            <w:r>
              <w:t>0</w:t>
            </w:r>
          </w:p>
        </w:tc>
        <w:tc>
          <w:tcPr>
            <w:tcW w:w="2065" w:type="dxa"/>
            <w:shd w:val="clear" w:color="auto" w:fill="auto"/>
            <w:vAlign w:val="center"/>
            <w:hideMark/>
          </w:tcPr>
          <w:p w:rsidR="00542389" w:rsidRPr="00EC135C" w:rsidRDefault="00542389" w:rsidP="00744129">
            <w:pPr>
              <w:jc w:val="center"/>
            </w:pPr>
            <w:r>
              <w:t>0</w:t>
            </w:r>
          </w:p>
        </w:tc>
      </w:tr>
      <w:tr w:rsidR="00542389" w:rsidRPr="00EC135C" w:rsidTr="00744129">
        <w:trPr>
          <w:trHeight w:val="311"/>
        </w:trPr>
        <w:tc>
          <w:tcPr>
            <w:tcW w:w="793" w:type="dxa"/>
            <w:shd w:val="clear" w:color="auto" w:fill="auto"/>
            <w:vAlign w:val="center"/>
            <w:hideMark/>
          </w:tcPr>
          <w:p w:rsidR="00542389" w:rsidRPr="00713AB5" w:rsidRDefault="00542389" w:rsidP="00744129">
            <w:pPr>
              <w:jc w:val="center"/>
            </w:pPr>
            <w:r w:rsidRPr="00713AB5">
              <w:t>2</w:t>
            </w:r>
          </w:p>
        </w:tc>
        <w:tc>
          <w:tcPr>
            <w:tcW w:w="3153" w:type="dxa"/>
            <w:shd w:val="clear" w:color="auto" w:fill="auto"/>
            <w:vAlign w:val="center"/>
            <w:hideMark/>
          </w:tcPr>
          <w:p w:rsidR="00542389" w:rsidRPr="00713AB5" w:rsidRDefault="00542389" w:rsidP="00744129">
            <w:pPr>
              <w:jc w:val="both"/>
            </w:pPr>
            <w:r w:rsidRPr="00713AB5">
              <w:t>Расходы на электрическую энергию</w:t>
            </w:r>
          </w:p>
        </w:tc>
        <w:tc>
          <w:tcPr>
            <w:tcW w:w="2043" w:type="dxa"/>
            <w:shd w:val="clear" w:color="auto" w:fill="auto"/>
            <w:vAlign w:val="center"/>
            <w:hideMark/>
          </w:tcPr>
          <w:p w:rsidR="00542389" w:rsidRPr="00031B8C" w:rsidRDefault="00542389" w:rsidP="00744129">
            <w:pPr>
              <w:jc w:val="center"/>
            </w:pPr>
            <w:r w:rsidRPr="00031B8C">
              <w:t>12 730</w:t>
            </w:r>
          </w:p>
        </w:tc>
        <w:tc>
          <w:tcPr>
            <w:tcW w:w="1943" w:type="dxa"/>
            <w:vAlign w:val="center"/>
          </w:tcPr>
          <w:p w:rsidR="00542389" w:rsidRPr="00713AB5" w:rsidRDefault="00542389" w:rsidP="00744129">
            <w:pPr>
              <w:jc w:val="center"/>
            </w:pPr>
            <w:r w:rsidRPr="00713AB5">
              <w:t>10 622</w:t>
            </w:r>
          </w:p>
        </w:tc>
        <w:tc>
          <w:tcPr>
            <w:tcW w:w="2065" w:type="dxa"/>
            <w:shd w:val="clear" w:color="auto" w:fill="auto"/>
            <w:vAlign w:val="center"/>
            <w:hideMark/>
          </w:tcPr>
          <w:p w:rsidR="00542389" w:rsidRPr="00261AF9" w:rsidRDefault="00542389" w:rsidP="00744129">
            <w:pPr>
              <w:jc w:val="center"/>
            </w:pPr>
            <w:r w:rsidRPr="00261AF9">
              <w:t>-2 108</w:t>
            </w:r>
          </w:p>
        </w:tc>
      </w:tr>
      <w:tr w:rsidR="00542389" w:rsidRPr="00EC135C" w:rsidTr="00744129">
        <w:trPr>
          <w:trHeight w:val="360"/>
        </w:trPr>
        <w:tc>
          <w:tcPr>
            <w:tcW w:w="793" w:type="dxa"/>
            <w:shd w:val="clear" w:color="auto" w:fill="auto"/>
            <w:vAlign w:val="center"/>
            <w:hideMark/>
          </w:tcPr>
          <w:p w:rsidR="00542389" w:rsidRPr="00713AB5" w:rsidRDefault="00542389" w:rsidP="00744129">
            <w:pPr>
              <w:jc w:val="center"/>
            </w:pPr>
            <w:r w:rsidRPr="00713AB5">
              <w:t>3</w:t>
            </w:r>
          </w:p>
        </w:tc>
        <w:tc>
          <w:tcPr>
            <w:tcW w:w="3153" w:type="dxa"/>
            <w:shd w:val="clear" w:color="auto" w:fill="auto"/>
            <w:vAlign w:val="center"/>
            <w:hideMark/>
          </w:tcPr>
          <w:p w:rsidR="00542389" w:rsidRPr="00713AB5" w:rsidRDefault="00542389" w:rsidP="00744129">
            <w:r w:rsidRPr="00713AB5">
              <w:t>Расходы на тепловую энергию</w:t>
            </w:r>
            <w:r>
              <w:t xml:space="preserve"> </w:t>
            </w:r>
            <w:r w:rsidRPr="00713AB5">
              <w:rPr>
                <w:i/>
              </w:rPr>
              <w:t>на потребительский рынок</w:t>
            </w:r>
          </w:p>
        </w:tc>
        <w:tc>
          <w:tcPr>
            <w:tcW w:w="2043" w:type="dxa"/>
            <w:shd w:val="clear" w:color="auto" w:fill="auto"/>
            <w:vAlign w:val="center"/>
            <w:hideMark/>
          </w:tcPr>
          <w:p w:rsidR="00542389" w:rsidRPr="00031B8C" w:rsidRDefault="00542389" w:rsidP="00744129">
            <w:pPr>
              <w:jc w:val="center"/>
            </w:pPr>
            <w:r w:rsidRPr="00031B8C">
              <w:t>2 834</w:t>
            </w:r>
          </w:p>
        </w:tc>
        <w:tc>
          <w:tcPr>
            <w:tcW w:w="1943" w:type="dxa"/>
            <w:vAlign w:val="center"/>
          </w:tcPr>
          <w:p w:rsidR="00542389" w:rsidRPr="00713AB5" w:rsidRDefault="00542389" w:rsidP="00744129">
            <w:pPr>
              <w:jc w:val="center"/>
            </w:pPr>
            <w:r w:rsidRPr="00713AB5">
              <w:t>2 283</w:t>
            </w:r>
          </w:p>
        </w:tc>
        <w:tc>
          <w:tcPr>
            <w:tcW w:w="2065" w:type="dxa"/>
            <w:shd w:val="clear" w:color="auto" w:fill="auto"/>
            <w:vAlign w:val="center"/>
            <w:hideMark/>
          </w:tcPr>
          <w:p w:rsidR="00542389" w:rsidRPr="00261AF9" w:rsidRDefault="00542389" w:rsidP="00744129">
            <w:pPr>
              <w:jc w:val="center"/>
            </w:pPr>
            <w:r w:rsidRPr="00261AF9">
              <w:t>-551</w:t>
            </w:r>
          </w:p>
        </w:tc>
      </w:tr>
      <w:tr w:rsidR="00542389" w:rsidRPr="00EC135C" w:rsidTr="00744129">
        <w:trPr>
          <w:trHeight w:val="124"/>
        </w:trPr>
        <w:tc>
          <w:tcPr>
            <w:tcW w:w="793" w:type="dxa"/>
            <w:shd w:val="clear" w:color="auto" w:fill="auto"/>
            <w:vAlign w:val="center"/>
            <w:hideMark/>
          </w:tcPr>
          <w:p w:rsidR="00542389" w:rsidRPr="00713AB5" w:rsidRDefault="00542389" w:rsidP="00744129">
            <w:pPr>
              <w:jc w:val="center"/>
            </w:pPr>
            <w:r w:rsidRPr="00713AB5">
              <w:t>4</w:t>
            </w:r>
          </w:p>
        </w:tc>
        <w:tc>
          <w:tcPr>
            <w:tcW w:w="3153" w:type="dxa"/>
            <w:shd w:val="clear" w:color="auto" w:fill="auto"/>
            <w:vAlign w:val="center"/>
            <w:hideMark/>
          </w:tcPr>
          <w:p w:rsidR="00542389" w:rsidRPr="00713AB5" w:rsidRDefault="00542389" w:rsidP="00744129">
            <w:pPr>
              <w:jc w:val="both"/>
            </w:pPr>
            <w:r w:rsidRPr="00713AB5">
              <w:t>Расходы на холодную воду</w:t>
            </w:r>
          </w:p>
        </w:tc>
        <w:tc>
          <w:tcPr>
            <w:tcW w:w="2043" w:type="dxa"/>
            <w:shd w:val="clear" w:color="auto" w:fill="auto"/>
            <w:vAlign w:val="center"/>
            <w:hideMark/>
          </w:tcPr>
          <w:p w:rsidR="00542389" w:rsidRPr="00EC135C" w:rsidRDefault="00542389" w:rsidP="00744129">
            <w:pPr>
              <w:jc w:val="center"/>
            </w:pPr>
            <w:r>
              <w:t>0</w:t>
            </w:r>
          </w:p>
        </w:tc>
        <w:tc>
          <w:tcPr>
            <w:tcW w:w="1943" w:type="dxa"/>
            <w:vAlign w:val="center"/>
          </w:tcPr>
          <w:p w:rsidR="00542389" w:rsidRPr="00713AB5" w:rsidRDefault="00542389" w:rsidP="00744129">
            <w:pPr>
              <w:jc w:val="center"/>
            </w:pPr>
            <w:r>
              <w:t>0</w:t>
            </w:r>
          </w:p>
        </w:tc>
        <w:tc>
          <w:tcPr>
            <w:tcW w:w="2065" w:type="dxa"/>
            <w:shd w:val="clear" w:color="auto" w:fill="auto"/>
            <w:vAlign w:val="center"/>
            <w:hideMark/>
          </w:tcPr>
          <w:p w:rsidR="00542389" w:rsidRPr="00713AB5" w:rsidRDefault="00542389" w:rsidP="00744129">
            <w:pPr>
              <w:jc w:val="center"/>
            </w:pPr>
            <w:r>
              <w:t>0</w:t>
            </w:r>
          </w:p>
        </w:tc>
      </w:tr>
      <w:tr w:rsidR="00542389" w:rsidRPr="00EC135C" w:rsidTr="00744129">
        <w:trPr>
          <w:trHeight w:val="355"/>
        </w:trPr>
        <w:tc>
          <w:tcPr>
            <w:tcW w:w="793" w:type="dxa"/>
            <w:shd w:val="clear" w:color="auto" w:fill="auto"/>
            <w:vAlign w:val="center"/>
            <w:hideMark/>
          </w:tcPr>
          <w:p w:rsidR="00542389" w:rsidRPr="00713AB5" w:rsidRDefault="00542389" w:rsidP="00744129">
            <w:pPr>
              <w:jc w:val="center"/>
            </w:pPr>
            <w:r w:rsidRPr="00713AB5">
              <w:t>5</w:t>
            </w:r>
          </w:p>
        </w:tc>
        <w:tc>
          <w:tcPr>
            <w:tcW w:w="3153" w:type="dxa"/>
            <w:shd w:val="clear" w:color="auto" w:fill="auto"/>
            <w:vAlign w:val="center"/>
            <w:hideMark/>
          </w:tcPr>
          <w:p w:rsidR="00542389" w:rsidRPr="00713AB5" w:rsidRDefault="00542389" w:rsidP="00744129">
            <w:r w:rsidRPr="00713AB5">
              <w:t>Расходы на теплоноситель</w:t>
            </w:r>
            <w:r>
              <w:t xml:space="preserve"> </w:t>
            </w:r>
            <w:r w:rsidRPr="00713AB5">
              <w:rPr>
                <w:i/>
              </w:rPr>
              <w:t>на потребительский рынок</w:t>
            </w:r>
          </w:p>
        </w:tc>
        <w:tc>
          <w:tcPr>
            <w:tcW w:w="2043" w:type="dxa"/>
            <w:shd w:val="clear" w:color="auto" w:fill="auto"/>
            <w:vAlign w:val="center"/>
            <w:hideMark/>
          </w:tcPr>
          <w:p w:rsidR="00542389" w:rsidRPr="00EC135C" w:rsidRDefault="00542389" w:rsidP="00744129">
            <w:pPr>
              <w:jc w:val="center"/>
            </w:pPr>
            <w:r>
              <w:t>0</w:t>
            </w:r>
          </w:p>
        </w:tc>
        <w:tc>
          <w:tcPr>
            <w:tcW w:w="1943" w:type="dxa"/>
            <w:vAlign w:val="center"/>
          </w:tcPr>
          <w:p w:rsidR="00542389" w:rsidRPr="00713AB5" w:rsidRDefault="00542389" w:rsidP="00744129">
            <w:pPr>
              <w:jc w:val="center"/>
            </w:pPr>
            <w:r>
              <w:t>0</w:t>
            </w:r>
          </w:p>
        </w:tc>
        <w:tc>
          <w:tcPr>
            <w:tcW w:w="2065" w:type="dxa"/>
            <w:shd w:val="clear" w:color="auto" w:fill="auto"/>
            <w:vAlign w:val="center"/>
            <w:hideMark/>
          </w:tcPr>
          <w:p w:rsidR="00542389" w:rsidRPr="00713AB5" w:rsidRDefault="00542389" w:rsidP="00744129">
            <w:pPr>
              <w:jc w:val="center"/>
            </w:pPr>
            <w:r>
              <w:t>0</w:t>
            </w:r>
          </w:p>
        </w:tc>
      </w:tr>
      <w:tr w:rsidR="00542389" w:rsidRPr="00EC135C" w:rsidTr="00744129">
        <w:trPr>
          <w:trHeight w:val="80"/>
        </w:trPr>
        <w:tc>
          <w:tcPr>
            <w:tcW w:w="793" w:type="dxa"/>
            <w:shd w:val="clear" w:color="auto" w:fill="auto"/>
            <w:vAlign w:val="center"/>
            <w:hideMark/>
          </w:tcPr>
          <w:p w:rsidR="00542389" w:rsidRPr="00713AB5" w:rsidRDefault="00542389" w:rsidP="00744129">
            <w:pPr>
              <w:jc w:val="center"/>
            </w:pPr>
            <w:r w:rsidRPr="00713AB5">
              <w:t>6</w:t>
            </w:r>
          </w:p>
        </w:tc>
        <w:tc>
          <w:tcPr>
            <w:tcW w:w="3153" w:type="dxa"/>
            <w:shd w:val="clear" w:color="auto" w:fill="auto"/>
            <w:vAlign w:val="center"/>
            <w:hideMark/>
          </w:tcPr>
          <w:p w:rsidR="00542389" w:rsidRPr="00D3097C" w:rsidRDefault="00542389" w:rsidP="00744129">
            <w:pPr>
              <w:jc w:val="both"/>
              <w:rPr>
                <w:b/>
              </w:rPr>
            </w:pPr>
            <w:r w:rsidRPr="00D3097C">
              <w:rPr>
                <w:b/>
              </w:rPr>
              <w:t>ИТОГО</w:t>
            </w:r>
          </w:p>
        </w:tc>
        <w:tc>
          <w:tcPr>
            <w:tcW w:w="2043" w:type="dxa"/>
            <w:shd w:val="clear" w:color="auto" w:fill="auto"/>
            <w:vAlign w:val="center"/>
            <w:hideMark/>
          </w:tcPr>
          <w:p w:rsidR="00542389" w:rsidRPr="00D3097C" w:rsidRDefault="00542389" w:rsidP="00744129">
            <w:pPr>
              <w:jc w:val="center"/>
              <w:rPr>
                <w:b/>
              </w:rPr>
            </w:pPr>
            <w:r w:rsidRPr="00D3097C">
              <w:rPr>
                <w:b/>
              </w:rPr>
              <w:t>15 563</w:t>
            </w:r>
          </w:p>
        </w:tc>
        <w:tc>
          <w:tcPr>
            <w:tcW w:w="1943" w:type="dxa"/>
            <w:vAlign w:val="center"/>
          </w:tcPr>
          <w:p w:rsidR="00542389" w:rsidRPr="00D3097C" w:rsidRDefault="00542389" w:rsidP="00744129">
            <w:pPr>
              <w:jc w:val="center"/>
              <w:rPr>
                <w:b/>
              </w:rPr>
            </w:pPr>
            <w:r w:rsidRPr="00D3097C">
              <w:rPr>
                <w:b/>
              </w:rPr>
              <w:t>12 905</w:t>
            </w:r>
          </w:p>
        </w:tc>
        <w:tc>
          <w:tcPr>
            <w:tcW w:w="2065" w:type="dxa"/>
            <w:shd w:val="clear" w:color="auto" w:fill="auto"/>
            <w:vAlign w:val="center"/>
            <w:hideMark/>
          </w:tcPr>
          <w:p w:rsidR="00542389" w:rsidRPr="00D3097C" w:rsidRDefault="00542389" w:rsidP="00744129">
            <w:pPr>
              <w:jc w:val="center"/>
              <w:rPr>
                <w:b/>
              </w:rPr>
            </w:pPr>
            <w:r w:rsidRPr="00D3097C">
              <w:rPr>
                <w:b/>
              </w:rPr>
              <w:t>-2 659</w:t>
            </w:r>
          </w:p>
        </w:tc>
      </w:tr>
    </w:tbl>
    <w:p w:rsidR="00542389" w:rsidRPr="00542389" w:rsidRDefault="00542389" w:rsidP="00542389">
      <w:pPr>
        <w:pStyle w:val="1"/>
        <w:numPr>
          <w:ilvl w:val="1"/>
          <w:numId w:val="23"/>
        </w:numPr>
        <w:spacing w:before="0" w:after="0"/>
        <w:ind w:left="0" w:firstLine="735"/>
        <w:rPr>
          <w:caps/>
          <w:sz w:val="24"/>
          <w:szCs w:val="24"/>
        </w:rPr>
      </w:pPr>
      <w:bookmarkStart w:id="31" w:name="_Toc498348771"/>
      <w:bookmarkStart w:id="32" w:name="_Toc435981493"/>
      <w:r w:rsidRPr="00542389">
        <w:rPr>
          <w:caps/>
          <w:sz w:val="24"/>
          <w:szCs w:val="24"/>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w:t>
      </w:r>
      <w:bookmarkEnd w:id="31"/>
    </w:p>
    <w:p w:rsidR="00542389" w:rsidRPr="00BF5820" w:rsidRDefault="00542389" w:rsidP="00542389">
      <w:pPr>
        <w:rPr>
          <w:lang w:eastAsia="en-US"/>
        </w:rPr>
      </w:pPr>
    </w:p>
    <w:p w:rsidR="00542389" w:rsidRDefault="00542389" w:rsidP="00542389">
      <w:pPr>
        <w:ind w:firstLine="720"/>
        <w:jc w:val="both"/>
      </w:pPr>
      <w:r>
        <w:t>Согласно пункту 49, в целях корректировки долгосрочного тарифа в соответствии с пунктом 52 Методических указаний,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w:t>
      </w:r>
    </w:p>
    <w:p w:rsidR="00542389" w:rsidRDefault="00542389" w:rsidP="00542389">
      <w:pPr>
        <w:ind w:firstLine="720"/>
        <w:jc w:val="both"/>
      </w:pPr>
      <w:r>
        <w:t>Согласно пункту 51 Методических указаний, необходимая валовая выручка, принимаемая к расчету при установлении тарифов на очередной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rsidR="00542389" w:rsidRDefault="00542389" w:rsidP="00542389">
      <w:pPr>
        <w:ind w:firstLine="720"/>
        <w:jc w:val="both"/>
      </w:pPr>
      <w: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тепловой энергии и утвержденных тарифов на тепловую энергию.</w:t>
      </w:r>
    </w:p>
    <w:p w:rsidR="00542389" w:rsidRDefault="00542389" w:rsidP="00542389">
      <w:pPr>
        <w:ind w:firstLine="720"/>
        <w:jc w:val="both"/>
      </w:pPr>
      <w:r>
        <w:t>Фактическая необходимая валовая выручка (необходимая валовая выручка на основе фактических значений параметров взамен прогнозных) на передачу тепловой энергии, с учетом нормативных показателей, рассчитана экспертами по группам статей.</w:t>
      </w:r>
    </w:p>
    <w:p w:rsidR="00542389" w:rsidRDefault="00542389" w:rsidP="00542389">
      <w:pPr>
        <w:ind w:firstLine="720"/>
        <w:jc w:val="both"/>
      </w:pPr>
      <w:r>
        <w:t xml:space="preserve">1. </w:t>
      </w:r>
      <w:r w:rsidRPr="009639D5">
        <w:rPr>
          <w:u w:val="single"/>
        </w:rPr>
        <w:t>Операционные расходы</w:t>
      </w:r>
      <w:r>
        <w:t>, определенные исходя из фактических значений параметров расчета тарифов (согласно пункту 56 Методических указаний).</w:t>
      </w:r>
    </w:p>
    <w:p w:rsidR="00542389" w:rsidRDefault="00542389" w:rsidP="00542389">
      <w:pPr>
        <w:ind w:firstLine="720"/>
        <w:jc w:val="both"/>
      </w:pPr>
      <w:r>
        <w:t xml:space="preserve">Фактические операционные расходы за 2016 год ООО «Шахта «Юбилейная» принимаются экспертами на уровне базовых значений, т.е. </w:t>
      </w:r>
      <w:r w:rsidRPr="00BE11FD">
        <w:t>10</w:t>
      </w:r>
      <w:r>
        <w:t> </w:t>
      </w:r>
      <w:r w:rsidRPr="00BE11FD">
        <w:t>593</w:t>
      </w:r>
      <w:r>
        <w:t> тыс. руб.</w:t>
      </w:r>
    </w:p>
    <w:p w:rsidR="00542389" w:rsidRDefault="00542389" w:rsidP="00542389">
      <w:pPr>
        <w:ind w:firstLine="720"/>
        <w:jc w:val="both"/>
      </w:pPr>
      <w:r>
        <w:t xml:space="preserve">2. </w:t>
      </w:r>
      <w:r w:rsidRPr="009639D5">
        <w:rPr>
          <w:u w:val="single"/>
        </w:rPr>
        <w:t>Неподконтрольные расходы</w:t>
      </w:r>
      <w:r w:rsidRPr="009140A5">
        <w:t xml:space="preserve"> (налог на имущество организации,</w:t>
      </w:r>
      <w:r>
        <w:t xml:space="preserve"> аренда земли, </w:t>
      </w:r>
      <w:r w:rsidRPr="009140A5">
        <w:t>отчисления на</w:t>
      </w:r>
      <w:r>
        <w:t xml:space="preserve"> социальные нужды, амортизация</w:t>
      </w:r>
      <w:r w:rsidRPr="009140A5">
        <w:t>), проанализированы экспертами на предмет документального подтверждения и фактического отражения в бухгалтерском учёте (</w:t>
      </w:r>
      <w:r>
        <w:t>оборотно-сальдовых ведомостях из 1С</w:t>
      </w:r>
      <w:r w:rsidRPr="009140A5">
        <w:t xml:space="preserve">, налоговых декларациях, первичных документах). </w:t>
      </w:r>
    </w:p>
    <w:p w:rsidR="00542389" w:rsidRDefault="00542389" w:rsidP="00542389">
      <w:pPr>
        <w:ind w:firstLine="720"/>
        <w:jc w:val="both"/>
      </w:pPr>
      <w:r w:rsidRPr="009140A5">
        <w:t>В целях формирования НВВ на основе фактических значений параметров взамен прогнозных, учитываются фактически произведённые в 2016 году неподконтрольные расходы (в соответствии</w:t>
      </w:r>
      <w:r>
        <w:t xml:space="preserve"> с п. 39 Методических указаний)</w:t>
      </w:r>
      <w:r w:rsidRPr="009140A5">
        <w:t xml:space="preserve"> в размере </w:t>
      </w:r>
      <w:r w:rsidRPr="00BB6413">
        <w:t>4</w:t>
      </w:r>
      <w:r>
        <w:t> </w:t>
      </w:r>
      <w:r w:rsidRPr="00BB6413">
        <w:t>035</w:t>
      </w:r>
      <w:r>
        <w:t> тыс. руб.</w:t>
      </w:r>
    </w:p>
    <w:p w:rsidR="00542389" w:rsidRPr="0059104A" w:rsidRDefault="00542389" w:rsidP="00542389">
      <w:pPr>
        <w:numPr>
          <w:ilvl w:val="0"/>
          <w:numId w:val="24"/>
        </w:numPr>
        <w:ind w:right="-142"/>
        <w:jc w:val="right"/>
        <w:rPr>
          <w:color w:val="000000"/>
        </w:rPr>
      </w:pPr>
    </w:p>
    <w:p w:rsidR="00542389" w:rsidRDefault="00542389" w:rsidP="00542389">
      <w:pPr>
        <w:jc w:val="center"/>
        <w:rPr>
          <w:b/>
        </w:rPr>
      </w:pPr>
      <w:r w:rsidRPr="008973C4">
        <w:rPr>
          <w:b/>
        </w:rPr>
        <w:t xml:space="preserve">Фактические неподконтрольные расходы </w:t>
      </w:r>
      <w:r>
        <w:rPr>
          <w:b/>
        </w:rPr>
        <w:t>ООО «Шахта «Юбилейная»</w:t>
      </w:r>
    </w:p>
    <w:p w:rsidR="00542389" w:rsidRPr="00AE29CB" w:rsidRDefault="00542389" w:rsidP="00542389">
      <w:pPr>
        <w:jc w:val="right"/>
      </w:pPr>
      <w:r w:rsidRPr="00AE29CB">
        <w:t>тыс.</w:t>
      </w:r>
      <w:r>
        <w:t xml:space="preserve"> </w:t>
      </w:r>
      <w:r w:rsidRPr="00AE29CB">
        <w:t>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560"/>
        <w:gridCol w:w="1429"/>
      </w:tblGrid>
      <w:tr w:rsidR="00542389" w:rsidRPr="00BB6413" w:rsidTr="00744129">
        <w:trPr>
          <w:trHeight w:val="417"/>
          <w:tblHeader/>
          <w:jc w:val="center"/>
        </w:trPr>
        <w:tc>
          <w:tcPr>
            <w:tcW w:w="817" w:type="dxa"/>
            <w:shd w:val="clear" w:color="auto" w:fill="auto"/>
            <w:vAlign w:val="center"/>
            <w:hideMark/>
          </w:tcPr>
          <w:p w:rsidR="00542389" w:rsidRPr="00BB6413" w:rsidRDefault="00542389" w:rsidP="00744129">
            <w:pPr>
              <w:jc w:val="center"/>
            </w:pPr>
            <w:r w:rsidRPr="00BB6413">
              <w:t>№</w:t>
            </w:r>
            <w:r w:rsidRPr="00BB6413">
              <w:br/>
              <w:t>п</w:t>
            </w:r>
            <w:r>
              <w:t>/</w:t>
            </w:r>
            <w:r w:rsidRPr="00BB6413">
              <w:t>п</w:t>
            </w:r>
          </w:p>
        </w:tc>
        <w:tc>
          <w:tcPr>
            <w:tcW w:w="7560" w:type="dxa"/>
            <w:shd w:val="clear" w:color="auto" w:fill="auto"/>
            <w:noWrap/>
            <w:vAlign w:val="center"/>
            <w:hideMark/>
          </w:tcPr>
          <w:p w:rsidR="00542389" w:rsidRPr="00BB6413" w:rsidRDefault="00542389" w:rsidP="00744129">
            <w:pPr>
              <w:jc w:val="center"/>
            </w:pPr>
            <w:r w:rsidRPr="00BB6413">
              <w:t>Показатель</w:t>
            </w:r>
          </w:p>
        </w:tc>
        <w:tc>
          <w:tcPr>
            <w:tcW w:w="1429" w:type="dxa"/>
            <w:shd w:val="clear" w:color="auto" w:fill="auto"/>
            <w:vAlign w:val="center"/>
          </w:tcPr>
          <w:p w:rsidR="00542389" w:rsidRPr="00BB6413" w:rsidRDefault="00542389" w:rsidP="00744129">
            <w:pPr>
              <w:jc w:val="center"/>
            </w:pPr>
            <w:r w:rsidRPr="00BB6413">
              <w:t>Факт 2016 года</w:t>
            </w:r>
          </w:p>
        </w:tc>
      </w:tr>
      <w:tr w:rsidR="00542389" w:rsidRPr="0021789F" w:rsidTr="00744129">
        <w:trPr>
          <w:trHeight w:val="525"/>
          <w:jc w:val="center"/>
        </w:trPr>
        <w:tc>
          <w:tcPr>
            <w:tcW w:w="817" w:type="dxa"/>
            <w:shd w:val="clear" w:color="auto" w:fill="auto"/>
            <w:noWrap/>
            <w:vAlign w:val="center"/>
            <w:hideMark/>
          </w:tcPr>
          <w:p w:rsidR="00542389" w:rsidRPr="00BB6413" w:rsidRDefault="00542389" w:rsidP="00744129">
            <w:pPr>
              <w:jc w:val="center"/>
            </w:pPr>
            <w:r w:rsidRPr="00BB6413">
              <w:t>1.1</w:t>
            </w:r>
          </w:p>
        </w:tc>
        <w:tc>
          <w:tcPr>
            <w:tcW w:w="7560" w:type="dxa"/>
            <w:shd w:val="clear" w:color="auto" w:fill="auto"/>
            <w:vAlign w:val="center"/>
            <w:hideMark/>
          </w:tcPr>
          <w:p w:rsidR="00542389" w:rsidRPr="008F1C53" w:rsidRDefault="00542389" w:rsidP="00744129">
            <w:r w:rsidRPr="008F1C53">
              <w:t>Расходы на оплату услуг, оказываемых организациями, осуществляющими регулируемые виды деятельности</w:t>
            </w:r>
          </w:p>
        </w:tc>
        <w:tc>
          <w:tcPr>
            <w:tcW w:w="1429" w:type="dxa"/>
            <w:shd w:val="clear" w:color="auto" w:fill="auto"/>
            <w:vAlign w:val="center"/>
          </w:tcPr>
          <w:p w:rsidR="00542389" w:rsidRPr="00566DEF" w:rsidRDefault="00542389" w:rsidP="00744129">
            <w:pPr>
              <w:jc w:val="center"/>
            </w:pPr>
            <w:r>
              <w:t>0</w:t>
            </w:r>
          </w:p>
        </w:tc>
      </w:tr>
      <w:tr w:rsidR="00542389" w:rsidRPr="0021789F" w:rsidTr="00744129">
        <w:trPr>
          <w:trHeight w:val="300"/>
          <w:jc w:val="center"/>
        </w:trPr>
        <w:tc>
          <w:tcPr>
            <w:tcW w:w="817" w:type="dxa"/>
            <w:shd w:val="clear" w:color="auto" w:fill="auto"/>
            <w:noWrap/>
            <w:vAlign w:val="center"/>
            <w:hideMark/>
          </w:tcPr>
          <w:p w:rsidR="00542389" w:rsidRPr="00BB6413" w:rsidRDefault="00542389" w:rsidP="00744129">
            <w:pPr>
              <w:jc w:val="center"/>
            </w:pPr>
            <w:r w:rsidRPr="00BB6413">
              <w:t>1.2</w:t>
            </w:r>
          </w:p>
        </w:tc>
        <w:tc>
          <w:tcPr>
            <w:tcW w:w="7560" w:type="dxa"/>
            <w:shd w:val="clear" w:color="auto" w:fill="auto"/>
            <w:noWrap/>
            <w:vAlign w:val="center"/>
            <w:hideMark/>
          </w:tcPr>
          <w:p w:rsidR="00542389" w:rsidRPr="008F1C53" w:rsidRDefault="00542389" w:rsidP="00744129">
            <w:r w:rsidRPr="008F1C53">
              <w:t>Арендная плата</w:t>
            </w:r>
          </w:p>
        </w:tc>
        <w:tc>
          <w:tcPr>
            <w:tcW w:w="1429" w:type="dxa"/>
            <w:shd w:val="clear" w:color="auto" w:fill="auto"/>
            <w:vAlign w:val="center"/>
          </w:tcPr>
          <w:p w:rsidR="00542389" w:rsidRPr="00566DEF" w:rsidRDefault="00542389" w:rsidP="00744129">
            <w:pPr>
              <w:jc w:val="center"/>
            </w:pPr>
            <w:r>
              <w:t>0</w:t>
            </w:r>
          </w:p>
        </w:tc>
      </w:tr>
      <w:tr w:rsidR="00542389" w:rsidRPr="0021789F" w:rsidTr="00744129">
        <w:trPr>
          <w:trHeight w:val="152"/>
          <w:jc w:val="center"/>
        </w:trPr>
        <w:tc>
          <w:tcPr>
            <w:tcW w:w="817" w:type="dxa"/>
            <w:shd w:val="clear" w:color="auto" w:fill="auto"/>
            <w:noWrap/>
            <w:vAlign w:val="center"/>
            <w:hideMark/>
          </w:tcPr>
          <w:p w:rsidR="00542389" w:rsidRPr="00BB6413" w:rsidRDefault="00542389" w:rsidP="00744129">
            <w:pPr>
              <w:jc w:val="center"/>
            </w:pPr>
            <w:r w:rsidRPr="00BB6413">
              <w:t>1.3</w:t>
            </w:r>
          </w:p>
        </w:tc>
        <w:tc>
          <w:tcPr>
            <w:tcW w:w="7560" w:type="dxa"/>
            <w:shd w:val="clear" w:color="auto" w:fill="auto"/>
            <w:noWrap/>
            <w:vAlign w:val="center"/>
            <w:hideMark/>
          </w:tcPr>
          <w:p w:rsidR="00542389" w:rsidRPr="008F1C53" w:rsidRDefault="00542389" w:rsidP="00744129">
            <w:r w:rsidRPr="008F1C53">
              <w:t>Концессионная плата</w:t>
            </w:r>
          </w:p>
        </w:tc>
        <w:tc>
          <w:tcPr>
            <w:tcW w:w="1429" w:type="dxa"/>
            <w:shd w:val="clear" w:color="auto" w:fill="auto"/>
            <w:vAlign w:val="center"/>
          </w:tcPr>
          <w:p w:rsidR="00542389" w:rsidRPr="00566DEF" w:rsidRDefault="00542389" w:rsidP="00744129">
            <w:pPr>
              <w:jc w:val="center"/>
            </w:pPr>
            <w:r>
              <w:t>0</w:t>
            </w:r>
          </w:p>
        </w:tc>
      </w:tr>
      <w:tr w:rsidR="00542389" w:rsidRPr="0021789F" w:rsidTr="00744129">
        <w:trPr>
          <w:trHeight w:val="384"/>
          <w:jc w:val="center"/>
        </w:trPr>
        <w:tc>
          <w:tcPr>
            <w:tcW w:w="817" w:type="dxa"/>
            <w:shd w:val="clear" w:color="auto" w:fill="auto"/>
            <w:noWrap/>
            <w:vAlign w:val="center"/>
            <w:hideMark/>
          </w:tcPr>
          <w:p w:rsidR="00542389" w:rsidRPr="00BB6413" w:rsidRDefault="00542389" w:rsidP="00744129">
            <w:pPr>
              <w:jc w:val="center"/>
            </w:pPr>
            <w:r w:rsidRPr="00BB6413">
              <w:t>1.4</w:t>
            </w:r>
          </w:p>
        </w:tc>
        <w:tc>
          <w:tcPr>
            <w:tcW w:w="7560" w:type="dxa"/>
            <w:shd w:val="clear" w:color="auto" w:fill="auto"/>
            <w:vAlign w:val="center"/>
            <w:hideMark/>
          </w:tcPr>
          <w:p w:rsidR="00542389" w:rsidRPr="008F1C53" w:rsidRDefault="00542389" w:rsidP="00744129">
            <w:r w:rsidRPr="008F1C53">
              <w:t>Расходы на уплату налогов, сборов и других обязательных платежей, в том числе:</w:t>
            </w:r>
          </w:p>
        </w:tc>
        <w:tc>
          <w:tcPr>
            <w:tcW w:w="1429" w:type="dxa"/>
            <w:shd w:val="clear" w:color="auto" w:fill="auto"/>
            <w:vAlign w:val="center"/>
          </w:tcPr>
          <w:p w:rsidR="00542389" w:rsidRPr="00A92748" w:rsidRDefault="00542389" w:rsidP="00744129">
            <w:pPr>
              <w:jc w:val="center"/>
            </w:pPr>
            <w:r w:rsidRPr="00A92748">
              <w:t>2 235</w:t>
            </w:r>
          </w:p>
        </w:tc>
      </w:tr>
      <w:tr w:rsidR="00542389" w:rsidRPr="0021789F" w:rsidTr="00744129">
        <w:trPr>
          <w:trHeight w:val="675"/>
          <w:jc w:val="center"/>
        </w:trPr>
        <w:tc>
          <w:tcPr>
            <w:tcW w:w="817" w:type="dxa"/>
            <w:shd w:val="clear" w:color="auto" w:fill="auto"/>
            <w:noWrap/>
            <w:vAlign w:val="center"/>
            <w:hideMark/>
          </w:tcPr>
          <w:p w:rsidR="00542389" w:rsidRPr="00BB6413" w:rsidRDefault="00542389" w:rsidP="00744129">
            <w:pPr>
              <w:jc w:val="center"/>
            </w:pPr>
            <w:r w:rsidRPr="00BB6413">
              <w:t>1.4.1</w:t>
            </w:r>
          </w:p>
        </w:tc>
        <w:tc>
          <w:tcPr>
            <w:tcW w:w="7560" w:type="dxa"/>
            <w:shd w:val="clear" w:color="auto" w:fill="auto"/>
            <w:vAlign w:val="center"/>
            <w:hideMark/>
          </w:tcPr>
          <w:p w:rsidR="00542389" w:rsidRPr="008F1C53" w:rsidRDefault="00542389" w:rsidP="00744129">
            <w:r w:rsidRPr="008F1C53">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29" w:type="dxa"/>
            <w:shd w:val="clear" w:color="auto" w:fill="auto"/>
            <w:vAlign w:val="center"/>
          </w:tcPr>
          <w:p w:rsidR="00542389" w:rsidRPr="00A92748" w:rsidRDefault="00542389" w:rsidP="00744129">
            <w:pPr>
              <w:jc w:val="center"/>
            </w:pPr>
            <w:r>
              <w:t>0</w:t>
            </w:r>
          </w:p>
        </w:tc>
      </w:tr>
      <w:tr w:rsidR="00542389" w:rsidRPr="0021789F" w:rsidTr="00744129">
        <w:trPr>
          <w:trHeight w:val="124"/>
          <w:jc w:val="center"/>
        </w:trPr>
        <w:tc>
          <w:tcPr>
            <w:tcW w:w="817" w:type="dxa"/>
            <w:shd w:val="clear" w:color="auto" w:fill="auto"/>
            <w:noWrap/>
            <w:vAlign w:val="center"/>
            <w:hideMark/>
          </w:tcPr>
          <w:p w:rsidR="00542389" w:rsidRPr="00BB6413" w:rsidRDefault="00542389" w:rsidP="00744129">
            <w:pPr>
              <w:jc w:val="center"/>
            </w:pPr>
            <w:r w:rsidRPr="00BB6413">
              <w:t>1.4.2</w:t>
            </w:r>
          </w:p>
        </w:tc>
        <w:tc>
          <w:tcPr>
            <w:tcW w:w="7560" w:type="dxa"/>
            <w:shd w:val="clear" w:color="auto" w:fill="auto"/>
            <w:vAlign w:val="center"/>
            <w:hideMark/>
          </w:tcPr>
          <w:p w:rsidR="00542389" w:rsidRPr="008F1C53" w:rsidRDefault="00542389" w:rsidP="00744129">
            <w:r w:rsidRPr="008F1C53">
              <w:t>расходы на обязательное страхование</w:t>
            </w:r>
          </w:p>
        </w:tc>
        <w:tc>
          <w:tcPr>
            <w:tcW w:w="1429" w:type="dxa"/>
            <w:shd w:val="clear" w:color="auto" w:fill="auto"/>
            <w:vAlign w:val="center"/>
          </w:tcPr>
          <w:p w:rsidR="00542389" w:rsidRPr="00A92748" w:rsidRDefault="00542389" w:rsidP="00744129">
            <w:pPr>
              <w:jc w:val="center"/>
            </w:pPr>
            <w:r>
              <w:t>0</w:t>
            </w:r>
          </w:p>
        </w:tc>
      </w:tr>
      <w:tr w:rsidR="00542389" w:rsidRPr="0021789F" w:rsidTr="00744129">
        <w:trPr>
          <w:trHeight w:val="50"/>
          <w:jc w:val="center"/>
        </w:trPr>
        <w:tc>
          <w:tcPr>
            <w:tcW w:w="817" w:type="dxa"/>
            <w:shd w:val="clear" w:color="auto" w:fill="auto"/>
            <w:noWrap/>
            <w:vAlign w:val="center"/>
            <w:hideMark/>
          </w:tcPr>
          <w:p w:rsidR="00542389" w:rsidRPr="00BB6413" w:rsidRDefault="00542389" w:rsidP="00744129">
            <w:pPr>
              <w:jc w:val="center"/>
            </w:pPr>
            <w:r w:rsidRPr="00BB6413">
              <w:t>1.4.3</w:t>
            </w:r>
          </w:p>
        </w:tc>
        <w:tc>
          <w:tcPr>
            <w:tcW w:w="7560" w:type="dxa"/>
            <w:shd w:val="clear" w:color="auto" w:fill="auto"/>
            <w:noWrap/>
            <w:vAlign w:val="center"/>
            <w:hideMark/>
          </w:tcPr>
          <w:p w:rsidR="00542389" w:rsidRPr="008F1C53" w:rsidRDefault="00542389" w:rsidP="00744129">
            <w:r w:rsidRPr="008F1C53">
              <w:t xml:space="preserve">иные расходы </w:t>
            </w:r>
          </w:p>
        </w:tc>
        <w:tc>
          <w:tcPr>
            <w:tcW w:w="1429" w:type="dxa"/>
            <w:shd w:val="clear" w:color="auto" w:fill="auto"/>
            <w:vAlign w:val="center"/>
          </w:tcPr>
          <w:p w:rsidR="00542389" w:rsidRPr="00A92748" w:rsidRDefault="00542389" w:rsidP="00744129">
            <w:pPr>
              <w:jc w:val="center"/>
            </w:pPr>
            <w:r w:rsidRPr="00A92748">
              <w:t>2 235</w:t>
            </w:r>
          </w:p>
        </w:tc>
      </w:tr>
      <w:tr w:rsidR="00542389" w:rsidRPr="0021789F" w:rsidTr="00744129">
        <w:trPr>
          <w:trHeight w:val="50"/>
          <w:jc w:val="center"/>
        </w:trPr>
        <w:tc>
          <w:tcPr>
            <w:tcW w:w="817" w:type="dxa"/>
            <w:shd w:val="clear" w:color="auto" w:fill="auto"/>
            <w:noWrap/>
            <w:vAlign w:val="center"/>
          </w:tcPr>
          <w:p w:rsidR="00542389" w:rsidRPr="00BB6413" w:rsidRDefault="00542389" w:rsidP="00744129">
            <w:pPr>
              <w:jc w:val="center"/>
            </w:pPr>
          </w:p>
        </w:tc>
        <w:tc>
          <w:tcPr>
            <w:tcW w:w="7560" w:type="dxa"/>
            <w:shd w:val="clear" w:color="auto" w:fill="auto"/>
            <w:noWrap/>
            <w:vAlign w:val="center"/>
          </w:tcPr>
          <w:p w:rsidR="00542389" w:rsidRPr="008F1C53" w:rsidRDefault="00542389" w:rsidP="00744129">
            <w:r w:rsidRPr="008F1C53">
              <w:t xml:space="preserve">- налог на имущество организаций            </w:t>
            </w:r>
          </w:p>
        </w:tc>
        <w:tc>
          <w:tcPr>
            <w:tcW w:w="1429" w:type="dxa"/>
            <w:shd w:val="clear" w:color="auto" w:fill="auto"/>
            <w:vAlign w:val="center"/>
          </w:tcPr>
          <w:p w:rsidR="00542389" w:rsidRPr="00A92748" w:rsidRDefault="00542389" w:rsidP="00744129">
            <w:pPr>
              <w:jc w:val="center"/>
            </w:pPr>
            <w:r w:rsidRPr="00A92748">
              <w:t>225</w:t>
            </w:r>
          </w:p>
        </w:tc>
      </w:tr>
      <w:tr w:rsidR="00542389" w:rsidRPr="0021789F" w:rsidTr="00744129">
        <w:trPr>
          <w:trHeight w:val="124"/>
          <w:jc w:val="center"/>
        </w:trPr>
        <w:tc>
          <w:tcPr>
            <w:tcW w:w="817" w:type="dxa"/>
            <w:shd w:val="clear" w:color="auto" w:fill="auto"/>
            <w:noWrap/>
            <w:vAlign w:val="center"/>
          </w:tcPr>
          <w:p w:rsidR="00542389" w:rsidRPr="00BB6413" w:rsidRDefault="00542389" w:rsidP="00744129">
            <w:pPr>
              <w:jc w:val="center"/>
            </w:pPr>
          </w:p>
        </w:tc>
        <w:tc>
          <w:tcPr>
            <w:tcW w:w="7560" w:type="dxa"/>
            <w:shd w:val="clear" w:color="auto" w:fill="auto"/>
            <w:noWrap/>
            <w:vAlign w:val="center"/>
          </w:tcPr>
          <w:p w:rsidR="00542389" w:rsidRPr="008F1C53" w:rsidRDefault="00542389" w:rsidP="00744129">
            <w:r w:rsidRPr="008F1C53">
              <w:t xml:space="preserve">- </w:t>
            </w:r>
            <w:r>
              <w:t>аренда земли</w:t>
            </w:r>
            <w:r w:rsidRPr="008F1C53">
              <w:t xml:space="preserve">                           </w:t>
            </w:r>
          </w:p>
        </w:tc>
        <w:tc>
          <w:tcPr>
            <w:tcW w:w="1429" w:type="dxa"/>
            <w:shd w:val="clear" w:color="auto" w:fill="auto"/>
            <w:vAlign w:val="center"/>
          </w:tcPr>
          <w:p w:rsidR="00542389" w:rsidRPr="00A92748" w:rsidRDefault="00542389" w:rsidP="00744129">
            <w:pPr>
              <w:jc w:val="center"/>
            </w:pPr>
            <w:r w:rsidRPr="00A92748">
              <w:t>2 010</w:t>
            </w:r>
          </w:p>
        </w:tc>
      </w:tr>
      <w:tr w:rsidR="00542389" w:rsidRPr="0021789F" w:rsidTr="00744129">
        <w:trPr>
          <w:trHeight w:val="212"/>
          <w:jc w:val="center"/>
        </w:trPr>
        <w:tc>
          <w:tcPr>
            <w:tcW w:w="817" w:type="dxa"/>
            <w:shd w:val="clear" w:color="auto" w:fill="auto"/>
            <w:noWrap/>
            <w:vAlign w:val="center"/>
            <w:hideMark/>
          </w:tcPr>
          <w:p w:rsidR="00542389" w:rsidRPr="00BB6413" w:rsidRDefault="00542389" w:rsidP="00744129">
            <w:pPr>
              <w:jc w:val="center"/>
            </w:pPr>
            <w:r w:rsidRPr="00BB6413">
              <w:t>1.5</w:t>
            </w:r>
          </w:p>
        </w:tc>
        <w:tc>
          <w:tcPr>
            <w:tcW w:w="7560" w:type="dxa"/>
            <w:shd w:val="clear" w:color="auto" w:fill="auto"/>
            <w:vAlign w:val="center"/>
            <w:hideMark/>
          </w:tcPr>
          <w:p w:rsidR="00542389" w:rsidRPr="008F1C53" w:rsidRDefault="00542389" w:rsidP="00744129">
            <w:r w:rsidRPr="008F1C53">
              <w:t>Отчисления на социальные нужды</w:t>
            </w:r>
          </w:p>
        </w:tc>
        <w:tc>
          <w:tcPr>
            <w:tcW w:w="1429" w:type="dxa"/>
            <w:shd w:val="clear" w:color="auto" w:fill="auto"/>
            <w:vAlign w:val="center"/>
          </w:tcPr>
          <w:p w:rsidR="00542389" w:rsidRPr="00A92748" w:rsidRDefault="00542389" w:rsidP="00744129">
            <w:pPr>
              <w:jc w:val="center"/>
            </w:pPr>
            <w:r w:rsidRPr="00A92748">
              <w:t>1 221</w:t>
            </w:r>
          </w:p>
        </w:tc>
      </w:tr>
      <w:tr w:rsidR="00542389" w:rsidRPr="0021789F" w:rsidTr="00744129">
        <w:trPr>
          <w:trHeight w:val="306"/>
          <w:jc w:val="center"/>
        </w:trPr>
        <w:tc>
          <w:tcPr>
            <w:tcW w:w="817" w:type="dxa"/>
            <w:shd w:val="clear" w:color="auto" w:fill="auto"/>
            <w:noWrap/>
            <w:vAlign w:val="center"/>
            <w:hideMark/>
          </w:tcPr>
          <w:p w:rsidR="00542389" w:rsidRPr="00BB6413" w:rsidRDefault="00542389" w:rsidP="00744129">
            <w:pPr>
              <w:jc w:val="center"/>
            </w:pPr>
            <w:r w:rsidRPr="00BB6413">
              <w:t>1.6</w:t>
            </w:r>
          </w:p>
        </w:tc>
        <w:tc>
          <w:tcPr>
            <w:tcW w:w="7560" w:type="dxa"/>
            <w:shd w:val="clear" w:color="auto" w:fill="auto"/>
            <w:vAlign w:val="center"/>
            <w:hideMark/>
          </w:tcPr>
          <w:p w:rsidR="00542389" w:rsidRPr="008F1C53" w:rsidRDefault="00542389" w:rsidP="00744129">
            <w:r w:rsidRPr="008F1C53">
              <w:t>Расходы по сомнительным долгам</w:t>
            </w:r>
          </w:p>
        </w:tc>
        <w:tc>
          <w:tcPr>
            <w:tcW w:w="1429" w:type="dxa"/>
            <w:shd w:val="clear" w:color="auto" w:fill="auto"/>
            <w:vAlign w:val="center"/>
          </w:tcPr>
          <w:p w:rsidR="00542389" w:rsidRPr="00A92748" w:rsidRDefault="00542389" w:rsidP="00744129">
            <w:pPr>
              <w:jc w:val="center"/>
            </w:pPr>
            <w:r>
              <w:t>0</w:t>
            </w:r>
          </w:p>
        </w:tc>
      </w:tr>
      <w:tr w:rsidR="00542389" w:rsidRPr="0021789F" w:rsidTr="00744129">
        <w:trPr>
          <w:trHeight w:val="244"/>
          <w:jc w:val="center"/>
        </w:trPr>
        <w:tc>
          <w:tcPr>
            <w:tcW w:w="817" w:type="dxa"/>
            <w:shd w:val="clear" w:color="auto" w:fill="auto"/>
            <w:noWrap/>
            <w:vAlign w:val="center"/>
            <w:hideMark/>
          </w:tcPr>
          <w:p w:rsidR="00542389" w:rsidRPr="00BB6413" w:rsidRDefault="00542389" w:rsidP="00744129">
            <w:pPr>
              <w:jc w:val="center"/>
            </w:pPr>
            <w:r w:rsidRPr="00BB6413">
              <w:t>1.7</w:t>
            </w:r>
          </w:p>
        </w:tc>
        <w:tc>
          <w:tcPr>
            <w:tcW w:w="7560" w:type="dxa"/>
            <w:shd w:val="clear" w:color="auto" w:fill="auto"/>
            <w:vAlign w:val="center"/>
            <w:hideMark/>
          </w:tcPr>
          <w:p w:rsidR="00542389" w:rsidRPr="008F1C53" w:rsidRDefault="00542389" w:rsidP="00744129">
            <w:r w:rsidRPr="008F1C53">
              <w:t>Амортизация основных средств и нематериальных активов</w:t>
            </w:r>
          </w:p>
        </w:tc>
        <w:tc>
          <w:tcPr>
            <w:tcW w:w="1429" w:type="dxa"/>
            <w:shd w:val="clear" w:color="auto" w:fill="auto"/>
            <w:vAlign w:val="center"/>
          </w:tcPr>
          <w:p w:rsidR="00542389" w:rsidRPr="00A92748" w:rsidRDefault="00542389" w:rsidP="00744129">
            <w:pPr>
              <w:jc w:val="center"/>
            </w:pPr>
            <w:r w:rsidRPr="00A92748">
              <w:t>579</w:t>
            </w:r>
          </w:p>
        </w:tc>
      </w:tr>
      <w:tr w:rsidR="00542389" w:rsidRPr="0021789F" w:rsidTr="00744129">
        <w:trPr>
          <w:trHeight w:val="425"/>
          <w:jc w:val="center"/>
        </w:trPr>
        <w:tc>
          <w:tcPr>
            <w:tcW w:w="817" w:type="dxa"/>
            <w:shd w:val="clear" w:color="auto" w:fill="auto"/>
            <w:noWrap/>
            <w:vAlign w:val="center"/>
            <w:hideMark/>
          </w:tcPr>
          <w:p w:rsidR="00542389" w:rsidRPr="00BB6413" w:rsidRDefault="00542389" w:rsidP="00744129">
            <w:pPr>
              <w:jc w:val="center"/>
            </w:pPr>
            <w:r w:rsidRPr="00BB6413">
              <w:t>1.</w:t>
            </w:r>
            <w:r>
              <w:t>8</w:t>
            </w:r>
          </w:p>
        </w:tc>
        <w:tc>
          <w:tcPr>
            <w:tcW w:w="7560" w:type="dxa"/>
            <w:shd w:val="clear" w:color="auto" w:fill="auto"/>
            <w:vAlign w:val="center"/>
            <w:hideMark/>
          </w:tcPr>
          <w:p w:rsidR="00542389" w:rsidRPr="008F1C53" w:rsidRDefault="00542389" w:rsidP="00744129">
            <w:r w:rsidRPr="008F1C53">
              <w:t>Расходы на выплаты по договорам займа и кредитным договорам, включая проценты по ним</w:t>
            </w:r>
          </w:p>
        </w:tc>
        <w:tc>
          <w:tcPr>
            <w:tcW w:w="1429" w:type="dxa"/>
            <w:shd w:val="clear" w:color="auto" w:fill="auto"/>
            <w:vAlign w:val="center"/>
          </w:tcPr>
          <w:p w:rsidR="00542389" w:rsidRPr="00A92748" w:rsidRDefault="00542389" w:rsidP="00744129">
            <w:pPr>
              <w:jc w:val="center"/>
            </w:pPr>
            <w:r>
              <w:t>0</w:t>
            </w:r>
          </w:p>
        </w:tc>
      </w:tr>
      <w:tr w:rsidR="00542389" w:rsidRPr="0021789F" w:rsidTr="00744129">
        <w:trPr>
          <w:trHeight w:val="94"/>
          <w:jc w:val="center"/>
        </w:trPr>
        <w:tc>
          <w:tcPr>
            <w:tcW w:w="817" w:type="dxa"/>
            <w:shd w:val="clear" w:color="auto" w:fill="auto"/>
            <w:noWrap/>
            <w:vAlign w:val="center"/>
            <w:hideMark/>
          </w:tcPr>
          <w:p w:rsidR="00542389" w:rsidRPr="00BB6413" w:rsidRDefault="00542389" w:rsidP="00744129">
            <w:pPr>
              <w:jc w:val="center"/>
            </w:pPr>
            <w:r w:rsidRPr="00BB6413">
              <w:lastRenderedPageBreak/>
              <w:t>1</w:t>
            </w:r>
          </w:p>
        </w:tc>
        <w:tc>
          <w:tcPr>
            <w:tcW w:w="7560" w:type="dxa"/>
            <w:shd w:val="clear" w:color="auto" w:fill="auto"/>
            <w:noWrap/>
            <w:vAlign w:val="center"/>
            <w:hideMark/>
          </w:tcPr>
          <w:p w:rsidR="00542389" w:rsidRPr="008F1C53" w:rsidRDefault="00542389" w:rsidP="00744129">
            <w:r w:rsidRPr="008F1C53">
              <w:t>ИТОГО</w:t>
            </w:r>
          </w:p>
        </w:tc>
        <w:tc>
          <w:tcPr>
            <w:tcW w:w="1429" w:type="dxa"/>
            <w:shd w:val="clear" w:color="auto" w:fill="auto"/>
            <w:vAlign w:val="center"/>
          </w:tcPr>
          <w:p w:rsidR="00542389" w:rsidRPr="00A92748" w:rsidRDefault="00542389" w:rsidP="00744129">
            <w:pPr>
              <w:jc w:val="center"/>
            </w:pPr>
            <w:r w:rsidRPr="00A92748">
              <w:t>4 035</w:t>
            </w:r>
          </w:p>
        </w:tc>
      </w:tr>
      <w:tr w:rsidR="00542389" w:rsidRPr="0021789F" w:rsidTr="00744129">
        <w:trPr>
          <w:trHeight w:val="100"/>
          <w:jc w:val="center"/>
        </w:trPr>
        <w:tc>
          <w:tcPr>
            <w:tcW w:w="817" w:type="dxa"/>
            <w:shd w:val="clear" w:color="auto" w:fill="auto"/>
            <w:noWrap/>
            <w:vAlign w:val="center"/>
            <w:hideMark/>
          </w:tcPr>
          <w:p w:rsidR="00542389" w:rsidRPr="00BB6413" w:rsidRDefault="00542389" w:rsidP="00744129">
            <w:pPr>
              <w:jc w:val="center"/>
            </w:pPr>
            <w:r w:rsidRPr="00BB6413">
              <w:t>2</w:t>
            </w:r>
          </w:p>
        </w:tc>
        <w:tc>
          <w:tcPr>
            <w:tcW w:w="7560" w:type="dxa"/>
            <w:shd w:val="clear" w:color="auto" w:fill="auto"/>
            <w:noWrap/>
            <w:vAlign w:val="center"/>
            <w:hideMark/>
          </w:tcPr>
          <w:p w:rsidR="00542389" w:rsidRPr="008F1C53" w:rsidRDefault="00542389" w:rsidP="00744129">
            <w:r w:rsidRPr="008F1C53">
              <w:t>Налог на прибыль</w:t>
            </w:r>
          </w:p>
        </w:tc>
        <w:tc>
          <w:tcPr>
            <w:tcW w:w="1429" w:type="dxa"/>
            <w:shd w:val="clear" w:color="auto" w:fill="auto"/>
            <w:vAlign w:val="center"/>
          </w:tcPr>
          <w:p w:rsidR="00542389" w:rsidRPr="00A92748" w:rsidRDefault="00542389" w:rsidP="00744129">
            <w:pPr>
              <w:jc w:val="center"/>
            </w:pPr>
            <w:r>
              <w:t>0</w:t>
            </w:r>
          </w:p>
        </w:tc>
      </w:tr>
      <w:tr w:rsidR="00542389" w:rsidRPr="0021789F" w:rsidTr="00744129">
        <w:trPr>
          <w:trHeight w:val="527"/>
          <w:jc w:val="center"/>
        </w:trPr>
        <w:tc>
          <w:tcPr>
            <w:tcW w:w="817" w:type="dxa"/>
            <w:shd w:val="clear" w:color="auto" w:fill="auto"/>
            <w:noWrap/>
            <w:vAlign w:val="center"/>
            <w:hideMark/>
          </w:tcPr>
          <w:p w:rsidR="00542389" w:rsidRPr="00BB6413" w:rsidRDefault="00542389" w:rsidP="00744129">
            <w:pPr>
              <w:jc w:val="center"/>
            </w:pPr>
            <w:r w:rsidRPr="00BB6413">
              <w:t>3</w:t>
            </w:r>
          </w:p>
        </w:tc>
        <w:tc>
          <w:tcPr>
            <w:tcW w:w="7560" w:type="dxa"/>
            <w:shd w:val="clear" w:color="auto" w:fill="auto"/>
            <w:vAlign w:val="center"/>
            <w:hideMark/>
          </w:tcPr>
          <w:p w:rsidR="00542389" w:rsidRPr="008F1C53" w:rsidRDefault="00542389" w:rsidP="00744129">
            <w:r w:rsidRPr="008F1C53">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29" w:type="dxa"/>
            <w:shd w:val="clear" w:color="auto" w:fill="auto"/>
            <w:vAlign w:val="center"/>
          </w:tcPr>
          <w:p w:rsidR="00542389" w:rsidRPr="00A92748" w:rsidRDefault="00542389" w:rsidP="00744129">
            <w:pPr>
              <w:jc w:val="center"/>
            </w:pPr>
            <w:r>
              <w:t>0</w:t>
            </w:r>
          </w:p>
        </w:tc>
      </w:tr>
      <w:tr w:rsidR="00542389" w:rsidRPr="00A92748" w:rsidTr="00744129">
        <w:trPr>
          <w:trHeight w:val="144"/>
          <w:jc w:val="center"/>
        </w:trPr>
        <w:tc>
          <w:tcPr>
            <w:tcW w:w="817" w:type="dxa"/>
            <w:shd w:val="clear" w:color="auto" w:fill="auto"/>
            <w:noWrap/>
            <w:vAlign w:val="center"/>
            <w:hideMark/>
          </w:tcPr>
          <w:p w:rsidR="00542389" w:rsidRPr="00A92748" w:rsidRDefault="00542389" w:rsidP="00744129">
            <w:pPr>
              <w:jc w:val="center"/>
            </w:pPr>
            <w:r w:rsidRPr="00A92748">
              <w:t>4</w:t>
            </w:r>
          </w:p>
        </w:tc>
        <w:tc>
          <w:tcPr>
            <w:tcW w:w="7560" w:type="dxa"/>
            <w:shd w:val="clear" w:color="auto" w:fill="auto"/>
            <w:vAlign w:val="center"/>
            <w:hideMark/>
          </w:tcPr>
          <w:p w:rsidR="00542389" w:rsidRPr="00A92748" w:rsidRDefault="00542389" w:rsidP="00744129">
            <w:pPr>
              <w:rPr>
                <w:b/>
              </w:rPr>
            </w:pPr>
            <w:r w:rsidRPr="00A92748">
              <w:rPr>
                <w:b/>
              </w:rPr>
              <w:t>Итого неподконтрольных расходов</w:t>
            </w:r>
          </w:p>
        </w:tc>
        <w:tc>
          <w:tcPr>
            <w:tcW w:w="1429" w:type="dxa"/>
            <w:shd w:val="clear" w:color="auto" w:fill="auto"/>
            <w:vAlign w:val="center"/>
          </w:tcPr>
          <w:p w:rsidR="00542389" w:rsidRPr="00A92748" w:rsidRDefault="00542389" w:rsidP="00744129">
            <w:pPr>
              <w:jc w:val="center"/>
              <w:rPr>
                <w:b/>
              </w:rPr>
            </w:pPr>
            <w:r w:rsidRPr="00A92748">
              <w:rPr>
                <w:b/>
              </w:rPr>
              <w:t>4 035</w:t>
            </w:r>
          </w:p>
        </w:tc>
      </w:tr>
    </w:tbl>
    <w:p w:rsidR="00542389" w:rsidRDefault="00542389" w:rsidP="00542389">
      <w:pPr>
        <w:ind w:firstLine="720"/>
        <w:jc w:val="both"/>
      </w:pPr>
    </w:p>
    <w:p w:rsidR="00542389" w:rsidRDefault="00542389" w:rsidP="00542389">
      <w:pPr>
        <w:ind w:firstLine="720"/>
        <w:jc w:val="both"/>
      </w:pPr>
      <w:r>
        <w:t xml:space="preserve">3. </w:t>
      </w:r>
      <w:r w:rsidRPr="009639D5">
        <w:rPr>
          <w:u w:val="single"/>
        </w:rPr>
        <w:t>Расходы на приобретение энергетических ресурсов</w:t>
      </w:r>
      <w:r>
        <w:t>,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rsidR="00542389" w:rsidRPr="00400930" w:rsidRDefault="00542389" w:rsidP="00542389">
      <w:pPr>
        <w:tabs>
          <w:tab w:val="left" w:pos="1890"/>
        </w:tabs>
        <w:ind w:firstLine="720"/>
        <w:jc w:val="both"/>
      </w:pPr>
      <w:r w:rsidRPr="00400930">
        <w:t xml:space="preserve">По расчётам экспертов, фактические расходы на приобретение энергетических ресурсов, холодной воды, теплоносителя в 2016 году, в целях настоящей статьи, составят </w:t>
      </w:r>
      <w:r>
        <w:t>12 221</w:t>
      </w:r>
      <w:r w:rsidRPr="00400930">
        <w:t xml:space="preserve"> тыс. руб.</w:t>
      </w:r>
    </w:p>
    <w:p w:rsidR="00542389" w:rsidRPr="0059104A" w:rsidRDefault="00542389" w:rsidP="00542389">
      <w:pPr>
        <w:numPr>
          <w:ilvl w:val="0"/>
          <w:numId w:val="24"/>
        </w:numPr>
        <w:ind w:right="-142"/>
        <w:jc w:val="right"/>
        <w:rPr>
          <w:color w:val="000000"/>
        </w:rPr>
      </w:pPr>
    </w:p>
    <w:p w:rsidR="00542389" w:rsidRPr="0010160A" w:rsidRDefault="00542389" w:rsidP="00542389">
      <w:pPr>
        <w:jc w:val="center"/>
        <w:rPr>
          <w:b/>
        </w:rPr>
      </w:pPr>
      <w:r>
        <w:rPr>
          <w:b/>
        </w:rPr>
        <w:t>Фактические расходы</w:t>
      </w:r>
      <w:r w:rsidRPr="0010160A">
        <w:rPr>
          <w:b/>
        </w:rPr>
        <w:t xml:space="preserve"> на приобретение энергетических ресурсов, </w:t>
      </w:r>
    </w:p>
    <w:p w:rsidR="00542389" w:rsidRPr="0010160A" w:rsidRDefault="00542389" w:rsidP="00542389">
      <w:pPr>
        <w:jc w:val="center"/>
        <w:rPr>
          <w:b/>
        </w:rPr>
      </w:pPr>
      <w:r w:rsidRPr="0010160A">
        <w:rPr>
          <w:b/>
        </w:rPr>
        <w:t xml:space="preserve">холодной воды и теплоносителя </w:t>
      </w:r>
      <w:r>
        <w:rPr>
          <w:b/>
        </w:rPr>
        <w:t>ООО «Шахта «Юбилейная»</w:t>
      </w:r>
    </w:p>
    <w:p w:rsidR="00542389" w:rsidRPr="0010160A" w:rsidRDefault="00542389" w:rsidP="00542389">
      <w:pPr>
        <w:jc w:val="right"/>
      </w:pPr>
      <w:r w:rsidRPr="0010160A">
        <w:t>тыс. руб.</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088"/>
        <w:gridCol w:w="2109"/>
      </w:tblGrid>
      <w:tr w:rsidR="00542389" w:rsidRPr="00D01658" w:rsidTr="00744129">
        <w:trPr>
          <w:trHeight w:hRule="exact" w:val="284"/>
        </w:trPr>
        <w:tc>
          <w:tcPr>
            <w:tcW w:w="817" w:type="dxa"/>
            <w:vMerge w:val="restart"/>
            <w:shd w:val="clear" w:color="auto" w:fill="auto"/>
            <w:vAlign w:val="center"/>
            <w:hideMark/>
          </w:tcPr>
          <w:p w:rsidR="00542389" w:rsidRPr="00D01658" w:rsidRDefault="00542389" w:rsidP="00744129">
            <w:pPr>
              <w:jc w:val="center"/>
            </w:pPr>
            <w:r w:rsidRPr="00D01658">
              <w:t>№ п/п</w:t>
            </w:r>
          </w:p>
        </w:tc>
        <w:tc>
          <w:tcPr>
            <w:tcW w:w="7088" w:type="dxa"/>
            <w:vMerge w:val="restart"/>
            <w:shd w:val="clear" w:color="auto" w:fill="auto"/>
            <w:vAlign w:val="center"/>
            <w:hideMark/>
          </w:tcPr>
          <w:p w:rsidR="00542389" w:rsidRPr="00D01658" w:rsidRDefault="00542389" w:rsidP="00744129">
            <w:pPr>
              <w:jc w:val="center"/>
            </w:pPr>
            <w:r w:rsidRPr="00D01658">
              <w:t>Наименование ресурса</w:t>
            </w:r>
          </w:p>
        </w:tc>
        <w:tc>
          <w:tcPr>
            <w:tcW w:w="2109" w:type="dxa"/>
            <w:vMerge w:val="restart"/>
            <w:shd w:val="clear" w:color="auto" w:fill="auto"/>
            <w:vAlign w:val="center"/>
            <w:hideMark/>
          </w:tcPr>
          <w:p w:rsidR="00542389" w:rsidRPr="00D01658" w:rsidRDefault="00542389" w:rsidP="00744129">
            <w:pPr>
              <w:jc w:val="center"/>
            </w:pPr>
            <w:r w:rsidRPr="00D01658">
              <w:t xml:space="preserve">Факт </w:t>
            </w:r>
            <w:r>
              <w:t>2016 года</w:t>
            </w:r>
          </w:p>
        </w:tc>
      </w:tr>
      <w:tr w:rsidR="00542389" w:rsidRPr="0010160A" w:rsidTr="00744129">
        <w:trPr>
          <w:trHeight w:val="276"/>
        </w:trPr>
        <w:tc>
          <w:tcPr>
            <w:tcW w:w="817" w:type="dxa"/>
            <w:vMerge/>
            <w:shd w:val="clear" w:color="auto" w:fill="auto"/>
            <w:vAlign w:val="center"/>
            <w:hideMark/>
          </w:tcPr>
          <w:p w:rsidR="00542389" w:rsidRPr="00D01658" w:rsidRDefault="00542389" w:rsidP="00744129">
            <w:pPr>
              <w:jc w:val="both"/>
            </w:pPr>
          </w:p>
        </w:tc>
        <w:tc>
          <w:tcPr>
            <w:tcW w:w="7088" w:type="dxa"/>
            <w:vMerge/>
            <w:shd w:val="clear" w:color="auto" w:fill="auto"/>
            <w:vAlign w:val="center"/>
            <w:hideMark/>
          </w:tcPr>
          <w:p w:rsidR="00542389" w:rsidRPr="00D01658" w:rsidRDefault="00542389" w:rsidP="00744129">
            <w:pPr>
              <w:jc w:val="both"/>
            </w:pPr>
          </w:p>
        </w:tc>
        <w:tc>
          <w:tcPr>
            <w:tcW w:w="2109" w:type="dxa"/>
            <w:vMerge/>
            <w:shd w:val="clear" w:color="auto" w:fill="auto"/>
            <w:vAlign w:val="center"/>
            <w:hideMark/>
          </w:tcPr>
          <w:p w:rsidR="00542389" w:rsidRPr="0010160A" w:rsidRDefault="00542389" w:rsidP="00744129">
            <w:pPr>
              <w:jc w:val="both"/>
            </w:pPr>
          </w:p>
        </w:tc>
      </w:tr>
      <w:tr w:rsidR="00542389" w:rsidRPr="0010160A" w:rsidTr="00744129">
        <w:trPr>
          <w:trHeight w:val="196"/>
        </w:trPr>
        <w:tc>
          <w:tcPr>
            <w:tcW w:w="817" w:type="dxa"/>
            <w:shd w:val="clear" w:color="auto" w:fill="auto"/>
            <w:vAlign w:val="center"/>
            <w:hideMark/>
          </w:tcPr>
          <w:p w:rsidR="00542389" w:rsidRPr="00D01658" w:rsidRDefault="00542389" w:rsidP="00744129">
            <w:pPr>
              <w:jc w:val="center"/>
            </w:pPr>
            <w:r w:rsidRPr="00D01658">
              <w:t>1</w:t>
            </w:r>
          </w:p>
        </w:tc>
        <w:tc>
          <w:tcPr>
            <w:tcW w:w="7088" w:type="dxa"/>
            <w:shd w:val="clear" w:color="auto" w:fill="auto"/>
            <w:vAlign w:val="center"/>
            <w:hideMark/>
          </w:tcPr>
          <w:p w:rsidR="00542389" w:rsidRPr="00D01658" w:rsidRDefault="00542389" w:rsidP="00744129">
            <w:pPr>
              <w:jc w:val="both"/>
            </w:pPr>
            <w:r w:rsidRPr="00D01658">
              <w:t>Расходы на топливо</w:t>
            </w:r>
          </w:p>
        </w:tc>
        <w:tc>
          <w:tcPr>
            <w:tcW w:w="2109" w:type="dxa"/>
            <w:shd w:val="clear" w:color="auto" w:fill="auto"/>
            <w:vAlign w:val="center"/>
          </w:tcPr>
          <w:p w:rsidR="00542389" w:rsidRPr="0043577F" w:rsidRDefault="00542389" w:rsidP="00744129">
            <w:pPr>
              <w:jc w:val="center"/>
            </w:pPr>
            <w:r>
              <w:t>0</w:t>
            </w:r>
          </w:p>
        </w:tc>
      </w:tr>
      <w:tr w:rsidR="00542389" w:rsidRPr="0010160A" w:rsidTr="00744129">
        <w:trPr>
          <w:trHeight w:val="311"/>
        </w:trPr>
        <w:tc>
          <w:tcPr>
            <w:tcW w:w="817" w:type="dxa"/>
            <w:shd w:val="clear" w:color="auto" w:fill="auto"/>
            <w:vAlign w:val="center"/>
            <w:hideMark/>
          </w:tcPr>
          <w:p w:rsidR="00542389" w:rsidRPr="00D01658" w:rsidRDefault="00542389" w:rsidP="00744129">
            <w:pPr>
              <w:jc w:val="center"/>
            </w:pPr>
            <w:r w:rsidRPr="00D01658">
              <w:t>2</w:t>
            </w:r>
          </w:p>
        </w:tc>
        <w:tc>
          <w:tcPr>
            <w:tcW w:w="7088" w:type="dxa"/>
            <w:shd w:val="clear" w:color="auto" w:fill="auto"/>
            <w:vAlign w:val="center"/>
            <w:hideMark/>
          </w:tcPr>
          <w:p w:rsidR="00542389" w:rsidRPr="00D01658" w:rsidRDefault="00542389" w:rsidP="00744129">
            <w:pPr>
              <w:jc w:val="both"/>
            </w:pPr>
            <w:r w:rsidRPr="00D01658">
              <w:t>Расходы на электрическую энергию</w:t>
            </w:r>
          </w:p>
        </w:tc>
        <w:tc>
          <w:tcPr>
            <w:tcW w:w="2109" w:type="dxa"/>
            <w:shd w:val="clear" w:color="auto" w:fill="auto"/>
            <w:vAlign w:val="center"/>
          </w:tcPr>
          <w:p w:rsidR="00542389" w:rsidRPr="002613B7" w:rsidRDefault="00542389" w:rsidP="00744129">
            <w:pPr>
              <w:jc w:val="center"/>
            </w:pPr>
            <w:r w:rsidRPr="002613B7">
              <w:t>9 943</w:t>
            </w:r>
          </w:p>
        </w:tc>
      </w:tr>
      <w:tr w:rsidR="00542389" w:rsidRPr="0010160A" w:rsidTr="00744129">
        <w:trPr>
          <w:trHeight w:val="248"/>
        </w:trPr>
        <w:tc>
          <w:tcPr>
            <w:tcW w:w="817" w:type="dxa"/>
            <w:shd w:val="clear" w:color="auto" w:fill="auto"/>
            <w:vAlign w:val="center"/>
            <w:hideMark/>
          </w:tcPr>
          <w:p w:rsidR="00542389" w:rsidRPr="00D01658" w:rsidRDefault="00542389" w:rsidP="00744129">
            <w:pPr>
              <w:jc w:val="center"/>
            </w:pPr>
            <w:r w:rsidRPr="00D01658">
              <w:t>3</w:t>
            </w:r>
          </w:p>
        </w:tc>
        <w:tc>
          <w:tcPr>
            <w:tcW w:w="7088" w:type="dxa"/>
            <w:shd w:val="clear" w:color="auto" w:fill="auto"/>
            <w:vAlign w:val="center"/>
            <w:hideMark/>
          </w:tcPr>
          <w:p w:rsidR="00542389" w:rsidRPr="00D01658" w:rsidRDefault="00542389" w:rsidP="00744129">
            <w:pPr>
              <w:jc w:val="both"/>
            </w:pPr>
            <w:r w:rsidRPr="00D01658">
              <w:t>Расходы на тепловую энергию</w:t>
            </w:r>
            <w:r>
              <w:t xml:space="preserve"> </w:t>
            </w:r>
            <w:r w:rsidRPr="003D7309">
              <w:rPr>
                <w:i/>
              </w:rPr>
              <w:t>на потребительский рынок</w:t>
            </w:r>
          </w:p>
        </w:tc>
        <w:tc>
          <w:tcPr>
            <w:tcW w:w="2109" w:type="dxa"/>
            <w:shd w:val="clear" w:color="auto" w:fill="auto"/>
            <w:vAlign w:val="center"/>
          </w:tcPr>
          <w:p w:rsidR="00542389" w:rsidRPr="002613B7" w:rsidRDefault="00542389" w:rsidP="00744129">
            <w:pPr>
              <w:jc w:val="center"/>
            </w:pPr>
            <w:r w:rsidRPr="002613B7">
              <w:t>2 279</w:t>
            </w:r>
          </w:p>
        </w:tc>
      </w:tr>
      <w:tr w:rsidR="00542389" w:rsidRPr="0010160A" w:rsidTr="00744129">
        <w:trPr>
          <w:trHeight w:val="195"/>
        </w:trPr>
        <w:tc>
          <w:tcPr>
            <w:tcW w:w="817" w:type="dxa"/>
            <w:shd w:val="clear" w:color="auto" w:fill="auto"/>
            <w:vAlign w:val="center"/>
            <w:hideMark/>
          </w:tcPr>
          <w:p w:rsidR="00542389" w:rsidRPr="00D01658" w:rsidRDefault="00542389" w:rsidP="00744129">
            <w:pPr>
              <w:jc w:val="center"/>
            </w:pPr>
            <w:r w:rsidRPr="00D01658">
              <w:t>4</w:t>
            </w:r>
          </w:p>
        </w:tc>
        <w:tc>
          <w:tcPr>
            <w:tcW w:w="7088" w:type="dxa"/>
            <w:shd w:val="clear" w:color="auto" w:fill="auto"/>
            <w:vAlign w:val="center"/>
            <w:hideMark/>
          </w:tcPr>
          <w:p w:rsidR="00542389" w:rsidRPr="00D01658" w:rsidRDefault="00542389" w:rsidP="00744129">
            <w:pPr>
              <w:jc w:val="both"/>
            </w:pPr>
            <w:r w:rsidRPr="00D01658">
              <w:t>Расходы на холодную воду</w:t>
            </w:r>
          </w:p>
        </w:tc>
        <w:tc>
          <w:tcPr>
            <w:tcW w:w="2109" w:type="dxa"/>
            <w:shd w:val="clear" w:color="auto" w:fill="auto"/>
            <w:vAlign w:val="center"/>
          </w:tcPr>
          <w:p w:rsidR="00542389" w:rsidRPr="0043577F" w:rsidRDefault="00542389" w:rsidP="00744129">
            <w:pPr>
              <w:jc w:val="center"/>
            </w:pPr>
            <w:r>
              <w:t>0</w:t>
            </w:r>
          </w:p>
        </w:tc>
      </w:tr>
      <w:tr w:rsidR="00542389" w:rsidRPr="0010160A" w:rsidTr="00744129">
        <w:trPr>
          <w:trHeight w:val="285"/>
        </w:trPr>
        <w:tc>
          <w:tcPr>
            <w:tcW w:w="817" w:type="dxa"/>
            <w:shd w:val="clear" w:color="auto" w:fill="auto"/>
            <w:vAlign w:val="center"/>
            <w:hideMark/>
          </w:tcPr>
          <w:p w:rsidR="00542389" w:rsidRPr="00D01658" w:rsidRDefault="00542389" w:rsidP="00744129">
            <w:pPr>
              <w:jc w:val="center"/>
            </w:pPr>
            <w:r w:rsidRPr="00D01658">
              <w:t>5</w:t>
            </w:r>
          </w:p>
        </w:tc>
        <w:tc>
          <w:tcPr>
            <w:tcW w:w="7088" w:type="dxa"/>
            <w:shd w:val="clear" w:color="auto" w:fill="auto"/>
            <w:vAlign w:val="center"/>
            <w:hideMark/>
          </w:tcPr>
          <w:p w:rsidR="00542389" w:rsidRPr="00D01658" w:rsidRDefault="00542389" w:rsidP="00744129">
            <w:pPr>
              <w:jc w:val="both"/>
            </w:pPr>
            <w:r w:rsidRPr="00D01658">
              <w:t>Расходы на теплоноситель</w:t>
            </w:r>
          </w:p>
        </w:tc>
        <w:tc>
          <w:tcPr>
            <w:tcW w:w="2109" w:type="dxa"/>
            <w:shd w:val="clear" w:color="auto" w:fill="auto"/>
            <w:vAlign w:val="center"/>
          </w:tcPr>
          <w:p w:rsidR="00542389" w:rsidRPr="0043577F" w:rsidRDefault="00542389" w:rsidP="00744129">
            <w:pPr>
              <w:jc w:val="center"/>
            </w:pPr>
            <w:r>
              <w:t>0</w:t>
            </w:r>
          </w:p>
        </w:tc>
      </w:tr>
      <w:tr w:rsidR="00542389" w:rsidRPr="0010160A" w:rsidTr="00744129">
        <w:trPr>
          <w:trHeight w:val="92"/>
        </w:trPr>
        <w:tc>
          <w:tcPr>
            <w:tcW w:w="817" w:type="dxa"/>
            <w:shd w:val="clear" w:color="auto" w:fill="auto"/>
            <w:vAlign w:val="center"/>
            <w:hideMark/>
          </w:tcPr>
          <w:p w:rsidR="00542389" w:rsidRPr="00D01658" w:rsidRDefault="00542389" w:rsidP="00744129">
            <w:pPr>
              <w:jc w:val="center"/>
            </w:pPr>
            <w:r w:rsidRPr="00D01658">
              <w:t>6</w:t>
            </w:r>
          </w:p>
        </w:tc>
        <w:tc>
          <w:tcPr>
            <w:tcW w:w="7088" w:type="dxa"/>
            <w:shd w:val="clear" w:color="auto" w:fill="auto"/>
            <w:vAlign w:val="center"/>
            <w:hideMark/>
          </w:tcPr>
          <w:p w:rsidR="00542389" w:rsidRPr="00D01658" w:rsidRDefault="00542389" w:rsidP="00744129">
            <w:pPr>
              <w:jc w:val="both"/>
              <w:rPr>
                <w:b/>
              </w:rPr>
            </w:pPr>
            <w:r w:rsidRPr="00D01658">
              <w:rPr>
                <w:b/>
              </w:rPr>
              <w:t>ИТОГО</w:t>
            </w:r>
          </w:p>
        </w:tc>
        <w:tc>
          <w:tcPr>
            <w:tcW w:w="2109" w:type="dxa"/>
            <w:shd w:val="clear" w:color="auto" w:fill="auto"/>
            <w:vAlign w:val="center"/>
          </w:tcPr>
          <w:p w:rsidR="00542389" w:rsidRPr="002613B7" w:rsidRDefault="00542389" w:rsidP="00744129">
            <w:pPr>
              <w:jc w:val="center"/>
              <w:rPr>
                <w:b/>
              </w:rPr>
            </w:pPr>
            <w:r w:rsidRPr="002613B7">
              <w:rPr>
                <w:b/>
              </w:rPr>
              <w:t>12 221</w:t>
            </w:r>
          </w:p>
        </w:tc>
      </w:tr>
    </w:tbl>
    <w:p w:rsidR="00542389" w:rsidRDefault="00542389" w:rsidP="00542389">
      <w:pPr>
        <w:ind w:firstLine="720"/>
        <w:jc w:val="both"/>
      </w:pPr>
    </w:p>
    <w:p w:rsidR="00542389" w:rsidRDefault="00542389" w:rsidP="00542389">
      <w:pPr>
        <w:tabs>
          <w:tab w:val="left" w:pos="1890"/>
        </w:tabs>
        <w:spacing w:line="360" w:lineRule="auto"/>
        <w:ind w:firstLine="720"/>
        <w:jc w:val="both"/>
      </w:pPr>
      <w:r>
        <w:t xml:space="preserve">4. </w:t>
      </w:r>
      <w:r w:rsidRPr="006815B8">
        <w:rPr>
          <w:u w:val="single"/>
        </w:rPr>
        <w:t>Фактическая прибыль</w:t>
      </w:r>
      <w:r>
        <w:t>, рассчитываемая по формуле:</w:t>
      </w:r>
    </w:p>
    <w:p w:rsidR="00542389" w:rsidRPr="0039310C" w:rsidRDefault="00542389" w:rsidP="00542389">
      <w:pPr>
        <w:autoSpaceDE w:val="0"/>
        <w:autoSpaceDN w:val="0"/>
        <w:adjustRightInd w:val="0"/>
        <w:jc w:val="center"/>
        <w:rPr>
          <w:position w:val="-68"/>
        </w:rPr>
      </w:pPr>
      <w:r w:rsidRPr="0039310C">
        <w:rPr>
          <w:noProof/>
          <w:position w:val="-68"/>
        </w:rPr>
        <w:drawing>
          <wp:inline distT="0" distB="0" distL="0" distR="0">
            <wp:extent cx="3143250" cy="100965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143250" cy="1009650"/>
                    </a:xfrm>
                    <a:prstGeom prst="rect">
                      <a:avLst/>
                    </a:prstGeom>
                    <a:noFill/>
                    <a:ln>
                      <a:noFill/>
                    </a:ln>
                  </pic:spPr>
                </pic:pic>
              </a:graphicData>
            </a:graphic>
          </wp:inline>
        </w:drawing>
      </w:r>
    </w:p>
    <w:p w:rsidR="00542389" w:rsidRDefault="00542389" w:rsidP="00542389">
      <w:pPr>
        <w:ind w:firstLine="720"/>
        <w:jc w:val="both"/>
      </w:pPr>
      <w:r>
        <w:t>П</w:t>
      </w:r>
      <w:r w:rsidRPr="00304FE0">
        <w:t>остановлением региональной энергетической комиссии Кемеровской области от 27.11.2015 № 641 «Об установлении долгосрочных параметров регулирования и долгосрочных тарифов на услуги по передаче тепловой энергии ООО «Шахта «Юбилейная» (г. Новокузнецк) на 2016-2018 годы»</w:t>
      </w:r>
      <w:r>
        <w:t xml:space="preserve"> </w:t>
      </w:r>
      <w:r w:rsidRPr="00304FE0">
        <w:t>нормативный уровень прибыли</w:t>
      </w:r>
      <w:r>
        <w:t xml:space="preserve"> не утверждался.</w:t>
      </w:r>
    </w:p>
    <w:p w:rsidR="00542389" w:rsidRDefault="00542389" w:rsidP="00542389">
      <w:pPr>
        <w:ind w:firstLine="720"/>
        <w:jc w:val="both"/>
      </w:pPr>
      <w:r>
        <w:t>Расходы предприятием не заявлялись.</w:t>
      </w:r>
    </w:p>
    <w:p w:rsidR="00542389" w:rsidRDefault="00542389" w:rsidP="00542389">
      <w:pPr>
        <w:ind w:firstLine="720"/>
        <w:jc w:val="both"/>
      </w:pPr>
      <w:r>
        <w:t>Таким образом, по результатам анализа всех статей расходов, экспертами определена фактическая необходимая валовая выручка по передаче тепловой энергии за 2016 год, которая составила 26 849 тыс. руб., в том числе на потребительский рынок – 16 201 тыс. руб.</w:t>
      </w:r>
    </w:p>
    <w:p w:rsidR="00542389" w:rsidRPr="00C8367C" w:rsidRDefault="00542389" w:rsidP="00542389">
      <w:pPr>
        <w:ind w:firstLine="720"/>
        <w:jc w:val="both"/>
      </w:pPr>
      <w:r w:rsidRPr="00C8367C">
        <w:t>Товарная выручка от фактической реализации услуг по передаче тепловой энергии на потребительском рынке ООО «Шахта «Юбилейная» в 2016 году составила 15 903 тыс. руб.</w:t>
      </w:r>
    </w:p>
    <w:p w:rsidR="00542389" w:rsidRPr="00C8367C" w:rsidRDefault="00542389" w:rsidP="00542389">
      <w:pPr>
        <w:ind w:firstLine="720"/>
        <w:jc w:val="both"/>
      </w:pPr>
      <w:r w:rsidRPr="00C8367C">
        <w:t>Данная величина рассчитана исходя из фактического полезного отпуска тепловой энергии за 2016 год</w:t>
      </w:r>
      <w:r>
        <w:t xml:space="preserve">, </w:t>
      </w:r>
      <w:r w:rsidRPr="00C8367C">
        <w:t>подтверждённая счётами-фактурами, и утверждённых тарифов на передачу тепловой энергии, согласно постановлению РЭК Кемеровской области от 27.11.2015 № 641 «Об установлении долгосрочных параметров регулирования и долгосрочных тарифов на услуги по передаче тепловой энергии ООО «Шахта «Юбилейная» (г. Новокузнецк) на 2016-2018 годы» (с 1 января 2016 года 189,01 руб./Гкал, с 1 июля 2016 года 196,65 руб./Гкал).</w:t>
      </w:r>
    </w:p>
    <w:p w:rsidR="00542389" w:rsidRDefault="00542389" w:rsidP="00542389">
      <w:pPr>
        <w:ind w:firstLine="720"/>
        <w:jc w:val="both"/>
      </w:pPr>
      <w:r w:rsidRPr="00FA63A9">
        <w:t xml:space="preserve">Размер корректировки с целью учёта отклонений фактических значений параметров расчёта тарифов от значений, учтённых при установлении тарифов на передачу тепловой энергии, составляет </w:t>
      </w:r>
      <w:r>
        <w:t xml:space="preserve">298 </w:t>
      </w:r>
      <w:r w:rsidRPr="00FA63A9">
        <w:t>тыс. руб.</w:t>
      </w:r>
    </w:p>
    <w:p w:rsidR="00542389" w:rsidRPr="0059104A" w:rsidRDefault="00542389" w:rsidP="00542389">
      <w:pPr>
        <w:numPr>
          <w:ilvl w:val="0"/>
          <w:numId w:val="24"/>
        </w:numPr>
        <w:ind w:right="-142"/>
        <w:jc w:val="right"/>
        <w:rPr>
          <w:color w:val="000000"/>
        </w:rPr>
      </w:pPr>
    </w:p>
    <w:p w:rsidR="00542389" w:rsidRPr="006F7D5F" w:rsidRDefault="00542389" w:rsidP="00542389">
      <w:pPr>
        <w:jc w:val="center"/>
        <w:rPr>
          <w:b/>
        </w:rPr>
      </w:pPr>
      <w:r w:rsidRPr="00441968">
        <w:rPr>
          <w:b/>
        </w:rPr>
        <w:lastRenderedPageBreak/>
        <w:t xml:space="preserve">Расчёт корректировки с целью учета отклонения фактических значений параметров расчета тарифов от значений, учтенных при установлении тарифов </w:t>
      </w:r>
      <w:r>
        <w:rPr>
          <w:b/>
        </w:rPr>
        <w:t>ООО «Шахта «Юбилейная»</w:t>
      </w:r>
    </w:p>
    <w:p w:rsidR="00542389" w:rsidRDefault="00542389" w:rsidP="00542389">
      <w:pPr>
        <w:jc w:val="right"/>
      </w:pPr>
      <w:r>
        <w:t>тыс. руб.</w:t>
      </w: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7766"/>
        <w:gridCol w:w="1466"/>
      </w:tblGrid>
      <w:tr w:rsidR="00542389" w:rsidRPr="004B5351" w:rsidTr="00744129">
        <w:trPr>
          <w:trHeight w:val="483"/>
          <w:tblHeader/>
        </w:trPr>
        <w:tc>
          <w:tcPr>
            <w:tcW w:w="706" w:type="dxa"/>
            <w:shd w:val="clear" w:color="auto" w:fill="auto"/>
            <w:vAlign w:val="center"/>
            <w:hideMark/>
          </w:tcPr>
          <w:p w:rsidR="00542389" w:rsidRPr="004B5351" w:rsidRDefault="00542389" w:rsidP="00744129">
            <w:pPr>
              <w:jc w:val="center"/>
            </w:pPr>
            <w:r w:rsidRPr="004B5351">
              <w:t>№ п/п</w:t>
            </w:r>
          </w:p>
        </w:tc>
        <w:tc>
          <w:tcPr>
            <w:tcW w:w="7766" w:type="dxa"/>
            <w:shd w:val="clear" w:color="auto" w:fill="auto"/>
            <w:vAlign w:val="center"/>
            <w:hideMark/>
          </w:tcPr>
          <w:p w:rsidR="00542389" w:rsidRPr="004B5351" w:rsidRDefault="00542389" w:rsidP="00744129">
            <w:pPr>
              <w:jc w:val="center"/>
            </w:pPr>
            <w:r w:rsidRPr="004B5351">
              <w:t>Наименование расхода</w:t>
            </w:r>
          </w:p>
        </w:tc>
        <w:tc>
          <w:tcPr>
            <w:tcW w:w="1466" w:type="dxa"/>
            <w:shd w:val="clear" w:color="auto" w:fill="auto"/>
            <w:vAlign w:val="center"/>
            <w:hideMark/>
          </w:tcPr>
          <w:p w:rsidR="00542389" w:rsidRPr="004B5351" w:rsidRDefault="00542389" w:rsidP="00744129">
            <w:pPr>
              <w:jc w:val="center"/>
            </w:pPr>
            <w:r>
              <w:t>Факт за 20016</w:t>
            </w:r>
            <w:r w:rsidRPr="004B5351">
              <w:t xml:space="preserve"> год</w:t>
            </w:r>
          </w:p>
        </w:tc>
      </w:tr>
      <w:tr w:rsidR="00542389" w:rsidRPr="00721798" w:rsidTr="00744129">
        <w:trPr>
          <w:trHeight w:val="129"/>
        </w:trPr>
        <w:tc>
          <w:tcPr>
            <w:tcW w:w="706" w:type="dxa"/>
            <w:shd w:val="clear" w:color="auto" w:fill="auto"/>
            <w:vAlign w:val="center"/>
            <w:hideMark/>
          </w:tcPr>
          <w:p w:rsidR="00542389" w:rsidRPr="004B5351" w:rsidRDefault="00542389" w:rsidP="00744129">
            <w:pPr>
              <w:jc w:val="center"/>
            </w:pPr>
            <w:r w:rsidRPr="004B5351">
              <w:t>1</w:t>
            </w:r>
          </w:p>
        </w:tc>
        <w:tc>
          <w:tcPr>
            <w:tcW w:w="7766" w:type="dxa"/>
            <w:shd w:val="clear" w:color="auto" w:fill="auto"/>
            <w:vAlign w:val="center"/>
            <w:hideMark/>
          </w:tcPr>
          <w:p w:rsidR="00542389" w:rsidRPr="004B5351" w:rsidRDefault="00542389" w:rsidP="00744129">
            <w:r w:rsidRPr="004B5351">
              <w:t>Операционные (подконтрольные) расходы</w:t>
            </w:r>
          </w:p>
        </w:tc>
        <w:tc>
          <w:tcPr>
            <w:tcW w:w="1466" w:type="dxa"/>
            <w:shd w:val="clear" w:color="auto" w:fill="auto"/>
            <w:vAlign w:val="center"/>
          </w:tcPr>
          <w:p w:rsidR="00542389" w:rsidRPr="005746B8" w:rsidRDefault="00542389" w:rsidP="00744129">
            <w:pPr>
              <w:jc w:val="center"/>
            </w:pPr>
            <w:r w:rsidRPr="005746B8">
              <w:t>10 593</w:t>
            </w:r>
          </w:p>
        </w:tc>
      </w:tr>
      <w:tr w:rsidR="00542389" w:rsidRPr="00721798" w:rsidTr="00744129">
        <w:trPr>
          <w:trHeight w:val="220"/>
        </w:trPr>
        <w:tc>
          <w:tcPr>
            <w:tcW w:w="706" w:type="dxa"/>
            <w:shd w:val="clear" w:color="auto" w:fill="auto"/>
            <w:vAlign w:val="center"/>
            <w:hideMark/>
          </w:tcPr>
          <w:p w:rsidR="00542389" w:rsidRPr="004B5351" w:rsidRDefault="00542389" w:rsidP="00744129">
            <w:pPr>
              <w:jc w:val="center"/>
            </w:pPr>
            <w:r w:rsidRPr="004B5351">
              <w:t>2</w:t>
            </w:r>
          </w:p>
        </w:tc>
        <w:tc>
          <w:tcPr>
            <w:tcW w:w="7766" w:type="dxa"/>
            <w:shd w:val="clear" w:color="auto" w:fill="auto"/>
            <w:vAlign w:val="center"/>
            <w:hideMark/>
          </w:tcPr>
          <w:p w:rsidR="00542389" w:rsidRPr="004B5351" w:rsidRDefault="00542389" w:rsidP="00744129">
            <w:r w:rsidRPr="004B5351">
              <w:t>Неподконтрольные расходы</w:t>
            </w:r>
          </w:p>
        </w:tc>
        <w:tc>
          <w:tcPr>
            <w:tcW w:w="1466" w:type="dxa"/>
            <w:shd w:val="clear" w:color="auto" w:fill="auto"/>
            <w:vAlign w:val="center"/>
          </w:tcPr>
          <w:p w:rsidR="00542389" w:rsidRPr="005746B8" w:rsidRDefault="00542389" w:rsidP="00744129">
            <w:pPr>
              <w:jc w:val="center"/>
            </w:pPr>
            <w:r w:rsidRPr="005746B8">
              <w:t>4 035</w:t>
            </w:r>
          </w:p>
        </w:tc>
      </w:tr>
      <w:tr w:rsidR="00542389" w:rsidRPr="00721798" w:rsidTr="00744129">
        <w:trPr>
          <w:trHeight w:val="243"/>
        </w:trPr>
        <w:tc>
          <w:tcPr>
            <w:tcW w:w="706" w:type="dxa"/>
            <w:shd w:val="clear" w:color="auto" w:fill="auto"/>
            <w:vAlign w:val="center"/>
            <w:hideMark/>
          </w:tcPr>
          <w:p w:rsidR="00542389" w:rsidRPr="004B5351" w:rsidRDefault="00542389" w:rsidP="00744129">
            <w:pPr>
              <w:jc w:val="center"/>
            </w:pPr>
            <w:r w:rsidRPr="004B5351">
              <w:t>3</w:t>
            </w:r>
          </w:p>
        </w:tc>
        <w:tc>
          <w:tcPr>
            <w:tcW w:w="7766" w:type="dxa"/>
            <w:shd w:val="clear" w:color="auto" w:fill="auto"/>
            <w:vAlign w:val="center"/>
            <w:hideMark/>
          </w:tcPr>
          <w:p w:rsidR="00542389" w:rsidRPr="004B5351" w:rsidRDefault="00542389" w:rsidP="00744129">
            <w:r w:rsidRPr="004B5351">
              <w:t>Расходы на приобретение (производство) энергетических ресурсов, холодной воды и теплоносителя</w:t>
            </w:r>
          </w:p>
        </w:tc>
        <w:tc>
          <w:tcPr>
            <w:tcW w:w="1466" w:type="dxa"/>
            <w:shd w:val="clear" w:color="auto" w:fill="auto"/>
            <w:vAlign w:val="center"/>
          </w:tcPr>
          <w:p w:rsidR="00542389" w:rsidRPr="002613B7" w:rsidRDefault="00542389" w:rsidP="00744129">
            <w:pPr>
              <w:jc w:val="center"/>
            </w:pPr>
            <w:r w:rsidRPr="002613B7">
              <w:t>12 221</w:t>
            </w:r>
          </w:p>
        </w:tc>
      </w:tr>
      <w:tr w:rsidR="00542389" w:rsidRPr="00721798" w:rsidTr="00744129">
        <w:trPr>
          <w:trHeight w:val="317"/>
        </w:trPr>
        <w:tc>
          <w:tcPr>
            <w:tcW w:w="706" w:type="dxa"/>
            <w:shd w:val="clear" w:color="auto" w:fill="auto"/>
            <w:vAlign w:val="center"/>
            <w:hideMark/>
          </w:tcPr>
          <w:p w:rsidR="00542389" w:rsidRPr="004B5351" w:rsidRDefault="00542389" w:rsidP="00744129">
            <w:pPr>
              <w:jc w:val="center"/>
            </w:pPr>
            <w:r w:rsidRPr="004B5351">
              <w:t>4</w:t>
            </w:r>
          </w:p>
        </w:tc>
        <w:tc>
          <w:tcPr>
            <w:tcW w:w="7766" w:type="dxa"/>
            <w:shd w:val="clear" w:color="auto" w:fill="auto"/>
            <w:vAlign w:val="center"/>
            <w:hideMark/>
          </w:tcPr>
          <w:p w:rsidR="00542389" w:rsidRPr="004B5351" w:rsidRDefault="00542389" w:rsidP="00744129">
            <w:r w:rsidRPr="004B5351">
              <w:t>Прибыль</w:t>
            </w:r>
          </w:p>
        </w:tc>
        <w:tc>
          <w:tcPr>
            <w:tcW w:w="1466" w:type="dxa"/>
            <w:shd w:val="clear" w:color="auto" w:fill="auto"/>
            <w:vAlign w:val="center"/>
            <w:hideMark/>
          </w:tcPr>
          <w:p w:rsidR="00542389" w:rsidRPr="00721798" w:rsidRDefault="00542389" w:rsidP="00744129">
            <w:pPr>
              <w:jc w:val="center"/>
            </w:pPr>
            <w:r>
              <w:t>0</w:t>
            </w:r>
          </w:p>
        </w:tc>
      </w:tr>
      <w:tr w:rsidR="00542389" w:rsidRPr="00721798" w:rsidTr="00744129">
        <w:trPr>
          <w:trHeight w:val="266"/>
        </w:trPr>
        <w:tc>
          <w:tcPr>
            <w:tcW w:w="706" w:type="dxa"/>
            <w:shd w:val="clear" w:color="auto" w:fill="auto"/>
            <w:vAlign w:val="center"/>
            <w:hideMark/>
          </w:tcPr>
          <w:p w:rsidR="00542389" w:rsidRPr="004B5351" w:rsidRDefault="00542389" w:rsidP="00744129">
            <w:pPr>
              <w:jc w:val="center"/>
            </w:pPr>
            <w:r w:rsidRPr="004B5351">
              <w:t>5</w:t>
            </w:r>
          </w:p>
        </w:tc>
        <w:tc>
          <w:tcPr>
            <w:tcW w:w="7766" w:type="dxa"/>
            <w:shd w:val="clear" w:color="auto" w:fill="auto"/>
            <w:vAlign w:val="center"/>
            <w:hideMark/>
          </w:tcPr>
          <w:p w:rsidR="00542389" w:rsidRPr="004B5351" w:rsidRDefault="00542389" w:rsidP="00744129">
            <w:r w:rsidRPr="004B5351">
              <w:t>Расчетная предпринимательская прибыль</w:t>
            </w:r>
          </w:p>
        </w:tc>
        <w:tc>
          <w:tcPr>
            <w:tcW w:w="1466" w:type="dxa"/>
            <w:shd w:val="clear" w:color="auto" w:fill="auto"/>
            <w:vAlign w:val="center"/>
            <w:hideMark/>
          </w:tcPr>
          <w:p w:rsidR="00542389" w:rsidRPr="00721798" w:rsidRDefault="00542389" w:rsidP="00744129">
            <w:pPr>
              <w:jc w:val="center"/>
            </w:pPr>
            <w:r>
              <w:t>0</w:t>
            </w:r>
          </w:p>
        </w:tc>
      </w:tr>
      <w:tr w:rsidR="00542389" w:rsidRPr="00721798" w:rsidTr="00744129">
        <w:trPr>
          <w:trHeight w:val="360"/>
        </w:trPr>
        <w:tc>
          <w:tcPr>
            <w:tcW w:w="706" w:type="dxa"/>
            <w:shd w:val="clear" w:color="auto" w:fill="auto"/>
            <w:vAlign w:val="center"/>
            <w:hideMark/>
          </w:tcPr>
          <w:p w:rsidR="00542389" w:rsidRPr="004B5351" w:rsidRDefault="00542389" w:rsidP="00744129">
            <w:pPr>
              <w:jc w:val="center"/>
            </w:pPr>
            <w:r w:rsidRPr="004B5351">
              <w:t>6</w:t>
            </w:r>
          </w:p>
        </w:tc>
        <w:tc>
          <w:tcPr>
            <w:tcW w:w="7766" w:type="dxa"/>
            <w:shd w:val="clear" w:color="auto" w:fill="auto"/>
            <w:vAlign w:val="center"/>
            <w:hideMark/>
          </w:tcPr>
          <w:p w:rsidR="00542389" w:rsidRPr="004B5351" w:rsidRDefault="00542389" w:rsidP="00744129">
            <w:r w:rsidRPr="004B5351">
              <w:t>Результаты деятельности до перехода к регулированию цен (тарифов) на основе долгосрочных параметров регулирования</w:t>
            </w:r>
          </w:p>
        </w:tc>
        <w:tc>
          <w:tcPr>
            <w:tcW w:w="1466" w:type="dxa"/>
            <w:shd w:val="clear" w:color="auto" w:fill="auto"/>
            <w:vAlign w:val="center"/>
            <w:hideMark/>
          </w:tcPr>
          <w:p w:rsidR="00542389" w:rsidRPr="00721798" w:rsidRDefault="00542389" w:rsidP="00744129">
            <w:pPr>
              <w:jc w:val="center"/>
            </w:pPr>
            <w:r>
              <w:t>0</w:t>
            </w:r>
          </w:p>
        </w:tc>
      </w:tr>
      <w:tr w:rsidR="00542389" w:rsidRPr="00721798" w:rsidTr="00744129">
        <w:trPr>
          <w:trHeight w:val="475"/>
        </w:trPr>
        <w:tc>
          <w:tcPr>
            <w:tcW w:w="706" w:type="dxa"/>
            <w:shd w:val="clear" w:color="auto" w:fill="auto"/>
            <w:vAlign w:val="center"/>
            <w:hideMark/>
          </w:tcPr>
          <w:p w:rsidR="00542389" w:rsidRPr="004B5351" w:rsidRDefault="00542389" w:rsidP="00744129">
            <w:pPr>
              <w:jc w:val="center"/>
            </w:pPr>
            <w:r>
              <w:t>7</w:t>
            </w:r>
          </w:p>
        </w:tc>
        <w:tc>
          <w:tcPr>
            <w:tcW w:w="7766" w:type="dxa"/>
            <w:shd w:val="clear" w:color="auto" w:fill="auto"/>
            <w:hideMark/>
          </w:tcPr>
          <w:p w:rsidR="00542389" w:rsidRPr="004443FE" w:rsidRDefault="00542389" w:rsidP="00744129">
            <w:r w:rsidRPr="004443FE">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66" w:type="dxa"/>
            <w:shd w:val="clear" w:color="auto" w:fill="auto"/>
            <w:vAlign w:val="center"/>
            <w:hideMark/>
          </w:tcPr>
          <w:p w:rsidR="00542389" w:rsidRPr="00721798" w:rsidRDefault="00542389" w:rsidP="00744129">
            <w:pPr>
              <w:jc w:val="center"/>
            </w:pPr>
            <w:r>
              <w:t>0</w:t>
            </w:r>
          </w:p>
        </w:tc>
      </w:tr>
      <w:tr w:rsidR="00542389" w:rsidRPr="00721798" w:rsidTr="00744129">
        <w:trPr>
          <w:trHeight w:val="475"/>
        </w:trPr>
        <w:tc>
          <w:tcPr>
            <w:tcW w:w="706" w:type="dxa"/>
            <w:shd w:val="clear" w:color="auto" w:fill="auto"/>
            <w:vAlign w:val="center"/>
          </w:tcPr>
          <w:p w:rsidR="00542389" w:rsidRPr="004B5351" w:rsidRDefault="00542389" w:rsidP="00744129">
            <w:pPr>
              <w:jc w:val="center"/>
            </w:pPr>
            <w:r>
              <w:t>8</w:t>
            </w:r>
          </w:p>
        </w:tc>
        <w:tc>
          <w:tcPr>
            <w:tcW w:w="7766" w:type="dxa"/>
            <w:shd w:val="clear" w:color="auto" w:fill="auto"/>
          </w:tcPr>
          <w:p w:rsidR="00542389" w:rsidRPr="004443FE" w:rsidRDefault="00542389" w:rsidP="00744129">
            <w:r w:rsidRPr="004443FE">
              <w:t>Корректировка с учетом надежности и качества реализуемых товаров (оказываемых услуг), подлежащая учету в НВВ</w:t>
            </w:r>
          </w:p>
        </w:tc>
        <w:tc>
          <w:tcPr>
            <w:tcW w:w="1466" w:type="dxa"/>
            <w:shd w:val="clear" w:color="auto" w:fill="auto"/>
            <w:vAlign w:val="center"/>
          </w:tcPr>
          <w:p w:rsidR="00542389" w:rsidRDefault="00542389" w:rsidP="00744129">
            <w:pPr>
              <w:jc w:val="center"/>
            </w:pPr>
            <w:r>
              <w:t>0</w:t>
            </w:r>
          </w:p>
        </w:tc>
      </w:tr>
      <w:tr w:rsidR="00542389" w:rsidRPr="00721798" w:rsidTr="00744129">
        <w:trPr>
          <w:trHeight w:val="475"/>
        </w:trPr>
        <w:tc>
          <w:tcPr>
            <w:tcW w:w="706" w:type="dxa"/>
            <w:shd w:val="clear" w:color="auto" w:fill="auto"/>
            <w:vAlign w:val="center"/>
          </w:tcPr>
          <w:p w:rsidR="00542389" w:rsidRPr="004B5351" w:rsidRDefault="00542389" w:rsidP="00744129">
            <w:pPr>
              <w:jc w:val="center"/>
            </w:pPr>
            <w:r>
              <w:t>9</w:t>
            </w:r>
          </w:p>
        </w:tc>
        <w:tc>
          <w:tcPr>
            <w:tcW w:w="7766" w:type="dxa"/>
            <w:shd w:val="clear" w:color="auto" w:fill="auto"/>
          </w:tcPr>
          <w:p w:rsidR="00542389" w:rsidRPr="004443FE" w:rsidRDefault="00542389" w:rsidP="00744129">
            <w:r w:rsidRPr="004443FE">
              <w:t>Корректировка НВВ в связи с изменением (неисполнением) инвестиционной программы</w:t>
            </w:r>
          </w:p>
        </w:tc>
        <w:tc>
          <w:tcPr>
            <w:tcW w:w="1466" w:type="dxa"/>
            <w:shd w:val="clear" w:color="auto" w:fill="auto"/>
            <w:vAlign w:val="center"/>
          </w:tcPr>
          <w:p w:rsidR="00542389" w:rsidRDefault="00542389" w:rsidP="00744129">
            <w:pPr>
              <w:jc w:val="center"/>
            </w:pPr>
            <w:r>
              <w:t>0</w:t>
            </w:r>
          </w:p>
        </w:tc>
      </w:tr>
      <w:tr w:rsidR="00542389" w:rsidRPr="00721798" w:rsidTr="00744129">
        <w:trPr>
          <w:trHeight w:val="138"/>
        </w:trPr>
        <w:tc>
          <w:tcPr>
            <w:tcW w:w="706" w:type="dxa"/>
            <w:shd w:val="clear" w:color="auto" w:fill="auto"/>
            <w:vAlign w:val="center"/>
          </w:tcPr>
          <w:p w:rsidR="00542389" w:rsidRPr="004B5351" w:rsidRDefault="00542389" w:rsidP="00744129">
            <w:pPr>
              <w:jc w:val="center"/>
            </w:pPr>
            <w:r>
              <w:t>10</w:t>
            </w:r>
          </w:p>
        </w:tc>
        <w:tc>
          <w:tcPr>
            <w:tcW w:w="7766" w:type="dxa"/>
            <w:shd w:val="clear" w:color="auto" w:fill="auto"/>
          </w:tcPr>
          <w:p w:rsidR="00542389" w:rsidRPr="004443FE" w:rsidRDefault="00542389" w:rsidP="00744129">
            <w:r w:rsidRPr="004443FE">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w:t>
            </w:r>
          </w:p>
        </w:tc>
        <w:tc>
          <w:tcPr>
            <w:tcW w:w="1466" w:type="dxa"/>
            <w:shd w:val="clear" w:color="auto" w:fill="auto"/>
            <w:vAlign w:val="center"/>
          </w:tcPr>
          <w:p w:rsidR="00542389" w:rsidRDefault="00542389" w:rsidP="00744129">
            <w:pPr>
              <w:jc w:val="center"/>
            </w:pPr>
            <w:r>
              <w:t>0</w:t>
            </w:r>
          </w:p>
        </w:tc>
      </w:tr>
      <w:tr w:rsidR="00542389" w:rsidRPr="00721798" w:rsidTr="00744129">
        <w:trPr>
          <w:trHeight w:val="72"/>
        </w:trPr>
        <w:tc>
          <w:tcPr>
            <w:tcW w:w="706" w:type="dxa"/>
            <w:shd w:val="clear" w:color="auto" w:fill="auto"/>
            <w:vAlign w:val="center"/>
            <w:hideMark/>
          </w:tcPr>
          <w:p w:rsidR="00542389" w:rsidRPr="004B5351" w:rsidRDefault="00542389" w:rsidP="00744129">
            <w:pPr>
              <w:jc w:val="center"/>
            </w:pPr>
            <w:r w:rsidRPr="004B5351">
              <w:t>11</w:t>
            </w:r>
          </w:p>
        </w:tc>
        <w:tc>
          <w:tcPr>
            <w:tcW w:w="7766" w:type="dxa"/>
            <w:shd w:val="clear" w:color="auto" w:fill="auto"/>
            <w:vAlign w:val="center"/>
            <w:hideMark/>
          </w:tcPr>
          <w:p w:rsidR="00542389" w:rsidRPr="004B5351" w:rsidRDefault="00542389" w:rsidP="00744129">
            <w:r w:rsidRPr="004B5351">
              <w:t>ИТОГО необходимая валовая выручка</w:t>
            </w:r>
          </w:p>
        </w:tc>
        <w:tc>
          <w:tcPr>
            <w:tcW w:w="1466" w:type="dxa"/>
            <w:shd w:val="clear" w:color="auto" w:fill="auto"/>
            <w:vAlign w:val="center"/>
          </w:tcPr>
          <w:p w:rsidR="00542389" w:rsidRPr="002613B7" w:rsidRDefault="00542389" w:rsidP="00744129">
            <w:pPr>
              <w:jc w:val="center"/>
            </w:pPr>
            <w:r w:rsidRPr="002613B7">
              <w:t>26 849</w:t>
            </w:r>
          </w:p>
        </w:tc>
      </w:tr>
      <w:tr w:rsidR="00542389" w:rsidRPr="00721798" w:rsidTr="00744129">
        <w:trPr>
          <w:trHeight w:val="229"/>
        </w:trPr>
        <w:tc>
          <w:tcPr>
            <w:tcW w:w="706" w:type="dxa"/>
            <w:shd w:val="clear" w:color="auto" w:fill="auto"/>
            <w:vAlign w:val="center"/>
          </w:tcPr>
          <w:p w:rsidR="00542389" w:rsidRPr="004B5351" w:rsidRDefault="00542389" w:rsidP="00744129">
            <w:pPr>
              <w:jc w:val="center"/>
            </w:pPr>
            <w:r w:rsidRPr="004B5351">
              <w:t>11.1</w:t>
            </w:r>
          </w:p>
        </w:tc>
        <w:tc>
          <w:tcPr>
            <w:tcW w:w="7766" w:type="dxa"/>
            <w:shd w:val="clear" w:color="auto" w:fill="auto"/>
            <w:vAlign w:val="center"/>
          </w:tcPr>
          <w:p w:rsidR="00542389" w:rsidRPr="00C27773" w:rsidRDefault="00542389" w:rsidP="00744129">
            <w:pPr>
              <w:jc w:val="right"/>
            </w:pPr>
            <w:r w:rsidRPr="00C27773">
              <w:t>в том числе на потребительский рынок</w:t>
            </w:r>
          </w:p>
        </w:tc>
        <w:tc>
          <w:tcPr>
            <w:tcW w:w="1466" w:type="dxa"/>
            <w:shd w:val="clear" w:color="auto" w:fill="auto"/>
            <w:vAlign w:val="center"/>
          </w:tcPr>
          <w:p w:rsidR="00542389" w:rsidRPr="00745E8E" w:rsidRDefault="00542389" w:rsidP="00744129">
            <w:pPr>
              <w:jc w:val="center"/>
            </w:pPr>
            <w:r w:rsidRPr="00745E8E">
              <w:t>16 201</w:t>
            </w:r>
          </w:p>
        </w:tc>
      </w:tr>
      <w:tr w:rsidR="00542389" w:rsidRPr="00721798" w:rsidTr="00744129">
        <w:trPr>
          <w:trHeight w:val="138"/>
        </w:trPr>
        <w:tc>
          <w:tcPr>
            <w:tcW w:w="706" w:type="dxa"/>
            <w:shd w:val="clear" w:color="auto" w:fill="auto"/>
            <w:vAlign w:val="center"/>
          </w:tcPr>
          <w:p w:rsidR="00542389" w:rsidRPr="004B5351" w:rsidRDefault="00542389" w:rsidP="00744129">
            <w:pPr>
              <w:jc w:val="center"/>
            </w:pPr>
            <w:r w:rsidRPr="004B5351">
              <w:t>1</w:t>
            </w:r>
            <w:r>
              <w:t>2</w:t>
            </w:r>
          </w:p>
        </w:tc>
        <w:tc>
          <w:tcPr>
            <w:tcW w:w="7766" w:type="dxa"/>
            <w:shd w:val="clear" w:color="auto" w:fill="auto"/>
            <w:vAlign w:val="center"/>
          </w:tcPr>
          <w:p w:rsidR="00542389" w:rsidRPr="004B5351" w:rsidRDefault="00542389" w:rsidP="00744129">
            <w:r w:rsidRPr="004B5351">
              <w:t>Товарная выручка</w:t>
            </w:r>
            <w:r w:rsidRPr="004B5351">
              <w:rPr>
                <w:i/>
              </w:rPr>
              <w:t xml:space="preserve"> </w:t>
            </w:r>
          </w:p>
        </w:tc>
        <w:tc>
          <w:tcPr>
            <w:tcW w:w="1466" w:type="dxa"/>
            <w:shd w:val="clear" w:color="auto" w:fill="auto"/>
            <w:vAlign w:val="center"/>
          </w:tcPr>
          <w:p w:rsidR="00542389" w:rsidRPr="001E5FE8" w:rsidRDefault="00542389" w:rsidP="00744129">
            <w:pPr>
              <w:jc w:val="center"/>
            </w:pPr>
            <w:r w:rsidRPr="001E5FE8">
              <w:t>15 903</w:t>
            </w:r>
          </w:p>
        </w:tc>
      </w:tr>
      <w:tr w:rsidR="00542389" w:rsidRPr="00721798" w:rsidTr="00744129">
        <w:trPr>
          <w:trHeight w:val="87"/>
        </w:trPr>
        <w:tc>
          <w:tcPr>
            <w:tcW w:w="706" w:type="dxa"/>
            <w:shd w:val="clear" w:color="auto" w:fill="auto"/>
            <w:vAlign w:val="center"/>
          </w:tcPr>
          <w:p w:rsidR="00542389" w:rsidRPr="004B5351" w:rsidRDefault="00542389" w:rsidP="00744129">
            <w:pPr>
              <w:jc w:val="center"/>
            </w:pPr>
            <w:r>
              <w:t>13</w:t>
            </w:r>
          </w:p>
        </w:tc>
        <w:tc>
          <w:tcPr>
            <w:tcW w:w="7766" w:type="dxa"/>
            <w:shd w:val="clear" w:color="auto" w:fill="auto"/>
            <w:vAlign w:val="center"/>
          </w:tcPr>
          <w:p w:rsidR="00542389" w:rsidRPr="001E5FE8" w:rsidRDefault="00542389" w:rsidP="00744129">
            <w:pPr>
              <w:rPr>
                <w:b/>
              </w:rPr>
            </w:pPr>
            <w:r w:rsidRPr="001E5FE8">
              <w:rPr>
                <w:b/>
              </w:rPr>
              <w:t>Дельта НВВ</w:t>
            </w:r>
          </w:p>
        </w:tc>
        <w:tc>
          <w:tcPr>
            <w:tcW w:w="1466" w:type="dxa"/>
            <w:shd w:val="clear" w:color="auto" w:fill="auto"/>
            <w:vAlign w:val="center"/>
          </w:tcPr>
          <w:p w:rsidR="00542389" w:rsidRPr="001E5FE8" w:rsidRDefault="00542389" w:rsidP="00744129">
            <w:pPr>
              <w:jc w:val="center"/>
              <w:rPr>
                <w:b/>
              </w:rPr>
            </w:pPr>
            <w:r>
              <w:rPr>
                <w:b/>
              </w:rPr>
              <w:t>298</w:t>
            </w:r>
          </w:p>
        </w:tc>
      </w:tr>
    </w:tbl>
    <w:p w:rsidR="00542389" w:rsidRPr="00FA63A9" w:rsidRDefault="00542389" w:rsidP="00542389">
      <w:pPr>
        <w:ind w:firstLine="720"/>
        <w:jc w:val="both"/>
      </w:pPr>
    </w:p>
    <w:p w:rsidR="00542389" w:rsidRDefault="00542389" w:rsidP="00542389">
      <w:pPr>
        <w:ind w:firstLine="720"/>
        <w:jc w:val="both"/>
      </w:pPr>
      <w:r w:rsidRPr="00FA63A9">
        <w:t>Рассчитанный размер корректировки, в соответствии с п. 51 Методических указаний, подлежит включению в плановую необходимую валовую выручку ООО «Шахта «Юбилейная» в полном объеме, с учетом индексов потребительских цен на 2017 и 2018 гг. (104,7</w:t>
      </w:r>
      <w:r>
        <w:t>%</w:t>
      </w:r>
      <w:r w:rsidRPr="00FA63A9">
        <w:t xml:space="preserve"> и 10</w:t>
      </w:r>
      <w:r>
        <w:t>4,0%</w:t>
      </w:r>
      <w:r w:rsidRPr="00FA63A9">
        <w:t xml:space="preserve">). Таким образом, корректировка на основе данных о фактических значениях параметров расчета тарифов, учитываемая в тарифах на тепловую энергию на 2018 год, составит </w:t>
      </w:r>
      <w:r>
        <w:t>325</w:t>
      </w:r>
      <w:r w:rsidRPr="00FA63A9">
        <w:t xml:space="preserve"> тыс. руб. </w:t>
      </w:r>
      <w:r>
        <w:t>(</w:t>
      </w:r>
      <w:r w:rsidRPr="00FA63A9">
        <w:t>(</w:t>
      </w:r>
      <w:r>
        <w:t>16 201</w:t>
      </w:r>
      <w:r w:rsidRPr="00FA63A9">
        <w:t xml:space="preserve"> - 15 903)*1,047*1,0</w:t>
      </w:r>
      <w:r>
        <w:t>4</w:t>
      </w:r>
      <w:r w:rsidRPr="00FA63A9">
        <w:t>)</w:t>
      </w:r>
      <w:r>
        <w:t>.</w:t>
      </w:r>
    </w:p>
    <w:p w:rsidR="00542389" w:rsidRPr="00FA63A9" w:rsidRDefault="00542389" w:rsidP="00542389">
      <w:pPr>
        <w:ind w:firstLine="720"/>
        <w:jc w:val="both"/>
      </w:pPr>
    </w:p>
    <w:p w:rsidR="00542389" w:rsidRPr="00542389" w:rsidRDefault="00542389" w:rsidP="00542389">
      <w:pPr>
        <w:pStyle w:val="1"/>
        <w:numPr>
          <w:ilvl w:val="1"/>
          <w:numId w:val="23"/>
        </w:numPr>
        <w:tabs>
          <w:tab w:val="left" w:pos="709"/>
        </w:tabs>
        <w:spacing w:before="0" w:after="0"/>
        <w:ind w:left="0" w:firstLine="735"/>
        <w:rPr>
          <w:caps/>
          <w:sz w:val="24"/>
          <w:szCs w:val="24"/>
        </w:rPr>
      </w:pPr>
      <w:bookmarkStart w:id="33" w:name="_Toc498348772"/>
      <w:r w:rsidRPr="00542389">
        <w:rPr>
          <w:caps/>
          <w:sz w:val="24"/>
          <w:szCs w:val="24"/>
        </w:rPr>
        <w:t>Расчет необходимой валовой выручки методом индексации установленных тарифов</w:t>
      </w:r>
      <w:bookmarkEnd w:id="32"/>
      <w:bookmarkEnd w:id="33"/>
    </w:p>
    <w:p w:rsidR="00542389" w:rsidRPr="00BF5820" w:rsidRDefault="00542389" w:rsidP="00542389">
      <w:pPr>
        <w:rPr>
          <w:lang w:eastAsia="en-US"/>
        </w:rPr>
      </w:pPr>
    </w:p>
    <w:p w:rsidR="00542389" w:rsidRDefault="00542389" w:rsidP="00542389">
      <w:pPr>
        <w:ind w:firstLine="720"/>
        <w:jc w:val="both"/>
      </w:pPr>
      <w:r w:rsidRPr="009E0ADF">
        <w:t>Необходимая валовая выручка рассчитывается на основе рассчитанных долгосрочных параметров регулирования на 2016 – 2018 годы и прогнозных параметров регулирования ООО «Шахта «Юбилейная»</w:t>
      </w:r>
      <w:r>
        <w:t xml:space="preserve"> </w:t>
      </w:r>
      <w:r w:rsidRPr="009E0ADF">
        <w:t>на 2018 год.</w:t>
      </w:r>
    </w:p>
    <w:p w:rsidR="00542389" w:rsidRPr="0059104A" w:rsidRDefault="00542389" w:rsidP="00542389">
      <w:pPr>
        <w:numPr>
          <w:ilvl w:val="0"/>
          <w:numId w:val="24"/>
        </w:numPr>
        <w:ind w:right="-142"/>
        <w:jc w:val="right"/>
        <w:rPr>
          <w:color w:val="000000"/>
        </w:rPr>
      </w:pPr>
    </w:p>
    <w:p w:rsidR="00542389" w:rsidRPr="00433FE3" w:rsidRDefault="00542389" w:rsidP="00542389">
      <w:pPr>
        <w:jc w:val="center"/>
        <w:rPr>
          <w:b/>
        </w:rPr>
      </w:pPr>
      <w:r w:rsidRPr="00433FE3">
        <w:rPr>
          <w:b/>
        </w:rPr>
        <w:t>Расчет необходимой валовой выручки методом индексации установленных тарифов ООО «Шахта «Юбилейная»</w:t>
      </w:r>
    </w:p>
    <w:p w:rsidR="00542389" w:rsidRPr="00433FE3" w:rsidRDefault="00542389" w:rsidP="00542389">
      <w:pPr>
        <w:ind w:right="142"/>
        <w:jc w:val="right"/>
      </w:pPr>
      <w:r w:rsidRPr="00433FE3">
        <w:t>тыс. руб.</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530"/>
        <w:gridCol w:w="1618"/>
        <w:gridCol w:w="1642"/>
        <w:gridCol w:w="1769"/>
      </w:tblGrid>
      <w:tr w:rsidR="00542389" w:rsidRPr="00F82700" w:rsidTr="00744129">
        <w:trPr>
          <w:trHeight w:val="483"/>
          <w:tblHeader/>
        </w:trPr>
        <w:tc>
          <w:tcPr>
            <w:tcW w:w="681" w:type="dxa"/>
            <w:shd w:val="clear" w:color="auto" w:fill="auto"/>
            <w:vAlign w:val="center"/>
            <w:hideMark/>
          </w:tcPr>
          <w:p w:rsidR="00542389" w:rsidRPr="00F82700" w:rsidRDefault="00542389" w:rsidP="00744129">
            <w:pPr>
              <w:jc w:val="center"/>
            </w:pPr>
            <w:r w:rsidRPr="00F82700">
              <w:t>№ п/п</w:t>
            </w:r>
          </w:p>
        </w:tc>
        <w:tc>
          <w:tcPr>
            <w:tcW w:w="4530" w:type="dxa"/>
            <w:shd w:val="clear" w:color="auto" w:fill="auto"/>
            <w:vAlign w:val="center"/>
            <w:hideMark/>
          </w:tcPr>
          <w:p w:rsidR="00542389" w:rsidRPr="00F82700" w:rsidRDefault="00542389" w:rsidP="00744129">
            <w:pPr>
              <w:jc w:val="center"/>
            </w:pPr>
            <w:r w:rsidRPr="00F82700">
              <w:t>Наименование расхода</w:t>
            </w:r>
          </w:p>
        </w:tc>
        <w:tc>
          <w:tcPr>
            <w:tcW w:w="1618" w:type="dxa"/>
            <w:shd w:val="clear" w:color="auto" w:fill="auto"/>
            <w:vAlign w:val="center"/>
            <w:hideMark/>
          </w:tcPr>
          <w:p w:rsidR="00542389" w:rsidRPr="00714B76" w:rsidRDefault="00542389" w:rsidP="00744129">
            <w:pPr>
              <w:jc w:val="center"/>
            </w:pPr>
            <w:r>
              <w:t>Предложения предприятия</w:t>
            </w:r>
            <w:r w:rsidRPr="00714B76">
              <w:t xml:space="preserve"> на 201</w:t>
            </w:r>
            <w:r>
              <w:t>8</w:t>
            </w:r>
            <w:r w:rsidRPr="00714B76">
              <w:t xml:space="preserve"> год</w:t>
            </w:r>
          </w:p>
        </w:tc>
        <w:tc>
          <w:tcPr>
            <w:tcW w:w="1642" w:type="dxa"/>
            <w:vAlign w:val="center"/>
          </w:tcPr>
          <w:p w:rsidR="00542389" w:rsidRPr="00714B76" w:rsidRDefault="00542389" w:rsidP="00744129">
            <w:pPr>
              <w:jc w:val="center"/>
            </w:pPr>
            <w:r w:rsidRPr="00714B76">
              <w:t>Предложения экспертов на 201</w:t>
            </w:r>
            <w:r>
              <w:t>8</w:t>
            </w:r>
            <w:r w:rsidRPr="00714B76">
              <w:t xml:space="preserve"> год</w:t>
            </w:r>
          </w:p>
        </w:tc>
        <w:tc>
          <w:tcPr>
            <w:tcW w:w="1769" w:type="dxa"/>
            <w:shd w:val="clear" w:color="auto" w:fill="auto"/>
            <w:vAlign w:val="center"/>
            <w:hideMark/>
          </w:tcPr>
          <w:p w:rsidR="00542389" w:rsidRPr="00714B76" w:rsidRDefault="00542389" w:rsidP="00744129">
            <w:pPr>
              <w:jc w:val="center"/>
            </w:pPr>
            <w:r>
              <w:t>Корректировка</w:t>
            </w:r>
          </w:p>
        </w:tc>
      </w:tr>
      <w:tr w:rsidR="00542389" w:rsidRPr="00F82700" w:rsidTr="00744129">
        <w:trPr>
          <w:trHeight w:val="360"/>
        </w:trPr>
        <w:tc>
          <w:tcPr>
            <w:tcW w:w="681" w:type="dxa"/>
            <w:shd w:val="clear" w:color="auto" w:fill="auto"/>
            <w:vAlign w:val="center"/>
            <w:hideMark/>
          </w:tcPr>
          <w:p w:rsidR="00542389" w:rsidRPr="00F82700" w:rsidRDefault="00542389" w:rsidP="00744129">
            <w:pPr>
              <w:jc w:val="center"/>
            </w:pPr>
            <w:r w:rsidRPr="00F82700">
              <w:t>1</w:t>
            </w:r>
          </w:p>
        </w:tc>
        <w:tc>
          <w:tcPr>
            <w:tcW w:w="4530" w:type="dxa"/>
            <w:shd w:val="clear" w:color="auto" w:fill="auto"/>
            <w:vAlign w:val="center"/>
            <w:hideMark/>
          </w:tcPr>
          <w:p w:rsidR="00542389" w:rsidRPr="00F82700" w:rsidRDefault="00542389" w:rsidP="00744129">
            <w:r w:rsidRPr="00F82700">
              <w:t>Операционные (подконтрольные) расходы</w:t>
            </w:r>
          </w:p>
        </w:tc>
        <w:tc>
          <w:tcPr>
            <w:tcW w:w="1618" w:type="dxa"/>
            <w:shd w:val="clear" w:color="auto" w:fill="auto"/>
            <w:vAlign w:val="center"/>
          </w:tcPr>
          <w:p w:rsidR="00542389" w:rsidRPr="003416C8" w:rsidRDefault="00542389" w:rsidP="00744129">
            <w:pPr>
              <w:jc w:val="center"/>
            </w:pPr>
            <w:r w:rsidRPr="003416C8">
              <w:t>12 394</w:t>
            </w:r>
          </w:p>
        </w:tc>
        <w:tc>
          <w:tcPr>
            <w:tcW w:w="1642" w:type="dxa"/>
            <w:vAlign w:val="center"/>
          </w:tcPr>
          <w:p w:rsidR="00542389" w:rsidRPr="002241D2" w:rsidRDefault="00542389" w:rsidP="00744129">
            <w:pPr>
              <w:jc w:val="center"/>
            </w:pPr>
            <w:r w:rsidRPr="002241D2">
              <w:t>11 230</w:t>
            </w:r>
          </w:p>
        </w:tc>
        <w:tc>
          <w:tcPr>
            <w:tcW w:w="1769" w:type="dxa"/>
            <w:shd w:val="clear" w:color="auto" w:fill="auto"/>
            <w:vAlign w:val="center"/>
          </w:tcPr>
          <w:p w:rsidR="00542389" w:rsidRPr="002241D2" w:rsidRDefault="00542389" w:rsidP="00744129">
            <w:pPr>
              <w:jc w:val="center"/>
            </w:pPr>
            <w:r w:rsidRPr="002241D2">
              <w:t>-1 165</w:t>
            </w:r>
          </w:p>
        </w:tc>
      </w:tr>
      <w:tr w:rsidR="00542389" w:rsidRPr="00F82700" w:rsidTr="00744129">
        <w:trPr>
          <w:trHeight w:val="66"/>
        </w:trPr>
        <w:tc>
          <w:tcPr>
            <w:tcW w:w="681" w:type="dxa"/>
            <w:shd w:val="clear" w:color="auto" w:fill="auto"/>
            <w:vAlign w:val="center"/>
            <w:hideMark/>
          </w:tcPr>
          <w:p w:rsidR="00542389" w:rsidRPr="00F82700" w:rsidRDefault="00542389" w:rsidP="00744129">
            <w:pPr>
              <w:jc w:val="center"/>
            </w:pPr>
            <w:r w:rsidRPr="00F82700">
              <w:t>2</w:t>
            </w:r>
          </w:p>
        </w:tc>
        <w:tc>
          <w:tcPr>
            <w:tcW w:w="4530" w:type="dxa"/>
            <w:shd w:val="clear" w:color="auto" w:fill="auto"/>
            <w:vAlign w:val="center"/>
            <w:hideMark/>
          </w:tcPr>
          <w:p w:rsidR="00542389" w:rsidRPr="00F82700" w:rsidRDefault="00542389" w:rsidP="00744129">
            <w:r w:rsidRPr="00F82700">
              <w:t>Неподконтрольные расходы</w:t>
            </w:r>
          </w:p>
        </w:tc>
        <w:tc>
          <w:tcPr>
            <w:tcW w:w="1618" w:type="dxa"/>
            <w:shd w:val="clear" w:color="auto" w:fill="auto"/>
            <w:vAlign w:val="center"/>
          </w:tcPr>
          <w:p w:rsidR="00542389" w:rsidRPr="003416C8" w:rsidRDefault="00542389" w:rsidP="00744129">
            <w:pPr>
              <w:jc w:val="center"/>
            </w:pPr>
            <w:r w:rsidRPr="003416C8">
              <w:t>5 235</w:t>
            </w:r>
          </w:p>
        </w:tc>
        <w:tc>
          <w:tcPr>
            <w:tcW w:w="1642" w:type="dxa"/>
            <w:vAlign w:val="center"/>
          </w:tcPr>
          <w:p w:rsidR="00542389" w:rsidRPr="002241D2" w:rsidRDefault="00542389" w:rsidP="00744129">
            <w:pPr>
              <w:jc w:val="center"/>
            </w:pPr>
            <w:r w:rsidRPr="002241D2">
              <w:t>4 214</w:t>
            </w:r>
          </w:p>
        </w:tc>
        <w:tc>
          <w:tcPr>
            <w:tcW w:w="1769" w:type="dxa"/>
            <w:shd w:val="clear" w:color="auto" w:fill="auto"/>
            <w:vAlign w:val="center"/>
          </w:tcPr>
          <w:p w:rsidR="00542389" w:rsidRPr="002241D2" w:rsidRDefault="00542389" w:rsidP="00744129">
            <w:pPr>
              <w:jc w:val="center"/>
            </w:pPr>
            <w:r w:rsidRPr="002241D2">
              <w:t>-1 021</w:t>
            </w:r>
          </w:p>
        </w:tc>
      </w:tr>
      <w:tr w:rsidR="00542389" w:rsidRPr="00F82700" w:rsidTr="00744129">
        <w:trPr>
          <w:trHeight w:val="553"/>
        </w:trPr>
        <w:tc>
          <w:tcPr>
            <w:tcW w:w="681" w:type="dxa"/>
            <w:shd w:val="clear" w:color="auto" w:fill="auto"/>
            <w:vAlign w:val="center"/>
            <w:hideMark/>
          </w:tcPr>
          <w:p w:rsidR="00542389" w:rsidRPr="00F82700" w:rsidRDefault="00542389" w:rsidP="00744129">
            <w:pPr>
              <w:jc w:val="center"/>
            </w:pPr>
            <w:r w:rsidRPr="00F82700">
              <w:t>3</w:t>
            </w:r>
          </w:p>
        </w:tc>
        <w:tc>
          <w:tcPr>
            <w:tcW w:w="4530" w:type="dxa"/>
            <w:shd w:val="clear" w:color="auto" w:fill="auto"/>
            <w:vAlign w:val="center"/>
            <w:hideMark/>
          </w:tcPr>
          <w:p w:rsidR="00542389" w:rsidRPr="00F82700" w:rsidRDefault="00542389" w:rsidP="00744129">
            <w:r w:rsidRPr="00F82700">
              <w:t>Расходы на приобретение (производство) энергетических ресурсов, холодной воды и теплоносителя</w:t>
            </w:r>
          </w:p>
        </w:tc>
        <w:tc>
          <w:tcPr>
            <w:tcW w:w="1618" w:type="dxa"/>
            <w:shd w:val="clear" w:color="auto" w:fill="auto"/>
            <w:vAlign w:val="center"/>
          </w:tcPr>
          <w:p w:rsidR="00542389" w:rsidRPr="003416C8" w:rsidRDefault="00542389" w:rsidP="00744129">
            <w:pPr>
              <w:jc w:val="center"/>
            </w:pPr>
            <w:r w:rsidRPr="003416C8">
              <w:t>15 563</w:t>
            </w:r>
          </w:p>
        </w:tc>
        <w:tc>
          <w:tcPr>
            <w:tcW w:w="1642" w:type="dxa"/>
            <w:vAlign w:val="center"/>
          </w:tcPr>
          <w:p w:rsidR="00542389" w:rsidRPr="002241D2" w:rsidRDefault="00542389" w:rsidP="00744129">
            <w:pPr>
              <w:jc w:val="center"/>
            </w:pPr>
            <w:r w:rsidRPr="002241D2">
              <w:t>12 905</w:t>
            </w:r>
          </w:p>
        </w:tc>
        <w:tc>
          <w:tcPr>
            <w:tcW w:w="1769" w:type="dxa"/>
            <w:shd w:val="clear" w:color="auto" w:fill="auto"/>
            <w:vAlign w:val="center"/>
          </w:tcPr>
          <w:p w:rsidR="00542389" w:rsidRPr="002241D2" w:rsidRDefault="00542389" w:rsidP="00744129">
            <w:pPr>
              <w:jc w:val="center"/>
            </w:pPr>
            <w:r w:rsidRPr="002241D2">
              <w:t>-2 659</w:t>
            </w:r>
          </w:p>
        </w:tc>
      </w:tr>
      <w:tr w:rsidR="00542389" w:rsidRPr="00F82700" w:rsidTr="00744129">
        <w:trPr>
          <w:trHeight w:val="182"/>
        </w:trPr>
        <w:tc>
          <w:tcPr>
            <w:tcW w:w="681" w:type="dxa"/>
            <w:shd w:val="clear" w:color="auto" w:fill="auto"/>
            <w:vAlign w:val="center"/>
            <w:hideMark/>
          </w:tcPr>
          <w:p w:rsidR="00542389" w:rsidRPr="00F82700" w:rsidRDefault="00542389" w:rsidP="00744129">
            <w:pPr>
              <w:jc w:val="center"/>
            </w:pPr>
            <w:r w:rsidRPr="00F82700">
              <w:t>4</w:t>
            </w:r>
          </w:p>
        </w:tc>
        <w:tc>
          <w:tcPr>
            <w:tcW w:w="4530" w:type="dxa"/>
            <w:shd w:val="clear" w:color="auto" w:fill="auto"/>
            <w:vAlign w:val="center"/>
            <w:hideMark/>
          </w:tcPr>
          <w:p w:rsidR="00542389" w:rsidRPr="00F82700" w:rsidRDefault="00542389" w:rsidP="00744129">
            <w:r w:rsidRPr="00F82700">
              <w:t>Прибыль</w:t>
            </w:r>
          </w:p>
        </w:tc>
        <w:tc>
          <w:tcPr>
            <w:tcW w:w="1618" w:type="dxa"/>
            <w:shd w:val="clear" w:color="auto" w:fill="auto"/>
            <w:vAlign w:val="center"/>
            <w:hideMark/>
          </w:tcPr>
          <w:p w:rsidR="00542389" w:rsidRPr="00F82700" w:rsidRDefault="00542389" w:rsidP="00744129">
            <w:pPr>
              <w:jc w:val="center"/>
            </w:pPr>
            <w:r w:rsidRPr="00F82700">
              <w:t>0</w:t>
            </w:r>
          </w:p>
        </w:tc>
        <w:tc>
          <w:tcPr>
            <w:tcW w:w="1642" w:type="dxa"/>
            <w:vAlign w:val="center"/>
          </w:tcPr>
          <w:p w:rsidR="00542389" w:rsidRPr="00F82700" w:rsidRDefault="00542389" w:rsidP="00744129">
            <w:pPr>
              <w:jc w:val="center"/>
            </w:pPr>
            <w:r w:rsidRPr="00F82700">
              <w:t>0</w:t>
            </w:r>
          </w:p>
        </w:tc>
        <w:tc>
          <w:tcPr>
            <w:tcW w:w="1769" w:type="dxa"/>
            <w:shd w:val="clear" w:color="auto" w:fill="auto"/>
            <w:vAlign w:val="center"/>
            <w:hideMark/>
          </w:tcPr>
          <w:p w:rsidR="00542389" w:rsidRPr="00F82700" w:rsidRDefault="00542389" w:rsidP="00744129">
            <w:pPr>
              <w:jc w:val="center"/>
            </w:pPr>
            <w:r w:rsidRPr="00F82700">
              <w:t>0</w:t>
            </w:r>
          </w:p>
        </w:tc>
      </w:tr>
      <w:tr w:rsidR="00542389" w:rsidRPr="00F82700" w:rsidTr="00744129">
        <w:trPr>
          <w:trHeight w:val="360"/>
        </w:trPr>
        <w:tc>
          <w:tcPr>
            <w:tcW w:w="681" w:type="dxa"/>
            <w:shd w:val="clear" w:color="auto" w:fill="auto"/>
            <w:vAlign w:val="center"/>
            <w:hideMark/>
          </w:tcPr>
          <w:p w:rsidR="00542389" w:rsidRPr="00F82700" w:rsidRDefault="00542389" w:rsidP="00744129">
            <w:pPr>
              <w:jc w:val="center"/>
            </w:pPr>
            <w:r>
              <w:lastRenderedPageBreak/>
              <w:t>5</w:t>
            </w:r>
          </w:p>
        </w:tc>
        <w:tc>
          <w:tcPr>
            <w:tcW w:w="4530" w:type="dxa"/>
            <w:shd w:val="clear" w:color="auto" w:fill="auto"/>
            <w:vAlign w:val="center"/>
            <w:hideMark/>
          </w:tcPr>
          <w:p w:rsidR="00542389" w:rsidRPr="00F82700" w:rsidRDefault="00542389" w:rsidP="00744129">
            <w:r w:rsidRPr="00F82700">
              <w:t>Результаты деятельности до перехода к регулированию цен (тарифов) на основе долгосрочных параметров регулирования</w:t>
            </w:r>
          </w:p>
        </w:tc>
        <w:tc>
          <w:tcPr>
            <w:tcW w:w="1618" w:type="dxa"/>
            <w:shd w:val="clear" w:color="auto" w:fill="auto"/>
            <w:vAlign w:val="center"/>
            <w:hideMark/>
          </w:tcPr>
          <w:p w:rsidR="00542389" w:rsidRPr="00F82700" w:rsidRDefault="00542389" w:rsidP="00744129">
            <w:pPr>
              <w:jc w:val="center"/>
            </w:pPr>
            <w:r w:rsidRPr="00F82700">
              <w:t>0</w:t>
            </w:r>
          </w:p>
        </w:tc>
        <w:tc>
          <w:tcPr>
            <w:tcW w:w="1642" w:type="dxa"/>
            <w:vAlign w:val="center"/>
          </w:tcPr>
          <w:p w:rsidR="00542389" w:rsidRPr="00F82700" w:rsidRDefault="00542389" w:rsidP="00744129">
            <w:pPr>
              <w:jc w:val="center"/>
            </w:pPr>
            <w:r w:rsidRPr="00F82700">
              <w:t>0</w:t>
            </w:r>
          </w:p>
        </w:tc>
        <w:tc>
          <w:tcPr>
            <w:tcW w:w="1769" w:type="dxa"/>
            <w:shd w:val="clear" w:color="auto" w:fill="auto"/>
            <w:vAlign w:val="center"/>
            <w:hideMark/>
          </w:tcPr>
          <w:p w:rsidR="00542389" w:rsidRPr="00F82700" w:rsidRDefault="00542389" w:rsidP="00744129">
            <w:pPr>
              <w:jc w:val="center"/>
            </w:pPr>
            <w:r w:rsidRPr="00F82700">
              <w:t>0</w:t>
            </w:r>
          </w:p>
        </w:tc>
      </w:tr>
      <w:tr w:rsidR="00542389" w:rsidRPr="00F82700" w:rsidTr="00744129">
        <w:trPr>
          <w:trHeight w:val="939"/>
        </w:trPr>
        <w:tc>
          <w:tcPr>
            <w:tcW w:w="681" w:type="dxa"/>
            <w:shd w:val="clear" w:color="auto" w:fill="auto"/>
            <w:vAlign w:val="center"/>
            <w:hideMark/>
          </w:tcPr>
          <w:p w:rsidR="00542389" w:rsidRPr="00F82700" w:rsidRDefault="00542389" w:rsidP="00744129">
            <w:pPr>
              <w:jc w:val="center"/>
            </w:pPr>
            <w:r>
              <w:t>6</w:t>
            </w:r>
          </w:p>
        </w:tc>
        <w:tc>
          <w:tcPr>
            <w:tcW w:w="4530" w:type="dxa"/>
            <w:shd w:val="clear" w:color="auto" w:fill="auto"/>
            <w:vAlign w:val="center"/>
            <w:hideMark/>
          </w:tcPr>
          <w:p w:rsidR="00542389" w:rsidRPr="00F82700" w:rsidRDefault="00542389" w:rsidP="00744129">
            <w:r w:rsidRPr="00F82700">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618" w:type="dxa"/>
            <w:shd w:val="clear" w:color="auto" w:fill="auto"/>
            <w:vAlign w:val="center"/>
            <w:hideMark/>
          </w:tcPr>
          <w:p w:rsidR="00542389" w:rsidRPr="00F82700" w:rsidRDefault="00542389" w:rsidP="00744129">
            <w:pPr>
              <w:jc w:val="center"/>
            </w:pPr>
            <w:r w:rsidRPr="00F82700">
              <w:t>0</w:t>
            </w:r>
          </w:p>
        </w:tc>
        <w:tc>
          <w:tcPr>
            <w:tcW w:w="1642" w:type="dxa"/>
            <w:vAlign w:val="center"/>
          </w:tcPr>
          <w:p w:rsidR="00542389" w:rsidRPr="002241D2" w:rsidRDefault="00542389" w:rsidP="00744129">
            <w:pPr>
              <w:jc w:val="center"/>
            </w:pPr>
            <w:r w:rsidRPr="002241D2">
              <w:t>325</w:t>
            </w:r>
          </w:p>
        </w:tc>
        <w:tc>
          <w:tcPr>
            <w:tcW w:w="1769" w:type="dxa"/>
            <w:shd w:val="clear" w:color="auto" w:fill="auto"/>
            <w:vAlign w:val="center"/>
          </w:tcPr>
          <w:p w:rsidR="00542389" w:rsidRPr="002241D2" w:rsidRDefault="00542389" w:rsidP="00744129">
            <w:pPr>
              <w:jc w:val="center"/>
            </w:pPr>
            <w:r w:rsidRPr="002241D2">
              <w:t>325</w:t>
            </w:r>
          </w:p>
        </w:tc>
      </w:tr>
      <w:tr w:rsidR="00542389" w:rsidRPr="00F82700" w:rsidTr="00744129">
        <w:trPr>
          <w:trHeight w:val="387"/>
        </w:trPr>
        <w:tc>
          <w:tcPr>
            <w:tcW w:w="681" w:type="dxa"/>
            <w:shd w:val="clear" w:color="auto" w:fill="auto"/>
            <w:vAlign w:val="center"/>
            <w:hideMark/>
          </w:tcPr>
          <w:p w:rsidR="00542389" w:rsidRPr="00F82700" w:rsidRDefault="00542389" w:rsidP="00744129">
            <w:pPr>
              <w:jc w:val="center"/>
            </w:pPr>
            <w:r>
              <w:t>7</w:t>
            </w:r>
          </w:p>
        </w:tc>
        <w:tc>
          <w:tcPr>
            <w:tcW w:w="4530" w:type="dxa"/>
            <w:shd w:val="clear" w:color="auto" w:fill="auto"/>
            <w:hideMark/>
          </w:tcPr>
          <w:p w:rsidR="00542389" w:rsidRPr="004443FE" w:rsidRDefault="00542389" w:rsidP="00744129">
            <w:r w:rsidRPr="004443FE">
              <w:t>Корректировка с учетом надежности и качества реализуемых товаров (оказываемых услуг), подлежащая учету в НВВ</w:t>
            </w:r>
          </w:p>
        </w:tc>
        <w:tc>
          <w:tcPr>
            <w:tcW w:w="1618" w:type="dxa"/>
            <w:shd w:val="clear" w:color="auto" w:fill="auto"/>
            <w:vAlign w:val="center"/>
            <w:hideMark/>
          </w:tcPr>
          <w:p w:rsidR="00542389" w:rsidRPr="00F82700" w:rsidRDefault="00542389" w:rsidP="00744129">
            <w:pPr>
              <w:jc w:val="center"/>
            </w:pPr>
            <w:r w:rsidRPr="00F82700">
              <w:t>0</w:t>
            </w:r>
          </w:p>
        </w:tc>
        <w:tc>
          <w:tcPr>
            <w:tcW w:w="1642" w:type="dxa"/>
            <w:vAlign w:val="center"/>
          </w:tcPr>
          <w:p w:rsidR="00542389" w:rsidRPr="00F82700" w:rsidRDefault="00542389" w:rsidP="00744129">
            <w:pPr>
              <w:jc w:val="center"/>
            </w:pPr>
            <w:r w:rsidRPr="00F82700">
              <w:t>0</w:t>
            </w:r>
          </w:p>
        </w:tc>
        <w:tc>
          <w:tcPr>
            <w:tcW w:w="1769" w:type="dxa"/>
            <w:shd w:val="clear" w:color="auto" w:fill="auto"/>
            <w:vAlign w:val="center"/>
            <w:hideMark/>
          </w:tcPr>
          <w:p w:rsidR="00542389" w:rsidRPr="00F82700" w:rsidRDefault="00542389" w:rsidP="00744129">
            <w:pPr>
              <w:jc w:val="center"/>
            </w:pPr>
            <w:r w:rsidRPr="00F82700">
              <w:t>0</w:t>
            </w:r>
          </w:p>
        </w:tc>
      </w:tr>
      <w:tr w:rsidR="00542389" w:rsidRPr="00F82700" w:rsidTr="00744129">
        <w:trPr>
          <w:trHeight w:val="143"/>
        </w:trPr>
        <w:tc>
          <w:tcPr>
            <w:tcW w:w="681" w:type="dxa"/>
            <w:shd w:val="clear" w:color="auto" w:fill="auto"/>
            <w:vAlign w:val="center"/>
          </w:tcPr>
          <w:p w:rsidR="00542389" w:rsidRPr="00F82700" w:rsidRDefault="00542389" w:rsidP="00744129">
            <w:pPr>
              <w:jc w:val="center"/>
            </w:pPr>
            <w:r>
              <w:t>8</w:t>
            </w:r>
          </w:p>
        </w:tc>
        <w:tc>
          <w:tcPr>
            <w:tcW w:w="4530" w:type="dxa"/>
            <w:shd w:val="clear" w:color="auto" w:fill="auto"/>
          </w:tcPr>
          <w:p w:rsidR="00542389" w:rsidRPr="004443FE" w:rsidRDefault="00542389" w:rsidP="00744129">
            <w:r w:rsidRPr="004443FE">
              <w:t>Корректировка НВВ в связи с изменением (неисполнением) инвестиционной программы</w:t>
            </w:r>
          </w:p>
        </w:tc>
        <w:tc>
          <w:tcPr>
            <w:tcW w:w="1618" w:type="dxa"/>
            <w:shd w:val="clear" w:color="auto" w:fill="auto"/>
            <w:vAlign w:val="center"/>
          </w:tcPr>
          <w:p w:rsidR="00542389" w:rsidRPr="00F82700" w:rsidRDefault="00542389" w:rsidP="00744129">
            <w:pPr>
              <w:jc w:val="center"/>
            </w:pPr>
            <w:r w:rsidRPr="00F82700">
              <w:t>0</w:t>
            </w:r>
          </w:p>
        </w:tc>
        <w:tc>
          <w:tcPr>
            <w:tcW w:w="1642" w:type="dxa"/>
            <w:vAlign w:val="center"/>
          </w:tcPr>
          <w:p w:rsidR="00542389" w:rsidRPr="00F82700" w:rsidRDefault="00542389" w:rsidP="00744129">
            <w:pPr>
              <w:jc w:val="center"/>
            </w:pPr>
            <w:r w:rsidRPr="00F82700">
              <w:t>0</w:t>
            </w:r>
          </w:p>
        </w:tc>
        <w:tc>
          <w:tcPr>
            <w:tcW w:w="1769" w:type="dxa"/>
            <w:shd w:val="clear" w:color="auto" w:fill="auto"/>
            <w:vAlign w:val="center"/>
          </w:tcPr>
          <w:p w:rsidR="00542389" w:rsidRPr="00F82700" w:rsidRDefault="00542389" w:rsidP="00744129">
            <w:pPr>
              <w:jc w:val="center"/>
            </w:pPr>
            <w:r w:rsidRPr="00F82700">
              <w:t>0</w:t>
            </w:r>
          </w:p>
        </w:tc>
      </w:tr>
      <w:tr w:rsidR="00542389" w:rsidRPr="00F82700" w:rsidTr="00744129">
        <w:trPr>
          <w:trHeight w:val="387"/>
        </w:trPr>
        <w:tc>
          <w:tcPr>
            <w:tcW w:w="681" w:type="dxa"/>
            <w:shd w:val="clear" w:color="auto" w:fill="auto"/>
            <w:vAlign w:val="center"/>
          </w:tcPr>
          <w:p w:rsidR="00542389" w:rsidRPr="00F82700" w:rsidRDefault="00542389" w:rsidP="00744129">
            <w:pPr>
              <w:jc w:val="center"/>
            </w:pPr>
            <w:r>
              <w:t>9</w:t>
            </w:r>
          </w:p>
        </w:tc>
        <w:tc>
          <w:tcPr>
            <w:tcW w:w="4530" w:type="dxa"/>
            <w:shd w:val="clear" w:color="auto" w:fill="auto"/>
          </w:tcPr>
          <w:p w:rsidR="00542389" w:rsidRPr="004443FE" w:rsidRDefault="00542389" w:rsidP="00744129">
            <w:r w:rsidRPr="004443FE">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w:t>
            </w:r>
          </w:p>
        </w:tc>
        <w:tc>
          <w:tcPr>
            <w:tcW w:w="1618" w:type="dxa"/>
            <w:shd w:val="clear" w:color="auto" w:fill="auto"/>
            <w:vAlign w:val="center"/>
          </w:tcPr>
          <w:p w:rsidR="00542389" w:rsidRPr="00F82700" w:rsidRDefault="00542389" w:rsidP="00744129">
            <w:pPr>
              <w:jc w:val="center"/>
            </w:pPr>
            <w:r w:rsidRPr="00F82700">
              <w:t>0</w:t>
            </w:r>
          </w:p>
        </w:tc>
        <w:tc>
          <w:tcPr>
            <w:tcW w:w="1642" w:type="dxa"/>
            <w:vAlign w:val="center"/>
          </w:tcPr>
          <w:p w:rsidR="00542389" w:rsidRPr="00F82700" w:rsidRDefault="00542389" w:rsidP="00744129">
            <w:pPr>
              <w:jc w:val="center"/>
            </w:pPr>
            <w:r w:rsidRPr="00F82700">
              <w:t>0</w:t>
            </w:r>
          </w:p>
        </w:tc>
        <w:tc>
          <w:tcPr>
            <w:tcW w:w="1769" w:type="dxa"/>
            <w:shd w:val="clear" w:color="auto" w:fill="auto"/>
            <w:vAlign w:val="center"/>
          </w:tcPr>
          <w:p w:rsidR="00542389" w:rsidRPr="00F82700" w:rsidRDefault="00542389" w:rsidP="00744129">
            <w:pPr>
              <w:jc w:val="center"/>
            </w:pPr>
            <w:r w:rsidRPr="00F82700">
              <w:t>0</w:t>
            </w:r>
          </w:p>
        </w:tc>
      </w:tr>
      <w:tr w:rsidR="00542389" w:rsidRPr="00F82700" w:rsidTr="00744129">
        <w:trPr>
          <w:trHeight w:val="360"/>
        </w:trPr>
        <w:tc>
          <w:tcPr>
            <w:tcW w:w="681" w:type="dxa"/>
            <w:shd w:val="clear" w:color="auto" w:fill="auto"/>
            <w:vAlign w:val="center"/>
            <w:hideMark/>
          </w:tcPr>
          <w:p w:rsidR="00542389" w:rsidRPr="00F82700" w:rsidRDefault="00542389" w:rsidP="00744129">
            <w:pPr>
              <w:jc w:val="center"/>
            </w:pPr>
            <w:r>
              <w:t>10</w:t>
            </w:r>
          </w:p>
        </w:tc>
        <w:tc>
          <w:tcPr>
            <w:tcW w:w="4530" w:type="dxa"/>
            <w:shd w:val="clear" w:color="auto" w:fill="auto"/>
            <w:vAlign w:val="center"/>
            <w:hideMark/>
          </w:tcPr>
          <w:p w:rsidR="00542389" w:rsidRPr="00F82700" w:rsidRDefault="00542389" w:rsidP="00744129">
            <w:r w:rsidRPr="00F82700">
              <w:t>ИТОГО необходимая валовая выручка</w:t>
            </w:r>
          </w:p>
        </w:tc>
        <w:tc>
          <w:tcPr>
            <w:tcW w:w="1618" w:type="dxa"/>
            <w:shd w:val="clear" w:color="auto" w:fill="auto"/>
            <w:vAlign w:val="center"/>
          </w:tcPr>
          <w:p w:rsidR="00542389" w:rsidRPr="003416C8" w:rsidRDefault="00542389" w:rsidP="00744129">
            <w:pPr>
              <w:jc w:val="center"/>
            </w:pPr>
            <w:r w:rsidRPr="003416C8">
              <w:t>33 193</w:t>
            </w:r>
          </w:p>
        </w:tc>
        <w:tc>
          <w:tcPr>
            <w:tcW w:w="1642" w:type="dxa"/>
            <w:vAlign w:val="center"/>
          </w:tcPr>
          <w:p w:rsidR="00542389" w:rsidRPr="002241D2" w:rsidRDefault="00542389" w:rsidP="00744129">
            <w:pPr>
              <w:jc w:val="center"/>
            </w:pPr>
            <w:r w:rsidRPr="002241D2">
              <w:t>28 673</w:t>
            </w:r>
          </w:p>
        </w:tc>
        <w:tc>
          <w:tcPr>
            <w:tcW w:w="1769" w:type="dxa"/>
            <w:shd w:val="clear" w:color="auto" w:fill="auto"/>
            <w:vAlign w:val="center"/>
          </w:tcPr>
          <w:p w:rsidR="00542389" w:rsidRPr="002241D2" w:rsidRDefault="00542389" w:rsidP="00744129">
            <w:pPr>
              <w:jc w:val="center"/>
            </w:pPr>
            <w:r w:rsidRPr="002241D2">
              <w:t>-4 520</w:t>
            </w:r>
          </w:p>
        </w:tc>
      </w:tr>
      <w:tr w:rsidR="00542389" w:rsidRPr="00F82700" w:rsidTr="00744129">
        <w:trPr>
          <w:trHeight w:val="360"/>
        </w:trPr>
        <w:tc>
          <w:tcPr>
            <w:tcW w:w="681" w:type="dxa"/>
            <w:shd w:val="clear" w:color="auto" w:fill="auto"/>
            <w:vAlign w:val="center"/>
          </w:tcPr>
          <w:p w:rsidR="00542389" w:rsidRPr="00F82700" w:rsidRDefault="00542389" w:rsidP="00744129">
            <w:pPr>
              <w:jc w:val="center"/>
            </w:pPr>
            <w:r>
              <w:t>10</w:t>
            </w:r>
            <w:r w:rsidRPr="00F82700">
              <w:t>.1</w:t>
            </w:r>
          </w:p>
        </w:tc>
        <w:tc>
          <w:tcPr>
            <w:tcW w:w="4530" w:type="dxa"/>
            <w:shd w:val="clear" w:color="auto" w:fill="auto"/>
            <w:vAlign w:val="center"/>
          </w:tcPr>
          <w:p w:rsidR="00542389" w:rsidRPr="00F82700" w:rsidRDefault="00542389" w:rsidP="00744129">
            <w:pPr>
              <w:jc w:val="right"/>
              <w:rPr>
                <w:i/>
              </w:rPr>
            </w:pPr>
            <w:r w:rsidRPr="00F82700">
              <w:rPr>
                <w:i/>
              </w:rPr>
              <w:t>в том числе на потребительский рынок</w:t>
            </w:r>
          </w:p>
        </w:tc>
        <w:tc>
          <w:tcPr>
            <w:tcW w:w="1618" w:type="dxa"/>
            <w:shd w:val="clear" w:color="auto" w:fill="auto"/>
            <w:vAlign w:val="center"/>
          </w:tcPr>
          <w:p w:rsidR="00542389" w:rsidRPr="003416C8" w:rsidRDefault="00542389" w:rsidP="00744129">
            <w:pPr>
              <w:jc w:val="center"/>
            </w:pPr>
            <w:r w:rsidRPr="003416C8">
              <w:t>19 485</w:t>
            </w:r>
          </w:p>
        </w:tc>
        <w:tc>
          <w:tcPr>
            <w:tcW w:w="1642" w:type="dxa"/>
            <w:vAlign w:val="center"/>
          </w:tcPr>
          <w:p w:rsidR="00542389" w:rsidRPr="002241D2" w:rsidRDefault="00542389" w:rsidP="00744129">
            <w:pPr>
              <w:jc w:val="center"/>
            </w:pPr>
            <w:r w:rsidRPr="002241D2">
              <w:t>16 949</w:t>
            </w:r>
          </w:p>
        </w:tc>
        <w:tc>
          <w:tcPr>
            <w:tcW w:w="1769" w:type="dxa"/>
            <w:shd w:val="clear" w:color="auto" w:fill="auto"/>
            <w:vAlign w:val="center"/>
          </w:tcPr>
          <w:p w:rsidR="00542389" w:rsidRPr="002241D2" w:rsidRDefault="00542389" w:rsidP="00744129">
            <w:pPr>
              <w:jc w:val="center"/>
            </w:pPr>
            <w:r w:rsidRPr="002241D2">
              <w:t>-2 536</w:t>
            </w:r>
          </w:p>
        </w:tc>
      </w:tr>
      <w:tr w:rsidR="00542389" w:rsidRPr="00F82700" w:rsidTr="00744129">
        <w:trPr>
          <w:trHeight w:val="360"/>
        </w:trPr>
        <w:tc>
          <w:tcPr>
            <w:tcW w:w="681" w:type="dxa"/>
            <w:shd w:val="clear" w:color="auto" w:fill="auto"/>
            <w:vAlign w:val="center"/>
          </w:tcPr>
          <w:p w:rsidR="00542389" w:rsidRPr="00F82700" w:rsidRDefault="00542389" w:rsidP="00744129">
            <w:pPr>
              <w:jc w:val="center"/>
            </w:pPr>
            <w:r>
              <w:t>11</w:t>
            </w:r>
          </w:p>
        </w:tc>
        <w:tc>
          <w:tcPr>
            <w:tcW w:w="4530" w:type="dxa"/>
            <w:shd w:val="clear" w:color="auto" w:fill="auto"/>
            <w:vAlign w:val="center"/>
          </w:tcPr>
          <w:p w:rsidR="00542389" w:rsidRPr="00F82700" w:rsidRDefault="00542389" w:rsidP="00744129">
            <w:r w:rsidRPr="00F82700">
              <w:t>Сглаживание</w:t>
            </w:r>
            <w:r>
              <w:t xml:space="preserve"> (между 2017 и 2018 годами)</w:t>
            </w:r>
          </w:p>
        </w:tc>
        <w:tc>
          <w:tcPr>
            <w:tcW w:w="1618" w:type="dxa"/>
            <w:shd w:val="clear" w:color="auto" w:fill="auto"/>
            <w:vAlign w:val="center"/>
          </w:tcPr>
          <w:p w:rsidR="00542389" w:rsidRPr="003416C8" w:rsidRDefault="00542389" w:rsidP="00744129">
            <w:pPr>
              <w:jc w:val="center"/>
            </w:pPr>
            <w:r>
              <w:t>0</w:t>
            </w:r>
          </w:p>
        </w:tc>
        <w:tc>
          <w:tcPr>
            <w:tcW w:w="1642" w:type="dxa"/>
            <w:vAlign w:val="center"/>
          </w:tcPr>
          <w:p w:rsidR="00542389" w:rsidRPr="002241D2" w:rsidRDefault="00542389" w:rsidP="00744129">
            <w:pPr>
              <w:jc w:val="center"/>
            </w:pPr>
            <w:r w:rsidRPr="002241D2">
              <w:t>900</w:t>
            </w:r>
          </w:p>
        </w:tc>
        <w:tc>
          <w:tcPr>
            <w:tcW w:w="1769" w:type="dxa"/>
            <w:shd w:val="clear" w:color="auto" w:fill="auto"/>
            <w:vAlign w:val="center"/>
          </w:tcPr>
          <w:p w:rsidR="00542389" w:rsidRPr="002241D2" w:rsidRDefault="00542389" w:rsidP="00744129">
            <w:pPr>
              <w:jc w:val="center"/>
            </w:pPr>
            <w:r w:rsidRPr="002241D2">
              <w:t>900</w:t>
            </w:r>
          </w:p>
        </w:tc>
      </w:tr>
      <w:tr w:rsidR="00542389" w:rsidRPr="00F82700" w:rsidTr="00744129">
        <w:trPr>
          <w:trHeight w:val="360"/>
        </w:trPr>
        <w:tc>
          <w:tcPr>
            <w:tcW w:w="681" w:type="dxa"/>
            <w:shd w:val="clear" w:color="auto" w:fill="auto"/>
            <w:vAlign w:val="center"/>
          </w:tcPr>
          <w:p w:rsidR="00542389" w:rsidRPr="00F82700" w:rsidRDefault="00542389" w:rsidP="00744129">
            <w:pPr>
              <w:jc w:val="center"/>
            </w:pPr>
            <w:r>
              <w:t>12</w:t>
            </w:r>
          </w:p>
        </w:tc>
        <w:tc>
          <w:tcPr>
            <w:tcW w:w="4530" w:type="dxa"/>
            <w:shd w:val="clear" w:color="auto" w:fill="auto"/>
            <w:vAlign w:val="center"/>
          </w:tcPr>
          <w:p w:rsidR="00542389" w:rsidRPr="00E54EA2" w:rsidRDefault="00542389" w:rsidP="00744129">
            <w:pPr>
              <w:rPr>
                <w:b/>
              </w:rPr>
            </w:pPr>
            <w:r w:rsidRPr="00E54EA2">
              <w:rPr>
                <w:b/>
              </w:rPr>
              <w:t>Товарная выручка</w:t>
            </w:r>
            <w:r w:rsidRPr="00E54EA2">
              <w:rPr>
                <w:b/>
                <w:i/>
              </w:rPr>
              <w:t xml:space="preserve"> на потребительский рынок с учетом сглаживания</w:t>
            </w:r>
          </w:p>
        </w:tc>
        <w:tc>
          <w:tcPr>
            <w:tcW w:w="1618" w:type="dxa"/>
            <w:shd w:val="clear" w:color="auto" w:fill="auto"/>
            <w:vAlign w:val="center"/>
          </w:tcPr>
          <w:p w:rsidR="00542389" w:rsidRPr="00E54EA2" w:rsidRDefault="00542389" w:rsidP="00744129">
            <w:pPr>
              <w:jc w:val="center"/>
              <w:rPr>
                <w:b/>
              </w:rPr>
            </w:pPr>
            <w:r w:rsidRPr="00E54EA2">
              <w:rPr>
                <w:b/>
              </w:rPr>
              <w:t>19 485</w:t>
            </w:r>
          </w:p>
        </w:tc>
        <w:tc>
          <w:tcPr>
            <w:tcW w:w="1642" w:type="dxa"/>
            <w:vAlign w:val="center"/>
          </w:tcPr>
          <w:p w:rsidR="00542389" w:rsidRPr="002241D2" w:rsidRDefault="00542389" w:rsidP="00744129">
            <w:pPr>
              <w:jc w:val="center"/>
              <w:rPr>
                <w:b/>
                <w:bCs/>
              </w:rPr>
            </w:pPr>
            <w:r w:rsidRPr="002241D2">
              <w:rPr>
                <w:b/>
                <w:bCs/>
              </w:rPr>
              <w:t>17 849</w:t>
            </w:r>
          </w:p>
        </w:tc>
        <w:tc>
          <w:tcPr>
            <w:tcW w:w="1769" w:type="dxa"/>
            <w:shd w:val="clear" w:color="auto" w:fill="auto"/>
            <w:vAlign w:val="center"/>
          </w:tcPr>
          <w:p w:rsidR="00542389" w:rsidRPr="002241D2" w:rsidRDefault="00542389" w:rsidP="00744129">
            <w:pPr>
              <w:jc w:val="center"/>
              <w:rPr>
                <w:b/>
                <w:bCs/>
              </w:rPr>
            </w:pPr>
            <w:r w:rsidRPr="002241D2">
              <w:rPr>
                <w:b/>
                <w:bCs/>
              </w:rPr>
              <w:t>-1 636</w:t>
            </w:r>
          </w:p>
        </w:tc>
      </w:tr>
    </w:tbl>
    <w:p w:rsidR="00542389" w:rsidRDefault="00542389" w:rsidP="00542389">
      <w:pPr>
        <w:ind w:firstLine="851"/>
        <w:jc w:val="both"/>
        <w:rPr>
          <w:i/>
        </w:rPr>
      </w:pPr>
      <w:bookmarkStart w:id="34" w:name="_Toc498348773"/>
    </w:p>
    <w:p w:rsidR="00542389" w:rsidRDefault="00542389" w:rsidP="00542389">
      <w:pPr>
        <w:ind w:firstLine="851"/>
        <w:jc w:val="both"/>
        <w:rPr>
          <w:i/>
        </w:rPr>
      </w:pPr>
      <w:r w:rsidRPr="00464ADF">
        <w:rPr>
          <w:i/>
        </w:rPr>
        <w:t>Сглаживание – перераспределение НВВ по годам долгосрочного периода с целью равномерного роста тарифов.</w:t>
      </w:r>
    </w:p>
    <w:p w:rsidR="00542389" w:rsidRPr="00542389" w:rsidRDefault="00542389" w:rsidP="00542389">
      <w:pPr>
        <w:ind w:firstLine="851"/>
        <w:jc w:val="both"/>
        <w:rPr>
          <w:i/>
        </w:rPr>
      </w:pPr>
    </w:p>
    <w:p w:rsidR="00542389" w:rsidRPr="00542389" w:rsidRDefault="00542389" w:rsidP="00542389">
      <w:pPr>
        <w:pStyle w:val="1"/>
        <w:numPr>
          <w:ilvl w:val="0"/>
          <w:numId w:val="22"/>
        </w:numPr>
        <w:tabs>
          <w:tab w:val="left" w:pos="709"/>
        </w:tabs>
        <w:spacing w:before="0" w:after="0"/>
        <w:ind w:left="0" w:firstLine="709"/>
        <w:rPr>
          <w:sz w:val="24"/>
          <w:szCs w:val="24"/>
        </w:rPr>
      </w:pPr>
      <w:r w:rsidRPr="00542389">
        <w:rPr>
          <w:sz w:val="24"/>
          <w:szCs w:val="24"/>
        </w:rPr>
        <w:t>Тарифы на 2018 год на основании скорректированной необходимой ВАЛОВОЙ ВЫРУЧКИ</w:t>
      </w:r>
      <w:bookmarkEnd w:id="34"/>
    </w:p>
    <w:p w:rsidR="00542389" w:rsidRPr="000C3A6C" w:rsidRDefault="00542389" w:rsidP="00542389">
      <w:pPr>
        <w:ind w:firstLine="851"/>
        <w:jc w:val="both"/>
      </w:pPr>
    </w:p>
    <w:p w:rsidR="00542389" w:rsidRPr="000C3A6C" w:rsidRDefault="00542389" w:rsidP="00542389">
      <w:pPr>
        <w:ind w:firstLine="851"/>
        <w:jc w:val="both"/>
      </w:pPr>
      <w:r w:rsidRPr="00512C11">
        <w:t>На основании скорректированной необходимой валовой выручки на 2018 год,</w:t>
      </w:r>
      <w:r>
        <w:t xml:space="preserve"> т</w:t>
      </w:r>
      <w:r w:rsidRPr="000C3A6C">
        <w:t>арифы на услуги по передаче тепловой энергии на потребительском рынке для ООО «Шахта «Юбилейная» (г. Новокузнецк) составят:</w:t>
      </w:r>
    </w:p>
    <w:p w:rsidR="00542389" w:rsidRPr="000C3A6C" w:rsidRDefault="00542389" w:rsidP="00542389">
      <w:pPr>
        <w:ind w:firstLine="851"/>
        <w:jc w:val="both"/>
      </w:pPr>
      <w:r w:rsidRPr="000C3A6C">
        <w:t xml:space="preserve">С 1 января по 30 июня – </w:t>
      </w:r>
      <w:r w:rsidRPr="000C3A6C">
        <w:rPr>
          <w:b/>
        </w:rPr>
        <w:t>228,84 руб./Гкал</w:t>
      </w:r>
      <w:r w:rsidRPr="000C3A6C">
        <w:t xml:space="preserve"> (рост к декабрю 2017 года </w:t>
      </w:r>
      <w:r w:rsidRPr="000C3A6C">
        <w:rPr>
          <w:b/>
        </w:rPr>
        <w:t>0,0 %</w:t>
      </w:r>
      <w:r w:rsidRPr="000C3A6C">
        <w:t>)</w:t>
      </w:r>
      <w:r>
        <w:t>.</w:t>
      </w:r>
    </w:p>
    <w:p w:rsidR="00542389" w:rsidRPr="000C3A6C" w:rsidRDefault="00542389" w:rsidP="00542389">
      <w:pPr>
        <w:ind w:firstLine="851"/>
        <w:jc w:val="both"/>
      </w:pPr>
      <w:r w:rsidRPr="000C3A6C">
        <w:t xml:space="preserve">С 1 июля по 31 декабря – </w:t>
      </w:r>
      <w:r w:rsidRPr="008419EF">
        <w:rPr>
          <w:b/>
        </w:rPr>
        <w:t>2</w:t>
      </w:r>
      <w:r>
        <w:rPr>
          <w:b/>
        </w:rPr>
        <w:t>3</w:t>
      </w:r>
      <w:r w:rsidRPr="008419EF">
        <w:rPr>
          <w:b/>
        </w:rPr>
        <w:t>8,9</w:t>
      </w:r>
      <w:r>
        <w:rPr>
          <w:b/>
        </w:rPr>
        <w:t>8 </w:t>
      </w:r>
      <w:r w:rsidRPr="000C3A6C">
        <w:rPr>
          <w:b/>
        </w:rPr>
        <w:t>руб./Гкал</w:t>
      </w:r>
      <w:r w:rsidRPr="000C3A6C">
        <w:t xml:space="preserve"> (рост к 1 января 2018 года </w:t>
      </w:r>
      <w:r>
        <w:rPr>
          <w:b/>
        </w:rPr>
        <w:t>4,4</w:t>
      </w:r>
      <w:r w:rsidRPr="000C3A6C">
        <w:rPr>
          <w:b/>
        </w:rPr>
        <w:t> %</w:t>
      </w:r>
      <w:r w:rsidRPr="000C3A6C">
        <w:t>)</w:t>
      </w:r>
      <w:r>
        <w:t>.</w:t>
      </w:r>
    </w:p>
    <w:p w:rsidR="00542389" w:rsidRDefault="00542389" w:rsidP="00542389">
      <w:pPr>
        <w:ind w:firstLine="851"/>
        <w:jc w:val="both"/>
      </w:pPr>
      <w:r w:rsidRPr="000C3A6C">
        <w:t xml:space="preserve">Вышеуказанные тарифы услуги по передаче тепловой энергии </w:t>
      </w:r>
      <w:r>
        <w:t xml:space="preserve"> </w:t>
      </w:r>
      <w:r w:rsidRPr="000C3A6C">
        <w:t>не влияют на величину платы граждан по Кемеровской области.</w:t>
      </w:r>
    </w:p>
    <w:p w:rsidR="00542389" w:rsidRDefault="00542389" w:rsidP="00542389">
      <w:pPr>
        <w:ind w:firstLine="851"/>
        <w:jc w:val="both"/>
        <w:rPr>
          <w:b/>
          <w:i/>
        </w:rPr>
      </w:pPr>
      <w:r>
        <w:t xml:space="preserve">Рост тарифа на тепловую энергию для конечных потребителей АО «ЕВРАЗ ЗСМК» через сети ООО «Шахта «Юбилейная» </w:t>
      </w:r>
      <w:r w:rsidRPr="008419EF">
        <w:rPr>
          <w:b/>
          <w:i/>
        </w:rPr>
        <w:t xml:space="preserve">с 1 июля 2018 года составит </w:t>
      </w:r>
      <w:r>
        <w:rPr>
          <w:b/>
          <w:i/>
        </w:rPr>
        <w:t>4,4</w:t>
      </w:r>
      <w:r w:rsidRPr="008419EF">
        <w:rPr>
          <w:b/>
          <w:i/>
        </w:rPr>
        <w:t> %.</w:t>
      </w:r>
    </w:p>
    <w:p w:rsidR="00542389" w:rsidRDefault="00542389" w:rsidP="00542389">
      <w:pPr>
        <w:ind w:firstLine="851"/>
        <w:jc w:val="both"/>
        <w:rPr>
          <w:b/>
          <w:i/>
        </w:rPr>
      </w:pPr>
    </w:p>
    <w:p w:rsidR="00542389" w:rsidRPr="00A806DA" w:rsidRDefault="00542389" w:rsidP="00542389">
      <w:pPr>
        <w:ind w:firstLine="708"/>
        <w:jc w:val="both"/>
      </w:pPr>
      <w:r>
        <w:t xml:space="preserve">Приложение: </w:t>
      </w:r>
      <w:r w:rsidRPr="008157E2">
        <w:t>С</w:t>
      </w:r>
      <w:r>
        <w:t>мета расходов (расчёт НВВ) ООО «Шахта «Юбилейная»</w:t>
      </w:r>
      <w:r w:rsidRPr="008157E2">
        <w:t xml:space="preserve"> на 2018 год</w:t>
      </w:r>
      <w:r>
        <w:t>.</w:t>
      </w:r>
    </w:p>
    <w:p w:rsidR="00AC6477" w:rsidRPr="00115799" w:rsidRDefault="00AC6477" w:rsidP="008232F2">
      <w:pPr>
        <w:tabs>
          <w:tab w:val="left" w:pos="0"/>
        </w:tabs>
        <w:ind w:right="-1"/>
        <w:rPr>
          <w:color w:val="000000"/>
        </w:rPr>
      </w:pPr>
    </w:p>
    <w:p w:rsidR="00542389" w:rsidRDefault="00542389" w:rsidP="00CB6153">
      <w:pPr>
        <w:ind w:left="142" w:right="282"/>
        <w:jc w:val="center"/>
        <w:sectPr w:rsidR="00542389" w:rsidSect="00AC6477">
          <w:pgSz w:w="11906" w:h="16838"/>
          <w:pgMar w:top="567" w:right="566" w:bottom="568" w:left="709" w:header="397" w:footer="397" w:gutter="0"/>
          <w:cols w:space="708"/>
          <w:titlePg/>
          <w:docGrid w:linePitch="360"/>
        </w:sectPr>
      </w:pPr>
    </w:p>
    <w:p w:rsidR="00CB6153" w:rsidRDefault="00542389" w:rsidP="00542389">
      <w:pPr>
        <w:ind w:left="142" w:right="282"/>
      </w:pPr>
      <w:r w:rsidRPr="00542389">
        <w:rPr>
          <w:noProof/>
        </w:rPr>
        <w:lastRenderedPageBreak/>
        <w:drawing>
          <wp:inline distT="0" distB="0" distL="0" distR="0">
            <wp:extent cx="6750050" cy="10031268"/>
            <wp:effectExtent l="0" t="0" r="0" b="8255"/>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753717" cy="10036717"/>
                    </a:xfrm>
                    <a:prstGeom prst="rect">
                      <a:avLst/>
                    </a:prstGeom>
                    <a:noFill/>
                    <a:ln>
                      <a:noFill/>
                    </a:ln>
                  </pic:spPr>
                </pic:pic>
              </a:graphicData>
            </a:graphic>
          </wp:inline>
        </w:drawing>
      </w:r>
    </w:p>
    <w:p w:rsidR="00051F97" w:rsidRPr="00F1446A" w:rsidRDefault="00051F97" w:rsidP="00051F97">
      <w:pPr>
        <w:ind w:left="-2379" w:right="-144" w:firstLine="8475"/>
        <w:jc w:val="center"/>
      </w:pPr>
      <w:r w:rsidRPr="00F1446A">
        <w:lastRenderedPageBreak/>
        <w:t xml:space="preserve">Приложение № </w:t>
      </w:r>
      <w:r>
        <w:t xml:space="preserve">16 </w:t>
      </w:r>
      <w:r w:rsidRPr="00F1446A">
        <w:t>к протоколу</w:t>
      </w:r>
    </w:p>
    <w:p w:rsidR="00051F97" w:rsidRDefault="00051F97" w:rsidP="00051F97">
      <w:pPr>
        <w:ind w:left="-2379" w:firstLine="8475"/>
        <w:jc w:val="center"/>
      </w:pPr>
      <w:r>
        <w:t>№ 63</w:t>
      </w:r>
      <w:r w:rsidRPr="00F1446A">
        <w:t xml:space="preserve"> заседания правления</w:t>
      </w:r>
    </w:p>
    <w:p w:rsidR="00051F97" w:rsidRDefault="00051F97" w:rsidP="00051F97">
      <w:pPr>
        <w:ind w:left="-2379" w:firstLine="8475"/>
        <w:jc w:val="center"/>
      </w:pPr>
      <w:r>
        <w:t>региональной энергетической</w:t>
      </w:r>
    </w:p>
    <w:p w:rsidR="00051F97" w:rsidRDefault="00051F97" w:rsidP="00051F97">
      <w:pPr>
        <w:ind w:left="-2379" w:firstLine="8475"/>
        <w:jc w:val="center"/>
      </w:pPr>
      <w:r>
        <w:t xml:space="preserve">комиссии Кемеровской </w:t>
      </w:r>
    </w:p>
    <w:p w:rsidR="00051F97" w:rsidRDefault="00051F97" w:rsidP="00051F97">
      <w:pPr>
        <w:ind w:left="-2379" w:firstLine="8475"/>
        <w:jc w:val="center"/>
      </w:pPr>
      <w:r>
        <w:t>области от 29.11.2017</w:t>
      </w:r>
    </w:p>
    <w:p w:rsidR="00051F97" w:rsidRDefault="00051F97" w:rsidP="00051F97">
      <w:pPr>
        <w:jc w:val="center"/>
        <w:rPr>
          <w:b/>
          <w:bCs/>
          <w:sz w:val="28"/>
          <w:szCs w:val="28"/>
        </w:rPr>
      </w:pPr>
    </w:p>
    <w:p w:rsidR="00051F97" w:rsidRDefault="00051F97" w:rsidP="00051F97">
      <w:pPr>
        <w:ind w:right="-283"/>
        <w:jc w:val="center"/>
        <w:rPr>
          <w:b/>
          <w:bCs/>
          <w:sz w:val="28"/>
          <w:szCs w:val="28"/>
        </w:rPr>
      </w:pPr>
      <w:r w:rsidRPr="00F65867">
        <w:rPr>
          <w:b/>
          <w:bCs/>
          <w:sz w:val="28"/>
          <w:szCs w:val="28"/>
        </w:rPr>
        <w:t xml:space="preserve">Долгосрочные </w:t>
      </w:r>
      <w:r w:rsidRPr="00F65867">
        <w:rPr>
          <w:b/>
          <w:bCs/>
          <w:sz w:val="28"/>
          <w:szCs w:val="28"/>
          <w:lang w:val="x-none"/>
        </w:rPr>
        <w:t xml:space="preserve">тарифы </w:t>
      </w:r>
      <w:r w:rsidRPr="007F1D08">
        <w:rPr>
          <w:b/>
          <w:bCs/>
          <w:color w:val="000000"/>
          <w:kern w:val="32"/>
          <w:sz w:val="28"/>
          <w:szCs w:val="28"/>
        </w:rPr>
        <w:t>ООО «Шахта «Юбилейная»</w:t>
      </w:r>
    </w:p>
    <w:p w:rsidR="00051F97" w:rsidRDefault="00051F97" w:rsidP="00051F97">
      <w:pPr>
        <w:ind w:right="-283"/>
        <w:jc w:val="center"/>
        <w:rPr>
          <w:b/>
          <w:bCs/>
          <w:sz w:val="28"/>
          <w:szCs w:val="28"/>
          <w:lang w:val="x-none"/>
        </w:rPr>
      </w:pPr>
      <w:r w:rsidRPr="00F65867">
        <w:rPr>
          <w:b/>
          <w:bCs/>
          <w:sz w:val="28"/>
          <w:szCs w:val="28"/>
          <w:lang w:val="x-none"/>
        </w:rPr>
        <w:t xml:space="preserve">на </w:t>
      </w:r>
      <w:r>
        <w:rPr>
          <w:b/>
          <w:bCs/>
          <w:sz w:val="28"/>
          <w:szCs w:val="28"/>
        </w:rPr>
        <w:t xml:space="preserve">услуги по передаче </w:t>
      </w:r>
      <w:r>
        <w:rPr>
          <w:b/>
          <w:bCs/>
          <w:sz w:val="28"/>
          <w:szCs w:val="28"/>
          <w:lang w:val="x-none"/>
        </w:rPr>
        <w:t>тепловой энергии</w:t>
      </w:r>
      <w:r w:rsidRPr="00F65867">
        <w:rPr>
          <w:b/>
          <w:bCs/>
          <w:sz w:val="28"/>
          <w:szCs w:val="28"/>
          <w:lang w:val="x-none"/>
        </w:rPr>
        <w:t xml:space="preserve"> </w:t>
      </w:r>
    </w:p>
    <w:p w:rsidR="00051F97" w:rsidRDefault="00051F97" w:rsidP="00051F97">
      <w:pPr>
        <w:ind w:right="-283"/>
        <w:jc w:val="center"/>
        <w:rPr>
          <w:b/>
          <w:bCs/>
          <w:sz w:val="28"/>
          <w:szCs w:val="28"/>
        </w:rPr>
      </w:pPr>
      <w:r w:rsidRPr="00F65867">
        <w:rPr>
          <w:b/>
          <w:bCs/>
          <w:sz w:val="28"/>
          <w:szCs w:val="28"/>
        </w:rPr>
        <w:t xml:space="preserve">на период </w:t>
      </w:r>
      <w:r w:rsidRPr="00877B43">
        <w:rPr>
          <w:b/>
          <w:bCs/>
          <w:sz w:val="28"/>
          <w:szCs w:val="28"/>
        </w:rPr>
        <w:t>с 01.01.2016 по 31.12.2018</w:t>
      </w:r>
    </w:p>
    <w:p w:rsidR="00051F97" w:rsidRDefault="00051F97" w:rsidP="00051F97">
      <w:pPr>
        <w:widowControl w:val="0"/>
        <w:snapToGrid w:val="0"/>
        <w:ind w:left="-284" w:right="-285" w:firstLine="992"/>
        <w:jc w:val="center"/>
        <w:rPr>
          <w:bCs/>
          <w:color w:val="000000"/>
          <w:kern w:val="32"/>
          <w:sz w:val="28"/>
          <w:szCs w:val="28"/>
        </w:rPr>
      </w:pPr>
    </w:p>
    <w:p w:rsidR="00051F97" w:rsidRPr="005513C1" w:rsidRDefault="00051F97" w:rsidP="00051F97">
      <w:pPr>
        <w:widowControl w:val="0"/>
        <w:snapToGrid w:val="0"/>
        <w:ind w:left="-284" w:right="-285" w:firstLine="992"/>
        <w:jc w:val="right"/>
        <w:rPr>
          <w:bCs/>
          <w:color w:val="000000"/>
          <w:kern w:val="32"/>
          <w:sz w:val="28"/>
          <w:szCs w:val="28"/>
        </w:rPr>
      </w:pPr>
      <w:r w:rsidRPr="005513C1">
        <w:rPr>
          <w:bCs/>
          <w:color w:val="000000"/>
          <w:kern w:val="32"/>
          <w:sz w:val="28"/>
          <w:szCs w:val="28"/>
        </w:rPr>
        <w:t>(без НДС)</w:t>
      </w:r>
    </w:p>
    <w:tbl>
      <w:tblPr>
        <w:tblW w:w="10774" w:type="dxa"/>
        <w:jc w:val="center"/>
        <w:tblLayout w:type="fixed"/>
        <w:tblLook w:val="04A0" w:firstRow="1" w:lastRow="0" w:firstColumn="1" w:lastColumn="0" w:noHBand="0" w:noVBand="1"/>
      </w:tblPr>
      <w:tblGrid>
        <w:gridCol w:w="2039"/>
        <w:gridCol w:w="2781"/>
        <w:gridCol w:w="845"/>
        <w:gridCol w:w="70"/>
        <w:gridCol w:w="1162"/>
        <w:gridCol w:w="1319"/>
        <w:gridCol w:w="1276"/>
        <w:gridCol w:w="1282"/>
      </w:tblGrid>
      <w:tr w:rsidR="00051F97" w:rsidRPr="003C0961" w:rsidTr="00051F97">
        <w:trPr>
          <w:trHeight w:val="330"/>
          <w:jc w:val="center"/>
        </w:trPr>
        <w:tc>
          <w:tcPr>
            <w:tcW w:w="20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Наименование регулируемой организации</w:t>
            </w:r>
          </w:p>
        </w:tc>
        <w:tc>
          <w:tcPr>
            <w:tcW w:w="27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Вид тарифа</w:t>
            </w:r>
          </w:p>
        </w:tc>
        <w:tc>
          <w:tcPr>
            <w:tcW w:w="8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Год</w:t>
            </w:r>
          </w:p>
        </w:tc>
        <w:tc>
          <w:tcPr>
            <w:tcW w:w="5109" w:type="dxa"/>
            <w:gridSpan w:val="5"/>
            <w:tcBorders>
              <w:top w:val="single" w:sz="4" w:space="0" w:color="auto"/>
              <w:left w:val="nil"/>
              <w:bottom w:val="single" w:sz="4" w:space="0" w:color="auto"/>
              <w:right w:val="single" w:sz="4" w:space="0" w:color="000000"/>
            </w:tcBorders>
            <w:shd w:val="clear" w:color="auto" w:fill="auto"/>
            <w:vAlign w:val="center"/>
            <w:hideMark/>
          </w:tcPr>
          <w:p w:rsidR="00051F97" w:rsidRPr="003C0961" w:rsidRDefault="00051F97" w:rsidP="00744129">
            <w:pPr>
              <w:jc w:val="center"/>
              <w:rPr>
                <w:sz w:val="22"/>
                <w:szCs w:val="22"/>
              </w:rPr>
            </w:pPr>
            <w:r w:rsidRPr="003C0961">
              <w:rPr>
                <w:sz w:val="22"/>
                <w:szCs w:val="22"/>
              </w:rPr>
              <w:t>Вид теплоносителя</w:t>
            </w:r>
          </w:p>
        </w:tc>
      </w:tr>
      <w:tr w:rsidR="00051F97" w:rsidRPr="003C0961" w:rsidTr="00051F97">
        <w:trPr>
          <w:trHeight w:val="299"/>
          <w:jc w:val="center"/>
        </w:trPr>
        <w:tc>
          <w:tcPr>
            <w:tcW w:w="2039" w:type="dxa"/>
            <w:vMerge/>
            <w:tcBorders>
              <w:top w:val="single" w:sz="4" w:space="0" w:color="auto"/>
              <w:left w:val="single" w:sz="4" w:space="0" w:color="auto"/>
              <w:bottom w:val="single" w:sz="4" w:space="0" w:color="000000"/>
              <w:right w:val="single" w:sz="4" w:space="0" w:color="auto"/>
            </w:tcBorders>
            <w:vAlign w:val="center"/>
            <w:hideMark/>
          </w:tcPr>
          <w:p w:rsidR="00051F97" w:rsidRPr="003C0961" w:rsidRDefault="00051F97" w:rsidP="00744129">
            <w:pPr>
              <w:rPr>
                <w:sz w:val="22"/>
                <w:szCs w:val="22"/>
              </w:rPr>
            </w:pPr>
          </w:p>
        </w:tc>
        <w:tc>
          <w:tcPr>
            <w:tcW w:w="2781" w:type="dxa"/>
            <w:vMerge/>
            <w:tcBorders>
              <w:top w:val="single" w:sz="4" w:space="0" w:color="auto"/>
              <w:left w:val="single" w:sz="4" w:space="0" w:color="auto"/>
              <w:bottom w:val="single" w:sz="4" w:space="0" w:color="000000"/>
              <w:right w:val="single" w:sz="4" w:space="0" w:color="auto"/>
            </w:tcBorders>
            <w:vAlign w:val="center"/>
            <w:hideMark/>
          </w:tcPr>
          <w:p w:rsidR="00051F97" w:rsidRPr="003C0961" w:rsidRDefault="00051F97" w:rsidP="00744129">
            <w:pPr>
              <w:rPr>
                <w:sz w:val="22"/>
                <w:szCs w:val="22"/>
              </w:rPr>
            </w:pPr>
          </w:p>
        </w:tc>
        <w:tc>
          <w:tcPr>
            <w:tcW w:w="845" w:type="dxa"/>
            <w:vMerge/>
            <w:tcBorders>
              <w:top w:val="single" w:sz="4" w:space="0" w:color="auto"/>
              <w:left w:val="single" w:sz="4" w:space="0" w:color="auto"/>
              <w:bottom w:val="single" w:sz="4" w:space="0" w:color="000000"/>
              <w:right w:val="single" w:sz="4" w:space="0" w:color="auto"/>
            </w:tcBorders>
            <w:vAlign w:val="center"/>
            <w:hideMark/>
          </w:tcPr>
          <w:p w:rsidR="00051F97" w:rsidRPr="003C0961" w:rsidRDefault="00051F97" w:rsidP="00744129">
            <w:pPr>
              <w:rPr>
                <w:sz w:val="22"/>
                <w:szCs w:val="22"/>
              </w:rPr>
            </w:pPr>
          </w:p>
        </w:tc>
        <w:tc>
          <w:tcPr>
            <w:tcW w:w="2551" w:type="dxa"/>
            <w:gridSpan w:val="3"/>
            <w:tcBorders>
              <w:top w:val="single" w:sz="4" w:space="0" w:color="auto"/>
              <w:left w:val="nil"/>
              <w:bottom w:val="single" w:sz="4" w:space="0" w:color="auto"/>
              <w:right w:val="single" w:sz="4" w:space="0" w:color="000000"/>
            </w:tcBorders>
            <w:shd w:val="clear" w:color="auto" w:fill="auto"/>
            <w:vAlign w:val="center"/>
            <w:hideMark/>
          </w:tcPr>
          <w:p w:rsidR="00051F97" w:rsidRPr="003C0961" w:rsidRDefault="00051F97" w:rsidP="00744129">
            <w:pPr>
              <w:jc w:val="center"/>
              <w:rPr>
                <w:sz w:val="22"/>
                <w:szCs w:val="22"/>
              </w:rPr>
            </w:pPr>
            <w:r w:rsidRPr="003C0961">
              <w:rPr>
                <w:sz w:val="22"/>
                <w:szCs w:val="22"/>
              </w:rPr>
              <w:t>Вода</w:t>
            </w:r>
          </w:p>
        </w:tc>
        <w:tc>
          <w:tcPr>
            <w:tcW w:w="2558" w:type="dxa"/>
            <w:gridSpan w:val="2"/>
            <w:tcBorders>
              <w:top w:val="single" w:sz="4" w:space="0" w:color="auto"/>
              <w:left w:val="nil"/>
              <w:bottom w:val="single" w:sz="4" w:space="0" w:color="auto"/>
              <w:right w:val="single" w:sz="4" w:space="0" w:color="000000"/>
            </w:tcBorders>
            <w:shd w:val="clear" w:color="auto" w:fill="auto"/>
            <w:vAlign w:val="center"/>
            <w:hideMark/>
          </w:tcPr>
          <w:p w:rsidR="00051F97" w:rsidRPr="003C0961" w:rsidRDefault="00051F97" w:rsidP="00744129">
            <w:pPr>
              <w:jc w:val="center"/>
              <w:rPr>
                <w:sz w:val="22"/>
                <w:szCs w:val="22"/>
              </w:rPr>
            </w:pPr>
            <w:r w:rsidRPr="003C0961">
              <w:rPr>
                <w:sz w:val="22"/>
                <w:szCs w:val="22"/>
              </w:rPr>
              <w:t>Пар</w:t>
            </w:r>
          </w:p>
        </w:tc>
      </w:tr>
      <w:tr w:rsidR="00051F97" w:rsidRPr="003C0961" w:rsidTr="00051F97">
        <w:trPr>
          <w:trHeight w:val="405"/>
          <w:jc w:val="center"/>
        </w:trPr>
        <w:tc>
          <w:tcPr>
            <w:tcW w:w="2039" w:type="dxa"/>
            <w:vMerge/>
            <w:tcBorders>
              <w:top w:val="single" w:sz="4" w:space="0" w:color="auto"/>
              <w:left w:val="single" w:sz="4" w:space="0" w:color="auto"/>
              <w:bottom w:val="single" w:sz="4" w:space="0" w:color="auto"/>
              <w:right w:val="single" w:sz="4" w:space="0" w:color="auto"/>
            </w:tcBorders>
            <w:vAlign w:val="center"/>
            <w:hideMark/>
          </w:tcPr>
          <w:p w:rsidR="00051F97" w:rsidRPr="003C0961" w:rsidRDefault="00051F97" w:rsidP="00744129">
            <w:pPr>
              <w:rPr>
                <w:sz w:val="22"/>
                <w:szCs w:val="22"/>
              </w:rPr>
            </w:pPr>
          </w:p>
        </w:tc>
        <w:tc>
          <w:tcPr>
            <w:tcW w:w="2781" w:type="dxa"/>
            <w:vMerge/>
            <w:tcBorders>
              <w:top w:val="single" w:sz="4" w:space="0" w:color="auto"/>
              <w:left w:val="single" w:sz="4" w:space="0" w:color="auto"/>
              <w:bottom w:val="single" w:sz="4" w:space="0" w:color="auto"/>
              <w:right w:val="single" w:sz="4" w:space="0" w:color="auto"/>
            </w:tcBorders>
            <w:vAlign w:val="center"/>
            <w:hideMark/>
          </w:tcPr>
          <w:p w:rsidR="00051F97" w:rsidRPr="003C0961" w:rsidRDefault="00051F97" w:rsidP="00744129">
            <w:pPr>
              <w:rPr>
                <w:sz w:val="22"/>
                <w:szCs w:val="22"/>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051F97" w:rsidRPr="003C0961" w:rsidRDefault="00051F97" w:rsidP="00744129">
            <w:pPr>
              <w:rPr>
                <w:sz w:val="22"/>
                <w:szCs w:val="22"/>
              </w:rPr>
            </w:pPr>
          </w:p>
        </w:tc>
        <w:tc>
          <w:tcPr>
            <w:tcW w:w="1232" w:type="dxa"/>
            <w:gridSpan w:val="2"/>
            <w:tcBorders>
              <w:top w:val="nil"/>
              <w:left w:val="nil"/>
              <w:bottom w:val="single" w:sz="4" w:space="0" w:color="auto"/>
              <w:right w:val="single" w:sz="4" w:space="0" w:color="auto"/>
            </w:tcBorders>
            <w:shd w:val="clear" w:color="auto" w:fill="auto"/>
            <w:vAlign w:val="center"/>
            <w:hideMark/>
          </w:tcPr>
          <w:p w:rsidR="00051F97" w:rsidRDefault="00051F97" w:rsidP="00744129">
            <w:pPr>
              <w:jc w:val="center"/>
              <w:rPr>
                <w:sz w:val="22"/>
                <w:szCs w:val="22"/>
              </w:rPr>
            </w:pPr>
            <w:r>
              <w:rPr>
                <w:sz w:val="22"/>
                <w:szCs w:val="22"/>
              </w:rPr>
              <w:t>с 01.01.</w:t>
            </w:r>
          </w:p>
          <w:p w:rsidR="00051F97" w:rsidRPr="003C0961" w:rsidRDefault="00051F97" w:rsidP="00744129">
            <w:pPr>
              <w:jc w:val="center"/>
              <w:rPr>
                <w:sz w:val="22"/>
                <w:szCs w:val="22"/>
              </w:rPr>
            </w:pPr>
            <w:r>
              <w:rPr>
                <w:sz w:val="22"/>
                <w:szCs w:val="22"/>
              </w:rPr>
              <w:t xml:space="preserve"> по 30.06.</w:t>
            </w:r>
          </w:p>
        </w:tc>
        <w:tc>
          <w:tcPr>
            <w:tcW w:w="1319" w:type="dxa"/>
            <w:tcBorders>
              <w:top w:val="nil"/>
              <w:left w:val="nil"/>
              <w:bottom w:val="single" w:sz="4" w:space="0" w:color="auto"/>
              <w:right w:val="single" w:sz="4" w:space="0" w:color="auto"/>
            </w:tcBorders>
            <w:shd w:val="clear" w:color="auto" w:fill="auto"/>
            <w:vAlign w:val="center"/>
            <w:hideMark/>
          </w:tcPr>
          <w:p w:rsidR="00051F97" w:rsidRDefault="00051F97" w:rsidP="00744129">
            <w:pPr>
              <w:jc w:val="center"/>
              <w:rPr>
                <w:sz w:val="22"/>
                <w:szCs w:val="22"/>
              </w:rPr>
            </w:pPr>
            <w:r>
              <w:rPr>
                <w:sz w:val="22"/>
                <w:szCs w:val="22"/>
              </w:rPr>
              <w:t xml:space="preserve">с 01.07. </w:t>
            </w:r>
          </w:p>
          <w:p w:rsidR="00051F97" w:rsidRPr="003C0961" w:rsidRDefault="00051F97" w:rsidP="00744129">
            <w:pPr>
              <w:jc w:val="center"/>
              <w:rPr>
                <w:sz w:val="22"/>
                <w:szCs w:val="22"/>
              </w:rPr>
            </w:pPr>
            <w:r>
              <w:rPr>
                <w:sz w:val="22"/>
                <w:szCs w:val="22"/>
              </w:rPr>
              <w:t>по 31.12.</w:t>
            </w:r>
          </w:p>
        </w:tc>
        <w:tc>
          <w:tcPr>
            <w:tcW w:w="1276" w:type="dxa"/>
            <w:tcBorders>
              <w:top w:val="nil"/>
              <w:left w:val="nil"/>
              <w:bottom w:val="single" w:sz="4" w:space="0" w:color="auto"/>
              <w:right w:val="single" w:sz="4" w:space="0" w:color="auto"/>
            </w:tcBorders>
            <w:shd w:val="clear" w:color="auto" w:fill="auto"/>
            <w:vAlign w:val="center"/>
            <w:hideMark/>
          </w:tcPr>
          <w:p w:rsidR="00051F97" w:rsidRDefault="00051F97" w:rsidP="00744129">
            <w:pPr>
              <w:jc w:val="center"/>
              <w:rPr>
                <w:sz w:val="22"/>
                <w:szCs w:val="22"/>
              </w:rPr>
            </w:pPr>
            <w:r>
              <w:rPr>
                <w:sz w:val="22"/>
                <w:szCs w:val="22"/>
              </w:rPr>
              <w:t>с 01.01.</w:t>
            </w:r>
          </w:p>
          <w:p w:rsidR="00051F97" w:rsidRPr="003C0961" w:rsidRDefault="00051F97" w:rsidP="00744129">
            <w:pPr>
              <w:jc w:val="center"/>
              <w:rPr>
                <w:sz w:val="22"/>
                <w:szCs w:val="22"/>
              </w:rPr>
            </w:pPr>
            <w:r>
              <w:rPr>
                <w:sz w:val="22"/>
                <w:szCs w:val="22"/>
              </w:rPr>
              <w:t xml:space="preserve"> по 30.06.</w:t>
            </w:r>
          </w:p>
        </w:tc>
        <w:tc>
          <w:tcPr>
            <w:tcW w:w="1282" w:type="dxa"/>
            <w:tcBorders>
              <w:top w:val="nil"/>
              <w:left w:val="nil"/>
              <w:bottom w:val="single" w:sz="4" w:space="0" w:color="auto"/>
              <w:right w:val="single" w:sz="4" w:space="0" w:color="auto"/>
            </w:tcBorders>
            <w:shd w:val="clear" w:color="auto" w:fill="auto"/>
            <w:vAlign w:val="center"/>
            <w:hideMark/>
          </w:tcPr>
          <w:p w:rsidR="00051F97" w:rsidRDefault="00051F97" w:rsidP="00744129">
            <w:pPr>
              <w:jc w:val="center"/>
              <w:rPr>
                <w:sz w:val="22"/>
                <w:szCs w:val="22"/>
              </w:rPr>
            </w:pPr>
            <w:r>
              <w:rPr>
                <w:sz w:val="22"/>
                <w:szCs w:val="22"/>
              </w:rPr>
              <w:t xml:space="preserve">с 01.07. </w:t>
            </w:r>
          </w:p>
          <w:p w:rsidR="00051F97" w:rsidRPr="003C0961" w:rsidRDefault="00051F97" w:rsidP="00744129">
            <w:pPr>
              <w:jc w:val="center"/>
              <w:rPr>
                <w:sz w:val="22"/>
                <w:szCs w:val="22"/>
              </w:rPr>
            </w:pPr>
            <w:r>
              <w:rPr>
                <w:sz w:val="22"/>
                <w:szCs w:val="22"/>
              </w:rPr>
              <w:t>по 31.12.</w:t>
            </w:r>
          </w:p>
        </w:tc>
      </w:tr>
      <w:tr w:rsidR="00051F97" w:rsidRPr="003C0961" w:rsidTr="00051F97">
        <w:trPr>
          <w:trHeight w:val="300"/>
          <w:jc w:val="center"/>
        </w:trPr>
        <w:tc>
          <w:tcPr>
            <w:tcW w:w="2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F97" w:rsidRPr="00F066F5" w:rsidRDefault="00051F97" w:rsidP="00744129">
            <w:pPr>
              <w:jc w:val="center"/>
              <w:rPr>
                <w:sz w:val="22"/>
                <w:szCs w:val="22"/>
              </w:rPr>
            </w:pPr>
            <w:r w:rsidRPr="00F066F5">
              <w:rPr>
                <w:sz w:val="22"/>
                <w:szCs w:val="22"/>
              </w:rPr>
              <w:t>ООО «Шахта «Юбилейная»</w:t>
            </w:r>
          </w:p>
          <w:p w:rsidR="00051F97" w:rsidRPr="003C0961" w:rsidRDefault="00051F97" w:rsidP="00744129">
            <w:pPr>
              <w:jc w:val="center"/>
              <w:rPr>
                <w:sz w:val="22"/>
                <w:szCs w:val="22"/>
              </w:rPr>
            </w:pPr>
          </w:p>
        </w:tc>
        <w:tc>
          <w:tcPr>
            <w:tcW w:w="8735" w:type="dxa"/>
            <w:gridSpan w:val="7"/>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Для потребителей, в случае отсутствия дифференциации тарифов</w:t>
            </w:r>
            <w:r>
              <w:rPr>
                <w:sz w:val="22"/>
                <w:szCs w:val="22"/>
              </w:rPr>
              <w:t xml:space="preserve"> </w:t>
            </w:r>
            <w:r w:rsidRPr="003C0961">
              <w:rPr>
                <w:sz w:val="22"/>
                <w:szCs w:val="22"/>
              </w:rPr>
              <w:t>по схеме подключения</w:t>
            </w:r>
          </w:p>
        </w:tc>
      </w:tr>
      <w:tr w:rsidR="00051F97" w:rsidRPr="003C0961" w:rsidTr="00051F97">
        <w:trPr>
          <w:trHeight w:val="270"/>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1F97" w:rsidRPr="003C0961" w:rsidRDefault="00051F97" w:rsidP="00744129">
            <w:pPr>
              <w:rPr>
                <w:sz w:val="22"/>
                <w:szCs w:val="22"/>
              </w:rPr>
            </w:pPr>
          </w:p>
        </w:tc>
        <w:tc>
          <w:tcPr>
            <w:tcW w:w="2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191F71">
              <w:rPr>
                <w:sz w:val="22"/>
                <w:szCs w:val="22"/>
              </w:rPr>
              <w:t>О</w:t>
            </w:r>
            <w:r w:rsidRPr="003C0961">
              <w:rPr>
                <w:sz w:val="22"/>
                <w:szCs w:val="22"/>
              </w:rPr>
              <w:t>дноставочный</w:t>
            </w:r>
            <w:r w:rsidRPr="00191F71">
              <w:rPr>
                <w:sz w:val="22"/>
                <w:szCs w:val="22"/>
              </w:rPr>
              <w:t xml:space="preserve">, </w:t>
            </w:r>
            <w:r w:rsidRPr="003C0961">
              <w:rPr>
                <w:sz w:val="22"/>
                <w:szCs w:val="22"/>
              </w:rPr>
              <w:t>руб./Гкал</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2016</w:t>
            </w:r>
          </w:p>
        </w:tc>
        <w:tc>
          <w:tcPr>
            <w:tcW w:w="1162" w:type="dxa"/>
            <w:tcBorders>
              <w:top w:val="single" w:sz="4" w:space="0" w:color="auto"/>
              <w:left w:val="nil"/>
              <w:bottom w:val="single" w:sz="4" w:space="0" w:color="auto"/>
              <w:right w:val="single" w:sz="4" w:space="0" w:color="auto"/>
            </w:tcBorders>
            <w:shd w:val="clear" w:color="auto" w:fill="FFFFFF"/>
          </w:tcPr>
          <w:p w:rsidR="00051F97" w:rsidRPr="00696D30" w:rsidRDefault="00051F97" w:rsidP="00744129">
            <w:pPr>
              <w:jc w:val="center"/>
              <w:rPr>
                <w:sz w:val="22"/>
                <w:szCs w:val="22"/>
              </w:rPr>
            </w:pPr>
            <w:r w:rsidRPr="00696D30">
              <w:rPr>
                <w:sz w:val="22"/>
                <w:szCs w:val="22"/>
              </w:rPr>
              <w:t>189,01</w:t>
            </w:r>
          </w:p>
        </w:tc>
        <w:tc>
          <w:tcPr>
            <w:tcW w:w="1319" w:type="dxa"/>
            <w:tcBorders>
              <w:top w:val="single" w:sz="4" w:space="0" w:color="auto"/>
              <w:left w:val="nil"/>
              <w:bottom w:val="single" w:sz="4" w:space="0" w:color="auto"/>
              <w:right w:val="single" w:sz="4" w:space="0" w:color="auto"/>
            </w:tcBorders>
            <w:shd w:val="clear" w:color="auto" w:fill="FFFFFF"/>
          </w:tcPr>
          <w:p w:rsidR="00051F97" w:rsidRPr="00696D30" w:rsidRDefault="00051F97" w:rsidP="00744129">
            <w:pPr>
              <w:jc w:val="center"/>
              <w:rPr>
                <w:sz w:val="22"/>
                <w:szCs w:val="22"/>
              </w:rPr>
            </w:pPr>
            <w:r w:rsidRPr="00696D30">
              <w:rPr>
                <w:sz w:val="22"/>
                <w:szCs w:val="22"/>
              </w:rPr>
              <w:t>196,65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r>
      <w:tr w:rsidR="00051F97" w:rsidRPr="003C0961" w:rsidTr="00051F97">
        <w:trPr>
          <w:trHeight w:val="270"/>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1F97" w:rsidRPr="003C0961" w:rsidRDefault="00051F97" w:rsidP="00744129">
            <w:pPr>
              <w:rPr>
                <w:sz w:val="22"/>
                <w:szCs w:val="22"/>
              </w:rPr>
            </w:pPr>
          </w:p>
        </w:tc>
        <w:tc>
          <w:tcPr>
            <w:tcW w:w="2781" w:type="dxa"/>
            <w:vMerge/>
            <w:tcBorders>
              <w:top w:val="single" w:sz="4" w:space="0" w:color="auto"/>
              <w:left w:val="single" w:sz="4" w:space="0" w:color="auto"/>
              <w:bottom w:val="single" w:sz="4" w:space="0" w:color="auto"/>
              <w:right w:val="single" w:sz="4" w:space="0" w:color="auto"/>
            </w:tcBorders>
            <w:vAlign w:val="center"/>
            <w:hideMark/>
          </w:tcPr>
          <w:p w:rsidR="00051F97" w:rsidRPr="003C0961" w:rsidRDefault="00051F97" w:rsidP="00744129">
            <w:pPr>
              <w:jc w:val="center"/>
              <w:rPr>
                <w:sz w:val="22"/>
                <w:szCs w:val="22"/>
              </w:rPr>
            </w:pP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2017</w:t>
            </w:r>
          </w:p>
        </w:tc>
        <w:tc>
          <w:tcPr>
            <w:tcW w:w="1162" w:type="dxa"/>
            <w:tcBorders>
              <w:top w:val="single" w:sz="4" w:space="0" w:color="auto"/>
              <w:left w:val="nil"/>
              <w:bottom w:val="single" w:sz="4" w:space="0" w:color="auto"/>
              <w:right w:val="single" w:sz="4" w:space="0" w:color="auto"/>
            </w:tcBorders>
            <w:shd w:val="clear" w:color="auto" w:fill="FFFFFF"/>
          </w:tcPr>
          <w:p w:rsidR="00051F97" w:rsidRPr="00696D30" w:rsidRDefault="00051F97" w:rsidP="00744129">
            <w:pPr>
              <w:jc w:val="center"/>
              <w:rPr>
                <w:sz w:val="22"/>
                <w:szCs w:val="22"/>
              </w:rPr>
            </w:pPr>
            <w:r w:rsidRPr="00696D30">
              <w:rPr>
                <w:sz w:val="22"/>
                <w:szCs w:val="22"/>
              </w:rPr>
              <w:t>196,65</w:t>
            </w:r>
          </w:p>
        </w:tc>
        <w:tc>
          <w:tcPr>
            <w:tcW w:w="1319" w:type="dxa"/>
            <w:tcBorders>
              <w:top w:val="single" w:sz="4" w:space="0" w:color="auto"/>
              <w:left w:val="nil"/>
              <w:bottom w:val="single" w:sz="4" w:space="0" w:color="auto"/>
              <w:right w:val="single" w:sz="4" w:space="0" w:color="auto"/>
            </w:tcBorders>
            <w:shd w:val="clear" w:color="auto" w:fill="FFFFFF"/>
          </w:tcPr>
          <w:p w:rsidR="00051F97" w:rsidRPr="00696D30" w:rsidRDefault="00051F97" w:rsidP="00744129">
            <w:pPr>
              <w:jc w:val="center"/>
              <w:rPr>
                <w:sz w:val="22"/>
                <w:szCs w:val="22"/>
              </w:rPr>
            </w:pPr>
            <w:r>
              <w:rPr>
                <w:sz w:val="22"/>
                <w:szCs w:val="22"/>
              </w:rPr>
              <w:t>228,84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r>
      <w:tr w:rsidR="00051F97" w:rsidRPr="003C0961" w:rsidTr="00051F97">
        <w:trPr>
          <w:trHeight w:val="270"/>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1F97" w:rsidRPr="003C0961" w:rsidRDefault="00051F97" w:rsidP="00744129">
            <w:pPr>
              <w:rPr>
                <w:sz w:val="22"/>
                <w:szCs w:val="22"/>
              </w:rPr>
            </w:pPr>
          </w:p>
        </w:tc>
        <w:tc>
          <w:tcPr>
            <w:tcW w:w="2781" w:type="dxa"/>
            <w:vMerge/>
            <w:tcBorders>
              <w:top w:val="single" w:sz="4" w:space="0" w:color="auto"/>
              <w:left w:val="single" w:sz="4" w:space="0" w:color="auto"/>
              <w:bottom w:val="single" w:sz="4" w:space="0" w:color="auto"/>
              <w:right w:val="single" w:sz="4" w:space="0" w:color="auto"/>
            </w:tcBorders>
            <w:vAlign w:val="center"/>
            <w:hideMark/>
          </w:tcPr>
          <w:p w:rsidR="00051F97" w:rsidRPr="003C0961" w:rsidRDefault="00051F97" w:rsidP="00744129">
            <w:pPr>
              <w:jc w:val="center"/>
              <w:rPr>
                <w:sz w:val="22"/>
                <w:szCs w:val="22"/>
              </w:rPr>
            </w:pP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2018</w:t>
            </w:r>
          </w:p>
        </w:tc>
        <w:tc>
          <w:tcPr>
            <w:tcW w:w="1162" w:type="dxa"/>
            <w:tcBorders>
              <w:top w:val="single" w:sz="4" w:space="0" w:color="auto"/>
              <w:left w:val="nil"/>
              <w:bottom w:val="single" w:sz="4" w:space="0" w:color="auto"/>
              <w:right w:val="single" w:sz="4" w:space="0" w:color="auto"/>
            </w:tcBorders>
            <w:shd w:val="clear" w:color="auto" w:fill="FFFFFF"/>
          </w:tcPr>
          <w:p w:rsidR="00051F97" w:rsidRPr="00696D30" w:rsidRDefault="00051F97" w:rsidP="00744129">
            <w:pPr>
              <w:jc w:val="center"/>
              <w:rPr>
                <w:sz w:val="22"/>
                <w:szCs w:val="22"/>
              </w:rPr>
            </w:pPr>
            <w:r>
              <w:rPr>
                <w:sz w:val="22"/>
                <w:szCs w:val="22"/>
              </w:rPr>
              <w:t>228,84</w:t>
            </w:r>
          </w:p>
        </w:tc>
        <w:tc>
          <w:tcPr>
            <w:tcW w:w="1319" w:type="dxa"/>
            <w:tcBorders>
              <w:top w:val="single" w:sz="4" w:space="0" w:color="auto"/>
              <w:left w:val="nil"/>
              <w:bottom w:val="single" w:sz="4" w:space="0" w:color="auto"/>
              <w:right w:val="single" w:sz="4" w:space="0" w:color="auto"/>
            </w:tcBorders>
            <w:shd w:val="clear" w:color="auto" w:fill="FFFFFF"/>
          </w:tcPr>
          <w:p w:rsidR="00051F97" w:rsidRPr="00696D30" w:rsidRDefault="00051F97" w:rsidP="00744129">
            <w:pPr>
              <w:jc w:val="center"/>
              <w:rPr>
                <w:sz w:val="22"/>
                <w:szCs w:val="22"/>
              </w:rPr>
            </w:pPr>
            <w:r>
              <w:rPr>
                <w:sz w:val="22"/>
                <w:szCs w:val="22"/>
              </w:rPr>
              <w:t>238,98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r>
      <w:tr w:rsidR="00051F97" w:rsidRPr="003C0961" w:rsidTr="00051F97">
        <w:trPr>
          <w:trHeight w:val="270"/>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1F97" w:rsidRPr="003C0961" w:rsidRDefault="00051F97" w:rsidP="00744129">
            <w:pPr>
              <w:rPr>
                <w:sz w:val="22"/>
                <w:szCs w:val="22"/>
              </w:rPr>
            </w:pPr>
          </w:p>
        </w:tc>
        <w:tc>
          <w:tcPr>
            <w:tcW w:w="2781"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191F71">
              <w:rPr>
                <w:sz w:val="22"/>
                <w:szCs w:val="22"/>
              </w:rPr>
              <w:t>Д</w:t>
            </w:r>
            <w:r w:rsidRPr="003C0961">
              <w:rPr>
                <w:sz w:val="22"/>
                <w:szCs w:val="22"/>
              </w:rPr>
              <w:t>вухставочный</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r>
      <w:tr w:rsidR="00051F97" w:rsidRPr="003C0961" w:rsidTr="00051F97">
        <w:trPr>
          <w:trHeight w:val="270"/>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1F97" w:rsidRPr="003C0961" w:rsidRDefault="00051F97" w:rsidP="00744129">
            <w:pPr>
              <w:rPr>
                <w:sz w:val="22"/>
                <w:szCs w:val="22"/>
              </w:rPr>
            </w:pP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191F71">
              <w:rPr>
                <w:sz w:val="22"/>
                <w:szCs w:val="22"/>
              </w:rPr>
              <w:t>С</w:t>
            </w:r>
            <w:r w:rsidRPr="003C0961">
              <w:rPr>
                <w:sz w:val="22"/>
                <w:szCs w:val="22"/>
              </w:rPr>
              <w:t>тавка за тепловую</w:t>
            </w:r>
            <w:r w:rsidRPr="00191F71">
              <w:rPr>
                <w:sz w:val="22"/>
                <w:szCs w:val="22"/>
              </w:rPr>
              <w:t xml:space="preserve"> </w:t>
            </w:r>
            <w:r w:rsidRPr="003C0961">
              <w:rPr>
                <w:sz w:val="22"/>
                <w:szCs w:val="22"/>
              </w:rPr>
              <w:t>энергию, руб./Гкал</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r>
      <w:tr w:rsidR="00051F97" w:rsidRPr="003C0961" w:rsidTr="00051F97">
        <w:trPr>
          <w:trHeight w:val="270"/>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1F97" w:rsidRPr="003C0961" w:rsidRDefault="00051F97" w:rsidP="00744129">
            <w:pPr>
              <w:rPr>
                <w:sz w:val="22"/>
                <w:szCs w:val="22"/>
              </w:rPr>
            </w:pP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191F71">
              <w:rPr>
                <w:sz w:val="22"/>
                <w:szCs w:val="22"/>
              </w:rPr>
              <w:t>С</w:t>
            </w:r>
            <w:r w:rsidRPr="003C0961">
              <w:rPr>
                <w:sz w:val="22"/>
                <w:szCs w:val="22"/>
              </w:rPr>
              <w:t>тавка за содержание</w:t>
            </w:r>
            <w:r w:rsidRPr="00191F71">
              <w:rPr>
                <w:sz w:val="22"/>
                <w:szCs w:val="22"/>
              </w:rPr>
              <w:t xml:space="preserve"> </w:t>
            </w:r>
            <w:r w:rsidRPr="003C0961">
              <w:rPr>
                <w:sz w:val="22"/>
                <w:szCs w:val="22"/>
              </w:rPr>
              <w:t>тепловой мощности,</w:t>
            </w:r>
            <w:r w:rsidRPr="00191F71">
              <w:rPr>
                <w:sz w:val="22"/>
                <w:szCs w:val="22"/>
              </w:rPr>
              <w:t xml:space="preserve"> тыс. </w:t>
            </w:r>
            <w:r w:rsidRPr="003C0961">
              <w:rPr>
                <w:sz w:val="22"/>
                <w:szCs w:val="22"/>
              </w:rPr>
              <w:t>руб./Гкал/ч в мес.</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r>
      <w:tr w:rsidR="00051F97" w:rsidRPr="003C0961" w:rsidTr="00051F97">
        <w:trPr>
          <w:trHeight w:val="499"/>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51F97" w:rsidRPr="003C0961" w:rsidRDefault="00051F97" w:rsidP="00744129">
            <w:pPr>
              <w:rPr>
                <w:sz w:val="22"/>
                <w:szCs w:val="22"/>
              </w:rPr>
            </w:pPr>
          </w:p>
        </w:tc>
        <w:tc>
          <w:tcPr>
            <w:tcW w:w="8735" w:type="dxa"/>
            <w:gridSpan w:val="7"/>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051F97" w:rsidRPr="003C0961" w:rsidTr="00051F97">
        <w:trPr>
          <w:trHeight w:val="270"/>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1F97" w:rsidRPr="003C0961" w:rsidRDefault="00051F97" w:rsidP="00744129">
            <w:pPr>
              <w:rPr>
                <w:sz w:val="22"/>
                <w:szCs w:val="22"/>
              </w:rPr>
            </w:pP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191F71">
              <w:rPr>
                <w:sz w:val="22"/>
                <w:szCs w:val="22"/>
              </w:rPr>
              <w:t>О</w:t>
            </w:r>
            <w:r w:rsidRPr="003C0961">
              <w:rPr>
                <w:sz w:val="22"/>
                <w:szCs w:val="22"/>
              </w:rPr>
              <w:t>дноставочный</w:t>
            </w:r>
            <w:r w:rsidRPr="00191F71">
              <w:rPr>
                <w:sz w:val="22"/>
                <w:szCs w:val="22"/>
              </w:rPr>
              <w:t xml:space="preserve">, </w:t>
            </w:r>
            <w:r w:rsidRPr="003C0961">
              <w:rPr>
                <w:sz w:val="22"/>
                <w:szCs w:val="22"/>
              </w:rPr>
              <w:t>руб./Гкал</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r>
      <w:tr w:rsidR="00051F97" w:rsidRPr="003C0961" w:rsidTr="00051F97">
        <w:trPr>
          <w:trHeight w:val="270"/>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1F97" w:rsidRPr="003C0961" w:rsidRDefault="00051F97" w:rsidP="00744129">
            <w:pPr>
              <w:rPr>
                <w:sz w:val="22"/>
                <w:szCs w:val="22"/>
              </w:rPr>
            </w:pPr>
          </w:p>
        </w:tc>
        <w:tc>
          <w:tcPr>
            <w:tcW w:w="2781"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191F71">
              <w:rPr>
                <w:sz w:val="22"/>
                <w:szCs w:val="22"/>
              </w:rPr>
              <w:t>Д</w:t>
            </w:r>
            <w:r w:rsidRPr="003C0961">
              <w:rPr>
                <w:sz w:val="22"/>
                <w:szCs w:val="22"/>
              </w:rPr>
              <w:t>вухставочный</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r>
      <w:tr w:rsidR="00051F97" w:rsidRPr="003C0961" w:rsidTr="00051F97">
        <w:trPr>
          <w:trHeight w:val="270"/>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1F97" w:rsidRPr="003C0961" w:rsidRDefault="00051F97" w:rsidP="00744129">
            <w:pPr>
              <w:rPr>
                <w:sz w:val="22"/>
                <w:szCs w:val="22"/>
              </w:rPr>
            </w:pP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191F71">
              <w:rPr>
                <w:sz w:val="22"/>
                <w:szCs w:val="22"/>
              </w:rPr>
              <w:t>С</w:t>
            </w:r>
            <w:r w:rsidRPr="003C0961">
              <w:rPr>
                <w:sz w:val="22"/>
                <w:szCs w:val="22"/>
              </w:rPr>
              <w:t>тавка за тепловую</w:t>
            </w:r>
            <w:r w:rsidRPr="00191F71">
              <w:rPr>
                <w:sz w:val="22"/>
                <w:szCs w:val="22"/>
              </w:rPr>
              <w:t xml:space="preserve"> </w:t>
            </w:r>
            <w:r w:rsidRPr="003C0961">
              <w:rPr>
                <w:sz w:val="22"/>
                <w:szCs w:val="22"/>
              </w:rPr>
              <w:t>энергию, руб./Гкал</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r>
      <w:tr w:rsidR="00051F97" w:rsidRPr="003C0961" w:rsidTr="00051F97">
        <w:trPr>
          <w:trHeight w:val="270"/>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1F97" w:rsidRPr="003C0961" w:rsidRDefault="00051F97" w:rsidP="00744129">
            <w:pPr>
              <w:rPr>
                <w:sz w:val="22"/>
                <w:szCs w:val="22"/>
              </w:rPr>
            </w:pP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191F71">
              <w:rPr>
                <w:sz w:val="22"/>
                <w:szCs w:val="22"/>
              </w:rPr>
              <w:t>С</w:t>
            </w:r>
            <w:r w:rsidRPr="003C0961">
              <w:rPr>
                <w:sz w:val="22"/>
                <w:szCs w:val="22"/>
              </w:rPr>
              <w:t>тавка за содержание</w:t>
            </w:r>
            <w:r w:rsidRPr="00191F71">
              <w:rPr>
                <w:sz w:val="22"/>
                <w:szCs w:val="22"/>
              </w:rPr>
              <w:t xml:space="preserve"> </w:t>
            </w:r>
            <w:r w:rsidRPr="003C0961">
              <w:rPr>
                <w:sz w:val="22"/>
                <w:szCs w:val="22"/>
              </w:rPr>
              <w:t>тепловой мощности,</w:t>
            </w:r>
            <w:r w:rsidRPr="00191F71">
              <w:rPr>
                <w:sz w:val="22"/>
                <w:szCs w:val="22"/>
              </w:rPr>
              <w:t xml:space="preserve"> тыс. </w:t>
            </w:r>
            <w:r w:rsidRPr="003C0961">
              <w:rPr>
                <w:sz w:val="22"/>
                <w:szCs w:val="22"/>
              </w:rPr>
              <w:t>руб./Гкал/ч в мес.</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r>
      <w:tr w:rsidR="00051F97" w:rsidRPr="003C0961" w:rsidTr="00051F97">
        <w:trPr>
          <w:trHeight w:val="499"/>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51F97" w:rsidRPr="003C0961" w:rsidRDefault="00051F97" w:rsidP="00744129">
            <w:pPr>
              <w:rPr>
                <w:sz w:val="22"/>
                <w:szCs w:val="22"/>
              </w:rPr>
            </w:pPr>
          </w:p>
        </w:tc>
        <w:tc>
          <w:tcPr>
            <w:tcW w:w="8735" w:type="dxa"/>
            <w:gridSpan w:val="7"/>
            <w:tcBorders>
              <w:top w:val="single" w:sz="4" w:space="0" w:color="auto"/>
              <w:left w:val="nil"/>
              <w:bottom w:val="single" w:sz="4" w:space="0" w:color="auto"/>
              <w:right w:val="single" w:sz="4" w:space="0" w:color="auto"/>
            </w:tcBorders>
            <w:shd w:val="clear" w:color="auto" w:fill="auto"/>
            <w:vAlign w:val="center"/>
            <w:hideMark/>
          </w:tcPr>
          <w:p w:rsidR="00051F97" w:rsidRDefault="00051F97" w:rsidP="00744129">
            <w:pPr>
              <w:jc w:val="center"/>
              <w:rPr>
                <w:sz w:val="22"/>
                <w:szCs w:val="22"/>
              </w:rPr>
            </w:pPr>
            <w:r w:rsidRPr="003C0961">
              <w:rPr>
                <w:sz w:val="22"/>
                <w:szCs w:val="22"/>
              </w:rPr>
              <w:t>Для потребителей, подключенных к тепловой сети после тепловых пунктов</w:t>
            </w:r>
          </w:p>
          <w:p w:rsidR="00051F97" w:rsidRPr="003C0961" w:rsidRDefault="00051F97" w:rsidP="00744129">
            <w:pPr>
              <w:jc w:val="center"/>
              <w:rPr>
                <w:sz w:val="22"/>
                <w:szCs w:val="22"/>
              </w:rPr>
            </w:pPr>
            <w:r w:rsidRPr="003C0961">
              <w:rPr>
                <w:sz w:val="22"/>
                <w:szCs w:val="22"/>
              </w:rPr>
              <w:t>(на тепловых пунктах), эксплуатируемых теплоснабжающей организацией</w:t>
            </w:r>
          </w:p>
        </w:tc>
      </w:tr>
      <w:tr w:rsidR="00051F97" w:rsidRPr="003C0961" w:rsidTr="00051F97">
        <w:trPr>
          <w:trHeight w:val="270"/>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51F97" w:rsidRPr="003C0961" w:rsidRDefault="00051F97" w:rsidP="00744129">
            <w:pPr>
              <w:rPr>
                <w:sz w:val="22"/>
                <w:szCs w:val="22"/>
              </w:rPr>
            </w:pP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191F71">
              <w:rPr>
                <w:sz w:val="22"/>
                <w:szCs w:val="22"/>
              </w:rPr>
              <w:t>О</w:t>
            </w:r>
            <w:r w:rsidRPr="003C0961">
              <w:rPr>
                <w:sz w:val="22"/>
                <w:szCs w:val="22"/>
              </w:rPr>
              <w:t>дноставочный</w:t>
            </w:r>
            <w:r w:rsidRPr="00191F71">
              <w:rPr>
                <w:sz w:val="22"/>
                <w:szCs w:val="22"/>
              </w:rPr>
              <w:t xml:space="preserve">, </w:t>
            </w:r>
            <w:r w:rsidRPr="003C0961">
              <w:rPr>
                <w:sz w:val="22"/>
                <w:szCs w:val="22"/>
              </w:rPr>
              <w:t>руб./Гкал</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r>
      <w:tr w:rsidR="00051F97" w:rsidRPr="003C0961" w:rsidTr="00051F97">
        <w:trPr>
          <w:trHeight w:val="270"/>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51F97" w:rsidRPr="003C0961" w:rsidRDefault="00051F97" w:rsidP="00744129">
            <w:pPr>
              <w:rPr>
                <w:sz w:val="22"/>
                <w:szCs w:val="22"/>
              </w:rPr>
            </w:pPr>
          </w:p>
        </w:tc>
        <w:tc>
          <w:tcPr>
            <w:tcW w:w="2781"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191F71">
              <w:rPr>
                <w:sz w:val="22"/>
                <w:szCs w:val="22"/>
              </w:rPr>
              <w:t>Д</w:t>
            </w:r>
            <w:r w:rsidRPr="003C0961">
              <w:rPr>
                <w:sz w:val="22"/>
                <w:szCs w:val="22"/>
              </w:rPr>
              <w:t>вухставочный</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r>
      <w:tr w:rsidR="00051F97" w:rsidRPr="003C0961" w:rsidTr="00051F97">
        <w:trPr>
          <w:trHeight w:val="270"/>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51F97" w:rsidRPr="003C0961" w:rsidRDefault="00051F97" w:rsidP="00744129">
            <w:pPr>
              <w:rPr>
                <w:sz w:val="22"/>
                <w:szCs w:val="22"/>
              </w:rPr>
            </w:pP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191F71">
              <w:rPr>
                <w:sz w:val="22"/>
                <w:szCs w:val="22"/>
              </w:rPr>
              <w:t>С</w:t>
            </w:r>
            <w:r w:rsidRPr="003C0961">
              <w:rPr>
                <w:sz w:val="22"/>
                <w:szCs w:val="22"/>
              </w:rPr>
              <w:t>тавка за тепловую</w:t>
            </w:r>
            <w:r w:rsidRPr="00191F71">
              <w:rPr>
                <w:sz w:val="22"/>
                <w:szCs w:val="22"/>
              </w:rPr>
              <w:t xml:space="preserve"> </w:t>
            </w:r>
            <w:r w:rsidRPr="003C0961">
              <w:rPr>
                <w:sz w:val="22"/>
                <w:szCs w:val="22"/>
              </w:rPr>
              <w:t>энергию, руб./Гкал</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r>
      <w:tr w:rsidR="00051F97" w:rsidRPr="003C0961" w:rsidTr="00051F97">
        <w:trPr>
          <w:trHeight w:val="240"/>
          <w:jc w:val="center"/>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51F97" w:rsidRPr="003C0961" w:rsidRDefault="00051F97" w:rsidP="00744129">
            <w:pPr>
              <w:rPr>
                <w:sz w:val="22"/>
                <w:szCs w:val="22"/>
              </w:rPr>
            </w:pP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191F71">
              <w:rPr>
                <w:sz w:val="22"/>
                <w:szCs w:val="22"/>
              </w:rPr>
              <w:t>С</w:t>
            </w:r>
            <w:r w:rsidRPr="003C0961">
              <w:rPr>
                <w:sz w:val="22"/>
                <w:szCs w:val="22"/>
              </w:rPr>
              <w:t>тавка за содержание</w:t>
            </w:r>
            <w:r w:rsidRPr="00191F71">
              <w:rPr>
                <w:sz w:val="22"/>
                <w:szCs w:val="22"/>
              </w:rPr>
              <w:t xml:space="preserve"> </w:t>
            </w:r>
            <w:r w:rsidRPr="003C0961">
              <w:rPr>
                <w:sz w:val="22"/>
                <w:szCs w:val="22"/>
              </w:rPr>
              <w:t>тепловой мощности,</w:t>
            </w:r>
            <w:r w:rsidRPr="00191F71">
              <w:rPr>
                <w:sz w:val="22"/>
                <w:szCs w:val="22"/>
              </w:rPr>
              <w:t xml:space="preserve"> тыс. </w:t>
            </w:r>
            <w:r w:rsidRPr="003C0961">
              <w:rPr>
                <w:sz w:val="22"/>
                <w:szCs w:val="22"/>
              </w:rPr>
              <w:t>руб./Гкал/ч в мес.</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051F97" w:rsidRPr="003C0961" w:rsidRDefault="00051F97" w:rsidP="00744129">
            <w:pPr>
              <w:jc w:val="center"/>
              <w:rPr>
                <w:sz w:val="22"/>
                <w:szCs w:val="22"/>
              </w:rPr>
            </w:pPr>
            <w:r w:rsidRPr="003C0961">
              <w:rPr>
                <w:sz w:val="22"/>
                <w:szCs w:val="22"/>
              </w:rPr>
              <w:t>х</w:t>
            </w:r>
          </w:p>
        </w:tc>
      </w:tr>
    </w:tbl>
    <w:p w:rsidR="00051F97" w:rsidRPr="006B0EEC" w:rsidRDefault="00051F97" w:rsidP="00051F97">
      <w:pPr>
        <w:ind w:right="-428"/>
        <w:jc w:val="right"/>
        <w:rPr>
          <w:sz w:val="28"/>
          <w:szCs w:val="28"/>
        </w:rPr>
      </w:pPr>
      <w:r>
        <w:rPr>
          <w:sz w:val="28"/>
          <w:szCs w:val="28"/>
        </w:rPr>
        <w:t xml:space="preserve">      </w:t>
      </w:r>
      <w:r w:rsidRPr="006B0EEC">
        <w:rPr>
          <w:sz w:val="28"/>
          <w:szCs w:val="28"/>
        </w:rPr>
        <w:t>».</w:t>
      </w:r>
    </w:p>
    <w:p w:rsidR="00051F97" w:rsidRDefault="00051F97" w:rsidP="00051F97">
      <w:pPr>
        <w:ind w:left="5670"/>
        <w:jc w:val="center"/>
        <w:rPr>
          <w:sz w:val="28"/>
          <w:szCs w:val="28"/>
        </w:rPr>
      </w:pPr>
    </w:p>
    <w:p w:rsidR="00051F97" w:rsidRDefault="00051F97" w:rsidP="00542389">
      <w:pPr>
        <w:ind w:left="142" w:right="282"/>
        <w:sectPr w:rsidR="00051F97" w:rsidSect="00AC6477">
          <w:pgSz w:w="11906" w:h="16838"/>
          <w:pgMar w:top="567" w:right="566" w:bottom="568" w:left="709" w:header="397" w:footer="397" w:gutter="0"/>
          <w:cols w:space="708"/>
          <w:titlePg/>
          <w:docGrid w:linePitch="360"/>
        </w:sectPr>
      </w:pPr>
    </w:p>
    <w:p w:rsidR="00CF1696" w:rsidRPr="00F1446A" w:rsidRDefault="00CF1696" w:rsidP="00CF1696">
      <w:pPr>
        <w:ind w:left="-2379" w:right="-144" w:firstLine="8475"/>
        <w:jc w:val="center"/>
      </w:pPr>
      <w:r w:rsidRPr="00F1446A">
        <w:lastRenderedPageBreak/>
        <w:t xml:space="preserve">Приложение № </w:t>
      </w:r>
      <w:r>
        <w:t xml:space="preserve">17 </w:t>
      </w:r>
      <w:r w:rsidRPr="00F1446A">
        <w:t>к протоколу</w:t>
      </w:r>
    </w:p>
    <w:p w:rsidR="00CF1696" w:rsidRDefault="00CF1696" w:rsidP="00CF1696">
      <w:pPr>
        <w:ind w:left="-2379" w:firstLine="8475"/>
        <w:jc w:val="center"/>
      </w:pPr>
      <w:r>
        <w:t>№ 63</w:t>
      </w:r>
      <w:r w:rsidRPr="00F1446A">
        <w:t xml:space="preserve"> заседания правления</w:t>
      </w:r>
    </w:p>
    <w:p w:rsidR="00CF1696" w:rsidRDefault="00CF1696" w:rsidP="00CF1696">
      <w:pPr>
        <w:ind w:left="-2379" w:firstLine="8475"/>
        <w:jc w:val="center"/>
      </w:pPr>
      <w:r>
        <w:t>региональной энергетической</w:t>
      </w:r>
    </w:p>
    <w:p w:rsidR="00CF1696" w:rsidRDefault="00CF1696" w:rsidP="00CF1696">
      <w:pPr>
        <w:ind w:left="-2379" w:firstLine="8475"/>
        <w:jc w:val="center"/>
      </w:pPr>
      <w:r>
        <w:t xml:space="preserve">комиссии Кемеровской </w:t>
      </w:r>
    </w:p>
    <w:p w:rsidR="00CF1696" w:rsidRDefault="00CF1696" w:rsidP="00CF1696">
      <w:pPr>
        <w:ind w:left="-2379" w:firstLine="8475"/>
        <w:jc w:val="center"/>
      </w:pPr>
      <w:r>
        <w:t>области от 29.11.2017</w:t>
      </w:r>
    </w:p>
    <w:p w:rsidR="00CF1696" w:rsidRPr="009A1B4D" w:rsidRDefault="00CF1696" w:rsidP="00CF1696">
      <w:pPr>
        <w:jc w:val="center"/>
        <w:rPr>
          <w:b/>
          <w:bCs/>
          <w:sz w:val="16"/>
          <w:szCs w:val="16"/>
        </w:rPr>
      </w:pPr>
    </w:p>
    <w:p w:rsidR="00CF1696" w:rsidRPr="00744129" w:rsidRDefault="00CF1696" w:rsidP="00CF1696">
      <w:pPr>
        <w:ind w:right="-3"/>
        <w:jc w:val="center"/>
        <w:rPr>
          <w:b/>
          <w:bCs/>
        </w:rPr>
      </w:pPr>
      <w:r w:rsidRPr="00744129">
        <w:rPr>
          <w:b/>
          <w:bCs/>
        </w:rPr>
        <w:t xml:space="preserve">Долгосрочные </w:t>
      </w:r>
      <w:r w:rsidRPr="00744129">
        <w:rPr>
          <w:b/>
          <w:bCs/>
          <w:lang w:val="x-none"/>
        </w:rPr>
        <w:t xml:space="preserve">тарифы </w:t>
      </w:r>
      <w:r w:rsidRPr="00744129">
        <w:rPr>
          <w:b/>
          <w:bCs/>
          <w:color w:val="000000"/>
          <w:kern w:val="32"/>
        </w:rPr>
        <w:t xml:space="preserve">АО «ЕВРАЗ ЗСМК» </w:t>
      </w:r>
      <w:r w:rsidRPr="00744129">
        <w:rPr>
          <w:b/>
          <w:bCs/>
          <w:lang w:val="x-none"/>
        </w:rPr>
        <w:t xml:space="preserve">на тепловую </w:t>
      </w:r>
    </w:p>
    <w:p w:rsidR="00CF1696" w:rsidRPr="00744129" w:rsidRDefault="00CF1696" w:rsidP="00CF1696">
      <w:pPr>
        <w:ind w:right="-3"/>
        <w:jc w:val="center"/>
        <w:rPr>
          <w:b/>
        </w:rPr>
      </w:pPr>
      <w:r w:rsidRPr="00744129">
        <w:rPr>
          <w:b/>
          <w:bCs/>
          <w:lang w:val="x-none"/>
        </w:rPr>
        <w:t xml:space="preserve">энергию от теплоисточника Западно-Сибирская ТЭЦ </w:t>
      </w:r>
      <w:r w:rsidRPr="00744129">
        <w:rPr>
          <w:b/>
          <w:bCs/>
        </w:rPr>
        <w:t>(</w:t>
      </w:r>
      <w:r w:rsidRPr="00744129">
        <w:rPr>
          <w:b/>
          <w:bCs/>
          <w:lang w:val="x-none"/>
        </w:rPr>
        <w:t xml:space="preserve">филиал </w:t>
      </w:r>
      <w:r w:rsidRPr="00744129">
        <w:rPr>
          <w:b/>
          <w:bCs/>
          <w:lang w:val="x-none"/>
        </w:rPr>
        <w:br/>
        <w:t>АО «ЕВРАЗ ЗСМК»</w:t>
      </w:r>
      <w:r w:rsidRPr="00744129">
        <w:rPr>
          <w:b/>
          <w:bCs/>
        </w:rPr>
        <w:t>)</w:t>
      </w:r>
      <w:r w:rsidRPr="00744129">
        <w:rPr>
          <w:b/>
          <w:bCs/>
          <w:lang w:val="x-none"/>
        </w:rPr>
        <w:t>, для потребителей</w:t>
      </w:r>
      <w:r w:rsidRPr="00744129">
        <w:rPr>
          <w:b/>
          <w:bCs/>
        </w:rPr>
        <w:t>,</w:t>
      </w:r>
      <w:r w:rsidRPr="00744129">
        <w:rPr>
          <w:b/>
          <w:bCs/>
          <w:lang w:val="x-none"/>
        </w:rPr>
        <w:t xml:space="preserve"> подключенных к сетям </w:t>
      </w:r>
      <w:r w:rsidRPr="00744129">
        <w:rPr>
          <w:b/>
          <w:bCs/>
          <w:lang w:val="x-none"/>
        </w:rPr>
        <w:br/>
        <w:t xml:space="preserve">ООО «Шахта Юбилейная», реализуемую на потребительском рынке </w:t>
      </w:r>
      <w:r w:rsidRPr="00744129">
        <w:rPr>
          <w:b/>
          <w:bCs/>
          <w:lang w:val="x-none"/>
        </w:rPr>
        <w:br/>
        <w:t xml:space="preserve">г. Новокузнецка, </w:t>
      </w:r>
      <w:r w:rsidRPr="00744129">
        <w:rPr>
          <w:b/>
          <w:bCs/>
        </w:rPr>
        <w:t xml:space="preserve">на период с 01.01.2016 по 31.12.2018 </w:t>
      </w:r>
    </w:p>
    <w:p w:rsidR="00CF1696" w:rsidRPr="00744129" w:rsidRDefault="00CF1696" w:rsidP="00CF1696">
      <w:pPr>
        <w:jc w:val="right"/>
      </w:pPr>
      <w:r w:rsidRPr="00744129">
        <w:t xml:space="preserve">  (без НДС)</w:t>
      </w:r>
    </w:p>
    <w:tbl>
      <w:tblPr>
        <w:tblW w:w="10348" w:type="dxa"/>
        <w:jc w:val="center"/>
        <w:tblLayout w:type="fixed"/>
        <w:tblLook w:val="04A0" w:firstRow="1" w:lastRow="0" w:firstColumn="1" w:lastColumn="0" w:noHBand="0" w:noVBand="1"/>
      </w:tblPr>
      <w:tblGrid>
        <w:gridCol w:w="993"/>
        <w:gridCol w:w="1842"/>
        <w:gridCol w:w="13"/>
        <w:gridCol w:w="1405"/>
        <w:gridCol w:w="850"/>
        <w:gridCol w:w="10"/>
        <w:gridCol w:w="1061"/>
        <w:gridCol w:w="63"/>
        <w:gridCol w:w="993"/>
        <w:gridCol w:w="1100"/>
        <w:gridCol w:w="34"/>
        <w:gridCol w:w="1134"/>
        <w:gridCol w:w="850"/>
      </w:tblGrid>
      <w:tr w:rsidR="00CF1696" w:rsidRPr="00744129" w:rsidTr="00CF1696">
        <w:trPr>
          <w:trHeight w:val="375"/>
          <w:jc w:val="center"/>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Наиме-нование регули-руемой органи-зации</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Вид тарифа</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Период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Вода</w:t>
            </w:r>
          </w:p>
        </w:tc>
        <w:tc>
          <w:tcPr>
            <w:tcW w:w="4395" w:type="dxa"/>
            <w:gridSpan w:val="7"/>
            <w:tcBorders>
              <w:top w:val="single" w:sz="4" w:space="0" w:color="auto"/>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Отборный пар давлением</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rsidR="00CF1696" w:rsidRPr="00744129" w:rsidRDefault="00CF1696" w:rsidP="00744129">
            <w:pPr>
              <w:ind w:left="-108" w:right="-86"/>
              <w:jc w:val="center"/>
              <w:rPr>
                <w:color w:val="000000"/>
                <w:sz w:val="18"/>
                <w:szCs w:val="18"/>
              </w:rPr>
            </w:pPr>
            <w:r w:rsidRPr="00744129">
              <w:rPr>
                <w:color w:val="000000"/>
                <w:sz w:val="18"/>
                <w:szCs w:val="18"/>
              </w:rPr>
              <w:t>Ост-     рый и редуци-рован-ный пар</w:t>
            </w:r>
          </w:p>
        </w:tc>
      </w:tr>
      <w:tr w:rsidR="00CF1696" w:rsidRPr="00744129" w:rsidTr="00CF1696">
        <w:trPr>
          <w:trHeight w:val="810"/>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F1696" w:rsidRPr="00744129" w:rsidRDefault="00CF1696" w:rsidP="00744129">
            <w:pPr>
              <w:ind w:left="-108" w:right="-163"/>
              <w:rPr>
                <w:color w:val="000000"/>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CF1696" w:rsidRPr="00744129" w:rsidRDefault="00CF1696" w:rsidP="00744129">
            <w:pPr>
              <w:ind w:left="-108" w:right="-163"/>
              <w:rPr>
                <w:color w:val="000000"/>
                <w:sz w:val="18"/>
                <w:szCs w:val="18"/>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CF1696" w:rsidRPr="00744129" w:rsidRDefault="00CF1696" w:rsidP="00744129">
            <w:pPr>
              <w:ind w:left="-108" w:right="-163"/>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F1696" w:rsidRPr="00744129" w:rsidRDefault="00CF1696" w:rsidP="00744129">
            <w:pPr>
              <w:ind w:left="-108" w:right="-163"/>
              <w:rPr>
                <w:color w:val="000000"/>
                <w:sz w:val="18"/>
                <w:szCs w:val="18"/>
              </w:rPr>
            </w:pPr>
          </w:p>
        </w:tc>
        <w:tc>
          <w:tcPr>
            <w:tcW w:w="1134" w:type="dxa"/>
            <w:gridSpan w:val="3"/>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от 1,2</w:t>
            </w:r>
          </w:p>
          <w:p w:rsidR="00CF1696" w:rsidRPr="00744129" w:rsidRDefault="00CF1696" w:rsidP="00744129">
            <w:pPr>
              <w:ind w:left="-108" w:right="-163"/>
              <w:jc w:val="center"/>
              <w:rPr>
                <w:color w:val="000000"/>
                <w:sz w:val="18"/>
                <w:szCs w:val="18"/>
              </w:rPr>
            </w:pPr>
            <w:r w:rsidRPr="00744129">
              <w:rPr>
                <w:color w:val="000000"/>
                <w:sz w:val="18"/>
                <w:szCs w:val="18"/>
              </w:rPr>
              <w:t xml:space="preserve"> до 2,5 кг/см</w:t>
            </w:r>
            <w:r w:rsidRPr="00744129">
              <w:rPr>
                <w:color w:val="000000"/>
                <w:sz w:val="18"/>
                <w:szCs w:val="18"/>
                <w:vertAlign w:val="superscript"/>
              </w:rPr>
              <w:t>2</w:t>
            </w:r>
          </w:p>
        </w:tc>
        <w:tc>
          <w:tcPr>
            <w:tcW w:w="993"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 xml:space="preserve">от 2,5 </w:t>
            </w:r>
          </w:p>
          <w:p w:rsidR="00CF1696" w:rsidRPr="00744129" w:rsidRDefault="00CF1696" w:rsidP="00744129">
            <w:pPr>
              <w:ind w:left="-108" w:right="-163"/>
              <w:jc w:val="center"/>
              <w:rPr>
                <w:color w:val="000000"/>
                <w:sz w:val="18"/>
                <w:szCs w:val="18"/>
              </w:rPr>
            </w:pPr>
            <w:r w:rsidRPr="00744129">
              <w:rPr>
                <w:color w:val="000000"/>
                <w:sz w:val="18"/>
                <w:szCs w:val="18"/>
              </w:rPr>
              <w:t>до 7,0 кг/см</w:t>
            </w:r>
            <w:r w:rsidRPr="00744129">
              <w:rPr>
                <w:color w:val="000000"/>
                <w:sz w:val="18"/>
                <w:szCs w:val="18"/>
                <w:vertAlign w:val="superscript"/>
              </w:rPr>
              <w:t>2</w:t>
            </w:r>
          </w:p>
        </w:tc>
        <w:tc>
          <w:tcPr>
            <w:tcW w:w="1134"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от 7,0</w:t>
            </w:r>
          </w:p>
          <w:p w:rsidR="00CF1696" w:rsidRPr="00744129" w:rsidRDefault="00CF1696" w:rsidP="00744129">
            <w:pPr>
              <w:ind w:left="-108" w:right="-163"/>
              <w:jc w:val="center"/>
              <w:rPr>
                <w:color w:val="000000"/>
                <w:sz w:val="18"/>
                <w:szCs w:val="18"/>
              </w:rPr>
            </w:pPr>
            <w:r w:rsidRPr="00744129">
              <w:rPr>
                <w:color w:val="000000"/>
                <w:sz w:val="18"/>
                <w:szCs w:val="18"/>
              </w:rPr>
              <w:t>до 13,0 кг/см</w:t>
            </w:r>
            <w:r w:rsidRPr="00744129">
              <w:rPr>
                <w:color w:val="000000"/>
                <w:sz w:val="18"/>
                <w:szCs w:val="18"/>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b/>
                <w:color w:val="000000"/>
                <w:sz w:val="18"/>
                <w:szCs w:val="18"/>
              </w:rPr>
            </w:pPr>
            <w:r w:rsidRPr="00744129">
              <w:rPr>
                <w:color w:val="000000"/>
                <w:sz w:val="18"/>
                <w:szCs w:val="18"/>
              </w:rPr>
              <w:t xml:space="preserve">свыше </w:t>
            </w:r>
          </w:p>
          <w:p w:rsidR="00CF1696" w:rsidRPr="00744129" w:rsidRDefault="00CF1696" w:rsidP="00744129">
            <w:pPr>
              <w:ind w:left="-108" w:right="-163"/>
              <w:jc w:val="center"/>
              <w:rPr>
                <w:color w:val="000000"/>
                <w:sz w:val="18"/>
                <w:szCs w:val="18"/>
              </w:rPr>
            </w:pPr>
            <w:r w:rsidRPr="00744129">
              <w:rPr>
                <w:color w:val="000000"/>
                <w:sz w:val="18"/>
                <w:szCs w:val="18"/>
              </w:rPr>
              <w:t>13,0 кг/см</w:t>
            </w:r>
            <w:r w:rsidRPr="00744129">
              <w:rPr>
                <w:color w:val="000000"/>
                <w:sz w:val="18"/>
                <w:szCs w:val="18"/>
                <w:vertAlign w:val="superscript"/>
              </w:rPr>
              <w:t>2</w:t>
            </w:r>
          </w:p>
        </w:tc>
        <w:tc>
          <w:tcPr>
            <w:tcW w:w="850" w:type="dxa"/>
            <w:vMerge/>
            <w:tcBorders>
              <w:left w:val="single" w:sz="4" w:space="0" w:color="auto"/>
              <w:bottom w:val="single" w:sz="4" w:space="0" w:color="auto"/>
              <w:right w:val="single" w:sz="4" w:space="0" w:color="auto"/>
            </w:tcBorders>
            <w:vAlign w:val="center"/>
            <w:hideMark/>
          </w:tcPr>
          <w:p w:rsidR="00CF1696" w:rsidRPr="00744129" w:rsidRDefault="00CF1696" w:rsidP="00744129">
            <w:pPr>
              <w:ind w:left="-108" w:right="-86"/>
              <w:rPr>
                <w:color w:val="000000"/>
                <w:sz w:val="18"/>
                <w:szCs w:val="18"/>
              </w:rPr>
            </w:pPr>
          </w:p>
        </w:tc>
      </w:tr>
      <w:tr w:rsidR="00CF1696" w:rsidRPr="00744129" w:rsidTr="00CF1696">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CF1696" w:rsidRPr="00744129" w:rsidRDefault="00CF1696" w:rsidP="00744129">
            <w:pPr>
              <w:ind w:left="-108" w:right="-163"/>
              <w:jc w:val="center"/>
              <w:rPr>
                <w:color w:val="000000"/>
                <w:sz w:val="18"/>
                <w:szCs w:val="18"/>
              </w:rPr>
            </w:pPr>
            <w:r w:rsidRPr="00744129">
              <w:rPr>
                <w:color w:val="000000"/>
                <w:sz w:val="18"/>
                <w:szCs w:val="18"/>
              </w:rPr>
              <w:t>1</w:t>
            </w:r>
          </w:p>
        </w:tc>
        <w:tc>
          <w:tcPr>
            <w:tcW w:w="1842" w:type="dxa"/>
            <w:tcBorders>
              <w:top w:val="single" w:sz="4" w:space="0" w:color="auto"/>
              <w:left w:val="nil"/>
              <w:bottom w:val="single" w:sz="4" w:space="0" w:color="auto"/>
              <w:right w:val="single" w:sz="4" w:space="0" w:color="auto"/>
            </w:tcBorders>
            <w:shd w:val="clear" w:color="auto" w:fill="auto"/>
            <w:vAlign w:val="center"/>
          </w:tcPr>
          <w:p w:rsidR="00CF1696" w:rsidRPr="00744129" w:rsidRDefault="00CF1696" w:rsidP="00744129">
            <w:pPr>
              <w:ind w:left="-108" w:right="-86"/>
              <w:jc w:val="center"/>
              <w:rPr>
                <w:color w:val="000000"/>
                <w:sz w:val="18"/>
                <w:szCs w:val="18"/>
              </w:rPr>
            </w:pPr>
            <w:r w:rsidRPr="00744129">
              <w:rPr>
                <w:color w:val="000000"/>
                <w:sz w:val="18"/>
                <w:szCs w:val="18"/>
              </w:rPr>
              <w:t>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CF1696" w:rsidRPr="00744129" w:rsidRDefault="00CF1696" w:rsidP="00744129">
            <w:pPr>
              <w:ind w:left="-108" w:right="-86"/>
              <w:jc w:val="center"/>
              <w:rPr>
                <w:color w:val="000000"/>
                <w:sz w:val="18"/>
                <w:szCs w:val="18"/>
              </w:rPr>
            </w:pPr>
            <w:r w:rsidRPr="00744129">
              <w:rPr>
                <w:color w:val="000000"/>
                <w:sz w:val="18"/>
                <w:szCs w:val="18"/>
              </w:rPr>
              <w:t>3</w:t>
            </w:r>
          </w:p>
        </w:tc>
        <w:tc>
          <w:tcPr>
            <w:tcW w:w="850" w:type="dxa"/>
            <w:tcBorders>
              <w:top w:val="single" w:sz="4" w:space="0" w:color="auto"/>
              <w:left w:val="nil"/>
              <w:bottom w:val="single" w:sz="4" w:space="0" w:color="auto"/>
              <w:right w:val="single" w:sz="4" w:space="0" w:color="auto"/>
            </w:tcBorders>
            <w:shd w:val="clear" w:color="auto" w:fill="auto"/>
            <w:vAlign w:val="center"/>
          </w:tcPr>
          <w:p w:rsidR="00CF1696" w:rsidRPr="00744129" w:rsidRDefault="00CF1696" w:rsidP="00744129">
            <w:pPr>
              <w:ind w:left="-108" w:right="-86"/>
              <w:jc w:val="center"/>
              <w:rPr>
                <w:color w:val="000000"/>
                <w:sz w:val="18"/>
                <w:szCs w:val="18"/>
              </w:rPr>
            </w:pPr>
            <w:r w:rsidRPr="00744129">
              <w:rPr>
                <w:color w:val="000000"/>
                <w:sz w:val="18"/>
                <w:szCs w:val="18"/>
              </w:rPr>
              <w:t>4</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CF1696" w:rsidRPr="00744129" w:rsidRDefault="00CF1696" w:rsidP="00744129">
            <w:pPr>
              <w:ind w:left="-108" w:right="-86"/>
              <w:jc w:val="center"/>
              <w:rPr>
                <w:color w:val="000000"/>
                <w:sz w:val="18"/>
                <w:szCs w:val="18"/>
              </w:rPr>
            </w:pPr>
            <w:r w:rsidRPr="00744129">
              <w:rPr>
                <w:color w:val="000000"/>
                <w:sz w:val="18"/>
                <w:szCs w:val="18"/>
              </w:rPr>
              <w:t>5</w:t>
            </w:r>
          </w:p>
        </w:tc>
        <w:tc>
          <w:tcPr>
            <w:tcW w:w="993" w:type="dxa"/>
            <w:tcBorders>
              <w:top w:val="single" w:sz="4" w:space="0" w:color="auto"/>
              <w:left w:val="nil"/>
              <w:bottom w:val="single" w:sz="4" w:space="0" w:color="auto"/>
              <w:right w:val="single" w:sz="4" w:space="0" w:color="auto"/>
            </w:tcBorders>
            <w:shd w:val="clear" w:color="auto" w:fill="auto"/>
            <w:vAlign w:val="center"/>
          </w:tcPr>
          <w:p w:rsidR="00CF1696" w:rsidRPr="00744129" w:rsidRDefault="00CF1696" w:rsidP="00744129">
            <w:pPr>
              <w:ind w:left="-108" w:right="-86"/>
              <w:jc w:val="center"/>
              <w:rPr>
                <w:color w:val="000000"/>
                <w:sz w:val="18"/>
                <w:szCs w:val="18"/>
              </w:rPr>
            </w:pPr>
            <w:r w:rsidRPr="00744129">
              <w:rPr>
                <w:color w:val="000000"/>
                <w:sz w:val="18"/>
                <w:szCs w:val="18"/>
              </w:rPr>
              <w:t>6</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CF1696" w:rsidRPr="00744129" w:rsidRDefault="00CF1696" w:rsidP="00744129">
            <w:pPr>
              <w:ind w:left="-108" w:right="-86"/>
              <w:jc w:val="center"/>
              <w:rPr>
                <w:color w:val="000000"/>
                <w:sz w:val="18"/>
                <w:szCs w:val="18"/>
              </w:rPr>
            </w:pPr>
            <w:r w:rsidRPr="00744129">
              <w:rPr>
                <w:color w:val="000000"/>
                <w:sz w:val="18"/>
                <w:szCs w:val="18"/>
              </w:rPr>
              <w:t>7</w:t>
            </w:r>
          </w:p>
        </w:tc>
        <w:tc>
          <w:tcPr>
            <w:tcW w:w="1134" w:type="dxa"/>
            <w:tcBorders>
              <w:top w:val="single" w:sz="4" w:space="0" w:color="auto"/>
              <w:left w:val="nil"/>
              <w:bottom w:val="single" w:sz="4" w:space="0" w:color="auto"/>
              <w:right w:val="single" w:sz="4" w:space="0" w:color="auto"/>
            </w:tcBorders>
            <w:shd w:val="clear" w:color="auto" w:fill="auto"/>
            <w:vAlign w:val="center"/>
          </w:tcPr>
          <w:p w:rsidR="00CF1696" w:rsidRPr="00744129" w:rsidRDefault="00CF1696" w:rsidP="00744129">
            <w:pPr>
              <w:ind w:left="-108" w:right="-86"/>
              <w:jc w:val="center"/>
              <w:rPr>
                <w:color w:val="000000"/>
                <w:sz w:val="18"/>
                <w:szCs w:val="18"/>
              </w:rPr>
            </w:pPr>
            <w:r w:rsidRPr="00744129">
              <w:rPr>
                <w:color w:val="000000"/>
                <w:sz w:val="18"/>
                <w:szCs w:val="18"/>
              </w:rPr>
              <w:t>8</w:t>
            </w:r>
          </w:p>
        </w:tc>
        <w:tc>
          <w:tcPr>
            <w:tcW w:w="850" w:type="dxa"/>
            <w:tcBorders>
              <w:top w:val="single" w:sz="4" w:space="0" w:color="auto"/>
              <w:left w:val="nil"/>
              <w:bottom w:val="single" w:sz="4" w:space="0" w:color="auto"/>
              <w:right w:val="single" w:sz="4" w:space="0" w:color="auto"/>
            </w:tcBorders>
            <w:shd w:val="clear" w:color="auto" w:fill="auto"/>
            <w:vAlign w:val="center"/>
          </w:tcPr>
          <w:p w:rsidR="00CF1696" w:rsidRPr="00744129" w:rsidRDefault="00CF1696" w:rsidP="00744129">
            <w:pPr>
              <w:ind w:left="-108" w:right="-86"/>
              <w:jc w:val="center"/>
              <w:rPr>
                <w:color w:val="000000"/>
                <w:sz w:val="18"/>
                <w:szCs w:val="18"/>
              </w:rPr>
            </w:pPr>
            <w:r w:rsidRPr="00744129">
              <w:rPr>
                <w:color w:val="000000"/>
                <w:sz w:val="18"/>
                <w:szCs w:val="18"/>
              </w:rPr>
              <w:t>9</w:t>
            </w:r>
          </w:p>
        </w:tc>
      </w:tr>
      <w:tr w:rsidR="00CF1696" w:rsidRPr="00744129" w:rsidTr="00CF1696">
        <w:trPr>
          <w:trHeight w:val="300"/>
          <w:jc w:val="center"/>
        </w:trPr>
        <w:tc>
          <w:tcPr>
            <w:tcW w:w="993" w:type="dxa"/>
            <w:vMerge w:val="restart"/>
            <w:tcBorders>
              <w:top w:val="nil"/>
              <w:left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 xml:space="preserve">АО «ЕВРАЗ ЗСМК» </w:t>
            </w:r>
          </w:p>
        </w:tc>
        <w:tc>
          <w:tcPr>
            <w:tcW w:w="9355" w:type="dxa"/>
            <w:gridSpan w:val="12"/>
            <w:tcBorders>
              <w:top w:val="single" w:sz="4" w:space="0" w:color="auto"/>
              <w:left w:val="nil"/>
              <w:bottom w:val="single" w:sz="4" w:space="0" w:color="auto"/>
              <w:right w:val="single" w:sz="4" w:space="0" w:color="auto"/>
            </w:tcBorders>
            <w:shd w:val="clear" w:color="auto" w:fill="auto"/>
            <w:vAlign w:val="center"/>
            <w:hideMark/>
          </w:tcPr>
          <w:p w:rsidR="00CF1696" w:rsidRPr="00744129" w:rsidRDefault="00CF1696" w:rsidP="00744129">
            <w:pPr>
              <w:ind w:left="-108" w:right="-86"/>
              <w:jc w:val="center"/>
              <w:rPr>
                <w:color w:val="000000"/>
                <w:sz w:val="18"/>
                <w:szCs w:val="18"/>
              </w:rPr>
            </w:pPr>
            <w:r w:rsidRPr="00744129">
              <w:rPr>
                <w:color w:val="000000"/>
                <w:sz w:val="18"/>
                <w:szCs w:val="18"/>
              </w:rPr>
              <w:t>Для потребителей в случае отсутствия дифференциации тарифов по схеме подключения</w:t>
            </w:r>
          </w:p>
        </w:tc>
      </w:tr>
      <w:tr w:rsidR="00CF1696" w:rsidRPr="00744129" w:rsidTr="00CF1696">
        <w:trPr>
          <w:trHeight w:val="270"/>
          <w:jc w:val="center"/>
        </w:trPr>
        <w:tc>
          <w:tcPr>
            <w:tcW w:w="993" w:type="dxa"/>
            <w:vMerge/>
            <w:tcBorders>
              <w:left w:val="single" w:sz="4" w:space="0" w:color="auto"/>
              <w:right w:val="single" w:sz="4" w:space="0" w:color="auto"/>
            </w:tcBorders>
            <w:shd w:val="clear" w:color="auto" w:fill="auto"/>
            <w:vAlign w:val="center"/>
            <w:hideMark/>
          </w:tcPr>
          <w:p w:rsidR="00CF1696" w:rsidRPr="00744129" w:rsidRDefault="00CF1696" w:rsidP="00744129">
            <w:pPr>
              <w:ind w:left="-108" w:right="-163"/>
              <w:rPr>
                <w:color w:val="000000"/>
                <w:sz w:val="18"/>
                <w:szCs w:val="18"/>
              </w:rPr>
            </w:pPr>
          </w:p>
        </w:tc>
        <w:tc>
          <w:tcPr>
            <w:tcW w:w="185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Одноставочный, руб./Гкал</w:t>
            </w:r>
          </w:p>
        </w:tc>
        <w:tc>
          <w:tcPr>
            <w:tcW w:w="1405"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с 01.01.2016</w:t>
            </w:r>
          </w:p>
        </w:tc>
        <w:tc>
          <w:tcPr>
            <w:tcW w:w="85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right="-2"/>
              <w:jc w:val="center"/>
              <w:rPr>
                <w:sz w:val="18"/>
                <w:szCs w:val="18"/>
                <w:lang w:val="en-US"/>
              </w:rPr>
            </w:pPr>
            <w:r w:rsidRPr="00744129">
              <w:rPr>
                <w:sz w:val="18"/>
                <w:szCs w:val="18"/>
                <w:lang w:val="en-US"/>
              </w:rPr>
              <w:t>662,58</w:t>
            </w:r>
          </w:p>
        </w:tc>
        <w:tc>
          <w:tcPr>
            <w:tcW w:w="1134" w:type="dxa"/>
            <w:gridSpan w:val="3"/>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993"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0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68"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85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86"/>
              <w:jc w:val="center"/>
              <w:rPr>
                <w:color w:val="000000"/>
                <w:sz w:val="18"/>
                <w:szCs w:val="18"/>
              </w:rPr>
            </w:pPr>
            <w:r w:rsidRPr="00744129">
              <w:rPr>
                <w:color w:val="000000"/>
                <w:sz w:val="18"/>
                <w:szCs w:val="18"/>
                <w:lang w:val="en-US"/>
              </w:rPr>
              <w:t>x</w:t>
            </w:r>
          </w:p>
        </w:tc>
      </w:tr>
      <w:tr w:rsidR="00CF1696" w:rsidRPr="00744129" w:rsidTr="00CF1696">
        <w:trPr>
          <w:trHeight w:val="270"/>
          <w:jc w:val="center"/>
        </w:trPr>
        <w:tc>
          <w:tcPr>
            <w:tcW w:w="993" w:type="dxa"/>
            <w:vMerge/>
            <w:tcBorders>
              <w:left w:val="single" w:sz="4" w:space="0" w:color="auto"/>
              <w:right w:val="single" w:sz="4" w:space="0" w:color="auto"/>
            </w:tcBorders>
            <w:shd w:val="clear" w:color="auto" w:fill="auto"/>
            <w:vAlign w:val="center"/>
            <w:hideMark/>
          </w:tcPr>
          <w:p w:rsidR="00CF1696" w:rsidRPr="00744129" w:rsidRDefault="00CF1696" w:rsidP="00744129">
            <w:pPr>
              <w:ind w:left="-108" w:right="-163"/>
              <w:rPr>
                <w:color w:val="000000"/>
                <w:sz w:val="18"/>
                <w:szCs w:val="18"/>
              </w:rPr>
            </w:pPr>
          </w:p>
        </w:tc>
        <w:tc>
          <w:tcPr>
            <w:tcW w:w="1855" w:type="dxa"/>
            <w:gridSpan w:val="2"/>
            <w:vMerge/>
            <w:tcBorders>
              <w:top w:val="nil"/>
              <w:left w:val="single" w:sz="4" w:space="0" w:color="auto"/>
              <w:bottom w:val="single" w:sz="4" w:space="0" w:color="auto"/>
              <w:right w:val="single" w:sz="4" w:space="0" w:color="auto"/>
            </w:tcBorders>
            <w:vAlign w:val="center"/>
            <w:hideMark/>
          </w:tcPr>
          <w:p w:rsidR="00CF1696" w:rsidRPr="00744129" w:rsidRDefault="00CF1696" w:rsidP="00744129">
            <w:pPr>
              <w:ind w:left="-108" w:right="-163"/>
              <w:rPr>
                <w:color w:val="000000"/>
                <w:sz w:val="18"/>
                <w:szCs w:val="18"/>
              </w:rPr>
            </w:pPr>
          </w:p>
        </w:tc>
        <w:tc>
          <w:tcPr>
            <w:tcW w:w="1405"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с 01.07.2016</w:t>
            </w:r>
          </w:p>
        </w:tc>
        <w:tc>
          <w:tcPr>
            <w:tcW w:w="85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right="-2"/>
              <w:jc w:val="center"/>
              <w:rPr>
                <w:sz w:val="18"/>
                <w:szCs w:val="18"/>
                <w:lang w:val="en-US"/>
              </w:rPr>
            </w:pPr>
            <w:r w:rsidRPr="00744129">
              <w:rPr>
                <w:sz w:val="18"/>
                <w:szCs w:val="18"/>
                <w:lang w:val="en-US"/>
              </w:rPr>
              <w:t>689,64</w:t>
            </w:r>
          </w:p>
        </w:tc>
        <w:tc>
          <w:tcPr>
            <w:tcW w:w="1134" w:type="dxa"/>
            <w:gridSpan w:val="3"/>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993"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0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68"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85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86"/>
              <w:jc w:val="center"/>
              <w:rPr>
                <w:color w:val="000000"/>
                <w:sz w:val="18"/>
                <w:szCs w:val="18"/>
              </w:rPr>
            </w:pPr>
            <w:r w:rsidRPr="00744129">
              <w:rPr>
                <w:color w:val="000000"/>
                <w:sz w:val="18"/>
                <w:szCs w:val="18"/>
                <w:lang w:val="en-US"/>
              </w:rPr>
              <w:t>x</w:t>
            </w:r>
          </w:p>
        </w:tc>
      </w:tr>
      <w:tr w:rsidR="00CF1696" w:rsidRPr="00744129" w:rsidTr="00CF1696">
        <w:trPr>
          <w:trHeight w:val="270"/>
          <w:jc w:val="center"/>
        </w:trPr>
        <w:tc>
          <w:tcPr>
            <w:tcW w:w="993" w:type="dxa"/>
            <w:vMerge/>
            <w:tcBorders>
              <w:left w:val="single" w:sz="4" w:space="0" w:color="auto"/>
              <w:right w:val="single" w:sz="4" w:space="0" w:color="auto"/>
            </w:tcBorders>
            <w:shd w:val="clear" w:color="auto" w:fill="auto"/>
            <w:vAlign w:val="center"/>
            <w:hideMark/>
          </w:tcPr>
          <w:p w:rsidR="00CF1696" w:rsidRPr="00744129" w:rsidRDefault="00CF1696" w:rsidP="00744129">
            <w:pPr>
              <w:ind w:left="-108" w:right="-163"/>
              <w:rPr>
                <w:color w:val="000000"/>
                <w:sz w:val="18"/>
                <w:szCs w:val="18"/>
              </w:rPr>
            </w:pPr>
          </w:p>
        </w:tc>
        <w:tc>
          <w:tcPr>
            <w:tcW w:w="1855" w:type="dxa"/>
            <w:gridSpan w:val="2"/>
            <w:vMerge/>
            <w:tcBorders>
              <w:top w:val="nil"/>
              <w:left w:val="single" w:sz="4" w:space="0" w:color="auto"/>
              <w:bottom w:val="single" w:sz="4" w:space="0" w:color="auto"/>
              <w:right w:val="single" w:sz="4" w:space="0" w:color="auto"/>
            </w:tcBorders>
            <w:vAlign w:val="center"/>
            <w:hideMark/>
          </w:tcPr>
          <w:p w:rsidR="00CF1696" w:rsidRPr="00744129" w:rsidRDefault="00CF1696" w:rsidP="00744129">
            <w:pPr>
              <w:ind w:left="-108" w:right="-163"/>
              <w:rPr>
                <w:color w:val="000000"/>
                <w:sz w:val="18"/>
                <w:szCs w:val="18"/>
              </w:rPr>
            </w:pPr>
          </w:p>
        </w:tc>
        <w:tc>
          <w:tcPr>
            <w:tcW w:w="1405"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с 01.01.2017</w:t>
            </w:r>
          </w:p>
        </w:tc>
        <w:tc>
          <w:tcPr>
            <w:tcW w:w="85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right="-2"/>
              <w:jc w:val="center"/>
              <w:rPr>
                <w:sz w:val="18"/>
                <w:szCs w:val="18"/>
                <w:lang w:val="en-US"/>
              </w:rPr>
            </w:pPr>
            <w:r w:rsidRPr="00744129">
              <w:rPr>
                <w:sz w:val="18"/>
                <w:szCs w:val="18"/>
                <w:lang w:val="en-US"/>
              </w:rPr>
              <w:t>689,64</w:t>
            </w:r>
          </w:p>
        </w:tc>
        <w:tc>
          <w:tcPr>
            <w:tcW w:w="1134" w:type="dxa"/>
            <w:gridSpan w:val="3"/>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993"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0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68"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85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86"/>
              <w:jc w:val="center"/>
              <w:rPr>
                <w:color w:val="000000"/>
                <w:sz w:val="18"/>
                <w:szCs w:val="18"/>
              </w:rPr>
            </w:pPr>
            <w:r w:rsidRPr="00744129">
              <w:rPr>
                <w:color w:val="000000"/>
                <w:sz w:val="18"/>
                <w:szCs w:val="18"/>
                <w:lang w:val="en-US"/>
              </w:rPr>
              <w:t>x</w:t>
            </w:r>
          </w:p>
        </w:tc>
      </w:tr>
      <w:tr w:rsidR="00CF1696" w:rsidRPr="00744129" w:rsidTr="00CF1696">
        <w:trPr>
          <w:trHeight w:val="270"/>
          <w:jc w:val="center"/>
        </w:trPr>
        <w:tc>
          <w:tcPr>
            <w:tcW w:w="993" w:type="dxa"/>
            <w:vMerge/>
            <w:tcBorders>
              <w:left w:val="single" w:sz="4" w:space="0" w:color="auto"/>
              <w:right w:val="single" w:sz="4" w:space="0" w:color="auto"/>
            </w:tcBorders>
            <w:shd w:val="clear" w:color="auto" w:fill="auto"/>
            <w:vAlign w:val="center"/>
            <w:hideMark/>
          </w:tcPr>
          <w:p w:rsidR="00CF1696" w:rsidRPr="00744129" w:rsidRDefault="00CF1696" w:rsidP="00744129">
            <w:pPr>
              <w:ind w:left="-108" w:right="-163"/>
              <w:rPr>
                <w:color w:val="000000"/>
                <w:sz w:val="18"/>
                <w:szCs w:val="18"/>
              </w:rPr>
            </w:pPr>
          </w:p>
        </w:tc>
        <w:tc>
          <w:tcPr>
            <w:tcW w:w="1855" w:type="dxa"/>
            <w:gridSpan w:val="2"/>
            <w:vMerge/>
            <w:tcBorders>
              <w:top w:val="nil"/>
              <w:left w:val="single" w:sz="4" w:space="0" w:color="auto"/>
              <w:bottom w:val="single" w:sz="4" w:space="0" w:color="auto"/>
              <w:right w:val="single" w:sz="4" w:space="0" w:color="auto"/>
            </w:tcBorders>
            <w:vAlign w:val="center"/>
            <w:hideMark/>
          </w:tcPr>
          <w:p w:rsidR="00CF1696" w:rsidRPr="00744129" w:rsidRDefault="00CF1696" w:rsidP="00744129">
            <w:pPr>
              <w:ind w:left="-108" w:right="-163"/>
              <w:rPr>
                <w:color w:val="000000"/>
                <w:sz w:val="18"/>
                <w:szCs w:val="18"/>
              </w:rPr>
            </w:pPr>
          </w:p>
        </w:tc>
        <w:tc>
          <w:tcPr>
            <w:tcW w:w="1405"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с 01.07.2017</w:t>
            </w:r>
          </w:p>
        </w:tc>
        <w:tc>
          <w:tcPr>
            <w:tcW w:w="85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right="-2"/>
              <w:jc w:val="center"/>
              <w:rPr>
                <w:sz w:val="18"/>
                <w:szCs w:val="18"/>
                <w:lang w:val="en-US"/>
              </w:rPr>
            </w:pPr>
            <w:r w:rsidRPr="00744129">
              <w:rPr>
                <w:sz w:val="18"/>
                <w:szCs w:val="18"/>
                <w:lang w:val="en-US"/>
              </w:rPr>
              <w:t>741,05</w:t>
            </w:r>
          </w:p>
        </w:tc>
        <w:tc>
          <w:tcPr>
            <w:tcW w:w="1134" w:type="dxa"/>
            <w:gridSpan w:val="3"/>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993"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0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68"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85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86"/>
              <w:jc w:val="center"/>
              <w:rPr>
                <w:color w:val="000000"/>
                <w:sz w:val="18"/>
                <w:szCs w:val="18"/>
              </w:rPr>
            </w:pPr>
            <w:r w:rsidRPr="00744129">
              <w:rPr>
                <w:color w:val="000000"/>
                <w:sz w:val="18"/>
                <w:szCs w:val="18"/>
                <w:lang w:val="en-US"/>
              </w:rPr>
              <w:t>x</w:t>
            </w:r>
          </w:p>
        </w:tc>
      </w:tr>
      <w:tr w:rsidR="00CF1696" w:rsidRPr="00744129" w:rsidTr="00CF1696">
        <w:trPr>
          <w:trHeight w:val="270"/>
          <w:jc w:val="center"/>
        </w:trPr>
        <w:tc>
          <w:tcPr>
            <w:tcW w:w="993" w:type="dxa"/>
            <w:vMerge/>
            <w:tcBorders>
              <w:left w:val="single" w:sz="4" w:space="0" w:color="auto"/>
              <w:right w:val="single" w:sz="4" w:space="0" w:color="auto"/>
            </w:tcBorders>
            <w:shd w:val="clear" w:color="auto" w:fill="auto"/>
            <w:vAlign w:val="center"/>
            <w:hideMark/>
          </w:tcPr>
          <w:p w:rsidR="00CF1696" w:rsidRPr="00744129" w:rsidRDefault="00CF1696" w:rsidP="00744129">
            <w:pPr>
              <w:ind w:left="-108" w:right="-163"/>
              <w:rPr>
                <w:color w:val="000000"/>
                <w:sz w:val="18"/>
                <w:szCs w:val="18"/>
              </w:rPr>
            </w:pPr>
          </w:p>
        </w:tc>
        <w:tc>
          <w:tcPr>
            <w:tcW w:w="1855" w:type="dxa"/>
            <w:gridSpan w:val="2"/>
            <w:vMerge/>
            <w:tcBorders>
              <w:top w:val="nil"/>
              <w:left w:val="single" w:sz="4" w:space="0" w:color="auto"/>
              <w:bottom w:val="single" w:sz="4" w:space="0" w:color="auto"/>
              <w:right w:val="single" w:sz="4" w:space="0" w:color="auto"/>
            </w:tcBorders>
            <w:vAlign w:val="center"/>
            <w:hideMark/>
          </w:tcPr>
          <w:p w:rsidR="00CF1696" w:rsidRPr="00744129" w:rsidRDefault="00CF1696" w:rsidP="00744129">
            <w:pPr>
              <w:ind w:left="-108" w:right="-163"/>
              <w:rPr>
                <w:color w:val="000000"/>
                <w:sz w:val="18"/>
                <w:szCs w:val="18"/>
              </w:rPr>
            </w:pPr>
          </w:p>
        </w:tc>
        <w:tc>
          <w:tcPr>
            <w:tcW w:w="1405"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с 01.01.2018</w:t>
            </w:r>
          </w:p>
        </w:tc>
        <w:tc>
          <w:tcPr>
            <w:tcW w:w="85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right="-2"/>
              <w:jc w:val="center"/>
              <w:rPr>
                <w:sz w:val="18"/>
                <w:szCs w:val="18"/>
                <w:lang w:val="en-US"/>
              </w:rPr>
            </w:pPr>
            <w:r w:rsidRPr="00744129">
              <w:rPr>
                <w:sz w:val="18"/>
                <w:szCs w:val="18"/>
                <w:lang w:val="en-US"/>
              </w:rPr>
              <w:t>741,05</w:t>
            </w:r>
          </w:p>
        </w:tc>
        <w:tc>
          <w:tcPr>
            <w:tcW w:w="1134" w:type="dxa"/>
            <w:gridSpan w:val="3"/>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993"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0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68"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85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86"/>
              <w:jc w:val="center"/>
              <w:rPr>
                <w:color w:val="000000"/>
                <w:sz w:val="18"/>
                <w:szCs w:val="18"/>
              </w:rPr>
            </w:pPr>
            <w:r w:rsidRPr="00744129">
              <w:rPr>
                <w:color w:val="000000"/>
                <w:sz w:val="18"/>
                <w:szCs w:val="18"/>
                <w:lang w:val="en-US"/>
              </w:rPr>
              <w:t>x</w:t>
            </w:r>
          </w:p>
        </w:tc>
      </w:tr>
      <w:tr w:rsidR="00CF1696" w:rsidRPr="00744129" w:rsidTr="00CF1696">
        <w:trPr>
          <w:trHeight w:val="270"/>
          <w:jc w:val="center"/>
        </w:trPr>
        <w:tc>
          <w:tcPr>
            <w:tcW w:w="993" w:type="dxa"/>
            <w:vMerge/>
            <w:tcBorders>
              <w:left w:val="single" w:sz="4" w:space="0" w:color="auto"/>
              <w:right w:val="single" w:sz="4" w:space="0" w:color="auto"/>
            </w:tcBorders>
            <w:shd w:val="clear" w:color="auto" w:fill="auto"/>
            <w:vAlign w:val="center"/>
            <w:hideMark/>
          </w:tcPr>
          <w:p w:rsidR="00CF1696" w:rsidRPr="00744129" w:rsidRDefault="00CF1696" w:rsidP="00744129">
            <w:pPr>
              <w:ind w:left="-108" w:right="-163"/>
              <w:rPr>
                <w:color w:val="000000"/>
                <w:sz w:val="18"/>
                <w:szCs w:val="18"/>
              </w:rPr>
            </w:pPr>
          </w:p>
        </w:tc>
        <w:tc>
          <w:tcPr>
            <w:tcW w:w="1855" w:type="dxa"/>
            <w:gridSpan w:val="2"/>
            <w:vMerge/>
            <w:tcBorders>
              <w:top w:val="nil"/>
              <w:left w:val="single" w:sz="4" w:space="0" w:color="auto"/>
              <w:bottom w:val="single" w:sz="4" w:space="0" w:color="auto"/>
              <w:right w:val="single" w:sz="4" w:space="0" w:color="auto"/>
            </w:tcBorders>
            <w:vAlign w:val="center"/>
            <w:hideMark/>
          </w:tcPr>
          <w:p w:rsidR="00CF1696" w:rsidRPr="00744129" w:rsidRDefault="00CF1696" w:rsidP="00744129">
            <w:pPr>
              <w:ind w:left="-108" w:right="-163"/>
              <w:rPr>
                <w:color w:val="000000"/>
                <w:sz w:val="18"/>
                <w:szCs w:val="18"/>
              </w:rPr>
            </w:pPr>
          </w:p>
        </w:tc>
        <w:tc>
          <w:tcPr>
            <w:tcW w:w="1405"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с 01.07.2018</w:t>
            </w:r>
          </w:p>
        </w:tc>
        <w:tc>
          <w:tcPr>
            <w:tcW w:w="85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right="-2"/>
              <w:jc w:val="center"/>
              <w:rPr>
                <w:sz w:val="18"/>
                <w:szCs w:val="18"/>
              </w:rPr>
            </w:pPr>
            <w:r w:rsidRPr="00744129">
              <w:rPr>
                <w:sz w:val="18"/>
                <w:szCs w:val="18"/>
              </w:rPr>
              <w:t>773</w:t>
            </w:r>
            <w:r w:rsidRPr="00744129">
              <w:rPr>
                <w:sz w:val="18"/>
                <w:szCs w:val="18"/>
                <w:lang w:val="en-US"/>
              </w:rPr>
              <w:t>,</w:t>
            </w:r>
            <w:r w:rsidRPr="00744129">
              <w:rPr>
                <w:sz w:val="18"/>
                <w:szCs w:val="18"/>
              </w:rPr>
              <w:t>73</w:t>
            </w:r>
          </w:p>
        </w:tc>
        <w:tc>
          <w:tcPr>
            <w:tcW w:w="1134" w:type="dxa"/>
            <w:gridSpan w:val="3"/>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993"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0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68"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85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86"/>
              <w:jc w:val="center"/>
              <w:rPr>
                <w:color w:val="000000"/>
                <w:sz w:val="18"/>
                <w:szCs w:val="18"/>
              </w:rPr>
            </w:pPr>
            <w:r w:rsidRPr="00744129">
              <w:rPr>
                <w:color w:val="000000"/>
                <w:sz w:val="18"/>
                <w:szCs w:val="18"/>
                <w:lang w:val="en-US"/>
              </w:rPr>
              <w:t>x</w:t>
            </w:r>
          </w:p>
        </w:tc>
      </w:tr>
      <w:tr w:rsidR="00CF1696" w:rsidRPr="00744129" w:rsidTr="00CF1696">
        <w:trPr>
          <w:trHeight w:val="300"/>
          <w:jc w:val="center"/>
        </w:trPr>
        <w:tc>
          <w:tcPr>
            <w:tcW w:w="993" w:type="dxa"/>
            <w:vMerge/>
            <w:tcBorders>
              <w:left w:val="single" w:sz="4" w:space="0" w:color="auto"/>
              <w:right w:val="single" w:sz="4" w:space="0" w:color="auto"/>
            </w:tcBorders>
            <w:shd w:val="clear" w:color="auto" w:fill="auto"/>
            <w:vAlign w:val="center"/>
            <w:hideMark/>
          </w:tcPr>
          <w:p w:rsidR="00CF1696" w:rsidRPr="00744129" w:rsidRDefault="00CF1696" w:rsidP="00744129">
            <w:pPr>
              <w:ind w:left="-108" w:right="-163"/>
              <w:rPr>
                <w:color w:val="000000"/>
                <w:sz w:val="18"/>
                <w:szCs w:val="18"/>
              </w:rPr>
            </w:pPr>
          </w:p>
        </w:tc>
        <w:tc>
          <w:tcPr>
            <w:tcW w:w="1855"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Двухставочный</w:t>
            </w:r>
          </w:p>
        </w:tc>
        <w:tc>
          <w:tcPr>
            <w:tcW w:w="1405"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1134" w:type="dxa"/>
            <w:gridSpan w:val="3"/>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993"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0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68"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85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86"/>
              <w:jc w:val="center"/>
              <w:rPr>
                <w:color w:val="000000"/>
                <w:sz w:val="18"/>
                <w:szCs w:val="18"/>
              </w:rPr>
            </w:pPr>
            <w:r w:rsidRPr="00744129">
              <w:rPr>
                <w:color w:val="000000"/>
                <w:sz w:val="18"/>
                <w:szCs w:val="18"/>
                <w:lang w:val="en-US"/>
              </w:rPr>
              <w:t>x</w:t>
            </w:r>
          </w:p>
        </w:tc>
      </w:tr>
      <w:tr w:rsidR="00CF1696" w:rsidRPr="00744129" w:rsidTr="00CF1696">
        <w:trPr>
          <w:trHeight w:val="600"/>
          <w:jc w:val="center"/>
        </w:trPr>
        <w:tc>
          <w:tcPr>
            <w:tcW w:w="993" w:type="dxa"/>
            <w:vMerge/>
            <w:tcBorders>
              <w:left w:val="single" w:sz="4" w:space="0" w:color="auto"/>
              <w:right w:val="single" w:sz="4" w:space="0" w:color="auto"/>
            </w:tcBorders>
            <w:shd w:val="clear" w:color="auto" w:fill="auto"/>
            <w:vAlign w:val="center"/>
            <w:hideMark/>
          </w:tcPr>
          <w:p w:rsidR="00CF1696" w:rsidRPr="00744129" w:rsidRDefault="00CF1696" w:rsidP="00744129">
            <w:pPr>
              <w:ind w:left="-108" w:right="-163"/>
              <w:rPr>
                <w:color w:val="000000"/>
                <w:sz w:val="18"/>
                <w:szCs w:val="18"/>
              </w:rPr>
            </w:pPr>
          </w:p>
        </w:tc>
        <w:tc>
          <w:tcPr>
            <w:tcW w:w="1855"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Ставка за тепло-вую энергию,</w:t>
            </w:r>
          </w:p>
          <w:p w:rsidR="00CF1696" w:rsidRPr="00744129" w:rsidRDefault="00CF1696" w:rsidP="00744129">
            <w:pPr>
              <w:ind w:left="-108" w:right="-163"/>
              <w:jc w:val="center"/>
              <w:rPr>
                <w:color w:val="000000"/>
                <w:sz w:val="18"/>
                <w:szCs w:val="18"/>
              </w:rPr>
            </w:pPr>
            <w:r w:rsidRPr="00744129">
              <w:rPr>
                <w:color w:val="000000"/>
                <w:sz w:val="18"/>
                <w:szCs w:val="18"/>
              </w:rPr>
              <w:t xml:space="preserve"> руб./Гкал</w:t>
            </w:r>
          </w:p>
        </w:tc>
        <w:tc>
          <w:tcPr>
            <w:tcW w:w="1405"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1134" w:type="dxa"/>
            <w:gridSpan w:val="3"/>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993"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0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68"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85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86"/>
              <w:jc w:val="center"/>
              <w:rPr>
                <w:color w:val="000000"/>
                <w:sz w:val="18"/>
                <w:szCs w:val="18"/>
              </w:rPr>
            </w:pPr>
            <w:r w:rsidRPr="00744129">
              <w:rPr>
                <w:color w:val="000000"/>
                <w:sz w:val="18"/>
                <w:szCs w:val="18"/>
                <w:lang w:val="en-US"/>
              </w:rPr>
              <w:t>x</w:t>
            </w:r>
          </w:p>
        </w:tc>
      </w:tr>
      <w:tr w:rsidR="00CF1696" w:rsidRPr="00744129" w:rsidTr="00CF1696">
        <w:trPr>
          <w:trHeight w:val="1185"/>
          <w:jc w:val="center"/>
        </w:trPr>
        <w:tc>
          <w:tcPr>
            <w:tcW w:w="993" w:type="dxa"/>
            <w:vMerge/>
            <w:tcBorders>
              <w:left w:val="single" w:sz="4" w:space="0" w:color="auto"/>
              <w:right w:val="single" w:sz="4" w:space="0" w:color="auto"/>
            </w:tcBorders>
            <w:shd w:val="clear" w:color="auto" w:fill="auto"/>
            <w:vAlign w:val="center"/>
            <w:hideMark/>
          </w:tcPr>
          <w:p w:rsidR="00CF1696" w:rsidRPr="00744129" w:rsidRDefault="00CF1696" w:rsidP="00744129">
            <w:pPr>
              <w:ind w:left="-108" w:right="-163"/>
              <w:rPr>
                <w:color w:val="000000"/>
                <w:sz w:val="18"/>
                <w:szCs w:val="18"/>
              </w:rPr>
            </w:pPr>
          </w:p>
        </w:tc>
        <w:tc>
          <w:tcPr>
            <w:tcW w:w="1855"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 xml:space="preserve">Ставка за содержание тепловой мощности, </w:t>
            </w:r>
          </w:p>
          <w:p w:rsidR="00CF1696" w:rsidRPr="00744129" w:rsidRDefault="00CF1696" w:rsidP="00744129">
            <w:pPr>
              <w:ind w:left="-108" w:right="-163"/>
              <w:jc w:val="center"/>
              <w:rPr>
                <w:color w:val="000000"/>
                <w:sz w:val="18"/>
                <w:szCs w:val="18"/>
              </w:rPr>
            </w:pPr>
            <w:r w:rsidRPr="00744129">
              <w:rPr>
                <w:color w:val="000000"/>
                <w:sz w:val="18"/>
                <w:szCs w:val="18"/>
              </w:rPr>
              <w:t xml:space="preserve">тыс. руб./Гкал/ч </w:t>
            </w:r>
          </w:p>
          <w:p w:rsidR="00CF1696" w:rsidRPr="00744129" w:rsidRDefault="00CF1696" w:rsidP="00744129">
            <w:pPr>
              <w:ind w:left="-108" w:right="-163"/>
              <w:jc w:val="center"/>
              <w:rPr>
                <w:color w:val="000000"/>
                <w:sz w:val="18"/>
                <w:szCs w:val="18"/>
              </w:rPr>
            </w:pPr>
            <w:r w:rsidRPr="00744129">
              <w:rPr>
                <w:color w:val="000000"/>
                <w:sz w:val="18"/>
                <w:szCs w:val="18"/>
              </w:rPr>
              <w:t>в мес.</w:t>
            </w:r>
          </w:p>
        </w:tc>
        <w:tc>
          <w:tcPr>
            <w:tcW w:w="1405"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1134" w:type="dxa"/>
            <w:gridSpan w:val="3"/>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993"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0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68"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85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86"/>
              <w:jc w:val="center"/>
              <w:rPr>
                <w:color w:val="000000"/>
                <w:sz w:val="18"/>
                <w:szCs w:val="18"/>
              </w:rPr>
            </w:pPr>
            <w:r w:rsidRPr="00744129">
              <w:rPr>
                <w:color w:val="000000"/>
                <w:sz w:val="18"/>
                <w:szCs w:val="18"/>
                <w:lang w:val="en-US"/>
              </w:rPr>
              <w:t>x</w:t>
            </w:r>
          </w:p>
        </w:tc>
      </w:tr>
      <w:tr w:rsidR="00CF1696" w:rsidRPr="00744129" w:rsidTr="00CF1696">
        <w:trPr>
          <w:trHeight w:val="300"/>
          <w:jc w:val="center"/>
        </w:trPr>
        <w:tc>
          <w:tcPr>
            <w:tcW w:w="993" w:type="dxa"/>
            <w:vMerge/>
            <w:tcBorders>
              <w:left w:val="single" w:sz="4" w:space="0" w:color="auto"/>
              <w:right w:val="single" w:sz="4" w:space="0" w:color="auto"/>
            </w:tcBorders>
            <w:shd w:val="clear" w:color="auto" w:fill="auto"/>
            <w:vAlign w:val="center"/>
            <w:hideMark/>
          </w:tcPr>
          <w:p w:rsidR="00CF1696" w:rsidRPr="00744129" w:rsidRDefault="00CF1696" w:rsidP="00744129">
            <w:pPr>
              <w:ind w:left="-108" w:right="-163"/>
              <w:rPr>
                <w:color w:val="000000"/>
                <w:sz w:val="18"/>
                <w:szCs w:val="18"/>
              </w:rPr>
            </w:pPr>
          </w:p>
        </w:tc>
        <w:tc>
          <w:tcPr>
            <w:tcW w:w="9355" w:type="dxa"/>
            <w:gridSpan w:val="12"/>
            <w:tcBorders>
              <w:top w:val="single" w:sz="4" w:space="0" w:color="auto"/>
              <w:left w:val="nil"/>
              <w:bottom w:val="single" w:sz="4" w:space="0" w:color="auto"/>
              <w:right w:val="single" w:sz="4" w:space="0" w:color="auto"/>
            </w:tcBorders>
            <w:shd w:val="clear" w:color="auto" w:fill="auto"/>
            <w:vAlign w:val="center"/>
            <w:hideMark/>
          </w:tcPr>
          <w:p w:rsidR="00CF1696" w:rsidRPr="00744129" w:rsidRDefault="00CF1696" w:rsidP="00744129">
            <w:pPr>
              <w:ind w:left="-108" w:right="-86"/>
              <w:jc w:val="center"/>
              <w:rPr>
                <w:color w:val="000000"/>
                <w:sz w:val="18"/>
                <w:szCs w:val="18"/>
              </w:rPr>
            </w:pPr>
            <w:r w:rsidRPr="00744129">
              <w:rPr>
                <w:color w:val="000000"/>
                <w:sz w:val="18"/>
                <w:szCs w:val="18"/>
              </w:rPr>
              <w:t>Население (тарифы указываются с учетом НДС) *</w:t>
            </w:r>
          </w:p>
        </w:tc>
      </w:tr>
      <w:tr w:rsidR="00CF1696" w:rsidRPr="00744129" w:rsidTr="00CF1696">
        <w:trPr>
          <w:trHeight w:val="300"/>
          <w:jc w:val="center"/>
        </w:trPr>
        <w:tc>
          <w:tcPr>
            <w:tcW w:w="993" w:type="dxa"/>
            <w:vMerge/>
            <w:tcBorders>
              <w:left w:val="single" w:sz="4" w:space="0" w:color="auto"/>
              <w:right w:val="single" w:sz="4" w:space="0" w:color="auto"/>
            </w:tcBorders>
            <w:shd w:val="clear" w:color="auto" w:fill="auto"/>
            <w:vAlign w:val="center"/>
            <w:hideMark/>
          </w:tcPr>
          <w:p w:rsidR="00CF1696" w:rsidRPr="00744129" w:rsidRDefault="00CF1696" w:rsidP="00744129">
            <w:pPr>
              <w:ind w:left="-108" w:right="-163"/>
              <w:rPr>
                <w:color w:val="000000"/>
                <w:sz w:val="18"/>
                <w:szCs w:val="18"/>
              </w:rPr>
            </w:pPr>
          </w:p>
        </w:tc>
        <w:tc>
          <w:tcPr>
            <w:tcW w:w="185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Одноставочный, руб./Гкал</w:t>
            </w:r>
          </w:p>
        </w:tc>
        <w:tc>
          <w:tcPr>
            <w:tcW w:w="1405"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с 01.01.2016</w:t>
            </w:r>
          </w:p>
        </w:tc>
        <w:tc>
          <w:tcPr>
            <w:tcW w:w="860"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jc w:val="center"/>
              <w:rPr>
                <w:sz w:val="18"/>
                <w:szCs w:val="18"/>
                <w:lang w:val="en-US"/>
              </w:rPr>
            </w:pPr>
            <w:r w:rsidRPr="00744129">
              <w:rPr>
                <w:sz w:val="18"/>
                <w:szCs w:val="18"/>
                <w:lang w:val="en-US"/>
              </w:rPr>
              <w:t>781,84</w:t>
            </w:r>
          </w:p>
        </w:tc>
        <w:tc>
          <w:tcPr>
            <w:tcW w:w="1061"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056"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0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68"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85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86"/>
              <w:jc w:val="center"/>
              <w:rPr>
                <w:color w:val="000000"/>
                <w:sz w:val="18"/>
                <w:szCs w:val="18"/>
              </w:rPr>
            </w:pPr>
            <w:r w:rsidRPr="00744129">
              <w:rPr>
                <w:color w:val="000000"/>
                <w:sz w:val="18"/>
                <w:szCs w:val="18"/>
                <w:lang w:val="en-US"/>
              </w:rPr>
              <w:t>x</w:t>
            </w:r>
          </w:p>
        </w:tc>
      </w:tr>
      <w:tr w:rsidR="00CF1696" w:rsidRPr="00744129" w:rsidTr="00CF1696">
        <w:trPr>
          <w:trHeight w:val="300"/>
          <w:jc w:val="center"/>
        </w:trPr>
        <w:tc>
          <w:tcPr>
            <w:tcW w:w="993" w:type="dxa"/>
            <w:vMerge/>
            <w:tcBorders>
              <w:left w:val="single" w:sz="4" w:space="0" w:color="auto"/>
              <w:right w:val="single" w:sz="4" w:space="0" w:color="auto"/>
            </w:tcBorders>
            <w:shd w:val="clear" w:color="auto" w:fill="auto"/>
            <w:vAlign w:val="center"/>
            <w:hideMark/>
          </w:tcPr>
          <w:p w:rsidR="00CF1696" w:rsidRPr="00744129" w:rsidRDefault="00CF1696" w:rsidP="00744129">
            <w:pPr>
              <w:ind w:left="-108" w:right="-163"/>
              <w:rPr>
                <w:color w:val="000000"/>
                <w:sz w:val="18"/>
                <w:szCs w:val="18"/>
              </w:rPr>
            </w:pPr>
          </w:p>
        </w:tc>
        <w:tc>
          <w:tcPr>
            <w:tcW w:w="1855" w:type="dxa"/>
            <w:gridSpan w:val="2"/>
            <w:vMerge/>
            <w:tcBorders>
              <w:top w:val="nil"/>
              <w:left w:val="single" w:sz="4" w:space="0" w:color="auto"/>
              <w:bottom w:val="single" w:sz="4" w:space="0" w:color="auto"/>
              <w:right w:val="single" w:sz="4" w:space="0" w:color="auto"/>
            </w:tcBorders>
            <w:vAlign w:val="center"/>
            <w:hideMark/>
          </w:tcPr>
          <w:p w:rsidR="00CF1696" w:rsidRPr="00744129" w:rsidRDefault="00CF1696" w:rsidP="00744129">
            <w:pPr>
              <w:ind w:left="-108" w:right="-163"/>
              <w:rPr>
                <w:color w:val="000000"/>
                <w:sz w:val="18"/>
                <w:szCs w:val="18"/>
              </w:rPr>
            </w:pPr>
          </w:p>
        </w:tc>
        <w:tc>
          <w:tcPr>
            <w:tcW w:w="1405"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с 01.07.2016</w:t>
            </w:r>
          </w:p>
        </w:tc>
        <w:tc>
          <w:tcPr>
            <w:tcW w:w="860"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jc w:val="center"/>
              <w:rPr>
                <w:sz w:val="18"/>
                <w:szCs w:val="18"/>
                <w:lang w:val="en-US"/>
              </w:rPr>
            </w:pPr>
            <w:r w:rsidRPr="00744129">
              <w:rPr>
                <w:sz w:val="18"/>
                <w:szCs w:val="18"/>
                <w:lang w:val="en-US"/>
              </w:rPr>
              <w:t>813,77</w:t>
            </w:r>
          </w:p>
        </w:tc>
        <w:tc>
          <w:tcPr>
            <w:tcW w:w="1061"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1056"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0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68"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85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86"/>
              <w:jc w:val="center"/>
              <w:rPr>
                <w:color w:val="000000"/>
                <w:sz w:val="18"/>
                <w:szCs w:val="18"/>
              </w:rPr>
            </w:pPr>
            <w:r w:rsidRPr="00744129">
              <w:rPr>
                <w:color w:val="000000"/>
                <w:sz w:val="18"/>
                <w:szCs w:val="18"/>
                <w:lang w:val="en-US"/>
              </w:rPr>
              <w:t>x</w:t>
            </w:r>
          </w:p>
        </w:tc>
      </w:tr>
      <w:tr w:rsidR="00CF1696" w:rsidRPr="00744129" w:rsidTr="00CF1696">
        <w:trPr>
          <w:trHeight w:val="300"/>
          <w:jc w:val="center"/>
        </w:trPr>
        <w:tc>
          <w:tcPr>
            <w:tcW w:w="993" w:type="dxa"/>
            <w:vMerge/>
            <w:tcBorders>
              <w:left w:val="single" w:sz="4" w:space="0" w:color="auto"/>
              <w:right w:val="single" w:sz="4" w:space="0" w:color="auto"/>
            </w:tcBorders>
            <w:shd w:val="clear" w:color="auto" w:fill="auto"/>
            <w:vAlign w:val="center"/>
            <w:hideMark/>
          </w:tcPr>
          <w:p w:rsidR="00CF1696" w:rsidRPr="00744129" w:rsidRDefault="00CF1696" w:rsidP="00744129">
            <w:pPr>
              <w:ind w:left="-108" w:right="-163"/>
              <w:rPr>
                <w:color w:val="000000"/>
                <w:sz w:val="18"/>
                <w:szCs w:val="18"/>
              </w:rPr>
            </w:pPr>
          </w:p>
        </w:tc>
        <w:tc>
          <w:tcPr>
            <w:tcW w:w="1855" w:type="dxa"/>
            <w:gridSpan w:val="2"/>
            <w:vMerge/>
            <w:tcBorders>
              <w:top w:val="nil"/>
              <w:left w:val="single" w:sz="4" w:space="0" w:color="auto"/>
              <w:bottom w:val="single" w:sz="4" w:space="0" w:color="auto"/>
              <w:right w:val="single" w:sz="4" w:space="0" w:color="auto"/>
            </w:tcBorders>
            <w:vAlign w:val="center"/>
            <w:hideMark/>
          </w:tcPr>
          <w:p w:rsidR="00CF1696" w:rsidRPr="00744129" w:rsidRDefault="00CF1696" w:rsidP="00744129">
            <w:pPr>
              <w:ind w:left="-108" w:right="-163"/>
              <w:rPr>
                <w:color w:val="000000"/>
                <w:sz w:val="18"/>
                <w:szCs w:val="18"/>
              </w:rPr>
            </w:pPr>
          </w:p>
        </w:tc>
        <w:tc>
          <w:tcPr>
            <w:tcW w:w="1405"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с 01.01.2017</w:t>
            </w:r>
          </w:p>
        </w:tc>
        <w:tc>
          <w:tcPr>
            <w:tcW w:w="860" w:type="dxa"/>
            <w:gridSpan w:val="2"/>
            <w:tcBorders>
              <w:top w:val="nil"/>
              <w:left w:val="nil"/>
              <w:bottom w:val="single" w:sz="4" w:space="0" w:color="auto"/>
              <w:right w:val="single" w:sz="4" w:space="0" w:color="auto"/>
            </w:tcBorders>
            <w:shd w:val="clear" w:color="auto" w:fill="auto"/>
            <w:vAlign w:val="bottom"/>
            <w:hideMark/>
          </w:tcPr>
          <w:p w:rsidR="00CF1696" w:rsidRPr="00744129" w:rsidRDefault="00CF1696" w:rsidP="00744129">
            <w:pPr>
              <w:jc w:val="center"/>
              <w:rPr>
                <w:sz w:val="18"/>
                <w:szCs w:val="18"/>
              </w:rPr>
            </w:pPr>
            <w:r w:rsidRPr="00744129">
              <w:rPr>
                <w:sz w:val="18"/>
                <w:szCs w:val="18"/>
                <w:lang w:val="en-US"/>
              </w:rPr>
              <w:t>813,7</w:t>
            </w:r>
            <w:r w:rsidRPr="00744129">
              <w:rPr>
                <w:sz w:val="18"/>
                <w:szCs w:val="18"/>
              </w:rPr>
              <w:t>7</w:t>
            </w:r>
          </w:p>
        </w:tc>
        <w:tc>
          <w:tcPr>
            <w:tcW w:w="1061"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1056"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0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68"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85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86"/>
              <w:jc w:val="center"/>
              <w:rPr>
                <w:color w:val="000000"/>
                <w:sz w:val="18"/>
                <w:szCs w:val="18"/>
              </w:rPr>
            </w:pPr>
            <w:r w:rsidRPr="00744129">
              <w:rPr>
                <w:color w:val="000000"/>
                <w:sz w:val="18"/>
                <w:szCs w:val="18"/>
                <w:lang w:val="en-US"/>
              </w:rPr>
              <w:t>x</w:t>
            </w:r>
          </w:p>
        </w:tc>
      </w:tr>
      <w:tr w:rsidR="00CF1696" w:rsidRPr="00744129" w:rsidTr="00CF1696">
        <w:trPr>
          <w:trHeight w:val="300"/>
          <w:jc w:val="center"/>
        </w:trPr>
        <w:tc>
          <w:tcPr>
            <w:tcW w:w="993" w:type="dxa"/>
            <w:vMerge/>
            <w:tcBorders>
              <w:left w:val="single" w:sz="4" w:space="0" w:color="auto"/>
              <w:right w:val="single" w:sz="4" w:space="0" w:color="auto"/>
            </w:tcBorders>
            <w:shd w:val="clear" w:color="auto" w:fill="auto"/>
            <w:vAlign w:val="center"/>
            <w:hideMark/>
          </w:tcPr>
          <w:p w:rsidR="00CF1696" w:rsidRPr="00744129" w:rsidRDefault="00CF1696" w:rsidP="00744129">
            <w:pPr>
              <w:ind w:left="-108" w:right="-163"/>
              <w:rPr>
                <w:color w:val="000000"/>
                <w:sz w:val="18"/>
                <w:szCs w:val="18"/>
              </w:rPr>
            </w:pPr>
          </w:p>
        </w:tc>
        <w:tc>
          <w:tcPr>
            <w:tcW w:w="1855" w:type="dxa"/>
            <w:gridSpan w:val="2"/>
            <w:vMerge/>
            <w:tcBorders>
              <w:top w:val="nil"/>
              <w:left w:val="single" w:sz="4" w:space="0" w:color="auto"/>
              <w:bottom w:val="single" w:sz="4" w:space="0" w:color="auto"/>
              <w:right w:val="single" w:sz="4" w:space="0" w:color="auto"/>
            </w:tcBorders>
            <w:vAlign w:val="center"/>
            <w:hideMark/>
          </w:tcPr>
          <w:p w:rsidR="00CF1696" w:rsidRPr="00744129" w:rsidRDefault="00CF1696" w:rsidP="00744129">
            <w:pPr>
              <w:ind w:left="-108" w:right="-163"/>
              <w:rPr>
                <w:color w:val="000000"/>
                <w:sz w:val="18"/>
                <w:szCs w:val="18"/>
              </w:rPr>
            </w:pPr>
          </w:p>
        </w:tc>
        <w:tc>
          <w:tcPr>
            <w:tcW w:w="1405"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с 01.07.2017</w:t>
            </w:r>
          </w:p>
        </w:tc>
        <w:tc>
          <w:tcPr>
            <w:tcW w:w="860" w:type="dxa"/>
            <w:gridSpan w:val="2"/>
            <w:tcBorders>
              <w:top w:val="nil"/>
              <w:left w:val="nil"/>
              <w:bottom w:val="single" w:sz="4" w:space="0" w:color="auto"/>
              <w:right w:val="single" w:sz="4" w:space="0" w:color="auto"/>
            </w:tcBorders>
            <w:shd w:val="clear" w:color="auto" w:fill="auto"/>
            <w:vAlign w:val="bottom"/>
            <w:hideMark/>
          </w:tcPr>
          <w:p w:rsidR="00CF1696" w:rsidRPr="00744129" w:rsidRDefault="00CF1696" w:rsidP="00744129">
            <w:pPr>
              <w:jc w:val="center"/>
              <w:rPr>
                <w:sz w:val="18"/>
                <w:szCs w:val="18"/>
                <w:lang w:val="en-US"/>
              </w:rPr>
            </w:pPr>
            <w:r w:rsidRPr="00744129">
              <w:rPr>
                <w:sz w:val="18"/>
                <w:szCs w:val="18"/>
                <w:lang w:val="en-US"/>
              </w:rPr>
              <w:t>874,44</w:t>
            </w:r>
          </w:p>
        </w:tc>
        <w:tc>
          <w:tcPr>
            <w:tcW w:w="1061"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1056"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0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68"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85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86"/>
              <w:jc w:val="center"/>
              <w:rPr>
                <w:color w:val="000000"/>
                <w:sz w:val="18"/>
                <w:szCs w:val="18"/>
              </w:rPr>
            </w:pPr>
            <w:r w:rsidRPr="00744129">
              <w:rPr>
                <w:color w:val="000000"/>
                <w:sz w:val="18"/>
                <w:szCs w:val="18"/>
                <w:lang w:val="en-US"/>
              </w:rPr>
              <w:t>x</w:t>
            </w:r>
          </w:p>
        </w:tc>
      </w:tr>
      <w:tr w:rsidR="00CF1696" w:rsidRPr="00744129" w:rsidTr="00CF1696">
        <w:trPr>
          <w:trHeight w:val="300"/>
          <w:jc w:val="center"/>
        </w:trPr>
        <w:tc>
          <w:tcPr>
            <w:tcW w:w="993" w:type="dxa"/>
            <w:vMerge/>
            <w:tcBorders>
              <w:left w:val="single" w:sz="4" w:space="0" w:color="auto"/>
              <w:right w:val="single" w:sz="4" w:space="0" w:color="auto"/>
            </w:tcBorders>
            <w:shd w:val="clear" w:color="auto" w:fill="auto"/>
            <w:vAlign w:val="center"/>
            <w:hideMark/>
          </w:tcPr>
          <w:p w:rsidR="00CF1696" w:rsidRPr="00744129" w:rsidRDefault="00CF1696" w:rsidP="00744129">
            <w:pPr>
              <w:ind w:left="-108" w:right="-163"/>
              <w:rPr>
                <w:color w:val="000000"/>
                <w:sz w:val="18"/>
                <w:szCs w:val="18"/>
              </w:rPr>
            </w:pPr>
          </w:p>
        </w:tc>
        <w:tc>
          <w:tcPr>
            <w:tcW w:w="1855" w:type="dxa"/>
            <w:gridSpan w:val="2"/>
            <w:vMerge/>
            <w:tcBorders>
              <w:top w:val="nil"/>
              <w:left w:val="single" w:sz="4" w:space="0" w:color="auto"/>
              <w:bottom w:val="single" w:sz="4" w:space="0" w:color="auto"/>
              <w:right w:val="single" w:sz="4" w:space="0" w:color="auto"/>
            </w:tcBorders>
            <w:vAlign w:val="center"/>
            <w:hideMark/>
          </w:tcPr>
          <w:p w:rsidR="00CF1696" w:rsidRPr="00744129" w:rsidRDefault="00CF1696" w:rsidP="00744129">
            <w:pPr>
              <w:ind w:left="-108" w:right="-163"/>
              <w:rPr>
                <w:color w:val="000000"/>
                <w:sz w:val="18"/>
                <w:szCs w:val="18"/>
              </w:rPr>
            </w:pPr>
          </w:p>
        </w:tc>
        <w:tc>
          <w:tcPr>
            <w:tcW w:w="1405"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с 01.01.2018</w:t>
            </w:r>
          </w:p>
        </w:tc>
        <w:tc>
          <w:tcPr>
            <w:tcW w:w="860"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jc w:val="center"/>
              <w:rPr>
                <w:sz w:val="18"/>
                <w:szCs w:val="18"/>
                <w:lang w:val="en-US"/>
              </w:rPr>
            </w:pPr>
            <w:r w:rsidRPr="00744129">
              <w:rPr>
                <w:sz w:val="18"/>
                <w:szCs w:val="18"/>
                <w:lang w:val="en-US"/>
              </w:rPr>
              <w:t>874,44</w:t>
            </w:r>
          </w:p>
        </w:tc>
        <w:tc>
          <w:tcPr>
            <w:tcW w:w="1061"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1056"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0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68"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85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86"/>
              <w:jc w:val="center"/>
              <w:rPr>
                <w:color w:val="000000"/>
                <w:sz w:val="18"/>
                <w:szCs w:val="18"/>
              </w:rPr>
            </w:pPr>
            <w:r w:rsidRPr="00744129">
              <w:rPr>
                <w:color w:val="000000"/>
                <w:sz w:val="18"/>
                <w:szCs w:val="18"/>
                <w:lang w:val="en-US"/>
              </w:rPr>
              <w:t>x</w:t>
            </w:r>
          </w:p>
        </w:tc>
      </w:tr>
      <w:tr w:rsidR="00CF1696" w:rsidRPr="00744129" w:rsidTr="00CF1696">
        <w:trPr>
          <w:trHeight w:val="300"/>
          <w:jc w:val="center"/>
        </w:trPr>
        <w:tc>
          <w:tcPr>
            <w:tcW w:w="993" w:type="dxa"/>
            <w:vMerge/>
            <w:tcBorders>
              <w:left w:val="single" w:sz="4" w:space="0" w:color="auto"/>
              <w:right w:val="single" w:sz="4" w:space="0" w:color="auto"/>
            </w:tcBorders>
            <w:shd w:val="clear" w:color="auto" w:fill="auto"/>
            <w:vAlign w:val="center"/>
            <w:hideMark/>
          </w:tcPr>
          <w:p w:rsidR="00CF1696" w:rsidRPr="00744129" w:rsidRDefault="00CF1696" w:rsidP="00744129">
            <w:pPr>
              <w:ind w:left="-108" w:right="-163"/>
              <w:rPr>
                <w:color w:val="000000"/>
                <w:sz w:val="18"/>
                <w:szCs w:val="18"/>
              </w:rPr>
            </w:pPr>
          </w:p>
        </w:tc>
        <w:tc>
          <w:tcPr>
            <w:tcW w:w="1855" w:type="dxa"/>
            <w:gridSpan w:val="2"/>
            <w:vMerge/>
            <w:tcBorders>
              <w:top w:val="nil"/>
              <w:left w:val="single" w:sz="4" w:space="0" w:color="auto"/>
              <w:bottom w:val="single" w:sz="4" w:space="0" w:color="auto"/>
              <w:right w:val="single" w:sz="4" w:space="0" w:color="auto"/>
            </w:tcBorders>
            <w:vAlign w:val="center"/>
            <w:hideMark/>
          </w:tcPr>
          <w:p w:rsidR="00CF1696" w:rsidRPr="00744129" w:rsidRDefault="00CF1696" w:rsidP="00744129">
            <w:pPr>
              <w:ind w:left="-108" w:right="-163"/>
              <w:rPr>
                <w:color w:val="000000"/>
                <w:sz w:val="18"/>
                <w:szCs w:val="18"/>
              </w:rPr>
            </w:pPr>
          </w:p>
        </w:tc>
        <w:tc>
          <w:tcPr>
            <w:tcW w:w="1405"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с 01.07.2018</w:t>
            </w:r>
          </w:p>
        </w:tc>
        <w:tc>
          <w:tcPr>
            <w:tcW w:w="860"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jc w:val="center"/>
              <w:rPr>
                <w:sz w:val="18"/>
                <w:szCs w:val="18"/>
              </w:rPr>
            </w:pPr>
            <w:r w:rsidRPr="00744129">
              <w:rPr>
                <w:sz w:val="18"/>
                <w:szCs w:val="18"/>
              </w:rPr>
              <w:t>913,00</w:t>
            </w:r>
          </w:p>
        </w:tc>
        <w:tc>
          <w:tcPr>
            <w:tcW w:w="1061"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1056"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0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68"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85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86"/>
              <w:jc w:val="center"/>
              <w:rPr>
                <w:color w:val="000000"/>
                <w:sz w:val="18"/>
                <w:szCs w:val="18"/>
              </w:rPr>
            </w:pPr>
            <w:r w:rsidRPr="00744129">
              <w:rPr>
                <w:color w:val="000000"/>
                <w:sz w:val="18"/>
                <w:szCs w:val="18"/>
                <w:lang w:val="en-US"/>
              </w:rPr>
              <w:t>x</w:t>
            </w:r>
          </w:p>
        </w:tc>
      </w:tr>
      <w:tr w:rsidR="00CF1696" w:rsidRPr="00744129" w:rsidTr="00CF1696">
        <w:trPr>
          <w:trHeight w:val="300"/>
          <w:jc w:val="center"/>
        </w:trPr>
        <w:tc>
          <w:tcPr>
            <w:tcW w:w="993" w:type="dxa"/>
            <w:vMerge/>
            <w:tcBorders>
              <w:left w:val="single" w:sz="4" w:space="0" w:color="auto"/>
              <w:bottom w:val="single" w:sz="4" w:space="0" w:color="auto"/>
              <w:right w:val="single" w:sz="4" w:space="0" w:color="auto"/>
            </w:tcBorders>
            <w:shd w:val="clear" w:color="auto" w:fill="auto"/>
            <w:vAlign w:val="center"/>
            <w:hideMark/>
          </w:tcPr>
          <w:p w:rsidR="00CF1696" w:rsidRPr="00744129" w:rsidRDefault="00CF1696" w:rsidP="00744129">
            <w:pPr>
              <w:ind w:left="-108" w:right="-163"/>
              <w:rPr>
                <w:color w:val="000000"/>
                <w:sz w:val="18"/>
                <w:szCs w:val="18"/>
              </w:rPr>
            </w:pPr>
          </w:p>
        </w:tc>
        <w:tc>
          <w:tcPr>
            <w:tcW w:w="1855"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Двухставочный</w:t>
            </w:r>
          </w:p>
        </w:tc>
        <w:tc>
          <w:tcPr>
            <w:tcW w:w="1405"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860"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1061"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1056"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0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68"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85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86"/>
              <w:jc w:val="center"/>
              <w:rPr>
                <w:color w:val="000000"/>
                <w:sz w:val="18"/>
                <w:szCs w:val="18"/>
              </w:rPr>
            </w:pPr>
            <w:r w:rsidRPr="00744129">
              <w:rPr>
                <w:color w:val="000000"/>
                <w:sz w:val="18"/>
                <w:szCs w:val="18"/>
                <w:lang w:val="en-US"/>
              </w:rPr>
              <w:t>x</w:t>
            </w:r>
          </w:p>
        </w:tc>
      </w:tr>
      <w:tr w:rsidR="00CF1696" w:rsidRPr="00744129" w:rsidTr="00744129">
        <w:trPr>
          <w:trHeight w:val="134"/>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F1696" w:rsidRPr="00744129" w:rsidRDefault="00CF1696" w:rsidP="00744129">
            <w:pPr>
              <w:ind w:left="-108" w:right="-163"/>
              <w:jc w:val="center"/>
              <w:rPr>
                <w:color w:val="000000"/>
                <w:sz w:val="18"/>
                <w:szCs w:val="18"/>
              </w:rPr>
            </w:pPr>
            <w:r w:rsidRPr="00744129">
              <w:rPr>
                <w:color w:val="000000"/>
                <w:sz w:val="18"/>
                <w:szCs w:val="18"/>
              </w:rPr>
              <w:t>1</w:t>
            </w:r>
          </w:p>
        </w:tc>
        <w:tc>
          <w:tcPr>
            <w:tcW w:w="1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696" w:rsidRPr="00744129" w:rsidRDefault="00CF1696" w:rsidP="00744129">
            <w:pPr>
              <w:ind w:left="-108" w:right="-163"/>
              <w:jc w:val="center"/>
              <w:rPr>
                <w:color w:val="000000"/>
                <w:sz w:val="18"/>
                <w:szCs w:val="18"/>
              </w:rPr>
            </w:pPr>
            <w:r w:rsidRPr="00744129">
              <w:rPr>
                <w:color w:val="000000"/>
                <w:sz w:val="18"/>
                <w:szCs w:val="18"/>
              </w:rPr>
              <w:t>2</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CF1696" w:rsidRPr="00744129" w:rsidRDefault="00CF1696" w:rsidP="00744129">
            <w:pPr>
              <w:ind w:left="-108" w:right="-163"/>
              <w:jc w:val="center"/>
              <w:rPr>
                <w:color w:val="000000"/>
                <w:sz w:val="18"/>
                <w:szCs w:val="18"/>
              </w:rPr>
            </w:pPr>
            <w:r w:rsidRPr="00744129">
              <w:rPr>
                <w:color w:val="000000"/>
                <w:sz w:val="18"/>
                <w:szCs w:val="18"/>
              </w:rPr>
              <w:t>3</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696" w:rsidRPr="00744129" w:rsidRDefault="00CF1696" w:rsidP="00744129">
            <w:pPr>
              <w:ind w:left="-108" w:right="-163"/>
              <w:jc w:val="center"/>
              <w:rPr>
                <w:color w:val="000000"/>
                <w:sz w:val="18"/>
                <w:szCs w:val="18"/>
              </w:rPr>
            </w:pPr>
            <w:r w:rsidRPr="00744129">
              <w:rPr>
                <w:color w:val="000000"/>
                <w:sz w:val="18"/>
                <w:szCs w:val="18"/>
              </w:rPr>
              <w:t>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CF1696" w:rsidRPr="00744129" w:rsidRDefault="00CF1696" w:rsidP="00744129">
            <w:pPr>
              <w:ind w:left="-108" w:right="-163"/>
              <w:jc w:val="center"/>
              <w:rPr>
                <w:color w:val="000000"/>
                <w:sz w:val="18"/>
                <w:szCs w:val="18"/>
              </w:rPr>
            </w:pPr>
            <w:r w:rsidRPr="00744129">
              <w:rPr>
                <w:color w:val="000000"/>
                <w:sz w:val="18"/>
                <w:szCs w:val="18"/>
              </w:rPr>
              <w:t>5</w:t>
            </w:r>
          </w:p>
        </w:tc>
        <w:tc>
          <w:tcPr>
            <w:tcW w:w="10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696" w:rsidRPr="00744129" w:rsidRDefault="00CF1696" w:rsidP="00744129">
            <w:pPr>
              <w:ind w:left="-108" w:right="-163"/>
              <w:jc w:val="center"/>
              <w:rPr>
                <w:color w:val="000000"/>
                <w:sz w:val="18"/>
                <w:szCs w:val="18"/>
              </w:rPr>
            </w:pPr>
            <w:r w:rsidRPr="00744129">
              <w:rPr>
                <w:color w:val="000000"/>
                <w:sz w:val="18"/>
                <w:szCs w:val="18"/>
              </w:rPr>
              <w:t>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CF1696" w:rsidRPr="00744129" w:rsidRDefault="00CF1696" w:rsidP="00744129">
            <w:pPr>
              <w:ind w:left="-108" w:right="-163"/>
              <w:jc w:val="center"/>
              <w:rPr>
                <w:color w:val="000000"/>
                <w:sz w:val="18"/>
                <w:szCs w:val="18"/>
              </w:rPr>
            </w:pPr>
            <w:r w:rsidRPr="00744129">
              <w:rPr>
                <w:color w:val="000000"/>
                <w:sz w:val="18"/>
                <w:szCs w:val="18"/>
              </w:rPr>
              <w:t>7</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696" w:rsidRPr="00744129" w:rsidRDefault="00CF1696" w:rsidP="00744129">
            <w:pPr>
              <w:ind w:left="-108" w:right="-163"/>
              <w:jc w:val="center"/>
              <w:rPr>
                <w:color w:val="000000"/>
                <w:sz w:val="18"/>
                <w:szCs w:val="18"/>
              </w:rPr>
            </w:pPr>
            <w:r w:rsidRPr="00744129">
              <w:rPr>
                <w:color w:val="000000"/>
                <w:sz w:val="18"/>
                <w:szCs w:val="18"/>
              </w:rPr>
              <w:t>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F1696" w:rsidRPr="00744129" w:rsidRDefault="00CF1696" w:rsidP="00744129">
            <w:pPr>
              <w:ind w:left="-108" w:right="-86"/>
              <w:jc w:val="center"/>
              <w:rPr>
                <w:color w:val="000000"/>
                <w:sz w:val="18"/>
                <w:szCs w:val="18"/>
              </w:rPr>
            </w:pPr>
            <w:r w:rsidRPr="00744129">
              <w:rPr>
                <w:color w:val="000000"/>
                <w:sz w:val="18"/>
                <w:szCs w:val="18"/>
              </w:rPr>
              <w:t>9</w:t>
            </w:r>
          </w:p>
        </w:tc>
      </w:tr>
      <w:tr w:rsidR="00CF1696" w:rsidRPr="00744129" w:rsidTr="00CF1696">
        <w:trPr>
          <w:trHeight w:val="600"/>
          <w:jc w:val="center"/>
        </w:trPr>
        <w:tc>
          <w:tcPr>
            <w:tcW w:w="993" w:type="dxa"/>
            <w:vMerge w:val="restart"/>
            <w:tcBorders>
              <w:top w:val="single" w:sz="4" w:space="0" w:color="auto"/>
              <w:left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АО «ЕВРАЗ ЗСМК»</w:t>
            </w:r>
          </w:p>
        </w:tc>
        <w:tc>
          <w:tcPr>
            <w:tcW w:w="1855" w:type="dxa"/>
            <w:gridSpan w:val="2"/>
            <w:tcBorders>
              <w:top w:val="single" w:sz="4" w:space="0" w:color="auto"/>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Ставка за тепло-вую энергию, руб./Гкал</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1056" w:type="dxa"/>
            <w:gridSpan w:val="2"/>
            <w:tcBorders>
              <w:top w:val="single" w:sz="4" w:space="0" w:color="auto"/>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68" w:type="dxa"/>
            <w:gridSpan w:val="2"/>
            <w:tcBorders>
              <w:top w:val="single" w:sz="4" w:space="0" w:color="auto"/>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F1696" w:rsidRPr="00744129" w:rsidRDefault="00CF1696" w:rsidP="00744129">
            <w:pPr>
              <w:ind w:left="-108" w:right="-86"/>
              <w:jc w:val="center"/>
              <w:rPr>
                <w:color w:val="000000"/>
                <w:sz w:val="18"/>
                <w:szCs w:val="18"/>
              </w:rPr>
            </w:pPr>
            <w:r w:rsidRPr="00744129">
              <w:rPr>
                <w:color w:val="000000"/>
                <w:sz w:val="18"/>
                <w:szCs w:val="18"/>
                <w:lang w:val="en-US"/>
              </w:rPr>
              <w:t>x</w:t>
            </w:r>
          </w:p>
        </w:tc>
      </w:tr>
      <w:tr w:rsidR="00CF1696" w:rsidRPr="00744129" w:rsidTr="00CF1696">
        <w:trPr>
          <w:trHeight w:val="1110"/>
          <w:jc w:val="center"/>
        </w:trPr>
        <w:tc>
          <w:tcPr>
            <w:tcW w:w="993" w:type="dxa"/>
            <w:vMerge/>
            <w:tcBorders>
              <w:left w:val="single" w:sz="4" w:space="0" w:color="auto"/>
              <w:bottom w:val="single" w:sz="4" w:space="0" w:color="auto"/>
              <w:right w:val="single" w:sz="4" w:space="0" w:color="auto"/>
            </w:tcBorders>
            <w:shd w:val="clear" w:color="auto" w:fill="auto"/>
            <w:vAlign w:val="center"/>
            <w:hideMark/>
          </w:tcPr>
          <w:p w:rsidR="00CF1696" w:rsidRPr="00744129" w:rsidRDefault="00CF1696" w:rsidP="00744129">
            <w:pPr>
              <w:ind w:left="-108" w:right="-163"/>
              <w:rPr>
                <w:color w:val="000000"/>
                <w:sz w:val="18"/>
                <w:szCs w:val="18"/>
              </w:rPr>
            </w:pPr>
          </w:p>
        </w:tc>
        <w:tc>
          <w:tcPr>
            <w:tcW w:w="1855"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Ставка за содержание тепловой мощности,</w:t>
            </w:r>
          </w:p>
          <w:p w:rsidR="00CF1696" w:rsidRPr="00744129" w:rsidRDefault="00CF1696" w:rsidP="00744129">
            <w:pPr>
              <w:ind w:left="-108" w:right="-163"/>
              <w:jc w:val="center"/>
              <w:rPr>
                <w:color w:val="000000"/>
                <w:sz w:val="18"/>
                <w:szCs w:val="18"/>
              </w:rPr>
            </w:pPr>
            <w:r w:rsidRPr="00744129">
              <w:rPr>
                <w:color w:val="000000"/>
                <w:sz w:val="18"/>
                <w:szCs w:val="18"/>
              </w:rPr>
              <w:t xml:space="preserve"> тыс. руб./Гкал/ч </w:t>
            </w:r>
          </w:p>
          <w:p w:rsidR="00CF1696" w:rsidRPr="00744129" w:rsidRDefault="00CF1696" w:rsidP="00744129">
            <w:pPr>
              <w:ind w:left="-108" w:right="-163"/>
              <w:jc w:val="center"/>
              <w:rPr>
                <w:color w:val="000000"/>
                <w:sz w:val="18"/>
                <w:szCs w:val="18"/>
              </w:rPr>
            </w:pPr>
            <w:r w:rsidRPr="00744129">
              <w:rPr>
                <w:color w:val="000000"/>
                <w:sz w:val="18"/>
                <w:szCs w:val="18"/>
              </w:rPr>
              <w:t>в мес.</w:t>
            </w:r>
          </w:p>
        </w:tc>
        <w:tc>
          <w:tcPr>
            <w:tcW w:w="1405"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860"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1061"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rPr>
              <w:t>x</w:t>
            </w:r>
          </w:p>
        </w:tc>
        <w:tc>
          <w:tcPr>
            <w:tcW w:w="1056"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0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1168" w:type="dxa"/>
            <w:gridSpan w:val="2"/>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163"/>
              <w:jc w:val="center"/>
              <w:rPr>
                <w:color w:val="000000"/>
                <w:sz w:val="18"/>
                <w:szCs w:val="18"/>
              </w:rPr>
            </w:pPr>
            <w:r w:rsidRPr="00744129">
              <w:rPr>
                <w:color w:val="000000"/>
                <w:sz w:val="18"/>
                <w:szCs w:val="18"/>
                <w:lang w:val="en-US"/>
              </w:rPr>
              <w:t>x</w:t>
            </w:r>
          </w:p>
        </w:tc>
        <w:tc>
          <w:tcPr>
            <w:tcW w:w="850" w:type="dxa"/>
            <w:tcBorders>
              <w:top w:val="nil"/>
              <w:left w:val="nil"/>
              <w:bottom w:val="single" w:sz="4" w:space="0" w:color="auto"/>
              <w:right w:val="single" w:sz="4" w:space="0" w:color="auto"/>
            </w:tcBorders>
            <w:shd w:val="clear" w:color="auto" w:fill="auto"/>
            <w:vAlign w:val="center"/>
            <w:hideMark/>
          </w:tcPr>
          <w:p w:rsidR="00CF1696" w:rsidRPr="00744129" w:rsidRDefault="00CF1696" w:rsidP="00744129">
            <w:pPr>
              <w:ind w:left="-108" w:right="-86"/>
              <w:jc w:val="center"/>
              <w:rPr>
                <w:color w:val="000000"/>
                <w:sz w:val="18"/>
                <w:szCs w:val="18"/>
              </w:rPr>
            </w:pPr>
            <w:r w:rsidRPr="00744129">
              <w:rPr>
                <w:color w:val="000000"/>
                <w:sz w:val="18"/>
                <w:szCs w:val="18"/>
                <w:lang w:val="en-US"/>
              </w:rPr>
              <w:t>x</w:t>
            </w:r>
          </w:p>
        </w:tc>
      </w:tr>
    </w:tbl>
    <w:p w:rsidR="00CF1696" w:rsidRPr="00CF1696" w:rsidRDefault="00CF1696" w:rsidP="00744129">
      <w:pPr>
        <w:ind w:right="-286"/>
        <w:jc w:val="both"/>
      </w:pPr>
      <w:r w:rsidRPr="00CF1696">
        <w:t>* Выделяется в целях реализации пункта 6 статьи 168 Налогового кодекса Российской Федерации (часть вторая).</w:t>
      </w:r>
      <w:r w:rsidRPr="00CF1696">
        <w:tab/>
      </w:r>
    </w:p>
    <w:p w:rsidR="00CF1696" w:rsidRDefault="00CF1696" w:rsidP="00CF1696">
      <w:pPr>
        <w:ind w:right="-286"/>
        <w:rPr>
          <w:sz w:val="28"/>
          <w:szCs w:val="28"/>
        </w:rPr>
      </w:pPr>
      <w:r>
        <w:rPr>
          <w:sz w:val="28"/>
          <w:szCs w:val="28"/>
        </w:rPr>
        <w:t>».</w:t>
      </w:r>
    </w:p>
    <w:p w:rsidR="00CF1696" w:rsidRDefault="00CF1696" w:rsidP="00CF1696">
      <w:pPr>
        <w:ind w:left="5670"/>
        <w:jc w:val="center"/>
        <w:rPr>
          <w:sz w:val="28"/>
          <w:szCs w:val="28"/>
        </w:rPr>
      </w:pPr>
    </w:p>
    <w:p w:rsidR="00CF1696" w:rsidRPr="00F1446A" w:rsidRDefault="00CF1696" w:rsidP="00CF1696">
      <w:pPr>
        <w:ind w:left="-2379" w:right="-144" w:firstLine="8475"/>
        <w:jc w:val="center"/>
      </w:pPr>
      <w:r w:rsidRPr="00F1446A">
        <w:t xml:space="preserve">Приложение № </w:t>
      </w:r>
      <w:r>
        <w:t>1</w:t>
      </w:r>
      <w:r w:rsidR="00744129">
        <w:t>8</w:t>
      </w:r>
      <w:r>
        <w:t xml:space="preserve"> </w:t>
      </w:r>
      <w:r w:rsidRPr="00F1446A">
        <w:t>к протоколу</w:t>
      </w:r>
    </w:p>
    <w:p w:rsidR="00CF1696" w:rsidRDefault="00CF1696" w:rsidP="00CF1696">
      <w:pPr>
        <w:ind w:left="-2379" w:firstLine="8475"/>
        <w:jc w:val="center"/>
      </w:pPr>
      <w:r>
        <w:t>№ 63</w:t>
      </w:r>
      <w:r w:rsidRPr="00F1446A">
        <w:t xml:space="preserve"> заседания правления</w:t>
      </w:r>
    </w:p>
    <w:p w:rsidR="00CF1696" w:rsidRDefault="00CF1696" w:rsidP="00CF1696">
      <w:pPr>
        <w:ind w:left="-2379" w:firstLine="8475"/>
        <w:jc w:val="center"/>
      </w:pPr>
      <w:r>
        <w:t>региональной энергетической</w:t>
      </w:r>
    </w:p>
    <w:p w:rsidR="00CF1696" w:rsidRDefault="00CF1696" w:rsidP="00CF1696">
      <w:pPr>
        <w:ind w:left="-2379" w:firstLine="8475"/>
        <w:jc w:val="center"/>
      </w:pPr>
      <w:r>
        <w:t xml:space="preserve">комиссии Кемеровской </w:t>
      </w:r>
    </w:p>
    <w:p w:rsidR="00744129" w:rsidRDefault="00CF1696" w:rsidP="00CF1696">
      <w:pPr>
        <w:ind w:left="-2379" w:firstLine="8475"/>
        <w:jc w:val="center"/>
      </w:pPr>
      <w:r>
        <w:t>области от 29.11.2017</w:t>
      </w:r>
    </w:p>
    <w:p w:rsidR="00744129" w:rsidRDefault="00744129" w:rsidP="00CF1696">
      <w:pPr>
        <w:ind w:left="-2379" w:firstLine="8475"/>
        <w:jc w:val="center"/>
      </w:pPr>
    </w:p>
    <w:p w:rsidR="00744129" w:rsidRPr="00744129" w:rsidRDefault="00744129" w:rsidP="00744129">
      <w:pPr>
        <w:autoSpaceDE w:val="0"/>
        <w:autoSpaceDN w:val="0"/>
        <w:adjustRightInd w:val="0"/>
        <w:ind w:firstLine="709"/>
        <w:jc w:val="both"/>
        <w:rPr>
          <w:b/>
          <w:bCs/>
        </w:rPr>
      </w:pPr>
      <w:r w:rsidRPr="00744129">
        <w:rPr>
          <w:b/>
          <w:bCs/>
        </w:rPr>
        <w:t>Экспертное заключение по материалам, представленным ООО «Кузбасская Энергокомпания» (г. Полысаево), для утверждения инвестиционной программы, в сфере теплоснабжения на 2018-2020 годы</w:t>
      </w:r>
    </w:p>
    <w:p w:rsidR="00744129" w:rsidRDefault="00744129" w:rsidP="00744129">
      <w:pPr>
        <w:ind w:firstLine="567"/>
        <w:jc w:val="both"/>
        <w:rPr>
          <w:sz w:val="25"/>
          <w:szCs w:val="25"/>
        </w:rPr>
      </w:pPr>
    </w:p>
    <w:p w:rsidR="00744129" w:rsidRPr="00744129" w:rsidRDefault="00744129" w:rsidP="00744129">
      <w:pPr>
        <w:tabs>
          <w:tab w:val="left" w:pos="720"/>
        </w:tabs>
        <w:spacing w:line="276" w:lineRule="auto"/>
        <w:ind w:firstLine="709"/>
        <w:jc w:val="both"/>
      </w:pPr>
      <w:r w:rsidRPr="00744129">
        <w:t>ООО «Кузбасская Энергокомпания» (г. Полысаево) представило инвестиционную программу на 2018-2019 годы в размере 7 076,18 тыс. руб., в том числе из амортизационных отчислений 2 330,43 тыс. руб. и из заёмных средств 4 745,75 тыс. руб.:</w:t>
      </w:r>
    </w:p>
    <w:tbl>
      <w:tblPr>
        <w:tblW w:w="5000" w:type="pct"/>
        <w:tblLook w:val="04A0" w:firstRow="1" w:lastRow="0" w:firstColumn="1" w:lastColumn="0" w:noHBand="0" w:noVBand="1"/>
      </w:tblPr>
      <w:tblGrid>
        <w:gridCol w:w="712"/>
        <w:gridCol w:w="3741"/>
        <w:gridCol w:w="1726"/>
        <w:gridCol w:w="1609"/>
        <w:gridCol w:w="1698"/>
      </w:tblGrid>
      <w:tr w:rsidR="00744129" w:rsidRPr="00744129" w:rsidTr="00744129">
        <w:trPr>
          <w:trHeight w:val="170"/>
        </w:trPr>
        <w:tc>
          <w:tcPr>
            <w:tcW w:w="3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744129" w:rsidRDefault="00744129" w:rsidP="00744129">
            <w:pPr>
              <w:spacing w:line="276" w:lineRule="auto"/>
              <w:jc w:val="center"/>
              <w:rPr>
                <w:bCs/>
              </w:rPr>
            </w:pPr>
            <w:r w:rsidRPr="00744129">
              <w:rPr>
                <w:bCs/>
              </w:rPr>
              <w:t>№</w:t>
            </w:r>
            <w:r w:rsidRPr="00744129">
              <w:rPr>
                <w:bCs/>
              </w:rPr>
              <w:br/>
              <w:t>п/п</w:t>
            </w:r>
          </w:p>
        </w:tc>
        <w:tc>
          <w:tcPr>
            <w:tcW w:w="19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744129" w:rsidRDefault="00744129" w:rsidP="00744129">
            <w:pPr>
              <w:spacing w:line="276" w:lineRule="auto"/>
              <w:jc w:val="center"/>
              <w:rPr>
                <w:bCs/>
              </w:rPr>
            </w:pPr>
            <w:r w:rsidRPr="00744129">
              <w:rPr>
                <w:bCs/>
              </w:rPr>
              <w:t>Источники финансирования</w:t>
            </w:r>
          </w:p>
        </w:tc>
        <w:tc>
          <w:tcPr>
            <w:tcW w:w="2653" w:type="pct"/>
            <w:gridSpan w:val="3"/>
            <w:tcBorders>
              <w:top w:val="single" w:sz="4" w:space="0" w:color="auto"/>
              <w:left w:val="nil"/>
              <w:bottom w:val="single" w:sz="4" w:space="0" w:color="auto"/>
              <w:right w:val="single" w:sz="4" w:space="0" w:color="auto"/>
            </w:tcBorders>
            <w:shd w:val="clear" w:color="auto" w:fill="auto"/>
            <w:vAlign w:val="center"/>
          </w:tcPr>
          <w:p w:rsidR="00744129" w:rsidRPr="00744129" w:rsidRDefault="00744129" w:rsidP="00744129">
            <w:pPr>
              <w:spacing w:line="276" w:lineRule="auto"/>
              <w:jc w:val="center"/>
              <w:rPr>
                <w:bCs/>
              </w:rPr>
            </w:pPr>
            <w:r w:rsidRPr="00744129">
              <w:rPr>
                <w:bCs/>
              </w:rPr>
              <w:t>Расходы на реализацию инвестиционной программы</w:t>
            </w:r>
            <w:r w:rsidRPr="00744129">
              <w:rPr>
                <w:bCs/>
              </w:rPr>
              <w:br/>
              <w:t>(тыс. руб. без НДС)</w:t>
            </w:r>
          </w:p>
        </w:tc>
      </w:tr>
      <w:tr w:rsidR="00744129" w:rsidRPr="00744129" w:rsidTr="00744129">
        <w:trPr>
          <w:trHeight w:val="170"/>
        </w:trPr>
        <w:tc>
          <w:tcPr>
            <w:tcW w:w="375" w:type="pct"/>
            <w:vMerge/>
            <w:tcBorders>
              <w:top w:val="single" w:sz="4" w:space="0" w:color="auto"/>
              <w:left w:val="single" w:sz="4" w:space="0" w:color="auto"/>
              <w:bottom w:val="single" w:sz="4" w:space="0" w:color="auto"/>
              <w:right w:val="single" w:sz="4" w:space="0" w:color="auto"/>
            </w:tcBorders>
            <w:vAlign w:val="center"/>
            <w:hideMark/>
          </w:tcPr>
          <w:p w:rsidR="00744129" w:rsidRPr="00744129" w:rsidRDefault="00744129" w:rsidP="00744129">
            <w:pPr>
              <w:spacing w:line="276" w:lineRule="auto"/>
              <w:rPr>
                <w:bCs/>
              </w:rPr>
            </w:pPr>
          </w:p>
        </w:tc>
        <w:tc>
          <w:tcPr>
            <w:tcW w:w="1972" w:type="pct"/>
            <w:vMerge/>
            <w:tcBorders>
              <w:top w:val="single" w:sz="4" w:space="0" w:color="auto"/>
              <w:left w:val="single" w:sz="4" w:space="0" w:color="auto"/>
              <w:bottom w:val="single" w:sz="4" w:space="0" w:color="auto"/>
              <w:right w:val="single" w:sz="4" w:space="0" w:color="auto"/>
            </w:tcBorders>
            <w:vAlign w:val="center"/>
            <w:hideMark/>
          </w:tcPr>
          <w:p w:rsidR="00744129" w:rsidRPr="00744129" w:rsidRDefault="00744129" w:rsidP="00744129">
            <w:pPr>
              <w:spacing w:line="276" w:lineRule="auto"/>
              <w:rPr>
                <w:bCs/>
              </w:rPr>
            </w:pPr>
          </w:p>
        </w:tc>
        <w:tc>
          <w:tcPr>
            <w:tcW w:w="910" w:type="pct"/>
            <w:vMerge w:val="restart"/>
            <w:tcBorders>
              <w:top w:val="nil"/>
              <w:left w:val="single" w:sz="4" w:space="0" w:color="auto"/>
              <w:bottom w:val="single" w:sz="4" w:space="0" w:color="auto"/>
              <w:right w:val="single" w:sz="4" w:space="0" w:color="auto"/>
            </w:tcBorders>
            <w:shd w:val="clear" w:color="auto" w:fill="auto"/>
            <w:vAlign w:val="center"/>
            <w:hideMark/>
          </w:tcPr>
          <w:p w:rsidR="00744129" w:rsidRPr="00744129" w:rsidRDefault="00744129" w:rsidP="00744129">
            <w:pPr>
              <w:spacing w:line="276" w:lineRule="auto"/>
              <w:jc w:val="center"/>
              <w:rPr>
                <w:bCs/>
              </w:rPr>
            </w:pPr>
            <w:r w:rsidRPr="00744129">
              <w:rPr>
                <w:bCs/>
              </w:rPr>
              <w:t>Всего</w:t>
            </w:r>
          </w:p>
        </w:tc>
        <w:tc>
          <w:tcPr>
            <w:tcW w:w="1743" w:type="pct"/>
            <w:gridSpan w:val="2"/>
            <w:tcBorders>
              <w:top w:val="single" w:sz="4" w:space="0" w:color="auto"/>
              <w:left w:val="nil"/>
              <w:bottom w:val="single" w:sz="4" w:space="0" w:color="auto"/>
              <w:right w:val="single" w:sz="4" w:space="0" w:color="auto"/>
            </w:tcBorders>
            <w:shd w:val="clear" w:color="auto" w:fill="auto"/>
            <w:vAlign w:val="center"/>
            <w:hideMark/>
          </w:tcPr>
          <w:p w:rsidR="00744129" w:rsidRPr="00744129" w:rsidRDefault="00744129" w:rsidP="00744129">
            <w:pPr>
              <w:spacing w:line="276" w:lineRule="auto"/>
              <w:jc w:val="center"/>
              <w:rPr>
                <w:bCs/>
              </w:rPr>
            </w:pPr>
            <w:r w:rsidRPr="00744129">
              <w:rPr>
                <w:bCs/>
              </w:rPr>
              <w:t>по годам реализации инвестпрограммы</w:t>
            </w:r>
          </w:p>
        </w:tc>
      </w:tr>
      <w:tr w:rsidR="00744129" w:rsidRPr="00744129" w:rsidTr="00744129">
        <w:trPr>
          <w:trHeight w:val="317"/>
        </w:trPr>
        <w:tc>
          <w:tcPr>
            <w:tcW w:w="375" w:type="pct"/>
            <w:vMerge/>
            <w:tcBorders>
              <w:top w:val="single" w:sz="4" w:space="0" w:color="auto"/>
              <w:left w:val="single" w:sz="4" w:space="0" w:color="auto"/>
              <w:bottom w:val="single" w:sz="4" w:space="0" w:color="auto"/>
              <w:right w:val="single" w:sz="4" w:space="0" w:color="auto"/>
            </w:tcBorders>
            <w:vAlign w:val="center"/>
            <w:hideMark/>
          </w:tcPr>
          <w:p w:rsidR="00744129" w:rsidRPr="00744129" w:rsidRDefault="00744129" w:rsidP="00744129">
            <w:pPr>
              <w:spacing w:line="276" w:lineRule="auto"/>
              <w:rPr>
                <w:bCs/>
              </w:rPr>
            </w:pPr>
          </w:p>
        </w:tc>
        <w:tc>
          <w:tcPr>
            <w:tcW w:w="1972" w:type="pct"/>
            <w:vMerge/>
            <w:tcBorders>
              <w:top w:val="single" w:sz="4" w:space="0" w:color="auto"/>
              <w:left w:val="single" w:sz="4" w:space="0" w:color="auto"/>
              <w:bottom w:val="single" w:sz="4" w:space="0" w:color="auto"/>
              <w:right w:val="single" w:sz="4" w:space="0" w:color="auto"/>
            </w:tcBorders>
            <w:vAlign w:val="center"/>
            <w:hideMark/>
          </w:tcPr>
          <w:p w:rsidR="00744129" w:rsidRPr="00744129" w:rsidRDefault="00744129" w:rsidP="00744129">
            <w:pPr>
              <w:spacing w:line="276" w:lineRule="auto"/>
              <w:rPr>
                <w:bCs/>
              </w:rPr>
            </w:pPr>
          </w:p>
        </w:tc>
        <w:tc>
          <w:tcPr>
            <w:tcW w:w="910" w:type="pct"/>
            <w:vMerge/>
            <w:tcBorders>
              <w:top w:val="nil"/>
              <w:left w:val="single" w:sz="4" w:space="0" w:color="auto"/>
              <w:bottom w:val="single" w:sz="4" w:space="0" w:color="auto"/>
              <w:right w:val="single" w:sz="4" w:space="0" w:color="auto"/>
            </w:tcBorders>
            <w:vAlign w:val="center"/>
            <w:hideMark/>
          </w:tcPr>
          <w:p w:rsidR="00744129" w:rsidRPr="00744129" w:rsidRDefault="00744129" w:rsidP="00744129">
            <w:pPr>
              <w:spacing w:line="276" w:lineRule="auto"/>
              <w:rPr>
                <w:bCs/>
              </w:rPr>
            </w:pPr>
          </w:p>
        </w:tc>
        <w:tc>
          <w:tcPr>
            <w:tcW w:w="848" w:type="pct"/>
            <w:vMerge w:val="restart"/>
            <w:tcBorders>
              <w:top w:val="nil"/>
              <w:left w:val="single" w:sz="4" w:space="0" w:color="auto"/>
              <w:bottom w:val="single" w:sz="4" w:space="0" w:color="000000"/>
              <w:right w:val="single" w:sz="4" w:space="0" w:color="auto"/>
            </w:tcBorders>
            <w:shd w:val="clear" w:color="auto" w:fill="auto"/>
            <w:vAlign w:val="center"/>
            <w:hideMark/>
          </w:tcPr>
          <w:p w:rsidR="00744129" w:rsidRPr="00744129" w:rsidRDefault="00744129" w:rsidP="00744129">
            <w:pPr>
              <w:spacing w:line="276" w:lineRule="auto"/>
              <w:jc w:val="center"/>
              <w:rPr>
                <w:bCs/>
              </w:rPr>
            </w:pPr>
            <w:r w:rsidRPr="00744129">
              <w:rPr>
                <w:bCs/>
              </w:rPr>
              <w:t>2018</w:t>
            </w:r>
          </w:p>
        </w:tc>
        <w:tc>
          <w:tcPr>
            <w:tcW w:w="89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4129" w:rsidRPr="00744129" w:rsidRDefault="00744129" w:rsidP="00744129">
            <w:pPr>
              <w:spacing w:line="276" w:lineRule="auto"/>
              <w:jc w:val="center"/>
              <w:rPr>
                <w:bCs/>
              </w:rPr>
            </w:pPr>
            <w:r w:rsidRPr="00744129">
              <w:rPr>
                <w:bCs/>
              </w:rPr>
              <w:t>2019</w:t>
            </w:r>
          </w:p>
        </w:tc>
      </w:tr>
      <w:tr w:rsidR="00744129" w:rsidRPr="00744129" w:rsidTr="00744129">
        <w:trPr>
          <w:trHeight w:val="317"/>
        </w:trPr>
        <w:tc>
          <w:tcPr>
            <w:tcW w:w="375" w:type="pct"/>
            <w:vMerge/>
            <w:tcBorders>
              <w:top w:val="single" w:sz="4" w:space="0" w:color="auto"/>
              <w:left w:val="single" w:sz="4" w:space="0" w:color="auto"/>
              <w:bottom w:val="single" w:sz="4" w:space="0" w:color="auto"/>
              <w:right w:val="single" w:sz="4" w:space="0" w:color="auto"/>
            </w:tcBorders>
            <w:vAlign w:val="center"/>
            <w:hideMark/>
          </w:tcPr>
          <w:p w:rsidR="00744129" w:rsidRPr="00744129" w:rsidRDefault="00744129" w:rsidP="00744129">
            <w:pPr>
              <w:spacing w:line="276" w:lineRule="auto"/>
              <w:rPr>
                <w:bCs/>
              </w:rPr>
            </w:pPr>
          </w:p>
        </w:tc>
        <w:tc>
          <w:tcPr>
            <w:tcW w:w="1972" w:type="pct"/>
            <w:vMerge/>
            <w:tcBorders>
              <w:top w:val="single" w:sz="4" w:space="0" w:color="auto"/>
              <w:left w:val="single" w:sz="4" w:space="0" w:color="auto"/>
              <w:bottom w:val="single" w:sz="4" w:space="0" w:color="auto"/>
              <w:right w:val="single" w:sz="4" w:space="0" w:color="auto"/>
            </w:tcBorders>
            <w:vAlign w:val="center"/>
            <w:hideMark/>
          </w:tcPr>
          <w:p w:rsidR="00744129" w:rsidRPr="00744129" w:rsidRDefault="00744129" w:rsidP="00744129">
            <w:pPr>
              <w:spacing w:line="276" w:lineRule="auto"/>
              <w:rPr>
                <w:bCs/>
              </w:rPr>
            </w:pPr>
          </w:p>
        </w:tc>
        <w:tc>
          <w:tcPr>
            <w:tcW w:w="910" w:type="pct"/>
            <w:vMerge/>
            <w:tcBorders>
              <w:top w:val="nil"/>
              <w:left w:val="single" w:sz="4" w:space="0" w:color="auto"/>
              <w:bottom w:val="single" w:sz="4" w:space="0" w:color="auto"/>
              <w:right w:val="single" w:sz="4" w:space="0" w:color="auto"/>
            </w:tcBorders>
            <w:vAlign w:val="center"/>
            <w:hideMark/>
          </w:tcPr>
          <w:p w:rsidR="00744129" w:rsidRPr="00744129" w:rsidRDefault="00744129" w:rsidP="00744129">
            <w:pPr>
              <w:spacing w:line="276" w:lineRule="auto"/>
              <w:rPr>
                <w:bCs/>
              </w:rPr>
            </w:pPr>
          </w:p>
        </w:tc>
        <w:tc>
          <w:tcPr>
            <w:tcW w:w="848" w:type="pct"/>
            <w:vMerge/>
            <w:tcBorders>
              <w:top w:val="nil"/>
              <w:left w:val="single" w:sz="4" w:space="0" w:color="auto"/>
              <w:bottom w:val="single" w:sz="4" w:space="0" w:color="000000"/>
              <w:right w:val="single" w:sz="4" w:space="0" w:color="auto"/>
            </w:tcBorders>
            <w:vAlign w:val="center"/>
            <w:hideMark/>
          </w:tcPr>
          <w:p w:rsidR="00744129" w:rsidRPr="00744129" w:rsidRDefault="00744129" w:rsidP="00744129">
            <w:pPr>
              <w:spacing w:line="276" w:lineRule="auto"/>
              <w:rPr>
                <w:bCs/>
              </w:rPr>
            </w:pPr>
          </w:p>
        </w:tc>
        <w:tc>
          <w:tcPr>
            <w:tcW w:w="895" w:type="pct"/>
            <w:vMerge/>
            <w:tcBorders>
              <w:top w:val="nil"/>
              <w:left w:val="single" w:sz="4" w:space="0" w:color="auto"/>
              <w:bottom w:val="single" w:sz="4" w:space="0" w:color="000000"/>
              <w:right w:val="single" w:sz="4" w:space="0" w:color="auto"/>
            </w:tcBorders>
            <w:vAlign w:val="center"/>
            <w:hideMark/>
          </w:tcPr>
          <w:p w:rsidR="00744129" w:rsidRPr="00744129" w:rsidRDefault="00744129" w:rsidP="00744129">
            <w:pPr>
              <w:spacing w:line="276" w:lineRule="auto"/>
              <w:rPr>
                <w:bCs/>
              </w:rPr>
            </w:pPr>
          </w:p>
        </w:tc>
      </w:tr>
      <w:tr w:rsidR="00744129" w:rsidRPr="00744129" w:rsidTr="00744129">
        <w:trPr>
          <w:trHeight w:val="170"/>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744129" w:rsidRPr="00744129" w:rsidRDefault="00744129" w:rsidP="00744129">
            <w:pPr>
              <w:spacing w:line="276" w:lineRule="auto"/>
              <w:jc w:val="center"/>
              <w:rPr>
                <w:bCs/>
              </w:rPr>
            </w:pPr>
            <w:r w:rsidRPr="00744129">
              <w:rPr>
                <w:bCs/>
              </w:rPr>
              <w:t>1</w:t>
            </w:r>
          </w:p>
        </w:tc>
        <w:tc>
          <w:tcPr>
            <w:tcW w:w="1972" w:type="pct"/>
            <w:tcBorders>
              <w:top w:val="nil"/>
              <w:left w:val="nil"/>
              <w:bottom w:val="single" w:sz="4" w:space="0" w:color="auto"/>
              <w:right w:val="single" w:sz="4" w:space="0" w:color="auto"/>
            </w:tcBorders>
            <w:shd w:val="clear" w:color="auto" w:fill="auto"/>
            <w:vAlign w:val="center"/>
            <w:hideMark/>
          </w:tcPr>
          <w:p w:rsidR="00744129" w:rsidRPr="00744129" w:rsidRDefault="00744129" w:rsidP="00744129">
            <w:pPr>
              <w:spacing w:line="276" w:lineRule="auto"/>
              <w:rPr>
                <w:bCs/>
              </w:rPr>
            </w:pPr>
            <w:r w:rsidRPr="00744129">
              <w:rPr>
                <w:bCs/>
              </w:rPr>
              <w:t>Собственные средства</w:t>
            </w:r>
          </w:p>
        </w:tc>
        <w:tc>
          <w:tcPr>
            <w:tcW w:w="910" w:type="pct"/>
            <w:tcBorders>
              <w:top w:val="nil"/>
              <w:left w:val="nil"/>
              <w:bottom w:val="single" w:sz="4" w:space="0" w:color="auto"/>
              <w:right w:val="single" w:sz="4" w:space="0" w:color="auto"/>
            </w:tcBorders>
            <w:shd w:val="clear" w:color="auto" w:fill="auto"/>
            <w:vAlign w:val="center"/>
            <w:hideMark/>
          </w:tcPr>
          <w:p w:rsidR="00744129" w:rsidRPr="00744129" w:rsidRDefault="00744129" w:rsidP="00744129">
            <w:pPr>
              <w:jc w:val="center"/>
            </w:pPr>
            <w:r w:rsidRPr="00744129">
              <w:t>2 330,43</w:t>
            </w:r>
          </w:p>
        </w:tc>
        <w:tc>
          <w:tcPr>
            <w:tcW w:w="848" w:type="pct"/>
            <w:tcBorders>
              <w:top w:val="nil"/>
              <w:left w:val="nil"/>
              <w:bottom w:val="single" w:sz="4" w:space="0" w:color="auto"/>
              <w:right w:val="single" w:sz="4" w:space="0" w:color="auto"/>
            </w:tcBorders>
            <w:shd w:val="clear" w:color="auto" w:fill="auto"/>
            <w:vAlign w:val="center"/>
            <w:hideMark/>
          </w:tcPr>
          <w:p w:rsidR="00744129" w:rsidRPr="00744129" w:rsidRDefault="00744129" w:rsidP="00744129">
            <w:pPr>
              <w:jc w:val="center"/>
            </w:pPr>
            <w:r w:rsidRPr="00744129">
              <w:t>1 063,62</w:t>
            </w:r>
          </w:p>
        </w:tc>
        <w:tc>
          <w:tcPr>
            <w:tcW w:w="895" w:type="pct"/>
            <w:tcBorders>
              <w:top w:val="nil"/>
              <w:left w:val="nil"/>
              <w:bottom w:val="single" w:sz="4" w:space="0" w:color="auto"/>
              <w:right w:val="single" w:sz="4" w:space="0" w:color="auto"/>
            </w:tcBorders>
            <w:shd w:val="clear" w:color="auto" w:fill="auto"/>
            <w:vAlign w:val="center"/>
            <w:hideMark/>
          </w:tcPr>
          <w:p w:rsidR="00744129" w:rsidRPr="00744129" w:rsidRDefault="00744129" w:rsidP="00744129">
            <w:pPr>
              <w:jc w:val="center"/>
            </w:pPr>
            <w:r w:rsidRPr="00744129">
              <w:t>1 266,81</w:t>
            </w:r>
          </w:p>
        </w:tc>
      </w:tr>
      <w:tr w:rsidR="00744129" w:rsidRPr="00744129" w:rsidTr="00744129">
        <w:trPr>
          <w:trHeight w:val="170"/>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744129" w:rsidRPr="00744129" w:rsidRDefault="00744129" w:rsidP="00744129">
            <w:pPr>
              <w:spacing w:line="276" w:lineRule="auto"/>
              <w:jc w:val="center"/>
            </w:pPr>
            <w:r w:rsidRPr="00744129">
              <w:t>1.1</w:t>
            </w:r>
          </w:p>
        </w:tc>
        <w:tc>
          <w:tcPr>
            <w:tcW w:w="1972" w:type="pct"/>
            <w:tcBorders>
              <w:top w:val="nil"/>
              <w:left w:val="nil"/>
              <w:bottom w:val="single" w:sz="4" w:space="0" w:color="auto"/>
              <w:right w:val="single" w:sz="4" w:space="0" w:color="auto"/>
            </w:tcBorders>
            <w:shd w:val="clear" w:color="auto" w:fill="auto"/>
            <w:vAlign w:val="center"/>
            <w:hideMark/>
          </w:tcPr>
          <w:p w:rsidR="00744129" w:rsidRPr="00744129" w:rsidRDefault="00744129" w:rsidP="00744129">
            <w:pPr>
              <w:spacing w:line="276" w:lineRule="auto"/>
            </w:pPr>
            <w:r w:rsidRPr="00744129">
              <w:t>амортизационные отчисления</w:t>
            </w:r>
          </w:p>
        </w:tc>
        <w:tc>
          <w:tcPr>
            <w:tcW w:w="910" w:type="pct"/>
            <w:tcBorders>
              <w:top w:val="nil"/>
              <w:left w:val="nil"/>
              <w:bottom w:val="single" w:sz="4" w:space="0" w:color="auto"/>
              <w:right w:val="single" w:sz="4" w:space="0" w:color="auto"/>
            </w:tcBorders>
            <w:shd w:val="clear" w:color="auto" w:fill="auto"/>
            <w:vAlign w:val="center"/>
            <w:hideMark/>
          </w:tcPr>
          <w:p w:rsidR="00744129" w:rsidRPr="00744129" w:rsidRDefault="00744129" w:rsidP="00744129">
            <w:pPr>
              <w:jc w:val="center"/>
            </w:pPr>
            <w:r w:rsidRPr="00744129">
              <w:t>2 330,43</w:t>
            </w:r>
          </w:p>
        </w:tc>
        <w:tc>
          <w:tcPr>
            <w:tcW w:w="848" w:type="pct"/>
            <w:tcBorders>
              <w:top w:val="nil"/>
              <w:left w:val="nil"/>
              <w:bottom w:val="single" w:sz="4" w:space="0" w:color="auto"/>
              <w:right w:val="single" w:sz="4" w:space="0" w:color="auto"/>
            </w:tcBorders>
            <w:shd w:val="clear" w:color="auto" w:fill="auto"/>
            <w:vAlign w:val="center"/>
            <w:hideMark/>
          </w:tcPr>
          <w:p w:rsidR="00744129" w:rsidRPr="00744129" w:rsidRDefault="00744129" w:rsidP="00744129">
            <w:pPr>
              <w:jc w:val="center"/>
            </w:pPr>
            <w:r w:rsidRPr="00744129">
              <w:t>1 063,62</w:t>
            </w:r>
          </w:p>
        </w:tc>
        <w:tc>
          <w:tcPr>
            <w:tcW w:w="895" w:type="pct"/>
            <w:tcBorders>
              <w:top w:val="nil"/>
              <w:left w:val="nil"/>
              <w:bottom w:val="single" w:sz="4" w:space="0" w:color="auto"/>
              <w:right w:val="single" w:sz="4" w:space="0" w:color="auto"/>
            </w:tcBorders>
            <w:shd w:val="clear" w:color="auto" w:fill="auto"/>
            <w:vAlign w:val="center"/>
            <w:hideMark/>
          </w:tcPr>
          <w:p w:rsidR="00744129" w:rsidRPr="00744129" w:rsidRDefault="00744129" w:rsidP="00744129">
            <w:pPr>
              <w:jc w:val="center"/>
            </w:pPr>
            <w:r w:rsidRPr="00744129">
              <w:t>1 266,81</w:t>
            </w:r>
          </w:p>
        </w:tc>
      </w:tr>
      <w:tr w:rsidR="00744129" w:rsidRPr="00744129" w:rsidTr="00744129">
        <w:trPr>
          <w:trHeight w:val="170"/>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744129" w:rsidRPr="00744129" w:rsidRDefault="00744129" w:rsidP="00744129">
            <w:pPr>
              <w:spacing w:line="276" w:lineRule="auto"/>
              <w:jc w:val="center"/>
              <w:rPr>
                <w:bCs/>
              </w:rPr>
            </w:pPr>
            <w:r w:rsidRPr="00744129">
              <w:rPr>
                <w:bCs/>
              </w:rPr>
              <w:t>2</w:t>
            </w:r>
          </w:p>
        </w:tc>
        <w:tc>
          <w:tcPr>
            <w:tcW w:w="1972" w:type="pct"/>
            <w:tcBorders>
              <w:top w:val="nil"/>
              <w:left w:val="nil"/>
              <w:bottom w:val="single" w:sz="4" w:space="0" w:color="auto"/>
              <w:right w:val="single" w:sz="4" w:space="0" w:color="auto"/>
            </w:tcBorders>
            <w:shd w:val="clear" w:color="auto" w:fill="auto"/>
            <w:vAlign w:val="center"/>
            <w:hideMark/>
          </w:tcPr>
          <w:p w:rsidR="00744129" w:rsidRPr="00744129" w:rsidRDefault="00744129" w:rsidP="00744129">
            <w:pPr>
              <w:spacing w:line="276" w:lineRule="auto"/>
              <w:rPr>
                <w:bCs/>
              </w:rPr>
            </w:pPr>
            <w:r w:rsidRPr="00744129">
              <w:rPr>
                <w:bCs/>
              </w:rPr>
              <w:t>Привлеченные средства</w:t>
            </w:r>
          </w:p>
        </w:tc>
        <w:tc>
          <w:tcPr>
            <w:tcW w:w="910" w:type="pct"/>
            <w:tcBorders>
              <w:top w:val="nil"/>
              <w:left w:val="nil"/>
              <w:bottom w:val="single" w:sz="4" w:space="0" w:color="auto"/>
              <w:right w:val="single" w:sz="4" w:space="0" w:color="auto"/>
            </w:tcBorders>
            <w:shd w:val="clear" w:color="auto" w:fill="auto"/>
            <w:vAlign w:val="center"/>
            <w:hideMark/>
          </w:tcPr>
          <w:p w:rsidR="00744129" w:rsidRPr="00744129" w:rsidRDefault="00744129" w:rsidP="00744129">
            <w:pPr>
              <w:jc w:val="center"/>
            </w:pPr>
            <w:r w:rsidRPr="00744129">
              <w:t>4 745,75</w:t>
            </w:r>
          </w:p>
        </w:tc>
        <w:tc>
          <w:tcPr>
            <w:tcW w:w="848" w:type="pct"/>
            <w:tcBorders>
              <w:top w:val="nil"/>
              <w:left w:val="nil"/>
              <w:bottom w:val="single" w:sz="4" w:space="0" w:color="auto"/>
              <w:right w:val="single" w:sz="4" w:space="0" w:color="auto"/>
            </w:tcBorders>
            <w:shd w:val="clear" w:color="auto" w:fill="auto"/>
            <w:vAlign w:val="center"/>
            <w:hideMark/>
          </w:tcPr>
          <w:p w:rsidR="00744129" w:rsidRPr="00744129" w:rsidRDefault="00744129" w:rsidP="00744129">
            <w:pPr>
              <w:jc w:val="center"/>
            </w:pPr>
            <w:r w:rsidRPr="00744129">
              <w:t>888,50</w:t>
            </w:r>
          </w:p>
        </w:tc>
        <w:tc>
          <w:tcPr>
            <w:tcW w:w="895" w:type="pct"/>
            <w:tcBorders>
              <w:top w:val="nil"/>
              <w:left w:val="nil"/>
              <w:bottom w:val="single" w:sz="4" w:space="0" w:color="auto"/>
              <w:right w:val="single" w:sz="4" w:space="0" w:color="auto"/>
            </w:tcBorders>
            <w:shd w:val="clear" w:color="auto" w:fill="auto"/>
            <w:vAlign w:val="center"/>
            <w:hideMark/>
          </w:tcPr>
          <w:p w:rsidR="00744129" w:rsidRPr="00744129" w:rsidRDefault="00744129" w:rsidP="00744129">
            <w:pPr>
              <w:jc w:val="center"/>
            </w:pPr>
            <w:r w:rsidRPr="00744129">
              <w:t>3 857,25</w:t>
            </w:r>
          </w:p>
        </w:tc>
      </w:tr>
      <w:tr w:rsidR="00744129" w:rsidRPr="00744129" w:rsidTr="00744129">
        <w:trPr>
          <w:trHeight w:val="170"/>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744129" w:rsidRPr="00744129" w:rsidRDefault="00744129" w:rsidP="00744129">
            <w:pPr>
              <w:spacing w:line="276" w:lineRule="auto"/>
              <w:jc w:val="center"/>
              <w:rPr>
                <w:bCs/>
              </w:rPr>
            </w:pPr>
            <w:r w:rsidRPr="00744129">
              <w:rPr>
                <w:bCs/>
              </w:rPr>
              <w:t>2.1</w:t>
            </w:r>
          </w:p>
        </w:tc>
        <w:tc>
          <w:tcPr>
            <w:tcW w:w="1972" w:type="pct"/>
            <w:tcBorders>
              <w:top w:val="nil"/>
              <w:left w:val="nil"/>
              <w:bottom w:val="single" w:sz="4" w:space="0" w:color="auto"/>
              <w:right w:val="single" w:sz="4" w:space="0" w:color="auto"/>
            </w:tcBorders>
            <w:shd w:val="clear" w:color="auto" w:fill="auto"/>
            <w:vAlign w:val="center"/>
            <w:hideMark/>
          </w:tcPr>
          <w:p w:rsidR="00744129" w:rsidRPr="00744129" w:rsidRDefault="00744129" w:rsidP="00744129">
            <w:pPr>
              <w:spacing w:line="276" w:lineRule="auto"/>
              <w:rPr>
                <w:bCs/>
              </w:rPr>
            </w:pPr>
            <w:r w:rsidRPr="00744129">
              <w:t>займы организаций</w:t>
            </w:r>
          </w:p>
        </w:tc>
        <w:tc>
          <w:tcPr>
            <w:tcW w:w="910" w:type="pct"/>
            <w:tcBorders>
              <w:top w:val="nil"/>
              <w:left w:val="nil"/>
              <w:bottom w:val="single" w:sz="4" w:space="0" w:color="auto"/>
              <w:right w:val="single" w:sz="4" w:space="0" w:color="auto"/>
            </w:tcBorders>
            <w:shd w:val="clear" w:color="auto" w:fill="auto"/>
            <w:vAlign w:val="center"/>
            <w:hideMark/>
          </w:tcPr>
          <w:p w:rsidR="00744129" w:rsidRPr="00744129" w:rsidRDefault="00744129" w:rsidP="00744129">
            <w:pPr>
              <w:jc w:val="center"/>
            </w:pPr>
            <w:r w:rsidRPr="00744129">
              <w:t>4 745,75</w:t>
            </w:r>
          </w:p>
        </w:tc>
        <w:tc>
          <w:tcPr>
            <w:tcW w:w="848" w:type="pct"/>
            <w:tcBorders>
              <w:top w:val="nil"/>
              <w:left w:val="nil"/>
              <w:bottom w:val="single" w:sz="4" w:space="0" w:color="auto"/>
              <w:right w:val="single" w:sz="4" w:space="0" w:color="auto"/>
            </w:tcBorders>
            <w:shd w:val="clear" w:color="auto" w:fill="auto"/>
            <w:vAlign w:val="center"/>
            <w:hideMark/>
          </w:tcPr>
          <w:p w:rsidR="00744129" w:rsidRPr="00744129" w:rsidRDefault="00744129" w:rsidP="00744129">
            <w:pPr>
              <w:jc w:val="center"/>
            </w:pPr>
            <w:r w:rsidRPr="00744129">
              <w:t>888,50</w:t>
            </w:r>
          </w:p>
        </w:tc>
        <w:tc>
          <w:tcPr>
            <w:tcW w:w="895" w:type="pct"/>
            <w:tcBorders>
              <w:top w:val="nil"/>
              <w:left w:val="nil"/>
              <w:bottom w:val="single" w:sz="4" w:space="0" w:color="auto"/>
              <w:right w:val="single" w:sz="4" w:space="0" w:color="auto"/>
            </w:tcBorders>
            <w:shd w:val="clear" w:color="auto" w:fill="auto"/>
            <w:vAlign w:val="center"/>
            <w:hideMark/>
          </w:tcPr>
          <w:p w:rsidR="00744129" w:rsidRPr="00744129" w:rsidRDefault="00744129" w:rsidP="00744129">
            <w:pPr>
              <w:jc w:val="center"/>
            </w:pPr>
            <w:r w:rsidRPr="00744129">
              <w:t>3 857,25</w:t>
            </w:r>
          </w:p>
        </w:tc>
      </w:tr>
      <w:tr w:rsidR="00744129" w:rsidRPr="00744129" w:rsidTr="00744129">
        <w:trPr>
          <w:trHeight w:val="170"/>
        </w:trPr>
        <w:tc>
          <w:tcPr>
            <w:tcW w:w="2347" w:type="pct"/>
            <w:gridSpan w:val="2"/>
            <w:tcBorders>
              <w:top w:val="nil"/>
              <w:left w:val="single" w:sz="4" w:space="0" w:color="auto"/>
              <w:bottom w:val="single" w:sz="4" w:space="0" w:color="auto"/>
              <w:right w:val="single" w:sz="4" w:space="0" w:color="auto"/>
            </w:tcBorders>
            <w:shd w:val="clear" w:color="auto" w:fill="auto"/>
            <w:vAlign w:val="center"/>
            <w:hideMark/>
          </w:tcPr>
          <w:p w:rsidR="00744129" w:rsidRPr="00744129" w:rsidRDefault="00744129" w:rsidP="00744129">
            <w:pPr>
              <w:spacing w:line="276" w:lineRule="auto"/>
              <w:jc w:val="center"/>
              <w:rPr>
                <w:bCs/>
              </w:rPr>
            </w:pPr>
            <w:r w:rsidRPr="00744129">
              <w:rPr>
                <w:bCs/>
              </w:rPr>
              <w:t> ИТОГО по программе</w:t>
            </w:r>
          </w:p>
        </w:tc>
        <w:tc>
          <w:tcPr>
            <w:tcW w:w="910" w:type="pct"/>
            <w:tcBorders>
              <w:top w:val="nil"/>
              <w:left w:val="nil"/>
              <w:bottom w:val="single" w:sz="4" w:space="0" w:color="auto"/>
              <w:right w:val="single" w:sz="4" w:space="0" w:color="auto"/>
            </w:tcBorders>
            <w:shd w:val="clear" w:color="auto" w:fill="auto"/>
            <w:vAlign w:val="center"/>
            <w:hideMark/>
          </w:tcPr>
          <w:p w:rsidR="00744129" w:rsidRPr="00744129" w:rsidRDefault="00744129" w:rsidP="00744129">
            <w:pPr>
              <w:jc w:val="center"/>
              <w:rPr>
                <w:bCs/>
              </w:rPr>
            </w:pPr>
            <w:r w:rsidRPr="00744129">
              <w:rPr>
                <w:bCs/>
              </w:rPr>
              <w:t>7 076,18</w:t>
            </w:r>
          </w:p>
        </w:tc>
        <w:tc>
          <w:tcPr>
            <w:tcW w:w="848" w:type="pct"/>
            <w:tcBorders>
              <w:top w:val="nil"/>
              <w:left w:val="nil"/>
              <w:bottom w:val="single" w:sz="4" w:space="0" w:color="auto"/>
              <w:right w:val="single" w:sz="4" w:space="0" w:color="auto"/>
            </w:tcBorders>
            <w:shd w:val="clear" w:color="auto" w:fill="auto"/>
            <w:vAlign w:val="center"/>
            <w:hideMark/>
          </w:tcPr>
          <w:p w:rsidR="00744129" w:rsidRPr="00744129" w:rsidRDefault="00744129" w:rsidP="00744129">
            <w:pPr>
              <w:jc w:val="center"/>
            </w:pPr>
            <w:r w:rsidRPr="00744129">
              <w:t>1 952,12</w:t>
            </w:r>
          </w:p>
        </w:tc>
        <w:tc>
          <w:tcPr>
            <w:tcW w:w="895" w:type="pct"/>
            <w:tcBorders>
              <w:top w:val="nil"/>
              <w:left w:val="nil"/>
              <w:bottom w:val="single" w:sz="4" w:space="0" w:color="auto"/>
              <w:right w:val="single" w:sz="4" w:space="0" w:color="auto"/>
            </w:tcBorders>
            <w:shd w:val="clear" w:color="auto" w:fill="auto"/>
            <w:vAlign w:val="center"/>
            <w:hideMark/>
          </w:tcPr>
          <w:p w:rsidR="00744129" w:rsidRPr="00744129" w:rsidRDefault="00744129" w:rsidP="00744129">
            <w:pPr>
              <w:jc w:val="center"/>
            </w:pPr>
            <w:r w:rsidRPr="00744129">
              <w:t>5 124,06</w:t>
            </w:r>
          </w:p>
        </w:tc>
      </w:tr>
    </w:tbl>
    <w:p w:rsidR="00744129" w:rsidRDefault="00744129" w:rsidP="00744129">
      <w:pPr>
        <w:autoSpaceDE w:val="0"/>
        <w:autoSpaceDN w:val="0"/>
        <w:adjustRightInd w:val="0"/>
        <w:spacing w:line="276" w:lineRule="auto"/>
        <w:ind w:firstLine="540"/>
        <w:jc w:val="both"/>
        <w:rPr>
          <w:bCs/>
          <w:sz w:val="28"/>
        </w:rPr>
      </w:pPr>
    </w:p>
    <w:p w:rsidR="00744129" w:rsidRPr="00744129" w:rsidRDefault="00744129" w:rsidP="00744129">
      <w:pPr>
        <w:autoSpaceDE w:val="0"/>
        <w:autoSpaceDN w:val="0"/>
        <w:adjustRightInd w:val="0"/>
        <w:spacing w:line="276" w:lineRule="auto"/>
        <w:ind w:firstLine="540"/>
        <w:jc w:val="both"/>
        <w:rPr>
          <w:bCs/>
        </w:rPr>
      </w:pPr>
      <w:r w:rsidRPr="00744129">
        <w:rPr>
          <w:bCs/>
        </w:rPr>
        <w:t xml:space="preserve">Инвестиционная программа соответствует </w:t>
      </w:r>
      <w:hyperlink r:id="rId84" w:history="1">
        <w:r w:rsidRPr="00744129">
          <w:rPr>
            <w:bCs/>
          </w:rPr>
          <w:t>8</w:t>
        </w:r>
      </w:hyperlink>
      <w:r w:rsidRPr="00744129">
        <w:rPr>
          <w:bCs/>
        </w:rPr>
        <w:t xml:space="preserve"> - </w:t>
      </w:r>
      <w:hyperlink r:id="rId85" w:history="1">
        <w:r w:rsidRPr="00744129">
          <w:rPr>
            <w:bCs/>
          </w:rPr>
          <w:t>19</w:t>
        </w:r>
      </w:hyperlink>
      <w:r w:rsidRPr="00744129">
        <w:rPr>
          <w:bCs/>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№410 (далее Правила).</w:t>
      </w:r>
    </w:p>
    <w:p w:rsidR="00744129" w:rsidRPr="00744129" w:rsidRDefault="00744129" w:rsidP="00744129">
      <w:pPr>
        <w:tabs>
          <w:tab w:val="left" w:pos="720"/>
        </w:tabs>
        <w:spacing w:line="276" w:lineRule="auto"/>
        <w:ind w:firstLine="709"/>
        <w:jc w:val="both"/>
        <w:rPr>
          <w:bCs/>
        </w:rPr>
      </w:pPr>
      <w:r w:rsidRPr="00744129">
        <w:rPr>
          <w:bCs/>
        </w:rPr>
        <w:t>В соответствии с требованиями п. 24 Правил, инвестиционная программа согласована Администрацией Полысаевского городского округа.</w:t>
      </w:r>
    </w:p>
    <w:p w:rsidR="00744129" w:rsidRPr="00744129" w:rsidRDefault="00744129" w:rsidP="00744129">
      <w:pPr>
        <w:tabs>
          <w:tab w:val="left" w:pos="720"/>
        </w:tabs>
        <w:spacing w:line="276" w:lineRule="auto"/>
        <w:ind w:firstLine="709"/>
        <w:jc w:val="both"/>
      </w:pPr>
      <w:r w:rsidRPr="00744129">
        <w:t>В период с 2018 по 2019 годы в рамках концессионного соглашения предприятие планирует выполнить:</w:t>
      </w:r>
    </w:p>
    <w:p w:rsidR="00744129" w:rsidRPr="00744129" w:rsidRDefault="00744129" w:rsidP="00744129">
      <w:pPr>
        <w:numPr>
          <w:ilvl w:val="0"/>
          <w:numId w:val="25"/>
        </w:numPr>
        <w:spacing w:line="276" w:lineRule="auto"/>
        <w:jc w:val="both"/>
      </w:pPr>
      <w:r w:rsidRPr="00744129">
        <w:t>Замену котла №6 КВР 7,58-95 на котел КВТС-6,5 или аналогичное оборудование;</w:t>
      </w:r>
    </w:p>
    <w:p w:rsidR="00744129" w:rsidRPr="00744129" w:rsidRDefault="00744129" w:rsidP="00744129">
      <w:pPr>
        <w:numPr>
          <w:ilvl w:val="0"/>
          <w:numId w:val="25"/>
        </w:numPr>
        <w:spacing w:line="276" w:lineRule="auto"/>
        <w:jc w:val="both"/>
      </w:pPr>
      <w:r w:rsidRPr="00744129">
        <w:t>Перевод циклонов на сухое золоудаление;</w:t>
      </w:r>
    </w:p>
    <w:p w:rsidR="00744129" w:rsidRPr="00744129" w:rsidRDefault="00744129" w:rsidP="00744129">
      <w:pPr>
        <w:numPr>
          <w:ilvl w:val="0"/>
          <w:numId w:val="25"/>
        </w:numPr>
        <w:spacing w:line="276" w:lineRule="auto"/>
        <w:jc w:val="both"/>
      </w:pPr>
      <w:r w:rsidRPr="00744129">
        <w:t>Установку ХВП-Pentair TS 91-08M и бака аккумулятора V=0,5 м3 (на котельной №32);</w:t>
      </w:r>
    </w:p>
    <w:p w:rsidR="00744129" w:rsidRPr="00744129" w:rsidRDefault="00744129" w:rsidP="00744129">
      <w:pPr>
        <w:spacing w:line="276" w:lineRule="auto"/>
        <w:ind w:firstLine="709"/>
        <w:jc w:val="both"/>
      </w:pPr>
      <w:r w:rsidRPr="00744129">
        <w:t>Данные мероприятия указаны в схеме теплоснабжения Полысаевского городского округа до 2030 года (актуализация на 2017 год), но с другой датой выполнения (Таблица 1).</w:t>
      </w:r>
    </w:p>
    <w:p w:rsidR="00744129" w:rsidRDefault="00744129" w:rsidP="00744129">
      <w:pPr>
        <w:spacing w:line="276" w:lineRule="auto"/>
        <w:ind w:firstLine="709"/>
        <w:jc w:val="both"/>
        <w:sectPr w:rsidR="00744129" w:rsidSect="00744129">
          <w:pgSz w:w="11906" w:h="16838"/>
          <w:pgMar w:top="567" w:right="850" w:bottom="1843" w:left="1560" w:header="708" w:footer="418" w:gutter="0"/>
          <w:cols w:space="708"/>
          <w:docGrid w:linePitch="360"/>
        </w:sectPr>
      </w:pPr>
    </w:p>
    <w:p w:rsidR="00744129" w:rsidRPr="00744129" w:rsidRDefault="00744129" w:rsidP="00744129">
      <w:pPr>
        <w:spacing w:line="276" w:lineRule="auto"/>
        <w:ind w:firstLine="709"/>
        <w:jc w:val="both"/>
      </w:pPr>
    </w:p>
    <w:p w:rsidR="00744129" w:rsidRPr="00744129" w:rsidRDefault="00744129" w:rsidP="00744129">
      <w:pPr>
        <w:spacing w:line="276" w:lineRule="auto"/>
        <w:ind w:firstLine="709"/>
        <w:jc w:val="right"/>
      </w:pPr>
      <w:r w:rsidRPr="00744129">
        <w:t>Таблица 1</w:t>
      </w:r>
    </w:p>
    <w:p w:rsidR="00744129" w:rsidRDefault="00744129" w:rsidP="00744129">
      <w:pPr>
        <w:spacing w:line="276" w:lineRule="auto"/>
        <w:ind w:firstLine="709"/>
        <w:jc w:val="center"/>
        <w:rPr>
          <w:sz w:val="28"/>
          <w:szCs w:val="28"/>
        </w:rPr>
      </w:pPr>
      <w:r>
        <w:rPr>
          <w:sz w:val="28"/>
          <w:szCs w:val="28"/>
        </w:rPr>
        <w:t>График выполнения мероприятий</w:t>
      </w:r>
    </w:p>
    <w:p w:rsidR="00744129" w:rsidRDefault="00744129" w:rsidP="00744129">
      <w:pPr>
        <w:spacing w:line="276" w:lineRule="auto"/>
        <w:ind w:firstLine="709"/>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2229"/>
        <w:gridCol w:w="1637"/>
        <w:gridCol w:w="1637"/>
      </w:tblGrid>
      <w:tr w:rsidR="00744129" w:rsidRPr="00744129" w:rsidTr="00744129">
        <w:trPr>
          <w:trHeight w:val="255"/>
        </w:trPr>
        <w:tc>
          <w:tcPr>
            <w:tcW w:w="2099" w:type="pct"/>
            <w:shd w:val="clear" w:color="auto" w:fill="auto"/>
            <w:noWrap/>
            <w:vAlign w:val="center"/>
            <w:hideMark/>
          </w:tcPr>
          <w:p w:rsidR="00744129" w:rsidRPr="00744129" w:rsidRDefault="00744129" w:rsidP="00744129">
            <w:pPr>
              <w:spacing w:line="276" w:lineRule="auto"/>
              <w:jc w:val="center"/>
              <w:rPr>
                <w:sz w:val="20"/>
                <w:szCs w:val="20"/>
              </w:rPr>
            </w:pPr>
            <w:r w:rsidRPr="00744129">
              <w:rPr>
                <w:sz w:val="20"/>
                <w:szCs w:val="20"/>
              </w:rPr>
              <w:t>Мероприятие</w:t>
            </w:r>
          </w:p>
        </w:tc>
        <w:tc>
          <w:tcPr>
            <w:tcW w:w="1175" w:type="pct"/>
            <w:shd w:val="clear" w:color="auto" w:fill="auto"/>
            <w:noWrap/>
            <w:vAlign w:val="center"/>
            <w:hideMark/>
          </w:tcPr>
          <w:p w:rsidR="00744129" w:rsidRPr="00744129" w:rsidRDefault="00744129" w:rsidP="00744129">
            <w:pPr>
              <w:spacing w:line="276" w:lineRule="auto"/>
              <w:jc w:val="center"/>
              <w:rPr>
                <w:sz w:val="20"/>
                <w:szCs w:val="20"/>
              </w:rPr>
            </w:pPr>
            <w:r w:rsidRPr="00744129">
              <w:rPr>
                <w:sz w:val="20"/>
                <w:szCs w:val="20"/>
              </w:rPr>
              <w:t>Инвестиционная</w:t>
            </w:r>
          </w:p>
        </w:tc>
        <w:tc>
          <w:tcPr>
            <w:tcW w:w="863" w:type="pct"/>
            <w:shd w:val="clear" w:color="auto" w:fill="auto"/>
            <w:noWrap/>
            <w:vAlign w:val="center"/>
            <w:hideMark/>
          </w:tcPr>
          <w:p w:rsidR="00744129" w:rsidRPr="00744129" w:rsidRDefault="00744129" w:rsidP="00744129">
            <w:pPr>
              <w:spacing w:line="276" w:lineRule="auto"/>
              <w:jc w:val="center"/>
              <w:rPr>
                <w:sz w:val="20"/>
                <w:szCs w:val="20"/>
              </w:rPr>
            </w:pPr>
            <w:r w:rsidRPr="00744129">
              <w:rPr>
                <w:sz w:val="20"/>
                <w:szCs w:val="20"/>
              </w:rPr>
              <w:t>Схема т/с</w:t>
            </w:r>
          </w:p>
        </w:tc>
        <w:tc>
          <w:tcPr>
            <w:tcW w:w="863" w:type="pct"/>
            <w:shd w:val="clear" w:color="auto" w:fill="auto"/>
            <w:noWrap/>
            <w:vAlign w:val="center"/>
            <w:hideMark/>
          </w:tcPr>
          <w:p w:rsidR="00744129" w:rsidRPr="00744129" w:rsidRDefault="00744129" w:rsidP="00744129">
            <w:pPr>
              <w:spacing w:line="276" w:lineRule="auto"/>
              <w:jc w:val="center"/>
              <w:rPr>
                <w:sz w:val="20"/>
                <w:szCs w:val="20"/>
              </w:rPr>
            </w:pPr>
            <w:r w:rsidRPr="00744129">
              <w:rPr>
                <w:sz w:val="20"/>
                <w:szCs w:val="20"/>
              </w:rPr>
              <w:t>Концессия</w:t>
            </w:r>
          </w:p>
        </w:tc>
      </w:tr>
      <w:tr w:rsidR="00744129" w:rsidRPr="00744129" w:rsidTr="00744129">
        <w:trPr>
          <w:trHeight w:val="600"/>
        </w:trPr>
        <w:tc>
          <w:tcPr>
            <w:tcW w:w="2099" w:type="pct"/>
            <w:shd w:val="clear" w:color="auto" w:fill="auto"/>
            <w:vAlign w:val="center"/>
            <w:hideMark/>
          </w:tcPr>
          <w:p w:rsidR="00744129" w:rsidRPr="00744129" w:rsidRDefault="00744129" w:rsidP="00744129">
            <w:pPr>
              <w:spacing w:line="276" w:lineRule="auto"/>
              <w:jc w:val="center"/>
              <w:rPr>
                <w:sz w:val="20"/>
                <w:szCs w:val="20"/>
              </w:rPr>
            </w:pPr>
            <w:r w:rsidRPr="00744129">
              <w:rPr>
                <w:sz w:val="20"/>
                <w:szCs w:val="20"/>
              </w:rPr>
              <w:t>Замена котла №6 КВР 7.58-95 на котел КВТС-6,5 или аналогичное оборудование</w:t>
            </w:r>
          </w:p>
        </w:tc>
        <w:tc>
          <w:tcPr>
            <w:tcW w:w="1175" w:type="pct"/>
            <w:shd w:val="clear" w:color="auto" w:fill="auto"/>
            <w:noWrap/>
            <w:vAlign w:val="center"/>
            <w:hideMark/>
          </w:tcPr>
          <w:p w:rsidR="00744129" w:rsidRPr="00744129" w:rsidRDefault="00744129" w:rsidP="00744129">
            <w:pPr>
              <w:spacing w:line="276" w:lineRule="auto"/>
              <w:jc w:val="center"/>
              <w:rPr>
                <w:sz w:val="20"/>
                <w:szCs w:val="20"/>
              </w:rPr>
            </w:pPr>
            <w:r w:rsidRPr="00744129">
              <w:rPr>
                <w:sz w:val="20"/>
                <w:szCs w:val="20"/>
              </w:rPr>
              <w:t>2019-2020</w:t>
            </w:r>
          </w:p>
        </w:tc>
        <w:tc>
          <w:tcPr>
            <w:tcW w:w="863" w:type="pct"/>
            <w:shd w:val="clear" w:color="auto" w:fill="auto"/>
            <w:noWrap/>
            <w:vAlign w:val="center"/>
            <w:hideMark/>
          </w:tcPr>
          <w:p w:rsidR="00744129" w:rsidRPr="00744129" w:rsidRDefault="00744129" w:rsidP="00744129">
            <w:pPr>
              <w:spacing w:line="276" w:lineRule="auto"/>
              <w:jc w:val="center"/>
              <w:rPr>
                <w:sz w:val="20"/>
                <w:szCs w:val="20"/>
              </w:rPr>
            </w:pPr>
            <w:r w:rsidRPr="00744129">
              <w:rPr>
                <w:sz w:val="20"/>
                <w:szCs w:val="20"/>
              </w:rPr>
              <w:t>2019</w:t>
            </w:r>
          </w:p>
        </w:tc>
        <w:tc>
          <w:tcPr>
            <w:tcW w:w="863" w:type="pct"/>
            <w:shd w:val="clear" w:color="auto" w:fill="auto"/>
            <w:noWrap/>
            <w:vAlign w:val="center"/>
            <w:hideMark/>
          </w:tcPr>
          <w:p w:rsidR="00744129" w:rsidRPr="00744129" w:rsidRDefault="00744129" w:rsidP="00744129">
            <w:pPr>
              <w:spacing w:line="276" w:lineRule="auto"/>
              <w:jc w:val="center"/>
              <w:rPr>
                <w:sz w:val="20"/>
                <w:szCs w:val="20"/>
              </w:rPr>
            </w:pPr>
            <w:r w:rsidRPr="00744129">
              <w:rPr>
                <w:sz w:val="20"/>
                <w:szCs w:val="20"/>
              </w:rPr>
              <w:t>2019-2020</w:t>
            </w:r>
          </w:p>
        </w:tc>
      </w:tr>
      <w:tr w:rsidR="00744129" w:rsidRPr="00744129" w:rsidTr="00744129">
        <w:trPr>
          <w:trHeight w:val="660"/>
        </w:trPr>
        <w:tc>
          <w:tcPr>
            <w:tcW w:w="2099" w:type="pct"/>
            <w:shd w:val="clear" w:color="auto" w:fill="auto"/>
            <w:vAlign w:val="center"/>
            <w:hideMark/>
          </w:tcPr>
          <w:p w:rsidR="00744129" w:rsidRPr="00744129" w:rsidRDefault="00744129" w:rsidP="00744129">
            <w:pPr>
              <w:spacing w:line="276" w:lineRule="auto"/>
              <w:jc w:val="center"/>
              <w:rPr>
                <w:sz w:val="20"/>
                <w:szCs w:val="20"/>
              </w:rPr>
            </w:pPr>
            <w:r w:rsidRPr="00744129">
              <w:rPr>
                <w:sz w:val="20"/>
                <w:szCs w:val="20"/>
              </w:rPr>
              <w:t>Перевод циклонов на сухое золоудаление</w:t>
            </w:r>
          </w:p>
        </w:tc>
        <w:tc>
          <w:tcPr>
            <w:tcW w:w="1175" w:type="pct"/>
            <w:shd w:val="clear" w:color="auto" w:fill="auto"/>
            <w:noWrap/>
            <w:vAlign w:val="center"/>
            <w:hideMark/>
          </w:tcPr>
          <w:p w:rsidR="00744129" w:rsidRPr="00744129" w:rsidRDefault="00744129" w:rsidP="00744129">
            <w:pPr>
              <w:spacing w:line="276" w:lineRule="auto"/>
              <w:jc w:val="center"/>
              <w:rPr>
                <w:sz w:val="20"/>
                <w:szCs w:val="20"/>
              </w:rPr>
            </w:pPr>
            <w:r w:rsidRPr="00744129">
              <w:rPr>
                <w:sz w:val="20"/>
                <w:szCs w:val="20"/>
              </w:rPr>
              <w:t>2018</w:t>
            </w:r>
          </w:p>
        </w:tc>
        <w:tc>
          <w:tcPr>
            <w:tcW w:w="863" w:type="pct"/>
            <w:shd w:val="clear" w:color="auto" w:fill="auto"/>
            <w:noWrap/>
            <w:vAlign w:val="center"/>
            <w:hideMark/>
          </w:tcPr>
          <w:p w:rsidR="00744129" w:rsidRPr="00744129" w:rsidRDefault="00744129" w:rsidP="00744129">
            <w:pPr>
              <w:spacing w:line="276" w:lineRule="auto"/>
              <w:jc w:val="center"/>
              <w:rPr>
                <w:sz w:val="20"/>
                <w:szCs w:val="20"/>
              </w:rPr>
            </w:pPr>
            <w:r w:rsidRPr="00744129">
              <w:rPr>
                <w:sz w:val="20"/>
                <w:szCs w:val="20"/>
              </w:rPr>
              <w:t>2017</w:t>
            </w:r>
          </w:p>
        </w:tc>
        <w:tc>
          <w:tcPr>
            <w:tcW w:w="863" w:type="pct"/>
            <w:shd w:val="clear" w:color="auto" w:fill="auto"/>
            <w:noWrap/>
            <w:vAlign w:val="center"/>
            <w:hideMark/>
          </w:tcPr>
          <w:p w:rsidR="00744129" w:rsidRPr="00744129" w:rsidRDefault="00744129" w:rsidP="00744129">
            <w:pPr>
              <w:spacing w:line="276" w:lineRule="auto"/>
              <w:jc w:val="center"/>
              <w:rPr>
                <w:sz w:val="20"/>
                <w:szCs w:val="20"/>
              </w:rPr>
            </w:pPr>
            <w:r w:rsidRPr="00744129">
              <w:rPr>
                <w:sz w:val="20"/>
                <w:szCs w:val="20"/>
              </w:rPr>
              <w:t>2016-2017</w:t>
            </w:r>
          </w:p>
        </w:tc>
      </w:tr>
      <w:tr w:rsidR="00744129" w:rsidRPr="00744129" w:rsidTr="00744129">
        <w:trPr>
          <w:trHeight w:val="993"/>
        </w:trPr>
        <w:tc>
          <w:tcPr>
            <w:tcW w:w="2099" w:type="pct"/>
            <w:shd w:val="clear" w:color="auto" w:fill="auto"/>
            <w:vAlign w:val="center"/>
            <w:hideMark/>
          </w:tcPr>
          <w:p w:rsidR="00744129" w:rsidRPr="00744129" w:rsidRDefault="00744129" w:rsidP="00744129">
            <w:pPr>
              <w:spacing w:line="276" w:lineRule="auto"/>
              <w:jc w:val="center"/>
              <w:rPr>
                <w:sz w:val="20"/>
                <w:szCs w:val="20"/>
              </w:rPr>
            </w:pPr>
            <w:r w:rsidRPr="00744129">
              <w:rPr>
                <w:sz w:val="20"/>
                <w:szCs w:val="20"/>
              </w:rPr>
              <w:t xml:space="preserve">Установка ХВП-Pentair TS 91-08M и бака аккумулятора V=0,5 м3 </w:t>
            </w:r>
          </w:p>
          <w:p w:rsidR="00744129" w:rsidRPr="00744129" w:rsidRDefault="00744129" w:rsidP="00744129">
            <w:pPr>
              <w:spacing w:line="276" w:lineRule="auto"/>
              <w:jc w:val="center"/>
              <w:rPr>
                <w:sz w:val="20"/>
                <w:szCs w:val="20"/>
              </w:rPr>
            </w:pPr>
            <w:r w:rsidRPr="00744129">
              <w:rPr>
                <w:sz w:val="20"/>
                <w:szCs w:val="20"/>
              </w:rPr>
              <w:t>(на котельной №32)</w:t>
            </w:r>
          </w:p>
        </w:tc>
        <w:tc>
          <w:tcPr>
            <w:tcW w:w="1175" w:type="pct"/>
            <w:shd w:val="clear" w:color="auto" w:fill="auto"/>
            <w:noWrap/>
            <w:vAlign w:val="center"/>
            <w:hideMark/>
          </w:tcPr>
          <w:p w:rsidR="00744129" w:rsidRPr="00744129" w:rsidRDefault="00744129" w:rsidP="00744129">
            <w:pPr>
              <w:spacing w:line="276" w:lineRule="auto"/>
              <w:jc w:val="center"/>
              <w:rPr>
                <w:sz w:val="20"/>
                <w:szCs w:val="20"/>
              </w:rPr>
            </w:pPr>
            <w:r w:rsidRPr="00744129">
              <w:rPr>
                <w:sz w:val="20"/>
                <w:szCs w:val="20"/>
              </w:rPr>
              <w:t>2018</w:t>
            </w:r>
          </w:p>
        </w:tc>
        <w:tc>
          <w:tcPr>
            <w:tcW w:w="863" w:type="pct"/>
            <w:shd w:val="clear" w:color="auto" w:fill="auto"/>
            <w:noWrap/>
            <w:vAlign w:val="center"/>
            <w:hideMark/>
          </w:tcPr>
          <w:p w:rsidR="00744129" w:rsidRPr="00744129" w:rsidRDefault="00744129" w:rsidP="00744129">
            <w:pPr>
              <w:spacing w:line="276" w:lineRule="auto"/>
              <w:jc w:val="center"/>
              <w:rPr>
                <w:sz w:val="20"/>
                <w:szCs w:val="20"/>
              </w:rPr>
            </w:pPr>
            <w:r w:rsidRPr="00744129">
              <w:rPr>
                <w:sz w:val="20"/>
                <w:szCs w:val="20"/>
              </w:rPr>
              <w:t>2019</w:t>
            </w:r>
          </w:p>
        </w:tc>
        <w:tc>
          <w:tcPr>
            <w:tcW w:w="863" w:type="pct"/>
            <w:shd w:val="clear" w:color="auto" w:fill="auto"/>
            <w:noWrap/>
            <w:vAlign w:val="center"/>
            <w:hideMark/>
          </w:tcPr>
          <w:p w:rsidR="00744129" w:rsidRPr="00744129" w:rsidRDefault="00744129" w:rsidP="00744129">
            <w:pPr>
              <w:spacing w:line="276" w:lineRule="auto"/>
              <w:jc w:val="center"/>
              <w:rPr>
                <w:sz w:val="20"/>
                <w:szCs w:val="20"/>
              </w:rPr>
            </w:pPr>
            <w:r w:rsidRPr="00744129">
              <w:rPr>
                <w:sz w:val="20"/>
                <w:szCs w:val="20"/>
              </w:rPr>
              <w:t>2018</w:t>
            </w:r>
          </w:p>
        </w:tc>
      </w:tr>
    </w:tbl>
    <w:p w:rsidR="00744129" w:rsidRDefault="00744129" w:rsidP="00744129">
      <w:pPr>
        <w:spacing w:line="276" w:lineRule="auto"/>
        <w:ind w:firstLine="709"/>
        <w:jc w:val="both"/>
        <w:rPr>
          <w:sz w:val="28"/>
          <w:szCs w:val="28"/>
        </w:rPr>
      </w:pPr>
    </w:p>
    <w:p w:rsidR="00744129" w:rsidRPr="00744129" w:rsidRDefault="00744129" w:rsidP="00744129">
      <w:pPr>
        <w:spacing w:line="276" w:lineRule="auto"/>
        <w:ind w:firstLine="709"/>
        <w:jc w:val="both"/>
      </w:pPr>
      <w:r w:rsidRPr="00744129">
        <w:t>В качестве обосновывающих материалов представлены пояснительная записка, коммерческие предложения, заключение ООО КИКДЦ «Надежность» о техническом диагностировании котла №6 КВР 7,58-95, сметные расчеты.</w:t>
      </w:r>
    </w:p>
    <w:p w:rsidR="00744129" w:rsidRPr="00744129" w:rsidRDefault="00744129" w:rsidP="00744129">
      <w:pPr>
        <w:spacing w:line="276" w:lineRule="auto"/>
        <w:ind w:firstLine="709"/>
        <w:jc w:val="both"/>
      </w:pPr>
      <w:r w:rsidRPr="00744129">
        <w:t xml:space="preserve"> Проанализировав представленные обосновывающие документы, экспертная группа считает предложенные мероприятия обоснованными и предлагает к расчету тарифа принять объем финансирования инвестиционной программы на 2018-2019 годы на уровне предложения предприятия в размере 7 076,18 тыс. руб., в том числе из амортизационных отчислений             2 330,43 тыс. руб. и из заёмных средств 4 745,75 тыс. руб.</w:t>
      </w:r>
    </w:p>
    <w:p w:rsidR="00744129" w:rsidRDefault="00744129" w:rsidP="00744129"/>
    <w:p w:rsidR="00744129" w:rsidRDefault="00744129" w:rsidP="00CF1696">
      <w:pPr>
        <w:ind w:left="-2379" w:firstLine="8475"/>
        <w:jc w:val="center"/>
      </w:pPr>
    </w:p>
    <w:p w:rsidR="00744129" w:rsidRDefault="00744129" w:rsidP="00CF1696">
      <w:pPr>
        <w:ind w:left="-2379" w:firstLine="8475"/>
        <w:jc w:val="center"/>
        <w:sectPr w:rsidR="00744129" w:rsidSect="00744129">
          <w:pgSz w:w="11906" w:h="16838"/>
          <w:pgMar w:top="567" w:right="850" w:bottom="1843" w:left="1560" w:header="708" w:footer="418" w:gutter="0"/>
          <w:cols w:space="708"/>
          <w:docGrid w:linePitch="360"/>
        </w:sectPr>
      </w:pPr>
    </w:p>
    <w:p w:rsidR="00CF1696" w:rsidRDefault="00CF1696" w:rsidP="00CF1696">
      <w:pPr>
        <w:ind w:left="-2379" w:firstLine="8475"/>
        <w:jc w:val="center"/>
      </w:pPr>
    </w:p>
    <w:p w:rsidR="00744129" w:rsidRPr="00F1446A" w:rsidRDefault="00744129" w:rsidP="00744129">
      <w:pPr>
        <w:ind w:left="-2379" w:right="-144" w:firstLine="8475"/>
        <w:jc w:val="center"/>
      </w:pPr>
      <w:r w:rsidRPr="00F1446A">
        <w:t xml:space="preserve">Приложение № </w:t>
      </w:r>
      <w:r>
        <w:t xml:space="preserve">19 </w:t>
      </w:r>
      <w:r w:rsidRPr="00F1446A">
        <w:t>к протоколу</w:t>
      </w:r>
    </w:p>
    <w:p w:rsidR="00744129" w:rsidRDefault="00744129" w:rsidP="00744129">
      <w:pPr>
        <w:ind w:left="-2379" w:firstLine="8475"/>
        <w:jc w:val="center"/>
      </w:pPr>
      <w:r>
        <w:t>№ 63</w:t>
      </w:r>
      <w:r w:rsidRPr="00F1446A">
        <w:t xml:space="preserve"> заседания правления</w:t>
      </w:r>
    </w:p>
    <w:p w:rsidR="00744129" w:rsidRDefault="00744129" w:rsidP="00744129">
      <w:pPr>
        <w:ind w:left="-2379" w:firstLine="8475"/>
        <w:jc w:val="center"/>
      </w:pPr>
      <w:r>
        <w:t>региональной энергетической</w:t>
      </w:r>
    </w:p>
    <w:p w:rsidR="00744129" w:rsidRDefault="00744129" w:rsidP="00744129">
      <w:pPr>
        <w:ind w:left="-2379" w:firstLine="8475"/>
        <w:jc w:val="center"/>
      </w:pPr>
      <w:r>
        <w:t xml:space="preserve">комиссии Кемеровской </w:t>
      </w:r>
    </w:p>
    <w:p w:rsidR="00744129" w:rsidRDefault="00744129" w:rsidP="00744129">
      <w:pPr>
        <w:ind w:left="-2379" w:firstLine="8475"/>
        <w:jc w:val="center"/>
      </w:pPr>
      <w:r>
        <w:t>области от 29.11.2017</w:t>
      </w:r>
    </w:p>
    <w:p w:rsidR="00744129" w:rsidRDefault="00744129" w:rsidP="00744129">
      <w:pPr>
        <w:autoSpaceDE w:val="0"/>
        <w:autoSpaceDN w:val="0"/>
        <w:adjustRightInd w:val="0"/>
        <w:jc w:val="both"/>
        <w:rPr>
          <w:sz w:val="28"/>
          <w:szCs w:val="28"/>
        </w:rPr>
      </w:pPr>
    </w:p>
    <w:tbl>
      <w:tblPr>
        <w:tblW w:w="10206" w:type="dxa"/>
        <w:tblInd w:w="-459" w:type="dxa"/>
        <w:tblLook w:val="04A0" w:firstRow="1" w:lastRow="0" w:firstColumn="1" w:lastColumn="0" w:noHBand="0" w:noVBand="1"/>
      </w:tblPr>
      <w:tblGrid>
        <w:gridCol w:w="5245"/>
        <w:gridCol w:w="4961"/>
      </w:tblGrid>
      <w:tr w:rsidR="00744129" w:rsidRPr="007B1CCC" w:rsidTr="00744129">
        <w:trPr>
          <w:trHeight w:val="300"/>
        </w:trPr>
        <w:tc>
          <w:tcPr>
            <w:tcW w:w="5245" w:type="dxa"/>
            <w:tcBorders>
              <w:top w:val="nil"/>
              <w:left w:val="nil"/>
              <w:bottom w:val="nil"/>
              <w:right w:val="nil"/>
            </w:tcBorders>
            <w:shd w:val="clear" w:color="auto" w:fill="auto"/>
            <w:noWrap/>
            <w:vAlign w:val="center"/>
            <w:hideMark/>
          </w:tcPr>
          <w:p w:rsidR="00744129" w:rsidRPr="007B1CCC" w:rsidRDefault="00744129" w:rsidP="00744129">
            <w:pPr>
              <w:jc w:val="right"/>
              <w:rPr>
                <w:b/>
                <w:bCs/>
                <w:color w:val="000000"/>
                <w:sz w:val="22"/>
              </w:rPr>
            </w:pPr>
          </w:p>
        </w:tc>
        <w:tc>
          <w:tcPr>
            <w:tcW w:w="4961" w:type="dxa"/>
            <w:tcBorders>
              <w:top w:val="nil"/>
              <w:left w:val="nil"/>
              <w:bottom w:val="nil"/>
              <w:right w:val="nil"/>
            </w:tcBorders>
            <w:shd w:val="clear" w:color="auto" w:fill="auto"/>
            <w:noWrap/>
            <w:vAlign w:val="center"/>
            <w:hideMark/>
          </w:tcPr>
          <w:p w:rsidR="00744129" w:rsidRPr="007B1CCC" w:rsidRDefault="00744129" w:rsidP="00744129">
            <w:pPr>
              <w:jc w:val="right"/>
              <w:rPr>
                <w:b/>
                <w:bCs/>
                <w:color w:val="000000"/>
                <w:sz w:val="22"/>
              </w:rPr>
            </w:pPr>
          </w:p>
        </w:tc>
      </w:tr>
      <w:tr w:rsidR="00744129" w:rsidRPr="007B1CCC" w:rsidTr="00744129">
        <w:trPr>
          <w:trHeight w:val="315"/>
        </w:trPr>
        <w:tc>
          <w:tcPr>
            <w:tcW w:w="10206" w:type="dxa"/>
            <w:gridSpan w:val="2"/>
            <w:tcBorders>
              <w:top w:val="nil"/>
              <w:left w:val="nil"/>
              <w:bottom w:val="nil"/>
              <w:right w:val="nil"/>
            </w:tcBorders>
            <w:shd w:val="clear" w:color="auto" w:fill="auto"/>
            <w:noWrap/>
            <w:vAlign w:val="center"/>
            <w:hideMark/>
          </w:tcPr>
          <w:p w:rsidR="00744129" w:rsidRPr="00554F45" w:rsidRDefault="00744129" w:rsidP="00744129">
            <w:pPr>
              <w:jc w:val="center"/>
              <w:rPr>
                <w:b/>
                <w:bCs/>
                <w:color w:val="000000"/>
                <w:sz w:val="28"/>
                <w:szCs w:val="28"/>
              </w:rPr>
            </w:pPr>
            <w:r w:rsidRPr="00554F45">
              <w:rPr>
                <w:b/>
                <w:bCs/>
                <w:color w:val="000000"/>
                <w:sz w:val="28"/>
                <w:szCs w:val="28"/>
              </w:rPr>
              <w:t>Паспорт инвестиционной программы ООО «Кузбасская Энергокомпания»</w:t>
            </w:r>
          </w:p>
          <w:p w:rsidR="00744129" w:rsidRDefault="00744129" w:rsidP="00744129">
            <w:pPr>
              <w:jc w:val="center"/>
              <w:rPr>
                <w:bCs/>
                <w:color w:val="000000"/>
                <w:sz w:val="28"/>
                <w:szCs w:val="28"/>
              </w:rPr>
            </w:pPr>
            <w:r w:rsidRPr="00554F45">
              <w:rPr>
                <w:b/>
                <w:bCs/>
                <w:color w:val="000000"/>
                <w:sz w:val="28"/>
                <w:szCs w:val="28"/>
              </w:rPr>
              <w:t>на потребительском рынке г. Полысаево в сфере теплоснабжения</w:t>
            </w:r>
            <w:r>
              <w:rPr>
                <w:bCs/>
                <w:color w:val="000000"/>
                <w:sz w:val="28"/>
                <w:szCs w:val="28"/>
              </w:rPr>
              <w:t xml:space="preserve"> </w:t>
            </w:r>
          </w:p>
          <w:p w:rsidR="00744129" w:rsidRPr="00302376" w:rsidRDefault="00744129" w:rsidP="00744129">
            <w:pPr>
              <w:jc w:val="center"/>
              <w:rPr>
                <w:b/>
                <w:bCs/>
                <w:color w:val="000000"/>
                <w:sz w:val="28"/>
                <w:szCs w:val="28"/>
              </w:rPr>
            </w:pPr>
            <w:r w:rsidRPr="00302376">
              <w:rPr>
                <w:b/>
                <w:bCs/>
                <w:color w:val="000000"/>
                <w:sz w:val="28"/>
                <w:szCs w:val="28"/>
              </w:rPr>
              <w:t>на 2018-2019 годы</w:t>
            </w:r>
          </w:p>
          <w:p w:rsidR="00744129" w:rsidRPr="007B1CCC" w:rsidRDefault="00744129" w:rsidP="00744129">
            <w:pPr>
              <w:jc w:val="center"/>
              <w:rPr>
                <w:bCs/>
                <w:color w:val="000000"/>
                <w:sz w:val="28"/>
                <w:szCs w:val="28"/>
              </w:rPr>
            </w:pPr>
          </w:p>
        </w:tc>
      </w:tr>
      <w:tr w:rsidR="00744129" w:rsidRPr="007B1CCC" w:rsidTr="00744129">
        <w:trPr>
          <w:trHeight w:val="20"/>
        </w:trPr>
        <w:tc>
          <w:tcPr>
            <w:tcW w:w="5245" w:type="dxa"/>
            <w:tcBorders>
              <w:top w:val="nil"/>
              <w:left w:val="nil"/>
              <w:bottom w:val="nil"/>
              <w:right w:val="nil"/>
            </w:tcBorders>
            <w:shd w:val="clear" w:color="auto" w:fill="auto"/>
            <w:noWrap/>
            <w:vAlign w:val="center"/>
            <w:hideMark/>
          </w:tcPr>
          <w:p w:rsidR="00744129" w:rsidRPr="007B1CCC" w:rsidRDefault="00744129" w:rsidP="00744129">
            <w:pPr>
              <w:jc w:val="center"/>
              <w:rPr>
                <w:color w:val="000000"/>
                <w:sz w:val="22"/>
                <w:szCs w:val="18"/>
              </w:rPr>
            </w:pPr>
          </w:p>
        </w:tc>
        <w:tc>
          <w:tcPr>
            <w:tcW w:w="4961" w:type="dxa"/>
            <w:tcBorders>
              <w:top w:val="nil"/>
              <w:left w:val="nil"/>
              <w:bottom w:val="nil"/>
              <w:right w:val="nil"/>
            </w:tcBorders>
            <w:shd w:val="clear" w:color="auto" w:fill="auto"/>
            <w:noWrap/>
            <w:vAlign w:val="bottom"/>
            <w:hideMark/>
          </w:tcPr>
          <w:p w:rsidR="00744129" w:rsidRPr="007B1CCC" w:rsidRDefault="00744129" w:rsidP="00744129">
            <w:pPr>
              <w:rPr>
                <w:color w:val="000000"/>
                <w:sz w:val="22"/>
              </w:rPr>
            </w:pPr>
          </w:p>
        </w:tc>
      </w:tr>
      <w:tr w:rsidR="00744129" w:rsidRPr="007B1CCC" w:rsidTr="00744129">
        <w:trPr>
          <w:trHeight w:val="20"/>
        </w:trPr>
        <w:tc>
          <w:tcPr>
            <w:tcW w:w="5245" w:type="dxa"/>
            <w:tcBorders>
              <w:top w:val="nil"/>
              <w:left w:val="nil"/>
              <w:bottom w:val="nil"/>
              <w:right w:val="nil"/>
            </w:tcBorders>
            <w:shd w:val="clear" w:color="auto" w:fill="auto"/>
            <w:noWrap/>
            <w:vAlign w:val="center"/>
            <w:hideMark/>
          </w:tcPr>
          <w:p w:rsidR="00744129" w:rsidRPr="007B1CCC" w:rsidRDefault="00744129" w:rsidP="00744129">
            <w:pPr>
              <w:jc w:val="center"/>
              <w:rPr>
                <w:color w:val="000000"/>
                <w:sz w:val="22"/>
                <w:szCs w:val="18"/>
              </w:rPr>
            </w:pPr>
          </w:p>
        </w:tc>
        <w:tc>
          <w:tcPr>
            <w:tcW w:w="4961" w:type="dxa"/>
            <w:tcBorders>
              <w:top w:val="nil"/>
              <w:left w:val="nil"/>
              <w:bottom w:val="nil"/>
              <w:right w:val="nil"/>
            </w:tcBorders>
            <w:shd w:val="clear" w:color="auto" w:fill="auto"/>
            <w:noWrap/>
            <w:vAlign w:val="bottom"/>
            <w:hideMark/>
          </w:tcPr>
          <w:p w:rsidR="00744129" w:rsidRPr="007B1CCC" w:rsidRDefault="00744129" w:rsidP="00744129">
            <w:pPr>
              <w:rPr>
                <w:color w:val="000000"/>
                <w:sz w:val="22"/>
              </w:rPr>
            </w:pPr>
          </w:p>
        </w:tc>
      </w:tr>
      <w:tr w:rsidR="00744129" w:rsidRPr="007B1CCC" w:rsidTr="00744129">
        <w:trPr>
          <w:trHeight w:val="20"/>
        </w:trPr>
        <w:tc>
          <w:tcPr>
            <w:tcW w:w="5245" w:type="dxa"/>
            <w:tcBorders>
              <w:top w:val="nil"/>
              <w:left w:val="nil"/>
              <w:bottom w:val="single" w:sz="4" w:space="0" w:color="auto"/>
              <w:right w:val="nil"/>
            </w:tcBorders>
            <w:shd w:val="clear" w:color="auto" w:fill="auto"/>
            <w:noWrap/>
            <w:vAlign w:val="center"/>
            <w:hideMark/>
          </w:tcPr>
          <w:p w:rsidR="00744129" w:rsidRPr="007B1CCC" w:rsidRDefault="00744129" w:rsidP="00744129">
            <w:pPr>
              <w:jc w:val="center"/>
              <w:rPr>
                <w:color w:val="000000"/>
                <w:sz w:val="22"/>
                <w:szCs w:val="18"/>
              </w:rPr>
            </w:pPr>
          </w:p>
        </w:tc>
        <w:tc>
          <w:tcPr>
            <w:tcW w:w="4961" w:type="dxa"/>
            <w:tcBorders>
              <w:top w:val="nil"/>
              <w:left w:val="nil"/>
              <w:bottom w:val="single" w:sz="4" w:space="0" w:color="auto"/>
              <w:right w:val="nil"/>
            </w:tcBorders>
            <w:shd w:val="clear" w:color="auto" w:fill="auto"/>
            <w:noWrap/>
            <w:vAlign w:val="bottom"/>
            <w:hideMark/>
          </w:tcPr>
          <w:p w:rsidR="00744129" w:rsidRPr="007B1CCC" w:rsidRDefault="00744129" w:rsidP="00744129">
            <w:pPr>
              <w:rPr>
                <w:color w:val="000000"/>
                <w:sz w:val="22"/>
              </w:rPr>
            </w:pPr>
          </w:p>
        </w:tc>
      </w:tr>
      <w:tr w:rsidR="00744129" w:rsidRPr="007B1CCC" w:rsidTr="00744129">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44129" w:rsidRPr="007B1CCC" w:rsidRDefault="00744129" w:rsidP="00744129">
            <w:pPr>
              <w:rPr>
                <w:color w:val="000000"/>
                <w:sz w:val="22"/>
              </w:rPr>
            </w:pPr>
            <w:r w:rsidRPr="007B1CCC">
              <w:rPr>
                <w:color w:val="000000"/>
                <w:sz w:val="22"/>
              </w:rPr>
              <w:t>Наименование организации, в отношении которой разрабатывается инвестиционная программа в сфере теплоснабжения</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7B1CCC" w:rsidRDefault="00744129" w:rsidP="00744129">
            <w:pPr>
              <w:jc w:val="center"/>
              <w:rPr>
                <w:color w:val="000000"/>
                <w:sz w:val="22"/>
              </w:rPr>
            </w:pPr>
            <w:r w:rsidRPr="00E50DF9">
              <w:rPr>
                <w:color w:val="000000"/>
                <w:sz w:val="22"/>
              </w:rPr>
              <w:t xml:space="preserve">ООО </w:t>
            </w:r>
            <w:r>
              <w:rPr>
                <w:color w:val="000000"/>
                <w:sz w:val="22"/>
              </w:rPr>
              <w:t>«</w:t>
            </w:r>
            <w:r w:rsidRPr="00E50DF9">
              <w:rPr>
                <w:color w:val="000000"/>
                <w:sz w:val="22"/>
              </w:rPr>
              <w:t>Кузбасская Энергокомпания</w:t>
            </w:r>
            <w:r>
              <w:rPr>
                <w:color w:val="000000"/>
                <w:sz w:val="22"/>
              </w:rPr>
              <w:t>»</w:t>
            </w:r>
          </w:p>
        </w:tc>
      </w:tr>
      <w:tr w:rsidR="00744129" w:rsidRPr="007B1CCC" w:rsidTr="00744129">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44129" w:rsidRPr="007B1CCC" w:rsidRDefault="00744129" w:rsidP="00744129">
            <w:pPr>
              <w:rPr>
                <w:color w:val="000000"/>
                <w:sz w:val="22"/>
              </w:rPr>
            </w:pPr>
            <w:r w:rsidRPr="007B1CCC">
              <w:rPr>
                <w:color w:val="000000"/>
                <w:sz w:val="22"/>
              </w:rPr>
              <w:t>Местонахождение регулируемой организации</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7B1CCC" w:rsidRDefault="00744129" w:rsidP="00744129">
            <w:pPr>
              <w:jc w:val="center"/>
              <w:rPr>
                <w:color w:val="000000"/>
                <w:sz w:val="22"/>
              </w:rPr>
            </w:pPr>
            <w:r>
              <w:rPr>
                <w:color w:val="000000"/>
                <w:sz w:val="22"/>
              </w:rPr>
              <w:t>652560</w:t>
            </w:r>
            <w:r w:rsidRPr="007B1CCC">
              <w:rPr>
                <w:color w:val="000000"/>
                <w:sz w:val="22"/>
              </w:rPr>
              <w:t xml:space="preserve">, </w:t>
            </w:r>
            <w:r w:rsidRPr="00E50DF9">
              <w:rPr>
                <w:color w:val="000000"/>
                <w:sz w:val="22"/>
              </w:rPr>
              <w:t>Кемеровская обл., г.</w:t>
            </w:r>
            <w:r>
              <w:rPr>
                <w:color w:val="000000"/>
                <w:sz w:val="22"/>
              </w:rPr>
              <w:t xml:space="preserve"> </w:t>
            </w:r>
            <w:r w:rsidRPr="00E50DF9">
              <w:rPr>
                <w:color w:val="000000"/>
                <w:sz w:val="22"/>
              </w:rPr>
              <w:t xml:space="preserve">Полысаево, </w:t>
            </w:r>
            <w:r>
              <w:rPr>
                <w:color w:val="000000"/>
                <w:sz w:val="22"/>
              </w:rPr>
              <w:t xml:space="preserve">                 </w:t>
            </w:r>
            <w:r w:rsidRPr="00E50DF9">
              <w:rPr>
                <w:color w:val="000000"/>
                <w:sz w:val="22"/>
              </w:rPr>
              <w:t>ул.</w:t>
            </w:r>
            <w:r>
              <w:rPr>
                <w:color w:val="000000"/>
                <w:sz w:val="22"/>
              </w:rPr>
              <w:t xml:space="preserve"> </w:t>
            </w:r>
            <w:r w:rsidRPr="00E50DF9">
              <w:rPr>
                <w:color w:val="000000"/>
                <w:sz w:val="22"/>
              </w:rPr>
              <w:t>Крупской, 11</w:t>
            </w:r>
          </w:p>
        </w:tc>
      </w:tr>
      <w:tr w:rsidR="00744129" w:rsidRPr="007B1CCC" w:rsidTr="00744129">
        <w:trPr>
          <w:trHeight w:val="409"/>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44129" w:rsidRPr="007B1CCC" w:rsidRDefault="00744129" w:rsidP="00744129">
            <w:pPr>
              <w:rPr>
                <w:color w:val="000000"/>
                <w:sz w:val="22"/>
              </w:rPr>
            </w:pPr>
            <w:r w:rsidRPr="007B1CCC">
              <w:rPr>
                <w:color w:val="000000"/>
                <w:sz w:val="22"/>
              </w:rPr>
              <w:t>Сроки реализации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7B1CCC" w:rsidRDefault="00744129" w:rsidP="00744129">
            <w:pPr>
              <w:jc w:val="center"/>
              <w:rPr>
                <w:color w:val="000000"/>
                <w:sz w:val="22"/>
              </w:rPr>
            </w:pPr>
            <w:r>
              <w:rPr>
                <w:color w:val="000000"/>
                <w:sz w:val="22"/>
              </w:rPr>
              <w:t>2018-2019</w:t>
            </w:r>
            <w:r w:rsidRPr="007B1CCC">
              <w:rPr>
                <w:color w:val="000000"/>
                <w:sz w:val="22"/>
              </w:rPr>
              <w:t xml:space="preserve"> годы</w:t>
            </w:r>
          </w:p>
        </w:tc>
      </w:tr>
      <w:tr w:rsidR="00744129" w:rsidRPr="007B1CCC" w:rsidTr="00744129">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44129" w:rsidRPr="007B1CCC" w:rsidRDefault="00744129" w:rsidP="00744129">
            <w:pPr>
              <w:rPr>
                <w:color w:val="000000"/>
                <w:sz w:val="22"/>
              </w:rPr>
            </w:pPr>
            <w:r w:rsidRPr="007B1CCC">
              <w:rPr>
                <w:color w:val="000000"/>
                <w:sz w:val="22"/>
              </w:rPr>
              <w:t>Лицо, ответственное за разработку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Default="00744129" w:rsidP="00744129">
            <w:pPr>
              <w:jc w:val="center"/>
              <w:rPr>
                <w:color w:val="000000"/>
                <w:sz w:val="22"/>
              </w:rPr>
            </w:pPr>
            <w:r w:rsidRPr="00E50DF9">
              <w:rPr>
                <w:color w:val="000000"/>
                <w:sz w:val="22"/>
              </w:rPr>
              <w:t xml:space="preserve">Генеральный директор  </w:t>
            </w:r>
          </w:p>
          <w:p w:rsidR="00744129" w:rsidRPr="007B1CCC" w:rsidRDefault="00744129" w:rsidP="00744129">
            <w:pPr>
              <w:jc w:val="center"/>
              <w:rPr>
                <w:color w:val="000000"/>
                <w:sz w:val="22"/>
              </w:rPr>
            </w:pPr>
            <w:r w:rsidRPr="00E50DF9">
              <w:rPr>
                <w:color w:val="000000"/>
                <w:sz w:val="22"/>
              </w:rPr>
              <w:t>Чайко Сергей Владимирович</w:t>
            </w:r>
          </w:p>
        </w:tc>
      </w:tr>
      <w:tr w:rsidR="00744129" w:rsidRPr="007B1CCC" w:rsidTr="00744129">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44129" w:rsidRPr="007B1CCC" w:rsidRDefault="00744129" w:rsidP="00744129">
            <w:pPr>
              <w:rPr>
                <w:color w:val="000000"/>
                <w:sz w:val="22"/>
              </w:rPr>
            </w:pPr>
            <w:r w:rsidRPr="007B1CCC">
              <w:rPr>
                <w:color w:val="000000"/>
                <w:sz w:val="22"/>
              </w:rPr>
              <w:t>Контактная информация лица, ответственного за разработку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7B1CCC" w:rsidRDefault="00744129" w:rsidP="00744129">
            <w:pPr>
              <w:jc w:val="center"/>
              <w:rPr>
                <w:color w:val="000000"/>
                <w:sz w:val="22"/>
              </w:rPr>
            </w:pPr>
            <w:r w:rsidRPr="007B1CCC">
              <w:rPr>
                <w:color w:val="000000"/>
                <w:sz w:val="22"/>
              </w:rPr>
              <w:t>Тел. (384</w:t>
            </w:r>
            <w:r>
              <w:rPr>
                <w:color w:val="000000"/>
                <w:sz w:val="22"/>
              </w:rPr>
              <w:t>5</w:t>
            </w:r>
            <w:r w:rsidRPr="007B1CCC">
              <w:rPr>
                <w:color w:val="000000"/>
                <w:sz w:val="22"/>
              </w:rPr>
              <w:t xml:space="preserve">) </w:t>
            </w:r>
            <w:r>
              <w:rPr>
                <w:color w:val="000000"/>
                <w:sz w:val="22"/>
              </w:rPr>
              <w:t>65</w:t>
            </w:r>
            <w:r w:rsidRPr="007B1CCC">
              <w:rPr>
                <w:color w:val="000000"/>
                <w:sz w:val="22"/>
              </w:rPr>
              <w:t>-4</w:t>
            </w:r>
            <w:r>
              <w:rPr>
                <w:color w:val="000000"/>
                <w:sz w:val="22"/>
              </w:rPr>
              <w:t>5</w:t>
            </w:r>
            <w:r w:rsidRPr="007B1CCC">
              <w:rPr>
                <w:color w:val="000000"/>
                <w:sz w:val="22"/>
              </w:rPr>
              <w:t>-</w:t>
            </w:r>
            <w:r>
              <w:rPr>
                <w:color w:val="000000"/>
                <w:sz w:val="22"/>
              </w:rPr>
              <w:t>34</w:t>
            </w:r>
          </w:p>
        </w:tc>
      </w:tr>
      <w:tr w:rsidR="00744129" w:rsidRPr="007B1CCC" w:rsidTr="00744129">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44129" w:rsidRPr="007B1CCC" w:rsidRDefault="00744129" w:rsidP="00744129">
            <w:pPr>
              <w:rPr>
                <w:color w:val="000000"/>
                <w:sz w:val="22"/>
              </w:rPr>
            </w:pPr>
            <w:r w:rsidRPr="007B1CCC">
              <w:rPr>
                <w:color w:val="000000"/>
                <w:sz w:val="22"/>
              </w:rPr>
              <w:t>Наименование органа исполнительной власти Кемеровской области, утвердившего инвестиционную программу</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7B1CCC" w:rsidRDefault="00744129" w:rsidP="00744129">
            <w:pPr>
              <w:jc w:val="center"/>
              <w:rPr>
                <w:color w:val="000000"/>
                <w:sz w:val="22"/>
              </w:rPr>
            </w:pPr>
            <w:r w:rsidRPr="007B1CCC">
              <w:rPr>
                <w:color w:val="000000"/>
                <w:sz w:val="22"/>
              </w:rPr>
              <w:t>Региональная энергетическая комиссия Кемеровской области</w:t>
            </w:r>
          </w:p>
        </w:tc>
      </w:tr>
      <w:tr w:rsidR="00744129" w:rsidRPr="007B1CCC" w:rsidTr="00744129">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44129" w:rsidRPr="007B1CCC" w:rsidRDefault="00744129" w:rsidP="00744129">
            <w:pPr>
              <w:rPr>
                <w:color w:val="000000"/>
                <w:sz w:val="22"/>
              </w:rPr>
            </w:pPr>
            <w:r w:rsidRPr="007B1CCC">
              <w:rPr>
                <w:color w:val="000000"/>
                <w:sz w:val="22"/>
              </w:rPr>
              <w:t>Местонахождение органа, утвердившего инвестиционную программу</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7B1CCC" w:rsidRDefault="00744129" w:rsidP="00744129">
            <w:pPr>
              <w:jc w:val="center"/>
              <w:rPr>
                <w:color w:val="000000"/>
                <w:sz w:val="22"/>
              </w:rPr>
            </w:pPr>
            <w:r w:rsidRPr="007B1CCC">
              <w:rPr>
                <w:color w:val="000000"/>
                <w:sz w:val="22"/>
              </w:rPr>
              <w:t>Н. Островского ул., 32, Кемерово, 650</w:t>
            </w:r>
            <w:r>
              <w:rPr>
                <w:color w:val="000000"/>
                <w:sz w:val="22"/>
              </w:rPr>
              <w:t>993</w:t>
            </w:r>
          </w:p>
        </w:tc>
      </w:tr>
      <w:tr w:rsidR="00744129" w:rsidRPr="007B1CCC" w:rsidTr="00744129">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44129" w:rsidRPr="007B1CCC" w:rsidRDefault="00744129" w:rsidP="00744129">
            <w:pPr>
              <w:rPr>
                <w:color w:val="000000"/>
                <w:sz w:val="22"/>
              </w:rPr>
            </w:pPr>
            <w:r w:rsidRPr="007B1CCC">
              <w:rPr>
                <w:color w:val="000000"/>
                <w:sz w:val="22"/>
              </w:rPr>
              <w:t>Должностное лицо, утвердившее инвестиционную программу</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7B1CCC" w:rsidRDefault="00744129" w:rsidP="00744129">
            <w:pPr>
              <w:jc w:val="center"/>
              <w:rPr>
                <w:color w:val="000000"/>
                <w:sz w:val="22"/>
              </w:rPr>
            </w:pPr>
            <w:r w:rsidRPr="007B1CCC">
              <w:rPr>
                <w:color w:val="000000"/>
                <w:sz w:val="22"/>
              </w:rPr>
              <w:t xml:space="preserve">Председатель </w:t>
            </w:r>
            <w:r>
              <w:rPr>
                <w:color w:val="000000"/>
                <w:sz w:val="22"/>
              </w:rPr>
              <w:t>Малюта Дмитрий Владимирович</w:t>
            </w:r>
          </w:p>
        </w:tc>
      </w:tr>
      <w:tr w:rsidR="00744129" w:rsidRPr="007B1CCC" w:rsidTr="00744129">
        <w:trPr>
          <w:trHeight w:val="292"/>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44129" w:rsidRPr="007B1CCC" w:rsidRDefault="00744129" w:rsidP="00744129">
            <w:pPr>
              <w:rPr>
                <w:color w:val="000000"/>
                <w:sz w:val="22"/>
              </w:rPr>
            </w:pPr>
            <w:r w:rsidRPr="007B1CCC">
              <w:rPr>
                <w:color w:val="000000"/>
                <w:sz w:val="22"/>
              </w:rPr>
              <w:t>Дата утверждения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7B1CCC" w:rsidRDefault="00744129" w:rsidP="00744129">
            <w:pPr>
              <w:jc w:val="center"/>
              <w:rPr>
                <w:color w:val="000000"/>
                <w:sz w:val="22"/>
              </w:rPr>
            </w:pPr>
            <w:r>
              <w:rPr>
                <w:color w:val="000000"/>
                <w:sz w:val="22"/>
              </w:rPr>
              <w:t>2</w:t>
            </w:r>
            <w:r>
              <w:rPr>
                <w:color w:val="000000"/>
                <w:sz w:val="22"/>
                <w:lang w:val="en-US"/>
              </w:rPr>
              <w:t>9</w:t>
            </w:r>
            <w:r>
              <w:rPr>
                <w:color w:val="000000"/>
                <w:sz w:val="22"/>
              </w:rPr>
              <w:t>.11.2017</w:t>
            </w:r>
          </w:p>
        </w:tc>
      </w:tr>
      <w:tr w:rsidR="00744129" w:rsidRPr="007B1CCC" w:rsidTr="00744129">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44129" w:rsidRPr="007B1CCC" w:rsidRDefault="00744129" w:rsidP="00744129">
            <w:pPr>
              <w:rPr>
                <w:color w:val="000000"/>
                <w:sz w:val="22"/>
              </w:rPr>
            </w:pPr>
            <w:r w:rsidRPr="007B1CCC">
              <w:rPr>
                <w:color w:val="000000"/>
                <w:sz w:val="22"/>
              </w:rPr>
              <w:t>Контактная информация лица, ответственного за утверждение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7B1CCC" w:rsidRDefault="00744129" w:rsidP="00744129">
            <w:pPr>
              <w:jc w:val="center"/>
              <w:rPr>
                <w:color w:val="000000"/>
                <w:sz w:val="22"/>
              </w:rPr>
            </w:pPr>
            <w:r w:rsidRPr="007B1CCC">
              <w:rPr>
                <w:color w:val="000000"/>
                <w:sz w:val="22"/>
              </w:rPr>
              <w:t>тел. +7 (3842) 36-28-28</w:t>
            </w:r>
          </w:p>
        </w:tc>
      </w:tr>
      <w:tr w:rsidR="00744129" w:rsidRPr="007B1CCC" w:rsidTr="00744129">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44129" w:rsidRPr="007B1CCC" w:rsidRDefault="00744129" w:rsidP="00744129">
            <w:pPr>
              <w:rPr>
                <w:color w:val="000000"/>
                <w:sz w:val="22"/>
              </w:rPr>
            </w:pPr>
            <w:r w:rsidRPr="007B1CCC">
              <w:rPr>
                <w:color w:val="000000"/>
                <w:sz w:val="22"/>
              </w:rPr>
              <w:t>Наименование органа местного самоуправления, согласовавшего инвестиционную программу</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7B1CCC" w:rsidRDefault="00744129" w:rsidP="00744129">
            <w:pPr>
              <w:jc w:val="center"/>
              <w:rPr>
                <w:color w:val="000000"/>
                <w:sz w:val="22"/>
              </w:rPr>
            </w:pPr>
            <w:r w:rsidRPr="007B1CCC">
              <w:rPr>
                <w:color w:val="000000"/>
                <w:sz w:val="22"/>
              </w:rPr>
              <w:t xml:space="preserve">Администрация </w:t>
            </w:r>
            <w:r w:rsidRPr="00E50DF9">
              <w:rPr>
                <w:color w:val="000000"/>
                <w:sz w:val="22"/>
              </w:rPr>
              <w:t>Полысаевского городского округа</w:t>
            </w:r>
          </w:p>
        </w:tc>
      </w:tr>
      <w:tr w:rsidR="00744129" w:rsidRPr="007B1CCC" w:rsidTr="00744129">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44129" w:rsidRPr="007B1CCC" w:rsidRDefault="00744129" w:rsidP="00744129">
            <w:pPr>
              <w:rPr>
                <w:color w:val="000000"/>
                <w:sz w:val="22"/>
              </w:rPr>
            </w:pPr>
            <w:r w:rsidRPr="007B1CCC">
              <w:rPr>
                <w:color w:val="000000"/>
                <w:sz w:val="22"/>
              </w:rPr>
              <w:t>Местонахождение органа, согласовавшего инвестиционную программу</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Default="00744129" w:rsidP="00744129">
            <w:pPr>
              <w:jc w:val="center"/>
              <w:rPr>
                <w:color w:val="000000"/>
                <w:sz w:val="22"/>
              </w:rPr>
            </w:pPr>
            <w:r>
              <w:rPr>
                <w:color w:val="000000"/>
                <w:sz w:val="22"/>
              </w:rPr>
              <w:t xml:space="preserve">652560, </w:t>
            </w:r>
            <w:r w:rsidRPr="00E50DF9">
              <w:rPr>
                <w:color w:val="000000"/>
                <w:sz w:val="22"/>
              </w:rPr>
              <w:t>Кемеровская обл., г.</w:t>
            </w:r>
            <w:r>
              <w:rPr>
                <w:color w:val="000000"/>
                <w:sz w:val="22"/>
              </w:rPr>
              <w:t xml:space="preserve"> </w:t>
            </w:r>
            <w:r w:rsidRPr="00E50DF9">
              <w:rPr>
                <w:color w:val="000000"/>
                <w:sz w:val="22"/>
              </w:rPr>
              <w:t xml:space="preserve">Полысаево, </w:t>
            </w:r>
          </w:p>
          <w:p w:rsidR="00744129" w:rsidRPr="007B1CCC" w:rsidRDefault="00744129" w:rsidP="00744129">
            <w:pPr>
              <w:jc w:val="center"/>
              <w:rPr>
                <w:color w:val="000000"/>
                <w:sz w:val="22"/>
              </w:rPr>
            </w:pPr>
            <w:r w:rsidRPr="00E50DF9">
              <w:rPr>
                <w:color w:val="000000"/>
                <w:sz w:val="22"/>
              </w:rPr>
              <w:t>ул.</w:t>
            </w:r>
            <w:r>
              <w:rPr>
                <w:color w:val="000000"/>
                <w:sz w:val="22"/>
              </w:rPr>
              <w:t xml:space="preserve"> </w:t>
            </w:r>
            <w:r w:rsidRPr="00E50DF9">
              <w:rPr>
                <w:color w:val="000000"/>
                <w:sz w:val="22"/>
              </w:rPr>
              <w:t>Кремлевская, 5</w:t>
            </w:r>
          </w:p>
        </w:tc>
      </w:tr>
      <w:tr w:rsidR="00744129" w:rsidRPr="007B1CCC" w:rsidTr="00744129">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44129" w:rsidRPr="007B1CCC" w:rsidRDefault="00744129" w:rsidP="00744129">
            <w:pPr>
              <w:rPr>
                <w:color w:val="000000"/>
                <w:sz w:val="22"/>
              </w:rPr>
            </w:pPr>
            <w:r w:rsidRPr="007B1CCC">
              <w:rPr>
                <w:color w:val="000000"/>
                <w:sz w:val="22"/>
              </w:rPr>
              <w:t>Должностное лицо, согласовавшее инвестиционную программу</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Default="00744129" w:rsidP="00744129">
            <w:pPr>
              <w:jc w:val="center"/>
              <w:rPr>
                <w:color w:val="000000"/>
                <w:sz w:val="22"/>
              </w:rPr>
            </w:pPr>
            <w:r w:rsidRPr="00E50DF9">
              <w:rPr>
                <w:color w:val="000000"/>
                <w:sz w:val="22"/>
              </w:rPr>
              <w:t xml:space="preserve">Глава Полысаевского городского округа </w:t>
            </w:r>
          </w:p>
          <w:p w:rsidR="00744129" w:rsidRPr="007B1CCC" w:rsidRDefault="00744129" w:rsidP="00744129">
            <w:pPr>
              <w:jc w:val="center"/>
              <w:rPr>
                <w:color w:val="000000"/>
                <w:sz w:val="22"/>
              </w:rPr>
            </w:pPr>
            <w:r w:rsidRPr="00E50DF9">
              <w:rPr>
                <w:color w:val="000000"/>
                <w:sz w:val="22"/>
              </w:rPr>
              <w:t>Зыков Валерий Павлович</w:t>
            </w:r>
          </w:p>
        </w:tc>
      </w:tr>
      <w:tr w:rsidR="00744129" w:rsidRPr="007B1CCC" w:rsidTr="00744129">
        <w:trPr>
          <w:trHeight w:val="388"/>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44129" w:rsidRPr="007B1CCC" w:rsidRDefault="00744129" w:rsidP="00744129">
            <w:pPr>
              <w:rPr>
                <w:color w:val="000000"/>
                <w:sz w:val="22"/>
              </w:rPr>
            </w:pPr>
            <w:r w:rsidRPr="007B1CCC">
              <w:rPr>
                <w:color w:val="000000"/>
                <w:sz w:val="22"/>
              </w:rPr>
              <w:t>Дата согласования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7B1CCC" w:rsidRDefault="00744129" w:rsidP="00744129">
            <w:pPr>
              <w:jc w:val="center"/>
              <w:rPr>
                <w:color w:val="000000"/>
                <w:sz w:val="22"/>
              </w:rPr>
            </w:pPr>
            <w:r>
              <w:rPr>
                <w:color w:val="000000"/>
                <w:sz w:val="22"/>
              </w:rPr>
              <w:t>29.09.2017</w:t>
            </w:r>
          </w:p>
        </w:tc>
      </w:tr>
      <w:tr w:rsidR="00744129" w:rsidRPr="007B1CCC" w:rsidTr="00744129">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44129" w:rsidRPr="007B1CCC" w:rsidRDefault="00744129" w:rsidP="00744129">
            <w:pPr>
              <w:rPr>
                <w:color w:val="000000"/>
                <w:sz w:val="22"/>
              </w:rPr>
            </w:pPr>
            <w:r w:rsidRPr="007B1CCC">
              <w:rPr>
                <w:color w:val="000000"/>
                <w:sz w:val="22"/>
              </w:rPr>
              <w:t>Контактная информация лица, ответственного за согласование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7B1CCC" w:rsidRDefault="00744129" w:rsidP="00744129">
            <w:pPr>
              <w:jc w:val="center"/>
              <w:rPr>
                <w:color w:val="000000"/>
                <w:sz w:val="22"/>
              </w:rPr>
            </w:pPr>
            <w:r>
              <w:rPr>
                <w:color w:val="000000"/>
                <w:sz w:val="22"/>
              </w:rPr>
              <w:t>тел. +7 (3845) 64</w:t>
            </w:r>
            <w:r w:rsidRPr="007B1CCC">
              <w:rPr>
                <w:color w:val="000000"/>
                <w:sz w:val="22"/>
              </w:rPr>
              <w:t>-2</w:t>
            </w:r>
            <w:r>
              <w:rPr>
                <w:color w:val="000000"/>
                <w:sz w:val="22"/>
              </w:rPr>
              <w:t>7</w:t>
            </w:r>
            <w:r w:rsidRPr="007B1CCC">
              <w:rPr>
                <w:color w:val="000000"/>
                <w:sz w:val="22"/>
              </w:rPr>
              <w:t>-</w:t>
            </w:r>
            <w:r>
              <w:rPr>
                <w:color w:val="000000"/>
                <w:sz w:val="22"/>
              </w:rPr>
              <w:t>60</w:t>
            </w:r>
          </w:p>
        </w:tc>
      </w:tr>
    </w:tbl>
    <w:p w:rsidR="00744129" w:rsidRDefault="00744129" w:rsidP="00744129">
      <w:pPr>
        <w:autoSpaceDE w:val="0"/>
        <w:autoSpaceDN w:val="0"/>
        <w:adjustRightInd w:val="0"/>
        <w:jc w:val="both"/>
        <w:rPr>
          <w:sz w:val="28"/>
          <w:szCs w:val="28"/>
        </w:rPr>
        <w:sectPr w:rsidR="00744129" w:rsidSect="00744129">
          <w:pgSz w:w="11906" w:h="16838"/>
          <w:pgMar w:top="567" w:right="850" w:bottom="1843" w:left="1560" w:header="708" w:footer="418" w:gutter="0"/>
          <w:cols w:space="708"/>
          <w:docGrid w:linePitch="360"/>
        </w:sectPr>
      </w:pPr>
    </w:p>
    <w:p w:rsidR="00744129" w:rsidRPr="00A76EFC" w:rsidRDefault="00744129" w:rsidP="00744129">
      <w:pPr>
        <w:jc w:val="center"/>
        <w:rPr>
          <w:b/>
          <w:bCs/>
          <w:sz w:val="28"/>
          <w:szCs w:val="28"/>
        </w:rPr>
      </w:pPr>
      <w:r w:rsidRPr="00A76EFC">
        <w:rPr>
          <w:b/>
          <w:bCs/>
          <w:sz w:val="28"/>
          <w:szCs w:val="28"/>
        </w:rPr>
        <w:lastRenderedPageBreak/>
        <w:t>Инвестиционная программа</w:t>
      </w:r>
    </w:p>
    <w:p w:rsidR="00744129" w:rsidRDefault="00744129" w:rsidP="00744129">
      <w:pPr>
        <w:jc w:val="center"/>
        <w:rPr>
          <w:b/>
          <w:bCs/>
          <w:sz w:val="28"/>
          <w:szCs w:val="28"/>
        </w:rPr>
      </w:pPr>
      <w:r>
        <w:rPr>
          <w:b/>
          <w:bCs/>
          <w:sz w:val="28"/>
          <w:szCs w:val="28"/>
        </w:rPr>
        <w:t>ООО «Кузбасская Энергокомпания»</w:t>
      </w:r>
      <w:r w:rsidRPr="006D0E92">
        <w:rPr>
          <w:b/>
          <w:bCs/>
          <w:sz w:val="28"/>
          <w:szCs w:val="28"/>
        </w:rPr>
        <w:t xml:space="preserve"> </w:t>
      </w:r>
      <w:r w:rsidRPr="00554F45">
        <w:rPr>
          <w:b/>
          <w:bCs/>
          <w:color w:val="000000"/>
          <w:sz w:val="28"/>
          <w:szCs w:val="28"/>
        </w:rPr>
        <w:t>на потребительском рынке г. Полысаево</w:t>
      </w:r>
      <w:r>
        <w:rPr>
          <w:b/>
          <w:bCs/>
          <w:sz w:val="28"/>
          <w:szCs w:val="28"/>
        </w:rPr>
        <w:t xml:space="preserve"> в сфере теплоснабжения </w:t>
      </w:r>
    </w:p>
    <w:p w:rsidR="00744129" w:rsidRPr="00805CC7" w:rsidRDefault="00744129" w:rsidP="00744129">
      <w:pPr>
        <w:jc w:val="center"/>
        <w:rPr>
          <w:sz w:val="12"/>
          <w:szCs w:val="12"/>
        </w:rPr>
      </w:pPr>
      <w:r>
        <w:rPr>
          <w:b/>
          <w:bCs/>
          <w:sz w:val="28"/>
          <w:szCs w:val="28"/>
        </w:rPr>
        <w:t>на 2018</w:t>
      </w:r>
      <w:r w:rsidRPr="00A76EFC">
        <w:rPr>
          <w:b/>
          <w:bCs/>
          <w:sz w:val="28"/>
          <w:szCs w:val="28"/>
        </w:rPr>
        <w:t>-20</w:t>
      </w:r>
      <w:r>
        <w:rPr>
          <w:b/>
          <w:bCs/>
          <w:sz w:val="28"/>
          <w:szCs w:val="28"/>
        </w:rPr>
        <w:t>19</w:t>
      </w:r>
      <w:r w:rsidRPr="00A76EFC">
        <w:rPr>
          <w:b/>
          <w:bCs/>
          <w:sz w:val="28"/>
          <w:szCs w:val="28"/>
        </w:rPr>
        <w:t xml:space="preserve"> годы</w:t>
      </w:r>
    </w:p>
    <w:p w:rsidR="00744129" w:rsidRDefault="00744129" w:rsidP="00744129"/>
    <w:tbl>
      <w:tblPr>
        <w:tblW w:w="5000" w:type="pct"/>
        <w:tblLook w:val="04A0" w:firstRow="1" w:lastRow="0" w:firstColumn="1" w:lastColumn="0" w:noHBand="0" w:noVBand="1"/>
      </w:tblPr>
      <w:tblGrid>
        <w:gridCol w:w="476"/>
        <w:gridCol w:w="1053"/>
        <w:gridCol w:w="1930"/>
        <w:gridCol w:w="1100"/>
        <w:gridCol w:w="1146"/>
        <w:gridCol w:w="6"/>
        <w:gridCol w:w="651"/>
        <w:gridCol w:w="14"/>
        <w:gridCol w:w="826"/>
        <w:gridCol w:w="998"/>
        <w:gridCol w:w="922"/>
        <w:gridCol w:w="922"/>
        <w:gridCol w:w="608"/>
        <w:gridCol w:w="849"/>
        <w:gridCol w:w="563"/>
        <w:gridCol w:w="12"/>
        <w:gridCol w:w="553"/>
        <w:gridCol w:w="856"/>
        <w:gridCol w:w="1075"/>
      </w:tblGrid>
      <w:tr w:rsidR="00744129" w:rsidRPr="004B1F83" w:rsidTr="00744129">
        <w:trPr>
          <w:trHeight w:val="107"/>
        </w:trPr>
        <w:tc>
          <w:tcPr>
            <w:tcW w:w="1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4B1F83" w:rsidRDefault="00744129" w:rsidP="00744129">
            <w:pPr>
              <w:jc w:val="center"/>
              <w:rPr>
                <w:bCs/>
                <w:sz w:val="13"/>
                <w:szCs w:val="13"/>
              </w:rPr>
            </w:pPr>
            <w:r w:rsidRPr="004B1F83">
              <w:rPr>
                <w:bCs/>
                <w:sz w:val="13"/>
                <w:szCs w:val="13"/>
              </w:rPr>
              <w:t>№</w:t>
            </w:r>
            <w:r w:rsidRPr="004B1F83">
              <w:rPr>
                <w:bCs/>
                <w:sz w:val="13"/>
                <w:szCs w:val="13"/>
              </w:rPr>
              <w:br/>
              <w:t>п/п</w:t>
            </w:r>
          </w:p>
        </w:tc>
        <w:tc>
          <w:tcPr>
            <w:tcW w:w="3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4B1F83" w:rsidRDefault="00744129" w:rsidP="00744129">
            <w:pPr>
              <w:jc w:val="center"/>
              <w:rPr>
                <w:bCs/>
                <w:sz w:val="13"/>
                <w:szCs w:val="13"/>
              </w:rPr>
            </w:pPr>
            <w:r w:rsidRPr="004B1F83">
              <w:rPr>
                <w:bCs/>
                <w:sz w:val="13"/>
                <w:szCs w:val="13"/>
              </w:rPr>
              <w:t>Наименование</w:t>
            </w:r>
            <w:r w:rsidRPr="004B1F83">
              <w:rPr>
                <w:bCs/>
                <w:sz w:val="13"/>
                <w:szCs w:val="13"/>
              </w:rPr>
              <w:br/>
              <w:t>мероприятий</w:t>
            </w:r>
          </w:p>
        </w:tc>
        <w:tc>
          <w:tcPr>
            <w:tcW w:w="6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4B1F83" w:rsidRDefault="00744129" w:rsidP="00744129">
            <w:pPr>
              <w:jc w:val="center"/>
              <w:rPr>
                <w:bCs/>
                <w:sz w:val="13"/>
                <w:szCs w:val="13"/>
              </w:rPr>
            </w:pPr>
            <w:r>
              <w:rPr>
                <w:bCs/>
                <w:sz w:val="13"/>
                <w:szCs w:val="13"/>
              </w:rPr>
              <w:t>Обоснование необходи</w:t>
            </w:r>
            <w:r w:rsidRPr="004B1F83">
              <w:rPr>
                <w:bCs/>
                <w:sz w:val="13"/>
                <w:szCs w:val="13"/>
              </w:rPr>
              <w:t>мости</w:t>
            </w:r>
            <w:r w:rsidRPr="004B1F83">
              <w:rPr>
                <w:bCs/>
                <w:sz w:val="13"/>
                <w:szCs w:val="13"/>
              </w:rPr>
              <w:br/>
              <w:t>(цель реализации)</w:t>
            </w:r>
          </w:p>
        </w:tc>
        <w:tc>
          <w:tcPr>
            <w:tcW w:w="3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4B1F83" w:rsidRDefault="00744129" w:rsidP="00744129">
            <w:pPr>
              <w:jc w:val="center"/>
              <w:rPr>
                <w:bCs/>
                <w:sz w:val="13"/>
                <w:szCs w:val="13"/>
              </w:rPr>
            </w:pPr>
            <w:r w:rsidRPr="004B1F83">
              <w:rPr>
                <w:bCs/>
                <w:sz w:val="13"/>
                <w:szCs w:val="13"/>
              </w:rPr>
              <w:t>Описание и место расположения</w:t>
            </w:r>
            <w:r w:rsidRPr="004B1F83">
              <w:rPr>
                <w:bCs/>
                <w:sz w:val="13"/>
                <w:szCs w:val="13"/>
              </w:rPr>
              <w:br/>
              <w:t>объекта</w:t>
            </w:r>
          </w:p>
        </w:tc>
        <w:tc>
          <w:tcPr>
            <w:tcW w:w="1252" w:type="pct"/>
            <w:gridSpan w:val="6"/>
            <w:tcBorders>
              <w:top w:val="single" w:sz="4" w:space="0" w:color="auto"/>
              <w:left w:val="nil"/>
              <w:bottom w:val="single" w:sz="4" w:space="0" w:color="auto"/>
              <w:right w:val="nil"/>
            </w:tcBorders>
            <w:shd w:val="clear" w:color="auto" w:fill="auto"/>
            <w:vAlign w:val="center"/>
            <w:hideMark/>
          </w:tcPr>
          <w:p w:rsidR="00744129" w:rsidRPr="004B1F83" w:rsidRDefault="00744129" w:rsidP="00744129">
            <w:pPr>
              <w:jc w:val="center"/>
              <w:rPr>
                <w:bCs/>
                <w:sz w:val="13"/>
                <w:szCs w:val="13"/>
              </w:rPr>
            </w:pPr>
            <w:r w:rsidRPr="004B1F83">
              <w:rPr>
                <w:bCs/>
                <w:sz w:val="13"/>
                <w:szCs w:val="13"/>
              </w:rPr>
              <w:t>Основные технические характеристики</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4B1F83" w:rsidRDefault="00744129" w:rsidP="00744129">
            <w:pPr>
              <w:jc w:val="center"/>
              <w:rPr>
                <w:bCs/>
                <w:sz w:val="13"/>
                <w:szCs w:val="13"/>
              </w:rPr>
            </w:pPr>
            <w:r w:rsidRPr="004B1F83">
              <w:rPr>
                <w:bCs/>
                <w:sz w:val="13"/>
                <w:szCs w:val="13"/>
              </w:rPr>
              <w:t>Год начала реализации мероприятия</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4B1F83" w:rsidRDefault="00744129" w:rsidP="00744129">
            <w:pPr>
              <w:jc w:val="center"/>
              <w:rPr>
                <w:bCs/>
                <w:sz w:val="13"/>
                <w:szCs w:val="13"/>
              </w:rPr>
            </w:pPr>
            <w:r w:rsidRPr="004B1F83">
              <w:rPr>
                <w:bCs/>
                <w:sz w:val="13"/>
                <w:szCs w:val="13"/>
              </w:rPr>
              <w:t>Год окончания реализации мероприятия</w:t>
            </w:r>
          </w:p>
        </w:tc>
        <w:tc>
          <w:tcPr>
            <w:tcW w:w="1550" w:type="pct"/>
            <w:gridSpan w:val="7"/>
            <w:tcBorders>
              <w:top w:val="single" w:sz="4" w:space="0" w:color="auto"/>
              <w:left w:val="nil"/>
              <w:bottom w:val="single" w:sz="4" w:space="0" w:color="auto"/>
              <w:right w:val="single" w:sz="4" w:space="0" w:color="auto"/>
            </w:tcBorders>
            <w:shd w:val="clear" w:color="auto" w:fill="auto"/>
            <w:vAlign w:val="center"/>
            <w:hideMark/>
          </w:tcPr>
          <w:p w:rsidR="00744129" w:rsidRPr="004B1F83" w:rsidRDefault="00744129" w:rsidP="00744129">
            <w:pPr>
              <w:jc w:val="center"/>
              <w:rPr>
                <w:bCs/>
                <w:sz w:val="13"/>
                <w:szCs w:val="13"/>
              </w:rPr>
            </w:pPr>
            <w:r w:rsidRPr="004B1F83">
              <w:rPr>
                <w:bCs/>
                <w:sz w:val="13"/>
                <w:szCs w:val="13"/>
              </w:rPr>
              <w:t>Расходы на реализацию мероприятий в прогнозных ценах, тыс. руб. (с НДС)</w:t>
            </w:r>
          </w:p>
        </w:tc>
      </w:tr>
      <w:tr w:rsidR="00744129" w:rsidRPr="004B1F83" w:rsidTr="00744129">
        <w:trPr>
          <w:trHeight w:val="125"/>
        </w:trPr>
        <w:tc>
          <w:tcPr>
            <w:tcW w:w="161" w:type="pct"/>
            <w:vMerge/>
            <w:tcBorders>
              <w:top w:val="single" w:sz="4" w:space="0" w:color="auto"/>
              <w:left w:val="single" w:sz="4" w:space="0" w:color="auto"/>
              <w:bottom w:val="single" w:sz="4" w:space="0" w:color="auto"/>
              <w:right w:val="single" w:sz="4" w:space="0" w:color="auto"/>
            </w:tcBorders>
            <w:vAlign w:val="center"/>
            <w:hideMark/>
          </w:tcPr>
          <w:p w:rsidR="00744129" w:rsidRPr="004B1F83" w:rsidRDefault="00744129" w:rsidP="00744129">
            <w:pPr>
              <w:rPr>
                <w:bCs/>
                <w:sz w:val="13"/>
                <w:szCs w:val="13"/>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744129" w:rsidRPr="004B1F83" w:rsidRDefault="00744129" w:rsidP="00744129">
            <w:pPr>
              <w:rPr>
                <w:bCs/>
                <w:sz w:val="13"/>
                <w:szCs w:val="13"/>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744129" w:rsidRPr="004B1F83" w:rsidRDefault="00744129" w:rsidP="00744129">
            <w:pPr>
              <w:rPr>
                <w:bCs/>
                <w:sz w:val="13"/>
                <w:szCs w:val="13"/>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rsidR="00744129" w:rsidRPr="004B1F83" w:rsidRDefault="00744129" w:rsidP="00744129">
            <w:pPr>
              <w:rPr>
                <w:bCs/>
                <w:sz w:val="13"/>
                <w:szCs w:val="13"/>
              </w:rPr>
            </w:pPr>
          </w:p>
        </w:tc>
        <w:tc>
          <w:tcPr>
            <w:tcW w:w="3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4B1F83" w:rsidRDefault="00744129" w:rsidP="00744129">
            <w:pPr>
              <w:jc w:val="center"/>
              <w:rPr>
                <w:bCs/>
                <w:sz w:val="13"/>
                <w:szCs w:val="13"/>
              </w:rPr>
            </w:pPr>
            <w:r w:rsidRPr="004B1F83">
              <w:rPr>
                <w:bCs/>
                <w:sz w:val="13"/>
                <w:szCs w:val="13"/>
              </w:rPr>
              <w:t>Наименование показателя (мощность, протяженность, диаметр и т.п.)</w:t>
            </w:r>
          </w:p>
        </w:tc>
        <w:tc>
          <w:tcPr>
            <w:tcW w:w="22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4B1F83" w:rsidRDefault="00744129" w:rsidP="00744129">
            <w:pPr>
              <w:jc w:val="center"/>
              <w:rPr>
                <w:bCs/>
                <w:sz w:val="13"/>
                <w:szCs w:val="13"/>
              </w:rPr>
            </w:pPr>
            <w:r w:rsidRPr="004B1F83">
              <w:rPr>
                <w:bCs/>
                <w:sz w:val="13"/>
                <w:szCs w:val="13"/>
              </w:rPr>
              <w:t>Ед.</w:t>
            </w:r>
            <w:r w:rsidRPr="004B1F83">
              <w:rPr>
                <w:bCs/>
                <w:sz w:val="13"/>
                <w:szCs w:val="13"/>
              </w:rPr>
              <w:br/>
              <w:t>изм.</w:t>
            </w:r>
          </w:p>
        </w:tc>
        <w:tc>
          <w:tcPr>
            <w:tcW w:w="63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4B1F83" w:rsidRDefault="00744129" w:rsidP="00744129">
            <w:pPr>
              <w:jc w:val="center"/>
              <w:rPr>
                <w:bCs/>
                <w:sz w:val="13"/>
                <w:szCs w:val="13"/>
              </w:rPr>
            </w:pPr>
            <w:r w:rsidRPr="004B1F83">
              <w:rPr>
                <w:bCs/>
                <w:sz w:val="13"/>
                <w:szCs w:val="13"/>
              </w:rPr>
              <w:t>Значение показателя</w:t>
            </w: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744129" w:rsidRPr="004B1F83" w:rsidRDefault="00744129" w:rsidP="00744129">
            <w:pPr>
              <w:rPr>
                <w:bCs/>
                <w:sz w:val="13"/>
                <w:szCs w:val="13"/>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744129" w:rsidRPr="004B1F83" w:rsidRDefault="00744129" w:rsidP="00744129">
            <w:pPr>
              <w:rPr>
                <w:bCs/>
                <w:sz w:val="13"/>
                <w:szCs w:val="13"/>
              </w:rPr>
            </w:pPr>
          </w:p>
        </w:tc>
        <w:tc>
          <w:tcPr>
            <w:tcW w:w="2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4B1F83" w:rsidRDefault="00744129" w:rsidP="00744129">
            <w:pPr>
              <w:jc w:val="center"/>
              <w:rPr>
                <w:bCs/>
                <w:sz w:val="13"/>
                <w:szCs w:val="13"/>
              </w:rPr>
            </w:pPr>
            <w:r w:rsidRPr="004B1F83">
              <w:rPr>
                <w:bCs/>
                <w:sz w:val="13"/>
                <w:szCs w:val="13"/>
              </w:rPr>
              <w:t>Всего</w:t>
            </w:r>
          </w:p>
        </w:tc>
        <w:tc>
          <w:tcPr>
            <w:tcW w:w="2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4B1F83" w:rsidRDefault="00744129" w:rsidP="00744129">
            <w:pPr>
              <w:ind w:left="-80" w:right="-108" w:firstLine="80"/>
              <w:jc w:val="center"/>
              <w:rPr>
                <w:bCs/>
                <w:sz w:val="13"/>
                <w:szCs w:val="13"/>
              </w:rPr>
            </w:pPr>
            <w:r w:rsidRPr="004B1F83">
              <w:rPr>
                <w:bCs/>
                <w:sz w:val="13"/>
                <w:szCs w:val="13"/>
              </w:rPr>
              <w:t>Профинанси</w:t>
            </w:r>
            <w:r>
              <w:rPr>
                <w:bCs/>
                <w:sz w:val="13"/>
                <w:szCs w:val="13"/>
              </w:rPr>
              <w:t>-ровано</w:t>
            </w:r>
            <w:r>
              <w:rPr>
                <w:bCs/>
                <w:sz w:val="13"/>
                <w:szCs w:val="13"/>
              </w:rPr>
              <w:br/>
              <w:t>к 2018</w:t>
            </w:r>
          </w:p>
        </w:tc>
        <w:tc>
          <w:tcPr>
            <w:tcW w:w="38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4B1F83" w:rsidRDefault="00744129" w:rsidP="00744129">
            <w:pPr>
              <w:jc w:val="center"/>
              <w:rPr>
                <w:bCs/>
                <w:sz w:val="13"/>
                <w:szCs w:val="13"/>
              </w:rPr>
            </w:pPr>
            <w:r w:rsidRPr="004B1F83">
              <w:rPr>
                <w:bCs/>
                <w:sz w:val="13"/>
                <w:szCs w:val="13"/>
              </w:rPr>
              <w:t>в т.ч. по годам</w:t>
            </w:r>
          </w:p>
        </w:tc>
        <w:tc>
          <w:tcPr>
            <w:tcW w:w="294" w:type="pct"/>
            <w:vMerge w:val="restart"/>
            <w:tcBorders>
              <w:top w:val="single" w:sz="4" w:space="0" w:color="auto"/>
              <w:left w:val="single" w:sz="4" w:space="0" w:color="auto"/>
              <w:right w:val="single" w:sz="4" w:space="0" w:color="auto"/>
            </w:tcBorders>
            <w:shd w:val="clear" w:color="auto" w:fill="auto"/>
            <w:vAlign w:val="center"/>
            <w:hideMark/>
          </w:tcPr>
          <w:p w:rsidR="00744129" w:rsidRPr="004B1F83" w:rsidRDefault="00744129" w:rsidP="00744129">
            <w:pPr>
              <w:jc w:val="center"/>
              <w:rPr>
                <w:bCs/>
                <w:sz w:val="13"/>
                <w:szCs w:val="13"/>
              </w:rPr>
            </w:pPr>
            <w:r w:rsidRPr="004B1F83">
              <w:rPr>
                <w:bCs/>
                <w:sz w:val="13"/>
                <w:szCs w:val="13"/>
              </w:rPr>
              <w:t>Остаток финансиро</w:t>
            </w:r>
            <w:r>
              <w:rPr>
                <w:bCs/>
                <w:sz w:val="13"/>
                <w:szCs w:val="13"/>
              </w:rPr>
              <w:t>-</w:t>
            </w:r>
            <w:r w:rsidRPr="004B1F83">
              <w:rPr>
                <w:bCs/>
                <w:sz w:val="13"/>
                <w:szCs w:val="13"/>
              </w:rPr>
              <w:t>вания</w:t>
            </w:r>
          </w:p>
        </w:tc>
        <w:tc>
          <w:tcPr>
            <w:tcW w:w="371" w:type="pct"/>
            <w:vMerge w:val="restart"/>
            <w:tcBorders>
              <w:top w:val="single" w:sz="4" w:space="0" w:color="auto"/>
              <w:left w:val="single" w:sz="4" w:space="0" w:color="auto"/>
              <w:right w:val="single" w:sz="4" w:space="0" w:color="auto"/>
            </w:tcBorders>
            <w:shd w:val="clear" w:color="auto" w:fill="auto"/>
            <w:vAlign w:val="center"/>
            <w:hideMark/>
          </w:tcPr>
          <w:p w:rsidR="00744129" w:rsidRPr="004B1F83" w:rsidRDefault="00744129" w:rsidP="00744129">
            <w:pPr>
              <w:jc w:val="center"/>
              <w:rPr>
                <w:bCs/>
                <w:sz w:val="13"/>
                <w:szCs w:val="13"/>
              </w:rPr>
            </w:pPr>
            <w:r w:rsidRPr="004B1F83">
              <w:rPr>
                <w:bCs/>
                <w:sz w:val="13"/>
                <w:szCs w:val="13"/>
              </w:rPr>
              <w:t>в т.ч. за счет платы</w:t>
            </w:r>
            <w:r w:rsidRPr="004B1F83">
              <w:rPr>
                <w:bCs/>
                <w:sz w:val="13"/>
                <w:szCs w:val="13"/>
              </w:rPr>
              <w:br/>
              <w:t>за подключение</w:t>
            </w:r>
          </w:p>
        </w:tc>
      </w:tr>
      <w:tr w:rsidR="00744129" w:rsidRPr="004B1F83" w:rsidTr="00744129">
        <w:trPr>
          <w:trHeight w:val="454"/>
        </w:trPr>
        <w:tc>
          <w:tcPr>
            <w:tcW w:w="161" w:type="pct"/>
            <w:vMerge/>
            <w:tcBorders>
              <w:top w:val="single" w:sz="4" w:space="0" w:color="auto"/>
              <w:left w:val="single" w:sz="4" w:space="0" w:color="auto"/>
              <w:bottom w:val="single" w:sz="4" w:space="0" w:color="auto"/>
              <w:right w:val="single" w:sz="4" w:space="0" w:color="auto"/>
            </w:tcBorders>
            <w:vAlign w:val="center"/>
            <w:hideMark/>
          </w:tcPr>
          <w:p w:rsidR="00744129" w:rsidRPr="004B1F83" w:rsidRDefault="00744129" w:rsidP="00744129">
            <w:pPr>
              <w:rPr>
                <w:bCs/>
                <w:sz w:val="13"/>
                <w:szCs w:val="13"/>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744129" w:rsidRPr="004B1F83" w:rsidRDefault="00744129" w:rsidP="00744129">
            <w:pPr>
              <w:rPr>
                <w:bCs/>
                <w:sz w:val="13"/>
                <w:szCs w:val="13"/>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744129" w:rsidRPr="004B1F83" w:rsidRDefault="00744129" w:rsidP="00744129">
            <w:pPr>
              <w:rPr>
                <w:bCs/>
                <w:sz w:val="13"/>
                <w:szCs w:val="13"/>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rsidR="00744129" w:rsidRPr="004B1F83" w:rsidRDefault="00744129" w:rsidP="00744129">
            <w:pPr>
              <w:rPr>
                <w:bCs/>
                <w:sz w:val="13"/>
                <w:szCs w:val="13"/>
              </w:rPr>
            </w:pPr>
          </w:p>
        </w:tc>
        <w:tc>
          <w:tcPr>
            <w:tcW w:w="394" w:type="pct"/>
            <w:vMerge/>
            <w:tcBorders>
              <w:top w:val="single" w:sz="4" w:space="0" w:color="auto"/>
              <w:left w:val="single" w:sz="4" w:space="0" w:color="auto"/>
              <w:bottom w:val="single" w:sz="4" w:space="0" w:color="auto"/>
              <w:right w:val="single" w:sz="4" w:space="0" w:color="auto"/>
            </w:tcBorders>
            <w:vAlign w:val="center"/>
            <w:hideMark/>
          </w:tcPr>
          <w:p w:rsidR="00744129" w:rsidRPr="004B1F83" w:rsidRDefault="00744129" w:rsidP="00744129">
            <w:pPr>
              <w:rPr>
                <w:bCs/>
                <w:sz w:val="13"/>
                <w:szCs w:val="13"/>
              </w:rPr>
            </w:pPr>
          </w:p>
        </w:tc>
        <w:tc>
          <w:tcPr>
            <w:tcW w:w="226" w:type="pct"/>
            <w:gridSpan w:val="2"/>
            <w:vMerge/>
            <w:tcBorders>
              <w:top w:val="single" w:sz="4" w:space="0" w:color="auto"/>
              <w:left w:val="single" w:sz="4" w:space="0" w:color="auto"/>
              <w:bottom w:val="single" w:sz="4" w:space="0" w:color="auto"/>
              <w:right w:val="single" w:sz="4" w:space="0" w:color="auto"/>
            </w:tcBorders>
            <w:vAlign w:val="center"/>
            <w:hideMark/>
          </w:tcPr>
          <w:p w:rsidR="00744129" w:rsidRPr="004B1F83" w:rsidRDefault="00744129" w:rsidP="00744129">
            <w:pPr>
              <w:rPr>
                <w:bCs/>
                <w:sz w:val="13"/>
                <w:szCs w:val="13"/>
              </w:rPr>
            </w:pPr>
          </w:p>
        </w:tc>
        <w:tc>
          <w:tcPr>
            <w:tcW w:w="289" w:type="pct"/>
            <w:gridSpan w:val="2"/>
            <w:tcBorders>
              <w:top w:val="single" w:sz="4" w:space="0" w:color="auto"/>
              <w:left w:val="nil"/>
              <w:bottom w:val="single" w:sz="4" w:space="0" w:color="auto"/>
              <w:right w:val="single" w:sz="4" w:space="0" w:color="auto"/>
            </w:tcBorders>
            <w:shd w:val="clear" w:color="auto" w:fill="auto"/>
            <w:vAlign w:val="center"/>
            <w:hideMark/>
          </w:tcPr>
          <w:p w:rsidR="00744129" w:rsidRPr="004B1F83" w:rsidRDefault="00744129" w:rsidP="00744129">
            <w:pPr>
              <w:jc w:val="center"/>
              <w:rPr>
                <w:bCs/>
                <w:sz w:val="13"/>
                <w:szCs w:val="13"/>
              </w:rPr>
            </w:pPr>
            <w:r w:rsidRPr="004B1F83">
              <w:rPr>
                <w:bCs/>
                <w:sz w:val="13"/>
                <w:szCs w:val="13"/>
              </w:rPr>
              <w:t>до реализации мероприя-тия</w:t>
            </w:r>
          </w:p>
        </w:tc>
        <w:tc>
          <w:tcPr>
            <w:tcW w:w="343" w:type="pct"/>
            <w:tcBorders>
              <w:top w:val="single" w:sz="4" w:space="0" w:color="auto"/>
              <w:left w:val="nil"/>
              <w:bottom w:val="single" w:sz="4" w:space="0" w:color="auto"/>
              <w:right w:val="single" w:sz="4" w:space="0" w:color="auto"/>
            </w:tcBorders>
            <w:shd w:val="clear" w:color="auto" w:fill="auto"/>
            <w:vAlign w:val="center"/>
            <w:hideMark/>
          </w:tcPr>
          <w:p w:rsidR="00744129" w:rsidRPr="004B1F83" w:rsidRDefault="00744129" w:rsidP="00744129">
            <w:pPr>
              <w:jc w:val="center"/>
              <w:rPr>
                <w:bCs/>
                <w:sz w:val="13"/>
                <w:szCs w:val="13"/>
              </w:rPr>
            </w:pPr>
            <w:r w:rsidRPr="004B1F83">
              <w:rPr>
                <w:bCs/>
                <w:sz w:val="13"/>
                <w:szCs w:val="13"/>
              </w:rPr>
              <w:t>после реализации мероприятия</w:t>
            </w: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744129" w:rsidRPr="004B1F83" w:rsidRDefault="00744129" w:rsidP="00744129">
            <w:pPr>
              <w:rPr>
                <w:bCs/>
                <w:sz w:val="13"/>
                <w:szCs w:val="13"/>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744129" w:rsidRPr="004B1F83" w:rsidRDefault="00744129" w:rsidP="00744129">
            <w:pPr>
              <w:rPr>
                <w:bCs/>
                <w:sz w:val="13"/>
                <w:szCs w:val="13"/>
              </w:rPr>
            </w:pPr>
          </w:p>
        </w:tc>
        <w:tc>
          <w:tcPr>
            <w:tcW w:w="209" w:type="pct"/>
            <w:vMerge/>
            <w:tcBorders>
              <w:top w:val="single" w:sz="4" w:space="0" w:color="auto"/>
              <w:left w:val="single" w:sz="4" w:space="0" w:color="auto"/>
              <w:bottom w:val="single" w:sz="4" w:space="0" w:color="auto"/>
              <w:right w:val="single" w:sz="4" w:space="0" w:color="auto"/>
            </w:tcBorders>
            <w:vAlign w:val="center"/>
            <w:hideMark/>
          </w:tcPr>
          <w:p w:rsidR="00744129" w:rsidRPr="004B1F83" w:rsidRDefault="00744129" w:rsidP="00744129">
            <w:pPr>
              <w:rPr>
                <w:bCs/>
                <w:sz w:val="13"/>
                <w:szCs w:val="13"/>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rsidR="00744129" w:rsidRPr="004B1F83" w:rsidRDefault="00744129" w:rsidP="00744129">
            <w:pPr>
              <w:rPr>
                <w:bCs/>
                <w:sz w:val="13"/>
                <w:szCs w:val="13"/>
              </w:rPr>
            </w:pPr>
          </w:p>
        </w:tc>
        <w:tc>
          <w:tcPr>
            <w:tcW w:w="190" w:type="pct"/>
            <w:tcBorders>
              <w:top w:val="single" w:sz="4" w:space="0" w:color="auto"/>
              <w:left w:val="nil"/>
              <w:bottom w:val="single" w:sz="4" w:space="0" w:color="auto"/>
              <w:right w:val="single" w:sz="4" w:space="0" w:color="auto"/>
            </w:tcBorders>
            <w:shd w:val="clear" w:color="auto" w:fill="auto"/>
            <w:vAlign w:val="center"/>
            <w:hideMark/>
          </w:tcPr>
          <w:p w:rsidR="00744129" w:rsidRPr="004B1F83" w:rsidRDefault="00744129" w:rsidP="00744129">
            <w:pPr>
              <w:jc w:val="center"/>
              <w:rPr>
                <w:bCs/>
                <w:sz w:val="13"/>
                <w:szCs w:val="13"/>
              </w:rPr>
            </w:pPr>
            <w:r>
              <w:rPr>
                <w:bCs/>
                <w:sz w:val="13"/>
                <w:szCs w:val="13"/>
              </w:rPr>
              <w:t>2018</w:t>
            </w:r>
          </w:p>
        </w:tc>
        <w:tc>
          <w:tcPr>
            <w:tcW w:w="194" w:type="pct"/>
            <w:gridSpan w:val="2"/>
            <w:tcBorders>
              <w:top w:val="single" w:sz="4" w:space="0" w:color="auto"/>
              <w:left w:val="nil"/>
              <w:bottom w:val="single" w:sz="4" w:space="0" w:color="auto"/>
              <w:right w:val="single" w:sz="4" w:space="0" w:color="auto"/>
            </w:tcBorders>
            <w:shd w:val="clear" w:color="auto" w:fill="auto"/>
            <w:vAlign w:val="center"/>
            <w:hideMark/>
          </w:tcPr>
          <w:p w:rsidR="00744129" w:rsidRPr="004B1F83" w:rsidRDefault="00744129" w:rsidP="00744129">
            <w:pPr>
              <w:jc w:val="center"/>
              <w:rPr>
                <w:bCs/>
                <w:sz w:val="13"/>
                <w:szCs w:val="13"/>
              </w:rPr>
            </w:pPr>
            <w:r w:rsidRPr="004B1F83">
              <w:rPr>
                <w:bCs/>
                <w:sz w:val="13"/>
                <w:szCs w:val="13"/>
              </w:rPr>
              <w:t>201</w:t>
            </w:r>
            <w:r>
              <w:rPr>
                <w:bCs/>
                <w:sz w:val="13"/>
                <w:szCs w:val="13"/>
              </w:rPr>
              <w:t>9</w:t>
            </w:r>
          </w:p>
        </w:tc>
        <w:tc>
          <w:tcPr>
            <w:tcW w:w="294" w:type="pct"/>
            <w:vMerge/>
            <w:tcBorders>
              <w:left w:val="single" w:sz="4" w:space="0" w:color="auto"/>
              <w:bottom w:val="single" w:sz="4" w:space="0" w:color="auto"/>
              <w:right w:val="single" w:sz="4" w:space="0" w:color="auto"/>
            </w:tcBorders>
            <w:vAlign w:val="center"/>
            <w:hideMark/>
          </w:tcPr>
          <w:p w:rsidR="00744129" w:rsidRPr="004B1F83" w:rsidRDefault="00744129" w:rsidP="00744129">
            <w:pPr>
              <w:rPr>
                <w:bCs/>
                <w:sz w:val="13"/>
                <w:szCs w:val="13"/>
              </w:rPr>
            </w:pPr>
          </w:p>
        </w:tc>
        <w:tc>
          <w:tcPr>
            <w:tcW w:w="371" w:type="pct"/>
            <w:vMerge/>
            <w:tcBorders>
              <w:left w:val="single" w:sz="4" w:space="0" w:color="auto"/>
              <w:bottom w:val="single" w:sz="4" w:space="0" w:color="auto"/>
              <w:right w:val="single" w:sz="4" w:space="0" w:color="auto"/>
            </w:tcBorders>
            <w:vAlign w:val="center"/>
            <w:hideMark/>
          </w:tcPr>
          <w:p w:rsidR="00744129" w:rsidRPr="004B1F83" w:rsidRDefault="00744129" w:rsidP="00744129">
            <w:pPr>
              <w:rPr>
                <w:bCs/>
                <w:sz w:val="13"/>
                <w:szCs w:val="13"/>
              </w:rPr>
            </w:pPr>
          </w:p>
        </w:tc>
      </w:tr>
      <w:tr w:rsidR="00744129" w:rsidRPr="004B1F83" w:rsidTr="00744129">
        <w:trPr>
          <w:trHeight w:val="227"/>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4B1F83" w:rsidRDefault="00744129" w:rsidP="00744129">
            <w:pPr>
              <w:rPr>
                <w:bCs/>
                <w:sz w:val="13"/>
                <w:szCs w:val="13"/>
              </w:rPr>
            </w:pPr>
            <w:r w:rsidRPr="004B1F83">
              <w:rPr>
                <w:bCs/>
                <w:sz w:val="13"/>
                <w:szCs w:val="13"/>
              </w:rPr>
              <w:t>Группа 1. Строительство, реконструкция или модернизация объектов в целях подключения потребителей:</w:t>
            </w:r>
          </w:p>
        </w:tc>
      </w:tr>
      <w:tr w:rsidR="00744129" w:rsidRPr="004B1F83" w:rsidTr="00744129">
        <w:trPr>
          <w:trHeight w:val="227"/>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4B1F83" w:rsidRDefault="00744129" w:rsidP="00744129">
            <w:pPr>
              <w:rPr>
                <w:bCs/>
                <w:sz w:val="13"/>
                <w:szCs w:val="13"/>
              </w:rPr>
            </w:pPr>
            <w:r w:rsidRPr="004B1F83">
              <w:rPr>
                <w:bCs/>
                <w:sz w:val="13"/>
                <w:szCs w:val="13"/>
              </w:rPr>
              <w:t>1.1. Строительство новых тепловых сетей в целях подключения потребителей</w:t>
            </w:r>
          </w:p>
        </w:tc>
      </w:tr>
      <w:tr w:rsidR="00744129" w:rsidRPr="004B1F83" w:rsidTr="00744129">
        <w:trPr>
          <w:trHeight w:val="227"/>
        </w:trPr>
        <w:tc>
          <w:tcPr>
            <w:tcW w:w="3450" w:type="pct"/>
            <w:gridSpan w:val="12"/>
            <w:tcBorders>
              <w:top w:val="single" w:sz="4" w:space="0" w:color="auto"/>
              <w:left w:val="single" w:sz="4" w:space="0" w:color="auto"/>
              <w:bottom w:val="single" w:sz="4" w:space="0" w:color="auto"/>
              <w:right w:val="nil"/>
            </w:tcBorders>
            <w:shd w:val="clear" w:color="auto" w:fill="auto"/>
            <w:vAlign w:val="center"/>
            <w:hideMark/>
          </w:tcPr>
          <w:p w:rsidR="00744129" w:rsidRPr="004B1F83" w:rsidRDefault="00744129" w:rsidP="00744129">
            <w:pPr>
              <w:rPr>
                <w:sz w:val="13"/>
                <w:szCs w:val="13"/>
              </w:rPr>
            </w:pPr>
            <w:r w:rsidRPr="004B1F83">
              <w:rPr>
                <w:sz w:val="13"/>
                <w:szCs w:val="13"/>
              </w:rPr>
              <w:t>Всего по группе 1.</w:t>
            </w:r>
          </w:p>
        </w:tc>
        <w:tc>
          <w:tcPr>
            <w:tcW w:w="209" w:type="pct"/>
            <w:tcBorders>
              <w:top w:val="single" w:sz="4" w:space="0" w:color="auto"/>
              <w:left w:val="single" w:sz="4" w:space="0" w:color="auto"/>
              <w:bottom w:val="single" w:sz="4" w:space="0" w:color="auto"/>
              <w:right w:val="nil"/>
            </w:tcBorders>
            <w:shd w:val="clear" w:color="auto" w:fill="auto"/>
            <w:vAlign w:val="center"/>
          </w:tcPr>
          <w:p w:rsidR="00744129" w:rsidRDefault="00744129" w:rsidP="00744129">
            <w:pPr>
              <w:ind w:left="-57" w:right="-57"/>
              <w:jc w:val="center"/>
            </w:pPr>
            <w:r w:rsidRPr="007D0D99">
              <w:rPr>
                <w:sz w:val="13"/>
                <w:szCs w:val="13"/>
              </w:rPr>
              <w:t>0,0</w:t>
            </w:r>
            <w:r>
              <w:rPr>
                <w:sz w:val="13"/>
                <w:szCs w:val="13"/>
              </w:rPr>
              <w:t>0</w:t>
            </w:r>
          </w:p>
        </w:tc>
        <w:tc>
          <w:tcPr>
            <w:tcW w:w="292" w:type="pct"/>
            <w:tcBorders>
              <w:top w:val="single" w:sz="4" w:space="0" w:color="auto"/>
              <w:left w:val="single" w:sz="4" w:space="0" w:color="auto"/>
              <w:bottom w:val="single" w:sz="4" w:space="0" w:color="auto"/>
              <w:right w:val="nil"/>
            </w:tcBorders>
            <w:shd w:val="clear" w:color="auto" w:fill="auto"/>
            <w:vAlign w:val="center"/>
          </w:tcPr>
          <w:p w:rsidR="00744129" w:rsidRDefault="00744129" w:rsidP="00744129">
            <w:pPr>
              <w:ind w:left="-57" w:right="-57"/>
              <w:jc w:val="center"/>
            </w:pPr>
            <w:r w:rsidRPr="007D0D99">
              <w:rPr>
                <w:sz w:val="13"/>
                <w:szCs w:val="13"/>
              </w:rPr>
              <w:t>0,0</w:t>
            </w:r>
            <w:r>
              <w:rPr>
                <w:sz w:val="13"/>
                <w:szCs w:val="13"/>
              </w:rPr>
              <w:t>0</w:t>
            </w:r>
          </w:p>
        </w:tc>
        <w:tc>
          <w:tcPr>
            <w:tcW w:w="190" w:type="pct"/>
            <w:tcBorders>
              <w:top w:val="single" w:sz="4" w:space="0" w:color="auto"/>
              <w:left w:val="single" w:sz="4" w:space="0" w:color="auto"/>
              <w:bottom w:val="single" w:sz="4" w:space="0" w:color="auto"/>
              <w:right w:val="nil"/>
            </w:tcBorders>
            <w:shd w:val="clear" w:color="auto" w:fill="auto"/>
            <w:vAlign w:val="center"/>
          </w:tcPr>
          <w:p w:rsidR="00744129" w:rsidRDefault="00744129" w:rsidP="00744129">
            <w:pPr>
              <w:ind w:left="-57" w:right="-57"/>
              <w:jc w:val="center"/>
            </w:pPr>
            <w:r w:rsidRPr="007D0D99">
              <w:rPr>
                <w:sz w:val="13"/>
                <w:szCs w:val="13"/>
              </w:rPr>
              <w:t>0,0</w:t>
            </w:r>
            <w:r>
              <w:rPr>
                <w:sz w:val="13"/>
                <w:szCs w:val="13"/>
              </w:rPr>
              <w:t>0</w:t>
            </w:r>
          </w:p>
        </w:tc>
        <w:tc>
          <w:tcPr>
            <w:tcW w:w="194" w:type="pct"/>
            <w:gridSpan w:val="2"/>
            <w:tcBorders>
              <w:top w:val="single" w:sz="4" w:space="0" w:color="auto"/>
              <w:left w:val="single" w:sz="4" w:space="0" w:color="auto"/>
              <w:bottom w:val="single" w:sz="4" w:space="0" w:color="auto"/>
              <w:right w:val="nil"/>
            </w:tcBorders>
            <w:shd w:val="clear" w:color="auto" w:fill="auto"/>
            <w:vAlign w:val="center"/>
          </w:tcPr>
          <w:p w:rsidR="00744129" w:rsidRDefault="00744129" w:rsidP="00744129">
            <w:pPr>
              <w:ind w:left="-57" w:right="-57"/>
              <w:jc w:val="center"/>
            </w:pPr>
            <w:r w:rsidRPr="007D0D99">
              <w:rPr>
                <w:sz w:val="13"/>
                <w:szCs w:val="13"/>
              </w:rPr>
              <w:t>0,0</w:t>
            </w:r>
            <w:r>
              <w:rPr>
                <w:sz w:val="13"/>
                <w:szCs w:val="13"/>
              </w:rPr>
              <w:t>0</w:t>
            </w:r>
          </w:p>
        </w:tc>
        <w:tc>
          <w:tcPr>
            <w:tcW w:w="294" w:type="pct"/>
            <w:tcBorders>
              <w:top w:val="single" w:sz="4" w:space="0" w:color="auto"/>
              <w:left w:val="single" w:sz="4" w:space="0" w:color="auto"/>
              <w:bottom w:val="single" w:sz="4" w:space="0" w:color="auto"/>
              <w:right w:val="nil"/>
            </w:tcBorders>
            <w:shd w:val="clear" w:color="auto" w:fill="auto"/>
            <w:vAlign w:val="center"/>
          </w:tcPr>
          <w:p w:rsidR="00744129" w:rsidRDefault="00744129" w:rsidP="00744129">
            <w:pPr>
              <w:ind w:left="-57" w:right="-57"/>
              <w:jc w:val="center"/>
            </w:pPr>
            <w:r w:rsidRPr="007D0D99">
              <w:rPr>
                <w:sz w:val="13"/>
                <w:szCs w:val="13"/>
              </w:rPr>
              <w:t>0,0</w:t>
            </w:r>
            <w:r>
              <w:rPr>
                <w:sz w:val="13"/>
                <w:szCs w:val="13"/>
              </w:rPr>
              <w:t>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744129" w:rsidRDefault="00744129" w:rsidP="00744129">
            <w:pPr>
              <w:ind w:left="-57" w:right="-57"/>
              <w:jc w:val="center"/>
            </w:pPr>
            <w:r w:rsidRPr="007D0D99">
              <w:rPr>
                <w:sz w:val="13"/>
                <w:szCs w:val="13"/>
              </w:rPr>
              <w:t>0,0</w:t>
            </w:r>
            <w:r>
              <w:rPr>
                <w:sz w:val="13"/>
                <w:szCs w:val="13"/>
              </w:rPr>
              <w:t>0</w:t>
            </w:r>
          </w:p>
        </w:tc>
      </w:tr>
      <w:tr w:rsidR="00744129" w:rsidRPr="004B1F83" w:rsidTr="00744129">
        <w:trPr>
          <w:trHeight w:val="227"/>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4B1F83" w:rsidRDefault="00744129" w:rsidP="00744129">
            <w:pPr>
              <w:rPr>
                <w:bCs/>
                <w:sz w:val="13"/>
                <w:szCs w:val="13"/>
              </w:rPr>
            </w:pPr>
            <w:r w:rsidRPr="004B1F83">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744129" w:rsidTr="00744129">
        <w:trPr>
          <w:trHeight w:val="88"/>
        </w:trPr>
        <w:tc>
          <w:tcPr>
            <w:tcW w:w="3450" w:type="pct"/>
            <w:gridSpan w:val="12"/>
            <w:tcBorders>
              <w:top w:val="single" w:sz="4" w:space="0" w:color="auto"/>
              <w:left w:val="single" w:sz="4" w:space="0" w:color="auto"/>
              <w:bottom w:val="single" w:sz="4" w:space="0" w:color="auto"/>
              <w:right w:val="nil"/>
            </w:tcBorders>
            <w:shd w:val="clear" w:color="auto" w:fill="auto"/>
            <w:vAlign w:val="center"/>
            <w:hideMark/>
          </w:tcPr>
          <w:p w:rsidR="00744129" w:rsidRPr="004B1F83" w:rsidRDefault="00744129" w:rsidP="00744129">
            <w:pPr>
              <w:rPr>
                <w:sz w:val="13"/>
                <w:szCs w:val="13"/>
              </w:rPr>
            </w:pPr>
            <w:r w:rsidRPr="004B1F83">
              <w:rPr>
                <w:sz w:val="13"/>
                <w:szCs w:val="13"/>
              </w:rPr>
              <w:t>Всего по группе 2.</w:t>
            </w:r>
          </w:p>
        </w:tc>
        <w:tc>
          <w:tcPr>
            <w:tcW w:w="209" w:type="pct"/>
            <w:tcBorders>
              <w:top w:val="single" w:sz="4" w:space="0" w:color="auto"/>
              <w:left w:val="single" w:sz="4" w:space="0" w:color="auto"/>
              <w:bottom w:val="single" w:sz="4" w:space="0" w:color="auto"/>
              <w:right w:val="nil"/>
            </w:tcBorders>
            <w:shd w:val="clear" w:color="auto" w:fill="auto"/>
            <w:vAlign w:val="center"/>
            <w:hideMark/>
          </w:tcPr>
          <w:p w:rsidR="00744129" w:rsidRDefault="00744129" w:rsidP="00744129">
            <w:pPr>
              <w:ind w:left="-57" w:right="-57"/>
              <w:jc w:val="center"/>
            </w:pPr>
            <w:r w:rsidRPr="007D0D99">
              <w:rPr>
                <w:sz w:val="13"/>
                <w:szCs w:val="13"/>
              </w:rPr>
              <w:t>0,0</w:t>
            </w:r>
            <w:r>
              <w:rPr>
                <w:sz w:val="13"/>
                <w:szCs w:val="13"/>
              </w:rPr>
              <w:t>0</w:t>
            </w:r>
          </w:p>
        </w:tc>
        <w:tc>
          <w:tcPr>
            <w:tcW w:w="292" w:type="pct"/>
            <w:tcBorders>
              <w:top w:val="single" w:sz="4" w:space="0" w:color="auto"/>
              <w:left w:val="single" w:sz="4" w:space="0" w:color="auto"/>
              <w:bottom w:val="single" w:sz="4" w:space="0" w:color="auto"/>
              <w:right w:val="nil"/>
            </w:tcBorders>
            <w:shd w:val="clear" w:color="auto" w:fill="auto"/>
            <w:vAlign w:val="center"/>
            <w:hideMark/>
          </w:tcPr>
          <w:p w:rsidR="00744129" w:rsidRDefault="00744129" w:rsidP="00744129">
            <w:pPr>
              <w:ind w:left="-57" w:right="-57"/>
              <w:jc w:val="center"/>
            </w:pPr>
            <w:r w:rsidRPr="007D0D99">
              <w:rPr>
                <w:sz w:val="13"/>
                <w:szCs w:val="13"/>
              </w:rPr>
              <w:t>0,0</w:t>
            </w:r>
            <w:r>
              <w:rPr>
                <w:sz w:val="13"/>
                <w:szCs w:val="13"/>
              </w:rPr>
              <w:t>0</w:t>
            </w:r>
          </w:p>
        </w:tc>
        <w:tc>
          <w:tcPr>
            <w:tcW w:w="190" w:type="pct"/>
            <w:tcBorders>
              <w:top w:val="single" w:sz="4" w:space="0" w:color="auto"/>
              <w:left w:val="single" w:sz="4" w:space="0" w:color="auto"/>
              <w:bottom w:val="single" w:sz="4" w:space="0" w:color="auto"/>
              <w:right w:val="nil"/>
            </w:tcBorders>
            <w:shd w:val="clear" w:color="auto" w:fill="auto"/>
            <w:vAlign w:val="center"/>
            <w:hideMark/>
          </w:tcPr>
          <w:p w:rsidR="00744129" w:rsidRDefault="00744129" w:rsidP="00744129">
            <w:pPr>
              <w:ind w:left="-57" w:right="-57"/>
              <w:jc w:val="center"/>
            </w:pPr>
            <w:r w:rsidRPr="007D0D99">
              <w:rPr>
                <w:sz w:val="13"/>
                <w:szCs w:val="13"/>
              </w:rPr>
              <w:t>0,0</w:t>
            </w:r>
            <w:r>
              <w:rPr>
                <w:sz w:val="13"/>
                <w:szCs w:val="13"/>
              </w:rPr>
              <w:t>0</w:t>
            </w:r>
          </w:p>
        </w:tc>
        <w:tc>
          <w:tcPr>
            <w:tcW w:w="194" w:type="pct"/>
            <w:gridSpan w:val="2"/>
            <w:tcBorders>
              <w:top w:val="single" w:sz="4" w:space="0" w:color="auto"/>
              <w:left w:val="single" w:sz="4" w:space="0" w:color="auto"/>
              <w:bottom w:val="single" w:sz="4" w:space="0" w:color="auto"/>
              <w:right w:val="nil"/>
            </w:tcBorders>
            <w:shd w:val="clear" w:color="auto" w:fill="auto"/>
            <w:vAlign w:val="center"/>
            <w:hideMark/>
          </w:tcPr>
          <w:p w:rsidR="00744129" w:rsidRDefault="00744129" w:rsidP="00744129">
            <w:pPr>
              <w:ind w:left="-57" w:right="-57"/>
              <w:jc w:val="center"/>
            </w:pPr>
            <w:r w:rsidRPr="007D0D99">
              <w:rPr>
                <w:sz w:val="13"/>
                <w:szCs w:val="13"/>
              </w:rPr>
              <w:t>0,0</w:t>
            </w:r>
            <w:r>
              <w:rPr>
                <w:sz w:val="13"/>
                <w:szCs w:val="13"/>
              </w:rPr>
              <w:t>0</w:t>
            </w:r>
          </w:p>
        </w:tc>
        <w:tc>
          <w:tcPr>
            <w:tcW w:w="294" w:type="pct"/>
            <w:tcBorders>
              <w:top w:val="single" w:sz="4" w:space="0" w:color="auto"/>
              <w:left w:val="single" w:sz="4" w:space="0" w:color="auto"/>
              <w:bottom w:val="single" w:sz="4" w:space="0" w:color="auto"/>
              <w:right w:val="nil"/>
            </w:tcBorders>
            <w:shd w:val="clear" w:color="auto" w:fill="auto"/>
            <w:vAlign w:val="center"/>
            <w:hideMark/>
          </w:tcPr>
          <w:p w:rsidR="00744129" w:rsidRDefault="00744129" w:rsidP="00744129">
            <w:pPr>
              <w:ind w:left="-57" w:right="-57"/>
              <w:jc w:val="center"/>
            </w:pPr>
            <w:r w:rsidRPr="007D0D99">
              <w:rPr>
                <w:sz w:val="13"/>
                <w:szCs w:val="13"/>
              </w:rPr>
              <w:t>0,0</w:t>
            </w:r>
            <w:r>
              <w:rPr>
                <w:sz w:val="13"/>
                <w:szCs w:val="13"/>
              </w:rPr>
              <w:t>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Default="00744129" w:rsidP="00744129">
            <w:pPr>
              <w:ind w:left="-57" w:right="-57"/>
              <w:jc w:val="center"/>
            </w:pPr>
            <w:r w:rsidRPr="007D0D99">
              <w:rPr>
                <w:sz w:val="13"/>
                <w:szCs w:val="13"/>
              </w:rPr>
              <w:t>0,0</w:t>
            </w:r>
            <w:r>
              <w:rPr>
                <w:sz w:val="13"/>
                <w:szCs w:val="13"/>
              </w:rPr>
              <w:t>0</w:t>
            </w:r>
          </w:p>
        </w:tc>
      </w:tr>
      <w:tr w:rsidR="00744129" w:rsidRPr="004B1F83" w:rsidTr="00744129">
        <w:trPr>
          <w:trHeight w:val="227"/>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4B1F83" w:rsidRDefault="00744129" w:rsidP="00744129">
            <w:pPr>
              <w:rPr>
                <w:bCs/>
                <w:sz w:val="13"/>
                <w:szCs w:val="13"/>
              </w:rPr>
            </w:pPr>
            <w:r w:rsidRPr="004B1F83">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744129" w:rsidRPr="004B1F83" w:rsidTr="00744129">
        <w:trPr>
          <w:trHeight w:val="227"/>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4B1F83" w:rsidRDefault="00744129" w:rsidP="00744129">
            <w:pPr>
              <w:rPr>
                <w:bCs/>
                <w:sz w:val="13"/>
                <w:szCs w:val="13"/>
              </w:rPr>
            </w:pPr>
            <w:r w:rsidRPr="004B1F83">
              <w:rPr>
                <w:bCs/>
                <w:sz w:val="13"/>
                <w:szCs w:val="13"/>
              </w:rPr>
              <w:t>3.1. Реконструкция или модернизация существующих тепловых сетей</w:t>
            </w:r>
          </w:p>
        </w:tc>
      </w:tr>
      <w:tr w:rsidR="00744129" w:rsidRPr="004B1F83" w:rsidTr="00744129">
        <w:trPr>
          <w:trHeight w:val="227"/>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4B1F83" w:rsidRDefault="00744129" w:rsidP="00744129">
            <w:pPr>
              <w:rPr>
                <w:bCs/>
                <w:sz w:val="13"/>
                <w:szCs w:val="13"/>
              </w:rPr>
            </w:pPr>
            <w:r w:rsidRPr="004B1F83">
              <w:rPr>
                <w:bCs/>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744129" w:rsidRPr="004B1F83" w:rsidTr="00744129">
        <w:trPr>
          <w:trHeight w:val="227"/>
        </w:trPr>
        <w:tc>
          <w:tcPr>
            <w:tcW w:w="161" w:type="pct"/>
            <w:tcBorders>
              <w:top w:val="single" w:sz="4" w:space="0" w:color="auto"/>
              <w:left w:val="single" w:sz="4" w:space="0" w:color="auto"/>
              <w:bottom w:val="single" w:sz="4" w:space="0" w:color="auto"/>
              <w:right w:val="nil"/>
            </w:tcBorders>
            <w:shd w:val="clear" w:color="auto" w:fill="auto"/>
            <w:vAlign w:val="center"/>
          </w:tcPr>
          <w:p w:rsidR="00744129" w:rsidRPr="004B1F83" w:rsidRDefault="00744129" w:rsidP="00744129">
            <w:pPr>
              <w:jc w:val="center"/>
              <w:rPr>
                <w:sz w:val="13"/>
                <w:szCs w:val="13"/>
              </w:rPr>
            </w:pPr>
            <w:r>
              <w:rPr>
                <w:sz w:val="13"/>
                <w:szCs w:val="13"/>
              </w:rPr>
              <w:t>3.2</w:t>
            </w:r>
            <w:r w:rsidRPr="004B1F83">
              <w:rPr>
                <w:sz w:val="13"/>
                <w:szCs w:val="13"/>
              </w:rPr>
              <w:t>.2</w:t>
            </w:r>
          </w:p>
        </w:tc>
        <w:tc>
          <w:tcPr>
            <w:tcW w:w="362" w:type="pct"/>
            <w:tcBorders>
              <w:top w:val="single" w:sz="4" w:space="0" w:color="auto"/>
              <w:left w:val="single" w:sz="4" w:space="0" w:color="auto"/>
              <w:bottom w:val="single" w:sz="4" w:space="0" w:color="auto"/>
              <w:right w:val="nil"/>
            </w:tcBorders>
            <w:shd w:val="clear" w:color="auto" w:fill="auto"/>
            <w:vAlign w:val="center"/>
          </w:tcPr>
          <w:p w:rsidR="00744129" w:rsidRDefault="00744129" w:rsidP="00744129">
            <w:pPr>
              <w:widowControl w:val="0"/>
              <w:autoSpaceDE w:val="0"/>
              <w:autoSpaceDN w:val="0"/>
              <w:adjustRightInd w:val="0"/>
              <w:ind w:left="-51" w:right="-48"/>
              <w:jc w:val="center"/>
              <w:rPr>
                <w:sz w:val="13"/>
                <w:szCs w:val="13"/>
              </w:rPr>
            </w:pPr>
            <w:r w:rsidRPr="00265ADC">
              <w:rPr>
                <w:sz w:val="13"/>
                <w:szCs w:val="13"/>
              </w:rPr>
              <w:t xml:space="preserve">Замена котла </w:t>
            </w:r>
          </w:p>
          <w:p w:rsidR="00744129" w:rsidRDefault="00744129" w:rsidP="00744129">
            <w:pPr>
              <w:widowControl w:val="0"/>
              <w:autoSpaceDE w:val="0"/>
              <w:autoSpaceDN w:val="0"/>
              <w:adjustRightInd w:val="0"/>
              <w:ind w:left="-51" w:right="-48"/>
              <w:jc w:val="center"/>
              <w:rPr>
                <w:sz w:val="13"/>
                <w:szCs w:val="13"/>
              </w:rPr>
            </w:pPr>
            <w:r w:rsidRPr="00265ADC">
              <w:rPr>
                <w:sz w:val="13"/>
                <w:szCs w:val="13"/>
              </w:rPr>
              <w:t>№</w:t>
            </w:r>
            <w:r>
              <w:rPr>
                <w:sz w:val="13"/>
                <w:szCs w:val="13"/>
              </w:rPr>
              <w:t xml:space="preserve"> </w:t>
            </w:r>
            <w:r w:rsidRPr="00265ADC">
              <w:rPr>
                <w:sz w:val="13"/>
                <w:szCs w:val="13"/>
              </w:rPr>
              <w:t xml:space="preserve">6 КВР 7.58.95 на котел </w:t>
            </w:r>
          </w:p>
          <w:p w:rsidR="00744129" w:rsidRPr="00265ADC" w:rsidRDefault="00744129" w:rsidP="00744129">
            <w:pPr>
              <w:widowControl w:val="0"/>
              <w:autoSpaceDE w:val="0"/>
              <w:autoSpaceDN w:val="0"/>
              <w:adjustRightInd w:val="0"/>
              <w:ind w:left="-51" w:right="-48"/>
              <w:jc w:val="center"/>
              <w:rPr>
                <w:sz w:val="13"/>
                <w:szCs w:val="13"/>
              </w:rPr>
            </w:pPr>
            <w:r w:rsidRPr="00265ADC">
              <w:rPr>
                <w:sz w:val="13"/>
                <w:szCs w:val="13"/>
              </w:rPr>
              <w:t>КВТС-6,5 или аналогичное  оборудование</w:t>
            </w:r>
          </w:p>
        </w:tc>
        <w:tc>
          <w:tcPr>
            <w:tcW w:w="663" w:type="pct"/>
            <w:tcBorders>
              <w:top w:val="single" w:sz="4" w:space="0" w:color="auto"/>
              <w:left w:val="single" w:sz="4" w:space="0" w:color="auto"/>
              <w:bottom w:val="single" w:sz="4" w:space="0" w:color="auto"/>
              <w:right w:val="nil"/>
            </w:tcBorders>
            <w:shd w:val="clear" w:color="auto" w:fill="auto"/>
            <w:vAlign w:val="center"/>
          </w:tcPr>
          <w:p w:rsidR="00744129" w:rsidRPr="00265ADC" w:rsidRDefault="00744129" w:rsidP="00744129">
            <w:pPr>
              <w:autoSpaceDE w:val="0"/>
              <w:autoSpaceDN w:val="0"/>
              <w:adjustRightInd w:val="0"/>
              <w:ind w:left="-102" w:right="-45"/>
              <w:jc w:val="center"/>
              <w:rPr>
                <w:sz w:val="13"/>
                <w:szCs w:val="13"/>
              </w:rPr>
            </w:pPr>
            <w:r>
              <w:rPr>
                <w:sz w:val="13"/>
                <w:szCs w:val="13"/>
              </w:rPr>
              <w:t>Увеличение мощности котла № 6 до паспортного значения -</w:t>
            </w:r>
            <w:r w:rsidRPr="00265ADC">
              <w:rPr>
                <w:sz w:val="13"/>
                <w:szCs w:val="13"/>
              </w:rPr>
              <w:t xml:space="preserve"> </w:t>
            </w:r>
            <w:r>
              <w:rPr>
                <w:sz w:val="13"/>
                <w:szCs w:val="13"/>
              </w:rPr>
              <w:t xml:space="preserve">            </w:t>
            </w:r>
            <w:r w:rsidRPr="00265ADC">
              <w:rPr>
                <w:sz w:val="13"/>
                <w:szCs w:val="13"/>
              </w:rPr>
              <w:t xml:space="preserve">6,5 Гкал/час в соответствие со </w:t>
            </w:r>
            <w:r>
              <w:rPr>
                <w:sz w:val="13"/>
                <w:szCs w:val="13"/>
              </w:rPr>
              <w:t>«</w:t>
            </w:r>
            <w:r w:rsidRPr="00265ADC">
              <w:rPr>
                <w:sz w:val="13"/>
                <w:szCs w:val="13"/>
              </w:rPr>
              <w:t>Схемой теплоснабжения Полысаевского гордского округа на период 2014-2020 г.г. с перспективой до 2030 г.</w:t>
            </w:r>
            <w:r>
              <w:rPr>
                <w:sz w:val="13"/>
                <w:szCs w:val="13"/>
              </w:rPr>
              <w:t>»</w:t>
            </w:r>
          </w:p>
        </w:tc>
        <w:tc>
          <w:tcPr>
            <w:tcW w:w="378" w:type="pct"/>
            <w:tcBorders>
              <w:top w:val="single" w:sz="4" w:space="0" w:color="auto"/>
              <w:left w:val="single" w:sz="4" w:space="0" w:color="auto"/>
              <w:bottom w:val="single" w:sz="4" w:space="0" w:color="auto"/>
              <w:right w:val="nil"/>
            </w:tcBorders>
            <w:shd w:val="clear" w:color="auto" w:fill="auto"/>
            <w:vAlign w:val="center"/>
          </w:tcPr>
          <w:p w:rsidR="00744129" w:rsidRDefault="00744129" w:rsidP="00744129">
            <w:pPr>
              <w:widowControl w:val="0"/>
              <w:autoSpaceDE w:val="0"/>
              <w:autoSpaceDN w:val="0"/>
              <w:adjustRightInd w:val="0"/>
              <w:ind w:left="-102" w:right="-48"/>
              <w:jc w:val="center"/>
              <w:rPr>
                <w:sz w:val="13"/>
                <w:szCs w:val="13"/>
              </w:rPr>
            </w:pPr>
            <w:r w:rsidRPr="00265ADC">
              <w:rPr>
                <w:sz w:val="13"/>
                <w:szCs w:val="13"/>
              </w:rPr>
              <w:t>Котельная ППШ, г.</w:t>
            </w:r>
            <w:r>
              <w:rPr>
                <w:sz w:val="13"/>
                <w:szCs w:val="13"/>
              </w:rPr>
              <w:t xml:space="preserve"> </w:t>
            </w:r>
            <w:r w:rsidRPr="00265ADC">
              <w:rPr>
                <w:sz w:val="13"/>
                <w:szCs w:val="13"/>
              </w:rPr>
              <w:t>Полысаево,</w:t>
            </w:r>
            <w:r>
              <w:rPr>
                <w:sz w:val="13"/>
                <w:szCs w:val="13"/>
              </w:rPr>
              <w:t xml:space="preserve"> </w:t>
            </w:r>
          </w:p>
          <w:p w:rsidR="00744129" w:rsidRPr="00265ADC" w:rsidRDefault="00744129" w:rsidP="00744129">
            <w:pPr>
              <w:widowControl w:val="0"/>
              <w:autoSpaceDE w:val="0"/>
              <w:autoSpaceDN w:val="0"/>
              <w:adjustRightInd w:val="0"/>
              <w:ind w:left="-102" w:right="-45"/>
              <w:jc w:val="center"/>
              <w:rPr>
                <w:sz w:val="13"/>
                <w:szCs w:val="13"/>
              </w:rPr>
            </w:pPr>
            <w:r w:rsidRPr="00265ADC">
              <w:rPr>
                <w:sz w:val="13"/>
                <w:szCs w:val="13"/>
              </w:rPr>
              <w:t>ул.</w:t>
            </w:r>
            <w:r>
              <w:rPr>
                <w:sz w:val="13"/>
                <w:szCs w:val="13"/>
              </w:rPr>
              <w:t xml:space="preserve"> </w:t>
            </w:r>
            <w:r w:rsidRPr="00265ADC">
              <w:rPr>
                <w:sz w:val="13"/>
                <w:szCs w:val="13"/>
              </w:rPr>
              <w:t>Читинская, 90</w:t>
            </w:r>
          </w:p>
        </w:tc>
        <w:tc>
          <w:tcPr>
            <w:tcW w:w="394" w:type="pct"/>
            <w:tcBorders>
              <w:top w:val="single" w:sz="4" w:space="0" w:color="auto"/>
              <w:left w:val="single" w:sz="4" w:space="0" w:color="auto"/>
              <w:bottom w:val="single" w:sz="4" w:space="0" w:color="auto"/>
              <w:right w:val="nil"/>
            </w:tcBorders>
            <w:shd w:val="clear" w:color="auto" w:fill="auto"/>
            <w:vAlign w:val="center"/>
          </w:tcPr>
          <w:p w:rsidR="00744129" w:rsidRPr="004B1F83" w:rsidRDefault="00744129" w:rsidP="00744129">
            <w:pPr>
              <w:widowControl w:val="0"/>
              <w:autoSpaceDE w:val="0"/>
              <w:autoSpaceDN w:val="0"/>
              <w:adjustRightInd w:val="0"/>
              <w:ind w:left="-102" w:right="-48"/>
              <w:jc w:val="center"/>
              <w:rPr>
                <w:sz w:val="13"/>
                <w:szCs w:val="13"/>
              </w:rPr>
            </w:pPr>
            <w:r>
              <w:rPr>
                <w:sz w:val="13"/>
                <w:szCs w:val="13"/>
              </w:rPr>
              <w:t>Мощность</w:t>
            </w:r>
          </w:p>
        </w:tc>
        <w:tc>
          <w:tcPr>
            <w:tcW w:w="226" w:type="pct"/>
            <w:gridSpan w:val="2"/>
            <w:tcBorders>
              <w:top w:val="single" w:sz="4" w:space="0" w:color="auto"/>
              <w:left w:val="single" w:sz="4" w:space="0" w:color="auto"/>
              <w:bottom w:val="single" w:sz="4" w:space="0" w:color="auto"/>
              <w:right w:val="nil"/>
            </w:tcBorders>
            <w:shd w:val="clear" w:color="auto" w:fill="auto"/>
            <w:vAlign w:val="center"/>
          </w:tcPr>
          <w:p w:rsidR="00744129" w:rsidRPr="004B1F83" w:rsidRDefault="00744129" w:rsidP="00744129">
            <w:pPr>
              <w:widowControl w:val="0"/>
              <w:autoSpaceDE w:val="0"/>
              <w:autoSpaceDN w:val="0"/>
              <w:adjustRightInd w:val="0"/>
              <w:ind w:left="-102" w:right="-48"/>
              <w:jc w:val="center"/>
              <w:rPr>
                <w:sz w:val="13"/>
                <w:szCs w:val="13"/>
              </w:rPr>
            </w:pPr>
            <w:r>
              <w:rPr>
                <w:sz w:val="13"/>
                <w:szCs w:val="13"/>
              </w:rPr>
              <w:t>Гкал/час</w:t>
            </w:r>
          </w:p>
        </w:tc>
        <w:tc>
          <w:tcPr>
            <w:tcW w:w="289" w:type="pct"/>
            <w:gridSpan w:val="2"/>
            <w:tcBorders>
              <w:top w:val="single" w:sz="4" w:space="0" w:color="auto"/>
              <w:left w:val="single" w:sz="4" w:space="0" w:color="auto"/>
              <w:bottom w:val="single" w:sz="4" w:space="0" w:color="auto"/>
              <w:right w:val="nil"/>
            </w:tcBorders>
            <w:shd w:val="clear" w:color="auto" w:fill="auto"/>
            <w:vAlign w:val="center"/>
          </w:tcPr>
          <w:p w:rsidR="00744129" w:rsidRPr="004B1F83" w:rsidRDefault="00744129" w:rsidP="00744129">
            <w:pPr>
              <w:widowControl w:val="0"/>
              <w:autoSpaceDE w:val="0"/>
              <w:autoSpaceDN w:val="0"/>
              <w:adjustRightInd w:val="0"/>
              <w:ind w:left="-102" w:right="-48"/>
              <w:jc w:val="center"/>
              <w:rPr>
                <w:sz w:val="13"/>
                <w:szCs w:val="13"/>
              </w:rPr>
            </w:pPr>
            <w:r>
              <w:rPr>
                <w:sz w:val="13"/>
                <w:szCs w:val="13"/>
              </w:rPr>
              <w:t>15,84</w:t>
            </w:r>
          </w:p>
        </w:tc>
        <w:tc>
          <w:tcPr>
            <w:tcW w:w="343" w:type="pct"/>
            <w:tcBorders>
              <w:top w:val="single" w:sz="4" w:space="0" w:color="auto"/>
              <w:left w:val="single" w:sz="4" w:space="0" w:color="auto"/>
              <w:bottom w:val="single" w:sz="4" w:space="0" w:color="auto"/>
              <w:right w:val="nil"/>
            </w:tcBorders>
            <w:shd w:val="clear" w:color="auto" w:fill="auto"/>
            <w:vAlign w:val="center"/>
          </w:tcPr>
          <w:p w:rsidR="00744129" w:rsidRPr="004B1F83" w:rsidRDefault="00744129" w:rsidP="00744129">
            <w:pPr>
              <w:widowControl w:val="0"/>
              <w:autoSpaceDE w:val="0"/>
              <w:autoSpaceDN w:val="0"/>
              <w:adjustRightInd w:val="0"/>
              <w:ind w:left="-102" w:right="-48"/>
              <w:jc w:val="center"/>
              <w:rPr>
                <w:sz w:val="13"/>
                <w:szCs w:val="13"/>
              </w:rPr>
            </w:pPr>
            <w:r>
              <w:rPr>
                <w:sz w:val="13"/>
                <w:szCs w:val="13"/>
              </w:rPr>
              <w:t>20</w:t>
            </w:r>
          </w:p>
        </w:tc>
        <w:tc>
          <w:tcPr>
            <w:tcW w:w="317" w:type="pct"/>
            <w:tcBorders>
              <w:top w:val="single" w:sz="4" w:space="0" w:color="auto"/>
              <w:left w:val="single" w:sz="4" w:space="0" w:color="auto"/>
              <w:bottom w:val="single" w:sz="4" w:space="0" w:color="auto"/>
              <w:right w:val="nil"/>
            </w:tcBorders>
            <w:shd w:val="clear" w:color="auto" w:fill="auto"/>
            <w:vAlign w:val="center"/>
          </w:tcPr>
          <w:p w:rsidR="00744129" w:rsidRPr="004B1F83" w:rsidRDefault="00744129" w:rsidP="00744129">
            <w:pPr>
              <w:widowControl w:val="0"/>
              <w:autoSpaceDE w:val="0"/>
              <w:autoSpaceDN w:val="0"/>
              <w:adjustRightInd w:val="0"/>
              <w:ind w:left="-102" w:right="-48"/>
              <w:jc w:val="center"/>
              <w:rPr>
                <w:sz w:val="13"/>
                <w:szCs w:val="13"/>
              </w:rPr>
            </w:pPr>
            <w:r>
              <w:rPr>
                <w:sz w:val="13"/>
                <w:szCs w:val="13"/>
              </w:rPr>
              <w:t>2019</w:t>
            </w:r>
          </w:p>
        </w:tc>
        <w:tc>
          <w:tcPr>
            <w:tcW w:w="317" w:type="pct"/>
            <w:tcBorders>
              <w:top w:val="single" w:sz="4" w:space="0" w:color="auto"/>
              <w:left w:val="single" w:sz="4" w:space="0" w:color="auto"/>
              <w:bottom w:val="single" w:sz="4" w:space="0" w:color="auto"/>
              <w:right w:val="nil"/>
            </w:tcBorders>
            <w:shd w:val="clear" w:color="auto" w:fill="auto"/>
            <w:vAlign w:val="center"/>
          </w:tcPr>
          <w:p w:rsidR="00744129" w:rsidRPr="004B1F83" w:rsidRDefault="00744129" w:rsidP="00744129">
            <w:pPr>
              <w:widowControl w:val="0"/>
              <w:autoSpaceDE w:val="0"/>
              <w:autoSpaceDN w:val="0"/>
              <w:adjustRightInd w:val="0"/>
              <w:ind w:left="-102" w:right="-48"/>
              <w:jc w:val="center"/>
              <w:rPr>
                <w:sz w:val="13"/>
                <w:szCs w:val="13"/>
              </w:rPr>
            </w:pPr>
            <w:r>
              <w:rPr>
                <w:sz w:val="13"/>
                <w:szCs w:val="13"/>
              </w:rPr>
              <w:t>2020</w:t>
            </w:r>
          </w:p>
        </w:tc>
        <w:tc>
          <w:tcPr>
            <w:tcW w:w="209" w:type="pct"/>
            <w:tcBorders>
              <w:top w:val="single" w:sz="4" w:space="0" w:color="auto"/>
              <w:left w:val="single" w:sz="4" w:space="0" w:color="auto"/>
              <w:bottom w:val="single" w:sz="4" w:space="0" w:color="auto"/>
              <w:right w:val="nil"/>
            </w:tcBorders>
            <w:shd w:val="clear" w:color="auto" w:fill="auto"/>
            <w:vAlign w:val="center"/>
          </w:tcPr>
          <w:p w:rsidR="00744129" w:rsidRPr="00265ADC" w:rsidRDefault="00744129" w:rsidP="00744129">
            <w:pPr>
              <w:ind w:left="-57" w:right="-57"/>
              <w:jc w:val="center"/>
              <w:rPr>
                <w:sz w:val="13"/>
                <w:szCs w:val="13"/>
              </w:rPr>
            </w:pPr>
            <w:r w:rsidRPr="00265ADC">
              <w:rPr>
                <w:sz w:val="13"/>
                <w:szCs w:val="13"/>
              </w:rPr>
              <w:t>6</w:t>
            </w:r>
            <w:r>
              <w:rPr>
                <w:sz w:val="13"/>
                <w:szCs w:val="13"/>
              </w:rPr>
              <w:t xml:space="preserve"> </w:t>
            </w:r>
            <w:r w:rsidRPr="00265ADC">
              <w:rPr>
                <w:sz w:val="13"/>
                <w:szCs w:val="13"/>
              </w:rPr>
              <w:t>046,</w:t>
            </w:r>
            <w:r>
              <w:rPr>
                <w:sz w:val="13"/>
                <w:szCs w:val="13"/>
              </w:rPr>
              <w:t>39</w:t>
            </w:r>
          </w:p>
        </w:tc>
        <w:tc>
          <w:tcPr>
            <w:tcW w:w="292" w:type="pct"/>
            <w:tcBorders>
              <w:top w:val="single" w:sz="4" w:space="0" w:color="auto"/>
              <w:left w:val="single" w:sz="4" w:space="0" w:color="auto"/>
              <w:bottom w:val="single" w:sz="4" w:space="0" w:color="auto"/>
              <w:right w:val="nil"/>
            </w:tcBorders>
            <w:shd w:val="clear" w:color="auto" w:fill="auto"/>
            <w:vAlign w:val="center"/>
          </w:tcPr>
          <w:p w:rsidR="00744129" w:rsidRPr="004B1F83" w:rsidRDefault="00744129" w:rsidP="00744129">
            <w:pPr>
              <w:ind w:left="-57" w:right="-57"/>
              <w:jc w:val="center"/>
              <w:rPr>
                <w:sz w:val="13"/>
                <w:szCs w:val="13"/>
              </w:rPr>
            </w:pPr>
            <w:r>
              <w:rPr>
                <w:sz w:val="13"/>
                <w:szCs w:val="13"/>
              </w:rPr>
              <w:t>0,00</w:t>
            </w:r>
          </w:p>
        </w:tc>
        <w:tc>
          <w:tcPr>
            <w:tcW w:w="190" w:type="pct"/>
            <w:tcBorders>
              <w:top w:val="single" w:sz="4" w:space="0" w:color="auto"/>
              <w:left w:val="single" w:sz="4" w:space="0" w:color="auto"/>
              <w:bottom w:val="single" w:sz="4" w:space="0" w:color="auto"/>
              <w:right w:val="nil"/>
            </w:tcBorders>
            <w:shd w:val="clear" w:color="auto" w:fill="auto"/>
            <w:vAlign w:val="center"/>
          </w:tcPr>
          <w:p w:rsidR="00744129" w:rsidRPr="00265ADC" w:rsidRDefault="00744129" w:rsidP="00744129">
            <w:pPr>
              <w:ind w:left="-57" w:right="-57"/>
              <w:jc w:val="center"/>
              <w:rPr>
                <w:sz w:val="13"/>
                <w:szCs w:val="13"/>
              </w:rPr>
            </w:pPr>
            <w:r>
              <w:rPr>
                <w:sz w:val="13"/>
                <w:szCs w:val="13"/>
              </w:rPr>
              <w:t>0,00</w:t>
            </w:r>
          </w:p>
        </w:tc>
        <w:tc>
          <w:tcPr>
            <w:tcW w:w="194" w:type="pct"/>
            <w:gridSpan w:val="2"/>
            <w:tcBorders>
              <w:top w:val="single" w:sz="4" w:space="0" w:color="auto"/>
              <w:left w:val="single" w:sz="4" w:space="0" w:color="auto"/>
              <w:bottom w:val="single" w:sz="4" w:space="0" w:color="auto"/>
              <w:right w:val="nil"/>
            </w:tcBorders>
            <w:shd w:val="clear" w:color="auto" w:fill="auto"/>
            <w:vAlign w:val="center"/>
          </w:tcPr>
          <w:p w:rsidR="00744129" w:rsidRPr="00265ADC" w:rsidRDefault="00744129" w:rsidP="00744129">
            <w:pPr>
              <w:ind w:left="-57" w:right="-57"/>
              <w:jc w:val="center"/>
              <w:rPr>
                <w:sz w:val="13"/>
                <w:szCs w:val="13"/>
              </w:rPr>
            </w:pPr>
            <w:r w:rsidRPr="00265ADC">
              <w:rPr>
                <w:sz w:val="13"/>
                <w:szCs w:val="13"/>
              </w:rPr>
              <w:t>6</w:t>
            </w:r>
            <w:r>
              <w:rPr>
                <w:sz w:val="13"/>
                <w:szCs w:val="13"/>
              </w:rPr>
              <w:t xml:space="preserve"> </w:t>
            </w:r>
            <w:r w:rsidRPr="00265ADC">
              <w:rPr>
                <w:sz w:val="13"/>
                <w:szCs w:val="13"/>
              </w:rPr>
              <w:t>046,</w:t>
            </w:r>
            <w:r>
              <w:rPr>
                <w:sz w:val="13"/>
                <w:szCs w:val="13"/>
              </w:rPr>
              <w:t>39</w:t>
            </w:r>
          </w:p>
        </w:tc>
        <w:tc>
          <w:tcPr>
            <w:tcW w:w="294" w:type="pct"/>
            <w:tcBorders>
              <w:top w:val="single" w:sz="4" w:space="0" w:color="auto"/>
              <w:left w:val="single" w:sz="4" w:space="0" w:color="auto"/>
              <w:bottom w:val="single" w:sz="4" w:space="0" w:color="auto"/>
              <w:right w:val="nil"/>
            </w:tcBorders>
            <w:shd w:val="clear" w:color="auto" w:fill="auto"/>
            <w:vAlign w:val="center"/>
          </w:tcPr>
          <w:p w:rsidR="00744129" w:rsidRPr="004B1F83" w:rsidRDefault="00744129" w:rsidP="00744129">
            <w:pPr>
              <w:ind w:left="-29"/>
              <w:jc w:val="center"/>
              <w:rPr>
                <w:sz w:val="13"/>
                <w:szCs w:val="13"/>
              </w:rPr>
            </w:pPr>
            <w:r>
              <w:rPr>
                <w:sz w:val="13"/>
                <w:szCs w:val="13"/>
              </w:rPr>
              <w:t>0,00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744129" w:rsidRPr="004B1F83" w:rsidRDefault="00744129" w:rsidP="00744129">
            <w:pPr>
              <w:ind w:left="-29"/>
              <w:jc w:val="center"/>
              <w:rPr>
                <w:sz w:val="13"/>
                <w:szCs w:val="13"/>
              </w:rPr>
            </w:pPr>
            <w:r>
              <w:rPr>
                <w:sz w:val="13"/>
                <w:szCs w:val="13"/>
              </w:rPr>
              <w:t>0,00</w:t>
            </w:r>
          </w:p>
        </w:tc>
      </w:tr>
      <w:tr w:rsidR="00744129" w:rsidRPr="004B1F83" w:rsidTr="00744129">
        <w:trPr>
          <w:trHeight w:val="227"/>
        </w:trPr>
        <w:tc>
          <w:tcPr>
            <w:tcW w:w="161" w:type="pct"/>
            <w:tcBorders>
              <w:top w:val="single" w:sz="4" w:space="0" w:color="auto"/>
              <w:left w:val="single" w:sz="4" w:space="0" w:color="auto"/>
              <w:bottom w:val="single" w:sz="4" w:space="0" w:color="auto"/>
              <w:right w:val="nil"/>
            </w:tcBorders>
            <w:shd w:val="clear" w:color="auto" w:fill="auto"/>
            <w:vAlign w:val="center"/>
          </w:tcPr>
          <w:p w:rsidR="00744129" w:rsidRPr="004B1F83" w:rsidRDefault="00744129" w:rsidP="00744129">
            <w:pPr>
              <w:jc w:val="center"/>
              <w:rPr>
                <w:sz w:val="13"/>
                <w:szCs w:val="13"/>
              </w:rPr>
            </w:pPr>
            <w:r>
              <w:rPr>
                <w:sz w:val="13"/>
                <w:szCs w:val="13"/>
              </w:rPr>
              <w:t>3.2</w:t>
            </w:r>
            <w:r w:rsidRPr="004B1F83">
              <w:rPr>
                <w:sz w:val="13"/>
                <w:szCs w:val="13"/>
              </w:rPr>
              <w:t>.3</w:t>
            </w:r>
          </w:p>
        </w:tc>
        <w:tc>
          <w:tcPr>
            <w:tcW w:w="362" w:type="pct"/>
            <w:tcBorders>
              <w:top w:val="single" w:sz="4" w:space="0" w:color="auto"/>
              <w:left w:val="single" w:sz="4" w:space="0" w:color="auto"/>
              <w:bottom w:val="single" w:sz="4" w:space="0" w:color="auto"/>
              <w:right w:val="nil"/>
            </w:tcBorders>
            <w:shd w:val="clear" w:color="auto" w:fill="auto"/>
            <w:vAlign w:val="center"/>
          </w:tcPr>
          <w:p w:rsidR="00744129" w:rsidRPr="00265ADC" w:rsidRDefault="00744129" w:rsidP="00744129">
            <w:pPr>
              <w:jc w:val="center"/>
              <w:rPr>
                <w:sz w:val="13"/>
                <w:szCs w:val="13"/>
              </w:rPr>
            </w:pPr>
            <w:r>
              <w:rPr>
                <w:sz w:val="13"/>
                <w:szCs w:val="13"/>
              </w:rPr>
              <w:t>У</w:t>
            </w:r>
            <w:r w:rsidRPr="00265ADC">
              <w:rPr>
                <w:sz w:val="13"/>
                <w:szCs w:val="13"/>
              </w:rPr>
              <w:t>становка циклонов (перевод циклонов на сухое золоудаление)</w:t>
            </w:r>
          </w:p>
        </w:tc>
        <w:tc>
          <w:tcPr>
            <w:tcW w:w="663" w:type="pct"/>
            <w:tcBorders>
              <w:top w:val="single" w:sz="4" w:space="0" w:color="auto"/>
              <w:left w:val="single" w:sz="4" w:space="0" w:color="auto"/>
              <w:bottom w:val="single" w:sz="4" w:space="0" w:color="auto"/>
              <w:right w:val="nil"/>
            </w:tcBorders>
            <w:shd w:val="clear" w:color="auto" w:fill="auto"/>
            <w:vAlign w:val="center"/>
          </w:tcPr>
          <w:p w:rsidR="00744129" w:rsidRPr="00265ADC" w:rsidRDefault="00744129" w:rsidP="00744129">
            <w:pPr>
              <w:jc w:val="center"/>
              <w:rPr>
                <w:sz w:val="13"/>
                <w:szCs w:val="13"/>
              </w:rPr>
            </w:pPr>
            <w:r>
              <w:rPr>
                <w:sz w:val="13"/>
                <w:szCs w:val="13"/>
              </w:rPr>
              <w:t>У</w:t>
            </w:r>
            <w:r w:rsidRPr="00265ADC">
              <w:rPr>
                <w:sz w:val="13"/>
                <w:szCs w:val="13"/>
              </w:rPr>
              <w:t>странение слива н</w:t>
            </w:r>
            <w:r>
              <w:rPr>
                <w:sz w:val="13"/>
                <w:szCs w:val="13"/>
              </w:rPr>
              <w:t>а рельеф. Перевод циклонов на сухое удаление золы. С</w:t>
            </w:r>
            <w:r w:rsidRPr="00265ADC">
              <w:rPr>
                <w:sz w:val="13"/>
                <w:szCs w:val="13"/>
              </w:rPr>
              <w:t>нижение затрат на холодную воду для собственных нужд</w:t>
            </w:r>
          </w:p>
        </w:tc>
        <w:tc>
          <w:tcPr>
            <w:tcW w:w="378" w:type="pct"/>
            <w:tcBorders>
              <w:top w:val="single" w:sz="4" w:space="0" w:color="auto"/>
              <w:left w:val="single" w:sz="4" w:space="0" w:color="auto"/>
              <w:bottom w:val="single" w:sz="4" w:space="0" w:color="auto"/>
              <w:right w:val="nil"/>
            </w:tcBorders>
            <w:shd w:val="clear" w:color="auto" w:fill="auto"/>
            <w:vAlign w:val="center"/>
          </w:tcPr>
          <w:p w:rsidR="00744129" w:rsidRDefault="00744129" w:rsidP="00744129">
            <w:pPr>
              <w:jc w:val="center"/>
              <w:rPr>
                <w:sz w:val="13"/>
                <w:szCs w:val="13"/>
              </w:rPr>
            </w:pPr>
            <w:r w:rsidRPr="00265ADC">
              <w:rPr>
                <w:sz w:val="13"/>
                <w:szCs w:val="13"/>
              </w:rPr>
              <w:t xml:space="preserve">Котельная ППШ, </w:t>
            </w:r>
          </w:p>
          <w:p w:rsidR="00744129" w:rsidRDefault="00744129" w:rsidP="00744129">
            <w:pPr>
              <w:jc w:val="center"/>
              <w:rPr>
                <w:sz w:val="13"/>
                <w:szCs w:val="13"/>
              </w:rPr>
            </w:pPr>
            <w:r w:rsidRPr="00265ADC">
              <w:rPr>
                <w:sz w:val="13"/>
                <w:szCs w:val="13"/>
              </w:rPr>
              <w:t>г.</w:t>
            </w:r>
            <w:r>
              <w:rPr>
                <w:sz w:val="13"/>
                <w:szCs w:val="13"/>
              </w:rPr>
              <w:t xml:space="preserve"> </w:t>
            </w:r>
            <w:r w:rsidRPr="00265ADC">
              <w:rPr>
                <w:sz w:val="13"/>
                <w:szCs w:val="13"/>
              </w:rPr>
              <w:t>Полысаево,</w:t>
            </w:r>
          </w:p>
          <w:p w:rsidR="00744129" w:rsidRPr="00265ADC" w:rsidRDefault="00744129" w:rsidP="00744129">
            <w:pPr>
              <w:ind w:left="-102" w:right="-45"/>
              <w:jc w:val="center"/>
              <w:rPr>
                <w:sz w:val="13"/>
                <w:szCs w:val="13"/>
              </w:rPr>
            </w:pPr>
            <w:r w:rsidRPr="00265ADC">
              <w:rPr>
                <w:sz w:val="13"/>
                <w:szCs w:val="13"/>
              </w:rPr>
              <w:t>ул.</w:t>
            </w:r>
            <w:r>
              <w:rPr>
                <w:sz w:val="13"/>
                <w:szCs w:val="13"/>
              </w:rPr>
              <w:t xml:space="preserve"> </w:t>
            </w:r>
            <w:r w:rsidRPr="00265ADC">
              <w:rPr>
                <w:sz w:val="13"/>
                <w:szCs w:val="13"/>
              </w:rPr>
              <w:t>Читинская, 90</w:t>
            </w:r>
          </w:p>
        </w:tc>
        <w:tc>
          <w:tcPr>
            <w:tcW w:w="394" w:type="pct"/>
            <w:tcBorders>
              <w:top w:val="single" w:sz="4" w:space="0" w:color="auto"/>
              <w:left w:val="single" w:sz="4" w:space="0" w:color="auto"/>
              <w:bottom w:val="single" w:sz="4" w:space="0" w:color="auto"/>
              <w:right w:val="nil"/>
            </w:tcBorders>
            <w:shd w:val="clear" w:color="auto" w:fill="auto"/>
            <w:vAlign w:val="center"/>
          </w:tcPr>
          <w:p w:rsidR="00744129" w:rsidRDefault="00744129" w:rsidP="00744129">
            <w:pPr>
              <w:widowControl w:val="0"/>
              <w:autoSpaceDE w:val="0"/>
              <w:autoSpaceDN w:val="0"/>
              <w:adjustRightInd w:val="0"/>
              <w:ind w:left="-79" w:right="-79"/>
              <w:jc w:val="center"/>
              <w:rPr>
                <w:sz w:val="13"/>
                <w:szCs w:val="13"/>
              </w:rPr>
            </w:pPr>
            <w:r>
              <w:rPr>
                <w:sz w:val="13"/>
                <w:szCs w:val="13"/>
              </w:rPr>
              <w:t xml:space="preserve">Расход воды </w:t>
            </w:r>
          </w:p>
          <w:p w:rsidR="00744129" w:rsidRPr="004B1F83" w:rsidRDefault="00744129" w:rsidP="00744129">
            <w:pPr>
              <w:widowControl w:val="0"/>
              <w:autoSpaceDE w:val="0"/>
              <w:autoSpaceDN w:val="0"/>
              <w:adjustRightInd w:val="0"/>
              <w:ind w:left="-79" w:right="-79"/>
              <w:jc w:val="center"/>
              <w:rPr>
                <w:sz w:val="13"/>
                <w:szCs w:val="13"/>
              </w:rPr>
            </w:pPr>
            <w:r>
              <w:rPr>
                <w:sz w:val="13"/>
                <w:szCs w:val="13"/>
              </w:rPr>
              <w:t>на мокрое шлакозолоудаление</w:t>
            </w:r>
          </w:p>
        </w:tc>
        <w:tc>
          <w:tcPr>
            <w:tcW w:w="226" w:type="pct"/>
            <w:gridSpan w:val="2"/>
            <w:tcBorders>
              <w:top w:val="single" w:sz="4" w:space="0" w:color="auto"/>
              <w:left w:val="single" w:sz="4" w:space="0" w:color="auto"/>
              <w:bottom w:val="single" w:sz="4" w:space="0" w:color="auto"/>
              <w:right w:val="nil"/>
            </w:tcBorders>
            <w:shd w:val="clear" w:color="auto" w:fill="auto"/>
            <w:vAlign w:val="center"/>
          </w:tcPr>
          <w:p w:rsidR="00744129" w:rsidRPr="00265ADC" w:rsidRDefault="00744129" w:rsidP="00744129">
            <w:pPr>
              <w:widowControl w:val="0"/>
              <w:autoSpaceDE w:val="0"/>
              <w:autoSpaceDN w:val="0"/>
              <w:adjustRightInd w:val="0"/>
              <w:ind w:left="-102" w:right="-48"/>
              <w:jc w:val="center"/>
              <w:rPr>
                <w:sz w:val="13"/>
                <w:szCs w:val="13"/>
              </w:rPr>
            </w:pPr>
            <w:r>
              <w:rPr>
                <w:sz w:val="13"/>
                <w:szCs w:val="13"/>
              </w:rPr>
              <w:t>м</w:t>
            </w:r>
            <w:r>
              <w:rPr>
                <w:sz w:val="13"/>
                <w:szCs w:val="13"/>
                <w:vertAlign w:val="superscript"/>
              </w:rPr>
              <w:t>3</w:t>
            </w:r>
            <w:r>
              <w:rPr>
                <w:sz w:val="13"/>
                <w:szCs w:val="13"/>
              </w:rPr>
              <w:t>/год</w:t>
            </w:r>
          </w:p>
        </w:tc>
        <w:tc>
          <w:tcPr>
            <w:tcW w:w="289" w:type="pct"/>
            <w:gridSpan w:val="2"/>
            <w:tcBorders>
              <w:top w:val="single" w:sz="4" w:space="0" w:color="auto"/>
              <w:left w:val="single" w:sz="4" w:space="0" w:color="auto"/>
              <w:bottom w:val="single" w:sz="4" w:space="0" w:color="auto"/>
              <w:right w:val="nil"/>
            </w:tcBorders>
            <w:shd w:val="clear" w:color="auto" w:fill="auto"/>
            <w:vAlign w:val="center"/>
          </w:tcPr>
          <w:p w:rsidR="00744129" w:rsidRPr="004B1F83" w:rsidRDefault="00744129" w:rsidP="00744129">
            <w:pPr>
              <w:widowControl w:val="0"/>
              <w:autoSpaceDE w:val="0"/>
              <w:autoSpaceDN w:val="0"/>
              <w:adjustRightInd w:val="0"/>
              <w:ind w:left="-102" w:right="-48"/>
              <w:jc w:val="center"/>
              <w:rPr>
                <w:sz w:val="13"/>
                <w:szCs w:val="13"/>
              </w:rPr>
            </w:pPr>
            <w:r>
              <w:rPr>
                <w:sz w:val="13"/>
                <w:szCs w:val="13"/>
              </w:rPr>
              <w:t>2200</w:t>
            </w:r>
          </w:p>
        </w:tc>
        <w:tc>
          <w:tcPr>
            <w:tcW w:w="343" w:type="pct"/>
            <w:tcBorders>
              <w:top w:val="single" w:sz="4" w:space="0" w:color="auto"/>
              <w:left w:val="single" w:sz="4" w:space="0" w:color="auto"/>
              <w:bottom w:val="single" w:sz="4" w:space="0" w:color="auto"/>
              <w:right w:val="nil"/>
            </w:tcBorders>
            <w:shd w:val="clear" w:color="auto" w:fill="auto"/>
            <w:vAlign w:val="center"/>
          </w:tcPr>
          <w:p w:rsidR="00744129" w:rsidRPr="004B1F83" w:rsidRDefault="00744129" w:rsidP="00744129">
            <w:pPr>
              <w:widowControl w:val="0"/>
              <w:autoSpaceDE w:val="0"/>
              <w:autoSpaceDN w:val="0"/>
              <w:adjustRightInd w:val="0"/>
              <w:ind w:left="-102" w:right="-48"/>
              <w:jc w:val="center"/>
              <w:rPr>
                <w:color w:val="000000"/>
                <w:sz w:val="13"/>
                <w:szCs w:val="13"/>
              </w:rPr>
            </w:pPr>
            <w:r>
              <w:rPr>
                <w:color w:val="000000"/>
                <w:sz w:val="13"/>
                <w:szCs w:val="13"/>
              </w:rPr>
              <w:t>1250</w:t>
            </w:r>
          </w:p>
        </w:tc>
        <w:tc>
          <w:tcPr>
            <w:tcW w:w="317" w:type="pct"/>
            <w:tcBorders>
              <w:top w:val="single" w:sz="4" w:space="0" w:color="auto"/>
              <w:left w:val="single" w:sz="4" w:space="0" w:color="auto"/>
              <w:bottom w:val="single" w:sz="4" w:space="0" w:color="auto"/>
              <w:right w:val="nil"/>
            </w:tcBorders>
            <w:shd w:val="clear" w:color="auto" w:fill="auto"/>
            <w:vAlign w:val="center"/>
          </w:tcPr>
          <w:p w:rsidR="00744129" w:rsidRPr="004B1F83" w:rsidRDefault="00744129" w:rsidP="00744129">
            <w:pPr>
              <w:widowControl w:val="0"/>
              <w:autoSpaceDE w:val="0"/>
              <w:autoSpaceDN w:val="0"/>
              <w:adjustRightInd w:val="0"/>
              <w:ind w:left="-102" w:right="-48"/>
              <w:jc w:val="center"/>
              <w:rPr>
                <w:color w:val="000000"/>
                <w:sz w:val="13"/>
                <w:szCs w:val="13"/>
              </w:rPr>
            </w:pPr>
            <w:r>
              <w:rPr>
                <w:color w:val="000000"/>
                <w:sz w:val="13"/>
                <w:szCs w:val="13"/>
              </w:rPr>
              <w:t>2018</w:t>
            </w:r>
          </w:p>
        </w:tc>
        <w:tc>
          <w:tcPr>
            <w:tcW w:w="317" w:type="pct"/>
            <w:tcBorders>
              <w:top w:val="single" w:sz="4" w:space="0" w:color="auto"/>
              <w:left w:val="single" w:sz="4" w:space="0" w:color="auto"/>
              <w:bottom w:val="single" w:sz="4" w:space="0" w:color="auto"/>
              <w:right w:val="nil"/>
            </w:tcBorders>
            <w:shd w:val="clear" w:color="auto" w:fill="auto"/>
            <w:vAlign w:val="center"/>
          </w:tcPr>
          <w:p w:rsidR="00744129" w:rsidRPr="004B1F83" w:rsidRDefault="00744129" w:rsidP="00744129">
            <w:pPr>
              <w:widowControl w:val="0"/>
              <w:autoSpaceDE w:val="0"/>
              <w:autoSpaceDN w:val="0"/>
              <w:adjustRightInd w:val="0"/>
              <w:ind w:left="-102" w:right="-48"/>
              <w:jc w:val="center"/>
              <w:rPr>
                <w:color w:val="000000"/>
                <w:sz w:val="13"/>
                <w:szCs w:val="13"/>
              </w:rPr>
            </w:pPr>
            <w:r w:rsidRPr="004B1F83">
              <w:rPr>
                <w:color w:val="000000"/>
                <w:sz w:val="13"/>
                <w:szCs w:val="13"/>
              </w:rPr>
              <w:t>201</w:t>
            </w:r>
            <w:r>
              <w:rPr>
                <w:color w:val="000000"/>
                <w:sz w:val="13"/>
                <w:szCs w:val="13"/>
              </w:rPr>
              <w:t>8</w:t>
            </w:r>
          </w:p>
        </w:tc>
        <w:tc>
          <w:tcPr>
            <w:tcW w:w="209" w:type="pct"/>
            <w:tcBorders>
              <w:top w:val="single" w:sz="4" w:space="0" w:color="auto"/>
              <w:left w:val="single" w:sz="4" w:space="0" w:color="auto"/>
              <w:bottom w:val="single" w:sz="4" w:space="0" w:color="auto"/>
              <w:right w:val="nil"/>
            </w:tcBorders>
            <w:shd w:val="clear" w:color="auto" w:fill="auto"/>
            <w:vAlign w:val="center"/>
          </w:tcPr>
          <w:p w:rsidR="00744129" w:rsidRPr="00265ADC" w:rsidRDefault="00744129" w:rsidP="00744129">
            <w:pPr>
              <w:ind w:left="-57" w:right="-57"/>
              <w:jc w:val="center"/>
              <w:rPr>
                <w:sz w:val="13"/>
                <w:szCs w:val="13"/>
              </w:rPr>
            </w:pPr>
            <w:r w:rsidRPr="00700408">
              <w:rPr>
                <w:sz w:val="13"/>
                <w:szCs w:val="13"/>
              </w:rPr>
              <w:t>2</w:t>
            </w:r>
            <w:r>
              <w:rPr>
                <w:sz w:val="13"/>
                <w:szCs w:val="13"/>
              </w:rPr>
              <w:t xml:space="preserve"> </w:t>
            </w:r>
            <w:r w:rsidRPr="00700408">
              <w:rPr>
                <w:sz w:val="13"/>
                <w:szCs w:val="13"/>
              </w:rPr>
              <w:t>090,9</w:t>
            </w:r>
            <w:r>
              <w:rPr>
                <w:sz w:val="13"/>
                <w:szCs w:val="13"/>
              </w:rPr>
              <w:t>0</w:t>
            </w:r>
          </w:p>
        </w:tc>
        <w:tc>
          <w:tcPr>
            <w:tcW w:w="292" w:type="pct"/>
            <w:tcBorders>
              <w:top w:val="single" w:sz="4" w:space="0" w:color="auto"/>
              <w:left w:val="single" w:sz="4" w:space="0" w:color="auto"/>
              <w:bottom w:val="single" w:sz="4" w:space="0" w:color="auto"/>
              <w:right w:val="nil"/>
            </w:tcBorders>
            <w:shd w:val="clear" w:color="auto" w:fill="auto"/>
            <w:vAlign w:val="center"/>
          </w:tcPr>
          <w:p w:rsidR="00744129" w:rsidRPr="004B1F83" w:rsidRDefault="00744129" w:rsidP="00744129">
            <w:pPr>
              <w:ind w:left="-57" w:right="-57"/>
              <w:jc w:val="center"/>
              <w:rPr>
                <w:sz w:val="13"/>
                <w:szCs w:val="13"/>
              </w:rPr>
            </w:pPr>
            <w:r>
              <w:rPr>
                <w:sz w:val="13"/>
                <w:szCs w:val="13"/>
              </w:rPr>
              <w:t>0,00</w:t>
            </w:r>
          </w:p>
        </w:tc>
        <w:tc>
          <w:tcPr>
            <w:tcW w:w="190" w:type="pct"/>
            <w:tcBorders>
              <w:top w:val="single" w:sz="4" w:space="0" w:color="auto"/>
              <w:left w:val="single" w:sz="4" w:space="0" w:color="auto"/>
              <w:bottom w:val="single" w:sz="4" w:space="0" w:color="auto"/>
              <w:right w:val="nil"/>
            </w:tcBorders>
            <w:shd w:val="clear" w:color="auto" w:fill="auto"/>
            <w:vAlign w:val="center"/>
          </w:tcPr>
          <w:p w:rsidR="00744129" w:rsidRPr="00265ADC" w:rsidRDefault="00744129" w:rsidP="00744129">
            <w:pPr>
              <w:ind w:left="-57" w:right="-57"/>
              <w:jc w:val="center"/>
              <w:rPr>
                <w:sz w:val="13"/>
                <w:szCs w:val="13"/>
              </w:rPr>
            </w:pPr>
            <w:r w:rsidRPr="00265ADC">
              <w:rPr>
                <w:sz w:val="13"/>
                <w:szCs w:val="13"/>
              </w:rPr>
              <w:t>2</w:t>
            </w:r>
            <w:r>
              <w:rPr>
                <w:sz w:val="13"/>
                <w:szCs w:val="13"/>
              </w:rPr>
              <w:t xml:space="preserve"> </w:t>
            </w:r>
            <w:r w:rsidRPr="00265ADC">
              <w:rPr>
                <w:sz w:val="13"/>
                <w:szCs w:val="13"/>
              </w:rPr>
              <w:t>090,9</w:t>
            </w:r>
            <w:r>
              <w:rPr>
                <w:sz w:val="13"/>
                <w:szCs w:val="13"/>
              </w:rPr>
              <w:t>0</w:t>
            </w:r>
          </w:p>
        </w:tc>
        <w:tc>
          <w:tcPr>
            <w:tcW w:w="194" w:type="pct"/>
            <w:gridSpan w:val="2"/>
            <w:tcBorders>
              <w:top w:val="single" w:sz="4" w:space="0" w:color="auto"/>
              <w:left w:val="single" w:sz="4" w:space="0" w:color="auto"/>
              <w:bottom w:val="single" w:sz="4" w:space="0" w:color="auto"/>
              <w:right w:val="nil"/>
            </w:tcBorders>
            <w:shd w:val="clear" w:color="auto" w:fill="auto"/>
            <w:vAlign w:val="center"/>
          </w:tcPr>
          <w:p w:rsidR="00744129" w:rsidRPr="00265ADC" w:rsidRDefault="00744129" w:rsidP="00744129">
            <w:pPr>
              <w:jc w:val="center"/>
              <w:rPr>
                <w:sz w:val="13"/>
                <w:szCs w:val="13"/>
              </w:rPr>
            </w:pPr>
            <w:r>
              <w:rPr>
                <w:sz w:val="13"/>
                <w:szCs w:val="13"/>
              </w:rPr>
              <w:t>0,00</w:t>
            </w:r>
          </w:p>
        </w:tc>
        <w:tc>
          <w:tcPr>
            <w:tcW w:w="294" w:type="pct"/>
            <w:tcBorders>
              <w:top w:val="single" w:sz="4" w:space="0" w:color="auto"/>
              <w:left w:val="single" w:sz="4" w:space="0" w:color="auto"/>
              <w:bottom w:val="single" w:sz="4" w:space="0" w:color="auto"/>
              <w:right w:val="nil"/>
            </w:tcBorders>
            <w:shd w:val="clear" w:color="auto" w:fill="auto"/>
            <w:vAlign w:val="center"/>
          </w:tcPr>
          <w:p w:rsidR="00744129" w:rsidRPr="004B1F83" w:rsidRDefault="00744129" w:rsidP="00744129">
            <w:pPr>
              <w:ind w:left="-29"/>
              <w:jc w:val="center"/>
              <w:rPr>
                <w:sz w:val="13"/>
                <w:szCs w:val="13"/>
              </w:rPr>
            </w:pPr>
            <w:r>
              <w:rPr>
                <w:sz w:val="13"/>
                <w:szCs w:val="13"/>
              </w:rPr>
              <w:t>0,00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744129" w:rsidRPr="004B1F83" w:rsidRDefault="00744129" w:rsidP="00744129">
            <w:pPr>
              <w:ind w:left="-29"/>
              <w:jc w:val="center"/>
              <w:rPr>
                <w:sz w:val="13"/>
                <w:szCs w:val="13"/>
              </w:rPr>
            </w:pPr>
            <w:r>
              <w:rPr>
                <w:sz w:val="13"/>
                <w:szCs w:val="13"/>
              </w:rPr>
              <w:t>0,00</w:t>
            </w:r>
          </w:p>
        </w:tc>
      </w:tr>
      <w:tr w:rsidR="00744129" w:rsidRPr="004B1F83" w:rsidTr="00744129">
        <w:trPr>
          <w:trHeight w:val="227"/>
        </w:trPr>
        <w:tc>
          <w:tcPr>
            <w:tcW w:w="163" w:type="pct"/>
            <w:tcBorders>
              <w:top w:val="single" w:sz="4" w:space="0" w:color="auto"/>
              <w:left w:val="single" w:sz="4" w:space="0" w:color="auto"/>
              <w:bottom w:val="single" w:sz="4" w:space="0" w:color="auto"/>
              <w:right w:val="nil"/>
            </w:tcBorders>
            <w:shd w:val="clear" w:color="auto" w:fill="auto"/>
            <w:vAlign w:val="center"/>
          </w:tcPr>
          <w:p w:rsidR="00744129" w:rsidRPr="004B1F83" w:rsidRDefault="00744129" w:rsidP="00744129">
            <w:pPr>
              <w:jc w:val="center"/>
              <w:rPr>
                <w:sz w:val="13"/>
                <w:szCs w:val="13"/>
              </w:rPr>
            </w:pPr>
            <w:r>
              <w:rPr>
                <w:sz w:val="13"/>
                <w:szCs w:val="13"/>
              </w:rPr>
              <w:t>3.2.4</w:t>
            </w:r>
          </w:p>
        </w:tc>
        <w:tc>
          <w:tcPr>
            <w:tcW w:w="360" w:type="pct"/>
            <w:tcBorders>
              <w:top w:val="single" w:sz="4" w:space="0" w:color="auto"/>
              <w:left w:val="single" w:sz="4" w:space="0" w:color="auto"/>
              <w:bottom w:val="single" w:sz="4" w:space="0" w:color="auto"/>
              <w:right w:val="nil"/>
            </w:tcBorders>
            <w:shd w:val="clear" w:color="auto" w:fill="auto"/>
            <w:vAlign w:val="center"/>
          </w:tcPr>
          <w:p w:rsidR="00744129" w:rsidRDefault="00744129" w:rsidP="00744129">
            <w:pPr>
              <w:jc w:val="center"/>
              <w:rPr>
                <w:sz w:val="13"/>
                <w:szCs w:val="13"/>
              </w:rPr>
            </w:pPr>
            <w:r w:rsidRPr="00265ADC">
              <w:rPr>
                <w:sz w:val="13"/>
                <w:szCs w:val="13"/>
              </w:rPr>
              <w:t xml:space="preserve">Установка ХВП-Pentair TS 91-08M </w:t>
            </w:r>
          </w:p>
          <w:p w:rsidR="00744129" w:rsidRDefault="00744129" w:rsidP="00744129">
            <w:pPr>
              <w:jc w:val="center"/>
              <w:rPr>
                <w:sz w:val="13"/>
                <w:szCs w:val="13"/>
              </w:rPr>
            </w:pPr>
            <w:r>
              <w:rPr>
                <w:sz w:val="13"/>
                <w:szCs w:val="13"/>
              </w:rPr>
              <w:t>и бака аккумулятора V=0,5 м³</w:t>
            </w:r>
          </w:p>
          <w:p w:rsidR="00744129" w:rsidRPr="00265ADC" w:rsidRDefault="00744129" w:rsidP="00744129">
            <w:pPr>
              <w:jc w:val="center"/>
              <w:rPr>
                <w:sz w:val="13"/>
                <w:szCs w:val="13"/>
              </w:rPr>
            </w:pPr>
            <w:r w:rsidRPr="00265ADC">
              <w:rPr>
                <w:sz w:val="13"/>
                <w:szCs w:val="13"/>
              </w:rPr>
              <w:t xml:space="preserve"> (на котельной №</w:t>
            </w:r>
            <w:r>
              <w:rPr>
                <w:sz w:val="13"/>
                <w:szCs w:val="13"/>
              </w:rPr>
              <w:t xml:space="preserve"> </w:t>
            </w:r>
            <w:r w:rsidRPr="00265ADC">
              <w:rPr>
                <w:sz w:val="13"/>
                <w:szCs w:val="13"/>
              </w:rPr>
              <w:t>32)</w:t>
            </w:r>
          </w:p>
        </w:tc>
        <w:tc>
          <w:tcPr>
            <w:tcW w:w="663" w:type="pct"/>
            <w:tcBorders>
              <w:top w:val="single" w:sz="4" w:space="0" w:color="auto"/>
              <w:left w:val="single" w:sz="4" w:space="0" w:color="auto"/>
              <w:bottom w:val="single" w:sz="4" w:space="0" w:color="auto"/>
              <w:right w:val="nil"/>
            </w:tcBorders>
            <w:shd w:val="clear" w:color="auto" w:fill="auto"/>
            <w:vAlign w:val="center"/>
          </w:tcPr>
          <w:p w:rsidR="00744129" w:rsidRDefault="00744129" w:rsidP="00744129">
            <w:pPr>
              <w:ind w:left="-102" w:right="-45"/>
              <w:jc w:val="center"/>
              <w:rPr>
                <w:sz w:val="13"/>
                <w:szCs w:val="13"/>
              </w:rPr>
            </w:pPr>
            <w:r w:rsidRPr="00265ADC">
              <w:rPr>
                <w:sz w:val="13"/>
                <w:szCs w:val="13"/>
              </w:rPr>
              <w:t xml:space="preserve">Продление срока эксплуатации котельного оборудования и тепловой сети, в соответствие со </w:t>
            </w:r>
            <w:r>
              <w:rPr>
                <w:sz w:val="13"/>
                <w:szCs w:val="13"/>
              </w:rPr>
              <w:t>«</w:t>
            </w:r>
            <w:r w:rsidRPr="00265ADC">
              <w:rPr>
                <w:sz w:val="13"/>
                <w:szCs w:val="13"/>
              </w:rPr>
              <w:t xml:space="preserve">Схемой теплоснабжения Полысаевского городского округа на период 2014-2020 </w:t>
            </w:r>
            <w:r>
              <w:rPr>
                <w:sz w:val="13"/>
                <w:szCs w:val="13"/>
              </w:rPr>
              <w:t>годы</w:t>
            </w:r>
            <w:r w:rsidRPr="00265ADC">
              <w:rPr>
                <w:sz w:val="13"/>
                <w:szCs w:val="13"/>
              </w:rPr>
              <w:t xml:space="preserve"> </w:t>
            </w:r>
          </w:p>
          <w:p w:rsidR="00744129" w:rsidRPr="00265ADC" w:rsidRDefault="00744129" w:rsidP="00744129">
            <w:pPr>
              <w:ind w:left="-102" w:right="-45"/>
              <w:jc w:val="center"/>
              <w:rPr>
                <w:sz w:val="13"/>
                <w:szCs w:val="13"/>
              </w:rPr>
            </w:pPr>
            <w:r w:rsidRPr="00265ADC">
              <w:rPr>
                <w:sz w:val="13"/>
                <w:szCs w:val="13"/>
              </w:rPr>
              <w:t>с перспективой до 2030 г.</w:t>
            </w:r>
            <w:r>
              <w:rPr>
                <w:sz w:val="13"/>
                <w:szCs w:val="13"/>
              </w:rPr>
              <w:t>»</w:t>
            </w:r>
            <w:r w:rsidRPr="00265ADC">
              <w:rPr>
                <w:sz w:val="13"/>
                <w:szCs w:val="13"/>
              </w:rPr>
              <w:t xml:space="preserve"> </w:t>
            </w:r>
          </w:p>
        </w:tc>
        <w:tc>
          <w:tcPr>
            <w:tcW w:w="378" w:type="pct"/>
            <w:tcBorders>
              <w:top w:val="single" w:sz="4" w:space="0" w:color="auto"/>
              <w:left w:val="single" w:sz="4" w:space="0" w:color="auto"/>
              <w:bottom w:val="single" w:sz="4" w:space="0" w:color="auto"/>
              <w:right w:val="nil"/>
            </w:tcBorders>
            <w:shd w:val="clear" w:color="auto" w:fill="auto"/>
            <w:vAlign w:val="center"/>
          </w:tcPr>
          <w:p w:rsidR="00744129" w:rsidRDefault="00744129" w:rsidP="00744129">
            <w:pPr>
              <w:ind w:left="-102" w:right="-45"/>
              <w:jc w:val="center"/>
              <w:rPr>
                <w:sz w:val="13"/>
                <w:szCs w:val="13"/>
              </w:rPr>
            </w:pPr>
            <w:r w:rsidRPr="00265ADC">
              <w:rPr>
                <w:sz w:val="13"/>
                <w:szCs w:val="13"/>
              </w:rPr>
              <w:t>г.</w:t>
            </w:r>
            <w:r>
              <w:rPr>
                <w:sz w:val="13"/>
                <w:szCs w:val="13"/>
              </w:rPr>
              <w:t xml:space="preserve"> </w:t>
            </w:r>
            <w:r w:rsidRPr="00265ADC">
              <w:rPr>
                <w:sz w:val="13"/>
                <w:szCs w:val="13"/>
              </w:rPr>
              <w:t xml:space="preserve">Полысаево, </w:t>
            </w:r>
          </w:p>
          <w:p w:rsidR="00744129" w:rsidRPr="00265ADC" w:rsidRDefault="00744129" w:rsidP="00744129">
            <w:pPr>
              <w:ind w:left="-102" w:right="-45"/>
              <w:jc w:val="center"/>
              <w:rPr>
                <w:sz w:val="13"/>
                <w:szCs w:val="13"/>
              </w:rPr>
            </w:pPr>
            <w:r w:rsidRPr="00265ADC">
              <w:rPr>
                <w:sz w:val="13"/>
                <w:szCs w:val="13"/>
              </w:rPr>
              <w:t>ул.</w:t>
            </w:r>
            <w:r>
              <w:rPr>
                <w:sz w:val="13"/>
                <w:szCs w:val="13"/>
              </w:rPr>
              <w:t xml:space="preserve"> </w:t>
            </w:r>
            <w:r w:rsidRPr="00265ADC">
              <w:rPr>
                <w:sz w:val="13"/>
                <w:szCs w:val="13"/>
              </w:rPr>
              <w:t>Карбышева, 14а</w:t>
            </w:r>
          </w:p>
        </w:tc>
        <w:tc>
          <w:tcPr>
            <w:tcW w:w="396" w:type="pct"/>
            <w:gridSpan w:val="2"/>
            <w:tcBorders>
              <w:top w:val="single" w:sz="4" w:space="0" w:color="auto"/>
              <w:left w:val="single" w:sz="4" w:space="0" w:color="auto"/>
              <w:bottom w:val="single" w:sz="4" w:space="0" w:color="auto"/>
              <w:right w:val="nil"/>
            </w:tcBorders>
            <w:shd w:val="clear" w:color="auto" w:fill="auto"/>
            <w:vAlign w:val="center"/>
          </w:tcPr>
          <w:p w:rsidR="00744129" w:rsidRPr="004B1F83" w:rsidRDefault="00744129" w:rsidP="00744129">
            <w:pPr>
              <w:widowControl w:val="0"/>
              <w:autoSpaceDE w:val="0"/>
              <w:autoSpaceDN w:val="0"/>
              <w:adjustRightInd w:val="0"/>
              <w:ind w:left="-102" w:right="-48"/>
              <w:jc w:val="center"/>
              <w:rPr>
                <w:sz w:val="13"/>
                <w:szCs w:val="13"/>
              </w:rPr>
            </w:pPr>
            <w:r>
              <w:rPr>
                <w:sz w:val="13"/>
                <w:szCs w:val="13"/>
              </w:rPr>
              <w:t>Жесткость воды</w:t>
            </w:r>
          </w:p>
        </w:tc>
        <w:tc>
          <w:tcPr>
            <w:tcW w:w="229" w:type="pct"/>
            <w:gridSpan w:val="2"/>
            <w:tcBorders>
              <w:top w:val="single" w:sz="4" w:space="0" w:color="auto"/>
              <w:left w:val="single" w:sz="4" w:space="0" w:color="auto"/>
              <w:bottom w:val="single" w:sz="4" w:space="0" w:color="auto"/>
              <w:right w:val="nil"/>
            </w:tcBorders>
            <w:shd w:val="clear" w:color="auto" w:fill="auto"/>
            <w:vAlign w:val="center"/>
          </w:tcPr>
          <w:p w:rsidR="00744129" w:rsidRPr="00265ADC" w:rsidRDefault="00744129" w:rsidP="00744129">
            <w:pPr>
              <w:widowControl w:val="0"/>
              <w:autoSpaceDE w:val="0"/>
              <w:autoSpaceDN w:val="0"/>
              <w:adjustRightInd w:val="0"/>
              <w:ind w:left="-102" w:right="-48"/>
              <w:jc w:val="center"/>
              <w:rPr>
                <w:sz w:val="13"/>
                <w:szCs w:val="13"/>
              </w:rPr>
            </w:pPr>
            <w:r>
              <w:rPr>
                <w:sz w:val="13"/>
                <w:szCs w:val="13"/>
                <w:vertAlign w:val="superscript"/>
              </w:rPr>
              <w:t>0</w:t>
            </w:r>
            <w:r>
              <w:rPr>
                <w:sz w:val="13"/>
                <w:szCs w:val="13"/>
              </w:rPr>
              <w:t>Ж</w:t>
            </w:r>
          </w:p>
        </w:tc>
        <w:tc>
          <w:tcPr>
            <w:tcW w:w="284" w:type="pct"/>
            <w:tcBorders>
              <w:top w:val="single" w:sz="4" w:space="0" w:color="auto"/>
              <w:left w:val="single" w:sz="4" w:space="0" w:color="auto"/>
              <w:bottom w:val="single" w:sz="4" w:space="0" w:color="auto"/>
              <w:right w:val="nil"/>
            </w:tcBorders>
            <w:shd w:val="clear" w:color="auto" w:fill="auto"/>
            <w:vAlign w:val="center"/>
          </w:tcPr>
          <w:p w:rsidR="00744129" w:rsidRPr="004B1F83" w:rsidRDefault="00744129" w:rsidP="00744129">
            <w:pPr>
              <w:widowControl w:val="0"/>
              <w:autoSpaceDE w:val="0"/>
              <w:autoSpaceDN w:val="0"/>
              <w:adjustRightInd w:val="0"/>
              <w:ind w:left="-102" w:right="-48"/>
              <w:jc w:val="center"/>
              <w:rPr>
                <w:sz w:val="13"/>
                <w:szCs w:val="13"/>
              </w:rPr>
            </w:pPr>
            <w:r>
              <w:rPr>
                <w:sz w:val="13"/>
                <w:szCs w:val="13"/>
              </w:rPr>
              <w:t>1,7</w:t>
            </w:r>
          </w:p>
        </w:tc>
        <w:tc>
          <w:tcPr>
            <w:tcW w:w="343" w:type="pct"/>
            <w:tcBorders>
              <w:top w:val="single" w:sz="4" w:space="0" w:color="auto"/>
              <w:left w:val="single" w:sz="4" w:space="0" w:color="auto"/>
              <w:bottom w:val="single" w:sz="4" w:space="0" w:color="auto"/>
              <w:right w:val="nil"/>
            </w:tcBorders>
            <w:shd w:val="clear" w:color="auto" w:fill="auto"/>
            <w:vAlign w:val="center"/>
          </w:tcPr>
          <w:p w:rsidR="00744129" w:rsidRPr="004B1F83" w:rsidRDefault="00744129" w:rsidP="00744129">
            <w:pPr>
              <w:widowControl w:val="0"/>
              <w:autoSpaceDE w:val="0"/>
              <w:autoSpaceDN w:val="0"/>
              <w:adjustRightInd w:val="0"/>
              <w:ind w:left="-102" w:right="-48"/>
              <w:jc w:val="center"/>
              <w:rPr>
                <w:color w:val="000000"/>
                <w:sz w:val="13"/>
                <w:szCs w:val="13"/>
              </w:rPr>
            </w:pPr>
            <w:r>
              <w:rPr>
                <w:color w:val="000000"/>
                <w:sz w:val="13"/>
                <w:szCs w:val="13"/>
              </w:rPr>
              <w:t>0,5</w:t>
            </w:r>
          </w:p>
        </w:tc>
        <w:tc>
          <w:tcPr>
            <w:tcW w:w="317" w:type="pct"/>
            <w:tcBorders>
              <w:top w:val="single" w:sz="4" w:space="0" w:color="auto"/>
              <w:left w:val="single" w:sz="4" w:space="0" w:color="auto"/>
              <w:bottom w:val="single" w:sz="4" w:space="0" w:color="auto"/>
              <w:right w:val="nil"/>
            </w:tcBorders>
            <w:shd w:val="clear" w:color="auto" w:fill="auto"/>
            <w:vAlign w:val="center"/>
          </w:tcPr>
          <w:p w:rsidR="00744129" w:rsidRPr="004B1F83" w:rsidRDefault="00744129" w:rsidP="00744129">
            <w:pPr>
              <w:widowControl w:val="0"/>
              <w:autoSpaceDE w:val="0"/>
              <w:autoSpaceDN w:val="0"/>
              <w:adjustRightInd w:val="0"/>
              <w:ind w:left="-102" w:right="-48"/>
              <w:jc w:val="center"/>
              <w:rPr>
                <w:color w:val="000000"/>
                <w:sz w:val="13"/>
                <w:szCs w:val="13"/>
              </w:rPr>
            </w:pPr>
            <w:r>
              <w:rPr>
                <w:color w:val="000000"/>
                <w:sz w:val="13"/>
                <w:szCs w:val="13"/>
              </w:rPr>
              <w:t>2018</w:t>
            </w:r>
          </w:p>
        </w:tc>
        <w:tc>
          <w:tcPr>
            <w:tcW w:w="317" w:type="pct"/>
            <w:tcBorders>
              <w:top w:val="single" w:sz="4" w:space="0" w:color="auto"/>
              <w:left w:val="single" w:sz="4" w:space="0" w:color="auto"/>
              <w:bottom w:val="single" w:sz="4" w:space="0" w:color="auto"/>
              <w:right w:val="nil"/>
            </w:tcBorders>
            <w:shd w:val="clear" w:color="auto" w:fill="auto"/>
            <w:vAlign w:val="center"/>
          </w:tcPr>
          <w:p w:rsidR="00744129" w:rsidRPr="004B1F83" w:rsidRDefault="00744129" w:rsidP="00744129">
            <w:pPr>
              <w:widowControl w:val="0"/>
              <w:autoSpaceDE w:val="0"/>
              <w:autoSpaceDN w:val="0"/>
              <w:adjustRightInd w:val="0"/>
              <w:ind w:left="-102" w:right="-48"/>
              <w:jc w:val="center"/>
              <w:rPr>
                <w:color w:val="000000"/>
                <w:sz w:val="13"/>
                <w:szCs w:val="13"/>
              </w:rPr>
            </w:pPr>
            <w:r>
              <w:rPr>
                <w:color w:val="000000"/>
                <w:sz w:val="13"/>
                <w:szCs w:val="13"/>
              </w:rPr>
              <w:t>2018</w:t>
            </w:r>
          </w:p>
        </w:tc>
        <w:tc>
          <w:tcPr>
            <w:tcW w:w="209" w:type="pct"/>
            <w:tcBorders>
              <w:top w:val="single" w:sz="4" w:space="0" w:color="auto"/>
              <w:left w:val="single" w:sz="4" w:space="0" w:color="auto"/>
              <w:bottom w:val="single" w:sz="4" w:space="0" w:color="auto"/>
              <w:right w:val="nil"/>
            </w:tcBorders>
            <w:shd w:val="clear" w:color="auto" w:fill="auto"/>
            <w:vAlign w:val="center"/>
          </w:tcPr>
          <w:p w:rsidR="00744129" w:rsidRPr="00265ADC" w:rsidRDefault="00744129" w:rsidP="00744129">
            <w:pPr>
              <w:jc w:val="center"/>
              <w:rPr>
                <w:sz w:val="13"/>
                <w:szCs w:val="13"/>
              </w:rPr>
            </w:pPr>
            <w:r w:rsidRPr="00700408">
              <w:rPr>
                <w:sz w:val="13"/>
                <w:szCs w:val="13"/>
              </w:rPr>
              <w:t>212,6</w:t>
            </w:r>
            <w:r>
              <w:rPr>
                <w:sz w:val="13"/>
                <w:szCs w:val="13"/>
              </w:rPr>
              <w:t>0</w:t>
            </w:r>
          </w:p>
        </w:tc>
        <w:tc>
          <w:tcPr>
            <w:tcW w:w="292" w:type="pct"/>
            <w:tcBorders>
              <w:top w:val="single" w:sz="4" w:space="0" w:color="auto"/>
              <w:left w:val="single" w:sz="4" w:space="0" w:color="auto"/>
              <w:bottom w:val="single" w:sz="4" w:space="0" w:color="auto"/>
              <w:right w:val="nil"/>
            </w:tcBorders>
            <w:shd w:val="clear" w:color="auto" w:fill="auto"/>
            <w:vAlign w:val="center"/>
          </w:tcPr>
          <w:p w:rsidR="00744129" w:rsidRPr="004B1F83" w:rsidRDefault="00744129" w:rsidP="00744129">
            <w:pPr>
              <w:ind w:left="-112" w:right="-48"/>
              <w:jc w:val="center"/>
              <w:rPr>
                <w:sz w:val="13"/>
                <w:szCs w:val="13"/>
              </w:rPr>
            </w:pPr>
            <w:r>
              <w:rPr>
                <w:sz w:val="13"/>
                <w:szCs w:val="13"/>
              </w:rPr>
              <w:t>0,00</w:t>
            </w:r>
          </w:p>
        </w:tc>
        <w:tc>
          <w:tcPr>
            <w:tcW w:w="194" w:type="pct"/>
            <w:gridSpan w:val="2"/>
            <w:tcBorders>
              <w:top w:val="single" w:sz="4" w:space="0" w:color="auto"/>
              <w:left w:val="single" w:sz="4" w:space="0" w:color="auto"/>
              <w:bottom w:val="single" w:sz="4" w:space="0" w:color="auto"/>
              <w:right w:val="nil"/>
            </w:tcBorders>
            <w:shd w:val="clear" w:color="auto" w:fill="auto"/>
            <w:vAlign w:val="center"/>
          </w:tcPr>
          <w:p w:rsidR="00744129" w:rsidRPr="00265ADC" w:rsidRDefault="00744129" w:rsidP="00744129">
            <w:pPr>
              <w:jc w:val="center"/>
              <w:rPr>
                <w:sz w:val="13"/>
                <w:szCs w:val="13"/>
              </w:rPr>
            </w:pPr>
            <w:r w:rsidRPr="00265ADC">
              <w:rPr>
                <w:sz w:val="13"/>
                <w:szCs w:val="13"/>
              </w:rPr>
              <w:t>212,6</w:t>
            </w:r>
            <w:r>
              <w:rPr>
                <w:sz w:val="13"/>
                <w:szCs w:val="13"/>
              </w:rPr>
              <w:t>0</w:t>
            </w:r>
          </w:p>
        </w:tc>
        <w:tc>
          <w:tcPr>
            <w:tcW w:w="190" w:type="pct"/>
            <w:tcBorders>
              <w:top w:val="single" w:sz="4" w:space="0" w:color="auto"/>
              <w:left w:val="single" w:sz="4" w:space="0" w:color="auto"/>
              <w:bottom w:val="single" w:sz="4" w:space="0" w:color="auto"/>
              <w:right w:val="nil"/>
            </w:tcBorders>
            <w:shd w:val="clear" w:color="auto" w:fill="auto"/>
            <w:vAlign w:val="center"/>
          </w:tcPr>
          <w:p w:rsidR="00744129" w:rsidRPr="00265ADC" w:rsidRDefault="00744129" w:rsidP="00744129">
            <w:pPr>
              <w:jc w:val="center"/>
              <w:rPr>
                <w:sz w:val="13"/>
                <w:szCs w:val="13"/>
              </w:rPr>
            </w:pPr>
            <w:r>
              <w:rPr>
                <w:sz w:val="13"/>
                <w:szCs w:val="13"/>
              </w:rPr>
              <w:t>0,00</w:t>
            </w:r>
          </w:p>
        </w:tc>
        <w:tc>
          <w:tcPr>
            <w:tcW w:w="294" w:type="pct"/>
            <w:tcBorders>
              <w:top w:val="single" w:sz="4" w:space="0" w:color="auto"/>
              <w:left w:val="single" w:sz="4" w:space="0" w:color="auto"/>
              <w:bottom w:val="single" w:sz="4" w:space="0" w:color="auto"/>
              <w:right w:val="nil"/>
            </w:tcBorders>
            <w:shd w:val="clear" w:color="auto" w:fill="auto"/>
            <w:vAlign w:val="center"/>
          </w:tcPr>
          <w:p w:rsidR="00744129" w:rsidRPr="004B1F83" w:rsidRDefault="00744129" w:rsidP="00744129">
            <w:pPr>
              <w:ind w:left="-29"/>
              <w:jc w:val="center"/>
              <w:rPr>
                <w:sz w:val="13"/>
                <w:szCs w:val="13"/>
              </w:rPr>
            </w:pPr>
            <w:r>
              <w:rPr>
                <w:sz w:val="13"/>
                <w:szCs w:val="13"/>
              </w:rPr>
              <w:t>0,00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744129" w:rsidRPr="004B1F83" w:rsidRDefault="00744129" w:rsidP="00744129">
            <w:pPr>
              <w:widowControl w:val="0"/>
              <w:autoSpaceDE w:val="0"/>
              <w:autoSpaceDN w:val="0"/>
              <w:adjustRightInd w:val="0"/>
              <w:ind w:left="-102" w:right="-48"/>
              <w:jc w:val="center"/>
              <w:rPr>
                <w:sz w:val="13"/>
                <w:szCs w:val="13"/>
              </w:rPr>
            </w:pPr>
            <w:r>
              <w:rPr>
                <w:sz w:val="13"/>
                <w:szCs w:val="13"/>
              </w:rPr>
              <w:t>0,00</w:t>
            </w:r>
          </w:p>
        </w:tc>
      </w:tr>
      <w:tr w:rsidR="00744129" w:rsidRPr="004B1F83" w:rsidTr="00744129">
        <w:trPr>
          <w:trHeight w:val="71"/>
        </w:trPr>
        <w:tc>
          <w:tcPr>
            <w:tcW w:w="3450" w:type="pct"/>
            <w:gridSpan w:val="12"/>
            <w:tcBorders>
              <w:top w:val="single" w:sz="4" w:space="0" w:color="auto"/>
              <w:left w:val="single" w:sz="4" w:space="0" w:color="auto"/>
              <w:bottom w:val="single" w:sz="4" w:space="0" w:color="auto"/>
              <w:right w:val="nil"/>
            </w:tcBorders>
            <w:shd w:val="clear" w:color="auto" w:fill="auto"/>
            <w:vAlign w:val="center"/>
            <w:hideMark/>
          </w:tcPr>
          <w:p w:rsidR="00744129" w:rsidRPr="004B1F83" w:rsidRDefault="00744129" w:rsidP="00744129">
            <w:pPr>
              <w:rPr>
                <w:sz w:val="13"/>
                <w:szCs w:val="13"/>
              </w:rPr>
            </w:pPr>
            <w:r w:rsidRPr="004B1F83">
              <w:rPr>
                <w:sz w:val="13"/>
                <w:szCs w:val="13"/>
              </w:rPr>
              <w:t>Всего по группе 3.</w:t>
            </w:r>
          </w:p>
        </w:tc>
        <w:tc>
          <w:tcPr>
            <w:tcW w:w="209" w:type="pct"/>
            <w:tcBorders>
              <w:top w:val="single" w:sz="4" w:space="0" w:color="auto"/>
              <w:left w:val="single" w:sz="4" w:space="0" w:color="auto"/>
              <w:bottom w:val="single" w:sz="4" w:space="0" w:color="auto"/>
              <w:right w:val="nil"/>
            </w:tcBorders>
            <w:shd w:val="clear" w:color="auto" w:fill="auto"/>
            <w:vAlign w:val="center"/>
            <w:hideMark/>
          </w:tcPr>
          <w:p w:rsidR="00744129" w:rsidRPr="006C6A89" w:rsidRDefault="00744129" w:rsidP="00744129">
            <w:pPr>
              <w:ind w:left="-57" w:right="-57"/>
              <w:jc w:val="center"/>
              <w:rPr>
                <w:sz w:val="13"/>
                <w:szCs w:val="13"/>
              </w:rPr>
            </w:pPr>
            <w:r w:rsidRPr="00C66E9A">
              <w:rPr>
                <w:sz w:val="13"/>
                <w:szCs w:val="13"/>
              </w:rPr>
              <w:t>8</w:t>
            </w:r>
            <w:r>
              <w:rPr>
                <w:sz w:val="13"/>
                <w:szCs w:val="13"/>
              </w:rPr>
              <w:t xml:space="preserve"> </w:t>
            </w:r>
            <w:r w:rsidRPr="00C66E9A">
              <w:rPr>
                <w:sz w:val="13"/>
                <w:szCs w:val="13"/>
              </w:rPr>
              <w:t>349,89</w:t>
            </w:r>
          </w:p>
        </w:tc>
        <w:tc>
          <w:tcPr>
            <w:tcW w:w="292" w:type="pct"/>
            <w:tcBorders>
              <w:top w:val="single" w:sz="4" w:space="0" w:color="auto"/>
              <w:left w:val="single" w:sz="4" w:space="0" w:color="auto"/>
              <w:bottom w:val="single" w:sz="4" w:space="0" w:color="auto"/>
              <w:right w:val="nil"/>
            </w:tcBorders>
            <w:shd w:val="clear" w:color="auto" w:fill="auto"/>
            <w:vAlign w:val="center"/>
            <w:hideMark/>
          </w:tcPr>
          <w:p w:rsidR="00744129" w:rsidRPr="006C6A89" w:rsidRDefault="00744129" w:rsidP="00744129">
            <w:pPr>
              <w:ind w:left="-57" w:right="-57"/>
              <w:jc w:val="center"/>
              <w:rPr>
                <w:sz w:val="13"/>
                <w:szCs w:val="13"/>
              </w:rPr>
            </w:pPr>
            <w:r w:rsidRPr="006C6A89">
              <w:rPr>
                <w:sz w:val="13"/>
                <w:szCs w:val="13"/>
              </w:rPr>
              <w:t>0,0</w:t>
            </w:r>
            <w:r>
              <w:rPr>
                <w:sz w:val="13"/>
                <w:szCs w:val="13"/>
              </w:rPr>
              <w:t>0</w:t>
            </w:r>
          </w:p>
        </w:tc>
        <w:tc>
          <w:tcPr>
            <w:tcW w:w="194" w:type="pct"/>
            <w:gridSpan w:val="2"/>
            <w:tcBorders>
              <w:top w:val="single" w:sz="4" w:space="0" w:color="auto"/>
              <w:left w:val="single" w:sz="4" w:space="0" w:color="auto"/>
              <w:bottom w:val="single" w:sz="4" w:space="0" w:color="auto"/>
              <w:right w:val="nil"/>
            </w:tcBorders>
            <w:shd w:val="clear" w:color="auto" w:fill="auto"/>
            <w:vAlign w:val="center"/>
            <w:hideMark/>
          </w:tcPr>
          <w:p w:rsidR="00744129" w:rsidRPr="006C6A89" w:rsidRDefault="00744129" w:rsidP="00744129">
            <w:pPr>
              <w:ind w:left="-57" w:right="-57"/>
              <w:jc w:val="center"/>
              <w:rPr>
                <w:sz w:val="13"/>
                <w:szCs w:val="13"/>
              </w:rPr>
            </w:pPr>
            <w:r w:rsidRPr="006C6A89">
              <w:rPr>
                <w:sz w:val="13"/>
                <w:szCs w:val="13"/>
              </w:rPr>
              <w:t>2</w:t>
            </w:r>
            <w:r>
              <w:rPr>
                <w:sz w:val="13"/>
                <w:szCs w:val="13"/>
              </w:rPr>
              <w:t xml:space="preserve"> </w:t>
            </w:r>
            <w:r w:rsidRPr="006C6A89">
              <w:rPr>
                <w:sz w:val="13"/>
                <w:szCs w:val="13"/>
              </w:rPr>
              <w:t>303,5</w:t>
            </w:r>
            <w:r>
              <w:rPr>
                <w:sz w:val="13"/>
                <w:szCs w:val="13"/>
              </w:rPr>
              <w:t>0</w:t>
            </w:r>
          </w:p>
        </w:tc>
        <w:tc>
          <w:tcPr>
            <w:tcW w:w="190" w:type="pct"/>
            <w:tcBorders>
              <w:top w:val="single" w:sz="4" w:space="0" w:color="auto"/>
              <w:left w:val="single" w:sz="4" w:space="0" w:color="auto"/>
              <w:bottom w:val="single" w:sz="4" w:space="0" w:color="auto"/>
              <w:right w:val="nil"/>
            </w:tcBorders>
            <w:shd w:val="clear" w:color="auto" w:fill="auto"/>
            <w:vAlign w:val="center"/>
            <w:hideMark/>
          </w:tcPr>
          <w:p w:rsidR="00744129" w:rsidRPr="006C6A89" w:rsidRDefault="00744129" w:rsidP="00744129">
            <w:pPr>
              <w:ind w:left="-57" w:right="-57"/>
              <w:jc w:val="center"/>
              <w:rPr>
                <w:sz w:val="13"/>
                <w:szCs w:val="13"/>
              </w:rPr>
            </w:pPr>
            <w:r w:rsidRPr="006C6A89">
              <w:rPr>
                <w:sz w:val="13"/>
                <w:szCs w:val="13"/>
              </w:rPr>
              <w:t>6</w:t>
            </w:r>
            <w:r>
              <w:rPr>
                <w:sz w:val="13"/>
                <w:szCs w:val="13"/>
              </w:rPr>
              <w:t xml:space="preserve"> </w:t>
            </w:r>
            <w:r w:rsidRPr="006C6A89">
              <w:rPr>
                <w:sz w:val="13"/>
                <w:szCs w:val="13"/>
              </w:rPr>
              <w:t>046,</w:t>
            </w:r>
            <w:r>
              <w:rPr>
                <w:sz w:val="13"/>
                <w:szCs w:val="13"/>
              </w:rPr>
              <w:t>39</w:t>
            </w:r>
          </w:p>
        </w:tc>
        <w:tc>
          <w:tcPr>
            <w:tcW w:w="294" w:type="pct"/>
            <w:tcBorders>
              <w:top w:val="single" w:sz="4" w:space="0" w:color="auto"/>
              <w:left w:val="single" w:sz="4" w:space="0" w:color="auto"/>
              <w:bottom w:val="single" w:sz="4" w:space="0" w:color="auto"/>
              <w:right w:val="nil"/>
            </w:tcBorders>
            <w:shd w:val="clear" w:color="auto" w:fill="auto"/>
            <w:vAlign w:val="center"/>
            <w:hideMark/>
          </w:tcPr>
          <w:p w:rsidR="00744129" w:rsidRPr="006C6A89" w:rsidRDefault="00744129" w:rsidP="00744129">
            <w:pPr>
              <w:ind w:left="-57" w:right="-57"/>
              <w:jc w:val="center"/>
              <w:rPr>
                <w:sz w:val="13"/>
                <w:szCs w:val="13"/>
              </w:rPr>
            </w:pPr>
            <w:r w:rsidRPr="00700408">
              <w:rPr>
                <w:sz w:val="13"/>
                <w:szCs w:val="13"/>
              </w:rPr>
              <w:t>0,0</w:t>
            </w:r>
            <w:r>
              <w:rPr>
                <w:sz w:val="13"/>
                <w:szCs w:val="13"/>
              </w:rPr>
              <w:t>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Default="00744129" w:rsidP="00744129">
            <w:pPr>
              <w:ind w:left="-57" w:right="-57"/>
              <w:jc w:val="center"/>
            </w:pPr>
            <w:r w:rsidRPr="0027193F">
              <w:rPr>
                <w:sz w:val="13"/>
                <w:szCs w:val="13"/>
              </w:rPr>
              <w:t>0,0</w:t>
            </w:r>
            <w:r>
              <w:rPr>
                <w:sz w:val="13"/>
                <w:szCs w:val="13"/>
              </w:rPr>
              <w:t>0</w:t>
            </w:r>
          </w:p>
        </w:tc>
      </w:tr>
      <w:tr w:rsidR="00744129" w:rsidRPr="004B1F83" w:rsidTr="00744129">
        <w:trPr>
          <w:trHeight w:val="227"/>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4B1F83" w:rsidRDefault="00744129" w:rsidP="00744129">
            <w:pPr>
              <w:rPr>
                <w:bCs/>
                <w:sz w:val="13"/>
                <w:szCs w:val="13"/>
              </w:rPr>
            </w:pPr>
            <w:r w:rsidRPr="004B1F83">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744129" w:rsidRPr="004B1F83" w:rsidTr="00744129">
        <w:trPr>
          <w:trHeight w:val="227"/>
        </w:trPr>
        <w:tc>
          <w:tcPr>
            <w:tcW w:w="3450" w:type="pct"/>
            <w:gridSpan w:val="12"/>
            <w:tcBorders>
              <w:top w:val="single" w:sz="4" w:space="0" w:color="auto"/>
              <w:left w:val="single" w:sz="4" w:space="0" w:color="auto"/>
              <w:bottom w:val="single" w:sz="4" w:space="0" w:color="auto"/>
              <w:right w:val="nil"/>
            </w:tcBorders>
            <w:shd w:val="clear" w:color="auto" w:fill="auto"/>
            <w:vAlign w:val="center"/>
            <w:hideMark/>
          </w:tcPr>
          <w:p w:rsidR="00744129" w:rsidRPr="004B1F83" w:rsidRDefault="00744129" w:rsidP="00744129">
            <w:pPr>
              <w:rPr>
                <w:sz w:val="13"/>
                <w:szCs w:val="13"/>
              </w:rPr>
            </w:pPr>
            <w:r w:rsidRPr="004B1F83">
              <w:rPr>
                <w:sz w:val="13"/>
                <w:szCs w:val="13"/>
              </w:rPr>
              <w:t>Всего по группе 4.</w:t>
            </w:r>
          </w:p>
        </w:tc>
        <w:tc>
          <w:tcPr>
            <w:tcW w:w="209" w:type="pct"/>
            <w:tcBorders>
              <w:top w:val="single" w:sz="4" w:space="0" w:color="auto"/>
              <w:left w:val="single" w:sz="4" w:space="0" w:color="auto"/>
              <w:bottom w:val="single" w:sz="4" w:space="0" w:color="auto"/>
              <w:right w:val="nil"/>
            </w:tcBorders>
            <w:shd w:val="clear" w:color="auto" w:fill="auto"/>
            <w:vAlign w:val="center"/>
            <w:hideMark/>
          </w:tcPr>
          <w:p w:rsidR="00744129" w:rsidRDefault="00744129" w:rsidP="00744129">
            <w:pPr>
              <w:ind w:left="-57" w:right="-57"/>
              <w:jc w:val="center"/>
            </w:pPr>
            <w:r w:rsidRPr="007D0D99">
              <w:rPr>
                <w:sz w:val="13"/>
                <w:szCs w:val="13"/>
              </w:rPr>
              <w:t>0,0</w:t>
            </w:r>
            <w:r>
              <w:rPr>
                <w:sz w:val="13"/>
                <w:szCs w:val="13"/>
              </w:rPr>
              <w:t>0</w:t>
            </w:r>
          </w:p>
        </w:tc>
        <w:tc>
          <w:tcPr>
            <w:tcW w:w="292" w:type="pct"/>
            <w:tcBorders>
              <w:top w:val="single" w:sz="4" w:space="0" w:color="auto"/>
              <w:left w:val="single" w:sz="4" w:space="0" w:color="auto"/>
              <w:bottom w:val="single" w:sz="4" w:space="0" w:color="auto"/>
              <w:right w:val="nil"/>
            </w:tcBorders>
            <w:shd w:val="clear" w:color="auto" w:fill="auto"/>
            <w:vAlign w:val="center"/>
            <w:hideMark/>
          </w:tcPr>
          <w:p w:rsidR="00744129" w:rsidRDefault="00744129" w:rsidP="00744129">
            <w:pPr>
              <w:ind w:left="-57" w:right="-57"/>
              <w:jc w:val="center"/>
            </w:pPr>
            <w:r w:rsidRPr="007D0D99">
              <w:rPr>
                <w:sz w:val="13"/>
                <w:szCs w:val="13"/>
              </w:rPr>
              <w:t>0,0</w:t>
            </w:r>
            <w:r>
              <w:rPr>
                <w:sz w:val="13"/>
                <w:szCs w:val="13"/>
              </w:rPr>
              <w:t>0</w:t>
            </w:r>
          </w:p>
        </w:tc>
        <w:tc>
          <w:tcPr>
            <w:tcW w:w="194" w:type="pct"/>
            <w:gridSpan w:val="2"/>
            <w:tcBorders>
              <w:top w:val="single" w:sz="4" w:space="0" w:color="auto"/>
              <w:left w:val="single" w:sz="4" w:space="0" w:color="auto"/>
              <w:bottom w:val="single" w:sz="4" w:space="0" w:color="auto"/>
              <w:right w:val="nil"/>
            </w:tcBorders>
            <w:shd w:val="clear" w:color="auto" w:fill="auto"/>
            <w:vAlign w:val="center"/>
            <w:hideMark/>
          </w:tcPr>
          <w:p w:rsidR="00744129" w:rsidRDefault="00744129" w:rsidP="00744129">
            <w:pPr>
              <w:ind w:left="-57" w:right="-57"/>
              <w:jc w:val="center"/>
            </w:pPr>
            <w:r w:rsidRPr="007D0D99">
              <w:rPr>
                <w:sz w:val="13"/>
                <w:szCs w:val="13"/>
              </w:rPr>
              <w:t>0,0</w:t>
            </w:r>
            <w:r>
              <w:rPr>
                <w:sz w:val="13"/>
                <w:szCs w:val="13"/>
              </w:rPr>
              <w:t>0</w:t>
            </w:r>
          </w:p>
        </w:tc>
        <w:tc>
          <w:tcPr>
            <w:tcW w:w="190" w:type="pct"/>
            <w:tcBorders>
              <w:top w:val="single" w:sz="4" w:space="0" w:color="auto"/>
              <w:left w:val="single" w:sz="4" w:space="0" w:color="auto"/>
              <w:bottom w:val="single" w:sz="4" w:space="0" w:color="auto"/>
              <w:right w:val="nil"/>
            </w:tcBorders>
            <w:shd w:val="clear" w:color="auto" w:fill="auto"/>
            <w:vAlign w:val="center"/>
            <w:hideMark/>
          </w:tcPr>
          <w:p w:rsidR="00744129" w:rsidRDefault="00744129" w:rsidP="00744129">
            <w:pPr>
              <w:ind w:left="-57" w:right="-57"/>
              <w:jc w:val="center"/>
            </w:pPr>
            <w:r w:rsidRPr="007D0D99">
              <w:rPr>
                <w:sz w:val="13"/>
                <w:szCs w:val="13"/>
              </w:rPr>
              <w:t>0,0</w:t>
            </w:r>
            <w:r>
              <w:rPr>
                <w:sz w:val="13"/>
                <w:szCs w:val="13"/>
              </w:rPr>
              <w:t>0</w:t>
            </w:r>
          </w:p>
        </w:tc>
        <w:tc>
          <w:tcPr>
            <w:tcW w:w="294" w:type="pct"/>
            <w:tcBorders>
              <w:top w:val="single" w:sz="4" w:space="0" w:color="auto"/>
              <w:left w:val="single" w:sz="4" w:space="0" w:color="auto"/>
              <w:bottom w:val="single" w:sz="4" w:space="0" w:color="auto"/>
              <w:right w:val="nil"/>
            </w:tcBorders>
            <w:shd w:val="clear" w:color="auto" w:fill="auto"/>
            <w:vAlign w:val="center"/>
            <w:hideMark/>
          </w:tcPr>
          <w:p w:rsidR="00744129" w:rsidRDefault="00744129" w:rsidP="00744129">
            <w:pPr>
              <w:ind w:left="-57" w:right="-57"/>
              <w:jc w:val="center"/>
            </w:pPr>
            <w:r w:rsidRPr="007D0D99">
              <w:rPr>
                <w:sz w:val="13"/>
                <w:szCs w:val="13"/>
              </w:rPr>
              <w:t>0,0</w:t>
            </w:r>
            <w:r>
              <w:rPr>
                <w:sz w:val="13"/>
                <w:szCs w:val="13"/>
              </w:rPr>
              <w:t>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Default="00744129" w:rsidP="00744129">
            <w:pPr>
              <w:ind w:left="-57" w:right="-57"/>
              <w:jc w:val="center"/>
            </w:pPr>
            <w:r w:rsidRPr="007D0D99">
              <w:rPr>
                <w:sz w:val="13"/>
                <w:szCs w:val="13"/>
              </w:rPr>
              <w:t>0,0</w:t>
            </w:r>
            <w:r>
              <w:rPr>
                <w:sz w:val="13"/>
                <w:szCs w:val="13"/>
              </w:rPr>
              <w:t>0</w:t>
            </w:r>
          </w:p>
        </w:tc>
      </w:tr>
      <w:tr w:rsidR="00744129" w:rsidTr="00744129">
        <w:trPr>
          <w:trHeight w:val="227"/>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tcPr>
          <w:p w:rsidR="00744129" w:rsidRDefault="00744129" w:rsidP="00744129">
            <w:pPr>
              <w:widowControl w:val="0"/>
              <w:autoSpaceDE w:val="0"/>
              <w:autoSpaceDN w:val="0"/>
              <w:adjustRightInd w:val="0"/>
              <w:ind w:right="-48"/>
              <w:rPr>
                <w:sz w:val="13"/>
                <w:szCs w:val="13"/>
              </w:rPr>
            </w:pPr>
            <w:r w:rsidRPr="004B1F83">
              <w:rPr>
                <w:bCs/>
                <w:sz w:val="13"/>
                <w:szCs w:val="13"/>
              </w:rPr>
              <w:t>Группа 5. Вывод из эксплуатации, консервация и демонтаж объектов системы централизованного теплоснабжения</w:t>
            </w:r>
          </w:p>
        </w:tc>
      </w:tr>
      <w:tr w:rsidR="00744129" w:rsidTr="00744129">
        <w:trPr>
          <w:trHeight w:val="227"/>
        </w:trPr>
        <w:tc>
          <w:tcPr>
            <w:tcW w:w="3450" w:type="pct"/>
            <w:gridSpan w:val="12"/>
            <w:tcBorders>
              <w:top w:val="single" w:sz="4" w:space="0" w:color="auto"/>
              <w:left w:val="single" w:sz="4" w:space="0" w:color="auto"/>
              <w:bottom w:val="single" w:sz="4" w:space="0" w:color="auto"/>
              <w:right w:val="nil"/>
            </w:tcBorders>
            <w:shd w:val="clear" w:color="auto" w:fill="auto"/>
            <w:vAlign w:val="center"/>
          </w:tcPr>
          <w:p w:rsidR="00744129" w:rsidRDefault="00744129" w:rsidP="00744129">
            <w:pPr>
              <w:widowControl w:val="0"/>
              <w:autoSpaceDE w:val="0"/>
              <w:autoSpaceDN w:val="0"/>
              <w:adjustRightInd w:val="0"/>
              <w:ind w:right="-48"/>
              <w:rPr>
                <w:color w:val="000000"/>
                <w:sz w:val="13"/>
                <w:szCs w:val="13"/>
              </w:rPr>
            </w:pPr>
            <w:r w:rsidRPr="004B1F83">
              <w:rPr>
                <w:sz w:val="13"/>
                <w:szCs w:val="13"/>
              </w:rPr>
              <w:t>Всего по группе 5.</w:t>
            </w:r>
          </w:p>
        </w:tc>
        <w:tc>
          <w:tcPr>
            <w:tcW w:w="209" w:type="pct"/>
            <w:tcBorders>
              <w:top w:val="single" w:sz="4" w:space="0" w:color="auto"/>
              <w:left w:val="single" w:sz="4" w:space="0" w:color="auto"/>
              <w:bottom w:val="single" w:sz="4" w:space="0" w:color="auto"/>
              <w:right w:val="nil"/>
            </w:tcBorders>
            <w:shd w:val="clear" w:color="auto" w:fill="auto"/>
            <w:vAlign w:val="center"/>
          </w:tcPr>
          <w:p w:rsidR="00744129" w:rsidRDefault="00744129" w:rsidP="00744129">
            <w:pPr>
              <w:ind w:left="-57" w:right="-57"/>
              <w:jc w:val="center"/>
            </w:pPr>
            <w:r w:rsidRPr="007D0D99">
              <w:rPr>
                <w:sz w:val="13"/>
                <w:szCs w:val="13"/>
              </w:rPr>
              <w:t>0,0</w:t>
            </w:r>
            <w:r>
              <w:rPr>
                <w:sz w:val="13"/>
                <w:szCs w:val="13"/>
              </w:rPr>
              <w:t>0</w:t>
            </w:r>
          </w:p>
        </w:tc>
        <w:tc>
          <w:tcPr>
            <w:tcW w:w="292" w:type="pct"/>
            <w:tcBorders>
              <w:top w:val="single" w:sz="4" w:space="0" w:color="auto"/>
              <w:left w:val="single" w:sz="4" w:space="0" w:color="auto"/>
              <w:bottom w:val="single" w:sz="4" w:space="0" w:color="auto"/>
              <w:right w:val="nil"/>
            </w:tcBorders>
            <w:shd w:val="clear" w:color="auto" w:fill="auto"/>
            <w:vAlign w:val="center"/>
          </w:tcPr>
          <w:p w:rsidR="00744129" w:rsidRDefault="00744129" w:rsidP="00744129">
            <w:pPr>
              <w:ind w:left="-57" w:right="-57"/>
              <w:jc w:val="center"/>
            </w:pPr>
            <w:r w:rsidRPr="007D0D99">
              <w:rPr>
                <w:sz w:val="13"/>
                <w:szCs w:val="13"/>
              </w:rPr>
              <w:t>0,0</w:t>
            </w:r>
            <w:r>
              <w:rPr>
                <w:sz w:val="13"/>
                <w:szCs w:val="13"/>
              </w:rPr>
              <w:t>0</w:t>
            </w:r>
          </w:p>
        </w:tc>
        <w:tc>
          <w:tcPr>
            <w:tcW w:w="194" w:type="pct"/>
            <w:gridSpan w:val="2"/>
            <w:tcBorders>
              <w:top w:val="single" w:sz="4" w:space="0" w:color="auto"/>
              <w:left w:val="single" w:sz="4" w:space="0" w:color="auto"/>
              <w:bottom w:val="single" w:sz="4" w:space="0" w:color="auto"/>
              <w:right w:val="nil"/>
            </w:tcBorders>
            <w:shd w:val="clear" w:color="auto" w:fill="auto"/>
            <w:vAlign w:val="center"/>
          </w:tcPr>
          <w:p w:rsidR="00744129" w:rsidRDefault="00744129" w:rsidP="00744129">
            <w:pPr>
              <w:ind w:left="-57" w:right="-57"/>
              <w:jc w:val="center"/>
            </w:pPr>
            <w:r w:rsidRPr="007D0D99">
              <w:rPr>
                <w:sz w:val="13"/>
                <w:szCs w:val="13"/>
              </w:rPr>
              <w:t>0,0</w:t>
            </w:r>
            <w:r>
              <w:rPr>
                <w:sz w:val="13"/>
                <w:szCs w:val="13"/>
              </w:rPr>
              <w:t>0</w:t>
            </w:r>
          </w:p>
        </w:tc>
        <w:tc>
          <w:tcPr>
            <w:tcW w:w="190" w:type="pct"/>
            <w:tcBorders>
              <w:top w:val="single" w:sz="4" w:space="0" w:color="auto"/>
              <w:left w:val="single" w:sz="4" w:space="0" w:color="auto"/>
              <w:bottom w:val="single" w:sz="4" w:space="0" w:color="auto"/>
              <w:right w:val="nil"/>
            </w:tcBorders>
            <w:shd w:val="clear" w:color="auto" w:fill="auto"/>
            <w:vAlign w:val="center"/>
          </w:tcPr>
          <w:p w:rsidR="00744129" w:rsidRDefault="00744129" w:rsidP="00744129">
            <w:pPr>
              <w:ind w:left="-57" w:right="-57"/>
              <w:jc w:val="center"/>
            </w:pPr>
            <w:r w:rsidRPr="007D0D99">
              <w:rPr>
                <w:sz w:val="13"/>
                <w:szCs w:val="13"/>
              </w:rPr>
              <w:t>0,0</w:t>
            </w:r>
            <w:r>
              <w:rPr>
                <w:sz w:val="13"/>
                <w:szCs w:val="13"/>
              </w:rPr>
              <w:t>0</w:t>
            </w:r>
          </w:p>
        </w:tc>
        <w:tc>
          <w:tcPr>
            <w:tcW w:w="294" w:type="pct"/>
            <w:tcBorders>
              <w:top w:val="single" w:sz="4" w:space="0" w:color="auto"/>
              <w:left w:val="single" w:sz="4" w:space="0" w:color="auto"/>
              <w:bottom w:val="single" w:sz="4" w:space="0" w:color="auto"/>
              <w:right w:val="nil"/>
            </w:tcBorders>
            <w:shd w:val="clear" w:color="auto" w:fill="auto"/>
            <w:vAlign w:val="center"/>
          </w:tcPr>
          <w:p w:rsidR="00744129" w:rsidRDefault="00744129" w:rsidP="00744129">
            <w:pPr>
              <w:ind w:left="-57" w:right="-57"/>
              <w:jc w:val="center"/>
            </w:pPr>
            <w:r w:rsidRPr="007D0D99">
              <w:rPr>
                <w:sz w:val="13"/>
                <w:szCs w:val="13"/>
              </w:rPr>
              <w:t>0,0</w:t>
            </w:r>
            <w:r>
              <w:rPr>
                <w:sz w:val="13"/>
                <w:szCs w:val="13"/>
              </w:rPr>
              <w:t>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744129" w:rsidRDefault="00744129" w:rsidP="00744129">
            <w:pPr>
              <w:ind w:left="-57" w:right="-57"/>
              <w:jc w:val="center"/>
            </w:pPr>
            <w:r w:rsidRPr="007D0D99">
              <w:rPr>
                <w:sz w:val="13"/>
                <w:szCs w:val="13"/>
              </w:rPr>
              <w:t>0,0</w:t>
            </w:r>
            <w:r>
              <w:rPr>
                <w:sz w:val="13"/>
                <w:szCs w:val="13"/>
              </w:rPr>
              <w:t>0</w:t>
            </w:r>
          </w:p>
        </w:tc>
      </w:tr>
      <w:tr w:rsidR="00744129" w:rsidTr="00744129">
        <w:trPr>
          <w:trHeight w:val="227"/>
        </w:trPr>
        <w:tc>
          <w:tcPr>
            <w:tcW w:w="3450" w:type="pct"/>
            <w:gridSpan w:val="12"/>
            <w:tcBorders>
              <w:top w:val="single" w:sz="4" w:space="0" w:color="auto"/>
              <w:left w:val="single" w:sz="4" w:space="0" w:color="auto"/>
              <w:bottom w:val="single" w:sz="4" w:space="0" w:color="auto"/>
              <w:right w:val="nil"/>
            </w:tcBorders>
            <w:shd w:val="clear" w:color="auto" w:fill="auto"/>
            <w:vAlign w:val="center"/>
          </w:tcPr>
          <w:p w:rsidR="00744129" w:rsidRDefault="00744129" w:rsidP="00744129">
            <w:pPr>
              <w:widowControl w:val="0"/>
              <w:autoSpaceDE w:val="0"/>
              <w:autoSpaceDN w:val="0"/>
              <w:adjustRightInd w:val="0"/>
              <w:ind w:right="-48"/>
              <w:rPr>
                <w:color w:val="000000"/>
                <w:sz w:val="13"/>
                <w:szCs w:val="13"/>
              </w:rPr>
            </w:pPr>
            <w:r w:rsidRPr="004B1F83">
              <w:rPr>
                <w:sz w:val="13"/>
                <w:szCs w:val="13"/>
              </w:rPr>
              <w:t>ИТОГО по программе</w:t>
            </w:r>
          </w:p>
        </w:tc>
        <w:tc>
          <w:tcPr>
            <w:tcW w:w="209" w:type="pct"/>
            <w:tcBorders>
              <w:top w:val="single" w:sz="4" w:space="0" w:color="auto"/>
              <w:left w:val="single" w:sz="4" w:space="0" w:color="auto"/>
              <w:bottom w:val="single" w:sz="4" w:space="0" w:color="auto"/>
              <w:right w:val="nil"/>
            </w:tcBorders>
            <w:shd w:val="clear" w:color="auto" w:fill="auto"/>
            <w:vAlign w:val="center"/>
          </w:tcPr>
          <w:p w:rsidR="00744129" w:rsidRPr="006C6A89" w:rsidRDefault="00744129" w:rsidP="00744129">
            <w:pPr>
              <w:ind w:left="-57" w:right="-57"/>
              <w:jc w:val="center"/>
              <w:rPr>
                <w:sz w:val="13"/>
                <w:szCs w:val="13"/>
              </w:rPr>
            </w:pPr>
            <w:r w:rsidRPr="00C66E9A">
              <w:rPr>
                <w:sz w:val="13"/>
                <w:szCs w:val="13"/>
              </w:rPr>
              <w:t>8</w:t>
            </w:r>
            <w:r>
              <w:rPr>
                <w:sz w:val="13"/>
                <w:szCs w:val="13"/>
              </w:rPr>
              <w:t xml:space="preserve"> </w:t>
            </w:r>
            <w:r w:rsidRPr="00C66E9A">
              <w:rPr>
                <w:sz w:val="13"/>
                <w:szCs w:val="13"/>
              </w:rPr>
              <w:t>349,89</w:t>
            </w:r>
          </w:p>
        </w:tc>
        <w:tc>
          <w:tcPr>
            <w:tcW w:w="292" w:type="pct"/>
            <w:tcBorders>
              <w:top w:val="single" w:sz="4" w:space="0" w:color="auto"/>
              <w:left w:val="single" w:sz="4" w:space="0" w:color="auto"/>
              <w:bottom w:val="single" w:sz="4" w:space="0" w:color="auto"/>
              <w:right w:val="nil"/>
            </w:tcBorders>
            <w:shd w:val="clear" w:color="auto" w:fill="auto"/>
            <w:vAlign w:val="center"/>
          </w:tcPr>
          <w:p w:rsidR="00744129" w:rsidRPr="006C6A89" w:rsidRDefault="00744129" w:rsidP="00744129">
            <w:pPr>
              <w:ind w:left="-57" w:right="-57"/>
              <w:jc w:val="center"/>
              <w:rPr>
                <w:sz w:val="13"/>
                <w:szCs w:val="13"/>
              </w:rPr>
            </w:pPr>
            <w:r w:rsidRPr="006C6A89">
              <w:rPr>
                <w:sz w:val="13"/>
                <w:szCs w:val="13"/>
              </w:rPr>
              <w:t>0,0</w:t>
            </w:r>
            <w:r>
              <w:rPr>
                <w:sz w:val="13"/>
                <w:szCs w:val="13"/>
              </w:rPr>
              <w:t>0</w:t>
            </w:r>
          </w:p>
        </w:tc>
        <w:tc>
          <w:tcPr>
            <w:tcW w:w="194" w:type="pct"/>
            <w:gridSpan w:val="2"/>
            <w:tcBorders>
              <w:top w:val="single" w:sz="4" w:space="0" w:color="auto"/>
              <w:left w:val="single" w:sz="4" w:space="0" w:color="auto"/>
              <w:bottom w:val="single" w:sz="4" w:space="0" w:color="auto"/>
              <w:right w:val="nil"/>
            </w:tcBorders>
            <w:shd w:val="clear" w:color="auto" w:fill="auto"/>
            <w:vAlign w:val="center"/>
          </w:tcPr>
          <w:p w:rsidR="00744129" w:rsidRPr="006C6A89" w:rsidRDefault="00744129" w:rsidP="00744129">
            <w:pPr>
              <w:ind w:left="-57" w:right="-57"/>
              <w:jc w:val="center"/>
              <w:rPr>
                <w:sz w:val="13"/>
                <w:szCs w:val="13"/>
              </w:rPr>
            </w:pPr>
            <w:r w:rsidRPr="006C6A89">
              <w:rPr>
                <w:sz w:val="13"/>
                <w:szCs w:val="13"/>
              </w:rPr>
              <w:t>2</w:t>
            </w:r>
            <w:r>
              <w:rPr>
                <w:sz w:val="13"/>
                <w:szCs w:val="13"/>
              </w:rPr>
              <w:t xml:space="preserve"> </w:t>
            </w:r>
            <w:r w:rsidRPr="006C6A89">
              <w:rPr>
                <w:sz w:val="13"/>
                <w:szCs w:val="13"/>
              </w:rPr>
              <w:t>303,5</w:t>
            </w:r>
            <w:r>
              <w:rPr>
                <w:sz w:val="13"/>
                <w:szCs w:val="13"/>
              </w:rPr>
              <w:t>0</w:t>
            </w:r>
          </w:p>
        </w:tc>
        <w:tc>
          <w:tcPr>
            <w:tcW w:w="190" w:type="pct"/>
            <w:tcBorders>
              <w:top w:val="single" w:sz="4" w:space="0" w:color="auto"/>
              <w:left w:val="single" w:sz="4" w:space="0" w:color="auto"/>
              <w:bottom w:val="single" w:sz="4" w:space="0" w:color="auto"/>
              <w:right w:val="nil"/>
            </w:tcBorders>
            <w:shd w:val="clear" w:color="auto" w:fill="auto"/>
            <w:vAlign w:val="center"/>
          </w:tcPr>
          <w:p w:rsidR="00744129" w:rsidRPr="006C6A89" w:rsidRDefault="00744129" w:rsidP="00744129">
            <w:pPr>
              <w:ind w:left="-57" w:right="-57"/>
              <w:jc w:val="center"/>
              <w:rPr>
                <w:sz w:val="13"/>
                <w:szCs w:val="13"/>
              </w:rPr>
            </w:pPr>
            <w:r w:rsidRPr="006C6A89">
              <w:rPr>
                <w:sz w:val="13"/>
                <w:szCs w:val="13"/>
              </w:rPr>
              <w:t>6</w:t>
            </w:r>
            <w:r>
              <w:rPr>
                <w:sz w:val="13"/>
                <w:szCs w:val="13"/>
              </w:rPr>
              <w:t xml:space="preserve"> </w:t>
            </w:r>
            <w:r w:rsidRPr="006C6A89">
              <w:rPr>
                <w:sz w:val="13"/>
                <w:szCs w:val="13"/>
              </w:rPr>
              <w:t>046,</w:t>
            </w:r>
            <w:r>
              <w:rPr>
                <w:sz w:val="13"/>
                <w:szCs w:val="13"/>
              </w:rPr>
              <w:t>39</w:t>
            </w:r>
          </w:p>
        </w:tc>
        <w:tc>
          <w:tcPr>
            <w:tcW w:w="294" w:type="pct"/>
            <w:tcBorders>
              <w:top w:val="single" w:sz="4" w:space="0" w:color="auto"/>
              <w:left w:val="single" w:sz="4" w:space="0" w:color="auto"/>
              <w:bottom w:val="single" w:sz="4" w:space="0" w:color="auto"/>
              <w:right w:val="nil"/>
            </w:tcBorders>
            <w:shd w:val="clear" w:color="auto" w:fill="auto"/>
            <w:vAlign w:val="center"/>
          </w:tcPr>
          <w:p w:rsidR="00744129" w:rsidRPr="006C6A89" w:rsidRDefault="00744129" w:rsidP="00744129">
            <w:pPr>
              <w:jc w:val="center"/>
              <w:rPr>
                <w:sz w:val="13"/>
                <w:szCs w:val="13"/>
              </w:rPr>
            </w:pPr>
            <w:r w:rsidRPr="00700408">
              <w:rPr>
                <w:sz w:val="13"/>
                <w:szCs w:val="13"/>
              </w:rPr>
              <w:t>0,0</w:t>
            </w:r>
            <w:r>
              <w:rPr>
                <w:sz w:val="13"/>
                <w:szCs w:val="13"/>
              </w:rPr>
              <w:t>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744129" w:rsidRDefault="00744129" w:rsidP="00744129">
            <w:pPr>
              <w:ind w:right="-57"/>
              <w:jc w:val="center"/>
            </w:pPr>
            <w:r w:rsidRPr="0027193F">
              <w:rPr>
                <w:sz w:val="13"/>
                <w:szCs w:val="13"/>
              </w:rPr>
              <w:t>0,0</w:t>
            </w:r>
            <w:r>
              <w:rPr>
                <w:sz w:val="13"/>
                <w:szCs w:val="13"/>
              </w:rPr>
              <w:t>0</w:t>
            </w:r>
          </w:p>
        </w:tc>
      </w:tr>
    </w:tbl>
    <w:p w:rsidR="00744129" w:rsidRDefault="00744129" w:rsidP="00744129"/>
    <w:p w:rsidR="00744129" w:rsidRDefault="00744129" w:rsidP="00744129"/>
    <w:p w:rsidR="00744129" w:rsidRDefault="00744129" w:rsidP="00744129">
      <w:pPr>
        <w:ind w:right="-31"/>
        <w:jc w:val="center"/>
      </w:pPr>
      <w:r>
        <w:br w:type="page"/>
      </w:r>
      <w:r w:rsidRPr="00B454AF">
        <w:rPr>
          <w:b/>
          <w:bCs/>
          <w:sz w:val="28"/>
          <w:szCs w:val="28"/>
        </w:rPr>
        <w:lastRenderedPageBreak/>
        <w:t xml:space="preserve">Показатели надежности </w:t>
      </w:r>
      <w:r>
        <w:rPr>
          <w:b/>
          <w:bCs/>
          <w:sz w:val="28"/>
          <w:szCs w:val="28"/>
        </w:rPr>
        <w:t xml:space="preserve">и энергетической эффективности </w:t>
      </w:r>
      <w:r w:rsidRPr="00B454AF">
        <w:rPr>
          <w:b/>
          <w:bCs/>
          <w:sz w:val="28"/>
          <w:szCs w:val="28"/>
        </w:rPr>
        <w:t xml:space="preserve">объектов теплоснабжения </w:t>
      </w:r>
      <w:r>
        <w:rPr>
          <w:b/>
          <w:bCs/>
          <w:sz w:val="28"/>
          <w:szCs w:val="28"/>
        </w:rPr>
        <w:t xml:space="preserve">                                                     ООО «Кузбасская Энергокомпания»</w:t>
      </w:r>
      <w:r w:rsidRPr="006D0E92">
        <w:rPr>
          <w:b/>
          <w:bCs/>
          <w:sz w:val="28"/>
          <w:szCs w:val="28"/>
        </w:rPr>
        <w:t xml:space="preserve"> </w:t>
      </w:r>
      <w:r>
        <w:rPr>
          <w:b/>
          <w:bCs/>
          <w:sz w:val="28"/>
          <w:szCs w:val="28"/>
        </w:rPr>
        <w:t>на 2018-2019 годы</w:t>
      </w:r>
    </w:p>
    <w:p w:rsidR="00744129" w:rsidRDefault="00744129" w:rsidP="00744129">
      <w:pPr>
        <w:ind w:left="10348" w:right="-31"/>
        <w:jc w:val="center"/>
      </w:pPr>
    </w:p>
    <w:p w:rsidR="00744129" w:rsidRPr="00734745" w:rsidRDefault="00744129" w:rsidP="00744129">
      <w:pPr>
        <w:jc w:val="center"/>
        <w:rPr>
          <w:b/>
          <w:sz w:val="28"/>
          <w:szCs w:val="28"/>
        </w:rPr>
      </w:pPr>
    </w:p>
    <w:tbl>
      <w:tblPr>
        <w:tblW w:w="4849" w:type="pct"/>
        <w:jc w:val="center"/>
        <w:tblLook w:val="04A0" w:firstRow="1" w:lastRow="0" w:firstColumn="1" w:lastColumn="0" w:noHBand="0" w:noVBand="1"/>
      </w:tblPr>
      <w:tblGrid>
        <w:gridCol w:w="2053"/>
        <w:gridCol w:w="1703"/>
        <w:gridCol w:w="2412"/>
        <w:gridCol w:w="1920"/>
        <w:gridCol w:w="1703"/>
        <w:gridCol w:w="2242"/>
        <w:gridCol w:w="2087"/>
      </w:tblGrid>
      <w:tr w:rsidR="00744129" w:rsidRPr="00824149" w:rsidTr="00744129">
        <w:trPr>
          <w:trHeight w:val="340"/>
          <w:jc w:val="center"/>
        </w:trPr>
        <w:tc>
          <w:tcPr>
            <w:tcW w:w="7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824149" w:rsidRDefault="00744129" w:rsidP="00744129">
            <w:pPr>
              <w:jc w:val="center"/>
              <w:rPr>
                <w:bCs/>
                <w:sz w:val="16"/>
                <w:szCs w:val="16"/>
              </w:rPr>
            </w:pPr>
            <w:r w:rsidRPr="00824149">
              <w:rPr>
                <w:bCs/>
                <w:sz w:val="16"/>
                <w:szCs w:val="16"/>
              </w:rPr>
              <w:t>Наименование объекта</w:t>
            </w:r>
          </w:p>
        </w:tc>
        <w:tc>
          <w:tcPr>
            <w:tcW w:w="4273" w:type="pct"/>
            <w:gridSpan w:val="6"/>
            <w:tcBorders>
              <w:top w:val="single" w:sz="4" w:space="0" w:color="auto"/>
              <w:left w:val="nil"/>
              <w:bottom w:val="single" w:sz="4" w:space="0" w:color="auto"/>
              <w:right w:val="single" w:sz="4" w:space="0" w:color="auto"/>
            </w:tcBorders>
            <w:shd w:val="clear" w:color="auto" w:fill="auto"/>
            <w:vAlign w:val="center"/>
            <w:hideMark/>
          </w:tcPr>
          <w:p w:rsidR="00744129" w:rsidRPr="00824149" w:rsidRDefault="00744129" w:rsidP="00744129">
            <w:pPr>
              <w:jc w:val="center"/>
              <w:rPr>
                <w:bCs/>
                <w:sz w:val="16"/>
                <w:szCs w:val="16"/>
              </w:rPr>
            </w:pPr>
            <w:r w:rsidRPr="00824149">
              <w:rPr>
                <w:bCs/>
                <w:sz w:val="16"/>
                <w:szCs w:val="16"/>
              </w:rPr>
              <w:t>Показатели надежности</w:t>
            </w:r>
          </w:p>
        </w:tc>
      </w:tr>
      <w:tr w:rsidR="00744129" w:rsidRPr="00824149" w:rsidTr="00744129">
        <w:trPr>
          <w:trHeight w:val="340"/>
          <w:jc w:val="center"/>
        </w:trPr>
        <w:tc>
          <w:tcPr>
            <w:tcW w:w="727" w:type="pct"/>
            <w:vMerge/>
            <w:tcBorders>
              <w:top w:val="single" w:sz="4" w:space="0" w:color="auto"/>
              <w:left w:val="single" w:sz="4" w:space="0" w:color="auto"/>
              <w:bottom w:val="single" w:sz="4" w:space="0" w:color="auto"/>
              <w:right w:val="single" w:sz="4" w:space="0" w:color="auto"/>
            </w:tcBorders>
            <w:vAlign w:val="center"/>
            <w:hideMark/>
          </w:tcPr>
          <w:p w:rsidR="00744129" w:rsidRPr="00824149" w:rsidRDefault="00744129" w:rsidP="00744129">
            <w:pPr>
              <w:jc w:val="center"/>
              <w:rPr>
                <w:bCs/>
                <w:sz w:val="16"/>
                <w:szCs w:val="16"/>
              </w:rPr>
            </w:pPr>
          </w:p>
        </w:tc>
        <w:tc>
          <w:tcPr>
            <w:tcW w:w="2137" w:type="pct"/>
            <w:gridSpan w:val="3"/>
            <w:tcBorders>
              <w:top w:val="single" w:sz="4" w:space="0" w:color="auto"/>
              <w:left w:val="nil"/>
              <w:bottom w:val="single" w:sz="4" w:space="0" w:color="auto"/>
              <w:right w:val="single" w:sz="4" w:space="0" w:color="auto"/>
            </w:tcBorders>
            <w:shd w:val="clear" w:color="auto" w:fill="auto"/>
            <w:vAlign w:val="center"/>
            <w:hideMark/>
          </w:tcPr>
          <w:p w:rsidR="00744129" w:rsidRPr="00824149" w:rsidRDefault="00744129" w:rsidP="00744129">
            <w:pPr>
              <w:jc w:val="center"/>
              <w:rPr>
                <w:bCs/>
                <w:sz w:val="16"/>
                <w:szCs w:val="16"/>
              </w:rPr>
            </w:pPr>
            <w:r w:rsidRPr="00824149">
              <w:rPr>
                <w:bCs/>
                <w:sz w:val="16"/>
                <w:szCs w:val="16"/>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2136" w:type="pct"/>
            <w:gridSpan w:val="3"/>
            <w:tcBorders>
              <w:top w:val="single" w:sz="4" w:space="0" w:color="auto"/>
              <w:left w:val="nil"/>
              <w:bottom w:val="single" w:sz="4" w:space="0" w:color="auto"/>
              <w:right w:val="single" w:sz="4" w:space="0" w:color="auto"/>
            </w:tcBorders>
            <w:shd w:val="clear" w:color="auto" w:fill="auto"/>
            <w:vAlign w:val="center"/>
            <w:hideMark/>
          </w:tcPr>
          <w:p w:rsidR="00744129" w:rsidRPr="00824149" w:rsidRDefault="00744129" w:rsidP="00744129">
            <w:pPr>
              <w:jc w:val="center"/>
              <w:rPr>
                <w:bCs/>
                <w:sz w:val="16"/>
                <w:szCs w:val="16"/>
              </w:rPr>
            </w:pPr>
            <w:r w:rsidRPr="00824149">
              <w:rPr>
                <w:bCs/>
                <w:sz w:val="16"/>
                <w:szCs w:val="16"/>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744129" w:rsidRPr="00824149" w:rsidTr="00744129">
        <w:trPr>
          <w:trHeight w:val="340"/>
          <w:jc w:val="center"/>
        </w:trPr>
        <w:tc>
          <w:tcPr>
            <w:tcW w:w="727" w:type="pct"/>
            <w:vMerge/>
            <w:tcBorders>
              <w:top w:val="single" w:sz="4" w:space="0" w:color="auto"/>
              <w:left w:val="single" w:sz="4" w:space="0" w:color="auto"/>
              <w:bottom w:val="single" w:sz="4" w:space="0" w:color="auto"/>
              <w:right w:val="single" w:sz="4" w:space="0" w:color="auto"/>
            </w:tcBorders>
            <w:vAlign w:val="center"/>
            <w:hideMark/>
          </w:tcPr>
          <w:p w:rsidR="00744129" w:rsidRPr="00824149" w:rsidRDefault="00744129" w:rsidP="00744129">
            <w:pPr>
              <w:jc w:val="center"/>
              <w:rPr>
                <w:bCs/>
                <w:sz w:val="16"/>
                <w:szCs w:val="16"/>
              </w:rPr>
            </w:pP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744129" w:rsidRPr="00824149" w:rsidRDefault="00744129" w:rsidP="00744129">
            <w:pPr>
              <w:jc w:val="center"/>
              <w:rPr>
                <w:bCs/>
                <w:sz w:val="16"/>
                <w:szCs w:val="16"/>
              </w:rPr>
            </w:pPr>
            <w:r w:rsidRPr="00824149">
              <w:rPr>
                <w:bCs/>
                <w:sz w:val="16"/>
                <w:szCs w:val="16"/>
              </w:rPr>
              <w:t>Текущее значение</w:t>
            </w:r>
          </w:p>
        </w:tc>
        <w:tc>
          <w:tcPr>
            <w:tcW w:w="1534" w:type="pct"/>
            <w:gridSpan w:val="2"/>
            <w:tcBorders>
              <w:top w:val="single" w:sz="4" w:space="0" w:color="auto"/>
              <w:left w:val="nil"/>
              <w:bottom w:val="single" w:sz="4" w:space="0" w:color="auto"/>
              <w:right w:val="single" w:sz="4" w:space="0" w:color="auto"/>
            </w:tcBorders>
            <w:shd w:val="clear" w:color="auto" w:fill="auto"/>
            <w:vAlign w:val="center"/>
            <w:hideMark/>
          </w:tcPr>
          <w:p w:rsidR="00744129" w:rsidRPr="00824149" w:rsidRDefault="00744129" w:rsidP="00744129">
            <w:pPr>
              <w:jc w:val="center"/>
              <w:rPr>
                <w:bCs/>
                <w:sz w:val="16"/>
                <w:szCs w:val="16"/>
              </w:rPr>
            </w:pPr>
            <w:r w:rsidRPr="00824149">
              <w:rPr>
                <w:bCs/>
                <w:sz w:val="16"/>
                <w:szCs w:val="16"/>
              </w:rPr>
              <w:t>Плановое значение</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744129" w:rsidRPr="00824149" w:rsidRDefault="00744129" w:rsidP="00744129">
            <w:pPr>
              <w:jc w:val="center"/>
              <w:rPr>
                <w:bCs/>
                <w:sz w:val="16"/>
                <w:szCs w:val="16"/>
              </w:rPr>
            </w:pPr>
            <w:r w:rsidRPr="00824149">
              <w:rPr>
                <w:bCs/>
                <w:sz w:val="16"/>
                <w:szCs w:val="16"/>
              </w:rPr>
              <w:t>Текущее значение</w:t>
            </w:r>
          </w:p>
        </w:tc>
        <w:tc>
          <w:tcPr>
            <w:tcW w:w="1533" w:type="pct"/>
            <w:gridSpan w:val="2"/>
            <w:tcBorders>
              <w:top w:val="single" w:sz="4" w:space="0" w:color="auto"/>
              <w:left w:val="nil"/>
              <w:bottom w:val="single" w:sz="4" w:space="0" w:color="auto"/>
              <w:right w:val="single" w:sz="4" w:space="0" w:color="auto"/>
            </w:tcBorders>
            <w:shd w:val="clear" w:color="auto" w:fill="auto"/>
            <w:vAlign w:val="center"/>
            <w:hideMark/>
          </w:tcPr>
          <w:p w:rsidR="00744129" w:rsidRPr="00824149" w:rsidRDefault="00744129" w:rsidP="00744129">
            <w:pPr>
              <w:jc w:val="center"/>
              <w:rPr>
                <w:bCs/>
                <w:sz w:val="16"/>
                <w:szCs w:val="16"/>
              </w:rPr>
            </w:pPr>
            <w:r w:rsidRPr="00824149">
              <w:rPr>
                <w:bCs/>
                <w:sz w:val="16"/>
                <w:szCs w:val="16"/>
              </w:rPr>
              <w:t>Плановое значение</w:t>
            </w:r>
          </w:p>
        </w:tc>
      </w:tr>
      <w:tr w:rsidR="00744129" w:rsidRPr="00824149" w:rsidTr="00744129">
        <w:trPr>
          <w:trHeight w:val="340"/>
          <w:jc w:val="center"/>
        </w:trPr>
        <w:tc>
          <w:tcPr>
            <w:tcW w:w="727" w:type="pct"/>
            <w:vMerge/>
            <w:tcBorders>
              <w:top w:val="single" w:sz="4" w:space="0" w:color="auto"/>
              <w:left w:val="single" w:sz="4" w:space="0" w:color="auto"/>
              <w:bottom w:val="single" w:sz="4" w:space="0" w:color="auto"/>
              <w:right w:val="single" w:sz="4" w:space="0" w:color="auto"/>
            </w:tcBorders>
            <w:vAlign w:val="center"/>
            <w:hideMark/>
          </w:tcPr>
          <w:p w:rsidR="00744129" w:rsidRPr="00824149" w:rsidRDefault="00744129" w:rsidP="00744129">
            <w:pPr>
              <w:jc w:val="center"/>
              <w:rPr>
                <w:bCs/>
                <w:sz w:val="16"/>
                <w:szCs w:val="16"/>
              </w:rPr>
            </w:pPr>
          </w:p>
        </w:tc>
        <w:tc>
          <w:tcPr>
            <w:tcW w:w="603" w:type="pct"/>
            <w:vMerge/>
            <w:tcBorders>
              <w:top w:val="nil"/>
              <w:left w:val="single" w:sz="4" w:space="0" w:color="auto"/>
              <w:bottom w:val="single" w:sz="4" w:space="0" w:color="auto"/>
              <w:right w:val="single" w:sz="4" w:space="0" w:color="auto"/>
            </w:tcBorders>
            <w:vAlign w:val="center"/>
            <w:hideMark/>
          </w:tcPr>
          <w:p w:rsidR="00744129" w:rsidRPr="00824149" w:rsidRDefault="00744129" w:rsidP="00744129">
            <w:pPr>
              <w:jc w:val="center"/>
              <w:rPr>
                <w:bCs/>
                <w:sz w:val="16"/>
                <w:szCs w:val="16"/>
              </w:rPr>
            </w:pPr>
          </w:p>
        </w:tc>
        <w:tc>
          <w:tcPr>
            <w:tcW w:w="854" w:type="pct"/>
            <w:tcBorders>
              <w:top w:val="nil"/>
              <w:left w:val="nil"/>
              <w:bottom w:val="single" w:sz="4" w:space="0" w:color="auto"/>
              <w:right w:val="single" w:sz="4" w:space="0" w:color="auto"/>
            </w:tcBorders>
            <w:shd w:val="clear" w:color="auto" w:fill="auto"/>
            <w:vAlign w:val="center"/>
            <w:hideMark/>
          </w:tcPr>
          <w:p w:rsidR="00744129" w:rsidRPr="00824149" w:rsidRDefault="00744129" w:rsidP="00744129">
            <w:pPr>
              <w:jc w:val="center"/>
              <w:rPr>
                <w:bCs/>
                <w:sz w:val="16"/>
                <w:szCs w:val="16"/>
              </w:rPr>
            </w:pPr>
            <w:r>
              <w:rPr>
                <w:bCs/>
                <w:sz w:val="16"/>
                <w:szCs w:val="16"/>
              </w:rPr>
              <w:t>2018</w:t>
            </w:r>
          </w:p>
        </w:tc>
        <w:tc>
          <w:tcPr>
            <w:tcW w:w="680" w:type="pct"/>
            <w:tcBorders>
              <w:top w:val="nil"/>
              <w:left w:val="nil"/>
              <w:bottom w:val="single" w:sz="4" w:space="0" w:color="auto"/>
              <w:right w:val="single" w:sz="4" w:space="0" w:color="auto"/>
            </w:tcBorders>
            <w:shd w:val="clear" w:color="auto" w:fill="auto"/>
            <w:vAlign w:val="center"/>
            <w:hideMark/>
          </w:tcPr>
          <w:p w:rsidR="00744129" w:rsidRPr="00824149" w:rsidRDefault="00744129" w:rsidP="00744129">
            <w:pPr>
              <w:jc w:val="center"/>
              <w:rPr>
                <w:bCs/>
                <w:sz w:val="16"/>
                <w:szCs w:val="16"/>
              </w:rPr>
            </w:pPr>
            <w:r>
              <w:rPr>
                <w:bCs/>
                <w:sz w:val="16"/>
                <w:szCs w:val="16"/>
              </w:rPr>
              <w:t>2019</w:t>
            </w:r>
          </w:p>
        </w:tc>
        <w:tc>
          <w:tcPr>
            <w:tcW w:w="603" w:type="pct"/>
            <w:vMerge/>
            <w:tcBorders>
              <w:top w:val="nil"/>
              <w:left w:val="single" w:sz="4" w:space="0" w:color="auto"/>
              <w:bottom w:val="single" w:sz="4" w:space="0" w:color="auto"/>
              <w:right w:val="single" w:sz="4" w:space="0" w:color="auto"/>
            </w:tcBorders>
            <w:vAlign w:val="center"/>
            <w:hideMark/>
          </w:tcPr>
          <w:p w:rsidR="00744129" w:rsidRPr="00824149" w:rsidRDefault="00744129" w:rsidP="00744129">
            <w:pPr>
              <w:jc w:val="center"/>
              <w:rPr>
                <w:bCs/>
                <w:sz w:val="16"/>
                <w:szCs w:val="16"/>
              </w:rPr>
            </w:pPr>
          </w:p>
        </w:tc>
        <w:tc>
          <w:tcPr>
            <w:tcW w:w="794" w:type="pct"/>
            <w:tcBorders>
              <w:top w:val="nil"/>
              <w:left w:val="nil"/>
              <w:bottom w:val="single" w:sz="4" w:space="0" w:color="auto"/>
              <w:right w:val="single" w:sz="4" w:space="0" w:color="auto"/>
            </w:tcBorders>
            <w:shd w:val="clear" w:color="auto" w:fill="auto"/>
            <w:vAlign w:val="center"/>
            <w:hideMark/>
          </w:tcPr>
          <w:p w:rsidR="00744129" w:rsidRPr="00824149" w:rsidRDefault="00744129" w:rsidP="00744129">
            <w:pPr>
              <w:jc w:val="center"/>
              <w:rPr>
                <w:bCs/>
                <w:sz w:val="16"/>
                <w:szCs w:val="16"/>
              </w:rPr>
            </w:pPr>
            <w:r>
              <w:rPr>
                <w:bCs/>
                <w:sz w:val="16"/>
                <w:szCs w:val="16"/>
              </w:rPr>
              <w:t>2018</w:t>
            </w:r>
          </w:p>
        </w:tc>
        <w:tc>
          <w:tcPr>
            <w:tcW w:w="740" w:type="pct"/>
            <w:tcBorders>
              <w:top w:val="nil"/>
              <w:left w:val="nil"/>
              <w:bottom w:val="single" w:sz="4" w:space="0" w:color="auto"/>
              <w:right w:val="single" w:sz="4" w:space="0" w:color="auto"/>
            </w:tcBorders>
            <w:shd w:val="clear" w:color="auto" w:fill="auto"/>
            <w:vAlign w:val="center"/>
            <w:hideMark/>
          </w:tcPr>
          <w:p w:rsidR="00744129" w:rsidRPr="00824149" w:rsidRDefault="00744129" w:rsidP="00744129">
            <w:pPr>
              <w:jc w:val="center"/>
              <w:rPr>
                <w:bCs/>
                <w:sz w:val="16"/>
                <w:szCs w:val="16"/>
              </w:rPr>
            </w:pPr>
            <w:r>
              <w:rPr>
                <w:bCs/>
                <w:sz w:val="16"/>
                <w:szCs w:val="16"/>
              </w:rPr>
              <w:t>2019</w:t>
            </w:r>
          </w:p>
        </w:tc>
      </w:tr>
      <w:tr w:rsidR="00744129" w:rsidRPr="00824149" w:rsidTr="00744129">
        <w:trPr>
          <w:trHeight w:val="340"/>
          <w:jc w:val="center"/>
        </w:trPr>
        <w:tc>
          <w:tcPr>
            <w:tcW w:w="7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824149" w:rsidRDefault="00744129" w:rsidP="00744129">
            <w:pPr>
              <w:jc w:val="center"/>
              <w:rPr>
                <w:bCs/>
                <w:sz w:val="16"/>
                <w:szCs w:val="16"/>
              </w:rPr>
            </w:pPr>
            <w:r w:rsidRPr="00815751">
              <w:rPr>
                <w:bCs/>
                <w:sz w:val="16"/>
                <w:szCs w:val="16"/>
              </w:rPr>
              <w:t xml:space="preserve">Тепловые комплексы       ООО </w:t>
            </w:r>
            <w:r>
              <w:rPr>
                <w:bCs/>
                <w:sz w:val="16"/>
                <w:szCs w:val="16"/>
              </w:rPr>
              <w:t>«</w:t>
            </w:r>
            <w:r w:rsidRPr="00815751">
              <w:rPr>
                <w:bCs/>
                <w:sz w:val="16"/>
                <w:szCs w:val="16"/>
              </w:rPr>
              <w:t>Кузбасская Энергокомпания</w:t>
            </w:r>
            <w:r>
              <w:rPr>
                <w:bCs/>
                <w:sz w:val="16"/>
                <w:szCs w:val="16"/>
              </w:rPr>
              <w:t>»</w:t>
            </w:r>
          </w:p>
        </w:tc>
        <w:tc>
          <w:tcPr>
            <w:tcW w:w="603" w:type="pct"/>
            <w:tcBorders>
              <w:top w:val="nil"/>
              <w:left w:val="nil"/>
              <w:bottom w:val="single" w:sz="4" w:space="0" w:color="auto"/>
              <w:right w:val="single" w:sz="4" w:space="0" w:color="auto"/>
            </w:tcBorders>
            <w:shd w:val="clear" w:color="auto" w:fill="auto"/>
            <w:vAlign w:val="center"/>
            <w:hideMark/>
          </w:tcPr>
          <w:p w:rsidR="00744129" w:rsidRPr="00824149" w:rsidRDefault="00744129" w:rsidP="00744129">
            <w:pPr>
              <w:jc w:val="center"/>
              <w:rPr>
                <w:bCs/>
                <w:sz w:val="16"/>
                <w:szCs w:val="16"/>
              </w:rPr>
            </w:pPr>
            <w:r w:rsidRPr="00824149">
              <w:rPr>
                <w:bCs/>
                <w:sz w:val="16"/>
                <w:szCs w:val="16"/>
              </w:rPr>
              <w:t>0</w:t>
            </w:r>
            <w:r>
              <w:rPr>
                <w:bCs/>
                <w:sz w:val="16"/>
                <w:szCs w:val="16"/>
              </w:rPr>
              <w:t>,00</w:t>
            </w:r>
          </w:p>
        </w:tc>
        <w:tc>
          <w:tcPr>
            <w:tcW w:w="854" w:type="pct"/>
            <w:tcBorders>
              <w:top w:val="nil"/>
              <w:left w:val="nil"/>
              <w:bottom w:val="single" w:sz="4" w:space="0" w:color="auto"/>
              <w:right w:val="single" w:sz="4" w:space="0" w:color="auto"/>
            </w:tcBorders>
            <w:shd w:val="clear" w:color="auto" w:fill="auto"/>
            <w:vAlign w:val="center"/>
            <w:hideMark/>
          </w:tcPr>
          <w:p w:rsidR="00744129" w:rsidRPr="00824149" w:rsidRDefault="00744129" w:rsidP="00744129">
            <w:pPr>
              <w:jc w:val="center"/>
              <w:rPr>
                <w:bCs/>
                <w:sz w:val="16"/>
                <w:szCs w:val="16"/>
              </w:rPr>
            </w:pPr>
            <w:r w:rsidRPr="00824149">
              <w:rPr>
                <w:bCs/>
                <w:sz w:val="16"/>
                <w:szCs w:val="16"/>
              </w:rPr>
              <w:t>0</w:t>
            </w:r>
            <w:r>
              <w:rPr>
                <w:bCs/>
                <w:sz w:val="16"/>
                <w:szCs w:val="16"/>
              </w:rPr>
              <w:t>,00</w:t>
            </w:r>
          </w:p>
        </w:tc>
        <w:tc>
          <w:tcPr>
            <w:tcW w:w="680" w:type="pct"/>
            <w:tcBorders>
              <w:top w:val="nil"/>
              <w:left w:val="nil"/>
              <w:bottom w:val="single" w:sz="4" w:space="0" w:color="auto"/>
              <w:right w:val="single" w:sz="4" w:space="0" w:color="auto"/>
            </w:tcBorders>
            <w:shd w:val="clear" w:color="auto" w:fill="auto"/>
            <w:vAlign w:val="center"/>
            <w:hideMark/>
          </w:tcPr>
          <w:p w:rsidR="00744129" w:rsidRPr="00824149" w:rsidRDefault="00744129" w:rsidP="00744129">
            <w:pPr>
              <w:jc w:val="center"/>
              <w:rPr>
                <w:bCs/>
                <w:sz w:val="16"/>
                <w:szCs w:val="16"/>
              </w:rPr>
            </w:pPr>
            <w:r w:rsidRPr="00824149">
              <w:rPr>
                <w:bCs/>
                <w:sz w:val="16"/>
                <w:szCs w:val="16"/>
              </w:rPr>
              <w:t>0</w:t>
            </w:r>
            <w:r>
              <w:rPr>
                <w:bCs/>
                <w:sz w:val="16"/>
                <w:szCs w:val="16"/>
              </w:rPr>
              <w:t>,00</w:t>
            </w:r>
          </w:p>
        </w:tc>
        <w:tc>
          <w:tcPr>
            <w:tcW w:w="603" w:type="pct"/>
            <w:tcBorders>
              <w:top w:val="nil"/>
              <w:left w:val="nil"/>
              <w:bottom w:val="single" w:sz="4" w:space="0" w:color="auto"/>
              <w:right w:val="single" w:sz="4" w:space="0" w:color="auto"/>
            </w:tcBorders>
            <w:shd w:val="clear" w:color="auto" w:fill="auto"/>
            <w:vAlign w:val="center"/>
            <w:hideMark/>
          </w:tcPr>
          <w:p w:rsidR="00744129" w:rsidRPr="00824149" w:rsidRDefault="00744129" w:rsidP="00744129">
            <w:pPr>
              <w:jc w:val="center"/>
              <w:rPr>
                <w:bCs/>
                <w:sz w:val="16"/>
                <w:szCs w:val="16"/>
              </w:rPr>
            </w:pPr>
            <w:r w:rsidRPr="00824149">
              <w:rPr>
                <w:bCs/>
                <w:sz w:val="16"/>
                <w:szCs w:val="16"/>
              </w:rPr>
              <w:t>0</w:t>
            </w:r>
            <w:r>
              <w:rPr>
                <w:bCs/>
                <w:sz w:val="16"/>
                <w:szCs w:val="16"/>
              </w:rPr>
              <w:t>,00</w:t>
            </w:r>
          </w:p>
        </w:tc>
        <w:tc>
          <w:tcPr>
            <w:tcW w:w="794" w:type="pct"/>
            <w:tcBorders>
              <w:top w:val="nil"/>
              <w:left w:val="nil"/>
              <w:bottom w:val="single" w:sz="4" w:space="0" w:color="auto"/>
              <w:right w:val="single" w:sz="4" w:space="0" w:color="auto"/>
            </w:tcBorders>
            <w:shd w:val="clear" w:color="auto" w:fill="auto"/>
            <w:vAlign w:val="center"/>
            <w:hideMark/>
          </w:tcPr>
          <w:p w:rsidR="00744129" w:rsidRPr="00824149" w:rsidRDefault="00744129" w:rsidP="00744129">
            <w:pPr>
              <w:jc w:val="center"/>
              <w:rPr>
                <w:bCs/>
                <w:sz w:val="16"/>
                <w:szCs w:val="16"/>
              </w:rPr>
            </w:pPr>
            <w:r w:rsidRPr="00824149">
              <w:rPr>
                <w:bCs/>
                <w:sz w:val="16"/>
                <w:szCs w:val="16"/>
              </w:rPr>
              <w:t>0</w:t>
            </w:r>
            <w:r>
              <w:rPr>
                <w:bCs/>
                <w:sz w:val="16"/>
                <w:szCs w:val="16"/>
              </w:rPr>
              <w:t>,00</w:t>
            </w:r>
          </w:p>
        </w:tc>
        <w:tc>
          <w:tcPr>
            <w:tcW w:w="740" w:type="pct"/>
            <w:tcBorders>
              <w:top w:val="nil"/>
              <w:left w:val="nil"/>
              <w:bottom w:val="single" w:sz="4" w:space="0" w:color="auto"/>
              <w:right w:val="single" w:sz="4" w:space="0" w:color="auto"/>
            </w:tcBorders>
            <w:shd w:val="clear" w:color="auto" w:fill="auto"/>
            <w:vAlign w:val="center"/>
            <w:hideMark/>
          </w:tcPr>
          <w:p w:rsidR="00744129" w:rsidRPr="00824149" w:rsidRDefault="00744129" w:rsidP="00744129">
            <w:pPr>
              <w:jc w:val="center"/>
              <w:rPr>
                <w:bCs/>
                <w:sz w:val="16"/>
                <w:szCs w:val="16"/>
              </w:rPr>
            </w:pPr>
            <w:r w:rsidRPr="00824149">
              <w:rPr>
                <w:bCs/>
                <w:sz w:val="16"/>
                <w:szCs w:val="16"/>
              </w:rPr>
              <w:t>0</w:t>
            </w:r>
            <w:r>
              <w:rPr>
                <w:bCs/>
                <w:sz w:val="16"/>
                <w:szCs w:val="16"/>
              </w:rPr>
              <w:t>,00</w:t>
            </w:r>
          </w:p>
        </w:tc>
      </w:tr>
    </w:tbl>
    <w:p w:rsidR="00744129" w:rsidRDefault="00744129" w:rsidP="00744129">
      <w:pPr>
        <w:autoSpaceDE w:val="0"/>
        <w:autoSpaceDN w:val="0"/>
        <w:adjustRightInd w:val="0"/>
        <w:jc w:val="right"/>
        <w:outlineLvl w:val="0"/>
      </w:pP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293"/>
        <w:gridCol w:w="1577"/>
        <w:gridCol w:w="1529"/>
        <w:gridCol w:w="1275"/>
        <w:gridCol w:w="1295"/>
        <w:gridCol w:w="1295"/>
        <w:gridCol w:w="1380"/>
        <w:gridCol w:w="1425"/>
        <w:gridCol w:w="1312"/>
      </w:tblGrid>
      <w:tr w:rsidR="00744129" w:rsidRPr="00FE2230" w:rsidTr="00744129">
        <w:trPr>
          <w:trHeight w:val="340"/>
          <w:jc w:val="center"/>
        </w:trPr>
        <w:tc>
          <w:tcPr>
            <w:tcW w:w="612" w:type="pct"/>
            <w:vMerge w:val="restart"/>
            <w:shd w:val="clear" w:color="auto" w:fill="auto"/>
            <w:vAlign w:val="center"/>
            <w:hideMark/>
          </w:tcPr>
          <w:p w:rsidR="00744129" w:rsidRPr="00FE2230" w:rsidRDefault="00744129" w:rsidP="00744129">
            <w:pPr>
              <w:jc w:val="center"/>
              <w:rPr>
                <w:sz w:val="16"/>
                <w:szCs w:val="16"/>
              </w:rPr>
            </w:pPr>
            <w:r>
              <w:rPr>
                <w:sz w:val="16"/>
                <w:szCs w:val="16"/>
              </w:rPr>
              <w:t>Наименова</w:t>
            </w:r>
            <w:r w:rsidRPr="00FE2230">
              <w:rPr>
                <w:sz w:val="16"/>
                <w:szCs w:val="16"/>
              </w:rPr>
              <w:t>ние объекта</w:t>
            </w:r>
          </w:p>
        </w:tc>
        <w:tc>
          <w:tcPr>
            <w:tcW w:w="4388" w:type="pct"/>
            <w:gridSpan w:val="9"/>
            <w:shd w:val="clear" w:color="auto" w:fill="auto"/>
            <w:vAlign w:val="center"/>
            <w:hideMark/>
          </w:tcPr>
          <w:p w:rsidR="00744129" w:rsidRPr="00FE2230" w:rsidRDefault="00744129" w:rsidP="00744129">
            <w:pPr>
              <w:jc w:val="center"/>
              <w:rPr>
                <w:sz w:val="16"/>
                <w:szCs w:val="16"/>
              </w:rPr>
            </w:pPr>
            <w:r w:rsidRPr="00FE2230">
              <w:rPr>
                <w:sz w:val="16"/>
                <w:szCs w:val="16"/>
              </w:rPr>
              <w:t>Показатели энергетической эффективности</w:t>
            </w:r>
          </w:p>
        </w:tc>
      </w:tr>
      <w:tr w:rsidR="00744129" w:rsidRPr="00FE2230" w:rsidTr="00744129">
        <w:trPr>
          <w:trHeight w:val="340"/>
          <w:jc w:val="center"/>
        </w:trPr>
        <w:tc>
          <w:tcPr>
            <w:tcW w:w="612" w:type="pct"/>
            <w:vMerge/>
            <w:vAlign w:val="center"/>
            <w:hideMark/>
          </w:tcPr>
          <w:p w:rsidR="00744129" w:rsidRPr="00FE2230" w:rsidRDefault="00744129" w:rsidP="00744129">
            <w:pPr>
              <w:rPr>
                <w:sz w:val="16"/>
                <w:szCs w:val="16"/>
              </w:rPr>
            </w:pPr>
          </w:p>
        </w:tc>
        <w:tc>
          <w:tcPr>
            <w:tcW w:w="1559" w:type="pct"/>
            <w:gridSpan w:val="3"/>
            <w:shd w:val="clear" w:color="auto" w:fill="auto"/>
            <w:vAlign w:val="center"/>
            <w:hideMark/>
          </w:tcPr>
          <w:p w:rsidR="00744129" w:rsidRPr="00FE2230" w:rsidRDefault="00744129" w:rsidP="00744129">
            <w:pPr>
              <w:jc w:val="center"/>
              <w:rPr>
                <w:sz w:val="16"/>
                <w:szCs w:val="16"/>
              </w:rPr>
            </w:pPr>
            <w:r w:rsidRPr="00FE2230">
              <w:rPr>
                <w:sz w:val="16"/>
                <w:szCs w:val="16"/>
              </w:rPr>
              <w:t xml:space="preserve">Удельный расход топлива на производство единицы тепловой энергии, отпускаемой с коллекторов источников тепловой энергии, </w:t>
            </w:r>
            <w:r>
              <w:rPr>
                <w:sz w:val="16"/>
                <w:szCs w:val="16"/>
              </w:rPr>
              <w:t>т</w:t>
            </w:r>
            <w:r w:rsidRPr="00FE2230">
              <w:rPr>
                <w:sz w:val="16"/>
                <w:szCs w:val="16"/>
              </w:rPr>
              <w:t>.у.т./Гкал</w:t>
            </w:r>
          </w:p>
        </w:tc>
        <w:tc>
          <w:tcPr>
            <w:tcW w:w="1370" w:type="pct"/>
            <w:gridSpan w:val="3"/>
            <w:shd w:val="clear" w:color="auto" w:fill="auto"/>
            <w:vAlign w:val="center"/>
            <w:hideMark/>
          </w:tcPr>
          <w:p w:rsidR="00744129" w:rsidRPr="00FE2230" w:rsidRDefault="00744129" w:rsidP="00744129">
            <w:pPr>
              <w:jc w:val="center"/>
              <w:rPr>
                <w:sz w:val="16"/>
                <w:szCs w:val="16"/>
              </w:rPr>
            </w:pPr>
            <w:r w:rsidRPr="00FE2230">
              <w:rPr>
                <w:sz w:val="16"/>
                <w:szCs w:val="16"/>
              </w:rPr>
              <w:t>Отношение величины</w:t>
            </w:r>
            <w:r w:rsidRPr="00FE2230">
              <w:rPr>
                <w:sz w:val="16"/>
                <w:szCs w:val="16"/>
              </w:rPr>
              <w:br/>
              <w:t>технологических потерь тепловой энергии</w:t>
            </w:r>
            <w:r w:rsidRPr="00FE2230">
              <w:rPr>
                <w:sz w:val="16"/>
                <w:szCs w:val="16"/>
              </w:rPr>
              <w:br/>
              <w:t>к материальной характ</w:t>
            </w:r>
            <w:r>
              <w:rPr>
                <w:sz w:val="16"/>
                <w:szCs w:val="16"/>
              </w:rPr>
              <w:t>еристике тепловой сети, Гкал/</w:t>
            </w:r>
            <w:r w:rsidRPr="00FE2230">
              <w:rPr>
                <w:sz w:val="16"/>
                <w:szCs w:val="16"/>
              </w:rPr>
              <w:t>м</w:t>
            </w:r>
            <w:r w:rsidRPr="00766ADD">
              <w:rPr>
                <w:sz w:val="16"/>
                <w:szCs w:val="16"/>
                <w:vertAlign w:val="superscript"/>
              </w:rPr>
              <w:t>2</w:t>
            </w:r>
          </w:p>
        </w:tc>
        <w:tc>
          <w:tcPr>
            <w:tcW w:w="1459" w:type="pct"/>
            <w:gridSpan w:val="3"/>
            <w:shd w:val="clear" w:color="auto" w:fill="auto"/>
            <w:vAlign w:val="center"/>
            <w:hideMark/>
          </w:tcPr>
          <w:p w:rsidR="00744129" w:rsidRPr="00FE2230" w:rsidRDefault="00744129" w:rsidP="00744129">
            <w:pPr>
              <w:jc w:val="center"/>
              <w:rPr>
                <w:sz w:val="16"/>
                <w:szCs w:val="16"/>
              </w:rPr>
            </w:pPr>
            <w:r w:rsidRPr="00FE2230">
              <w:rPr>
                <w:sz w:val="16"/>
                <w:szCs w:val="16"/>
              </w:rPr>
              <w:t>Отношение величины</w:t>
            </w:r>
            <w:r w:rsidRPr="00FE2230">
              <w:rPr>
                <w:sz w:val="16"/>
                <w:szCs w:val="16"/>
              </w:rPr>
              <w:br/>
              <w:t>технологических потерь теплоносителя</w:t>
            </w:r>
            <w:r w:rsidRPr="00FE2230">
              <w:rPr>
                <w:sz w:val="16"/>
                <w:szCs w:val="16"/>
              </w:rPr>
              <w:br/>
              <w:t>к материальной характер</w:t>
            </w:r>
            <w:r>
              <w:rPr>
                <w:sz w:val="16"/>
                <w:szCs w:val="16"/>
              </w:rPr>
              <w:t>истике тепловой сети, м</w:t>
            </w:r>
            <w:r w:rsidRPr="00766ADD">
              <w:rPr>
                <w:sz w:val="16"/>
                <w:szCs w:val="16"/>
                <w:vertAlign w:val="superscript"/>
              </w:rPr>
              <w:t>3</w:t>
            </w:r>
            <w:r>
              <w:rPr>
                <w:sz w:val="16"/>
                <w:szCs w:val="16"/>
              </w:rPr>
              <w:t>/</w:t>
            </w:r>
            <w:r w:rsidRPr="00FE2230">
              <w:rPr>
                <w:sz w:val="16"/>
                <w:szCs w:val="16"/>
              </w:rPr>
              <w:t>м</w:t>
            </w:r>
            <w:r w:rsidRPr="00766ADD">
              <w:rPr>
                <w:sz w:val="16"/>
                <w:szCs w:val="16"/>
                <w:vertAlign w:val="superscript"/>
              </w:rPr>
              <w:t>2</w:t>
            </w:r>
          </w:p>
        </w:tc>
      </w:tr>
      <w:tr w:rsidR="00744129" w:rsidRPr="00FE2230" w:rsidTr="00744129">
        <w:trPr>
          <w:trHeight w:val="340"/>
          <w:jc w:val="center"/>
        </w:trPr>
        <w:tc>
          <w:tcPr>
            <w:tcW w:w="612" w:type="pct"/>
            <w:vMerge/>
            <w:vAlign w:val="center"/>
            <w:hideMark/>
          </w:tcPr>
          <w:p w:rsidR="00744129" w:rsidRPr="00FE2230" w:rsidRDefault="00744129" w:rsidP="00744129">
            <w:pPr>
              <w:rPr>
                <w:sz w:val="16"/>
                <w:szCs w:val="16"/>
              </w:rPr>
            </w:pPr>
          </w:p>
        </w:tc>
        <w:tc>
          <w:tcPr>
            <w:tcW w:w="458" w:type="pct"/>
            <w:vMerge w:val="restart"/>
            <w:shd w:val="clear" w:color="auto" w:fill="auto"/>
            <w:vAlign w:val="center"/>
            <w:hideMark/>
          </w:tcPr>
          <w:p w:rsidR="00744129" w:rsidRPr="00FE2230" w:rsidRDefault="00744129" w:rsidP="00744129">
            <w:pPr>
              <w:jc w:val="center"/>
              <w:rPr>
                <w:sz w:val="16"/>
                <w:szCs w:val="16"/>
              </w:rPr>
            </w:pPr>
            <w:r w:rsidRPr="00FE2230">
              <w:rPr>
                <w:sz w:val="16"/>
                <w:szCs w:val="16"/>
              </w:rPr>
              <w:t>Текущее значение</w:t>
            </w:r>
          </w:p>
        </w:tc>
        <w:tc>
          <w:tcPr>
            <w:tcW w:w="1101" w:type="pct"/>
            <w:gridSpan w:val="2"/>
            <w:shd w:val="clear" w:color="auto" w:fill="auto"/>
            <w:vAlign w:val="center"/>
            <w:hideMark/>
          </w:tcPr>
          <w:p w:rsidR="00744129" w:rsidRPr="00FE2230" w:rsidRDefault="00744129" w:rsidP="00744129">
            <w:pPr>
              <w:jc w:val="center"/>
              <w:rPr>
                <w:sz w:val="16"/>
                <w:szCs w:val="16"/>
              </w:rPr>
            </w:pPr>
            <w:r w:rsidRPr="00FE2230">
              <w:rPr>
                <w:sz w:val="16"/>
                <w:szCs w:val="16"/>
              </w:rPr>
              <w:t>Плановое значение</w:t>
            </w:r>
          </w:p>
        </w:tc>
        <w:tc>
          <w:tcPr>
            <w:tcW w:w="452" w:type="pct"/>
            <w:vMerge w:val="restart"/>
            <w:shd w:val="clear" w:color="auto" w:fill="auto"/>
            <w:vAlign w:val="center"/>
            <w:hideMark/>
          </w:tcPr>
          <w:p w:rsidR="00744129" w:rsidRPr="00FE2230" w:rsidRDefault="00744129" w:rsidP="00744129">
            <w:pPr>
              <w:jc w:val="center"/>
              <w:rPr>
                <w:sz w:val="16"/>
                <w:szCs w:val="16"/>
              </w:rPr>
            </w:pPr>
            <w:r w:rsidRPr="00FE2230">
              <w:rPr>
                <w:sz w:val="16"/>
                <w:szCs w:val="16"/>
              </w:rPr>
              <w:t>Текущее значение</w:t>
            </w:r>
          </w:p>
        </w:tc>
        <w:tc>
          <w:tcPr>
            <w:tcW w:w="918" w:type="pct"/>
            <w:gridSpan w:val="2"/>
            <w:shd w:val="clear" w:color="auto" w:fill="auto"/>
            <w:vAlign w:val="center"/>
            <w:hideMark/>
          </w:tcPr>
          <w:p w:rsidR="00744129" w:rsidRPr="00FE2230" w:rsidRDefault="00744129" w:rsidP="00744129">
            <w:pPr>
              <w:jc w:val="center"/>
              <w:rPr>
                <w:sz w:val="16"/>
                <w:szCs w:val="16"/>
              </w:rPr>
            </w:pPr>
            <w:r w:rsidRPr="00FE2230">
              <w:rPr>
                <w:sz w:val="16"/>
                <w:szCs w:val="16"/>
              </w:rPr>
              <w:t>Плановое значение</w:t>
            </w:r>
          </w:p>
        </w:tc>
        <w:tc>
          <w:tcPr>
            <w:tcW w:w="489" w:type="pct"/>
            <w:vMerge w:val="restart"/>
            <w:shd w:val="clear" w:color="auto" w:fill="auto"/>
            <w:vAlign w:val="center"/>
            <w:hideMark/>
          </w:tcPr>
          <w:p w:rsidR="00744129" w:rsidRPr="00FE2230" w:rsidRDefault="00744129" w:rsidP="00744129">
            <w:pPr>
              <w:jc w:val="center"/>
              <w:rPr>
                <w:sz w:val="16"/>
                <w:szCs w:val="16"/>
              </w:rPr>
            </w:pPr>
            <w:r w:rsidRPr="00FE2230">
              <w:rPr>
                <w:sz w:val="16"/>
                <w:szCs w:val="16"/>
              </w:rPr>
              <w:t>Текущее значение</w:t>
            </w:r>
          </w:p>
        </w:tc>
        <w:tc>
          <w:tcPr>
            <w:tcW w:w="970" w:type="pct"/>
            <w:gridSpan w:val="2"/>
            <w:shd w:val="clear" w:color="auto" w:fill="auto"/>
            <w:vAlign w:val="center"/>
            <w:hideMark/>
          </w:tcPr>
          <w:p w:rsidR="00744129" w:rsidRPr="00FE2230" w:rsidRDefault="00744129" w:rsidP="00744129">
            <w:pPr>
              <w:jc w:val="center"/>
              <w:rPr>
                <w:sz w:val="16"/>
                <w:szCs w:val="16"/>
              </w:rPr>
            </w:pPr>
            <w:r w:rsidRPr="00FE2230">
              <w:rPr>
                <w:sz w:val="16"/>
                <w:szCs w:val="16"/>
              </w:rPr>
              <w:t>Плановое значение</w:t>
            </w:r>
          </w:p>
        </w:tc>
      </w:tr>
      <w:tr w:rsidR="00744129" w:rsidRPr="00FE2230" w:rsidTr="00744129">
        <w:trPr>
          <w:trHeight w:val="340"/>
          <w:jc w:val="center"/>
        </w:trPr>
        <w:tc>
          <w:tcPr>
            <w:tcW w:w="612" w:type="pct"/>
            <w:vMerge/>
            <w:vAlign w:val="center"/>
            <w:hideMark/>
          </w:tcPr>
          <w:p w:rsidR="00744129" w:rsidRPr="00FE2230" w:rsidRDefault="00744129" w:rsidP="00744129">
            <w:pPr>
              <w:rPr>
                <w:sz w:val="16"/>
                <w:szCs w:val="16"/>
              </w:rPr>
            </w:pPr>
          </w:p>
        </w:tc>
        <w:tc>
          <w:tcPr>
            <w:tcW w:w="458" w:type="pct"/>
            <w:vMerge/>
            <w:vAlign w:val="center"/>
            <w:hideMark/>
          </w:tcPr>
          <w:p w:rsidR="00744129" w:rsidRPr="00FE2230" w:rsidRDefault="00744129" w:rsidP="00744129">
            <w:pPr>
              <w:rPr>
                <w:sz w:val="16"/>
                <w:szCs w:val="16"/>
              </w:rPr>
            </w:pPr>
          </w:p>
        </w:tc>
        <w:tc>
          <w:tcPr>
            <w:tcW w:w="559" w:type="pct"/>
            <w:shd w:val="clear" w:color="auto" w:fill="auto"/>
            <w:vAlign w:val="center"/>
            <w:hideMark/>
          </w:tcPr>
          <w:p w:rsidR="00744129" w:rsidRPr="00824149" w:rsidRDefault="00744129" w:rsidP="00744129">
            <w:pPr>
              <w:jc w:val="center"/>
              <w:rPr>
                <w:bCs/>
                <w:sz w:val="16"/>
                <w:szCs w:val="16"/>
              </w:rPr>
            </w:pPr>
            <w:r>
              <w:rPr>
                <w:bCs/>
                <w:sz w:val="16"/>
                <w:szCs w:val="16"/>
              </w:rPr>
              <w:t>2018</w:t>
            </w:r>
          </w:p>
        </w:tc>
        <w:tc>
          <w:tcPr>
            <w:tcW w:w="541" w:type="pct"/>
            <w:shd w:val="clear" w:color="auto" w:fill="auto"/>
            <w:vAlign w:val="center"/>
            <w:hideMark/>
          </w:tcPr>
          <w:p w:rsidR="00744129" w:rsidRPr="00824149" w:rsidRDefault="00744129" w:rsidP="00744129">
            <w:pPr>
              <w:jc w:val="center"/>
              <w:rPr>
                <w:bCs/>
                <w:sz w:val="16"/>
                <w:szCs w:val="16"/>
              </w:rPr>
            </w:pPr>
            <w:r>
              <w:rPr>
                <w:bCs/>
                <w:sz w:val="16"/>
                <w:szCs w:val="16"/>
              </w:rPr>
              <w:t>2019</w:t>
            </w:r>
          </w:p>
        </w:tc>
        <w:tc>
          <w:tcPr>
            <w:tcW w:w="452" w:type="pct"/>
            <w:vMerge/>
            <w:vAlign w:val="center"/>
            <w:hideMark/>
          </w:tcPr>
          <w:p w:rsidR="00744129" w:rsidRPr="00FE2230" w:rsidRDefault="00744129" w:rsidP="00744129">
            <w:pPr>
              <w:rPr>
                <w:sz w:val="16"/>
                <w:szCs w:val="16"/>
              </w:rPr>
            </w:pPr>
          </w:p>
        </w:tc>
        <w:tc>
          <w:tcPr>
            <w:tcW w:w="459" w:type="pct"/>
            <w:shd w:val="clear" w:color="auto" w:fill="auto"/>
            <w:vAlign w:val="center"/>
            <w:hideMark/>
          </w:tcPr>
          <w:p w:rsidR="00744129" w:rsidRPr="00824149" w:rsidRDefault="00744129" w:rsidP="00744129">
            <w:pPr>
              <w:jc w:val="center"/>
              <w:rPr>
                <w:bCs/>
                <w:sz w:val="16"/>
                <w:szCs w:val="16"/>
              </w:rPr>
            </w:pPr>
            <w:r>
              <w:rPr>
                <w:bCs/>
                <w:sz w:val="16"/>
                <w:szCs w:val="16"/>
              </w:rPr>
              <w:t>2018</w:t>
            </w:r>
          </w:p>
        </w:tc>
        <w:tc>
          <w:tcPr>
            <w:tcW w:w="459" w:type="pct"/>
            <w:shd w:val="clear" w:color="auto" w:fill="auto"/>
            <w:vAlign w:val="center"/>
            <w:hideMark/>
          </w:tcPr>
          <w:p w:rsidR="00744129" w:rsidRPr="00824149" w:rsidRDefault="00744129" w:rsidP="00744129">
            <w:pPr>
              <w:jc w:val="center"/>
              <w:rPr>
                <w:bCs/>
                <w:sz w:val="16"/>
                <w:szCs w:val="16"/>
              </w:rPr>
            </w:pPr>
            <w:r>
              <w:rPr>
                <w:bCs/>
                <w:sz w:val="16"/>
                <w:szCs w:val="16"/>
              </w:rPr>
              <w:t>2019</w:t>
            </w:r>
          </w:p>
        </w:tc>
        <w:tc>
          <w:tcPr>
            <w:tcW w:w="489" w:type="pct"/>
            <w:vMerge/>
            <w:vAlign w:val="center"/>
            <w:hideMark/>
          </w:tcPr>
          <w:p w:rsidR="00744129" w:rsidRPr="00FE2230" w:rsidRDefault="00744129" w:rsidP="00744129">
            <w:pPr>
              <w:rPr>
                <w:sz w:val="16"/>
                <w:szCs w:val="16"/>
              </w:rPr>
            </w:pPr>
          </w:p>
        </w:tc>
        <w:tc>
          <w:tcPr>
            <w:tcW w:w="505" w:type="pct"/>
            <w:shd w:val="clear" w:color="auto" w:fill="auto"/>
            <w:vAlign w:val="center"/>
            <w:hideMark/>
          </w:tcPr>
          <w:p w:rsidR="00744129" w:rsidRPr="00824149" w:rsidRDefault="00744129" w:rsidP="00744129">
            <w:pPr>
              <w:jc w:val="center"/>
              <w:rPr>
                <w:bCs/>
                <w:sz w:val="16"/>
                <w:szCs w:val="16"/>
              </w:rPr>
            </w:pPr>
            <w:r>
              <w:rPr>
                <w:bCs/>
                <w:sz w:val="16"/>
                <w:szCs w:val="16"/>
              </w:rPr>
              <w:t>2018</w:t>
            </w:r>
          </w:p>
        </w:tc>
        <w:tc>
          <w:tcPr>
            <w:tcW w:w="465" w:type="pct"/>
            <w:shd w:val="clear" w:color="auto" w:fill="auto"/>
            <w:vAlign w:val="center"/>
            <w:hideMark/>
          </w:tcPr>
          <w:p w:rsidR="00744129" w:rsidRPr="00824149" w:rsidRDefault="00744129" w:rsidP="00744129">
            <w:pPr>
              <w:jc w:val="center"/>
              <w:rPr>
                <w:bCs/>
                <w:sz w:val="16"/>
                <w:szCs w:val="16"/>
              </w:rPr>
            </w:pPr>
            <w:r>
              <w:rPr>
                <w:bCs/>
                <w:sz w:val="16"/>
                <w:szCs w:val="16"/>
              </w:rPr>
              <w:t>2019</w:t>
            </w:r>
          </w:p>
        </w:tc>
      </w:tr>
      <w:tr w:rsidR="00744129" w:rsidRPr="00FE2230" w:rsidTr="00744129">
        <w:trPr>
          <w:trHeight w:val="340"/>
          <w:jc w:val="center"/>
        </w:trPr>
        <w:tc>
          <w:tcPr>
            <w:tcW w:w="612" w:type="pct"/>
            <w:shd w:val="clear" w:color="auto" w:fill="auto"/>
            <w:vAlign w:val="center"/>
            <w:hideMark/>
          </w:tcPr>
          <w:p w:rsidR="00744129" w:rsidRPr="00FE2230" w:rsidRDefault="00744129" w:rsidP="00744129">
            <w:pPr>
              <w:jc w:val="center"/>
              <w:rPr>
                <w:sz w:val="16"/>
                <w:szCs w:val="16"/>
              </w:rPr>
            </w:pPr>
            <w:r w:rsidRPr="00815751">
              <w:rPr>
                <w:sz w:val="16"/>
                <w:szCs w:val="16"/>
              </w:rPr>
              <w:t xml:space="preserve">Тепловые комплексы       ООО </w:t>
            </w:r>
            <w:r>
              <w:rPr>
                <w:sz w:val="16"/>
                <w:szCs w:val="16"/>
              </w:rPr>
              <w:t>«</w:t>
            </w:r>
            <w:r w:rsidRPr="00815751">
              <w:rPr>
                <w:sz w:val="16"/>
                <w:szCs w:val="16"/>
              </w:rPr>
              <w:t>Кузбасская Энергокомпания</w:t>
            </w:r>
            <w:r>
              <w:rPr>
                <w:sz w:val="16"/>
                <w:szCs w:val="16"/>
              </w:rPr>
              <w:t>»</w:t>
            </w:r>
          </w:p>
        </w:tc>
        <w:tc>
          <w:tcPr>
            <w:tcW w:w="458" w:type="pct"/>
            <w:shd w:val="clear" w:color="auto" w:fill="auto"/>
            <w:vAlign w:val="center"/>
          </w:tcPr>
          <w:p w:rsidR="00744129" w:rsidRPr="00815751" w:rsidRDefault="00744129" w:rsidP="00744129">
            <w:pPr>
              <w:jc w:val="center"/>
              <w:rPr>
                <w:sz w:val="16"/>
                <w:szCs w:val="16"/>
              </w:rPr>
            </w:pPr>
            <w:r w:rsidRPr="00815751">
              <w:rPr>
                <w:sz w:val="16"/>
                <w:szCs w:val="16"/>
              </w:rPr>
              <w:t>215,3</w:t>
            </w:r>
          </w:p>
        </w:tc>
        <w:tc>
          <w:tcPr>
            <w:tcW w:w="559" w:type="pct"/>
            <w:shd w:val="clear" w:color="auto" w:fill="auto"/>
            <w:vAlign w:val="center"/>
          </w:tcPr>
          <w:p w:rsidR="00744129" w:rsidRPr="00815751" w:rsidRDefault="00744129" w:rsidP="00744129">
            <w:pPr>
              <w:jc w:val="center"/>
              <w:rPr>
                <w:sz w:val="16"/>
                <w:szCs w:val="16"/>
              </w:rPr>
            </w:pPr>
            <w:r w:rsidRPr="00815751">
              <w:rPr>
                <w:sz w:val="16"/>
                <w:szCs w:val="16"/>
              </w:rPr>
              <w:t>195,37</w:t>
            </w:r>
          </w:p>
        </w:tc>
        <w:tc>
          <w:tcPr>
            <w:tcW w:w="541" w:type="pct"/>
            <w:shd w:val="clear" w:color="auto" w:fill="auto"/>
            <w:vAlign w:val="center"/>
          </w:tcPr>
          <w:p w:rsidR="00744129" w:rsidRPr="00815751" w:rsidRDefault="00744129" w:rsidP="00744129">
            <w:pPr>
              <w:jc w:val="center"/>
              <w:rPr>
                <w:sz w:val="16"/>
                <w:szCs w:val="16"/>
              </w:rPr>
            </w:pPr>
            <w:r w:rsidRPr="00815751">
              <w:rPr>
                <w:sz w:val="16"/>
                <w:szCs w:val="16"/>
              </w:rPr>
              <w:t>195,37</w:t>
            </w:r>
          </w:p>
        </w:tc>
        <w:tc>
          <w:tcPr>
            <w:tcW w:w="452" w:type="pct"/>
            <w:shd w:val="clear" w:color="auto" w:fill="auto"/>
            <w:vAlign w:val="center"/>
            <w:hideMark/>
          </w:tcPr>
          <w:p w:rsidR="00744129" w:rsidRPr="00FE2230" w:rsidRDefault="00744129" w:rsidP="00744129">
            <w:pPr>
              <w:jc w:val="center"/>
              <w:rPr>
                <w:sz w:val="16"/>
                <w:szCs w:val="16"/>
              </w:rPr>
            </w:pPr>
            <w:r>
              <w:rPr>
                <w:sz w:val="16"/>
                <w:szCs w:val="16"/>
              </w:rPr>
              <w:t>1,78</w:t>
            </w:r>
          </w:p>
        </w:tc>
        <w:tc>
          <w:tcPr>
            <w:tcW w:w="459" w:type="pct"/>
            <w:shd w:val="clear" w:color="auto" w:fill="auto"/>
            <w:vAlign w:val="center"/>
            <w:hideMark/>
          </w:tcPr>
          <w:p w:rsidR="00744129" w:rsidRPr="00FE2230" w:rsidRDefault="00744129" w:rsidP="00744129">
            <w:pPr>
              <w:jc w:val="center"/>
              <w:rPr>
                <w:sz w:val="16"/>
                <w:szCs w:val="16"/>
              </w:rPr>
            </w:pPr>
            <w:r>
              <w:rPr>
                <w:sz w:val="16"/>
                <w:szCs w:val="16"/>
              </w:rPr>
              <w:t>1,78</w:t>
            </w:r>
          </w:p>
        </w:tc>
        <w:tc>
          <w:tcPr>
            <w:tcW w:w="459" w:type="pct"/>
            <w:shd w:val="clear" w:color="auto" w:fill="auto"/>
            <w:vAlign w:val="center"/>
            <w:hideMark/>
          </w:tcPr>
          <w:p w:rsidR="00744129" w:rsidRPr="00FE2230" w:rsidRDefault="00744129" w:rsidP="00744129">
            <w:pPr>
              <w:jc w:val="center"/>
              <w:rPr>
                <w:sz w:val="16"/>
                <w:szCs w:val="16"/>
              </w:rPr>
            </w:pPr>
            <w:r>
              <w:rPr>
                <w:sz w:val="16"/>
                <w:szCs w:val="16"/>
              </w:rPr>
              <w:t>1,78</w:t>
            </w:r>
          </w:p>
        </w:tc>
        <w:tc>
          <w:tcPr>
            <w:tcW w:w="489" w:type="pct"/>
            <w:shd w:val="clear" w:color="auto" w:fill="auto"/>
            <w:vAlign w:val="center"/>
            <w:hideMark/>
          </w:tcPr>
          <w:p w:rsidR="00744129" w:rsidRPr="00FE2230" w:rsidRDefault="00744129" w:rsidP="00744129">
            <w:pPr>
              <w:jc w:val="center"/>
              <w:rPr>
                <w:sz w:val="16"/>
                <w:szCs w:val="16"/>
              </w:rPr>
            </w:pPr>
            <w:r>
              <w:rPr>
                <w:sz w:val="16"/>
                <w:szCs w:val="16"/>
              </w:rPr>
              <w:t>4,29</w:t>
            </w:r>
          </w:p>
        </w:tc>
        <w:tc>
          <w:tcPr>
            <w:tcW w:w="505" w:type="pct"/>
            <w:shd w:val="clear" w:color="auto" w:fill="auto"/>
            <w:vAlign w:val="center"/>
            <w:hideMark/>
          </w:tcPr>
          <w:p w:rsidR="00744129" w:rsidRPr="00FE2230" w:rsidRDefault="00744129" w:rsidP="00744129">
            <w:pPr>
              <w:jc w:val="center"/>
              <w:rPr>
                <w:sz w:val="16"/>
                <w:szCs w:val="16"/>
              </w:rPr>
            </w:pPr>
            <w:r>
              <w:rPr>
                <w:sz w:val="16"/>
                <w:szCs w:val="16"/>
              </w:rPr>
              <w:t>4,29</w:t>
            </w:r>
          </w:p>
        </w:tc>
        <w:tc>
          <w:tcPr>
            <w:tcW w:w="465" w:type="pct"/>
            <w:shd w:val="clear" w:color="auto" w:fill="auto"/>
            <w:vAlign w:val="center"/>
            <w:hideMark/>
          </w:tcPr>
          <w:p w:rsidR="00744129" w:rsidRPr="00FE2230" w:rsidRDefault="00744129" w:rsidP="00744129">
            <w:pPr>
              <w:jc w:val="center"/>
              <w:rPr>
                <w:sz w:val="16"/>
                <w:szCs w:val="16"/>
              </w:rPr>
            </w:pPr>
            <w:r>
              <w:rPr>
                <w:sz w:val="16"/>
                <w:szCs w:val="16"/>
              </w:rPr>
              <w:t>4,29</w:t>
            </w:r>
          </w:p>
        </w:tc>
      </w:tr>
    </w:tbl>
    <w:p w:rsidR="00744129" w:rsidRDefault="00744129" w:rsidP="00744129">
      <w:pPr>
        <w:autoSpaceDE w:val="0"/>
        <w:autoSpaceDN w:val="0"/>
        <w:adjustRightInd w:val="0"/>
        <w:jc w:val="right"/>
        <w:outlineLvl w:val="0"/>
      </w:pP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685"/>
        <w:gridCol w:w="2294"/>
        <w:gridCol w:w="2241"/>
        <w:gridCol w:w="1998"/>
        <w:gridCol w:w="1984"/>
        <w:gridCol w:w="1967"/>
      </w:tblGrid>
      <w:tr w:rsidR="00744129" w:rsidRPr="00FE2230" w:rsidTr="00744129">
        <w:trPr>
          <w:trHeight w:val="340"/>
          <w:jc w:val="center"/>
        </w:trPr>
        <w:tc>
          <w:tcPr>
            <w:tcW w:w="688" w:type="pct"/>
            <w:vMerge w:val="restart"/>
            <w:vAlign w:val="center"/>
          </w:tcPr>
          <w:p w:rsidR="00744129" w:rsidRPr="00FE2230" w:rsidRDefault="00744129" w:rsidP="00744129">
            <w:pPr>
              <w:jc w:val="center"/>
              <w:rPr>
                <w:sz w:val="16"/>
                <w:szCs w:val="16"/>
              </w:rPr>
            </w:pPr>
            <w:r>
              <w:rPr>
                <w:sz w:val="16"/>
                <w:szCs w:val="16"/>
              </w:rPr>
              <w:t>Наименова</w:t>
            </w:r>
            <w:r w:rsidRPr="00FE2230">
              <w:rPr>
                <w:sz w:val="16"/>
                <w:szCs w:val="16"/>
              </w:rPr>
              <w:t>ние объекта</w:t>
            </w:r>
          </w:p>
        </w:tc>
        <w:tc>
          <w:tcPr>
            <w:tcW w:w="4312" w:type="pct"/>
            <w:gridSpan w:val="6"/>
            <w:shd w:val="clear" w:color="auto" w:fill="auto"/>
            <w:vAlign w:val="center"/>
          </w:tcPr>
          <w:p w:rsidR="00744129" w:rsidRPr="00FE2230" w:rsidRDefault="00744129" w:rsidP="00744129">
            <w:pPr>
              <w:jc w:val="center"/>
              <w:rPr>
                <w:sz w:val="16"/>
                <w:szCs w:val="16"/>
              </w:rPr>
            </w:pPr>
            <w:r w:rsidRPr="00FE2230">
              <w:rPr>
                <w:sz w:val="16"/>
                <w:szCs w:val="16"/>
              </w:rPr>
              <w:t>Показатели энергетической эффективности</w:t>
            </w:r>
          </w:p>
        </w:tc>
      </w:tr>
      <w:tr w:rsidR="00744129" w:rsidRPr="00FE2230" w:rsidTr="00744129">
        <w:trPr>
          <w:trHeight w:val="340"/>
          <w:jc w:val="center"/>
        </w:trPr>
        <w:tc>
          <w:tcPr>
            <w:tcW w:w="688" w:type="pct"/>
            <w:vMerge/>
          </w:tcPr>
          <w:p w:rsidR="00744129" w:rsidRPr="00FE2230" w:rsidRDefault="00744129" w:rsidP="00744129">
            <w:pPr>
              <w:jc w:val="center"/>
              <w:rPr>
                <w:sz w:val="16"/>
                <w:szCs w:val="16"/>
              </w:rPr>
            </w:pPr>
          </w:p>
        </w:tc>
        <w:tc>
          <w:tcPr>
            <w:tcW w:w="2204" w:type="pct"/>
            <w:gridSpan w:val="3"/>
            <w:shd w:val="clear" w:color="auto" w:fill="auto"/>
            <w:vAlign w:val="center"/>
            <w:hideMark/>
          </w:tcPr>
          <w:p w:rsidR="00744129" w:rsidRPr="00FE2230" w:rsidRDefault="00744129" w:rsidP="00744129">
            <w:pPr>
              <w:jc w:val="center"/>
              <w:rPr>
                <w:sz w:val="16"/>
                <w:szCs w:val="16"/>
              </w:rPr>
            </w:pPr>
            <w:r w:rsidRPr="00FE2230">
              <w:rPr>
                <w:sz w:val="16"/>
                <w:szCs w:val="16"/>
              </w:rPr>
              <w:t>Величина технологических потерь</w:t>
            </w:r>
            <w:r w:rsidRPr="00FE2230">
              <w:rPr>
                <w:sz w:val="16"/>
                <w:szCs w:val="16"/>
              </w:rPr>
              <w:br/>
              <w:t>при передаче тепловой энергии по тепловым сетям, Гкал</w:t>
            </w:r>
          </w:p>
        </w:tc>
        <w:tc>
          <w:tcPr>
            <w:tcW w:w="2108" w:type="pct"/>
            <w:gridSpan w:val="3"/>
            <w:shd w:val="clear" w:color="auto" w:fill="auto"/>
            <w:vAlign w:val="center"/>
            <w:hideMark/>
          </w:tcPr>
          <w:p w:rsidR="00744129" w:rsidRPr="00FE2230" w:rsidRDefault="00744129" w:rsidP="00744129">
            <w:pPr>
              <w:jc w:val="center"/>
              <w:rPr>
                <w:sz w:val="16"/>
                <w:szCs w:val="16"/>
              </w:rPr>
            </w:pPr>
            <w:r w:rsidRPr="00FE2230">
              <w:rPr>
                <w:sz w:val="16"/>
                <w:szCs w:val="16"/>
              </w:rPr>
              <w:t>Величина технологических потерь</w:t>
            </w:r>
            <w:r w:rsidRPr="00FE2230">
              <w:rPr>
                <w:sz w:val="16"/>
                <w:szCs w:val="16"/>
              </w:rPr>
              <w:br/>
              <w:t xml:space="preserve"> теплоносителя </w:t>
            </w:r>
            <w:r>
              <w:rPr>
                <w:sz w:val="16"/>
                <w:szCs w:val="16"/>
              </w:rPr>
              <w:t>по тепловым сетям,</w:t>
            </w:r>
            <w:r w:rsidRPr="00FE2230">
              <w:rPr>
                <w:sz w:val="16"/>
                <w:szCs w:val="16"/>
              </w:rPr>
              <w:t xml:space="preserve"> м</w:t>
            </w:r>
            <w:r w:rsidRPr="00766ADD">
              <w:rPr>
                <w:sz w:val="16"/>
                <w:szCs w:val="16"/>
                <w:vertAlign w:val="superscript"/>
              </w:rPr>
              <w:t>3</w:t>
            </w:r>
          </w:p>
        </w:tc>
      </w:tr>
      <w:tr w:rsidR="00744129" w:rsidRPr="00FE2230" w:rsidTr="00744129">
        <w:trPr>
          <w:trHeight w:val="340"/>
          <w:jc w:val="center"/>
        </w:trPr>
        <w:tc>
          <w:tcPr>
            <w:tcW w:w="688" w:type="pct"/>
            <w:vMerge/>
          </w:tcPr>
          <w:p w:rsidR="00744129" w:rsidRPr="00FE2230" w:rsidRDefault="00744129" w:rsidP="00744129">
            <w:pPr>
              <w:jc w:val="center"/>
              <w:rPr>
                <w:sz w:val="16"/>
                <w:szCs w:val="16"/>
              </w:rPr>
            </w:pPr>
          </w:p>
        </w:tc>
        <w:tc>
          <w:tcPr>
            <w:tcW w:w="597" w:type="pct"/>
            <w:vMerge w:val="restart"/>
            <w:shd w:val="clear" w:color="auto" w:fill="auto"/>
            <w:vAlign w:val="center"/>
            <w:hideMark/>
          </w:tcPr>
          <w:p w:rsidR="00744129" w:rsidRPr="00FE2230" w:rsidRDefault="00744129" w:rsidP="00744129">
            <w:pPr>
              <w:jc w:val="center"/>
              <w:rPr>
                <w:sz w:val="16"/>
                <w:szCs w:val="16"/>
              </w:rPr>
            </w:pPr>
            <w:r w:rsidRPr="00FE2230">
              <w:rPr>
                <w:sz w:val="16"/>
                <w:szCs w:val="16"/>
              </w:rPr>
              <w:t>Текущее значение</w:t>
            </w:r>
          </w:p>
        </w:tc>
        <w:tc>
          <w:tcPr>
            <w:tcW w:w="1607" w:type="pct"/>
            <w:gridSpan w:val="2"/>
            <w:shd w:val="clear" w:color="auto" w:fill="auto"/>
            <w:vAlign w:val="center"/>
            <w:hideMark/>
          </w:tcPr>
          <w:p w:rsidR="00744129" w:rsidRPr="00FE2230" w:rsidRDefault="00744129" w:rsidP="00744129">
            <w:pPr>
              <w:jc w:val="center"/>
              <w:rPr>
                <w:sz w:val="16"/>
                <w:szCs w:val="16"/>
              </w:rPr>
            </w:pPr>
            <w:r w:rsidRPr="00FE2230">
              <w:rPr>
                <w:sz w:val="16"/>
                <w:szCs w:val="16"/>
              </w:rPr>
              <w:t>Плановое значение</w:t>
            </w:r>
          </w:p>
        </w:tc>
        <w:tc>
          <w:tcPr>
            <w:tcW w:w="708" w:type="pct"/>
            <w:vMerge w:val="restart"/>
            <w:shd w:val="clear" w:color="auto" w:fill="auto"/>
            <w:vAlign w:val="center"/>
            <w:hideMark/>
          </w:tcPr>
          <w:p w:rsidR="00744129" w:rsidRPr="00FE2230" w:rsidRDefault="00744129" w:rsidP="00744129">
            <w:pPr>
              <w:jc w:val="center"/>
              <w:rPr>
                <w:sz w:val="16"/>
                <w:szCs w:val="16"/>
              </w:rPr>
            </w:pPr>
            <w:r w:rsidRPr="00FE2230">
              <w:rPr>
                <w:sz w:val="16"/>
                <w:szCs w:val="16"/>
              </w:rPr>
              <w:t>Текущее значение</w:t>
            </w:r>
          </w:p>
        </w:tc>
        <w:tc>
          <w:tcPr>
            <w:tcW w:w="1400" w:type="pct"/>
            <w:gridSpan w:val="2"/>
            <w:shd w:val="clear" w:color="auto" w:fill="auto"/>
            <w:vAlign w:val="center"/>
            <w:hideMark/>
          </w:tcPr>
          <w:p w:rsidR="00744129" w:rsidRPr="00FE2230" w:rsidRDefault="00744129" w:rsidP="00744129">
            <w:pPr>
              <w:jc w:val="center"/>
              <w:rPr>
                <w:sz w:val="16"/>
                <w:szCs w:val="16"/>
              </w:rPr>
            </w:pPr>
            <w:r w:rsidRPr="00FE2230">
              <w:rPr>
                <w:sz w:val="16"/>
                <w:szCs w:val="16"/>
              </w:rPr>
              <w:t>Плановое значение</w:t>
            </w:r>
          </w:p>
        </w:tc>
      </w:tr>
      <w:tr w:rsidR="00744129" w:rsidRPr="00FE2230" w:rsidTr="00744129">
        <w:trPr>
          <w:trHeight w:val="340"/>
          <w:jc w:val="center"/>
        </w:trPr>
        <w:tc>
          <w:tcPr>
            <w:tcW w:w="688" w:type="pct"/>
            <w:vMerge/>
          </w:tcPr>
          <w:p w:rsidR="00744129" w:rsidRPr="00FE2230" w:rsidRDefault="00744129" w:rsidP="00744129">
            <w:pPr>
              <w:rPr>
                <w:sz w:val="16"/>
                <w:szCs w:val="16"/>
              </w:rPr>
            </w:pPr>
          </w:p>
        </w:tc>
        <w:tc>
          <w:tcPr>
            <w:tcW w:w="597" w:type="pct"/>
            <w:vMerge/>
            <w:vAlign w:val="center"/>
            <w:hideMark/>
          </w:tcPr>
          <w:p w:rsidR="00744129" w:rsidRPr="00FE2230" w:rsidRDefault="00744129" w:rsidP="00744129">
            <w:pPr>
              <w:rPr>
                <w:sz w:val="16"/>
                <w:szCs w:val="16"/>
              </w:rPr>
            </w:pPr>
          </w:p>
        </w:tc>
        <w:tc>
          <w:tcPr>
            <w:tcW w:w="813" w:type="pct"/>
            <w:shd w:val="clear" w:color="auto" w:fill="auto"/>
            <w:vAlign w:val="center"/>
            <w:hideMark/>
          </w:tcPr>
          <w:p w:rsidR="00744129" w:rsidRPr="00824149" w:rsidRDefault="00744129" w:rsidP="00744129">
            <w:pPr>
              <w:jc w:val="center"/>
              <w:rPr>
                <w:bCs/>
                <w:sz w:val="16"/>
                <w:szCs w:val="16"/>
              </w:rPr>
            </w:pPr>
            <w:r>
              <w:rPr>
                <w:bCs/>
                <w:sz w:val="16"/>
                <w:szCs w:val="16"/>
              </w:rPr>
              <w:t>2018</w:t>
            </w:r>
          </w:p>
        </w:tc>
        <w:tc>
          <w:tcPr>
            <w:tcW w:w="794" w:type="pct"/>
            <w:shd w:val="clear" w:color="auto" w:fill="auto"/>
            <w:vAlign w:val="center"/>
            <w:hideMark/>
          </w:tcPr>
          <w:p w:rsidR="00744129" w:rsidRPr="00824149" w:rsidRDefault="00744129" w:rsidP="00744129">
            <w:pPr>
              <w:jc w:val="center"/>
              <w:rPr>
                <w:bCs/>
                <w:sz w:val="16"/>
                <w:szCs w:val="16"/>
              </w:rPr>
            </w:pPr>
            <w:r>
              <w:rPr>
                <w:bCs/>
                <w:sz w:val="16"/>
                <w:szCs w:val="16"/>
              </w:rPr>
              <w:t>2019</w:t>
            </w:r>
          </w:p>
        </w:tc>
        <w:tc>
          <w:tcPr>
            <w:tcW w:w="708" w:type="pct"/>
            <w:vMerge/>
            <w:vAlign w:val="center"/>
            <w:hideMark/>
          </w:tcPr>
          <w:p w:rsidR="00744129" w:rsidRPr="00FE2230" w:rsidRDefault="00744129" w:rsidP="00744129">
            <w:pPr>
              <w:rPr>
                <w:sz w:val="16"/>
                <w:szCs w:val="16"/>
              </w:rPr>
            </w:pPr>
          </w:p>
        </w:tc>
        <w:tc>
          <w:tcPr>
            <w:tcW w:w="703" w:type="pct"/>
            <w:shd w:val="clear" w:color="auto" w:fill="auto"/>
            <w:vAlign w:val="center"/>
            <w:hideMark/>
          </w:tcPr>
          <w:p w:rsidR="00744129" w:rsidRPr="00824149" w:rsidRDefault="00744129" w:rsidP="00744129">
            <w:pPr>
              <w:jc w:val="center"/>
              <w:rPr>
                <w:bCs/>
                <w:sz w:val="16"/>
                <w:szCs w:val="16"/>
              </w:rPr>
            </w:pPr>
            <w:r>
              <w:rPr>
                <w:bCs/>
                <w:sz w:val="16"/>
                <w:szCs w:val="16"/>
              </w:rPr>
              <w:t>2018</w:t>
            </w:r>
          </w:p>
        </w:tc>
        <w:tc>
          <w:tcPr>
            <w:tcW w:w="697" w:type="pct"/>
            <w:shd w:val="clear" w:color="auto" w:fill="auto"/>
            <w:vAlign w:val="center"/>
            <w:hideMark/>
          </w:tcPr>
          <w:p w:rsidR="00744129" w:rsidRPr="00824149" w:rsidRDefault="00744129" w:rsidP="00744129">
            <w:pPr>
              <w:jc w:val="center"/>
              <w:rPr>
                <w:bCs/>
                <w:sz w:val="16"/>
                <w:szCs w:val="16"/>
              </w:rPr>
            </w:pPr>
            <w:r>
              <w:rPr>
                <w:bCs/>
                <w:sz w:val="16"/>
                <w:szCs w:val="16"/>
              </w:rPr>
              <w:t>2019</w:t>
            </w:r>
          </w:p>
        </w:tc>
      </w:tr>
      <w:tr w:rsidR="00744129" w:rsidRPr="00FE2230" w:rsidTr="00744129">
        <w:trPr>
          <w:trHeight w:val="340"/>
          <w:jc w:val="center"/>
        </w:trPr>
        <w:tc>
          <w:tcPr>
            <w:tcW w:w="688" w:type="pct"/>
          </w:tcPr>
          <w:p w:rsidR="00744129" w:rsidRDefault="00744129" w:rsidP="00744129">
            <w:pPr>
              <w:jc w:val="center"/>
              <w:rPr>
                <w:sz w:val="16"/>
                <w:szCs w:val="16"/>
              </w:rPr>
            </w:pPr>
            <w:r w:rsidRPr="00815751">
              <w:rPr>
                <w:sz w:val="16"/>
                <w:szCs w:val="16"/>
              </w:rPr>
              <w:t>Тепло</w:t>
            </w:r>
            <w:r>
              <w:rPr>
                <w:sz w:val="16"/>
                <w:szCs w:val="16"/>
              </w:rPr>
              <w:t xml:space="preserve">вые комплексы </w:t>
            </w:r>
          </w:p>
          <w:p w:rsidR="00744129" w:rsidRPr="00FE2230" w:rsidRDefault="00744129" w:rsidP="00744129">
            <w:pPr>
              <w:jc w:val="center"/>
              <w:rPr>
                <w:sz w:val="16"/>
                <w:szCs w:val="16"/>
              </w:rPr>
            </w:pPr>
            <w:r w:rsidRPr="00815751">
              <w:rPr>
                <w:sz w:val="16"/>
                <w:szCs w:val="16"/>
              </w:rPr>
              <w:t xml:space="preserve">ООО </w:t>
            </w:r>
            <w:r>
              <w:rPr>
                <w:sz w:val="16"/>
                <w:szCs w:val="16"/>
              </w:rPr>
              <w:t>«</w:t>
            </w:r>
            <w:r w:rsidRPr="00815751">
              <w:rPr>
                <w:sz w:val="16"/>
                <w:szCs w:val="16"/>
              </w:rPr>
              <w:t>Кузбасская Энергокомпания</w:t>
            </w:r>
            <w:r>
              <w:rPr>
                <w:sz w:val="16"/>
                <w:szCs w:val="16"/>
              </w:rPr>
              <w:t>»</w:t>
            </w:r>
          </w:p>
        </w:tc>
        <w:tc>
          <w:tcPr>
            <w:tcW w:w="597" w:type="pct"/>
            <w:shd w:val="clear" w:color="auto" w:fill="auto"/>
            <w:vAlign w:val="center"/>
            <w:hideMark/>
          </w:tcPr>
          <w:p w:rsidR="00744129" w:rsidRPr="00FE2230" w:rsidRDefault="00744129" w:rsidP="00744129">
            <w:pPr>
              <w:jc w:val="center"/>
              <w:rPr>
                <w:sz w:val="16"/>
                <w:szCs w:val="16"/>
              </w:rPr>
            </w:pPr>
            <w:r>
              <w:rPr>
                <w:sz w:val="16"/>
                <w:szCs w:val="16"/>
              </w:rPr>
              <w:t>14 791</w:t>
            </w:r>
          </w:p>
        </w:tc>
        <w:tc>
          <w:tcPr>
            <w:tcW w:w="813" w:type="pct"/>
            <w:shd w:val="clear" w:color="auto" w:fill="auto"/>
            <w:vAlign w:val="center"/>
            <w:hideMark/>
          </w:tcPr>
          <w:p w:rsidR="00744129" w:rsidRPr="00E167F4" w:rsidRDefault="00744129" w:rsidP="00744129">
            <w:pPr>
              <w:jc w:val="center"/>
              <w:rPr>
                <w:sz w:val="16"/>
                <w:szCs w:val="16"/>
              </w:rPr>
            </w:pPr>
            <w:r w:rsidRPr="00E167F4">
              <w:rPr>
                <w:sz w:val="16"/>
                <w:szCs w:val="16"/>
              </w:rPr>
              <w:t>13</w:t>
            </w:r>
            <w:r>
              <w:rPr>
                <w:sz w:val="16"/>
                <w:szCs w:val="16"/>
              </w:rPr>
              <w:t xml:space="preserve"> </w:t>
            </w:r>
            <w:r w:rsidRPr="00E167F4">
              <w:rPr>
                <w:sz w:val="16"/>
                <w:szCs w:val="16"/>
              </w:rPr>
              <w:t>408,31</w:t>
            </w:r>
          </w:p>
        </w:tc>
        <w:tc>
          <w:tcPr>
            <w:tcW w:w="794" w:type="pct"/>
            <w:shd w:val="clear" w:color="auto" w:fill="auto"/>
            <w:vAlign w:val="center"/>
            <w:hideMark/>
          </w:tcPr>
          <w:p w:rsidR="00744129" w:rsidRPr="00E167F4" w:rsidRDefault="00744129" w:rsidP="00744129">
            <w:pPr>
              <w:jc w:val="center"/>
              <w:rPr>
                <w:sz w:val="16"/>
                <w:szCs w:val="16"/>
              </w:rPr>
            </w:pPr>
            <w:r w:rsidRPr="00E167F4">
              <w:rPr>
                <w:sz w:val="16"/>
                <w:szCs w:val="16"/>
              </w:rPr>
              <w:t>13</w:t>
            </w:r>
            <w:r>
              <w:rPr>
                <w:sz w:val="16"/>
                <w:szCs w:val="16"/>
              </w:rPr>
              <w:t xml:space="preserve"> </w:t>
            </w:r>
            <w:r w:rsidRPr="00E167F4">
              <w:rPr>
                <w:sz w:val="16"/>
                <w:szCs w:val="16"/>
              </w:rPr>
              <w:t>408,31</w:t>
            </w:r>
          </w:p>
        </w:tc>
        <w:tc>
          <w:tcPr>
            <w:tcW w:w="708" w:type="pct"/>
            <w:shd w:val="clear" w:color="auto" w:fill="auto"/>
            <w:vAlign w:val="center"/>
            <w:hideMark/>
          </w:tcPr>
          <w:p w:rsidR="00744129" w:rsidRPr="00E167F4" w:rsidRDefault="00744129" w:rsidP="00744129">
            <w:pPr>
              <w:jc w:val="center"/>
              <w:rPr>
                <w:sz w:val="16"/>
                <w:szCs w:val="16"/>
              </w:rPr>
            </w:pPr>
            <w:r w:rsidRPr="00E167F4">
              <w:rPr>
                <w:sz w:val="16"/>
                <w:szCs w:val="16"/>
              </w:rPr>
              <w:t>33 379,12</w:t>
            </w:r>
          </w:p>
        </w:tc>
        <w:tc>
          <w:tcPr>
            <w:tcW w:w="703" w:type="pct"/>
            <w:shd w:val="clear" w:color="auto" w:fill="auto"/>
            <w:vAlign w:val="center"/>
            <w:hideMark/>
          </w:tcPr>
          <w:p w:rsidR="00744129" w:rsidRPr="00E167F4" w:rsidRDefault="00744129" w:rsidP="00744129">
            <w:pPr>
              <w:jc w:val="center"/>
              <w:rPr>
                <w:sz w:val="16"/>
                <w:szCs w:val="16"/>
              </w:rPr>
            </w:pPr>
            <w:r w:rsidRPr="00E167F4">
              <w:rPr>
                <w:sz w:val="16"/>
                <w:szCs w:val="16"/>
              </w:rPr>
              <w:t>33 379,12</w:t>
            </w:r>
          </w:p>
        </w:tc>
        <w:tc>
          <w:tcPr>
            <w:tcW w:w="697" w:type="pct"/>
            <w:shd w:val="clear" w:color="auto" w:fill="auto"/>
            <w:vAlign w:val="center"/>
            <w:hideMark/>
          </w:tcPr>
          <w:p w:rsidR="00744129" w:rsidRPr="00E167F4" w:rsidRDefault="00744129" w:rsidP="00744129">
            <w:pPr>
              <w:jc w:val="center"/>
              <w:rPr>
                <w:sz w:val="16"/>
                <w:szCs w:val="16"/>
              </w:rPr>
            </w:pPr>
            <w:r w:rsidRPr="00E167F4">
              <w:rPr>
                <w:sz w:val="16"/>
                <w:szCs w:val="16"/>
              </w:rPr>
              <w:t>33 379,12</w:t>
            </w:r>
          </w:p>
        </w:tc>
      </w:tr>
    </w:tbl>
    <w:p w:rsidR="00744129" w:rsidRDefault="00744129" w:rsidP="00744129">
      <w:pPr>
        <w:autoSpaceDE w:val="0"/>
        <w:autoSpaceDN w:val="0"/>
        <w:adjustRightInd w:val="0"/>
        <w:jc w:val="right"/>
        <w:outlineLvl w:val="0"/>
      </w:pPr>
    </w:p>
    <w:p w:rsidR="00744129" w:rsidRDefault="00744129" w:rsidP="00744129">
      <w:pPr>
        <w:sectPr w:rsidR="00744129" w:rsidSect="00744129">
          <w:pgSz w:w="16838" w:h="11906" w:orient="landscape"/>
          <w:pgMar w:top="1701" w:right="1134" w:bottom="851" w:left="1134" w:header="708" w:footer="418" w:gutter="0"/>
          <w:cols w:space="708"/>
          <w:docGrid w:linePitch="360"/>
        </w:sectPr>
      </w:pPr>
    </w:p>
    <w:tbl>
      <w:tblPr>
        <w:tblW w:w="5345" w:type="pct"/>
        <w:jc w:val="center"/>
        <w:tblLayout w:type="fixed"/>
        <w:tblLook w:val="04A0" w:firstRow="1" w:lastRow="0" w:firstColumn="1" w:lastColumn="0" w:noHBand="0" w:noVBand="1"/>
      </w:tblPr>
      <w:tblGrid>
        <w:gridCol w:w="11365"/>
      </w:tblGrid>
      <w:tr w:rsidR="00744129" w:rsidRPr="007B7D31" w:rsidTr="00581779">
        <w:trPr>
          <w:trHeight w:val="1275"/>
          <w:jc w:val="center"/>
        </w:trPr>
        <w:tc>
          <w:tcPr>
            <w:tcW w:w="5000" w:type="pct"/>
            <w:tcBorders>
              <w:top w:val="nil"/>
              <w:left w:val="nil"/>
              <w:right w:val="nil"/>
            </w:tcBorders>
            <w:shd w:val="clear" w:color="auto" w:fill="auto"/>
            <w:vAlign w:val="bottom"/>
            <w:hideMark/>
          </w:tcPr>
          <w:p w:rsidR="00744129" w:rsidRDefault="00744129" w:rsidP="00744129">
            <w:pPr>
              <w:jc w:val="center"/>
              <w:rPr>
                <w:b/>
                <w:bCs/>
                <w:sz w:val="28"/>
                <w:szCs w:val="28"/>
              </w:rPr>
            </w:pPr>
            <w:r w:rsidRPr="007B7D31">
              <w:rPr>
                <w:b/>
                <w:bCs/>
                <w:sz w:val="28"/>
                <w:szCs w:val="28"/>
              </w:rPr>
              <w:lastRenderedPageBreak/>
              <w:t xml:space="preserve">Плановые значения показателей, достижение которых предусмотрено </w:t>
            </w:r>
          </w:p>
          <w:p w:rsidR="00744129" w:rsidRDefault="00744129" w:rsidP="00744129">
            <w:pPr>
              <w:jc w:val="center"/>
              <w:rPr>
                <w:b/>
                <w:bCs/>
                <w:sz w:val="28"/>
                <w:szCs w:val="28"/>
              </w:rPr>
            </w:pPr>
            <w:r w:rsidRPr="007B7D31">
              <w:rPr>
                <w:b/>
                <w:bCs/>
                <w:sz w:val="28"/>
                <w:szCs w:val="28"/>
              </w:rPr>
              <w:t>в результате реализации мероприятий инвестиционной программы</w:t>
            </w:r>
          </w:p>
          <w:p w:rsidR="00744129" w:rsidRPr="007B7D31" w:rsidRDefault="00744129" w:rsidP="00744129">
            <w:pPr>
              <w:jc w:val="center"/>
              <w:rPr>
                <w:b/>
                <w:bCs/>
                <w:sz w:val="28"/>
                <w:szCs w:val="28"/>
              </w:rPr>
            </w:pPr>
            <w:r w:rsidRPr="00E167F4">
              <w:rPr>
                <w:b/>
                <w:bCs/>
                <w:sz w:val="28"/>
                <w:szCs w:val="28"/>
              </w:rPr>
              <w:t xml:space="preserve">ООО </w:t>
            </w:r>
            <w:r>
              <w:rPr>
                <w:b/>
                <w:bCs/>
                <w:sz w:val="28"/>
                <w:szCs w:val="28"/>
              </w:rPr>
              <w:t>«</w:t>
            </w:r>
            <w:r w:rsidRPr="00E167F4">
              <w:rPr>
                <w:b/>
                <w:bCs/>
                <w:sz w:val="28"/>
                <w:szCs w:val="28"/>
              </w:rPr>
              <w:t>Кузбасская Энергокомпания</w:t>
            </w:r>
            <w:r>
              <w:rPr>
                <w:b/>
                <w:bCs/>
                <w:sz w:val="28"/>
                <w:szCs w:val="28"/>
              </w:rPr>
              <w:t>»</w:t>
            </w:r>
            <w:r w:rsidRPr="007B7D31">
              <w:rPr>
                <w:b/>
                <w:bCs/>
                <w:sz w:val="28"/>
                <w:szCs w:val="28"/>
              </w:rPr>
              <w:t xml:space="preserve"> </w:t>
            </w:r>
            <w:r w:rsidRPr="00554F45">
              <w:rPr>
                <w:b/>
                <w:bCs/>
                <w:color w:val="000000"/>
                <w:sz w:val="28"/>
                <w:szCs w:val="28"/>
              </w:rPr>
              <w:t>на потребительском рынке г. Полысаево</w:t>
            </w:r>
            <w:r w:rsidRPr="007B7D31">
              <w:rPr>
                <w:b/>
                <w:bCs/>
                <w:sz w:val="28"/>
                <w:szCs w:val="28"/>
              </w:rPr>
              <w:t xml:space="preserve"> в сфере теплоснабжения</w:t>
            </w:r>
            <w:r>
              <w:rPr>
                <w:b/>
                <w:bCs/>
                <w:sz w:val="28"/>
                <w:szCs w:val="28"/>
              </w:rPr>
              <w:t xml:space="preserve"> на 2018-2019</w:t>
            </w:r>
            <w:r w:rsidRPr="007B7D31">
              <w:rPr>
                <w:b/>
                <w:bCs/>
                <w:sz w:val="28"/>
                <w:szCs w:val="28"/>
              </w:rPr>
              <w:t xml:space="preserve"> годы</w:t>
            </w:r>
          </w:p>
        </w:tc>
      </w:tr>
    </w:tbl>
    <w:p w:rsidR="00744129" w:rsidRDefault="00744129" w:rsidP="00744129"/>
    <w:tbl>
      <w:tblPr>
        <w:tblW w:w="5000" w:type="pct"/>
        <w:tblLook w:val="04A0" w:firstRow="1" w:lastRow="0" w:firstColumn="1" w:lastColumn="0" w:noHBand="0" w:noVBand="1"/>
      </w:tblPr>
      <w:tblGrid>
        <w:gridCol w:w="744"/>
        <w:gridCol w:w="2383"/>
        <w:gridCol w:w="1875"/>
        <w:gridCol w:w="1408"/>
        <w:gridCol w:w="1405"/>
        <w:gridCol w:w="317"/>
        <w:gridCol w:w="908"/>
        <w:gridCol w:w="183"/>
        <w:gridCol w:w="725"/>
        <w:gridCol w:w="683"/>
      </w:tblGrid>
      <w:tr w:rsidR="00744129" w:rsidRPr="007B7D31" w:rsidTr="00744129">
        <w:trPr>
          <w:trHeight w:val="300"/>
        </w:trPr>
        <w:tc>
          <w:tcPr>
            <w:tcW w:w="350" w:type="pct"/>
            <w:tcBorders>
              <w:top w:val="nil"/>
              <w:left w:val="nil"/>
              <w:bottom w:val="nil"/>
              <w:right w:val="nil"/>
            </w:tcBorders>
            <w:shd w:val="clear" w:color="auto" w:fill="auto"/>
            <w:vAlign w:val="center"/>
            <w:hideMark/>
          </w:tcPr>
          <w:p w:rsidR="00744129" w:rsidRPr="007B7D31" w:rsidRDefault="00744129" w:rsidP="00744129">
            <w:pPr>
              <w:jc w:val="center"/>
              <w:rPr>
                <w:sz w:val="22"/>
                <w:szCs w:val="22"/>
              </w:rPr>
            </w:pPr>
          </w:p>
        </w:tc>
        <w:tc>
          <w:tcPr>
            <w:tcW w:w="1121" w:type="pct"/>
            <w:tcBorders>
              <w:top w:val="nil"/>
              <w:left w:val="nil"/>
              <w:bottom w:val="nil"/>
              <w:right w:val="nil"/>
            </w:tcBorders>
            <w:shd w:val="clear" w:color="auto" w:fill="auto"/>
            <w:vAlign w:val="center"/>
            <w:hideMark/>
          </w:tcPr>
          <w:p w:rsidR="00744129" w:rsidRPr="007B7D31" w:rsidRDefault="00744129" w:rsidP="00744129">
            <w:pPr>
              <w:jc w:val="center"/>
              <w:rPr>
                <w:sz w:val="22"/>
                <w:szCs w:val="22"/>
              </w:rPr>
            </w:pPr>
          </w:p>
        </w:tc>
        <w:tc>
          <w:tcPr>
            <w:tcW w:w="882" w:type="pct"/>
            <w:tcBorders>
              <w:top w:val="nil"/>
              <w:left w:val="nil"/>
              <w:bottom w:val="nil"/>
              <w:right w:val="nil"/>
            </w:tcBorders>
            <w:shd w:val="clear" w:color="auto" w:fill="auto"/>
            <w:vAlign w:val="center"/>
            <w:hideMark/>
          </w:tcPr>
          <w:p w:rsidR="00744129" w:rsidRPr="007B7D31" w:rsidRDefault="00744129" w:rsidP="00744129">
            <w:pPr>
              <w:jc w:val="center"/>
              <w:rPr>
                <w:sz w:val="22"/>
                <w:szCs w:val="22"/>
              </w:rPr>
            </w:pPr>
          </w:p>
        </w:tc>
        <w:tc>
          <w:tcPr>
            <w:tcW w:w="662" w:type="pct"/>
            <w:tcBorders>
              <w:top w:val="nil"/>
              <w:left w:val="nil"/>
              <w:bottom w:val="nil"/>
              <w:right w:val="nil"/>
            </w:tcBorders>
            <w:shd w:val="clear" w:color="auto" w:fill="auto"/>
            <w:vAlign w:val="center"/>
            <w:hideMark/>
          </w:tcPr>
          <w:p w:rsidR="00744129" w:rsidRPr="007B7D31" w:rsidRDefault="00744129" w:rsidP="00744129">
            <w:pPr>
              <w:jc w:val="center"/>
              <w:rPr>
                <w:sz w:val="22"/>
                <w:szCs w:val="22"/>
              </w:rPr>
            </w:pPr>
          </w:p>
        </w:tc>
        <w:tc>
          <w:tcPr>
            <w:tcW w:w="810" w:type="pct"/>
            <w:gridSpan w:val="2"/>
            <w:tcBorders>
              <w:top w:val="nil"/>
              <w:left w:val="nil"/>
              <w:bottom w:val="nil"/>
              <w:right w:val="nil"/>
            </w:tcBorders>
            <w:shd w:val="clear" w:color="auto" w:fill="auto"/>
            <w:vAlign w:val="center"/>
            <w:hideMark/>
          </w:tcPr>
          <w:p w:rsidR="00744129" w:rsidRPr="007B7D31" w:rsidRDefault="00744129" w:rsidP="00744129">
            <w:pPr>
              <w:jc w:val="center"/>
              <w:rPr>
                <w:sz w:val="22"/>
                <w:szCs w:val="22"/>
              </w:rPr>
            </w:pPr>
          </w:p>
        </w:tc>
        <w:tc>
          <w:tcPr>
            <w:tcW w:w="427" w:type="pct"/>
            <w:tcBorders>
              <w:top w:val="nil"/>
              <w:left w:val="nil"/>
              <w:bottom w:val="nil"/>
              <w:right w:val="nil"/>
            </w:tcBorders>
            <w:shd w:val="clear" w:color="auto" w:fill="auto"/>
            <w:vAlign w:val="center"/>
            <w:hideMark/>
          </w:tcPr>
          <w:p w:rsidR="00744129" w:rsidRPr="007B7D31" w:rsidRDefault="00744129" w:rsidP="00744129">
            <w:pPr>
              <w:jc w:val="center"/>
              <w:rPr>
                <w:sz w:val="22"/>
                <w:szCs w:val="22"/>
              </w:rPr>
            </w:pPr>
          </w:p>
        </w:tc>
        <w:tc>
          <w:tcPr>
            <w:tcW w:w="427" w:type="pct"/>
            <w:gridSpan w:val="2"/>
            <w:tcBorders>
              <w:top w:val="nil"/>
              <w:left w:val="nil"/>
              <w:bottom w:val="nil"/>
              <w:right w:val="nil"/>
            </w:tcBorders>
            <w:shd w:val="clear" w:color="auto" w:fill="auto"/>
            <w:vAlign w:val="center"/>
            <w:hideMark/>
          </w:tcPr>
          <w:p w:rsidR="00744129" w:rsidRPr="007B7D31" w:rsidRDefault="00744129" w:rsidP="00744129">
            <w:pPr>
              <w:jc w:val="center"/>
              <w:rPr>
                <w:sz w:val="22"/>
                <w:szCs w:val="22"/>
              </w:rPr>
            </w:pPr>
          </w:p>
        </w:tc>
        <w:tc>
          <w:tcPr>
            <w:tcW w:w="321" w:type="pct"/>
            <w:tcBorders>
              <w:top w:val="nil"/>
              <w:left w:val="nil"/>
              <w:bottom w:val="nil"/>
            </w:tcBorders>
            <w:shd w:val="clear" w:color="auto" w:fill="auto"/>
            <w:vAlign w:val="center"/>
            <w:hideMark/>
          </w:tcPr>
          <w:p w:rsidR="00744129" w:rsidRPr="007B7D31" w:rsidRDefault="00744129" w:rsidP="00744129">
            <w:pPr>
              <w:jc w:val="center"/>
              <w:rPr>
                <w:sz w:val="22"/>
                <w:szCs w:val="22"/>
              </w:rPr>
            </w:pPr>
          </w:p>
        </w:tc>
      </w:tr>
      <w:tr w:rsidR="00744129" w:rsidRPr="007B7D31" w:rsidTr="00744129">
        <w:trPr>
          <w:trHeight w:val="300"/>
        </w:trPr>
        <w:tc>
          <w:tcPr>
            <w:tcW w:w="3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A6214A" w:rsidRDefault="00744129" w:rsidP="00744129">
            <w:pPr>
              <w:jc w:val="center"/>
              <w:rPr>
                <w:bCs/>
              </w:rPr>
            </w:pPr>
            <w:r w:rsidRPr="00A6214A">
              <w:rPr>
                <w:bCs/>
              </w:rPr>
              <w:t>№</w:t>
            </w:r>
            <w:r w:rsidRPr="00A6214A">
              <w:rPr>
                <w:bCs/>
              </w:rPr>
              <w:br/>
              <w:t>п/п</w:t>
            </w:r>
          </w:p>
        </w:tc>
        <w:tc>
          <w:tcPr>
            <w:tcW w:w="11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A6214A" w:rsidRDefault="00744129" w:rsidP="00744129">
            <w:pPr>
              <w:jc w:val="center"/>
              <w:rPr>
                <w:bCs/>
              </w:rPr>
            </w:pPr>
            <w:r w:rsidRPr="00A6214A">
              <w:rPr>
                <w:bCs/>
              </w:rPr>
              <w:t>Наименование показателя</w:t>
            </w:r>
          </w:p>
        </w:tc>
        <w:tc>
          <w:tcPr>
            <w:tcW w:w="8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A6214A" w:rsidRDefault="00744129" w:rsidP="00744129">
            <w:pPr>
              <w:jc w:val="center"/>
              <w:rPr>
                <w:bCs/>
              </w:rPr>
            </w:pPr>
            <w:r w:rsidRPr="00A6214A">
              <w:rPr>
                <w:bCs/>
              </w:rPr>
              <w:t>Ед. изм.</w:t>
            </w:r>
          </w:p>
        </w:tc>
        <w:tc>
          <w:tcPr>
            <w:tcW w:w="6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A6214A" w:rsidRDefault="00744129" w:rsidP="00744129">
            <w:pPr>
              <w:jc w:val="center"/>
              <w:rPr>
                <w:bCs/>
              </w:rPr>
            </w:pPr>
            <w:r w:rsidRPr="00A6214A">
              <w:rPr>
                <w:bCs/>
              </w:rPr>
              <w:t>Фактичес-кие значения</w:t>
            </w:r>
          </w:p>
        </w:tc>
        <w:tc>
          <w:tcPr>
            <w:tcW w:w="1985" w:type="pct"/>
            <w:gridSpan w:val="6"/>
            <w:tcBorders>
              <w:top w:val="single" w:sz="4" w:space="0" w:color="auto"/>
              <w:left w:val="nil"/>
              <w:bottom w:val="single" w:sz="4" w:space="0" w:color="auto"/>
              <w:right w:val="single" w:sz="4" w:space="0" w:color="auto"/>
            </w:tcBorders>
            <w:shd w:val="clear" w:color="auto" w:fill="auto"/>
            <w:vAlign w:val="center"/>
            <w:hideMark/>
          </w:tcPr>
          <w:p w:rsidR="00744129" w:rsidRPr="00A6214A" w:rsidRDefault="00744129" w:rsidP="00744129">
            <w:pPr>
              <w:jc w:val="center"/>
              <w:rPr>
                <w:bCs/>
              </w:rPr>
            </w:pPr>
            <w:r w:rsidRPr="00A6214A">
              <w:rPr>
                <w:bCs/>
              </w:rPr>
              <w:t>Плановые значения</w:t>
            </w:r>
          </w:p>
        </w:tc>
      </w:tr>
      <w:tr w:rsidR="00744129" w:rsidRPr="007B7D31" w:rsidTr="00744129">
        <w:trPr>
          <w:trHeight w:val="300"/>
        </w:trPr>
        <w:tc>
          <w:tcPr>
            <w:tcW w:w="350" w:type="pct"/>
            <w:vMerge/>
            <w:tcBorders>
              <w:top w:val="single" w:sz="4" w:space="0" w:color="auto"/>
              <w:left w:val="single" w:sz="4" w:space="0" w:color="auto"/>
              <w:bottom w:val="single" w:sz="4" w:space="0" w:color="auto"/>
              <w:right w:val="single" w:sz="4" w:space="0" w:color="auto"/>
            </w:tcBorders>
            <w:vAlign w:val="center"/>
            <w:hideMark/>
          </w:tcPr>
          <w:p w:rsidR="00744129" w:rsidRPr="00A6214A" w:rsidRDefault="00744129" w:rsidP="00744129">
            <w:pPr>
              <w:rPr>
                <w:bCs/>
              </w:rPr>
            </w:pPr>
          </w:p>
        </w:tc>
        <w:tc>
          <w:tcPr>
            <w:tcW w:w="1121" w:type="pct"/>
            <w:vMerge/>
            <w:tcBorders>
              <w:top w:val="single" w:sz="4" w:space="0" w:color="auto"/>
              <w:left w:val="single" w:sz="4" w:space="0" w:color="auto"/>
              <w:bottom w:val="single" w:sz="4" w:space="0" w:color="auto"/>
              <w:right w:val="single" w:sz="4" w:space="0" w:color="auto"/>
            </w:tcBorders>
            <w:vAlign w:val="center"/>
            <w:hideMark/>
          </w:tcPr>
          <w:p w:rsidR="00744129" w:rsidRPr="00A6214A" w:rsidRDefault="00744129" w:rsidP="00744129">
            <w:pPr>
              <w:rPr>
                <w:bCs/>
              </w:rPr>
            </w:pPr>
          </w:p>
        </w:tc>
        <w:tc>
          <w:tcPr>
            <w:tcW w:w="882" w:type="pct"/>
            <w:vMerge/>
            <w:tcBorders>
              <w:top w:val="single" w:sz="4" w:space="0" w:color="auto"/>
              <w:left w:val="single" w:sz="4" w:space="0" w:color="auto"/>
              <w:bottom w:val="single" w:sz="4" w:space="0" w:color="auto"/>
              <w:right w:val="single" w:sz="4" w:space="0" w:color="auto"/>
            </w:tcBorders>
            <w:vAlign w:val="center"/>
            <w:hideMark/>
          </w:tcPr>
          <w:p w:rsidR="00744129" w:rsidRPr="00A6214A" w:rsidRDefault="00744129" w:rsidP="00744129">
            <w:pPr>
              <w:rPr>
                <w:bCs/>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rsidR="00744129" w:rsidRPr="00A6214A" w:rsidRDefault="00744129" w:rsidP="00744129">
            <w:pPr>
              <w:rPr>
                <w:bCs/>
              </w:rPr>
            </w:pPr>
          </w:p>
        </w:tc>
        <w:tc>
          <w:tcPr>
            <w:tcW w:w="661" w:type="pct"/>
            <w:vMerge w:val="restart"/>
            <w:tcBorders>
              <w:top w:val="nil"/>
              <w:left w:val="single" w:sz="4" w:space="0" w:color="auto"/>
              <w:bottom w:val="single" w:sz="4" w:space="0" w:color="auto"/>
              <w:right w:val="single" w:sz="4" w:space="0" w:color="auto"/>
            </w:tcBorders>
            <w:shd w:val="clear" w:color="auto" w:fill="auto"/>
            <w:vAlign w:val="center"/>
            <w:hideMark/>
          </w:tcPr>
          <w:p w:rsidR="00744129" w:rsidRPr="00A6214A" w:rsidRDefault="00744129" w:rsidP="00744129">
            <w:pPr>
              <w:jc w:val="center"/>
              <w:rPr>
                <w:bCs/>
              </w:rPr>
            </w:pPr>
            <w:r w:rsidRPr="00A6214A">
              <w:rPr>
                <w:bCs/>
              </w:rPr>
              <w:t>Утверж-денный период</w:t>
            </w:r>
          </w:p>
        </w:tc>
        <w:tc>
          <w:tcPr>
            <w:tcW w:w="1324" w:type="pct"/>
            <w:gridSpan w:val="5"/>
            <w:tcBorders>
              <w:top w:val="single" w:sz="4" w:space="0" w:color="auto"/>
              <w:left w:val="nil"/>
              <w:bottom w:val="single" w:sz="4" w:space="0" w:color="auto"/>
              <w:right w:val="single" w:sz="4" w:space="0" w:color="auto"/>
            </w:tcBorders>
            <w:shd w:val="clear" w:color="auto" w:fill="auto"/>
            <w:vAlign w:val="center"/>
            <w:hideMark/>
          </w:tcPr>
          <w:p w:rsidR="00744129" w:rsidRPr="00A6214A" w:rsidRDefault="00744129" w:rsidP="00744129">
            <w:pPr>
              <w:jc w:val="center"/>
              <w:rPr>
                <w:bCs/>
              </w:rPr>
            </w:pPr>
            <w:r w:rsidRPr="00A6214A">
              <w:rPr>
                <w:bCs/>
              </w:rPr>
              <w:t>в т.ч. по годам реализации</w:t>
            </w:r>
          </w:p>
        </w:tc>
      </w:tr>
      <w:tr w:rsidR="00744129" w:rsidRPr="007B7D31" w:rsidTr="00744129">
        <w:trPr>
          <w:trHeight w:val="645"/>
        </w:trPr>
        <w:tc>
          <w:tcPr>
            <w:tcW w:w="350" w:type="pct"/>
            <w:vMerge/>
            <w:tcBorders>
              <w:top w:val="single" w:sz="4" w:space="0" w:color="auto"/>
              <w:left w:val="single" w:sz="4" w:space="0" w:color="auto"/>
              <w:bottom w:val="single" w:sz="4" w:space="0" w:color="auto"/>
              <w:right w:val="single" w:sz="4" w:space="0" w:color="auto"/>
            </w:tcBorders>
            <w:vAlign w:val="center"/>
            <w:hideMark/>
          </w:tcPr>
          <w:p w:rsidR="00744129" w:rsidRPr="00A6214A" w:rsidRDefault="00744129" w:rsidP="00744129">
            <w:pPr>
              <w:rPr>
                <w:bCs/>
              </w:rPr>
            </w:pPr>
          </w:p>
        </w:tc>
        <w:tc>
          <w:tcPr>
            <w:tcW w:w="1121" w:type="pct"/>
            <w:vMerge/>
            <w:tcBorders>
              <w:top w:val="single" w:sz="4" w:space="0" w:color="auto"/>
              <w:left w:val="single" w:sz="4" w:space="0" w:color="auto"/>
              <w:bottom w:val="single" w:sz="4" w:space="0" w:color="auto"/>
              <w:right w:val="single" w:sz="4" w:space="0" w:color="auto"/>
            </w:tcBorders>
            <w:vAlign w:val="center"/>
            <w:hideMark/>
          </w:tcPr>
          <w:p w:rsidR="00744129" w:rsidRPr="00A6214A" w:rsidRDefault="00744129" w:rsidP="00744129">
            <w:pPr>
              <w:rPr>
                <w:bCs/>
              </w:rPr>
            </w:pPr>
          </w:p>
        </w:tc>
        <w:tc>
          <w:tcPr>
            <w:tcW w:w="882" w:type="pct"/>
            <w:vMerge/>
            <w:tcBorders>
              <w:top w:val="single" w:sz="4" w:space="0" w:color="auto"/>
              <w:left w:val="single" w:sz="4" w:space="0" w:color="auto"/>
              <w:bottom w:val="single" w:sz="4" w:space="0" w:color="auto"/>
              <w:right w:val="single" w:sz="4" w:space="0" w:color="auto"/>
            </w:tcBorders>
            <w:vAlign w:val="center"/>
            <w:hideMark/>
          </w:tcPr>
          <w:p w:rsidR="00744129" w:rsidRPr="00A6214A" w:rsidRDefault="00744129" w:rsidP="00744129">
            <w:pPr>
              <w:rPr>
                <w:bCs/>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rsidR="00744129" w:rsidRPr="00A6214A" w:rsidRDefault="00744129" w:rsidP="00744129">
            <w:pPr>
              <w:rPr>
                <w:bCs/>
              </w:rPr>
            </w:pPr>
          </w:p>
        </w:tc>
        <w:tc>
          <w:tcPr>
            <w:tcW w:w="661" w:type="pct"/>
            <w:vMerge/>
            <w:tcBorders>
              <w:top w:val="nil"/>
              <w:left w:val="single" w:sz="4" w:space="0" w:color="auto"/>
              <w:bottom w:val="single" w:sz="4" w:space="0" w:color="auto"/>
              <w:right w:val="single" w:sz="4" w:space="0" w:color="auto"/>
            </w:tcBorders>
            <w:vAlign w:val="center"/>
            <w:hideMark/>
          </w:tcPr>
          <w:p w:rsidR="00744129" w:rsidRPr="00A6214A" w:rsidRDefault="00744129" w:rsidP="00744129">
            <w:pPr>
              <w:rPr>
                <w:bCs/>
              </w:rPr>
            </w:pPr>
          </w:p>
        </w:tc>
        <w:tc>
          <w:tcPr>
            <w:tcW w:w="662" w:type="pct"/>
            <w:gridSpan w:val="3"/>
            <w:tcBorders>
              <w:top w:val="nil"/>
              <w:left w:val="nil"/>
              <w:bottom w:val="single" w:sz="4" w:space="0" w:color="auto"/>
              <w:right w:val="single" w:sz="4" w:space="0" w:color="auto"/>
            </w:tcBorders>
            <w:shd w:val="clear" w:color="auto" w:fill="auto"/>
            <w:vAlign w:val="center"/>
            <w:hideMark/>
          </w:tcPr>
          <w:p w:rsidR="00744129" w:rsidRPr="00A6214A" w:rsidRDefault="00744129" w:rsidP="00744129">
            <w:pPr>
              <w:jc w:val="center"/>
              <w:rPr>
                <w:bCs/>
              </w:rPr>
            </w:pPr>
            <w:r w:rsidRPr="00A6214A">
              <w:rPr>
                <w:bCs/>
              </w:rPr>
              <w:t>201</w:t>
            </w:r>
            <w:r>
              <w:rPr>
                <w:bCs/>
              </w:rPr>
              <w:t>8</w:t>
            </w:r>
          </w:p>
        </w:tc>
        <w:tc>
          <w:tcPr>
            <w:tcW w:w="662" w:type="pct"/>
            <w:gridSpan w:val="2"/>
            <w:tcBorders>
              <w:top w:val="nil"/>
              <w:left w:val="nil"/>
              <w:bottom w:val="single" w:sz="4" w:space="0" w:color="auto"/>
              <w:right w:val="single" w:sz="4" w:space="0" w:color="auto"/>
            </w:tcBorders>
            <w:shd w:val="clear" w:color="auto" w:fill="auto"/>
            <w:vAlign w:val="center"/>
            <w:hideMark/>
          </w:tcPr>
          <w:p w:rsidR="00744129" w:rsidRPr="00A6214A" w:rsidRDefault="00744129" w:rsidP="00744129">
            <w:pPr>
              <w:jc w:val="center"/>
              <w:rPr>
                <w:bCs/>
              </w:rPr>
            </w:pPr>
            <w:r w:rsidRPr="00A6214A">
              <w:rPr>
                <w:bCs/>
              </w:rPr>
              <w:t>201</w:t>
            </w:r>
            <w:r>
              <w:rPr>
                <w:bCs/>
              </w:rPr>
              <w:t>9</w:t>
            </w:r>
          </w:p>
        </w:tc>
      </w:tr>
      <w:tr w:rsidR="00744129" w:rsidRPr="007B7D31" w:rsidTr="00744129">
        <w:trPr>
          <w:trHeight w:val="450"/>
        </w:trPr>
        <w:tc>
          <w:tcPr>
            <w:tcW w:w="350" w:type="pct"/>
            <w:tcBorders>
              <w:top w:val="nil"/>
              <w:left w:val="single" w:sz="4" w:space="0" w:color="auto"/>
              <w:bottom w:val="single" w:sz="4" w:space="0" w:color="auto"/>
              <w:right w:val="single" w:sz="4" w:space="0" w:color="auto"/>
            </w:tcBorders>
            <w:shd w:val="clear" w:color="auto" w:fill="auto"/>
            <w:vAlign w:val="center"/>
            <w:hideMark/>
          </w:tcPr>
          <w:p w:rsidR="00744129" w:rsidRPr="00A6214A" w:rsidRDefault="00744129" w:rsidP="00744129">
            <w:pPr>
              <w:jc w:val="center"/>
            </w:pPr>
            <w:r w:rsidRPr="00A6214A">
              <w:t>1</w:t>
            </w:r>
          </w:p>
        </w:tc>
        <w:tc>
          <w:tcPr>
            <w:tcW w:w="1121" w:type="pct"/>
            <w:tcBorders>
              <w:top w:val="nil"/>
              <w:left w:val="nil"/>
              <w:bottom w:val="single" w:sz="4" w:space="0" w:color="auto"/>
              <w:right w:val="single" w:sz="4" w:space="0" w:color="auto"/>
            </w:tcBorders>
            <w:shd w:val="clear" w:color="auto" w:fill="auto"/>
            <w:vAlign w:val="center"/>
            <w:hideMark/>
          </w:tcPr>
          <w:p w:rsidR="00744129" w:rsidRPr="00A6214A" w:rsidRDefault="00744129" w:rsidP="00744129">
            <w:r w:rsidRPr="00A6214A">
              <w:t>Удельный расход электрической энергии на транспортировку теплоносителя</w:t>
            </w:r>
          </w:p>
        </w:tc>
        <w:tc>
          <w:tcPr>
            <w:tcW w:w="882" w:type="pct"/>
            <w:tcBorders>
              <w:top w:val="nil"/>
              <w:left w:val="nil"/>
              <w:bottom w:val="single" w:sz="4" w:space="0" w:color="auto"/>
              <w:right w:val="single" w:sz="4" w:space="0" w:color="auto"/>
            </w:tcBorders>
            <w:shd w:val="clear" w:color="auto" w:fill="auto"/>
            <w:vAlign w:val="center"/>
            <w:hideMark/>
          </w:tcPr>
          <w:p w:rsidR="00744129" w:rsidRPr="00A6214A" w:rsidRDefault="00744129" w:rsidP="00744129">
            <w:pPr>
              <w:jc w:val="center"/>
            </w:pPr>
            <w:r w:rsidRPr="00A6214A">
              <w:t>кВт∙ч/м</w:t>
            </w:r>
            <w:r w:rsidRPr="00A6214A">
              <w:rPr>
                <w:vertAlign w:val="superscript"/>
              </w:rPr>
              <w:t>3</w:t>
            </w:r>
          </w:p>
        </w:tc>
        <w:tc>
          <w:tcPr>
            <w:tcW w:w="662" w:type="pct"/>
            <w:tcBorders>
              <w:top w:val="nil"/>
              <w:left w:val="nil"/>
              <w:bottom w:val="single" w:sz="4" w:space="0" w:color="auto"/>
              <w:right w:val="single" w:sz="4" w:space="0" w:color="auto"/>
            </w:tcBorders>
            <w:shd w:val="clear" w:color="auto" w:fill="auto"/>
            <w:vAlign w:val="center"/>
          </w:tcPr>
          <w:p w:rsidR="00744129" w:rsidRPr="00A6214A" w:rsidRDefault="00744129" w:rsidP="00744129">
            <w:pPr>
              <w:widowControl w:val="0"/>
              <w:autoSpaceDE w:val="0"/>
              <w:autoSpaceDN w:val="0"/>
              <w:adjustRightInd w:val="0"/>
              <w:ind w:left="-57" w:right="-57"/>
              <w:jc w:val="center"/>
              <w:rPr>
                <w:rFonts w:cs="Calibri"/>
              </w:rPr>
            </w:pPr>
            <w:r w:rsidRPr="00A6214A">
              <w:rPr>
                <w:rFonts w:cs="Calibri"/>
              </w:rPr>
              <w:t>0,253</w:t>
            </w:r>
          </w:p>
        </w:tc>
        <w:tc>
          <w:tcPr>
            <w:tcW w:w="661" w:type="pct"/>
            <w:tcBorders>
              <w:top w:val="nil"/>
              <w:left w:val="nil"/>
              <w:bottom w:val="single" w:sz="4" w:space="0" w:color="auto"/>
              <w:right w:val="single" w:sz="4" w:space="0" w:color="auto"/>
            </w:tcBorders>
            <w:shd w:val="clear" w:color="auto" w:fill="auto"/>
            <w:vAlign w:val="center"/>
          </w:tcPr>
          <w:p w:rsidR="00744129" w:rsidRPr="00A6214A" w:rsidRDefault="00744129" w:rsidP="00744129">
            <w:pPr>
              <w:widowControl w:val="0"/>
              <w:autoSpaceDE w:val="0"/>
              <w:autoSpaceDN w:val="0"/>
              <w:adjustRightInd w:val="0"/>
              <w:ind w:left="-57" w:right="-57"/>
              <w:jc w:val="center"/>
              <w:rPr>
                <w:rFonts w:cs="Calibri"/>
              </w:rPr>
            </w:pPr>
            <w:r w:rsidRPr="00A6214A">
              <w:rPr>
                <w:rFonts w:cs="Calibri"/>
              </w:rPr>
              <w:t>0,253</w:t>
            </w:r>
          </w:p>
        </w:tc>
        <w:tc>
          <w:tcPr>
            <w:tcW w:w="662" w:type="pct"/>
            <w:gridSpan w:val="3"/>
            <w:tcBorders>
              <w:top w:val="nil"/>
              <w:left w:val="nil"/>
              <w:bottom w:val="single" w:sz="4" w:space="0" w:color="auto"/>
              <w:right w:val="single" w:sz="4" w:space="0" w:color="auto"/>
            </w:tcBorders>
            <w:shd w:val="clear" w:color="auto" w:fill="auto"/>
            <w:vAlign w:val="center"/>
          </w:tcPr>
          <w:p w:rsidR="00744129" w:rsidRPr="00A6214A" w:rsidRDefault="00744129" w:rsidP="00744129">
            <w:pPr>
              <w:widowControl w:val="0"/>
              <w:autoSpaceDE w:val="0"/>
              <w:autoSpaceDN w:val="0"/>
              <w:adjustRightInd w:val="0"/>
              <w:ind w:left="-57" w:right="-57"/>
              <w:jc w:val="center"/>
              <w:rPr>
                <w:rFonts w:cs="Calibri"/>
              </w:rPr>
            </w:pPr>
            <w:r w:rsidRPr="00A6214A">
              <w:rPr>
                <w:rFonts w:cs="Calibri"/>
              </w:rPr>
              <w:t>0,253</w:t>
            </w:r>
          </w:p>
        </w:tc>
        <w:tc>
          <w:tcPr>
            <w:tcW w:w="662" w:type="pct"/>
            <w:gridSpan w:val="2"/>
            <w:tcBorders>
              <w:top w:val="nil"/>
              <w:left w:val="nil"/>
              <w:bottom w:val="single" w:sz="4" w:space="0" w:color="auto"/>
              <w:right w:val="single" w:sz="4" w:space="0" w:color="auto"/>
            </w:tcBorders>
            <w:shd w:val="clear" w:color="auto" w:fill="auto"/>
            <w:vAlign w:val="center"/>
          </w:tcPr>
          <w:p w:rsidR="00744129" w:rsidRPr="00A6214A" w:rsidRDefault="00744129" w:rsidP="00744129">
            <w:pPr>
              <w:widowControl w:val="0"/>
              <w:autoSpaceDE w:val="0"/>
              <w:autoSpaceDN w:val="0"/>
              <w:adjustRightInd w:val="0"/>
              <w:ind w:left="-57" w:right="-57"/>
              <w:jc w:val="center"/>
              <w:rPr>
                <w:rFonts w:cs="Calibri"/>
              </w:rPr>
            </w:pPr>
            <w:r w:rsidRPr="00A6214A">
              <w:rPr>
                <w:rFonts w:cs="Calibri"/>
              </w:rPr>
              <w:t>0,253</w:t>
            </w:r>
          </w:p>
        </w:tc>
      </w:tr>
      <w:tr w:rsidR="00744129" w:rsidRPr="007B7D31" w:rsidTr="00744129">
        <w:trPr>
          <w:trHeight w:val="300"/>
        </w:trPr>
        <w:tc>
          <w:tcPr>
            <w:tcW w:w="350" w:type="pct"/>
            <w:vMerge w:val="restart"/>
            <w:tcBorders>
              <w:top w:val="nil"/>
              <w:left w:val="single" w:sz="4" w:space="0" w:color="auto"/>
              <w:bottom w:val="single" w:sz="4" w:space="0" w:color="auto"/>
              <w:right w:val="single" w:sz="4" w:space="0" w:color="auto"/>
            </w:tcBorders>
            <w:shd w:val="clear" w:color="auto" w:fill="auto"/>
            <w:vAlign w:val="center"/>
            <w:hideMark/>
          </w:tcPr>
          <w:p w:rsidR="00744129" w:rsidRPr="00A6214A" w:rsidRDefault="00744129" w:rsidP="00744129">
            <w:pPr>
              <w:jc w:val="center"/>
            </w:pPr>
            <w:r w:rsidRPr="00A6214A">
              <w:t>2</w:t>
            </w:r>
          </w:p>
        </w:tc>
        <w:tc>
          <w:tcPr>
            <w:tcW w:w="1121" w:type="pct"/>
            <w:vMerge w:val="restart"/>
            <w:tcBorders>
              <w:top w:val="nil"/>
              <w:left w:val="single" w:sz="4" w:space="0" w:color="auto"/>
              <w:bottom w:val="single" w:sz="4" w:space="0" w:color="auto"/>
              <w:right w:val="single" w:sz="4" w:space="0" w:color="auto"/>
            </w:tcBorders>
            <w:shd w:val="clear" w:color="auto" w:fill="auto"/>
            <w:vAlign w:val="center"/>
            <w:hideMark/>
          </w:tcPr>
          <w:p w:rsidR="00744129" w:rsidRPr="00A6214A" w:rsidRDefault="00744129" w:rsidP="00744129">
            <w:r w:rsidRPr="00A6214A">
              <w:t>Удельный расход условного топлива на выработку единицы тепловой энергии и (или) теплоносителя</w:t>
            </w:r>
          </w:p>
        </w:tc>
        <w:tc>
          <w:tcPr>
            <w:tcW w:w="882" w:type="pct"/>
            <w:tcBorders>
              <w:top w:val="nil"/>
              <w:left w:val="nil"/>
              <w:bottom w:val="single" w:sz="4" w:space="0" w:color="auto"/>
              <w:right w:val="single" w:sz="4" w:space="0" w:color="auto"/>
            </w:tcBorders>
            <w:shd w:val="clear" w:color="auto" w:fill="auto"/>
            <w:vAlign w:val="center"/>
            <w:hideMark/>
          </w:tcPr>
          <w:p w:rsidR="00744129" w:rsidRPr="00A6214A" w:rsidRDefault="00744129" w:rsidP="00744129">
            <w:pPr>
              <w:jc w:val="center"/>
            </w:pPr>
            <w:r w:rsidRPr="00A6214A">
              <w:t>т.у.т./Гкал</w:t>
            </w:r>
          </w:p>
        </w:tc>
        <w:tc>
          <w:tcPr>
            <w:tcW w:w="662" w:type="pct"/>
            <w:tcBorders>
              <w:top w:val="nil"/>
              <w:left w:val="nil"/>
              <w:bottom w:val="single" w:sz="4" w:space="0" w:color="auto"/>
              <w:right w:val="single" w:sz="4" w:space="0" w:color="auto"/>
            </w:tcBorders>
            <w:shd w:val="clear" w:color="auto" w:fill="auto"/>
            <w:vAlign w:val="center"/>
          </w:tcPr>
          <w:p w:rsidR="00744129" w:rsidRPr="00A6214A" w:rsidRDefault="00744129" w:rsidP="00744129">
            <w:pPr>
              <w:widowControl w:val="0"/>
              <w:autoSpaceDE w:val="0"/>
              <w:autoSpaceDN w:val="0"/>
              <w:adjustRightInd w:val="0"/>
              <w:ind w:left="-57" w:right="-57"/>
              <w:jc w:val="center"/>
              <w:rPr>
                <w:rFonts w:cs="Calibri"/>
              </w:rPr>
            </w:pPr>
            <w:r w:rsidRPr="000F2A29">
              <w:rPr>
                <w:szCs w:val="16"/>
              </w:rPr>
              <w:t>215,3</w:t>
            </w:r>
            <w:r>
              <w:rPr>
                <w:szCs w:val="16"/>
              </w:rPr>
              <w:t>0</w:t>
            </w:r>
          </w:p>
        </w:tc>
        <w:tc>
          <w:tcPr>
            <w:tcW w:w="661" w:type="pct"/>
            <w:tcBorders>
              <w:top w:val="nil"/>
              <w:left w:val="nil"/>
              <w:bottom w:val="single" w:sz="4" w:space="0" w:color="auto"/>
              <w:right w:val="single" w:sz="4" w:space="0" w:color="auto"/>
            </w:tcBorders>
            <w:shd w:val="clear" w:color="auto" w:fill="auto"/>
            <w:vAlign w:val="center"/>
          </w:tcPr>
          <w:p w:rsidR="00744129" w:rsidRPr="000F2A29" w:rsidRDefault="00744129" w:rsidP="00744129">
            <w:pPr>
              <w:jc w:val="center"/>
              <w:rPr>
                <w:szCs w:val="16"/>
              </w:rPr>
            </w:pPr>
            <w:r w:rsidRPr="000F2A29">
              <w:rPr>
                <w:szCs w:val="16"/>
              </w:rPr>
              <w:t>195,37</w:t>
            </w:r>
          </w:p>
        </w:tc>
        <w:tc>
          <w:tcPr>
            <w:tcW w:w="662" w:type="pct"/>
            <w:gridSpan w:val="3"/>
            <w:tcBorders>
              <w:top w:val="nil"/>
              <w:left w:val="nil"/>
              <w:bottom w:val="single" w:sz="4" w:space="0" w:color="auto"/>
              <w:right w:val="single" w:sz="4" w:space="0" w:color="auto"/>
            </w:tcBorders>
            <w:shd w:val="clear" w:color="auto" w:fill="auto"/>
            <w:vAlign w:val="center"/>
          </w:tcPr>
          <w:p w:rsidR="00744129" w:rsidRPr="000F2A29" w:rsidRDefault="00744129" w:rsidP="00744129">
            <w:pPr>
              <w:jc w:val="center"/>
              <w:rPr>
                <w:szCs w:val="16"/>
              </w:rPr>
            </w:pPr>
            <w:r w:rsidRPr="000F2A29">
              <w:rPr>
                <w:szCs w:val="16"/>
              </w:rPr>
              <w:t>195,37</w:t>
            </w:r>
          </w:p>
        </w:tc>
        <w:tc>
          <w:tcPr>
            <w:tcW w:w="662" w:type="pct"/>
            <w:gridSpan w:val="2"/>
            <w:tcBorders>
              <w:top w:val="nil"/>
              <w:left w:val="nil"/>
              <w:bottom w:val="single" w:sz="4" w:space="0" w:color="auto"/>
              <w:right w:val="single" w:sz="4" w:space="0" w:color="auto"/>
            </w:tcBorders>
            <w:shd w:val="clear" w:color="auto" w:fill="auto"/>
            <w:vAlign w:val="center"/>
          </w:tcPr>
          <w:p w:rsidR="00744129" w:rsidRPr="000F2A29" w:rsidRDefault="00744129" w:rsidP="00744129">
            <w:pPr>
              <w:jc w:val="center"/>
              <w:rPr>
                <w:szCs w:val="16"/>
              </w:rPr>
            </w:pPr>
            <w:r w:rsidRPr="000F2A29">
              <w:rPr>
                <w:szCs w:val="16"/>
              </w:rPr>
              <w:t>195,37</w:t>
            </w:r>
          </w:p>
        </w:tc>
      </w:tr>
      <w:tr w:rsidR="00744129" w:rsidRPr="007B7D31" w:rsidTr="00744129">
        <w:trPr>
          <w:trHeight w:val="300"/>
        </w:trPr>
        <w:tc>
          <w:tcPr>
            <w:tcW w:w="350" w:type="pct"/>
            <w:vMerge/>
            <w:tcBorders>
              <w:top w:val="nil"/>
              <w:left w:val="single" w:sz="4" w:space="0" w:color="auto"/>
              <w:bottom w:val="single" w:sz="4" w:space="0" w:color="auto"/>
              <w:right w:val="single" w:sz="4" w:space="0" w:color="auto"/>
            </w:tcBorders>
            <w:vAlign w:val="center"/>
            <w:hideMark/>
          </w:tcPr>
          <w:p w:rsidR="00744129" w:rsidRPr="00A6214A" w:rsidRDefault="00744129" w:rsidP="00744129"/>
        </w:tc>
        <w:tc>
          <w:tcPr>
            <w:tcW w:w="1121" w:type="pct"/>
            <w:vMerge/>
            <w:tcBorders>
              <w:top w:val="nil"/>
              <w:left w:val="single" w:sz="4" w:space="0" w:color="auto"/>
              <w:bottom w:val="single" w:sz="4" w:space="0" w:color="auto"/>
              <w:right w:val="single" w:sz="4" w:space="0" w:color="auto"/>
            </w:tcBorders>
            <w:vAlign w:val="center"/>
            <w:hideMark/>
          </w:tcPr>
          <w:p w:rsidR="00744129" w:rsidRPr="00A6214A" w:rsidRDefault="00744129" w:rsidP="00744129"/>
        </w:tc>
        <w:tc>
          <w:tcPr>
            <w:tcW w:w="882" w:type="pct"/>
            <w:tcBorders>
              <w:top w:val="nil"/>
              <w:left w:val="nil"/>
              <w:bottom w:val="single" w:sz="4" w:space="0" w:color="auto"/>
              <w:right w:val="single" w:sz="4" w:space="0" w:color="auto"/>
            </w:tcBorders>
            <w:shd w:val="clear" w:color="auto" w:fill="auto"/>
            <w:vAlign w:val="center"/>
            <w:hideMark/>
          </w:tcPr>
          <w:p w:rsidR="00744129" w:rsidRPr="00A6214A" w:rsidRDefault="00744129" w:rsidP="00744129">
            <w:pPr>
              <w:jc w:val="center"/>
            </w:pPr>
            <w:r w:rsidRPr="00A6214A">
              <w:t>т.у.т./м</w:t>
            </w:r>
            <w:r w:rsidRPr="00A6214A">
              <w:rPr>
                <w:vertAlign w:val="superscript"/>
              </w:rPr>
              <w:t>3</w:t>
            </w:r>
          </w:p>
        </w:tc>
        <w:tc>
          <w:tcPr>
            <w:tcW w:w="662" w:type="pct"/>
            <w:tcBorders>
              <w:top w:val="nil"/>
              <w:left w:val="nil"/>
              <w:bottom w:val="single" w:sz="4" w:space="0" w:color="auto"/>
              <w:right w:val="single" w:sz="4" w:space="0" w:color="auto"/>
            </w:tcBorders>
            <w:shd w:val="clear" w:color="auto" w:fill="auto"/>
            <w:vAlign w:val="center"/>
          </w:tcPr>
          <w:p w:rsidR="00744129" w:rsidRPr="00A6214A" w:rsidRDefault="00744129" w:rsidP="00744129">
            <w:pPr>
              <w:widowControl w:val="0"/>
              <w:autoSpaceDE w:val="0"/>
              <w:autoSpaceDN w:val="0"/>
              <w:adjustRightInd w:val="0"/>
              <w:ind w:left="-57" w:right="-57"/>
              <w:jc w:val="center"/>
              <w:rPr>
                <w:rFonts w:cs="Calibri"/>
              </w:rPr>
            </w:pPr>
            <w:r w:rsidRPr="00A6214A">
              <w:rPr>
                <w:rFonts w:cs="Calibri"/>
              </w:rPr>
              <w:t>-</w:t>
            </w:r>
          </w:p>
        </w:tc>
        <w:tc>
          <w:tcPr>
            <w:tcW w:w="661" w:type="pct"/>
            <w:tcBorders>
              <w:top w:val="nil"/>
              <w:left w:val="nil"/>
              <w:bottom w:val="single" w:sz="4" w:space="0" w:color="auto"/>
              <w:right w:val="single" w:sz="4" w:space="0" w:color="auto"/>
            </w:tcBorders>
            <w:shd w:val="clear" w:color="auto" w:fill="auto"/>
            <w:vAlign w:val="center"/>
          </w:tcPr>
          <w:p w:rsidR="00744129" w:rsidRPr="00A6214A" w:rsidRDefault="00744129" w:rsidP="00744129">
            <w:pPr>
              <w:widowControl w:val="0"/>
              <w:autoSpaceDE w:val="0"/>
              <w:autoSpaceDN w:val="0"/>
              <w:adjustRightInd w:val="0"/>
              <w:ind w:left="-57" w:right="-57"/>
              <w:jc w:val="center"/>
              <w:rPr>
                <w:rFonts w:cs="Calibri"/>
              </w:rPr>
            </w:pPr>
            <w:r w:rsidRPr="00A6214A">
              <w:rPr>
                <w:rFonts w:cs="Calibri"/>
              </w:rPr>
              <w:t>-</w:t>
            </w:r>
          </w:p>
        </w:tc>
        <w:tc>
          <w:tcPr>
            <w:tcW w:w="662" w:type="pct"/>
            <w:gridSpan w:val="3"/>
            <w:tcBorders>
              <w:top w:val="nil"/>
              <w:left w:val="nil"/>
              <w:bottom w:val="single" w:sz="4" w:space="0" w:color="auto"/>
              <w:right w:val="single" w:sz="4" w:space="0" w:color="auto"/>
            </w:tcBorders>
            <w:shd w:val="clear" w:color="auto" w:fill="auto"/>
            <w:vAlign w:val="center"/>
          </w:tcPr>
          <w:p w:rsidR="00744129" w:rsidRPr="00A6214A" w:rsidRDefault="00744129" w:rsidP="00744129">
            <w:pPr>
              <w:widowControl w:val="0"/>
              <w:autoSpaceDE w:val="0"/>
              <w:autoSpaceDN w:val="0"/>
              <w:adjustRightInd w:val="0"/>
              <w:ind w:left="-57" w:right="-57"/>
              <w:jc w:val="center"/>
              <w:rPr>
                <w:rFonts w:cs="Calibri"/>
              </w:rPr>
            </w:pPr>
            <w:r w:rsidRPr="00A6214A">
              <w:rPr>
                <w:rFonts w:cs="Calibri"/>
              </w:rPr>
              <w:t>-</w:t>
            </w:r>
          </w:p>
        </w:tc>
        <w:tc>
          <w:tcPr>
            <w:tcW w:w="662" w:type="pct"/>
            <w:gridSpan w:val="2"/>
            <w:tcBorders>
              <w:top w:val="nil"/>
              <w:left w:val="nil"/>
              <w:bottom w:val="single" w:sz="4" w:space="0" w:color="auto"/>
              <w:right w:val="single" w:sz="4" w:space="0" w:color="auto"/>
            </w:tcBorders>
            <w:shd w:val="clear" w:color="auto" w:fill="auto"/>
            <w:vAlign w:val="center"/>
          </w:tcPr>
          <w:p w:rsidR="00744129" w:rsidRPr="00A6214A" w:rsidRDefault="00744129" w:rsidP="00744129">
            <w:pPr>
              <w:widowControl w:val="0"/>
              <w:autoSpaceDE w:val="0"/>
              <w:autoSpaceDN w:val="0"/>
              <w:adjustRightInd w:val="0"/>
              <w:ind w:left="-57" w:right="-57"/>
              <w:jc w:val="center"/>
              <w:rPr>
                <w:rFonts w:cs="Calibri"/>
              </w:rPr>
            </w:pPr>
            <w:r w:rsidRPr="00A6214A">
              <w:rPr>
                <w:rFonts w:cs="Calibri"/>
              </w:rPr>
              <w:t>-</w:t>
            </w:r>
          </w:p>
        </w:tc>
      </w:tr>
      <w:tr w:rsidR="00744129" w:rsidRPr="007B7D31" w:rsidTr="00744129">
        <w:trPr>
          <w:trHeight w:val="450"/>
        </w:trPr>
        <w:tc>
          <w:tcPr>
            <w:tcW w:w="350" w:type="pct"/>
            <w:tcBorders>
              <w:top w:val="nil"/>
              <w:left w:val="single" w:sz="4" w:space="0" w:color="auto"/>
              <w:bottom w:val="single" w:sz="4" w:space="0" w:color="auto"/>
              <w:right w:val="single" w:sz="4" w:space="0" w:color="auto"/>
            </w:tcBorders>
            <w:shd w:val="clear" w:color="auto" w:fill="auto"/>
            <w:vAlign w:val="center"/>
            <w:hideMark/>
          </w:tcPr>
          <w:p w:rsidR="00744129" w:rsidRPr="00A6214A" w:rsidRDefault="00744129" w:rsidP="00744129">
            <w:pPr>
              <w:jc w:val="center"/>
            </w:pPr>
            <w:r w:rsidRPr="00A6214A">
              <w:t>3</w:t>
            </w:r>
          </w:p>
        </w:tc>
        <w:tc>
          <w:tcPr>
            <w:tcW w:w="1121" w:type="pct"/>
            <w:tcBorders>
              <w:top w:val="nil"/>
              <w:left w:val="nil"/>
              <w:bottom w:val="single" w:sz="4" w:space="0" w:color="auto"/>
              <w:right w:val="single" w:sz="4" w:space="0" w:color="auto"/>
            </w:tcBorders>
            <w:shd w:val="clear" w:color="auto" w:fill="auto"/>
            <w:vAlign w:val="center"/>
            <w:hideMark/>
          </w:tcPr>
          <w:p w:rsidR="00744129" w:rsidRPr="00A6214A" w:rsidRDefault="00744129" w:rsidP="00744129">
            <w:r w:rsidRPr="00A6214A">
              <w:t>Объем присоединяемой тепловой нагрузки новых потребителей</w:t>
            </w:r>
          </w:p>
        </w:tc>
        <w:tc>
          <w:tcPr>
            <w:tcW w:w="882" w:type="pct"/>
            <w:tcBorders>
              <w:top w:val="nil"/>
              <w:left w:val="nil"/>
              <w:bottom w:val="single" w:sz="4" w:space="0" w:color="auto"/>
              <w:right w:val="single" w:sz="4" w:space="0" w:color="auto"/>
            </w:tcBorders>
            <w:shd w:val="clear" w:color="auto" w:fill="auto"/>
            <w:vAlign w:val="center"/>
            <w:hideMark/>
          </w:tcPr>
          <w:p w:rsidR="00744129" w:rsidRPr="00A6214A" w:rsidRDefault="00744129" w:rsidP="00744129">
            <w:pPr>
              <w:jc w:val="center"/>
            </w:pPr>
            <w:r w:rsidRPr="00A6214A">
              <w:t>Гкал/ч</w:t>
            </w:r>
          </w:p>
        </w:tc>
        <w:tc>
          <w:tcPr>
            <w:tcW w:w="662" w:type="pct"/>
            <w:tcBorders>
              <w:top w:val="nil"/>
              <w:left w:val="nil"/>
              <w:bottom w:val="single" w:sz="4" w:space="0" w:color="auto"/>
              <w:right w:val="single" w:sz="4" w:space="0" w:color="auto"/>
            </w:tcBorders>
            <w:shd w:val="clear" w:color="auto" w:fill="auto"/>
            <w:vAlign w:val="center"/>
          </w:tcPr>
          <w:p w:rsidR="00744129" w:rsidRPr="00A6214A" w:rsidRDefault="00744129" w:rsidP="00744129">
            <w:pPr>
              <w:ind w:left="-57" w:right="-57"/>
              <w:jc w:val="center"/>
              <w:rPr>
                <w:color w:val="000000"/>
              </w:rPr>
            </w:pPr>
            <w:r>
              <w:rPr>
                <w:color w:val="000000"/>
              </w:rPr>
              <w:t>-</w:t>
            </w:r>
          </w:p>
        </w:tc>
        <w:tc>
          <w:tcPr>
            <w:tcW w:w="661" w:type="pct"/>
            <w:tcBorders>
              <w:top w:val="nil"/>
              <w:left w:val="nil"/>
              <w:bottom w:val="single" w:sz="4" w:space="0" w:color="auto"/>
              <w:right w:val="single" w:sz="4" w:space="0" w:color="auto"/>
            </w:tcBorders>
            <w:shd w:val="clear" w:color="auto" w:fill="auto"/>
            <w:vAlign w:val="center"/>
          </w:tcPr>
          <w:p w:rsidR="00744129" w:rsidRPr="00A6214A" w:rsidRDefault="00744129" w:rsidP="00744129">
            <w:pPr>
              <w:ind w:left="-57" w:right="-57"/>
              <w:jc w:val="center"/>
              <w:rPr>
                <w:color w:val="000000"/>
              </w:rPr>
            </w:pPr>
            <w:r>
              <w:rPr>
                <w:color w:val="000000"/>
              </w:rPr>
              <w:t>-</w:t>
            </w:r>
          </w:p>
        </w:tc>
        <w:tc>
          <w:tcPr>
            <w:tcW w:w="662" w:type="pct"/>
            <w:gridSpan w:val="3"/>
            <w:tcBorders>
              <w:top w:val="nil"/>
              <w:left w:val="nil"/>
              <w:bottom w:val="single" w:sz="4" w:space="0" w:color="auto"/>
              <w:right w:val="single" w:sz="4" w:space="0" w:color="auto"/>
            </w:tcBorders>
            <w:shd w:val="clear" w:color="auto" w:fill="auto"/>
            <w:vAlign w:val="center"/>
          </w:tcPr>
          <w:p w:rsidR="00744129" w:rsidRPr="00A6214A" w:rsidRDefault="00744129" w:rsidP="00744129">
            <w:pPr>
              <w:ind w:left="-57" w:right="-57"/>
              <w:jc w:val="center"/>
              <w:rPr>
                <w:color w:val="000000"/>
              </w:rPr>
            </w:pPr>
            <w:r>
              <w:rPr>
                <w:color w:val="000000"/>
              </w:rPr>
              <w:t>-</w:t>
            </w:r>
          </w:p>
        </w:tc>
        <w:tc>
          <w:tcPr>
            <w:tcW w:w="662" w:type="pct"/>
            <w:gridSpan w:val="2"/>
            <w:tcBorders>
              <w:top w:val="nil"/>
              <w:left w:val="nil"/>
              <w:bottom w:val="single" w:sz="4" w:space="0" w:color="auto"/>
              <w:right w:val="single" w:sz="4" w:space="0" w:color="auto"/>
            </w:tcBorders>
            <w:shd w:val="clear" w:color="auto" w:fill="auto"/>
            <w:vAlign w:val="center"/>
          </w:tcPr>
          <w:p w:rsidR="00744129" w:rsidRPr="00A6214A" w:rsidRDefault="00744129" w:rsidP="00744129">
            <w:pPr>
              <w:ind w:left="-57" w:right="-57"/>
              <w:jc w:val="center"/>
              <w:rPr>
                <w:color w:val="000000"/>
              </w:rPr>
            </w:pPr>
            <w:r>
              <w:rPr>
                <w:color w:val="000000"/>
              </w:rPr>
              <w:t>-</w:t>
            </w:r>
          </w:p>
        </w:tc>
      </w:tr>
      <w:tr w:rsidR="00744129" w:rsidRPr="007B7D31" w:rsidTr="00744129">
        <w:trPr>
          <w:trHeight w:val="900"/>
        </w:trPr>
        <w:tc>
          <w:tcPr>
            <w:tcW w:w="350" w:type="pct"/>
            <w:tcBorders>
              <w:top w:val="nil"/>
              <w:left w:val="single" w:sz="4" w:space="0" w:color="auto"/>
              <w:bottom w:val="single" w:sz="4" w:space="0" w:color="auto"/>
              <w:right w:val="single" w:sz="4" w:space="0" w:color="auto"/>
            </w:tcBorders>
            <w:shd w:val="clear" w:color="auto" w:fill="auto"/>
            <w:vAlign w:val="center"/>
            <w:hideMark/>
          </w:tcPr>
          <w:p w:rsidR="00744129" w:rsidRPr="00A6214A" w:rsidRDefault="00744129" w:rsidP="00744129">
            <w:pPr>
              <w:jc w:val="center"/>
            </w:pPr>
            <w:r w:rsidRPr="00A6214A">
              <w:t>4</w:t>
            </w:r>
          </w:p>
        </w:tc>
        <w:tc>
          <w:tcPr>
            <w:tcW w:w="1121" w:type="pct"/>
            <w:tcBorders>
              <w:top w:val="nil"/>
              <w:left w:val="nil"/>
              <w:bottom w:val="single" w:sz="4" w:space="0" w:color="auto"/>
              <w:right w:val="single" w:sz="4" w:space="0" w:color="auto"/>
            </w:tcBorders>
            <w:shd w:val="clear" w:color="auto" w:fill="auto"/>
            <w:vAlign w:val="center"/>
            <w:hideMark/>
          </w:tcPr>
          <w:p w:rsidR="00744129" w:rsidRPr="00A6214A" w:rsidRDefault="00744129" w:rsidP="00744129">
            <w:r w:rsidRPr="00A6214A">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882" w:type="pct"/>
            <w:tcBorders>
              <w:top w:val="nil"/>
              <w:left w:val="nil"/>
              <w:bottom w:val="single" w:sz="4" w:space="0" w:color="auto"/>
              <w:right w:val="single" w:sz="4" w:space="0" w:color="auto"/>
            </w:tcBorders>
            <w:shd w:val="clear" w:color="auto" w:fill="auto"/>
            <w:vAlign w:val="center"/>
            <w:hideMark/>
          </w:tcPr>
          <w:p w:rsidR="00744129" w:rsidRPr="00A6214A" w:rsidRDefault="00744129" w:rsidP="00744129">
            <w:pPr>
              <w:jc w:val="center"/>
            </w:pPr>
            <w:r w:rsidRPr="00A6214A">
              <w:t>%</w:t>
            </w:r>
          </w:p>
        </w:tc>
        <w:tc>
          <w:tcPr>
            <w:tcW w:w="662" w:type="pct"/>
            <w:tcBorders>
              <w:top w:val="nil"/>
              <w:left w:val="nil"/>
              <w:bottom w:val="single" w:sz="4" w:space="0" w:color="auto"/>
              <w:right w:val="single" w:sz="4" w:space="0" w:color="auto"/>
            </w:tcBorders>
            <w:shd w:val="clear" w:color="auto" w:fill="auto"/>
            <w:vAlign w:val="center"/>
          </w:tcPr>
          <w:p w:rsidR="00744129" w:rsidRPr="00892AE7" w:rsidRDefault="00744129" w:rsidP="00744129">
            <w:pPr>
              <w:widowControl w:val="0"/>
              <w:autoSpaceDE w:val="0"/>
              <w:autoSpaceDN w:val="0"/>
              <w:adjustRightInd w:val="0"/>
              <w:ind w:left="-57" w:right="-57"/>
              <w:jc w:val="center"/>
              <w:rPr>
                <w:rFonts w:cs="Calibri"/>
              </w:rPr>
            </w:pPr>
            <w:r w:rsidRPr="00892AE7">
              <w:rPr>
                <w:rFonts w:cs="Calibri"/>
              </w:rPr>
              <w:t>54</w:t>
            </w:r>
          </w:p>
        </w:tc>
        <w:tc>
          <w:tcPr>
            <w:tcW w:w="661" w:type="pct"/>
            <w:tcBorders>
              <w:top w:val="nil"/>
              <w:left w:val="nil"/>
              <w:bottom w:val="single" w:sz="4" w:space="0" w:color="auto"/>
              <w:right w:val="single" w:sz="4" w:space="0" w:color="auto"/>
            </w:tcBorders>
            <w:shd w:val="clear" w:color="auto" w:fill="auto"/>
            <w:vAlign w:val="center"/>
          </w:tcPr>
          <w:p w:rsidR="00744129" w:rsidRPr="00892AE7" w:rsidRDefault="00744129" w:rsidP="00744129">
            <w:pPr>
              <w:widowControl w:val="0"/>
              <w:autoSpaceDE w:val="0"/>
              <w:autoSpaceDN w:val="0"/>
              <w:adjustRightInd w:val="0"/>
              <w:ind w:left="-57" w:right="-57"/>
              <w:jc w:val="center"/>
              <w:rPr>
                <w:rFonts w:cs="Calibri"/>
              </w:rPr>
            </w:pPr>
            <w:r w:rsidRPr="00892AE7">
              <w:rPr>
                <w:rFonts w:cs="Calibri"/>
              </w:rPr>
              <w:t>54</w:t>
            </w:r>
          </w:p>
        </w:tc>
        <w:tc>
          <w:tcPr>
            <w:tcW w:w="662" w:type="pct"/>
            <w:gridSpan w:val="3"/>
            <w:tcBorders>
              <w:top w:val="nil"/>
              <w:left w:val="nil"/>
              <w:bottom w:val="single" w:sz="4" w:space="0" w:color="auto"/>
              <w:right w:val="single" w:sz="4" w:space="0" w:color="auto"/>
            </w:tcBorders>
            <w:shd w:val="clear" w:color="auto" w:fill="auto"/>
            <w:vAlign w:val="center"/>
          </w:tcPr>
          <w:p w:rsidR="00744129" w:rsidRPr="00892AE7" w:rsidRDefault="00744129" w:rsidP="00744129">
            <w:pPr>
              <w:widowControl w:val="0"/>
              <w:autoSpaceDE w:val="0"/>
              <w:autoSpaceDN w:val="0"/>
              <w:adjustRightInd w:val="0"/>
              <w:ind w:left="-57" w:right="-57"/>
              <w:jc w:val="center"/>
              <w:rPr>
                <w:rFonts w:cs="Calibri"/>
              </w:rPr>
            </w:pPr>
            <w:r w:rsidRPr="00892AE7">
              <w:rPr>
                <w:rFonts w:cs="Calibri"/>
              </w:rPr>
              <w:t>58</w:t>
            </w:r>
          </w:p>
        </w:tc>
        <w:tc>
          <w:tcPr>
            <w:tcW w:w="662" w:type="pct"/>
            <w:gridSpan w:val="2"/>
            <w:tcBorders>
              <w:top w:val="nil"/>
              <w:left w:val="nil"/>
              <w:bottom w:val="single" w:sz="4" w:space="0" w:color="auto"/>
              <w:right w:val="single" w:sz="4" w:space="0" w:color="auto"/>
            </w:tcBorders>
            <w:shd w:val="clear" w:color="auto" w:fill="auto"/>
            <w:vAlign w:val="center"/>
          </w:tcPr>
          <w:p w:rsidR="00744129" w:rsidRPr="00892AE7" w:rsidRDefault="00744129" w:rsidP="00744129">
            <w:pPr>
              <w:widowControl w:val="0"/>
              <w:autoSpaceDE w:val="0"/>
              <w:autoSpaceDN w:val="0"/>
              <w:adjustRightInd w:val="0"/>
              <w:ind w:left="-57" w:right="-57"/>
              <w:jc w:val="center"/>
              <w:rPr>
                <w:rFonts w:cs="Calibri"/>
              </w:rPr>
            </w:pPr>
            <w:r w:rsidRPr="00892AE7">
              <w:rPr>
                <w:rFonts w:cs="Calibri"/>
              </w:rPr>
              <w:t>62</w:t>
            </w:r>
          </w:p>
        </w:tc>
      </w:tr>
      <w:tr w:rsidR="00744129" w:rsidRPr="007B7D31" w:rsidTr="00744129">
        <w:trPr>
          <w:trHeight w:val="300"/>
        </w:trPr>
        <w:tc>
          <w:tcPr>
            <w:tcW w:w="350" w:type="pct"/>
            <w:vMerge w:val="restart"/>
            <w:tcBorders>
              <w:top w:val="nil"/>
              <w:left w:val="single" w:sz="4" w:space="0" w:color="auto"/>
              <w:bottom w:val="single" w:sz="4" w:space="0" w:color="auto"/>
              <w:right w:val="single" w:sz="4" w:space="0" w:color="auto"/>
            </w:tcBorders>
            <w:shd w:val="clear" w:color="auto" w:fill="auto"/>
            <w:vAlign w:val="center"/>
            <w:hideMark/>
          </w:tcPr>
          <w:p w:rsidR="00744129" w:rsidRPr="00A6214A" w:rsidRDefault="00744129" w:rsidP="00744129">
            <w:pPr>
              <w:jc w:val="center"/>
            </w:pPr>
            <w:r w:rsidRPr="00A6214A">
              <w:t>5</w:t>
            </w:r>
          </w:p>
        </w:tc>
        <w:tc>
          <w:tcPr>
            <w:tcW w:w="1121" w:type="pct"/>
            <w:vMerge w:val="restart"/>
            <w:tcBorders>
              <w:top w:val="nil"/>
              <w:left w:val="single" w:sz="4" w:space="0" w:color="auto"/>
              <w:bottom w:val="single" w:sz="4" w:space="0" w:color="auto"/>
              <w:right w:val="single" w:sz="4" w:space="0" w:color="auto"/>
            </w:tcBorders>
            <w:shd w:val="clear" w:color="auto" w:fill="auto"/>
            <w:vAlign w:val="center"/>
            <w:hideMark/>
          </w:tcPr>
          <w:p w:rsidR="00744129" w:rsidRPr="00A6214A" w:rsidRDefault="00744129" w:rsidP="00744129">
            <w:r w:rsidRPr="00A6214A">
              <w:t>Потери тепловой энергии при передаче тепловой энергии по тепловым сетям</w:t>
            </w:r>
          </w:p>
        </w:tc>
        <w:tc>
          <w:tcPr>
            <w:tcW w:w="882" w:type="pct"/>
            <w:tcBorders>
              <w:top w:val="nil"/>
              <w:left w:val="nil"/>
              <w:bottom w:val="single" w:sz="4" w:space="0" w:color="auto"/>
              <w:right w:val="single" w:sz="4" w:space="0" w:color="auto"/>
            </w:tcBorders>
            <w:shd w:val="clear" w:color="auto" w:fill="auto"/>
            <w:vAlign w:val="center"/>
            <w:hideMark/>
          </w:tcPr>
          <w:p w:rsidR="00744129" w:rsidRPr="00A6214A" w:rsidRDefault="00744129" w:rsidP="00744129">
            <w:pPr>
              <w:jc w:val="center"/>
            </w:pPr>
            <w:r w:rsidRPr="00A6214A">
              <w:t>Гкал в год</w:t>
            </w:r>
          </w:p>
        </w:tc>
        <w:tc>
          <w:tcPr>
            <w:tcW w:w="662" w:type="pct"/>
            <w:tcBorders>
              <w:top w:val="nil"/>
              <w:left w:val="nil"/>
              <w:bottom w:val="single" w:sz="4" w:space="0" w:color="auto"/>
              <w:right w:val="single" w:sz="4" w:space="0" w:color="auto"/>
            </w:tcBorders>
            <w:shd w:val="clear" w:color="auto" w:fill="auto"/>
            <w:vAlign w:val="center"/>
          </w:tcPr>
          <w:p w:rsidR="00744129" w:rsidRPr="00B23A47" w:rsidRDefault="00744129" w:rsidP="00744129">
            <w:pPr>
              <w:jc w:val="center"/>
            </w:pPr>
            <w:r w:rsidRPr="00B23A47">
              <w:t>14</w:t>
            </w:r>
            <w:r>
              <w:t> </w:t>
            </w:r>
            <w:r w:rsidRPr="00B23A47">
              <w:t>791</w:t>
            </w:r>
            <w:r>
              <w:t>,00</w:t>
            </w:r>
          </w:p>
        </w:tc>
        <w:tc>
          <w:tcPr>
            <w:tcW w:w="661" w:type="pct"/>
            <w:tcBorders>
              <w:top w:val="nil"/>
              <w:left w:val="nil"/>
              <w:bottom w:val="single" w:sz="4" w:space="0" w:color="auto"/>
              <w:right w:val="single" w:sz="4" w:space="0" w:color="auto"/>
            </w:tcBorders>
            <w:shd w:val="clear" w:color="auto" w:fill="auto"/>
            <w:vAlign w:val="center"/>
          </w:tcPr>
          <w:p w:rsidR="00744129" w:rsidRPr="00B23A47" w:rsidRDefault="00744129" w:rsidP="00744129">
            <w:pPr>
              <w:jc w:val="center"/>
            </w:pPr>
            <w:r w:rsidRPr="00B23A47">
              <w:t>13 408,31</w:t>
            </w:r>
          </w:p>
        </w:tc>
        <w:tc>
          <w:tcPr>
            <w:tcW w:w="662" w:type="pct"/>
            <w:gridSpan w:val="3"/>
            <w:tcBorders>
              <w:top w:val="nil"/>
              <w:left w:val="nil"/>
              <w:bottom w:val="single" w:sz="4" w:space="0" w:color="auto"/>
              <w:right w:val="single" w:sz="4" w:space="0" w:color="auto"/>
            </w:tcBorders>
            <w:shd w:val="clear" w:color="auto" w:fill="auto"/>
            <w:vAlign w:val="center"/>
          </w:tcPr>
          <w:p w:rsidR="00744129" w:rsidRPr="00B23A47" w:rsidRDefault="00744129" w:rsidP="00744129">
            <w:pPr>
              <w:jc w:val="center"/>
            </w:pPr>
            <w:r w:rsidRPr="00B23A47">
              <w:t>13 408,31</w:t>
            </w:r>
          </w:p>
        </w:tc>
        <w:tc>
          <w:tcPr>
            <w:tcW w:w="662" w:type="pct"/>
            <w:gridSpan w:val="2"/>
            <w:tcBorders>
              <w:top w:val="nil"/>
              <w:left w:val="nil"/>
              <w:bottom w:val="single" w:sz="4" w:space="0" w:color="auto"/>
              <w:right w:val="single" w:sz="4" w:space="0" w:color="auto"/>
            </w:tcBorders>
            <w:shd w:val="clear" w:color="auto" w:fill="auto"/>
            <w:vAlign w:val="center"/>
          </w:tcPr>
          <w:p w:rsidR="00744129" w:rsidRDefault="00744129" w:rsidP="00744129">
            <w:pPr>
              <w:jc w:val="center"/>
            </w:pPr>
            <w:r w:rsidRPr="00B23A47">
              <w:t>13 408,31</w:t>
            </w:r>
          </w:p>
        </w:tc>
      </w:tr>
      <w:tr w:rsidR="00744129" w:rsidRPr="007B7D31" w:rsidTr="00744129">
        <w:trPr>
          <w:trHeight w:val="675"/>
        </w:trPr>
        <w:tc>
          <w:tcPr>
            <w:tcW w:w="350" w:type="pct"/>
            <w:vMerge/>
            <w:tcBorders>
              <w:top w:val="nil"/>
              <w:left w:val="single" w:sz="4" w:space="0" w:color="auto"/>
              <w:bottom w:val="single" w:sz="4" w:space="0" w:color="auto"/>
              <w:right w:val="single" w:sz="4" w:space="0" w:color="auto"/>
            </w:tcBorders>
            <w:vAlign w:val="center"/>
            <w:hideMark/>
          </w:tcPr>
          <w:p w:rsidR="00744129" w:rsidRPr="00A6214A" w:rsidRDefault="00744129" w:rsidP="00744129"/>
        </w:tc>
        <w:tc>
          <w:tcPr>
            <w:tcW w:w="1121" w:type="pct"/>
            <w:vMerge/>
            <w:tcBorders>
              <w:top w:val="nil"/>
              <w:left w:val="single" w:sz="4" w:space="0" w:color="auto"/>
              <w:bottom w:val="single" w:sz="4" w:space="0" w:color="auto"/>
              <w:right w:val="single" w:sz="4" w:space="0" w:color="auto"/>
            </w:tcBorders>
            <w:vAlign w:val="center"/>
            <w:hideMark/>
          </w:tcPr>
          <w:p w:rsidR="00744129" w:rsidRPr="00A6214A" w:rsidRDefault="00744129" w:rsidP="00744129"/>
        </w:tc>
        <w:tc>
          <w:tcPr>
            <w:tcW w:w="882" w:type="pct"/>
            <w:tcBorders>
              <w:top w:val="nil"/>
              <w:left w:val="nil"/>
              <w:bottom w:val="single" w:sz="4" w:space="0" w:color="auto"/>
              <w:right w:val="single" w:sz="4" w:space="0" w:color="auto"/>
            </w:tcBorders>
            <w:shd w:val="clear" w:color="auto" w:fill="auto"/>
            <w:vAlign w:val="center"/>
            <w:hideMark/>
          </w:tcPr>
          <w:p w:rsidR="00744129" w:rsidRPr="00A6214A" w:rsidRDefault="00744129" w:rsidP="00744129">
            <w:pPr>
              <w:jc w:val="center"/>
            </w:pPr>
            <w:r w:rsidRPr="00A6214A">
              <w:t>% от полезного</w:t>
            </w:r>
            <w:r w:rsidRPr="00A6214A">
              <w:br/>
              <w:t>отпуска тепловой энергии</w:t>
            </w:r>
          </w:p>
        </w:tc>
        <w:tc>
          <w:tcPr>
            <w:tcW w:w="662" w:type="pct"/>
            <w:tcBorders>
              <w:top w:val="nil"/>
              <w:left w:val="nil"/>
              <w:bottom w:val="single" w:sz="4" w:space="0" w:color="auto"/>
              <w:right w:val="single" w:sz="4" w:space="0" w:color="auto"/>
            </w:tcBorders>
            <w:shd w:val="clear" w:color="auto" w:fill="auto"/>
            <w:vAlign w:val="center"/>
          </w:tcPr>
          <w:p w:rsidR="00744129" w:rsidRPr="001B311E" w:rsidRDefault="00744129" w:rsidP="00744129">
            <w:pPr>
              <w:jc w:val="center"/>
            </w:pPr>
            <w:r w:rsidRPr="001B311E">
              <w:t>11,5</w:t>
            </w:r>
            <w:r>
              <w:t>0</w:t>
            </w:r>
          </w:p>
        </w:tc>
        <w:tc>
          <w:tcPr>
            <w:tcW w:w="661" w:type="pct"/>
            <w:tcBorders>
              <w:top w:val="nil"/>
              <w:left w:val="nil"/>
              <w:bottom w:val="single" w:sz="4" w:space="0" w:color="auto"/>
              <w:right w:val="single" w:sz="4" w:space="0" w:color="auto"/>
            </w:tcBorders>
            <w:shd w:val="clear" w:color="auto" w:fill="auto"/>
            <w:vAlign w:val="center"/>
          </w:tcPr>
          <w:p w:rsidR="00744129" w:rsidRPr="001B311E" w:rsidRDefault="00744129" w:rsidP="00744129">
            <w:pPr>
              <w:jc w:val="center"/>
            </w:pPr>
            <w:r w:rsidRPr="001B311E">
              <w:t>7,3</w:t>
            </w:r>
            <w:r>
              <w:t>1</w:t>
            </w:r>
          </w:p>
        </w:tc>
        <w:tc>
          <w:tcPr>
            <w:tcW w:w="662" w:type="pct"/>
            <w:gridSpan w:val="3"/>
            <w:tcBorders>
              <w:top w:val="nil"/>
              <w:left w:val="nil"/>
              <w:bottom w:val="single" w:sz="4" w:space="0" w:color="auto"/>
              <w:right w:val="single" w:sz="4" w:space="0" w:color="auto"/>
            </w:tcBorders>
            <w:shd w:val="clear" w:color="auto" w:fill="auto"/>
            <w:vAlign w:val="center"/>
          </w:tcPr>
          <w:p w:rsidR="00744129" w:rsidRPr="001B311E" w:rsidRDefault="00744129" w:rsidP="00744129">
            <w:pPr>
              <w:jc w:val="center"/>
            </w:pPr>
            <w:r w:rsidRPr="001B311E">
              <w:t>7,31</w:t>
            </w:r>
          </w:p>
        </w:tc>
        <w:tc>
          <w:tcPr>
            <w:tcW w:w="662" w:type="pct"/>
            <w:gridSpan w:val="2"/>
            <w:tcBorders>
              <w:top w:val="nil"/>
              <w:left w:val="nil"/>
              <w:bottom w:val="single" w:sz="4" w:space="0" w:color="auto"/>
              <w:right w:val="single" w:sz="4" w:space="0" w:color="auto"/>
            </w:tcBorders>
            <w:shd w:val="clear" w:color="auto" w:fill="auto"/>
            <w:vAlign w:val="center"/>
          </w:tcPr>
          <w:p w:rsidR="00744129" w:rsidRPr="001B311E" w:rsidRDefault="00744129" w:rsidP="00744129">
            <w:pPr>
              <w:jc w:val="center"/>
            </w:pPr>
            <w:r w:rsidRPr="001B311E">
              <w:t>7,3</w:t>
            </w:r>
            <w:r>
              <w:t>1</w:t>
            </w:r>
          </w:p>
        </w:tc>
      </w:tr>
      <w:tr w:rsidR="00744129" w:rsidRPr="007B7D31" w:rsidTr="00744129">
        <w:trPr>
          <w:trHeight w:val="300"/>
        </w:trPr>
        <w:tc>
          <w:tcPr>
            <w:tcW w:w="350" w:type="pct"/>
            <w:vMerge w:val="restart"/>
            <w:tcBorders>
              <w:top w:val="nil"/>
              <w:left w:val="single" w:sz="4" w:space="0" w:color="auto"/>
              <w:bottom w:val="single" w:sz="4" w:space="0" w:color="auto"/>
              <w:right w:val="single" w:sz="4" w:space="0" w:color="auto"/>
            </w:tcBorders>
            <w:shd w:val="clear" w:color="auto" w:fill="auto"/>
            <w:vAlign w:val="center"/>
            <w:hideMark/>
          </w:tcPr>
          <w:p w:rsidR="00744129" w:rsidRPr="00A6214A" w:rsidRDefault="00744129" w:rsidP="00744129">
            <w:pPr>
              <w:jc w:val="center"/>
            </w:pPr>
            <w:r w:rsidRPr="00A6214A">
              <w:t>6</w:t>
            </w:r>
          </w:p>
        </w:tc>
        <w:tc>
          <w:tcPr>
            <w:tcW w:w="1121" w:type="pct"/>
            <w:vMerge w:val="restart"/>
            <w:tcBorders>
              <w:top w:val="nil"/>
              <w:left w:val="single" w:sz="4" w:space="0" w:color="auto"/>
              <w:bottom w:val="single" w:sz="4" w:space="0" w:color="auto"/>
              <w:right w:val="single" w:sz="4" w:space="0" w:color="auto"/>
            </w:tcBorders>
            <w:shd w:val="clear" w:color="auto" w:fill="auto"/>
            <w:vAlign w:val="center"/>
            <w:hideMark/>
          </w:tcPr>
          <w:p w:rsidR="00744129" w:rsidRPr="00A6214A" w:rsidRDefault="00744129" w:rsidP="00744129">
            <w:r w:rsidRPr="00A6214A">
              <w:t>Потери теплоносителя при передаче тепловой энергии по тепловым сетям</w:t>
            </w:r>
          </w:p>
        </w:tc>
        <w:tc>
          <w:tcPr>
            <w:tcW w:w="882" w:type="pct"/>
            <w:tcBorders>
              <w:top w:val="nil"/>
              <w:left w:val="nil"/>
              <w:bottom w:val="single" w:sz="4" w:space="0" w:color="auto"/>
              <w:right w:val="single" w:sz="4" w:space="0" w:color="auto"/>
            </w:tcBorders>
            <w:shd w:val="clear" w:color="auto" w:fill="auto"/>
            <w:vAlign w:val="center"/>
            <w:hideMark/>
          </w:tcPr>
          <w:p w:rsidR="00744129" w:rsidRPr="00A6214A" w:rsidRDefault="00744129" w:rsidP="00744129">
            <w:pPr>
              <w:jc w:val="center"/>
            </w:pPr>
            <w:r w:rsidRPr="00A6214A">
              <w:t>тонн в год для воды</w:t>
            </w:r>
          </w:p>
        </w:tc>
        <w:tc>
          <w:tcPr>
            <w:tcW w:w="662" w:type="pct"/>
            <w:tcBorders>
              <w:top w:val="nil"/>
              <w:left w:val="nil"/>
              <w:bottom w:val="single" w:sz="4" w:space="0" w:color="auto"/>
              <w:right w:val="single" w:sz="4" w:space="0" w:color="auto"/>
            </w:tcBorders>
            <w:shd w:val="clear" w:color="auto" w:fill="auto"/>
            <w:vAlign w:val="center"/>
          </w:tcPr>
          <w:p w:rsidR="00744129" w:rsidRPr="000F2A29" w:rsidRDefault="00744129" w:rsidP="00744129">
            <w:pPr>
              <w:jc w:val="center"/>
              <w:rPr>
                <w:szCs w:val="16"/>
              </w:rPr>
            </w:pPr>
            <w:r w:rsidRPr="000F2A29">
              <w:rPr>
                <w:szCs w:val="16"/>
              </w:rPr>
              <w:t>33 379,12</w:t>
            </w:r>
          </w:p>
        </w:tc>
        <w:tc>
          <w:tcPr>
            <w:tcW w:w="661" w:type="pct"/>
            <w:tcBorders>
              <w:top w:val="nil"/>
              <w:left w:val="nil"/>
              <w:bottom w:val="single" w:sz="4" w:space="0" w:color="auto"/>
              <w:right w:val="single" w:sz="4" w:space="0" w:color="auto"/>
            </w:tcBorders>
            <w:shd w:val="clear" w:color="auto" w:fill="auto"/>
            <w:vAlign w:val="center"/>
          </w:tcPr>
          <w:p w:rsidR="00744129" w:rsidRPr="000F2A29" w:rsidRDefault="00744129" w:rsidP="00744129">
            <w:pPr>
              <w:jc w:val="center"/>
              <w:rPr>
                <w:szCs w:val="16"/>
              </w:rPr>
            </w:pPr>
            <w:r w:rsidRPr="000F2A29">
              <w:rPr>
                <w:szCs w:val="16"/>
              </w:rPr>
              <w:t>33 379,12</w:t>
            </w:r>
          </w:p>
        </w:tc>
        <w:tc>
          <w:tcPr>
            <w:tcW w:w="662" w:type="pct"/>
            <w:gridSpan w:val="3"/>
            <w:tcBorders>
              <w:top w:val="nil"/>
              <w:left w:val="nil"/>
              <w:bottom w:val="single" w:sz="4" w:space="0" w:color="auto"/>
              <w:right w:val="single" w:sz="4" w:space="0" w:color="auto"/>
            </w:tcBorders>
            <w:shd w:val="clear" w:color="auto" w:fill="auto"/>
            <w:vAlign w:val="center"/>
          </w:tcPr>
          <w:p w:rsidR="00744129" w:rsidRPr="000F2A29" w:rsidRDefault="00744129" w:rsidP="00744129">
            <w:pPr>
              <w:jc w:val="center"/>
              <w:rPr>
                <w:szCs w:val="16"/>
              </w:rPr>
            </w:pPr>
            <w:r w:rsidRPr="000F2A29">
              <w:rPr>
                <w:szCs w:val="16"/>
              </w:rPr>
              <w:t>33 379,12</w:t>
            </w:r>
          </w:p>
        </w:tc>
        <w:tc>
          <w:tcPr>
            <w:tcW w:w="662" w:type="pct"/>
            <w:gridSpan w:val="2"/>
            <w:tcBorders>
              <w:top w:val="nil"/>
              <w:left w:val="nil"/>
              <w:bottom w:val="single" w:sz="4" w:space="0" w:color="auto"/>
              <w:right w:val="single" w:sz="4" w:space="0" w:color="auto"/>
            </w:tcBorders>
            <w:shd w:val="clear" w:color="auto" w:fill="auto"/>
            <w:vAlign w:val="center"/>
          </w:tcPr>
          <w:p w:rsidR="00744129" w:rsidRPr="000F2A29" w:rsidRDefault="00744129" w:rsidP="00744129">
            <w:pPr>
              <w:jc w:val="center"/>
              <w:rPr>
                <w:szCs w:val="16"/>
              </w:rPr>
            </w:pPr>
            <w:r w:rsidRPr="000F2A29">
              <w:rPr>
                <w:szCs w:val="16"/>
              </w:rPr>
              <w:t>33 379,12</w:t>
            </w:r>
          </w:p>
        </w:tc>
      </w:tr>
      <w:tr w:rsidR="00744129" w:rsidRPr="007B7D31" w:rsidTr="00744129">
        <w:trPr>
          <w:trHeight w:val="300"/>
        </w:trPr>
        <w:tc>
          <w:tcPr>
            <w:tcW w:w="350" w:type="pct"/>
            <w:vMerge/>
            <w:tcBorders>
              <w:top w:val="nil"/>
              <w:left w:val="single" w:sz="4" w:space="0" w:color="auto"/>
              <w:bottom w:val="single" w:sz="4" w:space="0" w:color="auto"/>
              <w:right w:val="single" w:sz="4" w:space="0" w:color="auto"/>
            </w:tcBorders>
            <w:vAlign w:val="center"/>
            <w:hideMark/>
          </w:tcPr>
          <w:p w:rsidR="00744129" w:rsidRPr="00A6214A" w:rsidRDefault="00744129" w:rsidP="00744129"/>
        </w:tc>
        <w:tc>
          <w:tcPr>
            <w:tcW w:w="1121" w:type="pct"/>
            <w:vMerge/>
            <w:tcBorders>
              <w:top w:val="nil"/>
              <w:left w:val="single" w:sz="4" w:space="0" w:color="auto"/>
              <w:bottom w:val="single" w:sz="4" w:space="0" w:color="auto"/>
              <w:right w:val="single" w:sz="4" w:space="0" w:color="auto"/>
            </w:tcBorders>
            <w:vAlign w:val="center"/>
            <w:hideMark/>
          </w:tcPr>
          <w:p w:rsidR="00744129" w:rsidRPr="00A6214A" w:rsidRDefault="00744129" w:rsidP="00744129"/>
        </w:tc>
        <w:tc>
          <w:tcPr>
            <w:tcW w:w="882" w:type="pct"/>
            <w:tcBorders>
              <w:top w:val="nil"/>
              <w:left w:val="nil"/>
              <w:bottom w:val="single" w:sz="4" w:space="0" w:color="auto"/>
              <w:right w:val="single" w:sz="4" w:space="0" w:color="auto"/>
            </w:tcBorders>
            <w:shd w:val="clear" w:color="auto" w:fill="auto"/>
            <w:vAlign w:val="center"/>
            <w:hideMark/>
          </w:tcPr>
          <w:p w:rsidR="00744129" w:rsidRPr="00A6214A" w:rsidRDefault="00744129" w:rsidP="00744129">
            <w:pPr>
              <w:jc w:val="center"/>
            </w:pPr>
            <w:r w:rsidRPr="00A6214A">
              <w:t>м</w:t>
            </w:r>
            <w:r w:rsidRPr="00A6214A">
              <w:rPr>
                <w:vertAlign w:val="superscript"/>
              </w:rPr>
              <w:t>3</w:t>
            </w:r>
            <w:r w:rsidRPr="00A6214A">
              <w:t xml:space="preserve"> для пара</w:t>
            </w:r>
          </w:p>
        </w:tc>
        <w:tc>
          <w:tcPr>
            <w:tcW w:w="662" w:type="pct"/>
            <w:tcBorders>
              <w:top w:val="nil"/>
              <w:left w:val="nil"/>
              <w:bottom w:val="single" w:sz="4" w:space="0" w:color="auto"/>
              <w:right w:val="single" w:sz="4" w:space="0" w:color="auto"/>
            </w:tcBorders>
            <w:shd w:val="clear" w:color="auto" w:fill="auto"/>
            <w:vAlign w:val="center"/>
          </w:tcPr>
          <w:p w:rsidR="00744129" w:rsidRPr="00A6214A" w:rsidRDefault="00744129" w:rsidP="00744129">
            <w:pPr>
              <w:widowControl w:val="0"/>
              <w:autoSpaceDE w:val="0"/>
              <w:autoSpaceDN w:val="0"/>
              <w:adjustRightInd w:val="0"/>
              <w:ind w:left="-57" w:right="-57"/>
              <w:jc w:val="center"/>
              <w:rPr>
                <w:rFonts w:cs="Calibri"/>
              </w:rPr>
            </w:pPr>
            <w:r w:rsidRPr="00A6214A">
              <w:rPr>
                <w:rFonts w:cs="Calibri"/>
              </w:rPr>
              <w:t>-</w:t>
            </w:r>
          </w:p>
        </w:tc>
        <w:tc>
          <w:tcPr>
            <w:tcW w:w="661" w:type="pct"/>
            <w:tcBorders>
              <w:top w:val="nil"/>
              <w:left w:val="nil"/>
              <w:bottom w:val="single" w:sz="4" w:space="0" w:color="auto"/>
              <w:right w:val="single" w:sz="4" w:space="0" w:color="auto"/>
            </w:tcBorders>
            <w:shd w:val="clear" w:color="auto" w:fill="auto"/>
            <w:vAlign w:val="center"/>
          </w:tcPr>
          <w:p w:rsidR="00744129" w:rsidRPr="00A6214A" w:rsidRDefault="00744129" w:rsidP="00744129">
            <w:pPr>
              <w:widowControl w:val="0"/>
              <w:autoSpaceDE w:val="0"/>
              <w:autoSpaceDN w:val="0"/>
              <w:adjustRightInd w:val="0"/>
              <w:ind w:left="-57" w:right="-57"/>
              <w:jc w:val="center"/>
              <w:rPr>
                <w:rFonts w:cs="Calibri"/>
              </w:rPr>
            </w:pPr>
            <w:r w:rsidRPr="00A6214A">
              <w:rPr>
                <w:rFonts w:cs="Calibri"/>
              </w:rPr>
              <w:t>-</w:t>
            </w:r>
          </w:p>
        </w:tc>
        <w:tc>
          <w:tcPr>
            <w:tcW w:w="662" w:type="pct"/>
            <w:gridSpan w:val="3"/>
            <w:tcBorders>
              <w:top w:val="nil"/>
              <w:left w:val="nil"/>
              <w:bottom w:val="single" w:sz="4" w:space="0" w:color="auto"/>
              <w:right w:val="single" w:sz="4" w:space="0" w:color="auto"/>
            </w:tcBorders>
            <w:shd w:val="clear" w:color="auto" w:fill="auto"/>
            <w:vAlign w:val="center"/>
          </w:tcPr>
          <w:p w:rsidR="00744129" w:rsidRPr="00A6214A" w:rsidRDefault="00744129" w:rsidP="00744129">
            <w:pPr>
              <w:widowControl w:val="0"/>
              <w:autoSpaceDE w:val="0"/>
              <w:autoSpaceDN w:val="0"/>
              <w:adjustRightInd w:val="0"/>
              <w:ind w:left="-57" w:right="-57"/>
              <w:jc w:val="center"/>
              <w:rPr>
                <w:rFonts w:cs="Calibri"/>
              </w:rPr>
            </w:pPr>
            <w:r w:rsidRPr="00A6214A">
              <w:rPr>
                <w:rFonts w:cs="Calibri"/>
              </w:rPr>
              <w:t>-</w:t>
            </w:r>
          </w:p>
        </w:tc>
        <w:tc>
          <w:tcPr>
            <w:tcW w:w="662" w:type="pct"/>
            <w:gridSpan w:val="2"/>
            <w:tcBorders>
              <w:top w:val="nil"/>
              <w:left w:val="nil"/>
              <w:bottom w:val="single" w:sz="4" w:space="0" w:color="auto"/>
              <w:right w:val="single" w:sz="4" w:space="0" w:color="auto"/>
            </w:tcBorders>
            <w:shd w:val="clear" w:color="auto" w:fill="auto"/>
            <w:vAlign w:val="center"/>
          </w:tcPr>
          <w:p w:rsidR="00744129" w:rsidRPr="00A6214A" w:rsidRDefault="00744129" w:rsidP="00744129">
            <w:pPr>
              <w:widowControl w:val="0"/>
              <w:autoSpaceDE w:val="0"/>
              <w:autoSpaceDN w:val="0"/>
              <w:adjustRightInd w:val="0"/>
              <w:ind w:left="-57" w:right="-57"/>
              <w:jc w:val="center"/>
              <w:rPr>
                <w:rFonts w:cs="Calibri"/>
              </w:rPr>
            </w:pPr>
            <w:r w:rsidRPr="00A6214A">
              <w:rPr>
                <w:rFonts w:cs="Calibri"/>
              </w:rPr>
              <w:t>-</w:t>
            </w:r>
          </w:p>
        </w:tc>
      </w:tr>
      <w:tr w:rsidR="00744129" w:rsidRPr="007B7D31" w:rsidTr="00744129">
        <w:trPr>
          <w:trHeight w:val="1125"/>
        </w:trPr>
        <w:tc>
          <w:tcPr>
            <w:tcW w:w="350" w:type="pct"/>
            <w:tcBorders>
              <w:top w:val="nil"/>
              <w:left w:val="single" w:sz="4" w:space="0" w:color="auto"/>
              <w:bottom w:val="single" w:sz="4" w:space="0" w:color="auto"/>
              <w:right w:val="single" w:sz="4" w:space="0" w:color="auto"/>
            </w:tcBorders>
            <w:shd w:val="clear" w:color="auto" w:fill="auto"/>
            <w:vAlign w:val="center"/>
            <w:hideMark/>
          </w:tcPr>
          <w:p w:rsidR="00744129" w:rsidRPr="00A6214A" w:rsidRDefault="00744129" w:rsidP="00744129">
            <w:pPr>
              <w:jc w:val="center"/>
            </w:pPr>
            <w:r w:rsidRPr="00A6214A">
              <w:t>7</w:t>
            </w:r>
          </w:p>
        </w:tc>
        <w:tc>
          <w:tcPr>
            <w:tcW w:w="1121" w:type="pct"/>
            <w:tcBorders>
              <w:top w:val="nil"/>
              <w:left w:val="nil"/>
              <w:bottom w:val="single" w:sz="4" w:space="0" w:color="auto"/>
              <w:right w:val="single" w:sz="4" w:space="0" w:color="auto"/>
            </w:tcBorders>
            <w:shd w:val="clear" w:color="auto" w:fill="auto"/>
            <w:vAlign w:val="center"/>
            <w:hideMark/>
          </w:tcPr>
          <w:p w:rsidR="00744129" w:rsidRPr="00A6214A" w:rsidRDefault="00744129" w:rsidP="00744129">
            <w:r w:rsidRPr="00A6214A">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882" w:type="pct"/>
            <w:tcBorders>
              <w:top w:val="nil"/>
              <w:left w:val="nil"/>
              <w:bottom w:val="single" w:sz="4" w:space="0" w:color="auto"/>
              <w:right w:val="single" w:sz="4" w:space="0" w:color="auto"/>
            </w:tcBorders>
            <w:shd w:val="clear" w:color="auto" w:fill="auto"/>
            <w:vAlign w:val="center"/>
            <w:hideMark/>
          </w:tcPr>
          <w:p w:rsidR="00744129" w:rsidRPr="00A6214A" w:rsidRDefault="00744129" w:rsidP="00744129">
            <w:pPr>
              <w:jc w:val="center"/>
            </w:pPr>
            <w:r w:rsidRPr="00A6214A">
              <w:t>в соответствии с законодатель</w:t>
            </w:r>
            <w:r>
              <w:t>-</w:t>
            </w:r>
            <w:r w:rsidRPr="00A6214A">
              <w:t>ством РФ об охране окружающей среды</w:t>
            </w:r>
          </w:p>
        </w:tc>
        <w:tc>
          <w:tcPr>
            <w:tcW w:w="662" w:type="pct"/>
            <w:tcBorders>
              <w:top w:val="nil"/>
              <w:left w:val="nil"/>
              <w:bottom w:val="single" w:sz="4" w:space="0" w:color="auto"/>
              <w:right w:val="single" w:sz="4" w:space="0" w:color="auto"/>
            </w:tcBorders>
            <w:shd w:val="clear" w:color="auto" w:fill="auto"/>
            <w:vAlign w:val="center"/>
          </w:tcPr>
          <w:p w:rsidR="00744129" w:rsidRPr="00A6214A" w:rsidRDefault="00744129" w:rsidP="00744129">
            <w:pPr>
              <w:widowControl w:val="0"/>
              <w:autoSpaceDE w:val="0"/>
              <w:autoSpaceDN w:val="0"/>
              <w:adjustRightInd w:val="0"/>
              <w:ind w:left="-57" w:right="-57"/>
              <w:jc w:val="center"/>
              <w:rPr>
                <w:rFonts w:cs="Calibri"/>
              </w:rPr>
            </w:pPr>
            <w:r w:rsidRPr="00A6214A">
              <w:rPr>
                <w:rFonts w:cs="Calibri"/>
              </w:rPr>
              <w:t>-</w:t>
            </w:r>
          </w:p>
        </w:tc>
        <w:tc>
          <w:tcPr>
            <w:tcW w:w="661" w:type="pct"/>
            <w:tcBorders>
              <w:top w:val="nil"/>
              <w:left w:val="nil"/>
              <w:bottom w:val="single" w:sz="4" w:space="0" w:color="auto"/>
              <w:right w:val="single" w:sz="4" w:space="0" w:color="auto"/>
            </w:tcBorders>
            <w:shd w:val="clear" w:color="auto" w:fill="auto"/>
            <w:vAlign w:val="center"/>
          </w:tcPr>
          <w:p w:rsidR="00744129" w:rsidRPr="00A6214A" w:rsidRDefault="00744129" w:rsidP="00744129">
            <w:pPr>
              <w:widowControl w:val="0"/>
              <w:autoSpaceDE w:val="0"/>
              <w:autoSpaceDN w:val="0"/>
              <w:adjustRightInd w:val="0"/>
              <w:ind w:left="-57" w:right="-57"/>
              <w:jc w:val="center"/>
              <w:rPr>
                <w:rFonts w:cs="Calibri"/>
              </w:rPr>
            </w:pPr>
            <w:r w:rsidRPr="00A6214A">
              <w:rPr>
                <w:rFonts w:cs="Calibri"/>
              </w:rPr>
              <w:t>-</w:t>
            </w:r>
          </w:p>
        </w:tc>
        <w:tc>
          <w:tcPr>
            <w:tcW w:w="662" w:type="pct"/>
            <w:gridSpan w:val="3"/>
            <w:tcBorders>
              <w:top w:val="nil"/>
              <w:left w:val="nil"/>
              <w:bottom w:val="single" w:sz="4" w:space="0" w:color="auto"/>
              <w:right w:val="single" w:sz="4" w:space="0" w:color="auto"/>
            </w:tcBorders>
            <w:shd w:val="clear" w:color="auto" w:fill="auto"/>
            <w:vAlign w:val="center"/>
          </w:tcPr>
          <w:p w:rsidR="00744129" w:rsidRPr="00A6214A" w:rsidRDefault="00744129" w:rsidP="00744129">
            <w:pPr>
              <w:widowControl w:val="0"/>
              <w:autoSpaceDE w:val="0"/>
              <w:autoSpaceDN w:val="0"/>
              <w:adjustRightInd w:val="0"/>
              <w:ind w:left="-57" w:right="-57"/>
              <w:jc w:val="center"/>
              <w:rPr>
                <w:rFonts w:cs="Calibri"/>
              </w:rPr>
            </w:pPr>
            <w:r w:rsidRPr="00A6214A">
              <w:rPr>
                <w:rFonts w:cs="Calibri"/>
              </w:rPr>
              <w:t>-</w:t>
            </w:r>
          </w:p>
        </w:tc>
        <w:tc>
          <w:tcPr>
            <w:tcW w:w="662" w:type="pct"/>
            <w:gridSpan w:val="2"/>
            <w:tcBorders>
              <w:top w:val="nil"/>
              <w:left w:val="nil"/>
              <w:bottom w:val="single" w:sz="4" w:space="0" w:color="auto"/>
              <w:right w:val="single" w:sz="4" w:space="0" w:color="auto"/>
            </w:tcBorders>
            <w:shd w:val="clear" w:color="auto" w:fill="auto"/>
            <w:vAlign w:val="center"/>
          </w:tcPr>
          <w:p w:rsidR="00744129" w:rsidRPr="00A6214A" w:rsidRDefault="00744129" w:rsidP="00744129">
            <w:pPr>
              <w:widowControl w:val="0"/>
              <w:autoSpaceDE w:val="0"/>
              <w:autoSpaceDN w:val="0"/>
              <w:adjustRightInd w:val="0"/>
              <w:ind w:left="-57" w:right="-57"/>
              <w:jc w:val="center"/>
              <w:rPr>
                <w:rFonts w:cs="Calibri"/>
              </w:rPr>
            </w:pPr>
            <w:r w:rsidRPr="00A6214A">
              <w:rPr>
                <w:rFonts w:cs="Calibri"/>
              </w:rPr>
              <w:t>-</w:t>
            </w:r>
          </w:p>
        </w:tc>
      </w:tr>
    </w:tbl>
    <w:p w:rsidR="00744129" w:rsidRDefault="00744129" w:rsidP="00744129">
      <w:r>
        <w:br w:type="page"/>
      </w:r>
    </w:p>
    <w:tbl>
      <w:tblPr>
        <w:tblW w:w="5000" w:type="pct"/>
        <w:tblLook w:val="04A0" w:firstRow="1" w:lastRow="0" w:firstColumn="1" w:lastColumn="0" w:noHBand="0" w:noVBand="1"/>
      </w:tblPr>
      <w:tblGrid>
        <w:gridCol w:w="670"/>
        <w:gridCol w:w="4055"/>
        <w:gridCol w:w="2052"/>
        <w:gridCol w:w="1384"/>
        <w:gridCol w:w="1235"/>
        <w:gridCol w:w="1235"/>
      </w:tblGrid>
      <w:tr w:rsidR="00744129" w:rsidRPr="00824149" w:rsidTr="00744129">
        <w:trPr>
          <w:trHeight w:val="1275"/>
        </w:trPr>
        <w:tc>
          <w:tcPr>
            <w:tcW w:w="5000" w:type="pct"/>
            <w:gridSpan w:val="6"/>
            <w:tcBorders>
              <w:top w:val="nil"/>
              <w:left w:val="nil"/>
            </w:tcBorders>
            <w:shd w:val="clear" w:color="auto" w:fill="auto"/>
            <w:vAlign w:val="bottom"/>
            <w:hideMark/>
          </w:tcPr>
          <w:p w:rsidR="00744129" w:rsidRDefault="00744129" w:rsidP="00744129">
            <w:pPr>
              <w:jc w:val="center"/>
              <w:rPr>
                <w:b/>
                <w:bCs/>
                <w:sz w:val="28"/>
                <w:szCs w:val="28"/>
              </w:rPr>
            </w:pPr>
            <w:r>
              <w:rPr>
                <w:b/>
                <w:bCs/>
                <w:sz w:val="28"/>
                <w:szCs w:val="28"/>
              </w:rPr>
              <w:lastRenderedPageBreak/>
              <w:t>Финансовый план ОО</w:t>
            </w:r>
            <w:r w:rsidRPr="00824149">
              <w:rPr>
                <w:b/>
                <w:bCs/>
                <w:sz w:val="28"/>
                <w:szCs w:val="28"/>
              </w:rPr>
              <w:t xml:space="preserve">О </w:t>
            </w:r>
            <w:r>
              <w:rPr>
                <w:b/>
                <w:bCs/>
                <w:sz w:val="28"/>
                <w:szCs w:val="28"/>
              </w:rPr>
              <w:t>«</w:t>
            </w:r>
            <w:r w:rsidRPr="00E167F4">
              <w:rPr>
                <w:b/>
                <w:bCs/>
                <w:sz w:val="28"/>
                <w:szCs w:val="28"/>
              </w:rPr>
              <w:t>Кузбасская Энергокомпания</w:t>
            </w:r>
            <w:r>
              <w:rPr>
                <w:b/>
                <w:bCs/>
                <w:sz w:val="28"/>
                <w:szCs w:val="28"/>
              </w:rPr>
              <w:t>»</w:t>
            </w:r>
          </w:p>
          <w:p w:rsidR="00744129" w:rsidRDefault="00744129" w:rsidP="00744129">
            <w:pPr>
              <w:jc w:val="center"/>
              <w:rPr>
                <w:b/>
                <w:bCs/>
                <w:sz w:val="28"/>
                <w:szCs w:val="28"/>
              </w:rPr>
            </w:pPr>
            <w:r w:rsidRPr="00824149">
              <w:rPr>
                <w:b/>
                <w:bCs/>
                <w:sz w:val="28"/>
                <w:szCs w:val="28"/>
              </w:rPr>
              <w:t xml:space="preserve"> </w:t>
            </w:r>
            <w:r w:rsidRPr="00554F45">
              <w:rPr>
                <w:b/>
                <w:bCs/>
                <w:color w:val="000000"/>
                <w:sz w:val="28"/>
                <w:szCs w:val="28"/>
              </w:rPr>
              <w:t>на потребительском рынке г. Полысаево</w:t>
            </w:r>
            <w:r w:rsidRPr="00824149">
              <w:rPr>
                <w:b/>
                <w:bCs/>
                <w:sz w:val="28"/>
                <w:szCs w:val="28"/>
              </w:rPr>
              <w:t xml:space="preserve"> в сфере теплоснабжения </w:t>
            </w:r>
          </w:p>
          <w:p w:rsidR="00744129" w:rsidRPr="00824149" w:rsidRDefault="00744129" w:rsidP="00744129">
            <w:pPr>
              <w:jc w:val="center"/>
              <w:rPr>
                <w:b/>
                <w:bCs/>
                <w:sz w:val="28"/>
                <w:szCs w:val="28"/>
              </w:rPr>
            </w:pPr>
            <w:r w:rsidRPr="00824149">
              <w:rPr>
                <w:b/>
                <w:bCs/>
                <w:sz w:val="28"/>
                <w:szCs w:val="28"/>
              </w:rPr>
              <w:t>на 201</w:t>
            </w:r>
            <w:r>
              <w:rPr>
                <w:b/>
                <w:bCs/>
                <w:sz w:val="28"/>
                <w:szCs w:val="28"/>
              </w:rPr>
              <w:t>8</w:t>
            </w:r>
            <w:r w:rsidRPr="00824149">
              <w:rPr>
                <w:b/>
                <w:bCs/>
                <w:sz w:val="28"/>
                <w:szCs w:val="28"/>
              </w:rPr>
              <w:t>-20</w:t>
            </w:r>
            <w:r>
              <w:rPr>
                <w:b/>
                <w:bCs/>
                <w:sz w:val="28"/>
                <w:szCs w:val="28"/>
              </w:rPr>
              <w:t>19</w:t>
            </w:r>
            <w:r w:rsidRPr="00824149">
              <w:rPr>
                <w:b/>
                <w:bCs/>
                <w:sz w:val="28"/>
                <w:szCs w:val="28"/>
              </w:rPr>
              <w:t xml:space="preserve"> годы</w:t>
            </w:r>
          </w:p>
        </w:tc>
      </w:tr>
      <w:tr w:rsidR="00744129" w:rsidRPr="00824149" w:rsidTr="00744129">
        <w:trPr>
          <w:trHeight w:val="300"/>
        </w:trPr>
        <w:tc>
          <w:tcPr>
            <w:tcW w:w="5000" w:type="pct"/>
            <w:gridSpan w:val="6"/>
            <w:tcBorders>
              <w:left w:val="nil"/>
              <w:bottom w:val="nil"/>
            </w:tcBorders>
            <w:shd w:val="clear" w:color="auto" w:fill="auto"/>
            <w:noWrap/>
            <w:hideMark/>
          </w:tcPr>
          <w:p w:rsidR="00744129" w:rsidRPr="00824149" w:rsidRDefault="00744129" w:rsidP="00744129">
            <w:pPr>
              <w:jc w:val="center"/>
              <w:rPr>
                <w:sz w:val="28"/>
                <w:szCs w:val="28"/>
              </w:rPr>
            </w:pPr>
          </w:p>
        </w:tc>
      </w:tr>
      <w:tr w:rsidR="00744129" w:rsidRPr="00824149" w:rsidTr="00744129">
        <w:trPr>
          <w:trHeight w:val="300"/>
        </w:trPr>
        <w:tc>
          <w:tcPr>
            <w:tcW w:w="315" w:type="pct"/>
            <w:tcBorders>
              <w:top w:val="nil"/>
              <w:left w:val="nil"/>
              <w:bottom w:val="nil"/>
              <w:right w:val="nil"/>
            </w:tcBorders>
            <w:shd w:val="clear" w:color="auto" w:fill="auto"/>
            <w:noWrap/>
            <w:vAlign w:val="bottom"/>
            <w:hideMark/>
          </w:tcPr>
          <w:p w:rsidR="00744129" w:rsidRPr="00824149" w:rsidRDefault="00744129" w:rsidP="00744129"/>
        </w:tc>
        <w:tc>
          <w:tcPr>
            <w:tcW w:w="1907" w:type="pct"/>
            <w:tcBorders>
              <w:top w:val="nil"/>
              <w:left w:val="nil"/>
              <w:bottom w:val="nil"/>
              <w:right w:val="nil"/>
            </w:tcBorders>
            <w:shd w:val="clear" w:color="auto" w:fill="auto"/>
            <w:noWrap/>
            <w:vAlign w:val="bottom"/>
            <w:hideMark/>
          </w:tcPr>
          <w:p w:rsidR="00744129" w:rsidRPr="00824149" w:rsidRDefault="00744129" w:rsidP="00744129"/>
        </w:tc>
        <w:tc>
          <w:tcPr>
            <w:tcW w:w="965" w:type="pct"/>
            <w:tcBorders>
              <w:top w:val="nil"/>
              <w:left w:val="nil"/>
              <w:bottom w:val="nil"/>
              <w:right w:val="nil"/>
            </w:tcBorders>
            <w:shd w:val="clear" w:color="auto" w:fill="auto"/>
            <w:noWrap/>
            <w:vAlign w:val="bottom"/>
            <w:hideMark/>
          </w:tcPr>
          <w:p w:rsidR="00744129" w:rsidRPr="00824149" w:rsidRDefault="00744129" w:rsidP="00744129"/>
        </w:tc>
        <w:tc>
          <w:tcPr>
            <w:tcW w:w="651" w:type="pct"/>
            <w:tcBorders>
              <w:top w:val="nil"/>
              <w:left w:val="nil"/>
              <w:bottom w:val="nil"/>
              <w:right w:val="nil"/>
            </w:tcBorders>
            <w:shd w:val="clear" w:color="auto" w:fill="auto"/>
            <w:noWrap/>
            <w:vAlign w:val="bottom"/>
            <w:hideMark/>
          </w:tcPr>
          <w:p w:rsidR="00744129" w:rsidRPr="00824149" w:rsidRDefault="00744129" w:rsidP="00744129"/>
        </w:tc>
        <w:tc>
          <w:tcPr>
            <w:tcW w:w="581" w:type="pct"/>
            <w:tcBorders>
              <w:top w:val="nil"/>
              <w:left w:val="nil"/>
              <w:bottom w:val="nil"/>
              <w:right w:val="nil"/>
            </w:tcBorders>
            <w:shd w:val="clear" w:color="auto" w:fill="auto"/>
            <w:noWrap/>
            <w:vAlign w:val="bottom"/>
            <w:hideMark/>
          </w:tcPr>
          <w:p w:rsidR="00744129" w:rsidRPr="00824149" w:rsidRDefault="00744129" w:rsidP="00744129"/>
        </w:tc>
        <w:tc>
          <w:tcPr>
            <w:tcW w:w="581" w:type="pct"/>
            <w:tcBorders>
              <w:top w:val="nil"/>
              <w:left w:val="nil"/>
              <w:bottom w:val="nil"/>
            </w:tcBorders>
            <w:shd w:val="clear" w:color="auto" w:fill="auto"/>
            <w:noWrap/>
            <w:vAlign w:val="bottom"/>
            <w:hideMark/>
          </w:tcPr>
          <w:p w:rsidR="00744129" w:rsidRPr="00824149" w:rsidRDefault="00744129" w:rsidP="00744129"/>
        </w:tc>
      </w:tr>
      <w:tr w:rsidR="00744129" w:rsidRPr="00824149" w:rsidTr="00744129">
        <w:trPr>
          <w:trHeight w:val="778"/>
        </w:trPr>
        <w:tc>
          <w:tcPr>
            <w:tcW w:w="3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E20E17" w:rsidRDefault="00744129" w:rsidP="00744129">
            <w:pPr>
              <w:jc w:val="center"/>
              <w:rPr>
                <w:bCs/>
                <w:sz w:val="22"/>
                <w:szCs w:val="22"/>
              </w:rPr>
            </w:pPr>
            <w:r w:rsidRPr="00E20E17">
              <w:rPr>
                <w:bCs/>
                <w:sz w:val="22"/>
                <w:szCs w:val="22"/>
              </w:rPr>
              <w:t>№</w:t>
            </w:r>
            <w:r w:rsidRPr="00E20E17">
              <w:rPr>
                <w:bCs/>
                <w:sz w:val="22"/>
                <w:szCs w:val="22"/>
              </w:rPr>
              <w:br/>
              <w:t>п/п</w:t>
            </w:r>
          </w:p>
        </w:tc>
        <w:tc>
          <w:tcPr>
            <w:tcW w:w="19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129" w:rsidRPr="00E20E17" w:rsidRDefault="00744129" w:rsidP="00744129">
            <w:pPr>
              <w:jc w:val="center"/>
              <w:rPr>
                <w:bCs/>
                <w:sz w:val="22"/>
                <w:szCs w:val="22"/>
              </w:rPr>
            </w:pPr>
            <w:r w:rsidRPr="00E20E17">
              <w:rPr>
                <w:bCs/>
                <w:sz w:val="22"/>
                <w:szCs w:val="22"/>
              </w:rPr>
              <w:t>Источники финансирования</w:t>
            </w:r>
          </w:p>
        </w:tc>
        <w:tc>
          <w:tcPr>
            <w:tcW w:w="2779" w:type="pct"/>
            <w:gridSpan w:val="4"/>
            <w:tcBorders>
              <w:top w:val="single" w:sz="4" w:space="0" w:color="auto"/>
              <w:left w:val="nil"/>
              <w:bottom w:val="single" w:sz="4" w:space="0" w:color="auto"/>
              <w:right w:val="single" w:sz="4" w:space="0" w:color="auto"/>
            </w:tcBorders>
            <w:shd w:val="clear" w:color="auto" w:fill="auto"/>
            <w:vAlign w:val="center"/>
            <w:hideMark/>
          </w:tcPr>
          <w:p w:rsidR="00744129" w:rsidRPr="00E20E17" w:rsidRDefault="00744129" w:rsidP="00744129">
            <w:pPr>
              <w:jc w:val="center"/>
              <w:rPr>
                <w:bCs/>
                <w:sz w:val="22"/>
                <w:szCs w:val="22"/>
              </w:rPr>
            </w:pPr>
            <w:r w:rsidRPr="00E20E17">
              <w:rPr>
                <w:bCs/>
                <w:sz w:val="22"/>
                <w:szCs w:val="22"/>
              </w:rPr>
              <w:t>Расходы на реализацию инвестиционной программы (тыс. руб. без НДС)</w:t>
            </w:r>
          </w:p>
        </w:tc>
      </w:tr>
      <w:tr w:rsidR="00744129" w:rsidRPr="00824149" w:rsidTr="00744129">
        <w:trPr>
          <w:trHeight w:val="364"/>
        </w:trPr>
        <w:tc>
          <w:tcPr>
            <w:tcW w:w="315" w:type="pct"/>
            <w:vMerge/>
            <w:tcBorders>
              <w:top w:val="single" w:sz="4" w:space="0" w:color="auto"/>
              <w:left w:val="single" w:sz="4" w:space="0" w:color="auto"/>
              <w:bottom w:val="single" w:sz="4" w:space="0" w:color="auto"/>
              <w:right w:val="single" w:sz="4" w:space="0" w:color="auto"/>
            </w:tcBorders>
            <w:vAlign w:val="center"/>
            <w:hideMark/>
          </w:tcPr>
          <w:p w:rsidR="00744129" w:rsidRPr="00E20E17" w:rsidRDefault="00744129" w:rsidP="00744129">
            <w:pPr>
              <w:rPr>
                <w:bCs/>
                <w:sz w:val="22"/>
                <w:szCs w:val="22"/>
              </w:rPr>
            </w:pPr>
          </w:p>
        </w:tc>
        <w:tc>
          <w:tcPr>
            <w:tcW w:w="1907" w:type="pct"/>
            <w:vMerge/>
            <w:tcBorders>
              <w:top w:val="single" w:sz="4" w:space="0" w:color="auto"/>
              <w:left w:val="single" w:sz="4" w:space="0" w:color="auto"/>
              <w:bottom w:val="single" w:sz="4" w:space="0" w:color="auto"/>
              <w:right w:val="single" w:sz="4" w:space="0" w:color="auto"/>
            </w:tcBorders>
            <w:vAlign w:val="center"/>
            <w:hideMark/>
          </w:tcPr>
          <w:p w:rsidR="00744129" w:rsidRPr="00E20E17" w:rsidRDefault="00744129" w:rsidP="00744129">
            <w:pPr>
              <w:rPr>
                <w:bCs/>
                <w:sz w:val="22"/>
                <w:szCs w:val="22"/>
              </w:rPr>
            </w:pPr>
          </w:p>
        </w:tc>
        <w:tc>
          <w:tcPr>
            <w:tcW w:w="965" w:type="pct"/>
            <w:tcBorders>
              <w:top w:val="nil"/>
              <w:left w:val="nil"/>
              <w:bottom w:val="single" w:sz="4" w:space="0" w:color="auto"/>
              <w:right w:val="single" w:sz="4" w:space="0" w:color="auto"/>
            </w:tcBorders>
            <w:shd w:val="clear" w:color="auto" w:fill="auto"/>
            <w:vAlign w:val="center"/>
            <w:hideMark/>
          </w:tcPr>
          <w:p w:rsidR="00744129" w:rsidRPr="00E20E17" w:rsidRDefault="00744129" w:rsidP="00744129">
            <w:pPr>
              <w:jc w:val="center"/>
              <w:rPr>
                <w:bCs/>
                <w:sz w:val="22"/>
                <w:szCs w:val="22"/>
              </w:rPr>
            </w:pPr>
            <w:r w:rsidRPr="00E20E17">
              <w:rPr>
                <w:bCs/>
                <w:sz w:val="22"/>
                <w:szCs w:val="22"/>
              </w:rPr>
              <w:t>по видам деятельности</w:t>
            </w:r>
          </w:p>
        </w:tc>
        <w:tc>
          <w:tcPr>
            <w:tcW w:w="651" w:type="pct"/>
            <w:vMerge w:val="restart"/>
            <w:tcBorders>
              <w:top w:val="nil"/>
              <w:left w:val="single" w:sz="4" w:space="0" w:color="auto"/>
              <w:bottom w:val="single" w:sz="4" w:space="0" w:color="auto"/>
              <w:right w:val="single" w:sz="4" w:space="0" w:color="auto"/>
            </w:tcBorders>
            <w:shd w:val="clear" w:color="auto" w:fill="auto"/>
            <w:vAlign w:val="center"/>
            <w:hideMark/>
          </w:tcPr>
          <w:p w:rsidR="00744129" w:rsidRPr="00E20E17" w:rsidRDefault="00744129" w:rsidP="00744129">
            <w:pPr>
              <w:jc w:val="center"/>
              <w:rPr>
                <w:bCs/>
                <w:sz w:val="22"/>
                <w:szCs w:val="22"/>
              </w:rPr>
            </w:pPr>
            <w:r w:rsidRPr="00E20E17">
              <w:rPr>
                <w:bCs/>
                <w:sz w:val="22"/>
                <w:szCs w:val="22"/>
              </w:rPr>
              <w:t>Всего</w:t>
            </w:r>
          </w:p>
        </w:tc>
        <w:tc>
          <w:tcPr>
            <w:tcW w:w="1162" w:type="pct"/>
            <w:gridSpan w:val="2"/>
            <w:tcBorders>
              <w:top w:val="single" w:sz="4" w:space="0" w:color="auto"/>
              <w:left w:val="nil"/>
              <w:bottom w:val="single" w:sz="4" w:space="0" w:color="auto"/>
              <w:right w:val="single" w:sz="4" w:space="0" w:color="auto"/>
            </w:tcBorders>
            <w:shd w:val="clear" w:color="auto" w:fill="auto"/>
            <w:vAlign w:val="center"/>
            <w:hideMark/>
          </w:tcPr>
          <w:p w:rsidR="00744129" w:rsidRPr="00E20E17" w:rsidRDefault="00744129" w:rsidP="00744129">
            <w:pPr>
              <w:jc w:val="center"/>
              <w:rPr>
                <w:bCs/>
                <w:sz w:val="22"/>
                <w:szCs w:val="22"/>
              </w:rPr>
            </w:pPr>
            <w:r w:rsidRPr="00E20E17">
              <w:rPr>
                <w:bCs/>
                <w:sz w:val="22"/>
                <w:szCs w:val="22"/>
              </w:rPr>
              <w:t>по годам реализации инвестиционной программы</w:t>
            </w:r>
          </w:p>
        </w:tc>
      </w:tr>
      <w:tr w:rsidR="00744129" w:rsidRPr="00824149" w:rsidTr="00744129">
        <w:trPr>
          <w:trHeight w:val="397"/>
        </w:trPr>
        <w:tc>
          <w:tcPr>
            <w:tcW w:w="315" w:type="pct"/>
            <w:vMerge/>
            <w:tcBorders>
              <w:top w:val="single" w:sz="4" w:space="0" w:color="auto"/>
              <w:left w:val="single" w:sz="4" w:space="0" w:color="auto"/>
              <w:bottom w:val="single" w:sz="4" w:space="0" w:color="auto"/>
              <w:right w:val="single" w:sz="4" w:space="0" w:color="auto"/>
            </w:tcBorders>
            <w:vAlign w:val="center"/>
            <w:hideMark/>
          </w:tcPr>
          <w:p w:rsidR="00744129" w:rsidRPr="00E20E17" w:rsidRDefault="00744129" w:rsidP="00744129">
            <w:pPr>
              <w:rPr>
                <w:bCs/>
                <w:sz w:val="22"/>
                <w:szCs w:val="22"/>
              </w:rPr>
            </w:pPr>
          </w:p>
        </w:tc>
        <w:tc>
          <w:tcPr>
            <w:tcW w:w="1907" w:type="pct"/>
            <w:vMerge/>
            <w:tcBorders>
              <w:top w:val="single" w:sz="4" w:space="0" w:color="auto"/>
              <w:left w:val="single" w:sz="4" w:space="0" w:color="auto"/>
              <w:bottom w:val="single" w:sz="4" w:space="0" w:color="auto"/>
              <w:right w:val="single" w:sz="4" w:space="0" w:color="auto"/>
            </w:tcBorders>
            <w:vAlign w:val="center"/>
            <w:hideMark/>
          </w:tcPr>
          <w:p w:rsidR="00744129" w:rsidRPr="00E20E17" w:rsidRDefault="00744129" w:rsidP="00744129">
            <w:pPr>
              <w:rPr>
                <w:bCs/>
                <w:sz w:val="22"/>
                <w:szCs w:val="22"/>
              </w:rPr>
            </w:pPr>
          </w:p>
        </w:tc>
        <w:tc>
          <w:tcPr>
            <w:tcW w:w="965" w:type="pct"/>
            <w:vMerge w:val="restart"/>
            <w:tcBorders>
              <w:top w:val="nil"/>
              <w:left w:val="single" w:sz="4" w:space="0" w:color="auto"/>
              <w:bottom w:val="single" w:sz="4" w:space="0" w:color="000000"/>
              <w:right w:val="single" w:sz="4" w:space="0" w:color="auto"/>
            </w:tcBorders>
            <w:shd w:val="clear" w:color="auto" w:fill="auto"/>
            <w:vAlign w:val="center"/>
            <w:hideMark/>
          </w:tcPr>
          <w:p w:rsidR="00744129" w:rsidRPr="00E20E17" w:rsidRDefault="00744129" w:rsidP="00744129">
            <w:pPr>
              <w:jc w:val="center"/>
              <w:rPr>
                <w:bCs/>
                <w:iCs/>
                <w:sz w:val="22"/>
                <w:szCs w:val="22"/>
              </w:rPr>
            </w:pPr>
            <w:r w:rsidRPr="00E20E17">
              <w:rPr>
                <w:bCs/>
                <w:iCs/>
                <w:sz w:val="22"/>
                <w:szCs w:val="22"/>
              </w:rPr>
              <w:t>Производство и передача тепла</w:t>
            </w:r>
          </w:p>
        </w:tc>
        <w:tc>
          <w:tcPr>
            <w:tcW w:w="651" w:type="pct"/>
            <w:vMerge/>
            <w:tcBorders>
              <w:top w:val="nil"/>
              <w:left w:val="single" w:sz="4" w:space="0" w:color="auto"/>
              <w:bottom w:val="single" w:sz="4" w:space="0" w:color="auto"/>
              <w:right w:val="single" w:sz="4" w:space="0" w:color="auto"/>
            </w:tcBorders>
            <w:vAlign w:val="center"/>
            <w:hideMark/>
          </w:tcPr>
          <w:p w:rsidR="00744129" w:rsidRPr="00E20E17" w:rsidRDefault="00744129" w:rsidP="00744129">
            <w:pPr>
              <w:rPr>
                <w:bCs/>
                <w:sz w:val="22"/>
                <w:szCs w:val="22"/>
              </w:rPr>
            </w:pPr>
          </w:p>
        </w:tc>
        <w:tc>
          <w:tcPr>
            <w:tcW w:w="581" w:type="pct"/>
            <w:vMerge w:val="restart"/>
            <w:tcBorders>
              <w:top w:val="nil"/>
              <w:left w:val="single" w:sz="4" w:space="0" w:color="auto"/>
              <w:bottom w:val="single" w:sz="4" w:space="0" w:color="000000"/>
              <w:right w:val="single" w:sz="4" w:space="0" w:color="auto"/>
            </w:tcBorders>
            <w:shd w:val="clear" w:color="auto" w:fill="auto"/>
            <w:vAlign w:val="center"/>
            <w:hideMark/>
          </w:tcPr>
          <w:p w:rsidR="00744129" w:rsidRPr="00E20E17" w:rsidRDefault="00744129" w:rsidP="00744129">
            <w:pPr>
              <w:jc w:val="center"/>
              <w:rPr>
                <w:bCs/>
                <w:sz w:val="22"/>
                <w:szCs w:val="22"/>
              </w:rPr>
            </w:pPr>
            <w:r w:rsidRPr="00E20E17">
              <w:rPr>
                <w:bCs/>
                <w:sz w:val="22"/>
                <w:szCs w:val="22"/>
              </w:rPr>
              <w:t>2018</w:t>
            </w:r>
          </w:p>
        </w:tc>
        <w:tc>
          <w:tcPr>
            <w:tcW w:w="581" w:type="pct"/>
            <w:vMerge w:val="restart"/>
            <w:tcBorders>
              <w:top w:val="nil"/>
              <w:left w:val="single" w:sz="4" w:space="0" w:color="auto"/>
              <w:bottom w:val="single" w:sz="4" w:space="0" w:color="000000"/>
              <w:right w:val="single" w:sz="4" w:space="0" w:color="auto"/>
            </w:tcBorders>
            <w:shd w:val="clear" w:color="auto" w:fill="auto"/>
            <w:vAlign w:val="center"/>
            <w:hideMark/>
          </w:tcPr>
          <w:p w:rsidR="00744129" w:rsidRPr="00E20E17" w:rsidRDefault="00744129" w:rsidP="00744129">
            <w:pPr>
              <w:jc w:val="center"/>
              <w:rPr>
                <w:bCs/>
                <w:sz w:val="22"/>
                <w:szCs w:val="22"/>
              </w:rPr>
            </w:pPr>
            <w:r w:rsidRPr="00E20E17">
              <w:rPr>
                <w:bCs/>
                <w:sz w:val="22"/>
                <w:szCs w:val="22"/>
              </w:rPr>
              <w:t>2019</w:t>
            </w:r>
          </w:p>
        </w:tc>
      </w:tr>
      <w:tr w:rsidR="00744129" w:rsidRPr="00824149" w:rsidTr="00744129">
        <w:trPr>
          <w:trHeight w:val="276"/>
        </w:trPr>
        <w:tc>
          <w:tcPr>
            <w:tcW w:w="315" w:type="pct"/>
            <w:vMerge/>
            <w:tcBorders>
              <w:top w:val="single" w:sz="4" w:space="0" w:color="auto"/>
              <w:left w:val="single" w:sz="4" w:space="0" w:color="auto"/>
              <w:bottom w:val="single" w:sz="4" w:space="0" w:color="auto"/>
              <w:right w:val="single" w:sz="4" w:space="0" w:color="auto"/>
            </w:tcBorders>
            <w:vAlign w:val="center"/>
            <w:hideMark/>
          </w:tcPr>
          <w:p w:rsidR="00744129" w:rsidRPr="00E20E17" w:rsidRDefault="00744129" w:rsidP="00744129">
            <w:pPr>
              <w:rPr>
                <w:bCs/>
                <w:sz w:val="22"/>
                <w:szCs w:val="22"/>
              </w:rPr>
            </w:pPr>
          </w:p>
        </w:tc>
        <w:tc>
          <w:tcPr>
            <w:tcW w:w="1907" w:type="pct"/>
            <w:vMerge/>
            <w:tcBorders>
              <w:top w:val="single" w:sz="4" w:space="0" w:color="auto"/>
              <w:left w:val="single" w:sz="4" w:space="0" w:color="auto"/>
              <w:bottom w:val="single" w:sz="4" w:space="0" w:color="auto"/>
              <w:right w:val="single" w:sz="4" w:space="0" w:color="auto"/>
            </w:tcBorders>
            <w:vAlign w:val="center"/>
            <w:hideMark/>
          </w:tcPr>
          <w:p w:rsidR="00744129" w:rsidRPr="00E20E17" w:rsidRDefault="00744129" w:rsidP="00744129">
            <w:pPr>
              <w:rPr>
                <w:bCs/>
                <w:sz w:val="22"/>
                <w:szCs w:val="22"/>
              </w:rPr>
            </w:pPr>
          </w:p>
        </w:tc>
        <w:tc>
          <w:tcPr>
            <w:tcW w:w="965" w:type="pct"/>
            <w:vMerge/>
            <w:tcBorders>
              <w:top w:val="nil"/>
              <w:left w:val="single" w:sz="4" w:space="0" w:color="auto"/>
              <w:bottom w:val="single" w:sz="4" w:space="0" w:color="000000"/>
              <w:right w:val="single" w:sz="4" w:space="0" w:color="auto"/>
            </w:tcBorders>
            <w:vAlign w:val="center"/>
            <w:hideMark/>
          </w:tcPr>
          <w:p w:rsidR="00744129" w:rsidRPr="00E20E17" w:rsidRDefault="00744129" w:rsidP="00744129">
            <w:pPr>
              <w:rPr>
                <w:bCs/>
                <w:i/>
                <w:iCs/>
                <w:sz w:val="22"/>
                <w:szCs w:val="22"/>
              </w:rPr>
            </w:pPr>
          </w:p>
        </w:tc>
        <w:tc>
          <w:tcPr>
            <w:tcW w:w="651" w:type="pct"/>
            <w:vMerge/>
            <w:tcBorders>
              <w:top w:val="nil"/>
              <w:left w:val="single" w:sz="4" w:space="0" w:color="auto"/>
              <w:bottom w:val="single" w:sz="4" w:space="0" w:color="auto"/>
              <w:right w:val="single" w:sz="4" w:space="0" w:color="auto"/>
            </w:tcBorders>
            <w:vAlign w:val="center"/>
            <w:hideMark/>
          </w:tcPr>
          <w:p w:rsidR="00744129" w:rsidRPr="00E20E17" w:rsidRDefault="00744129" w:rsidP="00744129">
            <w:pPr>
              <w:rPr>
                <w:bCs/>
                <w:sz w:val="22"/>
                <w:szCs w:val="22"/>
              </w:rPr>
            </w:pPr>
          </w:p>
        </w:tc>
        <w:tc>
          <w:tcPr>
            <w:tcW w:w="581" w:type="pct"/>
            <w:vMerge/>
            <w:tcBorders>
              <w:top w:val="nil"/>
              <w:left w:val="single" w:sz="4" w:space="0" w:color="auto"/>
              <w:bottom w:val="single" w:sz="4" w:space="0" w:color="000000"/>
              <w:right w:val="single" w:sz="4" w:space="0" w:color="auto"/>
            </w:tcBorders>
            <w:vAlign w:val="center"/>
            <w:hideMark/>
          </w:tcPr>
          <w:p w:rsidR="00744129" w:rsidRPr="00E20E17" w:rsidRDefault="00744129" w:rsidP="00744129">
            <w:pPr>
              <w:rPr>
                <w:bCs/>
                <w:sz w:val="22"/>
                <w:szCs w:val="22"/>
              </w:rPr>
            </w:pPr>
          </w:p>
        </w:tc>
        <w:tc>
          <w:tcPr>
            <w:tcW w:w="581" w:type="pct"/>
            <w:vMerge/>
            <w:tcBorders>
              <w:top w:val="nil"/>
              <w:left w:val="single" w:sz="4" w:space="0" w:color="auto"/>
              <w:bottom w:val="single" w:sz="4" w:space="0" w:color="000000"/>
              <w:right w:val="single" w:sz="4" w:space="0" w:color="auto"/>
            </w:tcBorders>
            <w:vAlign w:val="center"/>
            <w:hideMark/>
          </w:tcPr>
          <w:p w:rsidR="00744129" w:rsidRPr="00E20E17" w:rsidRDefault="00744129" w:rsidP="00744129">
            <w:pPr>
              <w:rPr>
                <w:bCs/>
                <w:sz w:val="22"/>
                <w:szCs w:val="22"/>
              </w:rPr>
            </w:pPr>
          </w:p>
        </w:tc>
      </w:tr>
      <w:tr w:rsidR="00744129" w:rsidRPr="00824149" w:rsidTr="00744129">
        <w:trPr>
          <w:trHeight w:val="397"/>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744129" w:rsidRPr="00E20E17" w:rsidRDefault="00744129" w:rsidP="00744129">
            <w:pPr>
              <w:jc w:val="center"/>
              <w:rPr>
                <w:bCs/>
                <w:sz w:val="22"/>
                <w:szCs w:val="22"/>
              </w:rPr>
            </w:pPr>
            <w:r w:rsidRPr="00E20E17">
              <w:rPr>
                <w:bCs/>
                <w:sz w:val="22"/>
                <w:szCs w:val="22"/>
              </w:rPr>
              <w:t>1</w:t>
            </w:r>
          </w:p>
        </w:tc>
        <w:tc>
          <w:tcPr>
            <w:tcW w:w="1907" w:type="pct"/>
            <w:tcBorders>
              <w:top w:val="nil"/>
              <w:left w:val="nil"/>
              <w:bottom w:val="single" w:sz="4" w:space="0" w:color="auto"/>
              <w:right w:val="single" w:sz="4" w:space="0" w:color="auto"/>
            </w:tcBorders>
            <w:shd w:val="clear" w:color="auto" w:fill="auto"/>
            <w:vAlign w:val="center"/>
            <w:hideMark/>
          </w:tcPr>
          <w:p w:rsidR="00744129" w:rsidRPr="00E20E17" w:rsidRDefault="00744129" w:rsidP="00744129">
            <w:pPr>
              <w:rPr>
                <w:bCs/>
                <w:sz w:val="22"/>
                <w:szCs w:val="22"/>
              </w:rPr>
            </w:pPr>
            <w:r w:rsidRPr="00E20E17">
              <w:rPr>
                <w:bCs/>
                <w:sz w:val="22"/>
                <w:szCs w:val="22"/>
              </w:rPr>
              <w:t>Собственные средства</w:t>
            </w:r>
          </w:p>
        </w:tc>
        <w:tc>
          <w:tcPr>
            <w:tcW w:w="965"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C66E9A">
              <w:rPr>
                <w:sz w:val="22"/>
                <w:szCs w:val="22"/>
              </w:rPr>
              <w:t>2</w:t>
            </w:r>
            <w:r>
              <w:rPr>
                <w:sz w:val="22"/>
                <w:szCs w:val="22"/>
              </w:rPr>
              <w:t xml:space="preserve"> </w:t>
            </w:r>
            <w:r w:rsidRPr="00C66E9A">
              <w:rPr>
                <w:sz w:val="22"/>
                <w:szCs w:val="22"/>
              </w:rPr>
              <w:t>330,43</w:t>
            </w:r>
          </w:p>
        </w:tc>
        <w:tc>
          <w:tcPr>
            <w:tcW w:w="65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C66E9A">
              <w:rPr>
                <w:sz w:val="22"/>
                <w:szCs w:val="22"/>
              </w:rPr>
              <w:t>2</w:t>
            </w:r>
            <w:r>
              <w:rPr>
                <w:sz w:val="22"/>
                <w:szCs w:val="22"/>
              </w:rPr>
              <w:t xml:space="preserve"> </w:t>
            </w:r>
            <w:r w:rsidRPr="00C66E9A">
              <w:rPr>
                <w:sz w:val="22"/>
                <w:szCs w:val="22"/>
              </w:rPr>
              <w:t>330,43</w:t>
            </w:r>
          </w:p>
        </w:tc>
        <w:tc>
          <w:tcPr>
            <w:tcW w:w="58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1</w:t>
            </w:r>
            <w:r>
              <w:rPr>
                <w:sz w:val="22"/>
                <w:szCs w:val="22"/>
              </w:rPr>
              <w:t xml:space="preserve"> </w:t>
            </w:r>
            <w:r w:rsidRPr="0015250E">
              <w:rPr>
                <w:sz w:val="22"/>
                <w:szCs w:val="22"/>
              </w:rPr>
              <w:t>063,62</w:t>
            </w:r>
          </w:p>
        </w:tc>
        <w:tc>
          <w:tcPr>
            <w:tcW w:w="58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1</w:t>
            </w:r>
            <w:r>
              <w:rPr>
                <w:sz w:val="22"/>
                <w:szCs w:val="22"/>
              </w:rPr>
              <w:t xml:space="preserve"> </w:t>
            </w:r>
            <w:r w:rsidRPr="0015250E">
              <w:rPr>
                <w:sz w:val="22"/>
                <w:szCs w:val="22"/>
              </w:rPr>
              <w:t>266,81</w:t>
            </w:r>
          </w:p>
        </w:tc>
      </w:tr>
      <w:tr w:rsidR="00744129" w:rsidRPr="00824149" w:rsidTr="00744129">
        <w:trPr>
          <w:trHeight w:val="397"/>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744129" w:rsidRPr="00E20E17" w:rsidRDefault="00744129" w:rsidP="00744129">
            <w:pPr>
              <w:jc w:val="center"/>
              <w:rPr>
                <w:sz w:val="22"/>
                <w:szCs w:val="22"/>
              </w:rPr>
            </w:pPr>
            <w:r w:rsidRPr="00E20E17">
              <w:rPr>
                <w:sz w:val="22"/>
                <w:szCs w:val="22"/>
              </w:rPr>
              <w:t>1.1</w:t>
            </w:r>
          </w:p>
        </w:tc>
        <w:tc>
          <w:tcPr>
            <w:tcW w:w="1907" w:type="pct"/>
            <w:tcBorders>
              <w:top w:val="nil"/>
              <w:left w:val="nil"/>
              <w:bottom w:val="single" w:sz="4" w:space="0" w:color="auto"/>
              <w:right w:val="single" w:sz="4" w:space="0" w:color="auto"/>
            </w:tcBorders>
            <w:shd w:val="clear" w:color="auto" w:fill="auto"/>
            <w:vAlign w:val="center"/>
            <w:hideMark/>
          </w:tcPr>
          <w:p w:rsidR="00744129" w:rsidRPr="00E20E17" w:rsidRDefault="00744129" w:rsidP="00744129">
            <w:pPr>
              <w:rPr>
                <w:sz w:val="22"/>
                <w:szCs w:val="22"/>
              </w:rPr>
            </w:pPr>
            <w:r w:rsidRPr="00E20E17">
              <w:rPr>
                <w:sz w:val="22"/>
                <w:szCs w:val="22"/>
              </w:rPr>
              <w:t>амортизационные отчисления</w:t>
            </w:r>
          </w:p>
        </w:tc>
        <w:tc>
          <w:tcPr>
            <w:tcW w:w="965"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C66E9A">
              <w:rPr>
                <w:sz w:val="22"/>
                <w:szCs w:val="22"/>
              </w:rPr>
              <w:t>2</w:t>
            </w:r>
            <w:r>
              <w:rPr>
                <w:sz w:val="22"/>
                <w:szCs w:val="22"/>
              </w:rPr>
              <w:t xml:space="preserve"> </w:t>
            </w:r>
            <w:r w:rsidRPr="00C66E9A">
              <w:rPr>
                <w:sz w:val="22"/>
                <w:szCs w:val="22"/>
              </w:rPr>
              <w:t>330,43</w:t>
            </w:r>
          </w:p>
        </w:tc>
        <w:tc>
          <w:tcPr>
            <w:tcW w:w="65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C66E9A">
              <w:rPr>
                <w:sz w:val="22"/>
                <w:szCs w:val="22"/>
              </w:rPr>
              <w:t>2</w:t>
            </w:r>
            <w:r>
              <w:rPr>
                <w:sz w:val="22"/>
                <w:szCs w:val="22"/>
              </w:rPr>
              <w:t xml:space="preserve"> </w:t>
            </w:r>
            <w:r w:rsidRPr="00C66E9A">
              <w:rPr>
                <w:sz w:val="22"/>
                <w:szCs w:val="22"/>
              </w:rPr>
              <w:t>330,43</w:t>
            </w:r>
          </w:p>
        </w:tc>
        <w:tc>
          <w:tcPr>
            <w:tcW w:w="58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1</w:t>
            </w:r>
            <w:r>
              <w:rPr>
                <w:sz w:val="22"/>
                <w:szCs w:val="22"/>
              </w:rPr>
              <w:t xml:space="preserve"> </w:t>
            </w:r>
            <w:r w:rsidRPr="0015250E">
              <w:rPr>
                <w:sz w:val="22"/>
                <w:szCs w:val="22"/>
              </w:rPr>
              <w:t>063,62</w:t>
            </w:r>
          </w:p>
        </w:tc>
        <w:tc>
          <w:tcPr>
            <w:tcW w:w="58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1</w:t>
            </w:r>
            <w:r>
              <w:rPr>
                <w:sz w:val="22"/>
                <w:szCs w:val="22"/>
              </w:rPr>
              <w:t xml:space="preserve"> </w:t>
            </w:r>
            <w:r w:rsidRPr="0015250E">
              <w:rPr>
                <w:sz w:val="22"/>
                <w:szCs w:val="22"/>
              </w:rPr>
              <w:t>266,81</w:t>
            </w:r>
          </w:p>
        </w:tc>
      </w:tr>
      <w:tr w:rsidR="00744129" w:rsidRPr="00824149" w:rsidTr="00744129">
        <w:trPr>
          <w:trHeight w:val="397"/>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744129" w:rsidRPr="00E20E17" w:rsidRDefault="00744129" w:rsidP="00744129">
            <w:pPr>
              <w:jc w:val="center"/>
              <w:rPr>
                <w:sz w:val="22"/>
                <w:szCs w:val="22"/>
              </w:rPr>
            </w:pPr>
            <w:r w:rsidRPr="00E20E17">
              <w:rPr>
                <w:sz w:val="22"/>
                <w:szCs w:val="22"/>
              </w:rPr>
              <w:t>1.2</w:t>
            </w:r>
          </w:p>
        </w:tc>
        <w:tc>
          <w:tcPr>
            <w:tcW w:w="1907" w:type="pct"/>
            <w:tcBorders>
              <w:top w:val="nil"/>
              <w:left w:val="nil"/>
              <w:bottom w:val="single" w:sz="4" w:space="0" w:color="auto"/>
              <w:right w:val="single" w:sz="4" w:space="0" w:color="auto"/>
            </w:tcBorders>
            <w:shd w:val="clear" w:color="auto" w:fill="auto"/>
            <w:vAlign w:val="center"/>
            <w:hideMark/>
          </w:tcPr>
          <w:p w:rsidR="00744129" w:rsidRPr="00E20E17" w:rsidRDefault="00744129" w:rsidP="00744129">
            <w:pPr>
              <w:rPr>
                <w:sz w:val="22"/>
                <w:szCs w:val="22"/>
              </w:rPr>
            </w:pPr>
            <w:r w:rsidRPr="00E20E17">
              <w:rPr>
                <w:sz w:val="22"/>
                <w:szCs w:val="22"/>
              </w:rPr>
              <w:t>прибыль, направленная на инвестиции</w:t>
            </w:r>
          </w:p>
        </w:tc>
        <w:tc>
          <w:tcPr>
            <w:tcW w:w="965"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c>
          <w:tcPr>
            <w:tcW w:w="65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c>
          <w:tcPr>
            <w:tcW w:w="58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c>
          <w:tcPr>
            <w:tcW w:w="58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r>
      <w:tr w:rsidR="00744129" w:rsidRPr="00824149" w:rsidTr="00744129">
        <w:trPr>
          <w:trHeight w:val="397"/>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744129" w:rsidRPr="00E20E17" w:rsidRDefault="00744129" w:rsidP="00744129">
            <w:pPr>
              <w:jc w:val="center"/>
              <w:rPr>
                <w:sz w:val="22"/>
                <w:szCs w:val="22"/>
              </w:rPr>
            </w:pPr>
            <w:r w:rsidRPr="00E20E17">
              <w:rPr>
                <w:sz w:val="22"/>
                <w:szCs w:val="22"/>
              </w:rPr>
              <w:t>1.3</w:t>
            </w:r>
          </w:p>
        </w:tc>
        <w:tc>
          <w:tcPr>
            <w:tcW w:w="1907" w:type="pct"/>
            <w:tcBorders>
              <w:top w:val="nil"/>
              <w:left w:val="nil"/>
              <w:bottom w:val="single" w:sz="4" w:space="0" w:color="auto"/>
              <w:right w:val="single" w:sz="4" w:space="0" w:color="auto"/>
            </w:tcBorders>
            <w:shd w:val="clear" w:color="auto" w:fill="auto"/>
            <w:vAlign w:val="center"/>
            <w:hideMark/>
          </w:tcPr>
          <w:p w:rsidR="00744129" w:rsidRPr="00E20E17" w:rsidRDefault="00744129" w:rsidP="00744129">
            <w:pPr>
              <w:rPr>
                <w:sz w:val="22"/>
                <w:szCs w:val="22"/>
              </w:rPr>
            </w:pPr>
            <w:r w:rsidRPr="00E20E17">
              <w:rPr>
                <w:sz w:val="22"/>
                <w:szCs w:val="22"/>
              </w:rPr>
              <w:t>средства, полученные за счет</w:t>
            </w:r>
            <w:r w:rsidRPr="00E20E17">
              <w:rPr>
                <w:sz w:val="22"/>
                <w:szCs w:val="22"/>
              </w:rPr>
              <w:br/>
              <w:t>платы за подключение</w:t>
            </w:r>
          </w:p>
        </w:tc>
        <w:tc>
          <w:tcPr>
            <w:tcW w:w="965"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c>
          <w:tcPr>
            <w:tcW w:w="65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c>
          <w:tcPr>
            <w:tcW w:w="58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c>
          <w:tcPr>
            <w:tcW w:w="58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r>
      <w:tr w:rsidR="00744129" w:rsidRPr="00824149" w:rsidTr="00744129">
        <w:trPr>
          <w:trHeight w:val="397"/>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744129" w:rsidRPr="00E20E17" w:rsidRDefault="00744129" w:rsidP="00744129">
            <w:pPr>
              <w:jc w:val="center"/>
              <w:rPr>
                <w:sz w:val="22"/>
                <w:szCs w:val="22"/>
              </w:rPr>
            </w:pPr>
            <w:r w:rsidRPr="00E20E17">
              <w:rPr>
                <w:sz w:val="22"/>
                <w:szCs w:val="22"/>
              </w:rPr>
              <w:t>1.4</w:t>
            </w:r>
          </w:p>
        </w:tc>
        <w:tc>
          <w:tcPr>
            <w:tcW w:w="1907" w:type="pct"/>
            <w:tcBorders>
              <w:top w:val="nil"/>
              <w:left w:val="nil"/>
              <w:bottom w:val="single" w:sz="4" w:space="0" w:color="auto"/>
              <w:right w:val="single" w:sz="4" w:space="0" w:color="auto"/>
            </w:tcBorders>
            <w:shd w:val="clear" w:color="auto" w:fill="auto"/>
            <w:vAlign w:val="center"/>
            <w:hideMark/>
          </w:tcPr>
          <w:p w:rsidR="00744129" w:rsidRPr="00E20E17" w:rsidRDefault="00744129" w:rsidP="00744129">
            <w:pPr>
              <w:rPr>
                <w:sz w:val="22"/>
                <w:szCs w:val="22"/>
              </w:rPr>
            </w:pPr>
            <w:r w:rsidRPr="00E20E17">
              <w:rPr>
                <w:sz w:val="22"/>
                <w:szCs w:val="22"/>
              </w:rPr>
              <w:t>прочие собственные средства,</w:t>
            </w:r>
            <w:r w:rsidRPr="00E20E17">
              <w:rPr>
                <w:sz w:val="22"/>
                <w:szCs w:val="22"/>
              </w:rPr>
              <w:br/>
              <w:t>в т.ч. средства от эмиссии ценных бумаг</w:t>
            </w:r>
          </w:p>
        </w:tc>
        <w:tc>
          <w:tcPr>
            <w:tcW w:w="965"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c>
          <w:tcPr>
            <w:tcW w:w="65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c>
          <w:tcPr>
            <w:tcW w:w="58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c>
          <w:tcPr>
            <w:tcW w:w="58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r>
      <w:tr w:rsidR="00744129" w:rsidRPr="00824149" w:rsidTr="00744129">
        <w:trPr>
          <w:trHeight w:val="397"/>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744129" w:rsidRPr="00E20E17" w:rsidRDefault="00744129" w:rsidP="00744129">
            <w:pPr>
              <w:jc w:val="center"/>
              <w:rPr>
                <w:bCs/>
                <w:sz w:val="22"/>
                <w:szCs w:val="22"/>
              </w:rPr>
            </w:pPr>
            <w:r w:rsidRPr="00E20E17">
              <w:rPr>
                <w:bCs/>
                <w:sz w:val="22"/>
                <w:szCs w:val="22"/>
              </w:rPr>
              <w:t>2</w:t>
            </w:r>
          </w:p>
        </w:tc>
        <w:tc>
          <w:tcPr>
            <w:tcW w:w="1907" w:type="pct"/>
            <w:tcBorders>
              <w:top w:val="nil"/>
              <w:left w:val="nil"/>
              <w:bottom w:val="single" w:sz="4" w:space="0" w:color="auto"/>
              <w:right w:val="single" w:sz="4" w:space="0" w:color="auto"/>
            </w:tcBorders>
            <w:shd w:val="clear" w:color="auto" w:fill="auto"/>
            <w:vAlign w:val="center"/>
            <w:hideMark/>
          </w:tcPr>
          <w:p w:rsidR="00744129" w:rsidRPr="00E20E17" w:rsidRDefault="00744129" w:rsidP="00744129">
            <w:pPr>
              <w:rPr>
                <w:bCs/>
                <w:sz w:val="22"/>
                <w:szCs w:val="22"/>
              </w:rPr>
            </w:pPr>
            <w:r w:rsidRPr="00E20E17">
              <w:rPr>
                <w:bCs/>
                <w:sz w:val="22"/>
                <w:szCs w:val="22"/>
              </w:rPr>
              <w:t>Привлеченные средства</w:t>
            </w:r>
          </w:p>
        </w:tc>
        <w:tc>
          <w:tcPr>
            <w:tcW w:w="965"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C66E9A">
              <w:rPr>
                <w:sz w:val="22"/>
                <w:szCs w:val="22"/>
              </w:rPr>
              <w:t>4</w:t>
            </w:r>
            <w:r>
              <w:rPr>
                <w:sz w:val="22"/>
                <w:szCs w:val="22"/>
              </w:rPr>
              <w:t xml:space="preserve"> </w:t>
            </w:r>
            <w:r w:rsidRPr="00C66E9A">
              <w:rPr>
                <w:sz w:val="22"/>
                <w:szCs w:val="22"/>
              </w:rPr>
              <w:t>745,75</w:t>
            </w:r>
          </w:p>
        </w:tc>
        <w:tc>
          <w:tcPr>
            <w:tcW w:w="65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C66E9A">
              <w:rPr>
                <w:sz w:val="22"/>
                <w:szCs w:val="22"/>
              </w:rPr>
              <w:t>4</w:t>
            </w:r>
            <w:r>
              <w:rPr>
                <w:sz w:val="22"/>
                <w:szCs w:val="22"/>
              </w:rPr>
              <w:t xml:space="preserve"> </w:t>
            </w:r>
            <w:r w:rsidRPr="00C66E9A">
              <w:rPr>
                <w:sz w:val="22"/>
                <w:szCs w:val="22"/>
              </w:rPr>
              <w:t>745,75</w:t>
            </w:r>
          </w:p>
        </w:tc>
        <w:tc>
          <w:tcPr>
            <w:tcW w:w="58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888,50</w:t>
            </w:r>
          </w:p>
        </w:tc>
        <w:tc>
          <w:tcPr>
            <w:tcW w:w="58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3</w:t>
            </w:r>
            <w:r>
              <w:rPr>
                <w:sz w:val="22"/>
                <w:szCs w:val="22"/>
              </w:rPr>
              <w:t xml:space="preserve"> </w:t>
            </w:r>
            <w:r w:rsidRPr="0015250E">
              <w:rPr>
                <w:sz w:val="22"/>
                <w:szCs w:val="22"/>
              </w:rPr>
              <w:t>857,2</w:t>
            </w:r>
            <w:r>
              <w:rPr>
                <w:sz w:val="22"/>
                <w:szCs w:val="22"/>
              </w:rPr>
              <w:t>5</w:t>
            </w:r>
          </w:p>
        </w:tc>
      </w:tr>
      <w:tr w:rsidR="00744129" w:rsidRPr="00824149" w:rsidTr="00744129">
        <w:trPr>
          <w:trHeight w:val="397"/>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744129" w:rsidRPr="00E20E17" w:rsidRDefault="00744129" w:rsidP="00744129">
            <w:pPr>
              <w:jc w:val="center"/>
              <w:rPr>
                <w:sz w:val="22"/>
                <w:szCs w:val="22"/>
              </w:rPr>
            </w:pPr>
            <w:r w:rsidRPr="00E20E17">
              <w:rPr>
                <w:sz w:val="22"/>
                <w:szCs w:val="22"/>
              </w:rPr>
              <w:t>2.1</w:t>
            </w:r>
          </w:p>
        </w:tc>
        <w:tc>
          <w:tcPr>
            <w:tcW w:w="1907" w:type="pct"/>
            <w:tcBorders>
              <w:top w:val="nil"/>
              <w:left w:val="nil"/>
              <w:bottom w:val="single" w:sz="4" w:space="0" w:color="auto"/>
              <w:right w:val="single" w:sz="4" w:space="0" w:color="auto"/>
            </w:tcBorders>
            <w:shd w:val="clear" w:color="auto" w:fill="auto"/>
            <w:vAlign w:val="center"/>
            <w:hideMark/>
          </w:tcPr>
          <w:p w:rsidR="00744129" w:rsidRPr="00E20E17" w:rsidRDefault="00744129" w:rsidP="00744129">
            <w:pPr>
              <w:rPr>
                <w:sz w:val="22"/>
                <w:szCs w:val="22"/>
              </w:rPr>
            </w:pPr>
            <w:r w:rsidRPr="00E20E17">
              <w:rPr>
                <w:sz w:val="22"/>
                <w:szCs w:val="22"/>
              </w:rPr>
              <w:t>кредиты</w:t>
            </w:r>
          </w:p>
        </w:tc>
        <w:tc>
          <w:tcPr>
            <w:tcW w:w="965"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c>
          <w:tcPr>
            <w:tcW w:w="65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c>
          <w:tcPr>
            <w:tcW w:w="58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c>
          <w:tcPr>
            <w:tcW w:w="58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r>
      <w:tr w:rsidR="00744129" w:rsidRPr="00824149" w:rsidTr="00744129">
        <w:trPr>
          <w:trHeight w:val="397"/>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744129" w:rsidRPr="00E20E17" w:rsidRDefault="00744129" w:rsidP="00744129">
            <w:pPr>
              <w:jc w:val="center"/>
              <w:rPr>
                <w:sz w:val="22"/>
                <w:szCs w:val="22"/>
              </w:rPr>
            </w:pPr>
            <w:r w:rsidRPr="00E20E17">
              <w:rPr>
                <w:sz w:val="22"/>
                <w:szCs w:val="22"/>
              </w:rPr>
              <w:t>2.2</w:t>
            </w:r>
          </w:p>
        </w:tc>
        <w:tc>
          <w:tcPr>
            <w:tcW w:w="1907" w:type="pct"/>
            <w:tcBorders>
              <w:top w:val="nil"/>
              <w:left w:val="nil"/>
              <w:bottom w:val="single" w:sz="4" w:space="0" w:color="auto"/>
              <w:right w:val="single" w:sz="4" w:space="0" w:color="auto"/>
            </w:tcBorders>
            <w:shd w:val="clear" w:color="auto" w:fill="auto"/>
            <w:vAlign w:val="center"/>
            <w:hideMark/>
          </w:tcPr>
          <w:p w:rsidR="00744129" w:rsidRPr="00E20E17" w:rsidRDefault="00744129" w:rsidP="00744129">
            <w:pPr>
              <w:rPr>
                <w:sz w:val="22"/>
                <w:szCs w:val="22"/>
              </w:rPr>
            </w:pPr>
            <w:r w:rsidRPr="00E20E17">
              <w:rPr>
                <w:sz w:val="22"/>
                <w:szCs w:val="22"/>
              </w:rPr>
              <w:t>займы организаций</w:t>
            </w:r>
          </w:p>
        </w:tc>
        <w:tc>
          <w:tcPr>
            <w:tcW w:w="965"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C66E9A">
              <w:rPr>
                <w:sz w:val="22"/>
                <w:szCs w:val="22"/>
              </w:rPr>
              <w:t>4</w:t>
            </w:r>
            <w:r>
              <w:rPr>
                <w:sz w:val="22"/>
                <w:szCs w:val="22"/>
              </w:rPr>
              <w:t xml:space="preserve"> </w:t>
            </w:r>
            <w:r w:rsidRPr="00C66E9A">
              <w:rPr>
                <w:sz w:val="22"/>
                <w:szCs w:val="22"/>
              </w:rPr>
              <w:t>745,75</w:t>
            </w:r>
          </w:p>
        </w:tc>
        <w:tc>
          <w:tcPr>
            <w:tcW w:w="65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C66E9A">
              <w:rPr>
                <w:sz w:val="22"/>
                <w:szCs w:val="22"/>
              </w:rPr>
              <w:t>4</w:t>
            </w:r>
            <w:r>
              <w:rPr>
                <w:sz w:val="22"/>
                <w:szCs w:val="22"/>
              </w:rPr>
              <w:t xml:space="preserve"> </w:t>
            </w:r>
            <w:r w:rsidRPr="00C66E9A">
              <w:rPr>
                <w:sz w:val="22"/>
                <w:szCs w:val="22"/>
              </w:rPr>
              <w:t>745,75</w:t>
            </w:r>
          </w:p>
        </w:tc>
        <w:tc>
          <w:tcPr>
            <w:tcW w:w="58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888,50</w:t>
            </w:r>
          </w:p>
        </w:tc>
        <w:tc>
          <w:tcPr>
            <w:tcW w:w="58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3</w:t>
            </w:r>
            <w:r>
              <w:rPr>
                <w:sz w:val="22"/>
                <w:szCs w:val="22"/>
              </w:rPr>
              <w:t xml:space="preserve"> </w:t>
            </w:r>
            <w:r w:rsidRPr="0015250E">
              <w:rPr>
                <w:sz w:val="22"/>
                <w:szCs w:val="22"/>
              </w:rPr>
              <w:t>857,2</w:t>
            </w:r>
            <w:r>
              <w:rPr>
                <w:sz w:val="22"/>
                <w:szCs w:val="22"/>
              </w:rPr>
              <w:t>5</w:t>
            </w:r>
          </w:p>
        </w:tc>
      </w:tr>
      <w:tr w:rsidR="00744129" w:rsidRPr="00824149" w:rsidTr="00744129">
        <w:trPr>
          <w:trHeight w:val="397"/>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744129" w:rsidRPr="00E20E17" w:rsidRDefault="00744129" w:rsidP="00744129">
            <w:pPr>
              <w:jc w:val="center"/>
              <w:rPr>
                <w:sz w:val="22"/>
                <w:szCs w:val="22"/>
              </w:rPr>
            </w:pPr>
            <w:r w:rsidRPr="00E20E17">
              <w:rPr>
                <w:sz w:val="22"/>
                <w:szCs w:val="22"/>
              </w:rPr>
              <w:t>2.3</w:t>
            </w:r>
          </w:p>
        </w:tc>
        <w:tc>
          <w:tcPr>
            <w:tcW w:w="1907" w:type="pct"/>
            <w:tcBorders>
              <w:top w:val="nil"/>
              <w:left w:val="nil"/>
              <w:bottom w:val="single" w:sz="4" w:space="0" w:color="auto"/>
              <w:right w:val="single" w:sz="4" w:space="0" w:color="auto"/>
            </w:tcBorders>
            <w:shd w:val="clear" w:color="auto" w:fill="auto"/>
            <w:vAlign w:val="center"/>
            <w:hideMark/>
          </w:tcPr>
          <w:p w:rsidR="00744129" w:rsidRPr="00E20E17" w:rsidRDefault="00744129" w:rsidP="00744129">
            <w:pPr>
              <w:rPr>
                <w:sz w:val="22"/>
                <w:szCs w:val="22"/>
              </w:rPr>
            </w:pPr>
            <w:r w:rsidRPr="00E20E17">
              <w:rPr>
                <w:sz w:val="22"/>
                <w:szCs w:val="22"/>
              </w:rPr>
              <w:t>прочие привлеченные средства</w:t>
            </w:r>
          </w:p>
        </w:tc>
        <w:tc>
          <w:tcPr>
            <w:tcW w:w="965"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c>
          <w:tcPr>
            <w:tcW w:w="65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c>
          <w:tcPr>
            <w:tcW w:w="58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c>
          <w:tcPr>
            <w:tcW w:w="58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r>
      <w:tr w:rsidR="00744129" w:rsidRPr="00824149" w:rsidTr="00744129">
        <w:trPr>
          <w:trHeight w:val="397"/>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744129" w:rsidRPr="00E20E17" w:rsidRDefault="00744129" w:rsidP="00744129">
            <w:pPr>
              <w:jc w:val="center"/>
              <w:rPr>
                <w:bCs/>
                <w:sz w:val="22"/>
                <w:szCs w:val="22"/>
              </w:rPr>
            </w:pPr>
            <w:r w:rsidRPr="00E20E17">
              <w:rPr>
                <w:bCs/>
                <w:sz w:val="22"/>
                <w:szCs w:val="22"/>
              </w:rPr>
              <w:t>3</w:t>
            </w:r>
          </w:p>
        </w:tc>
        <w:tc>
          <w:tcPr>
            <w:tcW w:w="1907" w:type="pct"/>
            <w:tcBorders>
              <w:top w:val="nil"/>
              <w:left w:val="nil"/>
              <w:bottom w:val="single" w:sz="4" w:space="0" w:color="auto"/>
              <w:right w:val="single" w:sz="4" w:space="0" w:color="auto"/>
            </w:tcBorders>
            <w:shd w:val="clear" w:color="auto" w:fill="auto"/>
            <w:vAlign w:val="center"/>
            <w:hideMark/>
          </w:tcPr>
          <w:p w:rsidR="00744129" w:rsidRPr="00E20E17" w:rsidRDefault="00744129" w:rsidP="00744129">
            <w:pPr>
              <w:rPr>
                <w:bCs/>
                <w:sz w:val="22"/>
                <w:szCs w:val="22"/>
              </w:rPr>
            </w:pPr>
            <w:r w:rsidRPr="00E20E17">
              <w:rPr>
                <w:bCs/>
                <w:sz w:val="22"/>
                <w:szCs w:val="22"/>
              </w:rPr>
              <w:t>Бюджетное финансирование</w:t>
            </w:r>
          </w:p>
        </w:tc>
        <w:tc>
          <w:tcPr>
            <w:tcW w:w="965"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c>
          <w:tcPr>
            <w:tcW w:w="65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c>
          <w:tcPr>
            <w:tcW w:w="58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c>
          <w:tcPr>
            <w:tcW w:w="58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r>
      <w:tr w:rsidR="00744129" w:rsidRPr="00824149" w:rsidTr="00744129">
        <w:trPr>
          <w:trHeight w:val="397"/>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744129" w:rsidRPr="00E20E17" w:rsidRDefault="00744129" w:rsidP="00744129">
            <w:pPr>
              <w:jc w:val="center"/>
              <w:rPr>
                <w:bCs/>
                <w:sz w:val="22"/>
                <w:szCs w:val="22"/>
              </w:rPr>
            </w:pPr>
            <w:r w:rsidRPr="00E20E17">
              <w:rPr>
                <w:bCs/>
                <w:sz w:val="22"/>
                <w:szCs w:val="22"/>
              </w:rPr>
              <w:t>4</w:t>
            </w:r>
          </w:p>
        </w:tc>
        <w:tc>
          <w:tcPr>
            <w:tcW w:w="1907" w:type="pct"/>
            <w:tcBorders>
              <w:top w:val="nil"/>
              <w:left w:val="nil"/>
              <w:bottom w:val="single" w:sz="4" w:space="0" w:color="auto"/>
              <w:right w:val="single" w:sz="4" w:space="0" w:color="auto"/>
            </w:tcBorders>
            <w:shd w:val="clear" w:color="auto" w:fill="auto"/>
            <w:vAlign w:val="center"/>
            <w:hideMark/>
          </w:tcPr>
          <w:p w:rsidR="00744129" w:rsidRPr="00E20E17" w:rsidRDefault="00744129" w:rsidP="00744129">
            <w:pPr>
              <w:rPr>
                <w:bCs/>
                <w:sz w:val="22"/>
                <w:szCs w:val="22"/>
              </w:rPr>
            </w:pPr>
            <w:r w:rsidRPr="00E20E17">
              <w:rPr>
                <w:bCs/>
                <w:sz w:val="22"/>
                <w:szCs w:val="22"/>
              </w:rPr>
              <w:t>Прочие источники финансирования, в т.ч. лизинг</w:t>
            </w:r>
          </w:p>
        </w:tc>
        <w:tc>
          <w:tcPr>
            <w:tcW w:w="965"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c>
          <w:tcPr>
            <w:tcW w:w="65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c>
          <w:tcPr>
            <w:tcW w:w="58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c>
          <w:tcPr>
            <w:tcW w:w="581" w:type="pct"/>
            <w:tcBorders>
              <w:top w:val="nil"/>
              <w:left w:val="nil"/>
              <w:bottom w:val="single" w:sz="4" w:space="0" w:color="auto"/>
              <w:right w:val="single" w:sz="4" w:space="0" w:color="auto"/>
            </w:tcBorders>
            <w:shd w:val="clear" w:color="auto" w:fill="auto"/>
            <w:vAlign w:val="center"/>
            <w:hideMark/>
          </w:tcPr>
          <w:p w:rsidR="00744129" w:rsidRPr="0015250E" w:rsidRDefault="00744129" w:rsidP="00744129">
            <w:pPr>
              <w:jc w:val="center"/>
              <w:rPr>
                <w:sz w:val="22"/>
                <w:szCs w:val="22"/>
              </w:rPr>
            </w:pPr>
            <w:r w:rsidRPr="0015250E">
              <w:rPr>
                <w:sz w:val="22"/>
                <w:szCs w:val="22"/>
              </w:rPr>
              <w:t>0,00</w:t>
            </w:r>
          </w:p>
        </w:tc>
      </w:tr>
      <w:tr w:rsidR="00744129" w:rsidRPr="00824149" w:rsidTr="00744129">
        <w:trPr>
          <w:trHeight w:val="397"/>
        </w:trPr>
        <w:tc>
          <w:tcPr>
            <w:tcW w:w="315" w:type="pct"/>
            <w:tcBorders>
              <w:top w:val="nil"/>
              <w:left w:val="single" w:sz="4" w:space="0" w:color="auto"/>
              <w:bottom w:val="single" w:sz="4" w:space="0" w:color="auto"/>
              <w:right w:val="single" w:sz="4" w:space="0" w:color="auto"/>
            </w:tcBorders>
            <w:shd w:val="clear" w:color="auto" w:fill="auto"/>
            <w:vAlign w:val="center"/>
            <w:hideMark/>
          </w:tcPr>
          <w:p w:rsidR="00744129" w:rsidRPr="00E20E17" w:rsidRDefault="00744129" w:rsidP="00744129">
            <w:pPr>
              <w:jc w:val="center"/>
              <w:rPr>
                <w:bCs/>
                <w:sz w:val="22"/>
                <w:szCs w:val="22"/>
              </w:rPr>
            </w:pPr>
            <w:r w:rsidRPr="00E20E17">
              <w:rPr>
                <w:bCs/>
                <w:sz w:val="22"/>
                <w:szCs w:val="22"/>
              </w:rPr>
              <w:t> </w:t>
            </w:r>
          </w:p>
        </w:tc>
        <w:tc>
          <w:tcPr>
            <w:tcW w:w="1907" w:type="pct"/>
            <w:tcBorders>
              <w:top w:val="nil"/>
              <w:left w:val="nil"/>
              <w:bottom w:val="single" w:sz="4" w:space="0" w:color="auto"/>
              <w:right w:val="single" w:sz="4" w:space="0" w:color="auto"/>
            </w:tcBorders>
            <w:shd w:val="clear" w:color="auto" w:fill="auto"/>
            <w:vAlign w:val="center"/>
            <w:hideMark/>
          </w:tcPr>
          <w:p w:rsidR="00744129" w:rsidRPr="00E20E17" w:rsidRDefault="00744129" w:rsidP="00744129">
            <w:pPr>
              <w:rPr>
                <w:bCs/>
                <w:sz w:val="22"/>
                <w:szCs w:val="22"/>
              </w:rPr>
            </w:pPr>
            <w:r w:rsidRPr="00E20E17">
              <w:rPr>
                <w:bCs/>
                <w:sz w:val="22"/>
                <w:szCs w:val="22"/>
              </w:rPr>
              <w:t>Итого по программе</w:t>
            </w:r>
          </w:p>
        </w:tc>
        <w:tc>
          <w:tcPr>
            <w:tcW w:w="965" w:type="pct"/>
            <w:tcBorders>
              <w:top w:val="nil"/>
              <w:left w:val="nil"/>
              <w:bottom w:val="single" w:sz="4" w:space="0" w:color="auto"/>
              <w:right w:val="single" w:sz="4" w:space="0" w:color="auto"/>
            </w:tcBorders>
            <w:shd w:val="clear" w:color="auto" w:fill="auto"/>
            <w:vAlign w:val="center"/>
            <w:hideMark/>
          </w:tcPr>
          <w:p w:rsidR="00744129" w:rsidRPr="00E20E17" w:rsidRDefault="00744129" w:rsidP="00744129">
            <w:pPr>
              <w:jc w:val="center"/>
              <w:rPr>
                <w:bCs/>
                <w:sz w:val="22"/>
                <w:szCs w:val="22"/>
              </w:rPr>
            </w:pPr>
            <w:r w:rsidRPr="00C66E9A">
              <w:rPr>
                <w:bCs/>
                <w:sz w:val="22"/>
                <w:szCs w:val="22"/>
              </w:rPr>
              <w:t>7</w:t>
            </w:r>
            <w:r>
              <w:rPr>
                <w:bCs/>
                <w:sz w:val="22"/>
                <w:szCs w:val="22"/>
              </w:rPr>
              <w:t xml:space="preserve"> </w:t>
            </w:r>
            <w:r w:rsidRPr="00C66E9A">
              <w:rPr>
                <w:bCs/>
                <w:sz w:val="22"/>
                <w:szCs w:val="22"/>
              </w:rPr>
              <w:t>076,18</w:t>
            </w:r>
          </w:p>
        </w:tc>
        <w:tc>
          <w:tcPr>
            <w:tcW w:w="651" w:type="pct"/>
            <w:tcBorders>
              <w:top w:val="nil"/>
              <w:left w:val="nil"/>
              <w:bottom w:val="single" w:sz="4" w:space="0" w:color="auto"/>
              <w:right w:val="single" w:sz="4" w:space="0" w:color="auto"/>
            </w:tcBorders>
            <w:shd w:val="clear" w:color="auto" w:fill="auto"/>
            <w:vAlign w:val="center"/>
            <w:hideMark/>
          </w:tcPr>
          <w:p w:rsidR="00744129" w:rsidRPr="00E20E17" w:rsidRDefault="00744129" w:rsidP="00744129">
            <w:pPr>
              <w:jc w:val="center"/>
              <w:rPr>
                <w:bCs/>
                <w:sz w:val="22"/>
                <w:szCs w:val="22"/>
              </w:rPr>
            </w:pPr>
            <w:r w:rsidRPr="00C66E9A">
              <w:rPr>
                <w:bCs/>
                <w:sz w:val="22"/>
                <w:szCs w:val="22"/>
              </w:rPr>
              <w:t>7</w:t>
            </w:r>
            <w:r>
              <w:rPr>
                <w:bCs/>
                <w:sz w:val="22"/>
                <w:szCs w:val="22"/>
              </w:rPr>
              <w:t xml:space="preserve"> </w:t>
            </w:r>
            <w:r w:rsidRPr="00C66E9A">
              <w:rPr>
                <w:bCs/>
                <w:sz w:val="22"/>
                <w:szCs w:val="22"/>
              </w:rPr>
              <w:t>076,18</w:t>
            </w:r>
          </w:p>
        </w:tc>
        <w:tc>
          <w:tcPr>
            <w:tcW w:w="581" w:type="pct"/>
            <w:tcBorders>
              <w:top w:val="nil"/>
              <w:left w:val="nil"/>
              <w:bottom w:val="single" w:sz="4" w:space="0" w:color="auto"/>
              <w:right w:val="single" w:sz="4" w:space="0" w:color="auto"/>
            </w:tcBorders>
            <w:shd w:val="clear" w:color="auto" w:fill="auto"/>
            <w:vAlign w:val="center"/>
            <w:hideMark/>
          </w:tcPr>
          <w:p w:rsidR="00744129" w:rsidRPr="00E20E17" w:rsidRDefault="00744129" w:rsidP="00744129">
            <w:pPr>
              <w:jc w:val="center"/>
              <w:rPr>
                <w:sz w:val="22"/>
                <w:szCs w:val="22"/>
              </w:rPr>
            </w:pPr>
            <w:r w:rsidRPr="00E20E17">
              <w:rPr>
                <w:sz w:val="22"/>
                <w:szCs w:val="22"/>
              </w:rPr>
              <w:t>1 952,12</w:t>
            </w:r>
          </w:p>
        </w:tc>
        <w:tc>
          <w:tcPr>
            <w:tcW w:w="581" w:type="pct"/>
            <w:tcBorders>
              <w:top w:val="nil"/>
              <w:left w:val="nil"/>
              <w:bottom w:val="single" w:sz="4" w:space="0" w:color="auto"/>
              <w:right w:val="single" w:sz="4" w:space="0" w:color="auto"/>
            </w:tcBorders>
            <w:shd w:val="clear" w:color="auto" w:fill="auto"/>
            <w:vAlign w:val="center"/>
            <w:hideMark/>
          </w:tcPr>
          <w:p w:rsidR="00744129" w:rsidRPr="00E20E17" w:rsidRDefault="00744129" w:rsidP="00744129">
            <w:pPr>
              <w:jc w:val="center"/>
              <w:rPr>
                <w:sz w:val="22"/>
                <w:szCs w:val="22"/>
              </w:rPr>
            </w:pPr>
            <w:r w:rsidRPr="00E20E17">
              <w:rPr>
                <w:sz w:val="22"/>
                <w:szCs w:val="22"/>
              </w:rPr>
              <w:t>5 124,0</w:t>
            </w:r>
            <w:r>
              <w:rPr>
                <w:sz w:val="22"/>
                <w:szCs w:val="22"/>
              </w:rPr>
              <w:t>6</w:t>
            </w:r>
          </w:p>
        </w:tc>
      </w:tr>
    </w:tbl>
    <w:p w:rsidR="00581779" w:rsidRDefault="00581779" w:rsidP="00542389">
      <w:pPr>
        <w:ind w:left="142" w:right="282"/>
        <w:rPr>
          <w:lang w:val="en-US"/>
        </w:rPr>
        <w:sectPr w:rsidR="00581779" w:rsidSect="00AC6477">
          <w:pgSz w:w="11906" w:h="16838"/>
          <w:pgMar w:top="567" w:right="566" w:bottom="568" w:left="709" w:header="397" w:footer="397" w:gutter="0"/>
          <w:cols w:space="708"/>
          <w:titlePg/>
          <w:docGrid w:linePitch="360"/>
        </w:sectPr>
      </w:pPr>
    </w:p>
    <w:p w:rsidR="00581779" w:rsidRPr="00F1446A" w:rsidRDefault="00581779" w:rsidP="00581779">
      <w:pPr>
        <w:ind w:left="-2379" w:right="-144" w:firstLine="8475"/>
        <w:jc w:val="center"/>
      </w:pPr>
      <w:r w:rsidRPr="00F1446A">
        <w:lastRenderedPageBreak/>
        <w:t xml:space="preserve">Приложение № </w:t>
      </w:r>
      <w:r>
        <w:t xml:space="preserve">20 </w:t>
      </w:r>
      <w:r w:rsidRPr="00F1446A">
        <w:t>к протоколу</w:t>
      </w:r>
    </w:p>
    <w:p w:rsidR="00581779" w:rsidRDefault="00581779" w:rsidP="00581779">
      <w:pPr>
        <w:ind w:left="-2379" w:firstLine="8475"/>
        <w:jc w:val="center"/>
      </w:pPr>
      <w:r>
        <w:t>№ 63</w:t>
      </w:r>
      <w:r w:rsidRPr="00F1446A">
        <w:t xml:space="preserve"> заседания правления</w:t>
      </w:r>
    </w:p>
    <w:p w:rsidR="00581779" w:rsidRDefault="00581779" w:rsidP="00581779">
      <w:pPr>
        <w:ind w:left="-2379" w:firstLine="8475"/>
        <w:jc w:val="center"/>
      </w:pPr>
      <w:r>
        <w:t>региональной энергетической</w:t>
      </w:r>
    </w:p>
    <w:p w:rsidR="00581779" w:rsidRDefault="00581779" w:rsidP="00581779">
      <w:pPr>
        <w:ind w:left="-2379" w:firstLine="8475"/>
        <w:jc w:val="center"/>
      </w:pPr>
      <w:r>
        <w:t xml:space="preserve">комиссии Кемеровской </w:t>
      </w:r>
    </w:p>
    <w:p w:rsidR="00581779" w:rsidRPr="00581779" w:rsidRDefault="00581779" w:rsidP="00581779">
      <w:pPr>
        <w:ind w:left="-2379" w:firstLine="8475"/>
        <w:jc w:val="center"/>
      </w:pPr>
      <w:r w:rsidRPr="00581779">
        <w:t>области от 29.11.2017</w:t>
      </w:r>
    </w:p>
    <w:p w:rsidR="00581779" w:rsidRPr="00581779" w:rsidRDefault="00581779" w:rsidP="00581779">
      <w:pPr>
        <w:jc w:val="center"/>
        <w:rPr>
          <w:bCs/>
        </w:rPr>
      </w:pPr>
      <w:r w:rsidRPr="00581779">
        <w:rPr>
          <w:bCs/>
        </w:rPr>
        <w:t>ЭКСПЕРТНОЕ ЗАКЛЮЧЕНИЕ</w:t>
      </w:r>
      <w:r w:rsidRPr="00581779">
        <w:rPr>
          <w:bCs/>
        </w:rPr>
        <w:br/>
        <w:t>по материалам, представленным</w:t>
      </w:r>
    </w:p>
    <w:p w:rsidR="00581779" w:rsidRPr="00581779" w:rsidRDefault="00581779" w:rsidP="00581779">
      <w:pPr>
        <w:jc w:val="center"/>
        <w:rPr>
          <w:bCs/>
        </w:rPr>
      </w:pPr>
      <w:r w:rsidRPr="00581779">
        <w:rPr>
          <w:bCs/>
        </w:rPr>
        <w:t>ООО «Кузбасская энергокомпания» (г. Полысаево) по узлу теплоснабжения г. Полысаево для корректировки величины НВВ и определения уровня тарифов на тепловую энергию, реализуемую на потребительском рынке, в части 2018 года</w:t>
      </w:r>
    </w:p>
    <w:p w:rsidR="00581779" w:rsidRPr="00581779" w:rsidRDefault="00581779" w:rsidP="00581779">
      <w:pPr>
        <w:ind w:firstLine="720"/>
        <w:jc w:val="both"/>
      </w:pPr>
    </w:p>
    <w:p w:rsidR="00581779" w:rsidRPr="00581779" w:rsidRDefault="00581779" w:rsidP="00581779">
      <w:pPr>
        <w:pStyle w:val="1"/>
        <w:numPr>
          <w:ilvl w:val="0"/>
          <w:numId w:val="22"/>
        </w:numPr>
        <w:tabs>
          <w:tab w:val="left" w:pos="709"/>
        </w:tabs>
        <w:spacing w:before="0" w:after="0"/>
        <w:jc w:val="center"/>
        <w:rPr>
          <w:sz w:val="24"/>
          <w:szCs w:val="24"/>
        </w:rPr>
      </w:pPr>
      <w:bookmarkStart w:id="35" w:name="_Toc494442835"/>
      <w:bookmarkStart w:id="36" w:name="_Toc497463372"/>
      <w:r w:rsidRPr="00581779">
        <w:rPr>
          <w:sz w:val="24"/>
          <w:szCs w:val="24"/>
        </w:rPr>
        <w:t>Основные методологические положения по корректировке необходимой валовой выручки на 2018 год</w:t>
      </w:r>
      <w:bookmarkEnd w:id="35"/>
      <w:bookmarkEnd w:id="36"/>
    </w:p>
    <w:p w:rsidR="00581779" w:rsidRPr="00B15661" w:rsidRDefault="00581779" w:rsidP="00581779">
      <w:pPr>
        <w:rPr>
          <w:lang w:eastAsia="en-US"/>
        </w:rPr>
      </w:pPr>
    </w:p>
    <w:p w:rsidR="00581779" w:rsidRPr="007D0BB4" w:rsidRDefault="00581779" w:rsidP="00581779">
      <w:pPr>
        <w:ind w:firstLine="720"/>
        <w:jc w:val="both"/>
      </w:pPr>
      <w:r w:rsidRPr="007D0BB4">
        <w:t>При расчете долгосрочных тарифов третьего долгосрочного периода регулирования 2016 – 2018 гг. экспертами использовался метод индексации установленных тарифов. Третий год долгосрочного периода рассчитывается методом индексации установленных на предыдущий период операционных расходов в соответствии с методическими указаниями, корректировкой энергетических ресурсов, в соответствии с нормативными и ценовыми показателями, корректировкой неподконтрольных расходов и прибыли, в соответствии с представленными документами и фактическими показателями.</w:t>
      </w:r>
    </w:p>
    <w:p w:rsidR="00581779" w:rsidRPr="007D0BB4" w:rsidRDefault="00581779" w:rsidP="00581779">
      <w:pPr>
        <w:ind w:firstLine="720"/>
        <w:jc w:val="both"/>
      </w:pPr>
      <w:r w:rsidRPr="007D0BB4">
        <w:t>Необходимая валовая выручка для расчета тарифов методом индексации установленных тарифов определялась на основе долгосрочных параметров регулирования.</w:t>
      </w:r>
    </w:p>
    <w:p w:rsidR="00581779" w:rsidRPr="007D0BB4" w:rsidRDefault="00581779" w:rsidP="00581779">
      <w:pPr>
        <w:ind w:firstLine="720"/>
        <w:jc w:val="both"/>
      </w:pPr>
      <w:r w:rsidRPr="007D0BB4">
        <w:t xml:space="preserve">Перечень долгосрочных параметров представлен в п.33 Методических указаний (Приказ ФСТ России от 13.06.2013 </w:t>
      </w:r>
      <w:r>
        <w:t>№</w:t>
      </w:r>
      <w:r w:rsidRPr="007D0BB4">
        <w:t xml:space="preserve"> 760-э «Об утверждении Методических указаний по расчету регулируемых цен (тарифов) в сфере теплоснабжения»), а также отражен в Приложении 7 Приказа ФСТ России от 07.06.2013 </w:t>
      </w:r>
      <w:r>
        <w:t>№</w:t>
      </w:r>
      <w:r w:rsidRPr="007D0BB4">
        <w:t xml:space="preserve"> 163 «Об утверждении Регламента открытия дел об установлении регулируемых цен (тарифов) и отмене регулирования тарифов в сфере теплоснабжения».</w:t>
      </w:r>
    </w:p>
    <w:p w:rsidR="00581779" w:rsidRDefault="00581779" w:rsidP="00581779">
      <w:pPr>
        <w:ind w:firstLine="720"/>
        <w:jc w:val="both"/>
      </w:pPr>
      <w:r w:rsidRPr="007D0BB4">
        <w:t>Для составления данного отчёта эксперты руководствовались Прогнозом Минэкономразвития РФ, опубликованным на сайте 24.11.2016, в соответствии с которым ИПЦ на 2018 год составит 104,0 %.</w:t>
      </w:r>
    </w:p>
    <w:p w:rsidR="00581779" w:rsidRPr="007D0BB4" w:rsidRDefault="00581779" w:rsidP="00581779">
      <w:pPr>
        <w:ind w:firstLine="720"/>
        <w:jc w:val="both"/>
      </w:pPr>
      <w:r w:rsidRPr="007D0BB4">
        <w:t xml:space="preserve"> </w:t>
      </w:r>
    </w:p>
    <w:p w:rsidR="00581779" w:rsidRPr="00581779" w:rsidRDefault="00581779" w:rsidP="00581779">
      <w:pPr>
        <w:pStyle w:val="1"/>
        <w:numPr>
          <w:ilvl w:val="0"/>
          <w:numId w:val="22"/>
        </w:numPr>
        <w:tabs>
          <w:tab w:val="left" w:pos="709"/>
        </w:tabs>
        <w:spacing w:before="0" w:after="0"/>
        <w:rPr>
          <w:sz w:val="24"/>
          <w:szCs w:val="24"/>
        </w:rPr>
      </w:pPr>
      <w:bookmarkStart w:id="37" w:name="_Toc494442836"/>
      <w:bookmarkStart w:id="38" w:name="_Toc497463373"/>
      <w:r w:rsidRPr="00581779">
        <w:rPr>
          <w:sz w:val="24"/>
          <w:szCs w:val="24"/>
        </w:rPr>
        <w:t>Оценка достоверности данных, Приведенных в предложениях об установлении тарифов и (или) их предельных уровней</w:t>
      </w:r>
      <w:bookmarkEnd w:id="37"/>
      <w:bookmarkEnd w:id="38"/>
    </w:p>
    <w:p w:rsidR="00581779" w:rsidRPr="00B15661" w:rsidRDefault="00581779" w:rsidP="00581779">
      <w:pPr>
        <w:rPr>
          <w:lang w:eastAsia="en-US"/>
        </w:rPr>
      </w:pPr>
    </w:p>
    <w:p w:rsidR="00581779" w:rsidRPr="007D0BB4" w:rsidRDefault="00581779" w:rsidP="00581779">
      <w:pPr>
        <w:ind w:firstLine="720"/>
        <w:jc w:val="both"/>
      </w:pPr>
      <w:r w:rsidRPr="007D0BB4">
        <w:t>Материалы ООО «Кузбасская Энергокомпания» по узлу теплоснабжения</w:t>
      </w:r>
      <w:r>
        <w:br/>
      </w:r>
      <w:r w:rsidRPr="007D0BB4">
        <w:t>г. Полысаево по корректировке тарифов на 2018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581779" w:rsidRPr="007D0BB4" w:rsidRDefault="00581779" w:rsidP="00581779">
      <w:pPr>
        <w:ind w:firstLine="720"/>
        <w:jc w:val="both"/>
      </w:pPr>
      <w:r w:rsidRPr="007D0BB4">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581779" w:rsidRPr="007D0BB4" w:rsidRDefault="00581779" w:rsidP="00581779">
      <w:pPr>
        <w:ind w:firstLine="720"/>
        <w:jc w:val="both"/>
      </w:pPr>
      <w:r w:rsidRPr="007D0BB4">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предприятием информации для определения величины </w:t>
      </w:r>
      <w:r w:rsidRPr="007D0BB4">
        <w:lastRenderedPageBreak/>
        <w:t>экономически обоснованных расходов по регулируемым Региональной энергетической комиссией Кемеровской области видам деятельности на 2018 год.</w:t>
      </w:r>
    </w:p>
    <w:p w:rsidR="00581779" w:rsidRPr="007D0BB4" w:rsidRDefault="00581779" w:rsidP="00581779">
      <w:pPr>
        <w:ind w:firstLine="720"/>
        <w:jc w:val="both"/>
      </w:pPr>
      <w:r w:rsidRPr="007D0BB4">
        <w:t>Экспертная оценка расходов на производство, передачу и реализацию тепловой энергии, принимаемых для расчета тарифов на 2018 год долгосрочного периода регулирования, производилась на основании индексации установленных тарифов.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rsidR="00581779" w:rsidRDefault="00581779" w:rsidP="00581779">
      <w:pPr>
        <w:ind w:firstLine="720"/>
        <w:jc w:val="both"/>
      </w:pPr>
      <w:r w:rsidRPr="007D0BB4">
        <w:t>В данном экспертном заключении приведены результаты расчетов без НДС.</w:t>
      </w:r>
    </w:p>
    <w:p w:rsidR="00581779" w:rsidRPr="00581779" w:rsidRDefault="00581779" w:rsidP="00581779">
      <w:pPr>
        <w:ind w:firstLine="720"/>
        <w:jc w:val="center"/>
      </w:pPr>
    </w:p>
    <w:p w:rsidR="00581779" w:rsidRPr="00581779" w:rsidRDefault="00581779" w:rsidP="00581779">
      <w:pPr>
        <w:pStyle w:val="1"/>
        <w:numPr>
          <w:ilvl w:val="0"/>
          <w:numId w:val="22"/>
        </w:numPr>
        <w:tabs>
          <w:tab w:val="left" w:pos="709"/>
        </w:tabs>
        <w:spacing w:before="0" w:after="0"/>
        <w:jc w:val="center"/>
        <w:rPr>
          <w:sz w:val="24"/>
          <w:szCs w:val="24"/>
        </w:rPr>
      </w:pPr>
      <w:bookmarkStart w:id="39" w:name="_Toc497463374"/>
      <w:r w:rsidRPr="00581779">
        <w:rPr>
          <w:sz w:val="24"/>
          <w:szCs w:val="24"/>
        </w:rPr>
        <w:t>ОБЩАЯ ХАРАКТЕРИСТИКА ПРЕДПРИЯТИЯ И ОСОБЕННОСТИ УЧЁТА РАСХОДОВ</w:t>
      </w:r>
      <w:bookmarkEnd w:id="39"/>
    </w:p>
    <w:p w:rsidR="00581779" w:rsidRPr="00581779" w:rsidRDefault="00581779" w:rsidP="00581779">
      <w:pPr>
        <w:jc w:val="center"/>
        <w:rPr>
          <w:lang w:eastAsia="en-US"/>
        </w:rPr>
      </w:pPr>
    </w:p>
    <w:p w:rsidR="00581779" w:rsidRPr="007D0BB4" w:rsidRDefault="00581779" w:rsidP="00581779">
      <w:pPr>
        <w:ind w:firstLine="357"/>
        <w:jc w:val="both"/>
        <w:rPr>
          <w:lang w:eastAsia="en-US"/>
        </w:rPr>
      </w:pPr>
      <w:r w:rsidRPr="007D0BB4">
        <w:rPr>
          <w:kern w:val="3"/>
          <w:lang w:eastAsia="zh-CN"/>
        </w:rPr>
        <w:t>Предприятие пользуется и распоряжается имуществом на основании концессионного соглашения от 08.06.2016 №</w:t>
      </w:r>
      <w:r>
        <w:rPr>
          <w:kern w:val="3"/>
          <w:lang w:eastAsia="zh-CN"/>
        </w:rPr>
        <w:t xml:space="preserve"> </w:t>
      </w:r>
      <w:r w:rsidRPr="007D0BB4">
        <w:rPr>
          <w:kern w:val="3"/>
          <w:lang w:eastAsia="zh-CN"/>
        </w:rPr>
        <w:t>1.</w:t>
      </w:r>
    </w:p>
    <w:p w:rsidR="00581779" w:rsidRPr="007D0BB4" w:rsidRDefault="00581779" w:rsidP="00581779">
      <w:pPr>
        <w:ind w:firstLine="709"/>
        <w:jc w:val="both"/>
      </w:pPr>
      <w:r w:rsidRPr="007D0BB4">
        <w:t>ООО «Кузбасская Энергокомпания» является многопрофильным предприятием и осуществляет следующие виды деятельности:</w:t>
      </w:r>
    </w:p>
    <w:p w:rsidR="00581779" w:rsidRPr="007D0BB4" w:rsidRDefault="00581779" w:rsidP="00581779">
      <w:pPr>
        <w:ind w:firstLine="709"/>
        <w:jc w:val="both"/>
      </w:pPr>
      <w:r w:rsidRPr="007D0BB4">
        <w:t>- производство пара и горячей воды (тепловой энергии) тепловыми электростанциями;</w:t>
      </w:r>
    </w:p>
    <w:p w:rsidR="00581779" w:rsidRPr="007D0BB4" w:rsidRDefault="00581779" w:rsidP="00581779">
      <w:pPr>
        <w:ind w:firstLine="709"/>
        <w:jc w:val="both"/>
      </w:pPr>
      <w:r w:rsidRPr="007D0BB4">
        <w:t>- управление недвижимым имуществом;</w:t>
      </w:r>
    </w:p>
    <w:p w:rsidR="00581779" w:rsidRPr="007D0BB4" w:rsidRDefault="00581779" w:rsidP="00581779">
      <w:pPr>
        <w:ind w:firstLine="709"/>
        <w:jc w:val="both"/>
      </w:pPr>
      <w:r w:rsidRPr="007D0BB4">
        <w:t>- сбор, очистка и распределение воды;</w:t>
      </w:r>
    </w:p>
    <w:p w:rsidR="00581779" w:rsidRPr="007D0BB4" w:rsidRDefault="00581779" w:rsidP="00581779">
      <w:pPr>
        <w:ind w:firstLine="709"/>
        <w:jc w:val="both"/>
      </w:pPr>
      <w:r w:rsidRPr="007D0BB4">
        <w:t>- деятельность по обеспечению работоспособности тепловых электростанций;</w:t>
      </w:r>
    </w:p>
    <w:p w:rsidR="00581779" w:rsidRPr="007D0BB4" w:rsidRDefault="00581779" w:rsidP="00581779">
      <w:pPr>
        <w:ind w:firstLine="709"/>
        <w:jc w:val="both"/>
      </w:pPr>
      <w:r w:rsidRPr="007D0BB4">
        <w:t>- деятельность по обеспечению работоспособности котельных;</w:t>
      </w:r>
    </w:p>
    <w:p w:rsidR="00581779" w:rsidRPr="007D0BB4" w:rsidRDefault="00581779" w:rsidP="00581779">
      <w:pPr>
        <w:ind w:firstLine="709"/>
        <w:jc w:val="both"/>
      </w:pPr>
      <w:r w:rsidRPr="007D0BB4">
        <w:t>- распределение пара и горячей воды (тепловой энергии);</w:t>
      </w:r>
    </w:p>
    <w:p w:rsidR="00581779" w:rsidRPr="007D0BB4" w:rsidRDefault="00581779" w:rsidP="00581779">
      <w:pPr>
        <w:ind w:firstLine="709"/>
        <w:jc w:val="both"/>
      </w:pPr>
      <w:r w:rsidRPr="007D0BB4">
        <w:t>- передача пара и горячей воды (тепловой энергии);</w:t>
      </w:r>
    </w:p>
    <w:p w:rsidR="00581779" w:rsidRPr="007D0BB4" w:rsidRDefault="00581779" w:rsidP="00581779">
      <w:pPr>
        <w:ind w:firstLine="709"/>
        <w:jc w:val="both"/>
      </w:pPr>
      <w:r w:rsidRPr="007D0BB4">
        <w:t>- производство электроэнергии тепловыми электростанциями;</w:t>
      </w:r>
    </w:p>
    <w:p w:rsidR="00581779" w:rsidRPr="007D0BB4" w:rsidRDefault="00581779" w:rsidP="00581779">
      <w:pPr>
        <w:ind w:firstLine="709"/>
        <w:jc w:val="both"/>
      </w:pPr>
      <w:r w:rsidRPr="007D0BB4">
        <w:t>- распределение электроэнергии;</w:t>
      </w:r>
    </w:p>
    <w:p w:rsidR="00581779" w:rsidRPr="007D0BB4" w:rsidRDefault="00581779" w:rsidP="00581779">
      <w:pPr>
        <w:ind w:firstLine="709"/>
        <w:jc w:val="both"/>
      </w:pPr>
      <w:r w:rsidRPr="007D0BB4">
        <w:t>- передача электроэнергии;</w:t>
      </w:r>
    </w:p>
    <w:p w:rsidR="00581779" w:rsidRPr="007D0BB4" w:rsidRDefault="00581779" w:rsidP="00581779">
      <w:pPr>
        <w:ind w:firstLine="709"/>
        <w:jc w:val="both"/>
      </w:pPr>
      <w:r w:rsidRPr="007D0BB4">
        <w:t>- деятельность по обеспечению работоспособности тепловых сетей.</w:t>
      </w:r>
    </w:p>
    <w:p w:rsidR="00581779" w:rsidRPr="007D0BB4" w:rsidRDefault="00581779" w:rsidP="00581779">
      <w:pPr>
        <w:ind w:firstLine="720"/>
        <w:jc w:val="both"/>
      </w:pPr>
      <w:r w:rsidRPr="007D0BB4">
        <w:t>С 01.07.2016 года предприятие одержало победу в конкурсе в отношении объектов теплоснабжения, находящихся в муниципальной собственности Полысаевского городского округа и начало эксплуатировать 4 котельных с тепловыми сетями в г. Полысаево: ППШ (механическая котельная) с производительностью котлов 79,5 Гкал/час, №</w:t>
      </w:r>
      <w:r>
        <w:t xml:space="preserve"> </w:t>
      </w:r>
      <w:r w:rsidRPr="007D0BB4">
        <w:t>29 (механическая котельная) с производительностью 6,64 Гкал/час, №</w:t>
      </w:r>
      <w:r>
        <w:t xml:space="preserve"> </w:t>
      </w:r>
      <w:r w:rsidRPr="007D0BB4">
        <w:t>28 (ручная котельная) с производительностью 6,4 Гкал/час, № 32 (ручная котельная) с производительностью 1,4 Гкал/час. Суммарная производительность котельных 93,94 Гкал/час.</w:t>
      </w:r>
    </w:p>
    <w:p w:rsidR="00581779" w:rsidRPr="007D0BB4" w:rsidRDefault="00581779" w:rsidP="00581779">
      <w:pPr>
        <w:ind w:firstLine="709"/>
        <w:jc w:val="both"/>
      </w:pPr>
      <w:r w:rsidRPr="007D0BB4">
        <w:t>На всех котельных имеются склады угля:</w:t>
      </w:r>
    </w:p>
    <w:p w:rsidR="00581779" w:rsidRPr="007D0BB4" w:rsidRDefault="00581779" w:rsidP="00581779">
      <w:pPr>
        <w:numPr>
          <w:ilvl w:val="0"/>
          <w:numId w:val="28"/>
        </w:numPr>
        <w:ind w:left="0" w:firstLine="709"/>
        <w:jc w:val="both"/>
      </w:pPr>
      <w:r w:rsidRPr="007D0BB4">
        <w:t>котельная ППШ (вместе с ППШ-2), закрытый склад угля, вместимость - 3430 тонн угля;</w:t>
      </w:r>
    </w:p>
    <w:p w:rsidR="00581779" w:rsidRPr="007D0BB4" w:rsidRDefault="00581779" w:rsidP="00581779">
      <w:pPr>
        <w:numPr>
          <w:ilvl w:val="0"/>
          <w:numId w:val="28"/>
        </w:numPr>
        <w:ind w:left="0" w:firstLine="709"/>
        <w:jc w:val="both"/>
      </w:pPr>
      <w:r w:rsidRPr="007D0BB4">
        <w:t>котельная №</w:t>
      </w:r>
      <w:r>
        <w:t xml:space="preserve"> </w:t>
      </w:r>
      <w:r w:rsidRPr="007D0BB4">
        <w:t>28, открытый склад угля, вместимость</w:t>
      </w:r>
      <w:r>
        <w:t xml:space="preserve"> </w:t>
      </w:r>
      <w:r w:rsidRPr="007D0BB4">
        <w:t>- 100</w:t>
      </w:r>
      <w:r>
        <w:t xml:space="preserve"> </w:t>
      </w:r>
      <w:r w:rsidRPr="007D0BB4">
        <w:t xml:space="preserve">тонн; </w:t>
      </w:r>
    </w:p>
    <w:p w:rsidR="00581779" w:rsidRPr="007D0BB4" w:rsidRDefault="00581779" w:rsidP="00581779">
      <w:pPr>
        <w:numPr>
          <w:ilvl w:val="0"/>
          <w:numId w:val="28"/>
        </w:numPr>
        <w:ind w:left="0" w:firstLine="709"/>
        <w:jc w:val="both"/>
      </w:pPr>
      <w:r w:rsidRPr="007D0BB4">
        <w:t>котельная №</w:t>
      </w:r>
      <w:r>
        <w:t xml:space="preserve"> </w:t>
      </w:r>
      <w:r w:rsidRPr="007D0BB4">
        <w:t>29, закрытый склад угля, вместимость</w:t>
      </w:r>
      <w:r>
        <w:t xml:space="preserve"> </w:t>
      </w:r>
      <w:r w:rsidRPr="007D0BB4">
        <w:t>-</w:t>
      </w:r>
      <w:r>
        <w:t xml:space="preserve"> </w:t>
      </w:r>
      <w:r w:rsidRPr="007D0BB4">
        <w:t>40</w:t>
      </w:r>
      <w:r>
        <w:t xml:space="preserve"> </w:t>
      </w:r>
      <w:r w:rsidRPr="007D0BB4">
        <w:t xml:space="preserve">тонн; </w:t>
      </w:r>
    </w:p>
    <w:p w:rsidR="00581779" w:rsidRPr="007D0BB4" w:rsidRDefault="00581779" w:rsidP="00581779">
      <w:pPr>
        <w:numPr>
          <w:ilvl w:val="0"/>
          <w:numId w:val="28"/>
        </w:numPr>
        <w:ind w:left="0" w:firstLine="709"/>
        <w:jc w:val="both"/>
      </w:pPr>
      <w:r w:rsidRPr="007D0BB4">
        <w:t>котельная №</w:t>
      </w:r>
      <w:r>
        <w:t xml:space="preserve"> </w:t>
      </w:r>
      <w:r w:rsidRPr="007D0BB4">
        <w:t>32, открытый склад угля, вместимость</w:t>
      </w:r>
      <w:r>
        <w:t xml:space="preserve"> </w:t>
      </w:r>
      <w:r w:rsidRPr="007D0BB4">
        <w:t>-</w:t>
      </w:r>
      <w:r>
        <w:t xml:space="preserve"> </w:t>
      </w:r>
      <w:r w:rsidRPr="007D0BB4">
        <w:t>3,5</w:t>
      </w:r>
      <w:r>
        <w:t xml:space="preserve"> </w:t>
      </w:r>
      <w:r w:rsidRPr="007D0BB4">
        <w:t>тонны.</w:t>
      </w:r>
    </w:p>
    <w:p w:rsidR="00581779" w:rsidRPr="007D0BB4" w:rsidRDefault="00581779" w:rsidP="00581779">
      <w:pPr>
        <w:ind w:firstLine="709"/>
        <w:jc w:val="both"/>
      </w:pPr>
      <w:r w:rsidRPr="007D0BB4">
        <w:t xml:space="preserve">Так же предприятие эксплуатирует тепловые сети, протяженность которых составляет 48,776 км в двухтрубном исчислении. </w:t>
      </w:r>
    </w:p>
    <w:p w:rsidR="00581779" w:rsidRPr="007D0BB4" w:rsidRDefault="00581779" w:rsidP="00581779">
      <w:pPr>
        <w:ind w:firstLine="709"/>
        <w:jc w:val="both"/>
      </w:pPr>
      <w:r w:rsidRPr="007D0BB4">
        <w:t>В том числе:</w:t>
      </w:r>
    </w:p>
    <w:p w:rsidR="00581779" w:rsidRPr="007D0BB4" w:rsidRDefault="00581779" w:rsidP="00581779">
      <w:pPr>
        <w:numPr>
          <w:ilvl w:val="0"/>
          <w:numId w:val="28"/>
        </w:numPr>
        <w:ind w:left="0" w:firstLine="709"/>
        <w:jc w:val="both"/>
      </w:pPr>
      <w:r w:rsidRPr="007D0BB4">
        <w:t>Сети котельной ППШ – 33,956 км;</w:t>
      </w:r>
    </w:p>
    <w:p w:rsidR="00581779" w:rsidRPr="007D0BB4" w:rsidRDefault="00581779" w:rsidP="00581779">
      <w:pPr>
        <w:numPr>
          <w:ilvl w:val="0"/>
          <w:numId w:val="28"/>
        </w:numPr>
        <w:ind w:left="0" w:firstLine="709"/>
        <w:jc w:val="both"/>
      </w:pPr>
      <w:r w:rsidRPr="007D0BB4">
        <w:t>Сети котельной №28 – 5,858 км;</w:t>
      </w:r>
    </w:p>
    <w:p w:rsidR="00581779" w:rsidRPr="007D0BB4" w:rsidRDefault="00581779" w:rsidP="00581779">
      <w:pPr>
        <w:numPr>
          <w:ilvl w:val="0"/>
          <w:numId w:val="28"/>
        </w:numPr>
        <w:ind w:left="0" w:firstLine="709"/>
        <w:jc w:val="both"/>
      </w:pPr>
      <w:r w:rsidRPr="007D0BB4">
        <w:t>Сети котельной №29 – 7,772 км;</w:t>
      </w:r>
    </w:p>
    <w:p w:rsidR="00581779" w:rsidRPr="007D0BB4" w:rsidRDefault="00581779" w:rsidP="00581779">
      <w:pPr>
        <w:numPr>
          <w:ilvl w:val="0"/>
          <w:numId w:val="28"/>
        </w:numPr>
        <w:ind w:left="0" w:firstLine="709"/>
        <w:jc w:val="both"/>
      </w:pPr>
      <w:r w:rsidRPr="007D0BB4">
        <w:t>Сети котельной №32 – 1,190 км.</w:t>
      </w:r>
    </w:p>
    <w:p w:rsidR="00581779" w:rsidRPr="007D0BB4" w:rsidRDefault="00581779" w:rsidP="00581779">
      <w:pPr>
        <w:ind w:firstLine="709"/>
        <w:jc w:val="both"/>
      </w:pPr>
      <w:r w:rsidRPr="007D0BB4">
        <w:t>Прокладка трубопроводов тепловых сетей в непроходных каналах составляет 68%, надземная 32% от общей протяженности.</w:t>
      </w:r>
    </w:p>
    <w:p w:rsidR="00581779" w:rsidRPr="007D0BB4" w:rsidRDefault="00581779" w:rsidP="00581779">
      <w:pPr>
        <w:ind w:firstLine="709"/>
        <w:jc w:val="both"/>
      </w:pPr>
      <w:r w:rsidRPr="007D0BB4">
        <w:t xml:space="preserve">В 2013 году завершено строительство пристройки к котельной ППШ с наименованием ППШ-2, установлено 3 котла суммарной производительностью 19,5 Гкал/час. Данная пристройка </w:t>
      </w:r>
      <w:r w:rsidRPr="007D0BB4">
        <w:lastRenderedPageBreak/>
        <w:t>осуществлена с целью обеспечения горячей водой всех потребителей, пользующихся горячей водой от котельной ППШ. С начала отопительного сезона 2013 года котельные ППШ-1 и ППШ-2 поставляют тепловую энергию в разные районы города.</w:t>
      </w:r>
    </w:p>
    <w:p w:rsidR="00581779" w:rsidRPr="007D0BB4" w:rsidRDefault="00581779" w:rsidP="00581779">
      <w:pPr>
        <w:ind w:firstLine="709"/>
        <w:jc w:val="both"/>
      </w:pPr>
      <w:r w:rsidRPr="007D0BB4">
        <w:t>В 2013 году была проведена реконструкция технологической схемы котельной ППШ, в результате чего, теплоснабжение от данной котельной осуществляется в виде двух контуров.</w:t>
      </w:r>
    </w:p>
    <w:p w:rsidR="00581779" w:rsidRPr="007D0BB4" w:rsidRDefault="00581779" w:rsidP="00581779">
      <w:pPr>
        <w:ind w:firstLine="709"/>
        <w:jc w:val="both"/>
      </w:pPr>
      <w:r w:rsidRPr="007D0BB4">
        <w:t>Реагенты используются только в первичном контуре для подготовки котловой воды. Ранее в зимний период года холодная вода подогревалась на бойлерах, а в летнее время непосредственно в котлах для обеспечения горячего водоснабжения потребителей. В настоящее время, круглый год холодная года подогревается на бойлерах в первичном контуре.</w:t>
      </w:r>
    </w:p>
    <w:p w:rsidR="00581779" w:rsidRPr="007D0BB4" w:rsidRDefault="00581779" w:rsidP="00581779">
      <w:pPr>
        <w:ind w:firstLine="709"/>
        <w:jc w:val="both"/>
      </w:pPr>
      <w:r w:rsidRPr="007D0BB4">
        <w:t>Круглогодично подвергается доочистке только котловая вода на котельной ППШ. На остальных котельных вода используется без дополнительной доочистки.</w:t>
      </w:r>
    </w:p>
    <w:p w:rsidR="00581779" w:rsidRPr="007D0BB4" w:rsidRDefault="00581779" w:rsidP="00581779">
      <w:pPr>
        <w:ind w:firstLine="709"/>
        <w:jc w:val="both"/>
      </w:pPr>
      <w:r w:rsidRPr="007D0BB4">
        <w:t xml:space="preserve">Котельные № 28, № 29, № 32, в зимний период года работают на нагрев горячей воды непосредственно в котлах, в летний период котельные не работают. </w:t>
      </w:r>
    </w:p>
    <w:p w:rsidR="00581779" w:rsidRPr="007D0BB4" w:rsidRDefault="00581779" w:rsidP="00581779">
      <w:pPr>
        <w:ind w:firstLine="709"/>
        <w:jc w:val="both"/>
      </w:pPr>
      <w:r w:rsidRPr="007D0BB4">
        <w:t>Горячее водоснабжение осуществляется круглогодично только от котельной ППШ.</w:t>
      </w:r>
    </w:p>
    <w:p w:rsidR="00581779" w:rsidRPr="007D0BB4" w:rsidRDefault="00581779" w:rsidP="00581779">
      <w:pPr>
        <w:ind w:firstLine="709"/>
        <w:jc w:val="both"/>
      </w:pPr>
      <w:r w:rsidRPr="007D0BB4">
        <w:t>Схема теплоснабжения двухтрубная, открытая, с отбором горячей воды из тепловой сети.</w:t>
      </w:r>
    </w:p>
    <w:p w:rsidR="00581779" w:rsidRPr="007D0BB4" w:rsidRDefault="00581779" w:rsidP="00581779">
      <w:pPr>
        <w:ind w:firstLine="709"/>
      </w:pPr>
      <w:r w:rsidRPr="007D0BB4">
        <w:t>Предприятие работает на стандартной (общей) системе налогообложения.</w:t>
      </w:r>
    </w:p>
    <w:p w:rsidR="00581779" w:rsidRPr="007D0BB4" w:rsidRDefault="00581779" w:rsidP="00581779">
      <w:pPr>
        <w:ind w:firstLine="709"/>
        <w:jc w:val="both"/>
      </w:pPr>
      <w:r w:rsidRPr="007D0BB4">
        <w:t>Распределение управленческих расходов между участками предприятия, задействованных при выработке тепловой энергии и обеспечении горячей водой потребителей производится пропорционально заработной плате основных работников предприятия.</w:t>
      </w:r>
    </w:p>
    <w:p w:rsidR="00581779" w:rsidRPr="007D0BB4" w:rsidRDefault="00581779" w:rsidP="00581779">
      <w:pPr>
        <w:ind w:firstLine="709"/>
        <w:jc w:val="both"/>
      </w:pPr>
      <w:r w:rsidRPr="007D0BB4">
        <w:t>Потребителями тепловой являются население, бюджетная сфера, иные потребители, а также вырабатываемая тепловая энергия используется для нагрева теплоносителя, используемого для обеспечения горячего водоснабжения потребителей на потребительском рынке.</w:t>
      </w:r>
    </w:p>
    <w:p w:rsidR="00581779" w:rsidRPr="007D0BB4" w:rsidRDefault="00581779" w:rsidP="00581779">
      <w:pPr>
        <w:ind w:firstLine="709"/>
        <w:jc w:val="both"/>
      </w:pPr>
      <w:r w:rsidRPr="007D0BB4">
        <w:t>Земля под объектами теплоснабжения в г. Полысаево, переданными предприятию в концессию, используется предприятием по договору аренды земельного участка.</w:t>
      </w:r>
    </w:p>
    <w:p w:rsidR="00581779" w:rsidRPr="007D0BB4" w:rsidRDefault="00581779" w:rsidP="00581779">
      <w:pPr>
        <w:ind w:firstLine="720"/>
        <w:jc w:val="both"/>
      </w:pPr>
      <w:r w:rsidRPr="007D0BB4">
        <w:t>Начисление и сбор платежей населения за теплоснабжение и горячее водоснабжение осуществляет в г.</w:t>
      </w:r>
      <w:r>
        <w:t xml:space="preserve"> </w:t>
      </w:r>
      <w:r w:rsidRPr="007D0BB4">
        <w:t xml:space="preserve">Полысаево ООО «Расчетно-кассовый центр» и напрямую, минуя управляющие компании, перечисляет денежные средства в адрес предприятия. </w:t>
      </w:r>
    </w:p>
    <w:p w:rsidR="00581779" w:rsidRPr="007D0BB4" w:rsidRDefault="00581779" w:rsidP="00581779">
      <w:pPr>
        <w:ind w:firstLine="720"/>
        <w:jc w:val="both"/>
      </w:pPr>
      <w:r w:rsidRPr="007D0BB4">
        <w:t>Получение компенсации разницы в тарифах осуществляется на основании контракта между Управлением жизнеобеспечения и ООО «Кузбасская Энергокомпания»</w:t>
      </w:r>
    </w:p>
    <w:p w:rsidR="00581779" w:rsidRPr="007D0BB4" w:rsidRDefault="00581779" w:rsidP="00581779">
      <w:pPr>
        <w:ind w:firstLine="720"/>
        <w:contextualSpacing/>
        <w:jc w:val="both"/>
      </w:pPr>
      <w:r w:rsidRPr="007D0BB4">
        <w:t>Поставщиком угля является ООО «Кузбасстопливосбыт», марка топлива ДР.</w:t>
      </w:r>
    </w:p>
    <w:p w:rsidR="00581779" w:rsidRPr="007D0BB4" w:rsidRDefault="00581779" w:rsidP="00581779">
      <w:pPr>
        <w:ind w:firstLine="720"/>
        <w:jc w:val="both"/>
      </w:pPr>
      <w:r w:rsidRPr="007D0BB4">
        <w:t xml:space="preserve">Перевозка топлива осуществляется автомобильным транспортом ООО «Кузбасстопливосбыт», с угольного склада, расположенного в Беловском районе в 20 км до котельной ППШ. </w:t>
      </w:r>
    </w:p>
    <w:p w:rsidR="00581779" w:rsidRPr="007D0BB4" w:rsidRDefault="00581779" w:rsidP="00581779">
      <w:pPr>
        <w:ind w:firstLine="720"/>
        <w:jc w:val="both"/>
      </w:pPr>
      <w:r w:rsidRPr="007D0BB4">
        <w:t>Далее развозка топлива с котельной ППШ на малые котельные производится транспортом, арендованным в КУМИ Полысаевского городского округа (ПГО) силами собственных водителей, в наиболее холодные месяцы для этих целей дополнительно задействован привлеченный транспорт.</w:t>
      </w:r>
    </w:p>
    <w:p w:rsidR="00581779" w:rsidRPr="007D0BB4" w:rsidRDefault="00581779" w:rsidP="00581779">
      <w:pPr>
        <w:ind w:firstLine="720"/>
        <w:jc w:val="both"/>
      </w:pPr>
      <w:r w:rsidRPr="007D0BB4">
        <w:t>Буртовка на котельной ППШ осуществляется арендованным в КУМИ ПГО бульдозером силами собственных трактористов. Буртовка и погрузка топлива на малые котельные осуществляется привлеченной спецтехникой.</w:t>
      </w:r>
    </w:p>
    <w:p w:rsidR="00581779" w:rsidRPr="007D0BB4" w:rsidRDefault="00581779" w:rsidP="00581779">
      <w:pPr>
        <w:ind w:firstLine="720"/>
        <w:jc w:val="both"/>
      </w:pPr>
      <w:r w:rsidRPr="007D0BB4">
        <w:t>Услуги автотранспорта включены в затраты по статьям «Топливо…»  в части перевозки, погрузки-разгрузки и буртовки топлива, по статье «Услуги производственного характера» в части вывоза шлака.</w:t>
      </w:r>
    </w:p>
    <w:p w:rsidR="00581779" w:rsidRPr="007D0BB4" w:rsidRDefault="00581779" w:rsidP="00581779">
      <w:pPr>
        <w:ind w:firstLine="720"/>
        <w:jc w:val="both"/>
      </w:pPr>
      <w:r w:rsidRPr="007D0BB4">
        <w:t xml:space="preserve">Вывоз шлака осуществляется арендованным в КУМИ ПГО самосвалом силами собственных водителей. </w:t>
      </w:r>
    </w:p>
    <w:p w:rsidR="00581779" w:rsidRPr="007D0BB4" w:rsidRDefault="00581779" w:rsidP="00581779">
      <w:pPr>
        <w:ind w:firstLine="720"/>
        <w:jc w:val="both"/>
        <w:rPr>
          <w:kern w:val="3"/>
          <w:lang w:eastAsia="zh-CN"/>
        </w:rPr>
      </w:pPr>
      <w:r w:rsidRPr="007D0BB4">
        <w:t xml:space="preserve">Инвестиционная программа на 2016 год не утверждалась, при этом </w:t>
      </w:r>
      <w:r w:rsidRPr="007D0BB4">
        <w:rPr>
          <w:kern w:val="3"/>
          <w:lang w:eastAsia="zh-CN"/>
        </w:rPr>
        <w:t>в приложении №</w:t>
      </w:r>
      <w:r>
        <w:rPr>
          <w:kern w:val="3"/>
          <w:lang w:eastAsia="zh-CN"/>
        </w:rPr>
        <w:t xml:space="preserve"> </w:t>
      </w:r>
      <w:r w:rsidRPr="007D0BB4">
        <w:rPr>
          <w:kern w:val="3"/>
          <w:lang w:eastAsia="zh-CN"/>
        </w:rPr>
        <w:t>5 к концессионному соглашению от 08.06.2016 №</w:t>
      </w:r>
      <w:r>
        <w:rPr>
          <w:kern w:val="3"/>
          <w:lang w:eastAsia="zh-CN"/>
        </w:rPr>
        <w:t xml:space="preserve"> </w:t>
      </w:r>
      <w:r w:rsidRPr="007D0BB4">
        <w:rPr>
          <w:kern w:val="3"/>
          <w:lang w:eastAsia="zh-CN"/>
        </w:rPr>
        <w:t xml:space="preserve">1 определены задания, основные мероприятия и объем инвестиций по каждому году концессионного соглашения. </w:t>
      </w:r>
    </w:p>
    <w:p w:rsidR="00581779" w:rsidRPr="007D0BB4" w:rsidRDefault="00581779" w:rsidP="00581779">
      <w:pPr>
        <w:suppressAutoHyphens/>
        <w:autoSpaceDN w:val="0"/>
        <w:ind w:firstLine="567"/>
        <w:jc w:val="both"/>
        <w:rPr>
          <w:kern w:val="3"/>
          <w:lang w:eastAsia="zh-CN"/>
        </w:rPr>
      </w:pPr>
      <w:r w:rsidRPr="007D0BB4">
        <w:rPr>
          <w:kern w:val="3"/>
          <w:lang w:eastAsia="zh-CN"/>
        </w:rPr>
        <w:t>На 2017 – 2019 годы инвестиционная программа утверждена постановлением РЭК от ____ноября 2017 года №_____.</w:t>
      </w:r>
    </w:p>
    <w:p w:rsidR="00581779" w:rsidRPr="007D0BB4" w:rsidRDefault="00581779" w:rsidP="00581779">
      <w:pPr>
        <w:suppressAutoHyphens/>
        <w:autoSpaceDN w:val="0"/>
        <w:ind w:firstLine="567"/>
        <w:jc w:val="both"/>
        <w:rPr>
          <w:rFonts w:ascii="Arial" w:hAnsi="Arial" w:cs="Arial"/>
          <w:spacing w:val="3"/>
          <w:szCs w:val="20"/>
        </w:rPr>
      </w:pPr>
      <w:r w:rsidRPr="007D0BB4">
        <w:t xml:space="preserve">При согласовании долгосрочных параметров государственного регулирования, необходимые для участия в конкурсном отборе на получение права владения и пользования муниципальными котельными г. Полысаево на 2016-2032 годы, источником исполнения инвестиционной программы были предусмотрены амортизационные отчисления, </w:t>
      </w:r>
      <w:r w:rsidRPr="007D0BB4">
        <w:lastRenderedPageBreak/>
        <w:t>предполагалось, что имущество, переданное концедентом во владение и пользование, должно учитываться на балансе концессионера</w:t>
      </w:r>
      <w:r w:rsidRPr="007D0BB4">
        <w:rPr>
          <w:rFonts w:ascii="Arial" w:hAnsi="Arial" w:cs="Arial"/>
          <w:spacing w:val="3"/>
          <w:szCs w:val="20"/>
        </w:rPr>
        <w:t>.</w:t>
      </w:r>
    </w:p>
    <w:p w:rsidR="00581779" w:rsidRPr="007D0BB4" w:rsidRDefault="00581779" w:rsidP="00581779">
      <w:pPr>
        <w:ind w:firstLine="709"/>
        <w:jc w:val="both"/>
      </w:pPr>
      <w:r w:rsidRPr="007D0BB4">
        <w:t xml:space="preserve">Однако, при подаче заявления на установление тарифов на тепловую энергию, в составе обосновывающих материалов предприятие представило учетную политику, согласно которой имущество, переданное концессионеру по концессионному соглашению принимается к учету на забалансовом счете 012.К.01. Так же, на отдельном забалансовом счете 012.К.02 «Амортизация концессионного имущества», отражается сумма износа объекта концессионного соглашения, начисляемого по установленным нормам амортизационных отчислений. </w:t>
      </w:r>
    </w:p>
    <w:p w:rsidR="00581779" w:rsidRDefault="00581779" w:rsidP="00581779">
      <w:pPr>
        <w:suppressAutoHyphens/>
        <w:autoSpaceDN w:val="0"/>
        <w:ind w:firstLine="709"/>
        <w:jc w:val="both"/>
        <w:rPr>
          <w:kern w:val="3"/>
          <w:lang w:eastAsia="zh-CN"/>
        </w:rPr>
      </w:pPr>
      <w:r w:rsidRPr="007D0BB4">
        <w:rPr>
          <w:kern w:val="3"/>
          <w:lang w:eastAsia="zh-CN"/>
        </w:rPr>
        <w:t>Учет иного имущества, созданного или приобретенного при исполнении концессионного соглашения, не являющегося объектом КС и являющегося собственностью концессионера, ведется в соответствии с действующими федеральными стандартами.</w:t>
      </w:r>
    </w:p>
    <w:p w:rsidR="00581779" w:rsidRPr="00581779" w:rsidRDefault="00581779" w:rsidP="00581779">
      <w:pPr>
        <w:suppressAutoHyphens/>
        <w:autoSpaceDN w:val="0"/>
        <w:ind w:firstLine="709"/>
        <w:jc w:val="both"/>
        <w:rPr>
          <w:kern w:val="3"/>
          <w:lang w:eastAsia="zh-CN"/>
        </w:rPr>
      </w:pPr>
    </w:p>
    <w:p w:rsidR="00581779" w:rsidRPr="00581779" w:rsidRDefault="00581779" w:rsidP="00581779">
      <w:pPr>
        <w:pStyle w:val="1"/>
        <w:numPr>
          <w:ilvl w:val="0"/>
          <w:numId w:val="22"/>
        </w:numPr>
        <w:tabs>
          <w:tab w:val="left" w:pos="709"/>
        </w:tabs>
        <w:spacing w:before="0" w:after="0"/>
        <w:rPr>
          <w:sz w:val="24"/>
          <w:szCs w:val="24"/>
        </w:rPr>
      </w:pPr>
      <w:bookmarkStart w:id="40" w:name="_Toc497463375"/>
      <w:r w:rsidRPr="00581779">
        <w:rPr>
          <w:sz w:val="24"/>
          <w:szCs w:val="24"/>
        </w:rPr>
        <w:t>корректировкА НЕОБХОДИМОЙ ВАЛОВОЙ ВЫРУЧКИ и расчет тарифов на производство тепловой энергии на 2018 год</w:t>
      </w:r>
      <w:bookmarkEnd w:id="40"/>
    </w:p>
    <w:p w:rsidR="00581779" w:rsidRPr="00581779" w:rsidRDefault="00581779" w:rsidP="00581779">
      <w:pPr>
        <w:rPr>
          <w:lang w:eastAsia="en-US"/>
        </w:rPr>
      </w:pPr>
    </w:p>
    <w:p w:rsidR="00581779" w:rsidRPr="007D0BB4" w:rsidRDefault="00581779" w:rsidP="00581779">
      <w:pPr>
        <w:autoSpaceDE w:val="0"/>
        <w:autoSpaceDN w:val="0"/>
        <w:adjustRightInd w:val="0"/>
        <w:ind w:firstLine="540"/>
        <w:jc w:val="both"/>
      </w:pPr>
      <w:r w:rsidRPr="007D0BB4">
        <w:t>Согласно пункту 49,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p>
    <w:p w:rsidR="00581779" w:rsidRPr="007D0BB4" w:rsidRDefault="00581779" w:rsidP="00581779">
      <w:pPr>
        <w:autoSpaceDE w:val="0"/>
        <w:autoSpaceDN w:val="0"/>
        <w:adjustRightInd w:val="0"/>
        <w:ind w:firstLine="540"/>
        <w:jc w:val="both"/>
      </w:pPr>
      <w:r w:rsidRPr="007D0BB4">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rsidR="00581779" w:rsidRPr="00581779" w:rsidRDefault="00581779" w:rsidP="00581779">
      <w:pPr>
        <w:ind w:firstLine="720"/>
        <w:jc w:val="center"/>
      </w:pPr>
    </w:p>
    <w:p w:rsidR="00581779" w:rsidRPr="00581779" w:rsidRDefault="00581779" w:rsidP="00581779">
      <w:pPr>
        <w:pStyle w:val="20"/>
        <w:jc w:val="center"/>
        <w:rPr>
          <w:sz w:val="24"/>
          <w:szCs w:val="24"/>
        </w:rPr>
      </w:pPr>
      <w:bookmarkStart w:id="41" w:name="_Toc495064843"/>
      <w:bookmarkStart w:id="42" w:name="_Toc497463376"/>
      <w:r w:rsidRPr="00581779">
        <w:rPr>
          <w:sz w:val="24"/>
          <w:szCs w:val="24"/>
        </w:rPr>
        <w:t>5.1. Определение полезного отпуска тепловой энергии на очередной расчётный год долгосрочного периода регулирования</w:t>
      </w:r>
      <w:bookmarkEnd w:id="41"/>
      <w:bookmarkEnd w:id="42"/>
    </w:p>
    <w:p w:rsidR="00581779" w:rsidRPr="00B15661" w:rsidRDefault="00581779" w:rsidP="00581779">
      <w:pPr>
        <w:rPr>
          <w:lang w:eastAsia="en-US"/>
        </w:rPr>
      </w:pPr>
    </w:p>
    <w:p w:rsidR="00581779" w:rsidRPr="007D0BB4" w:rsidRDefault="00581779" w:rsidP="00581779">
      <w:pPr>
        <w:ind w:firstLine="720"/>
        <w:jc w:val="both"/>
      </w:pPr>
      <w:r w:rsidRPr="007D0BB4">
        <w:t>ООО «Кузбасская Энергокомпания» самостоятельно осуществляет выработку тепловой энергии в г. Полысаево.</w:t>
      </w:r>
    </w:p>
    <w:p w:rsidR="00581779" w:rsidRPr="007D0BB4" w:rsidRDefault="00581779" w:rsidP="00581779">
      <w:pPr>
        <w:ind w:firstLine="708"/>
        <w:jc w:val="both"/>
      </w:pPr>
      <w:r w:rsidRPr="007D0BB4">
        <w:t>На 2018 год актуализированная схема теплоснабжения по Полысаевскому городскому округу отсутствует. Существует актуализированная схема теплоснабжения на 2017 год</w:t>
      </w:r>
      <w:r>
        <w:t>,</w:t>
      </w:r>
      <w:r w:rsidRPr="007D0BB4">
        <w:t xml:space="preserve"> размещенная в сети интернет по адресу </w:t>
      </w:r>
      <w:hyperlink r:id="rId86" w:history="1">
        <w:r w:rsidRPr="007D0BB4">
          <w:rPr>
            <w:rStyle w:val="afb"/>
            <w:rFonts w:ascii="Calibri" w:eastAsia="font376" w:hAnsi="Calibri" w:cs="Calibri"/>
          </w:rPr>
          <w:t>http://www.polisaevo.ru/content/photos/pages/305/teplosnabjenie.pdf</w:t>
        </w:r>
      </w:hyperlink>
      <w:r w:rsidRPr="007D0BB4">
        <w:rPr>
          <w:rFonts w:ascii="Calibri" w:hAnsi="Calibri" w:cs="Calibri"/>
        </w:rPr>
        <w:t xml:space="preserve">, </w:t>
      </w:r>
      <w:r w:rsidRPr="007D0BB4">
        <w:t>утвержденная постановлением Полысаевского городского округа от 20.05.2016 по делу №А27-3733/2016. Согласно таблице 6.1 Перспективный расход условного топлива на котельных городского округа по периодам, актуализированной схемы теплоснабжения на 2017 год полезный отпуск составляет 183840,60 Гкал.</w:t>
      </w:r>
    </w:p>
    <w:p w:rsidR="00581779" w:rsidRPr="007D0BB4" w:rsidRDefault="00581779" w:rsidP="00581779">
      <w:pPr>
        <w:ind w:firstLine="708"/>
        <w:jc w:val="both"/>
      </w:pPr>
      <w:r w:rsidRPr="007D0BB4">
        <w:t xml:space="preserve">Эксперты предлагают использовать для расчета тарифов на 2018 год полезный отпуск, утверждённый РЭК на 2017 год, принятый при выдаче сведений о ценах, значениях и параметрах, подлежащих представлению органом регулирования организатору конкурса (в соответствии с </w:t>
      </w:r>
      <w:hyperlink r:id="rId87" w:history="1">
        <w:r w:rsidRPr="007D0BB4">
          <w:t>пунктами 1</w:t>
        </w:r>
      </w:hyperlink>
      <w:r w:rsidRPr="007D0BB4">
        <w:t xml:space="preserve"> - </w:t>
      </w:r>
      <w:hyperlink r:id="rId88" w:history="1">
        <w:r w:rsidRPr="007D0BB4">
          <w:t>7</w:t>
        </w:r>
      </w:hyperlink>
      <w:r w:rsidRPr="007D0BB4">
        <w:t xml:space="preserve"> и </w:t>
      </w:r>
      <w:hyperlink r:id="rId89" w:history="1">
        <w:r w:rsidRPr="007D0BB4">
          <w:t>11 части 7 статьи 28.1</w:t>
        </w:r>
      </w:hyperlink>
      <w:r w:rsidRPr="007D0BB4">
        <w:t xml:space="preserve"> Федерального закона «О теплоснабжении», а также </w:t>
      </w:r>
      <w:hyperlink r:id="rId90" w:history="1">
        <w:r w:rsidRPr="007D0BB4">
          <w:t>пунктами 1</w:t>
        </w:r>
      </w:hyperlink>
      <w:r w:rsidRPr="007D0BB4">
        <w:t xml:space="preserve">, </w:t>
      </w:r>
      <w:hyperlink r:id="rId91" w:history="1">
        <w:r w:rsidRPr="007D0BB4">
          <w:t>4</w:t>
        </w:r>
      </w:hyperlink>
      <w:r w:rsidRPr="007D0BB4">
        <w:t xml:space="preserve"> - </w:t>
      </w:r>
      <w:hyperlink r:id="rId92" w:history="1">
        <w:r w:rsidRPr="007D0BB4">
          <w:t>7</w:t>
        </w:r>
      </w:hyperlink>
      <w:r w:rsidRPr="007D0BB4">
        <w:t xml:space="preserve"> и </w:t>
      </w:r>
      <w:hyperlink r:id="rId93" w:history="1">
        <w:r w:rsidRPr="007D0BB4">
          <w:t>9</w:t>
        </w:r>
      </w:hyperlink>
      <w:r w:rsidRPr="007D0BB4">
        <w:t xml:space="preserve"> - </w:t>
      </w:r>
      <w:hyperlink r:id="rId94" w:history="1">
        <w:r w:rsidRPr="007D0BB4">
          <w:t>11 части 1.2 статьи 23</w:t>
        </w:r>
      </w:hyperlink>
      <w:r w:rsidRPr="007D0BB4">
        <w:t xml:space="preserve"> Федерального закона «О концессионных соглашениях», необходимые для участия в конкурсном отборе на получение права владения и пользования муниципальными котельными г. Полысаево), и на который рассчитывалась необходимая валовая выручка, зафиксированная в концессионном соглашении от 08.06.2016 №1, оформленном по итогу конкурса, в размере 151,79 тыс.</w:t>
      </w:r>
      <w:r>
        <w:t xml:space="preserve"> </w:t>
      </w:r>
      <w:r w:rsidRPr="007D0BB4">
        <w:t>Гкал.</w:t>
      </w:r>
    </w:p>
    <w:p w:rsidR="00581779" w:rsidRPr="007D0BB4" w:rsidRDefault="00581779" w:rsidP="00581779">
      <w:pPr>
        <w:ind w:firstLine="708"/>
        <w:jc w:val="right"/>
      </w:pPr>
      <w:r w:rsidRPr="007D0BB4">
        <w:t>Таблица 1</w:t>
      </w:r>
    </w:p>
    <w:p w:rsidR="00581779" w:rsidRPr="007D0BB4" w:rsidRDefault="00581779" w:rsidP="00581779">
      <w:pPr>
        <w:ind w:firstLine="142"/>
        <w:jc w:val="center"/>
        <w:rPr>
          <w:b/>
        </w:rPr>
      </w:pPr>
      <w:r w:rsidRPr="007D0BB4">
        <w:rPr>
          <w:b/>
        </w:rPr>
        <w:t>Баланс отпуска тепловой энергии ООО «Кузбасская Энергокомпания» на 2018 год по узлу теплоснабжения г. Полысаево</w:t>
      </w:r>
    </w:p>
    <w:p w:rsidR="00581779" w:rsidRPr="007D0BB4" w:rsidRDefault="00581779" w:rsidP="00581779">
      <w:pPr>
        <w:ind w:firstLine="142"/>
        <w:jc w:val="center"/>
        <w:rPr>
          <w:b/>
        </w:rPr>
      </w:pPr>
    </w:p>
    <w:tbl>
      <w:tblPr>
        <w:tblW w:w="98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839"/>
        <w:gridCol w:w="780"/>
        <w:gridCol w:w="2702"/>
      </w:tblGrid>
      <w:tr w:rsidR="00581779" w:rsidRPr="007D0BB4" w:rsidTr="00581779">
        <w:trPr>
          <w:trHeight w:val="329"/>
        </w:trPr>
        <w:tc>
          <w:tcPr>
            <w:tcW w:w="567" w:type="dxa"/>
          </w:tcPr>
          <w:p w:rsidR="00581779" w:rsidRPr="007D0BB4" w:rsidRDefault="00581779" w:rsidP="00581779">
            <w:pPr>
              <w:rPr>
                <w:sz w:val="22"/>
                <w:szCs w:val="22"/>
              </w:rPr>
            </w:pPr>
            <w:r w:rsidRPr="007D0BB4">
              <w:rPr>
                <w:sz w:val="22"/>
                <w:szCs w:val="22"/>
              </w:rPr>
              <w:t>1</w:t>
            </w:r>
          </w:p>
        </w:tc>
        <w:tc>
          <w:tcPr>
            <w:tcW w:w="5839" w:type="dxa"/>
            <w:shd w:val="clear" w:color="auto" w:fill="auto"/>
            <w:vAlign w:val="center"/>
            <w:hideMark/>
          </w:tcPr>
          <w:p w:rsidR="00581779" w:rsidRPr="007D0BB4" w:rsidRDefault="00581779" w:rsidP="00581779">
            <w:pPr>
              <w:rPr>
                <w:sz w:val="22"/>
                <w:szCs w:val="22"/>
              </w:rPr>
            </w:pPr>
            <w:r w:rsidRPr="007D0BB4">
              <w:rPr>
                <w:sz w:val="22"/>
                <w:szCs w:val="22"/>
              </w:rPr>
              <w:t>Нормативная выработка (стр.2+стр.8)</w:t>
            </w:r>
          </w:p>
        </w:tc>
        <w:tc>
          <w:tcPr>
            <w:tcW w:w="780" w:type="dxa"/>
            <w:shd w:val="clear" w:color="auto" w:fill="auto"/>
            <w:vAlign w:val="center"/>
            <w:hideMark/>
          </w:tcPr>
          <w:p w:rsidR="00581779" w:rsidRPr="007D0BB4" w:rsidRDefault="00581779" w:rsidP="00581779">
            <w:pPr>
              <w:jc w:val="center"/>
              <w:rPr>
                <w:sz w:val="22"/>
                <w:szCs w:val="22"/>
              </w:rPr>
            </w:pPr>
            <w:r w:rsidRPr="007D0BB4">
              <w:rPr>
                <w:sz w:val="22"/>
                <w:szCs w:val="22"/>
              </w:rPr>
              <w:t>Гкал</w:t>
            </w:r>
          </w:p>
        </w:tc>
        <w:tc>
          <w:tcPr>
            <w:tcW w:w="2702" w:type="dxa"/>
            <w:shd w:val="clear" w:color="auto" w:fill="auto"/>
            <w:noWrap/>
            <w:vAlign w:val="center"/>
            <w:hideMark/>
          </w:tcPr>
          <w:p w:rsidR="00581779" w:rsidRPr="007D0BB4" w:rsidRDefault="00581779" w:rsidP="00581779">
            <w:pPr>
              <w:jc w:val="center"/>
              <w:rPr>
                <w:sz w:val="22"/>
                <w:szCs w:val="22"/>
              </w:rPr>
            </w:pPr>
            <w:r w:rsidRPr="007D0BB4">
              <w:rPr>
                <w:sz w:val="22"/>
                <w:szCs w:val="22"/>
              </w:rPr>
              <w:t>171 568,83</w:t>
            </w:r>
          </w:p>
        </w:tc>
      </w:tr>
      <w:tr w:rsidR="00581779" w:rsidRPr="007D0BB4" w:rsidTr="00581779">
        <w:trPr>
          <w:trHeight w:val="330"/>
        </w:trPr>
        <w:tc>
          <w:tcPr>
            <w:tcW w:w="567" w:type="dxa"/>
          </w:tcPr>
          <w:p w:rsidR="00581779" w:rsidRPr="007D0BB4" w:rsidRDefault="00581779" w:rsidP="00581779">
            <w:pPr>
              <w:rPr>
                <w:sz w:val="22"/>
                <w:szCs w:val="22"/>
              </w:rPr>
            </w:pPr>
            <w:r w:rsidRPr="007D0BB4">
              <w:rPr>
                <w:sz w:val="22"/>
                <w:szCs w:val="22"/>
              </w:rPr>
              <w:lastRenderedPageBreak/>
              <w:t>2</w:t>
            </w:r>
          </w:p>
        </w:tc>
        <w:tc>
          <w:tcPr>
            <w:tcW w:w="5839" w:type="dxa"/>
            <w:shd w:val="clear" w:color="auto" w:fill="auto"/>
            <w:vAlign w:val="center"/>
            <w:hideMark/>
          </w:tcPr>
          <w:p w:rsidR="00581779" w:rsidRPr="007D0BB4" w:rsidRDefault="00581779" w:rsidP="00581779">
            <w:pPr>
              <w:rPr>
                <w:sz w:val="22"/>
                <w:szCs w:val="22"/>
              </w:rPr>
            </w:pPr>
            <w:r w:rsidRPr="007D0BB4">
              <w:rPr>
                <w:sz w:val="22"/>
                <w:szCs w:val="22"/>
              </w:rPr>
              <w:t>Полезный отпуск (стр.3+7)</w:t>
            </w:r>
          </w:p>
        </w:tc>
        <w:tc>
          <w:tcPr>
            <w:tcW w:w="780" w:type="dxa"/>
            <w:shd w:val="clear" w:color="auto" w:fill="auto"/>
            <w:vAlign w:val="center"/>
            <w:hideMark/>
          </w:tcPr>
          <w:p w:rsidR="00581779" w:rsidRPr="007D0BB4" w:rsidRDefault="00581779" w:rsidP="00581779">
            <w:pPr>
              <w:jc w:val="center"/>
              <w:rPr>
                <w:sz w:val="22"/>
                <w:szCs w:val="22"/>
              </w:rPr>
            </w:pPr>
            <w:r w:rsidRPr="007D0BB4">
              <w:rPr>
                <w:sz w:val="22"/>
                <w:szCs w:val="22"/>
              </w:rPr>
              <w:t>Гкал</w:t>
            </w:r>
          </w:p>
        </w:tc>
        <w:tc>
          <w:tcPr>
            <w:tcW w:w="2702" w:type="dxa"/>
            <w:shd w:val="clear" w:color="auto" w:fill="auto"/>
            <w:noWrap/>
            <w:vAlign w:val="center"/>
            <w:hideMark/>
          </w:tcPr>
          <w:p w:rsidR="00581779" w:rsidRPr="007D0BB4" w:rsidRDefault="00581779" w:rsidP="00581779">
            <w:pPr>
              <w:jc w:val="center"/>
              <w:rPr>
                <w:sz w:val="22"/>
                <w:szCs w:val="22"/>
              </w:rPr>
            </w:pPr>
            <w:r w:rsidRPr="007D0BB4">
              <w:rPr>
                <w:sz w:val="22"/>
                <w:szCs w:val="22"/>
              </w:rPr>
              <w:t>151 992,60</w:t>
            </w:r>
          </w:p>
        </w:tc>
      </w:tr>
      <w:tr w:rsidR="00581779" w:rsidRPr="007D0BB4" w:rsidTr="00581779">
        <w:trPr>
          <w:trHeight w:val="285"/>
        </w:trPr>
        <w:tc>
          <w:tcPr>
            <w:tcW w:w="567" w:type="dxa"/>
          </w:tcPr>
          <w:p w:rsidR="00581779" w:rsidRPr="007D0BB4" w:rsidRDefault="00581779" w:rsidP="00581779">
            <w:pPr>
              <w:rPr>
                <w:sz w:val="22"/>
                <w:szCs w:val="22"/>
              </w:rPr>
            </w:pPr>
            <w:r w:rsidRPr="007D0BB4">
              <w:rPr>
                <w:sz w:val="22"/>
                <w:szCs w:val="22"/>
              </w:rPr>
              <w:t>3</w:t>
            </w:r>
          </w:p>
        </w:tc>
        <w:tc>
          <w:tcPr>
            <w:tcW w:w="5839" w:type="dxa"/>
            <w:shd w:val="clear" w:color="auto" w:fill="auto"/>
            <w:noWrap/>
            <w:vAlign w:val="center"/>
            <w:hideMark/>
          </w:tcPr>
          <w:p w:rsidR="00581779" w:rsidRPr="007D0BB4" w:rsidRDefault="00581779" w:rsidP="00581779">
            <w:pPr>
              <w:rPr>
                <w:sz w:val="22"/>
                <w:szCs w:val="22"/>
              </w:rPr>
            </w:pPr>
            <w:r w:rsidRPr="007D0BB4">
              <w:rPr>
                <w:sz w:val="22"/>
                <w:szCs w:val="22"/>
              </w:rPr>
              <w:t>Отпуск на потребительский рынок (стр.4+5+6)</w:t>
            </w:r>
          </w:p>
        </w:tc>
        <w:tc>
          <w:tcPr>
            <w:tcW w:w="780" w:type="dxa"/>
            <w:shd w:val="clear" w:color="auto" w:fill="auto"/>
            <w:vAlign w:val="center"/>
            <w:hideMark/>
          </w:tcPr>
          <w:p w:rsidR="00581779" w:rsidRPr="007D0BB4" w:rsidRDefault="00581779" w:rsidP="00581779">
            <w:pPr>
              <w:jc w:val="center"/>
              <w:rPr>
                <w:sz w:val="22"/>
                <w:szCs w:val="22"/>
              </w:rPr>
            </w:pPr>
            <w:r w:rsidRPr="007D0BB4">
              <w:rPr>
                <w:sz w:val="22"/>
                <w:szCs w:val="22"/>
              </w:rPr>
              <w:t>Гкал</w:t>
            </w:r>
          </w:p>
        </w:tc>
        <w:tc>
          <w:tcPr>
            <w:tcW w:w="2702" w:type="dxa"/>
            <w:shd w:val="clear" w:color="auto" w:fill="auto"/>
            <w:noWrap/>
            <w:vAlign w:val="center"/>
            <w:hideMark/>
          </w:tcPr>
          <w:p w:rsidR="00581779" w:rsidRPr="007D0BB4" w:rsidRDefault="00581779" w:rsidP="00581779">
            <w:pPr>
              <w:jc w:val="center"/>
              <w:rPr>
                <w:sz w:val="22"/>
                <w:szCs w:val="22"/>
              </w:rPr>
            </w:pPr>
            <w:r w:rsidRPr="007D0BB4">
              <w:rPr>
                <w:sz w:val="22"/>
                <w:szCs w:val="22"/>
              </w:rPr>
              <w:t>151 791,20</w:t>
            </w:r>
          </w:p>
        </w:tc>
      </w:tr>
      <w:tr w:rsidR="00581779" w:rsidRPr="007D0BB4" w:rsidTr="00581779">
        <w:trPr>
          <w:trHeight w:val="360"/>
        </w:trPr>
        <w:tc>
          <w:tcPr>
            <w:tcW w:w="567" w:type="dxa"/>
          </w:tcPr>
          <w:p w:rsidR="00581779" w:rsidRPr="007D0BB4" w:rsidRDefault="00581779" w:rsidP="00581779">
            <w:pPr>
              <w:rPr>
                <w:sz w:val="22"/>
                <w:szCs w:val="22"/>
              </w:rPr>
            </w:pPr>
            <w:r w:rsidRPr="007D0BB4">
              <w:rPr>
                <w:sz w:val="22"/>
                <w:szCs w:val="22"/>
              </w:rPr>
              <w:t>4</w:t>
            </w:r>
          </w:p>
        </w:tc>
        <w:tc>
          <w:tcPr>
            <w:tcW w:w="5839" w:type="dxa"/>
            <w:shd w:val="clear" w:color="auto" w:fill="auto"/>
            <w:vAlign w:val="center"/>
            <w:hideMark/>
          </w:tcPr>
          <w:p w:rsidR="00581779" w:rsidRPr="007D0BB4" w:rsidRDefault="00581779" w:rsidP="00581779">
            <w:pPr>
              <w:rPr>
                <w:sz w:val="22"/>
                <w:szCs w:val="22"/>
              </w:rPr>
            </w:pPr>
            <w:r w:rsidRPr="007D0BB4">
              <w:rPr>
                <w:sz w:val="22"/>
                <w:szCs w:val="22"/>
              </w:rPr>
              <w:t>Отпуск жилищным</w:t>
            </w:r>
          </w:p>
        </w:tc>
        <w:tc>
          <w:tcPr>
            <w:tcW w:w="780" w:type="dxa"/>
            <w:shd w:val="clear" w:color="auto" w:fill="auto"/>
            <w:vAlign w:val="center"/>
            <w:hideMark/>
          </w:tcPr>
          <w:p w:rsidR="00581779" w:rsidRPr="007D0BB4" w:rsidRDefault="00581779" w:rsidP="00581779">
            <w:pPr>
              <w:jc w:val="center"/>
              <w:rPr>
                <w:sz w:val="22"/>
                <w:szCs w:val="22"/>
              </w:rPr>
            </w:pPr>
            <w:r w:rsidRPr="007D0BB4">
              <w:rPr>
                <w:sz w:val="22"/>
                <w:szCs w:val="22"/>
              </w:rPr>
              <w:t>Гкал</w:t>
            </w:r>
          </w:p>
        </w:tc>
        <w:tc>
          <w:tcPr>
            <w:tcW w:w="2702" w:type="dxa"/>
            <w:shd w:val="clear" w:color="auto" w:fill="auto"/>
            <w:noWrap/>
            <w:vAlign w:val="center"/>
            <w:hideMark/>
          </w:tcPr>
          <w:p w:rsidR="00581779" w:rsidRPr="007D0BB4" w:rsidRDefault="00581779" w:rsidP="00581779">
            <w:pPr>
              <w:jc w:val="center"/>
              <w:rPr>
                <w:sz w:val="22"/>
                <w:szCs w:val="22"/>
              </w:rPr>
            </w:pPr>
            <w:r w:rsidRPr="007D0BB4">
              <w:rPr>
                <w:sz w:val="22"/>
                <w:szCs w:val="22"/>
              </w:rPr>
              <w:t>118 233,00</w:t>
            </w:r>
          </w:p>
        </w:tc>
      </w:tr>
      <w:tr w:rsidR="00581779" w:rsidRPr="007D0BB4" w:rsidTr="00581779">
        <w:trPr>
          <w:trHeight w:val="285"/>
        </w:trPr>
        <w:tc>
          <w:tcPr>
            <w:tcW w:w="567" w:type="dxa"/>
          </w:tcPr>
          <w:p w:rsidR="00581779" w:rsidRPr="007D0BB4" w:rsidRDefault="00581779" w:rsidP="00581779">
            <w:pPr>
              <w:rPr>
                <w:sz w:val="22"/>
                <w:szCs w:val="22"/>
              </w:rPr>
            </w:pPr>
            <w:r w:rsidRPr="007D0BB4">
              <w:rPr>
                <w:sz w:val="22"/>
                <w:szCs w:val="22"/>
              </w:rPr>
              <w:t>5</w:t>
            </w:r>
          </w:p>
        </w:tc>
        <w:tc>
          <w:tcPr>
            <w:tcW w:w="5839" w:type="dxa"/>
            <w:shd w:val="clear" w:color="auto" w:fill="auto"/>
            <w:vAlign w:val="center"/>
            <w:hideMark/>
          </w:tcPr>
          <w:p w:rsidR="00581779" w:rsidRPr="007D0BB4" w:rsidRDefault="00581779" w:rsidP="00581779">
            <w:pPr>
              <w:rPr>
                <w:sz w:val="22"/>
                <w:szCs w:val="22"/>
              </w:rPr>
            </w:pPr>
            <w:r w:rsidRPr="007D0BB4">
              <w:rPr>
                <w:sz w:val="22"/>
                <w:szCs w:val="22"/>
              </w:rPr>
              <w:t>Отпуск бюджетным</w:t>
            </w:r>
          </w:p>
        </w:tc>
        <w:tc>
          <w:tcPr>
            <w:tcW w:w="780" w:type="dxa"/>
            <w:shd w:val="clear" w:color="auto" w:fill="auto"/>
            <w:vAlign w:val="center"/>
            <w:hideMark/>
          </w:tcPr>
          <w:p w:rsidR="00581779" w:rsidRPr="007D0BB4" w:rsidRDefault="00581779" w:rsidP="00581779">
            <w:pPr>
              <w:jc w:val="center"/>
              <w:rPr>
                <w:sz w:val="22"/>
                <w:szCs w:val="22"/>
              </w:rPr>
            </w:pPr>
            <w:r w:rsidRPr="007D0BB4">
              <w:rPr>
                <w:sz w:val="22"/>
                <w:szCs w:val="22"/>
              </w:rPr>
              <w:t>Гкал</w:t>
            </w:r>
          </w:p>
        </w:tc>
        <w:tc>
          <w:tcPr>
            <w:tcW w:w="2702" w:type="dxa"/>
            <w:shd w:val="clear" w:color="auto" w:fill="auto"/>
            <w:noWrap/>
            <w:vAlign w:val="center"/>
            <w:hideMark/>
          </w:tcPr>
          <w:p w:rsidR="00581779" w:rsidRPr="007D0BB4" w:rsidRDefault="00581779" w:rsidP="00581779">
            <w:pPr>
              <w:jc w:val="center"/>
              <w:rPr>
                <w:sz w:val="22"/>
                <w:szCs w:val="22"/>
              </w:rPr>
            </w:pPr>
            <w:r w:rsidRPr="007D0BB4">
              <w:rPr>
                <w:sz w:val="22"/>
                <w:szCs w:val="22"/>
              </w:rPr>
              <w:t>24 467,10</w:t>
            </w:r>
          </w:p>
        </w:tc>
      </w:tr>
      <w:tr w:rsidR="00581779" w:rsidRPr="007D0BB4" w:rsidTr="00581779">
        <w:trPr>
          <w:trHeight w:val="315"/>
        </w:trPr>
        <w:tc>
          <w:tcPr>
            <w:tcW w:w="567" w:type="dxa"/>
          </w:tcPr>
          <w:p w:rsidR="00581779" w:rsidRPr="007D0BB4" w:rsidRDefault="00581779" w:rsidP="00581779">
            <w:pPr>
              <w:rPr>
                <w:sz w:val="22"/>
                <w:szCs w:val="22"/>
              </w:rPr>
            </w:pPr>
            <w:r w:rsidRPr="007D0BB4">
              <w:rPr>
                <w:sz w:val="22"/>
                <w:szCs w:val="22"/>
              </w:rPr>
              <w:t>6</w:t>
            </w:r>
          </w:p>
        </w:tc>
        <w:tc>
          <w:tcPr>
            <w:tcW w:w="5839" w:type="dxa"/>
            <w:shd w:val="clear" w:color="auto" w:fill="auto"/>
            <w:vAlign w:val="center"/>
            <w:hideMark/>
          </w:tcPr>
          <w:p w:rsidR="00581779" w:rsidRPr="007D0BB4" w:rsidRDefault="00581779" w:rsidP="00581779">
            <w:pPr>
              <w:rPr>
                <w:sz w:val="22"/>
                <w:szCs w:val="22"/>
              </w:rPr>
            </w:pPr>
            <w:r w:rsidRPr="007D0BB4">
              <w:rPr>
                <w:sz w:val="22"/>
                <w:szCs w:val="22"/>
              </w:rPr>
              <w:t>Отпуск иным потребителям</w:t>
            </w:r>
          </w:p>
        </w:tc>
        <w:tc>
          <w:tcPr>
            <w:tcW w:w="780" w:type="dxa"/>
            <w:shd w:val="clear" w:color="auto" w:fill="auto"/>
            <w:vAlign w:val="center"/>
            <w:hideMark/>
          </w:tcPr>
          <w:p w:rsidR="00581779" w:rsidRPr="007D0BB4" w:rsidRDefault="00581779" w:rsidP="00581779">
            <w:pPr>
              <w:jc w:val="center"/>
              <w:rPr>
                <w:sz w:val="22"/>
                <w:szCs w:val="22"/>
              </w:rPr>
            </w:pPr>
            <w:r w:rsidRPr="007D0BB4">
              <w:rPr>
                <w:sz w:val="22"/>
                <w:szCs w:val="22"/>
              </w:rPr>
              <w:t>Гкал</w:t>
            </w:r>
          </w:p>
        </w:tc>
        <w:tc>
          <w:tcPr>
            <w:tcW w:w="2702" w:type="dxa"/>
            <w:shd w:val="clear" w:color="auto" w:fill="auto"/>
            <w:noWrap/>
            <w:vAlign w:val="center"/>
            <w:hideMark/>
          </w:tcPr>
          <w:p w:rsidR="00581779" w:rsidRPr="007D0BB4" w:rsidRDefault="00581779" w:rsidP="00581779">
            <w:pPr>
              <w:jc w:val="center"/>
              <w:rPr>
                <w:sz w:val="22"/>
                <w:szCs w:val="22"/>
              </w:rPr>
            </w:pPr>
            <w:r w:rsidRPr="007D0BB4">
              <w:rPr>
                <w:sz w:val="22"/>
                <w:szCs w:val="22"/>
              </w:rPr>
              <w:t>9 091,10</w:t>
            </w:r>
          </w:p>
        </w:tc>
      </w:tr>
      <w:tr w:rsidR="00581779" w:rsidRPr="007D0BB4" w:rsidTr="00581779">
        <w:trPr>
          <w:trHeight w:val="300"/>
        </w:trPr>
        <w:tc>
          <w:tcPr>
            <w:tcW w:w="567" w:type="dxa"/>
          </w:tcPr>
          <w:p w:rsidR="00581779" w:rsidRPr="007D0BB4" w:rsidRDefault="00581779" w:rsidP="00581779">
            <w:pPr>
              <w:rPr>
                <w:sz w:val="22"/>
                <w:szCs w:val="22"/>
              </w:rPr>
            </w:pPr>
            <w:r w:rsidRPr="007D0BB4">
              <w:rPr>
                <w:sz w:val="22"/>
                <w:szCs w:val="22"/>
              </w:rPr>
              <w:t>7</w:t>
            </w:r>
          </w:p>
        </w:tc>
        <w:tc>
          <w:tcPr>
            <w:tcW w:w="5839" w:type="dxa"/>
            <w:shd w:val="clear" w:color="auto" w:fill="auto"/>
            <w:vAlign w:val="center"/>
          </w:tcPr>
          <w:p w:rsidR="00581779" w:rsidRPr="007D0BB4" w:rsidRDefault="00581779" w:rsidP="00581779">
            <w:pPr>
              <w:rPr>
                <w:sz w:val="22"/>
                <w:szCs w:val="22"/>
              </w:rPr>
            </w:pPr>
            <w:r w:rsidRPr="007D0BB4">
              <w:rPr>
                <w:sz w:val="22"/>
                <w:szCs w:val="22"/>
              </w:rPr>
              <w:t>Отпуск на производственные нужды</w:t>
            </w:r>
          </w:p>
        </w:tc>
        <w:tc>
          <w:tcPr>
            <w:tcW w:w="780" w:type="dxa"/>
            <w:shd w:val="clear" w:color="auto" w:fill="auto"/>
            <w:vAlign w:val="center"/>
          </w:tcPr>
          <w:p w:rsidR="00581779" w:rsidRPr="007D0BB4" w:rsidRDefault="00581779" w:rsidP="00581779">
            <w:pPr>
              <w:jc w:val="center"/>
              <w:rPr>
                <w:sz w:val="22"/>
                <w:szCs w:val="22"/>
              </w:rPr>
            </w:pPr>
            <w:r w:rsidRPr="007D0BB4">
              <w:rPr>
                <w:sz w:val="22"/>
                <w:szCs w:val="22"/>
              </w:rPr>
              <w:t>Гкал</w:t>
            </w:r>
          </w:p>
        </w:tc>
        <w:tc>
          <w:tcPr>
            <w:tcW w:w="2702" w:type="dxa"/>
            <w:shd w:val="clear" w:color="auto" w:fill="auto"/>
            <w:noWrap/>
            <w:vAlign w:val="center"/>
          </w:tcPr>
          <w:p w:rsidR="00581779" w:rsidRPr="007D0BB4" w:rsidRDefault="00581779" w:rsidP="00581779">
            <w:pPr>
              <w:jc w:val="center"/>
              <w:rPr>
                <w:sz w:val="22"/>
                <w:szCs w:val="22"/>
              </w:rPr>
            </w:pPr>
            <w:r w:rsidRPr="007D0BB4">
              <w:rPr>
                <w:sz w:val="22"/>
                <w:szCs w:val="22"/>
              </w:rPr>
              <w:t>201,40</w:t>
            </w:r>
          </w:p>
        </w:tc>
      </w:tr>
      <w:tr w:rsidR="00581779" w:rsidRPr="007D0BB4" w:rsidTr="00581779">
        <w:trPr>
          <w:trHeight w:val="300"/>
        </w:trPr>
        <w:tc>
          <w:tcPr>
            <w:tcW w:w="567" w:type="dxa"/>
          </w:tcPr>
          <w:p w:rsidR="00581779" w:rsidRPr="007D0BB4" w:rsidRDefault="00581779" w:rsidP="00581779">
            <w:pPr>
              <w:rPr>
                <w:sz w:val="22"/>
                <w:szCs w:val="22"/>
              </w:rPr>
            </w:pPr>
            <w:r w:rsidRPr="007D0BB4">
              <w:rPr>
                <w:sz w:val="22"/>
                <w:szCs w:val="22"/>
              </w:rPr>
              <w:t>8</w:t>
            </w:r>
          </w:p>
        </w:tc>
        <w:tc>
          <w:tcPr>
            <w:tcW w:w="5839" w:type="dxa"/>
            <w:shd w:val="clear" w:color="auto" w:fill="auto"/>
            <w:vAlign w:val="center"/>
            <w:hideMark/>
          </w:tcPr>
          <w:p w:rsidR="00581779" w:rsidRPr="007D0BB4" w:rsidRDefault="00581779" w:rsidP="00581779">
            <w:pPr>
              <w:rPr>
                <w:sz w:val="22"/>
                <w:szCs w:val="22"/>
              </w:rPr>
            </w:pPr>
            <w:r w:rsidRPr="007D0BB4">
              <w:rPr>
                <w:sz w:val="22"/>
                <w:szCs w:val="22"/>
              </w:rPr>
              <w:t>Потери, в том числе:</w:t>
            </w:r>
          </w:p>
        </w:tc>
        <w:tc>
          <w:tcPr>
            <w:tcW w:w="780" w:type="dxa"/>
            <w:shd w:val="clear" w:color="auto" w:fill="auto"/>
            <w:vAlign w:val="center"/>
            <w:hideMark/>
          </w:tcPr>
          <w:p w:rsidR="00581779" w:rsidRPr="007D0BB4" w:rsidRDefault="00581779" w:rsidP="00581779">
            <w:pPr>
              <w:jc w:val="center"/>
              <w:rPr>
                <w:sz w:val="22"/>
                <w:szCs w:val="22"/>
              </w:rPr>
            </w:pPr>
            <w:r w:rsidRPr="007D0BB4">
              <w:rPr>
                <w:sz w:val="22"/>
                <w:szCs w:val="22"/>
              </w:rPr>
              <w:t>Гкал</w:t>
            </w:r>
          </w:p>
        </w:tc>
        <w:tc>
          <w:tcPr>
            <w:tcW w:w="2702" w:type="dxa"/>
            <w:shd w:val="clear" w:color="auto" w:fill="auto"/>
            <w:noWrap/>
            <w:vAlign w:val="center"/>
            <w:hideMark/>
          </w:tcPr>
          <w:p w:rsidR="00581779" w:rsidRPr="007D0BB4" w:rsidRDefault="00581779" w:rsidP="00581779">
            <w:pPr>
              <w:jc w:val="center"/>
              <w:rPr>
                <w:sz w:val="22"/>
                <w:szCs w:val="22"/>
              </w:rPr>
            </w:pPr>
            <w:r w:rsidRPr="007D0BB4">
              <w:rPr>
                <w:sz w:val="22"/>
                <w:szCs w:val="22"/>
              </w:rPr>
              <w:t>19 576,23</w:t>
            </w:r>
          </w:p>
        </w:tc>
      </w:tr>
      <w:tr w:rsidR="00581779" w:rsidRPr="007D0BB4" w:rsidTr="00581779">
        <w:trPr>
          <w:trHeight w:val="375"/>
        </w:trPr>
        <w:tc>
          <w:tcPr>
            <w:tcW w:w="567" w:type="dxa"/>
          </w:tcPr>
          <w:p w:rsidR="00581779" w:rsidRPr="007D0BB4" w:rsidRDefault="00581779" w:rsidP="00581779">
            <w:pPr>
              <w:rPr>
                <w:sz w:val="22"/>
                <w:szCs w:val="22"/>
              </w:rPr>
            </w:pPr>
            <w:r w:rsidRPr="007D0BB4">
              <w:rPr>
                <w:sz w:val="22"/>
                <w:szCs w:val="22"/>
              </w:rPr>
              <w:t>9</w:t>
            </w:r>
          </w:p>
        </w:tc>
        <w:tc>
          <w:tcPr>
            <w:tcW w:w="5839" w:type="dxa"/>
            <w:shd w:val="clear" w:color="auto" w:fill="auto"/>
            <w:noWrap/>
            <w:vAlign w:val="center"/>
            <w:hideMark/>
          </w:tcPr>
          <w:p w:rsidR="00581779" w:rsidRPr="007D0BB4" w:rsidRDefault="00581779" w:rsidP="00581779">
            <w:pPr>
              <w:rPr>
                <w:sz w:val="22"/>
                <w:szCs w:val="22"/>
              </w:rPr>
            </w:pPr>
            <w:r w:rsidRPr="007D0BB4">
              <w:rPr>
                <w:sz w:val="22"/>
                <w:szCs w:val="22"/>
              </w:rPr>
              <w:t>Расход на собственные нужды</w:t>
            </w:r>
          </w:p>
        </w:tc>
        <w:tc>
          <w:tcPr>
            <w:tcW w:w="780" w:type="dxa"/>
            <w:shd w:val="clear" w:color="auto" w:fill="auto"/>
            <w:vAlign w:val="center"/>
            <w:hideMark/>
          </w:tcPr>
          <w:p w:rsidR="00581779" w:rsidRPr="007D0BB4" w:rsidRDefault="00581779" w:rsidP="00581779">
            <w:pPr>
              <w:jc w:val="center"/>
              <w:rPr>
                <w:sz w:val="22"/>
                <w:szCs w:val="22"/>
              </w:rPr>
            </w:pPr>
            <w:r w:rsidRPr="007D0BB4">
              <w:rPr>
                <w:sz w:val="22"/>
                <w:szCs w:val="22"/>
              </w:rPr>
              <w:t>Гкал</w:t>
            </w:r>
          </w:p>
        </w:tc>
        <w:tc>
          <w:tcPr>
            <w:tcW w:w="2702" w:type="dxa"/>
            <w:shd w:val="clear" w:color="auto" w:fill="auto"/>
            <w:noWrap/>
            <w:vAlign w:val="center"/>
            <w:hideMark/>
          </w:tcPr>
          <w:p w:rsidR="00581779" w:rsidRPr="007D0BB4" w:rsidRDefault="00581779" w:rsidP="00581779">
            <w:pPr>
              <w:jc w:val="center"/>
              <w:rPr>
                <w:sz w:val="22"/>
                <w:szCs w:val="22"/>
              </w:rPr>
            </w:pPr>
            <w:r w:rsidRPr="007D0BB4">
              <w:rPr>
                <w:sz w:val="22"/>
                <w:szCs w:val="22"/>
              </w:rPr>
              <w:t>6 167,92</w:t>
            </w:r>
          </w:p>
        </w:tc>
      </w:tr>
      <w:tr w:rsidR="00581779" w:rsidRPr="007D0BB4" w:rsidTr="00581779">
        <w:trPr>
          <w:trHeight w:val="330"/>
        </w:trPr>
        <w:tc>
          <w:tcPr>
            <w:tcW w:w="567" w:type="dxa"/>
          </w:tcPr>
          <w:p w:rsidR="00581779" w:rsidRPr="007D0BB4" w:rsidRDefault="00581779" w:rsidP="00581779">
            <w:pPr>
              <w:rPr>
                <w:sz w:val="22"/>
                <w:szCs w:val="22"/>
              </w:rPr>
            </w:pPr>
            <w:r w:rsidRPr="007D0BB4">
              <w:rPr>
                <w:sz w:val="22"/>
                <w:szCs w:val="22"/>
              </w:rPr>
              <w:t>10</w:t>
            </w:r>
          </w:p>
        </w:tc>
        <w:tc>
          <w:tcPr>
            <w:tcW w:w="5839" w:type="dxa"/>
            <w:shd w:val="clear" w:color="auto" w:fill="auto"/>
            <w:noWrap/>
            <w:vAlign w:val="center"/>
            <w:hideMark/>
          </w:tcPr>
          <w:p w:rsidR="00581779" w:rsidRPr="007D0BB4" w:rsidRDefault="00581779" w:rsidP="00581779">
            <w:pPr>
              <w:rPr>
                <w:sz w:val="22"/>
                <w:szCs w:val="22"/>
              </w:rPr>
            </w:pPr>
            <w:r w:rsidRPr="007D0BB4">
              <w:rPr>
                <w:sz w:val="22"/>
                <w:szCs w:val="22"/>
              </w:rPr>
              <w:t>Потери в сетях предприятия</w:t>
            </w:r>
          </w:p>
        </w:tc>
        <w:tc>
          <w:tcPr>
            <w:tcW w:w="780" w:type="dxa"/>
            <w:shd w:val="clear" w:color="auto" w:fill="auto"/>
            <w:vAlign w:val="center"/>
            <w:hideMark/>
          </w:tcPr>
          <w:p w:rsidR="00581779" w:rsidRPr="007D0BB4" w:rsidRDefault="00581779" w:rsidP="00581779">
            <w:pPr>
              <w:jc w:val="center"/>
              <w:rPr>
                <w:sz w:val="22"/>
                <w:szCs w:val="22"/>
              </w:rPr>
            </w:pPr>
            <w:r w:rsidRPr="007D0BB4">
              <w:rPr>
                <w:sz w:val="22"/>
                <w:szCs w:val="22"/>
              </w:rPr>
              <w:t>Гкал</w:t>
            </w:r>
          </w:p>
        </w:tc>
        <w:tc>
          <w:tcPr>
            <w:tcW w:w="2702" w:type="dxa"/>
            <w:shd w:val="clear" w:color="auto" w:fill="auto"/>
            <w:noWrap/>
            <w:vAlign w:val="center"/>
            <w:hideMark/>
          </w:tcPr>
          <w:p w:rsidR="00581779" w:rsidRPr="007D0BB4" w:rsidRDefault="00581779" w:rsidP="00581779">
            <w:pPr>
              <w:jc w:val="center"/>
              <w:rPr>
                <w:sz w:val="22"/>
                <w:szCs w:val="22"/>
              </w:rPr>
            </w:pPr>
            <w:r w:rsidRPr="007D0BB4">
              <w:rPr>
                <w:sz w:val="22"/>
                <w:szCs w:val="22"/>
              </w:rPr>
              <w:t>13 408,31</w:t>
            </w:r>
          </w:p>
        </w:tc>
      </w:tr>
    </w:tbl>
    <w:p w:rsidR="00581779" w:rsidRPr="007D0BB4" w:rsidRDefault="00581779" w:rsidP="00581779">
      <w:pPr>
        <w:spacing w:line="360" w:lineRule="auto"/>
        <w:ind w:firstLine="720"/>
        <w:jc w:val="both"/>
      </w:pPr>
    </w:p>
    <w:p w:rsidR="00581779" w:rsidRPr="007D0BB4" w:rsidRDefault="00581779" w:rsidP="00581779">
      <w:pPr>
        <w:ind w:firstLine="720"/>
        <w:jc w:val="both"/>
      </w:pPr>
      <w:r w:rsidRPr="007D0BB4">
        <w:t>Потери в сетях сохранены на уровне утвержденных постановлением РЭК от 01.07.2016 № 92 и соответствуют долгосрочным параметрам, зафиксированным в приложении № 9 к концессионному соглашению от 08.06.2016 №1.</w:t>
      </w:r>
    </w:p>
    <w:p w:rsidR="00581779" w:rsidRPr="007D0BB4" w:rsidRDefault="00581779" w:rsidP="00581779">
      <w:pPr>
        <w:ind w:firstLine="720"/>
        <w:jc w:val="both"/>
      </w:pPr>
      <w:r w:rsidRPr="007D0BB4">
        <w:t>Доли отпуска тепловой энергии, принимаемые для корректировки тарифов на 2018 год, принимаются: 1 полугодие 0,589; второе полугодие 0,411.</w:t>
      </w:r>
    </w:p>
    <w:p w:rsidR="00581779" w:rsidRPr="007D0BB4" w:rsidRDefault="00581779" w:rsidP="00581779">
      <w:pPr>
        <w:ind w:firstLine="720"/>
        <w:jc w:val="both"/>
      </w:pPr>
    </w:p>
    <w:p w:rsidR="00581779" w:rsidRPr="00581779" w:rsidRDefault="00581779" w:rsidP="00581779">
      <w:pPr>
        <w:pStyle w:val="20"/>
        <w:rPr>
          <w:sz w:val="24"/>
          <w:szCs w:val="24"/>
        </w:rPr>
      </w:pPr>
      <w:bookmarkStart w:id="43" w:name="_Toc497463377"/>
      <w:r w:rsidRPr="007D0BB4">
        <w:t xml:space="preserve">5.2. </w:t>
      </w:r>
      <w:r w:rsidRPr="00581779">
        <w:rPr>
          <w:sz w:val="24"/>
          <w:szCs w:val="24"/>
        </w:rPr>
        <w:t>Оценка отклонений фактических значений параметров расчёта тарифов от значений, учтённых при установлении тарифов на 2016 год</w:t>
      </w:r>
      <w:bookmarkEnd w:id="43"/>
    </w:p>
    <w:p w:rsidR="00581779" w:rsidRPr="00FB373D" w:rsidRDefault="00581779" w:rsidP="00581779">
      <w:pPr>
        <w:rPr>
          <w:lang w:eastAsia="en-US"/>
        </w:rPr>
      </w:pPr>
    </w:p>
    <w:p w:rsidR="00581779" w:rsidRPr="007D0BB4" w:rsidRDefault="00581779" w:rsidP="00581779">
      <w:pPr>
        <w:ind w:firstLine="720"/>
        <w:jc w:val="both"/>
      </w:pPr>
      <w:r w:rsidRPr="007D0BB4">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rsidR="00581779" w:rsidRPr="007D0BB4" w:rsidRDefault="00581779" w:rsidP="00581779">
      <w:pPr>
        <w:ind w:firstLine="720"/>
        <w:jc w:val="both"/>
      </w:pPr>
      <w:r w:rsidRPr="007D0BB4">
        <w:t xml:space="preserve">При этом экспертная организация исходила из объема (полноты) и достоверности предоставленной информации, за которую несет ответственность предприятие (ООО «Кузбасская Энергокомпания»). </w:t>
      </w:r>
    </w:p>
    <w:p w:rsidR="00581779" w:rsidRPr="007D0BB4" w:rsidRDefault="00581779" w:rsidP="00581779">
      <w:pPr>
        <w:ind w:firstLine="720"/>
        <w:jc w:val="both"/>
      </w:pPr>
      <w:r w:rsidRPr="007D0BB4">
        <w:t>Для установления достоверности отнесения фактических затрат на себестоимость услуг эксперты руководствовались следующими принципами:</w:t>
      </w:r>
    </w:p>
    <w:p w:rsidR="00581779" w:rsidRPr="007D0BB4" w:rsidRDefault="00581779" w:rsidP="00581779">
      <w:pPr>
        <w:numPr>
          <w:ilvl w:val="0"/>
          <w:numId w:val="20"/>
        </w:numPr>
        <w:ind w:firstLine="720"/>
        <w:jc w:val="both"/>
      </w:pPr>
      <w:r w:rsidRPr="007D0BB4">
        <w:t>производственная направленность затрат, т.е. прямая обусловленность производственной деятельностью предприятия, подлежащей регулированию;</w:t>
      </w:r>
    </w:p>
    <w:p w:rsidR="00581779" w:rsidRPr="007D0BB4" w:rsidRDefault="00581779" w:rsidP="00581779">
      <w:pPr>
        <w:numPr>
          <w:ilvl w:val="0"/>
          <w:numId w:val="20"/>
        </w:numPr>
        <w:ind w:firstLine="720"/>
        <w:jc w:val="both"/>
      </w:pPr>
      <w:r w:rsidRPr="007D0BB4">
        <w:t>технологическое и номенклатурное соответствие, т.е. обусловленность технологией и организацией производства;</w:t>
      </w:r>
    </w:p>
    <w:p w:rsidR="00581779" w:rsidRPr="007D0BB4" w:rsidRDefault="00581779" w:rsidP="00581779">
      <w:pPr>
        <w:numPr>
          <w:ilvl w:val="0"/>
          <w:numId w:val="20"/>
        </w:numPr>
        <w:ind w:firstLine="720"/>
        <w:jc w:val="both"/>
      </w:pPr>
      <w:r w:rsidRPr="007D0BB4">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rsidR="00581779" w:rsidRPr="007D0BB4" w:rsidRDefault="00581779" w:rsidP="00581779">
      <w:pPr>
        <w:numPr>
          <w:ilvl w:val="0"/>
          <w:numId w:val="20"/>
        </w:numPr>
        <w:ind w:firstLine="709"/>
        <w:jc w:val="both"/>
      </w:pPr>
      <w:r w:rsidRPr="007D0BB4">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rsidR="00581779" w:rsidRPr="007D0BB4" w:rsidRDefault="00581779" w:rsidP="00581779">
      <w:pPr>
        <w:ind w:firstLine="709"/>
        <w:jc w:val="both"/>
      </w:pPr>
      <w:r w:rsidRPr="007D0BB4">
        <w:t>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 рассмотрена калькуляция расходов предприятия на производство и передачу тепловой энергии.</w:t>
      </w:r>
    </w:p>
    <w:p w:rsidR="00581779" w:rsidRDefault="00581779" w:rsidP="00581779">
      <w:pPr>
        <w:ind w:firstLine="709"/>
        <w:jc w:val="both"/>
      </w:pPr>
      <w:r w:rsidRPr="007D0BB4">
        <w:t>В результате выполненного анализа фактических данных предприятия за 2016 год в сфере теплоснабжения, по сравнению с плановыми величинами, можно отметить следующее.</w:t>
      </w:r>
    </w:p>
    <w:p w:rsidR="00581779" w:rsidRPr="007D0BB4" w:rsidRDefault="00581779" w:rsidP="00581779">
      <w:pPr>
        <w:ind w:firstLine="709"/>
        <w:jc w:val="both"/>
      </w:pPr>
    </w:p>
    <w:p w:rsidR="00581779" w:rsidRDefault="00581779" w:rsidP="00581779">
      <w:pPr>
        <w:pStyle w:val="3"/>
        <w:spacing w:before="0" w:after="0"/>
      </w:pPr>
      <w:bookmarkStart w:id="44" w:name="_Toc497463378"/>
      <w:r w:rsidRPr="007D0BB4">
        <w:t>5.2.1 Фактические объемы реализованной тепловой энергии</w:t>
      </w:r>
      <w:bookmarkEnd w:id="44"/>
    </w:p>
    <w:p w:rsidR="00581779" w:rsidRPr="00B15661" w:rsidRDefault="00581779" w:rsidP="00581779">
      <w:pPr>
        <w:rPr>
          <w:lang w:eastAsia="en-US"/>
        </w:rPr>
      </w:pPr>
    </w:p>
    <w:p w:rsidR="00581779" w:rsidRDefault="00581779" w:rsidP="00581779">
      <w:pPr>
        <w:ind w:firstLine="709"/>
        <w:jc w:val="both"/>
      </w:pPr>
      <w:r w:rsidRPr="007D0BB4">
        <w:lastRenderedPageBreak/>
        <w:t>Фактические объемы реализованной тепловой энергии оказались меньше, чем запланированные, в связи с тем, что расчеты тарифов производились из расчета работы предприятия круглый год, а реально предприятие отработало только вторую половину года. Предприятие приступило к работе с 01.07.2016.</w:t>
      </w:r>
    </w:p>
    <w:p w:rsidR="00581779" w:rsidRPr="007D0BB4" w:rsidRDefault="00581779" w:rsidP="00581779">
      <w:pPr>
        <w:ind w:firstLine="709"/>
        <w:jc w:val="both"/>
      </w:pPr>
    </w:p>
    <w:p w:rsidR="00581779" w:rsidRPr="007D0BB4" w:rsidRDefault="00581779" w:rsidP="00581779">
      <w:pPr>
        <w:ind w:firstLine="709"/>
        <w:jc w:val="right"/>
      </w:pPr>
      <w:r w:rsidRPr="007D0BB4">
        <w:t>Таблица 2</w:t>
      </w:r>
    </w:p>
    <w:p w:rsidR="00581779" w:rsidRPr="007D0BB4" w:rsidRDefault="00581779" w:rsidP="00581779">
      <w:pPr>
        <w:ind w:firstLine="709"/>
        <w:jc w:val="center"/>
      </w:pPr>
      <w:r w:rsidRPr="007D0BB4">
        <w:t xml:space="preserve">Фактический баланс тепловой энергии </w:t>
      </w:r>
    </w:p>
    <w:p w:rsidR="00581779" w:rsidRPr="007D0BB4" w:rsidRDefault="00581779" w:rsidP="00581779">
      <w:pPr>
        <w:ind w:firstLine="709"/>
        <w:jc w:val="center"/>
      </w:pPr>
      <w:r w:rsidRPr="007D0BB4">
        <w:t>ООО «Кузбасская Энергокомпания» г. Полысаево</w:t>
      </w:r>
    </w:p>
    <w:p w:rsidR="00581779" w:rsidRPr="007D0BB4" w:rsidRDefault="00581779" w:rsidP="00581779">
      <w:pPr>
        <w:ind w:firstLine="709"/>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978"/>
        <w:gridCol w:w="1694"/>
        <w:gridCol w:w="1795"/>
        <w:gridCol w:w="2003"/>
      </w:tblGrid>
      <w:tr w:rsidR="00581779" w:rsidRPr="007D0BB4" w:rsidTr="00581779">
        <w:trPr>
          <w:trHeight w:val="255"/>
          <w:tblHeader/>
          <w:jc w:val="center"/>
        </w:trPr>
        <w:tc>
          <w:tcPr>
            <w:tcW w:w="3227" w:type="dxa"/>
            <w:shd w:val="clear" w:color="auto" w:fill="auto"/>
            <w:vAlign w:val="center"/>
          </w:tcPr>
          <w:p w:rsidR="00581779" w:rsidRPr="007D0BB4" w:rsidRDefault="00581779" w:rsidP="00581779">
            <w:pPr>
              <w:jc w:val="center"/>
            </w:pPr>
            <w:r w:rsidRPr="007D0BB4">
              <w:t>Показатели</w:t>
            </w:r>
          </w:p>
        </w:tc>
        <w:tc>
          <w:tcPr>
            <w:tcW w:w="978" w:type="dxa"/>
            <w:shd w:val="clear" w:color="auto" w:fill="auto"/>
            <w:vAlign w:val="center"/>
          </w:tcPr>
          <w:p w:rsidR="00581779" w:rsidRPr="007D0BB4" w:rsidRDefault="00581779" w:rsidP="00581779">
            <w:pPr>
              <w:jc w:val="center"/>
            </w:pPr>
            <w:r w:rsidRPr="007D0BB4">
              <w:t>Ед.</w:t>
            </w:r>
            <w:r>
              <w:t xml:space="preserve"> </w:t>
            </w:r>
            <w:r w:rsidRPr="007D0BB4">
              <w:t>изм.</w:t>
            </w:r>
          </w:p>
        </w:tc>
        <w:tc>
          <w:tcPr>
            <w:tcW w:w="1694" w:type="dxa"/>
            <w:shd w:val="clear" w:color="auto" w:fill="auto"/>
            <w:noWrap/>
            <w:vAlign w:val="center"/>
          </w:tcPr>
          <w:p w:rsidR="00581779" w:rsidRPr="007D0BB4" w:rsidRDefault="00581779" w:rsidP="00581779">
            <w:pPr>
              <w:jc w:val="center"/>
            </w:pPr>
            <w:r w:rsidRPr="007D0BB4">
              <w:t>Утверждено на 2016 год, в целом на год</w:t>
            </w:r>
          </w:p>
        </w:tc>
        <w:tc>
          <w:tcPr>
            <w:tcW w:w="1795" w:type="dxa"/>
            <w:shd w:val="clear" w:color="auto" w:fill="auto"/>
            <w:noWrap/>
            <w:vAlign w:val="center"/>
          </w:tcPr>
          <w:p w:rsidR="00581779" w:rsidRDefault="00581779" w:rsidP="00581779">
            <w:pPr>
              <w:jc w:val="center"/>
            </w:pPr>
            <w:r w:rsidRPr="007D0BB4">
              <w:t>Фактический баланс по данным предприятия за 2016 год,</w:t>
            </w:r>
          </w:p>
          <w:p w:rsidR="00581779" w:rsidRPr="007D0BB4" w:rsidRDefault="00581779" w:rsidP="00581779">
            <w:pPr>
              <w:jc w:val="center"/>
            </w:pPr>
            <w:r w:rsidRPr="007D0BB4">
              <w:t>2 полугодие 2016 года</w:t>
            </w:r>
          </w:p>
        </w:tc>
        <w:tc>
          <w:tcPr>
            <w:tcW w:w="2003" w:type="dxa"/>
            <w:shd w:val="clear" w:color="auto" w:fill="auto"/>
            <w:noWrap/>
            <w:vAlign w:val="center"/>
          </w:tcPr>
          <w:p w:rsidR="00581779" w:rsidRPr="007D0BB4" w:rsidRDefault="00581779" w:rsidP="00581779">
            <w:pPr>
              <w:jc w:val="center"/>
            </w:pPr>
            <w:r w:rsidRPr="007D0BB4">
              <w:t>Фактический, баланс по итогу 2016 года, принимаемый экспертами в целях корректировки тарифа 2018 года</w:t>
            </w:r>
          </w:p>
        </w:tc>
      </w:tr>
      <w:tr w:rsidR="00581779" w:rsidRPr="007D0BB4" w:rsidTr="00581779">
        <w:trPr>
          <w:trHeight w:val="255"/>
          <w:tblHeader/>
          <w:jc w:val="center"/>
        </w:trPr>
        <w:tc>
          <w:tcPr>
            <w:tcW w:w="3227" w:type="dxa"/>
            <w:shd w:val="clear" w:color="auto" w:fill="auto"/>
            <w:vAlign w:val="center"/>
          </w:tcPr>
          <w:p w:rsidR="00581779" w:rsidRPr="007D0BB4" w:rsidRDefault="00581779" w:rsidP="00581779">
            <w:pPr>
              <w:jc w:val="center"/>
            </w:pPr>
            <w:r w:rsidRPr="007D0BB4">
              <w:t>1</w:t>
            </w:r>
          </w:p>
        </w:tc>
        <w:tc>
          <w:tcPr>
            <w:tcW w:w="978" w:type="dxa"/>
            <w:shd w:val="clear" w:color="auto" w:fill="auto"/>
            <w:vAlign w:val="center"/>
          </w:tcPr>
          <w:p w:rsidR="00581779" w:rsidRPr="007D0BB4" w:rsidRDefault="00581779" w:rsidP="00581779">
            <w:pPr>
              <w:jc w:val="center"/>
            </w:pPr>
            <w:r w:rsidRPr="007D0BB4">
              <w:t>2</w:t>
            </w:r>
          </w:p>
        </w:tc>
        <w:tc>
          <w:tcPr>
            <w:tcW w:w="1694" w:type="dxa"/>
            <w:shd w:val="clear" w:color="auto" w:fill="auto"/>
            <w:noWrap/>
            <w:vAlign w:val="center"/>
          </w:tcPr>
          <w:p w:rsidR="00581779" w:rsidRPr="007D0BB4" w:rsidRDefault="00581779" w:rsidP="00581779">
            <w:pPr>
              <w:jc w:val="center"/>
            </w:pPr>
            <w:r w:rsidRPr="007D0BB4">
              <w:t>3</w:t>
            </w:r>
          </w:p>
        </w:tc>
        <w:tc>
          <w:tcPr>
            <w:tcW w:w="1795" w:type="dxa"/>
            <w:shd w:val="clear" w:color="auto" w:fill="auto"/>
            <w:noWrap/>
            <w:vAlign w:val="center"/>
          </w:tcPr>
          <w:p w:rsidR="00581779" w:rsidRPr="007D0BB4" w:rsidRDefault="00581779" w:rsidP="00581779">
            <w:pPr>
              <w:jc w:val="center"/>
            </w:pPr>
            <w:r w:rsidRPr="007D0BB4">
              <w:t>4</w:t>
            </w:r>
          </w:p>
        </w:tc>
        <w:tc>
          <w:tcPr>
            <w:tcW w:w="2003" w:type="dxa"/>
            <w:shd w:val="clear" w:color="auto" w:fill="auto"/>
            <w:noWrap/>
            <w:vAlign w:val="center"/>
          </w:tcPr>
          <w:p w:rsidR="00581779" w:rsidRPr="007D0BB4" w:rsidRDefault="00581779" w:rsidP="00581779">
            <w:pPr>
              <w:jc w:val="center"/>
            </w:pPr>
            <w:r w:rsidRPr="007D0BB4">
              <w:t>5</w:t>
            </w:r>
          </w:p>
        </w:tc>
      </w:tr>
      <w:tr w:rsidR="00581779" w:rsidRPr="007D0BB4" w:rsidTr="00581779">
        <w:trPr>
          <w:trHeight w:val="375"/>
          <w:jc w:val="center"/>
        </w:trPr>
        <w:tc>
          <w:tcPr>
            <w:tcW w:w="3227" w:type="dxa"/>
            <w:shd w:val="clear" w:color="auto" w:fill="auto"/>
            <w:vAlign w:val="center"/>
            <w:hideMark/>
          </w:tcPr>
          <w:p w:rsidR="00581779" w:rsidRPr="007D0BB4" w:rsidRDefault="00581779" w:rsidP="00581779">
            <w:r w:rsidRPr="007D0BB4">
              <w:t>Нормативная выработка</w:t>
            </w:r>
          </w:p>
        </w:tc>
        <w:tc>
          <w:tcPr>
            <w:tcW w:w="978" w:type="dxa"/>
            <w:shd w:val="clear" w:color="auto" w:fill="auto"/>
            <w:vAlign w:val="center"/>
            <w:hideMark/>
          </w:tcPr>
          <w:p w:rsidR="00581779" w:rsidRPr="007D0BB4" w:rsidRDefault="00581779" w:rsidP="00581779">
            <w:pPr>
              <w:jc w:val="center"/>
            </w:pPr>
            <w:r w:rsidRPr="007D0BB4">
              <w:t>Гкал</w:t>
            </w:r>
          </w:p>
        </w:tc>
        <w:tc>
          <w:tcPr>
            <w:tcW w:w="1694" w:type="dxa"/>
            <w:shd w:val="clear" w:color="auto" w:fill="auto"/>
            <w:noWrap/>
            <w:vAlign w:val="center"/>
            <w:hideMark/>
          </w:tcPr>
          <w:p w:rsidR="00581779" w:rsidRPr="007D0BB4" w:rsidRDefault="00581779" w:rsidP="00581779">
            <w:pPr>
              <w:jc w:val="center"/>
            </w:pPr>
            <w:r w:rsidRPr="007D0BB4">
              <w:t>171 568,83</w:t>
            </w:r>
          </w:p>
        </w:tc>
        <w:tc>
          <w:tcPr>
            <w:tcW w:w="1795" w:type="dxa"/>
            <w:shd w:val="clear" w:color="auto" w:fill="auto"/>
            <w:noWrap/>
            <w:vAlign w:val="center"/>
            <w:hideMark/>
          </w:tcPr>
          <w:p w:rsidR="00581779" w:rsidRPr="007D0BB4" w:rsidRDefault="00581779" w:rsidP="00581779">
            <w:pPr>
              <w:jc w:val="center"/>
            </w:pPr>
            <w:r w:rsidRPr="007D0BB4">
              <w:t>77 845,60</w:t>
            </w:r>
          </w:p>
        </w:tc>
        <w:tc>
          <w:tcPr>
            <w:tcW w:w="2003" w:type="dxa"/>
            <w:shd w:val="clear" w:color="auto" w:fill="auto"/>
            <w:noWrap/>
            <w:vAlign w:val="center"/>
            <w:hideMark/>
          </w:tcPr>
          <w:p w:rsidR="00581779" w:rsidRPr="007D0BB4" w:rsidRDefault="00581779" w:rsidP="00581779">
            <w:pPr>
              <w:jc w:val="center"/>
            </w:pPr>
            <w:r w:rsidRPr="007D0BB4">
              <w:t>76 488,77</w:t>
            </w:r>
          </w:p>
        </w:tc>
      </w:tr>
      <w:tr w:rsidR="00581779" w:rsidRPr="007D0BB4" w:rsidTr="00581779">
        <w:trPr>
          <w:trHeight w:val="300"/>
          <w:jc w:val="center"/>
        </w:trPr>
        <w:tc>
          <w:tcPr>
            <w:tcW w:w="3227" w:type="dxa"/>
            <w:shd w:val="clear" w:color="auto" w:fill="auto"/>
            <w:vAlign w:val="center"/>
            <w:hideMark/>
          </w:tcPr>
          <w:p w:rsidR="00581779" w:rsidRPr="007D0BB4" w:rsidRDefault="00581779" w:rsidP="00581779">
            <w:r w:rsidRPr="007D0BB4">
              <w:t>Полезный отпуск</w:t>
            </w:r>
          </w:p>
        </w:tc>
        <w:tc>
          <w:tcPr>
            <w:tcW w:w="978" w:type="dxa"/>
            <w:shd w:val="clear" w:color="auto" w:fill="auto"/>
            <w:vAlign w:val="center"/>
            <w:hideMark/>
          </w:tcPr>
          <w:p w:rsidR="00581779" w:rsidRPr="007D0BB4" w:rsidRDefault="00581779" w:rsidP="00581779">
            <w:pPr>
              <w:jc w:val="center"/>
            </w:pPr>
            <w:r w:rsidRPr="007D0BB4">
              <w:t>Гкал</w:t>
            </w:r>
          </w:p>
        </w:tc>
        <w:tc>
          <w:tcPr>
            <w:tcW w:w="1694" w:type="dxa"/>
            <w:shd w:val="clear" w:color="auto" w:fill="auto"/>
            <w:noWrap/>
            <w:vAlign w:val="center"/>
            <w:hideMark/>
          </w:tcPr>
          <w:p w:rsidR="00581779" w:rsidRPr="007D0BB4" w:rsidRDefault="00581779" w:rsidP="00581779">
            <w:pPr>
              <w:jc w:val="center"/>
            </w:pPr>
            <w:r w:rsidRPr="007D0BB4">
              <w:t>151 992,60</w:t>
            </w:r>
          </w:p>
        </w:tc>
        <w:tc>
          <w:tcPr>
            <w:tcW w:w="1795" w:type="dxa"/>
            <w:shd w:val="clear" w:color="auto" w:fill="auto"/>
            <w:noWrap/>
            <w:vAlign w:val="center"/>
            <w:hideMark/>
          </w:tcPr>
          <w:p w:rsidR="00581779" w:rsidRPr="007D0BB4" w:rsidRDefault="00581779" w:rsidP="00581779">
            <w:pPr>
              <w:jc w:val="center"/>
            </w:pPr>
            <w:r w:rsidRPr="007D0BB4">
              <w:t>68 450,30</w:t>
            </w:r>
          </w:p>
        </w:tc>
        <w:tc>
          <w:tcPr>
            <w:tcW w:w="2003" w:type="dxa"/>
            <w:shd w:val="clear" w:color="auto" w:fill="auto"/>
            <w:noWrap/>
            <w:vAlign w:val="center"/>
          </w:tcPr>
          <w:p w:rsidR="00581779" w:rsidRPr="007D0BB4" w:rsidRDefault="00581779" w:rsidP="00581779">
            <w:pPr>
              <w:jc w:val="center"/>
            </w:pPr>
            <w:r w:rsidRPr="007D0BB4">
              <w:t>68 450,30</w:t>
            </w:r>
          </w:p>
        </w:tc>
      </w:tr>
      <w:tr w:rsidR="00581779" w:rsidRPr="007D0BB4" w:rsidTr="00581779">
        <w:trPr>
          <w:trHeight w:val="300"/>
          <w:jc w:val="center"/>
        </w:trPr>
        <w:tc>
          <w:tcPr>
            <w:tcW w:w="3227" w:type="dxa"/>
            <w:shd w:val="clear" w:color="auto" w:fill="auto"/>
            <w:noWrap/>
            <w:vAlign w:val="center"/>
            <w:hideMark/>
          </w:tcPr>
          <w:p w:rsidR="00581779" w:rsidRPr="007D0BB4" w:rsidRDefault="00581779" w:rsidP="00581779">
            <w:r w:rsidRPr="007D0BB4">
              <w:t>Отпуск на потребительский рынок</w:t>
            </w:r>
          </w:p>
        </w:tc>
        <w:tc>
          <w:tcPr>
            <w:tcW w:w="978" w:type="dxa"/>
            <w:shd w:val="clear" w:color="auto" w:fill="auto"/>
            <w:vAlign w:val="center"/>
            <w:hideMark/>
          </w:tcPr>
          <w:p w:rsidR="00581779" w:rsidRPr="007D0BB4" w:rsidRDefault="00581779" w:rsidP="00581779">
            <w:pPr>
              <w:jc w:val="center"/>
            </w:pPr>
            <w:r w:rsidRPr="007D0BB4">
              <w:t>Гкал</w:t>
            </w:r>
          </w:p>
        </w:tc>
        <w:tc>
          <w:tcPr>
            <w:tcW w:w="1694" w:type="dxa"/>
            <w:shd w:val="clear" w:color="auto" w:fill="auto"/>
            <w:noWrap/>
            <w:vAlign w:val="center"/>
            <w:hideMark/>
          </w:tcPr>
          <w:p w:rsidR="00581779" w:rsidRPr="007D0BB4" w:rsidRDefault="00581779" w:rsidP="00581779">
            <w:pPr>
              <w:jc w:val="center"/>
            </w:pPr>
            <w:r w:rsidRPr="007D0BB4">
              <w:t>151 791,20</w:t>
            </w:r>
          </w:p>
        </w:tc>
        <w:tc>
          <w:tcPr>
            <w:tcW w:w="1795" w:type="dxa"/>
            <w:shd w:val="clear" w:color="auto" w:fill="auto"/>
            <w:noWrap/>
            <w:vAlign w:val="center"/>
            <w:hideMark/>
          </w:tcPr>
          <w:p w:rsidR="00581779" w:rsidRPr="007D0BB4" w:rsidRDefault="00581779" w:rsidP="00581779">
            <w:pPr>
              <w:jc w:val="center"/>
            </w:pPr>
            <w:r w:rsidRPr="007D0BB4">
              <w:t>68 369,00</w:t>
            </w:r>
          </w:p>
        </w:tc>
        <w:tc>
          <w:tcPr>
            <w:tcW w:w="2003" w:type="dxa"/>
            <w:shd w:val="clear" w:color="auto" w:fill="auto"/>
            <w:noWrap/>
            <w:vAlign w:val="center"/>
          </w:tcPr>
          <w:p w:rsidR="00581779" w:rsidRPr="007D0BB4" w:rsidRDefault="00581779" w:rsidP="00581779">
            <w:pPr>
              <w:jc w:val="center"/>
            </w:pPr>
            <w:r w:rsidRPr="007D0BB4">
              <w:t>68 369,00</w:t>
            </w:r>
          </w:p>
        </w:tc>
      </w:tr>
      <w:tr w:rsidR="00581779" w:rsidRPr="007D0BB4" w:rsidTr="00581779">
        <w:trPr>
          <w:trHeight w:val="300"/>
          <w:jc w:val="center"/>
        </w:trPr>
        <w:tc>
          <w:tcPr>
            <w:tcW w:w="3227" w:type="dxa"/>
            <w:shd w:val="clear" w:color="auto" w:fill="auto"/>
            <w:vAlign w:val="center"/>
            <w:hideMark/>
          </w:tcPr>
          <w:p w:rsidR="00581779" w:rsidRPr="007D0BB4" w:rsidRDefault="00581779" w:rsidP="00581779">
            <w:r w:rsidRPr="007D0BB4">
              <w:t>Отпуск жилищным</w:t>
            </w:r>
          </w:p>
        </w:tc>
        <w:tc>
          <w:tcPr>
            <w:tcW w:w="978" w:type="dxa"/>
            <w:shd w:val="clear" w:color="auto" w:fill="auto"/>
            <w:vAlign w:val="center"/>
            <w:hideMark/>
          </w:tcPr>
          <w:p w:rsidR="00581779" w:rsidRPr="007D0BB4" w:rsidRDefault="00581779" w:rsidP="00581779">
            <w:pPr>
              <w:jc w:val="center"/>
            </w:pPr>
            <w:r w:rsidRPr="007D0BB4">
              <w:t>Гкал</w:t>
            </w:r>
          </w:p>
        </w:tc>
        <w:tc>
          <w:tcPr>
            <w:tcW w:w="1694" w:type="dxa"/>
            <w:shd w:val="clear" w:color="auto" w:fill="auto"/>
            <w:noWrap/>
            <w:vAlign w:val="center"/>
            <w:hideMark/>
          </w:tcPr>
          <w:p w:rsidR="00581779" w:rsidRPr="007D0BB4" w:rsidRDefault="00581779" w:rsidP="00581779">
            <w:pPr>
              <w:jc w:val="center"/>
            </w:pPr>
            <w:r w:rsidRPr="007D0BB4">
              <w:t>118 233,00</w:t>
            </w:r>
          </w:p>
        </w:tc>
        <w:tc>
          <w:tcPr>
            <w:tcW w:w="1795" w:type="dxa"/>
            <w:shd w:val="clear" w:color="auto" w:fill="auto"/>
            <w:noWrap/>
            <w:vAlign w:val="center"/>
            <w:hideMark/>
          </w:tcPr>
          <w:p w:rsidR="00581779" w:rsidRPr="007D0BB4" w:rsidRDefault="00581779" w:rsidP="00581779">
            <w:pPr>
              <w:jc w:val="center"/>
            </w:pPr>
            <w:r w:rsidRPr="007D0BB4">
              <w:t>55 085,20</w:t>
            </w:r>
          </w:p>
        </w:tc>
        <w:tc>
          <w:tcPr>
            <w:tcW w:w="2003" w:type="dxa"/>
            <w:shd w:val="clear" w:color="auto" w:fill="auto"/>
            <w:noWrap/>
            <w:vAlign w:val="center"/>
          </w:tcPr>
          <w:p w:rsidR="00581779" w:rsidRPr="007D0BB4" w:rsidRDefault="00581779" w:rsidP="00581779">
            <w:pPr>
              <w:jc w:val="center"/>
            </w:pPr>
            <w:r w:rsidRPr="007D0BB4">
              <w:t>55 085,20</w:t>
            </w:r>
          </w:p>
        </w:tc>
      </w:tr>
      <w:tr w:rsidR="00581779" w:rsidRPr="007D0BB4" w:rsidTr="00581779">
        <w:trPr>
          <w:trHeight w:val="300"/>
          <w:jc w:val="center"/>
        </w:trPr>
        <w:tc>
          <w:tcPr>
            <w:tcW w:w="3227" w:type="dxa"/>
            <w:shd w:val="clear" w:color="auto" w:fill="auto"/>
            <w:vAlign w:val="center"/>
            <w:hideMark/>
          </w:tcPr>
          <w:p w:rsidR="00581779" w:rsidRPr="007D0BB4" w:rsidRDefault="00581779" w:rsidP="00581779">
            <w:r w:rsidRPr="007D0BB4">
              <w:t>Отпуск бюджетным</w:t>
            </w:r>
          </w:p>
        </w:tc>
        <w:tc>
          <w:tcPr>
            <w:tcW w:w="978" w:type="dxa"/>
            <w:shd w:val="clear" w:color="auto" w:fill="auto"/>
            <w:vAlign w:val="center"/>
            <w:hideMark/>
          </w:tcPr>
          <w:p w:rsidR="00581779" w:rsidRPr="007D0BB4" w:rsidRDefault="00581779" w:rsidP="00581779">
            <w:pPr>
              <w:jc w:val="center"/>
            </w:pPr>
            <w:r w:rsidRPr="007D0BB4">
              <w:t>Гкал</w:t>
            </w:r>
          </w:p>
        </w:tc>
        <w:tc>
          <w:tcPr>
            <w:tcW w:w="1694" w:type="dxa"/>
            <w:shd w:val="clear" w:color="auto" w:fill="auto"/>
            <w:noWrap/>
            <w:vAlign w:val="center"/>
            <w:hideMark/>
          </w:tcPr>
          <w:p w:rsidR="00581779" w:rsidRPr="007D0BB4" w:rsidRDefault="00581779" w:rsidP="00581779">
            <w:pPr>
              <w:jc w:val="center"/>
            </w:pPr>
            <w:r w:rsidRPr="007D0BB4">
              <w:t>24 467,10</w:t>
            </w:r>
          </w:p>
        </w:tc>
        <w:tc>
          <w:tcPr>
            <w:tcW w:w="1795" w:type="dxa"/>
            <w:shd w:val="clear" w:color="auto" w:fill="auto"/>
            <w:noWrap/>
            <w:vAlign w:val="center"/>
            <w:hideMark/>
          </w:tcPr>
          <w:p w:rsidR="00581779" w:rsidRPr="007D0BB4" w:rsidRDefault="00581779" w:rsidP="00581779">
            <w:pPr>
              <w:jc w:val="center"/>
            </w:pPr>
            <w:r w:rsidRPr="007D0BB4">
              <w:t>9 580,20</w:t>
            </w:r>
          </w:p>
        </w:tc>
        <w:tc>
          <w:tcPr>
            <w:tcW w:w="2003" w:type="dxa"/>
            <w:shd w:val="clear" w:color="auto" w:fill="auto"/>
            <w:noWrap/>
            <w:vAlign w:val="center"/>
          </w:tcPr>
          <w:p w:rsidR="00581779" w:rsidRPr="007D0BB4" w:rsidRDefault="00581779" w:rsidP="00581779">
            <w:pPr>
              <w:jc w:val="center"/>
            </w:pPr>
            <w:r w:rsidRPr="007D0BB4">
              <w:t>9 580,20</w:t>
            </w:r>
          </w:p>
        </w:tc>
      </w:tr>
      <w:tr w:rsidR="00581779" w:rsidRPr="007D0BB4" w:rsidTr="00581779">
        <w:trPr>
          <w:trHeight w:val="255"/>
          <w:jc w:val="center"/>
        </w:trPr>
        <w:tc>
          <w:tcPr>
            <w:tcW w:w="3227" w:type="dxa"/>
            <w:shd w:val="clear" w:color="auto" w:fill="auto"/>
            <w:vAlign w:val="center"/>
            <w:hideMark/>
          </w:tcPr>
          <w:p w:rsidR="00581779" w:rsidRPr="007D0BB4" w:rsidRDefault="00581779" w:rsidP="00581779">
            <w:r w:rsidRPr="007D0BB4">
              <w:t>Отпуск иным потребителям</w:t>
            </w:r>
          </w:p>
        </w:tc>
        <w:tc>
          <w:tcPr>
            <w:tcW w:w="978" w:type="dxa"/>
            <w:shd w:val="clear" w:color="auto" w:fill="auto"/>
            <w:vAlign w:val="center"/>
            <w:hideMark/>
          </w:tcPr>
          <w:p w:rsidR="00581779" w:rsidRPr="007D0BB4" w:rsidRDefault="00581779" w:rsidP="00581779">
            <w:pPr>
              <w:jc w:val="center"/>
            </w:pPr>
            <w:r w:rsidRPr="007D0BB4">
              <w:t>Гкал</w:t>
            </w:r>
          </w:p>
        </w:tc>
        <w:tc>
          <w:tcPr>
            <w:tcW w:w="1694" w:type="dxa"/>
            <w:shd w:val="clear" w:color="auto" w:fill="auto"/>
            <w:noWrap/>
            <w:vAlign w:val="center"/>
            <w:hideMark/>
          </w:tcPr>
          <w:p w:rsidR="00581779" w:rsidRPr="007D0BB4" w:rsidRDefault="00581779" w:rsidP="00581779">
            <w:pPr>
              <w:jc w:val="center"/>
            </w:pPr>
            <w:r w:rsidRPr="007D0BB4">
              <w:t>9 091,10</w:t>
            </w:r>
          </w:p>
        </w:tc>
        <w:tc>
          <w:tcPr>
            <w:tcW w:w="1795" w:type="dxa"/>
            <w:shd w:val="clear" w:color="auto" w:fill="auto"/>
            <w:noWrap/>
            <w:vAlign w:val="center"/>
            <w:hideMark/>
          </w:tcPr>
          <w:p w:rsidR="00581779" w:rsidRPr="007D0BB4" w:rsidRDefault="00581779" w:rsidP="00581779">
            <w:pPr>
              <w:jc w:val="center"/>
            </w:pPr>
            <w:r w:rsidRPr="007D0BB4">
              <w:t>3 703,60</w:t>
            </w:r>
          </w:p>
        </w:tc>
        <w:tc>
          <w:tcPr>
            <w:tcW w:w="2003" w:type="dxa"/>
            <w:shd w:val="clear" w:color="auto" w:fill="auto"/>
            <w:noWrap/>
            <w:vAlign w:val="center"/>
          </w:tcPr>
          <w:p w:rsidR="00581779" w:rsidRPr="007D0BB4" w:rsidRDefault="00581779" w:rsidP="00581779">
            <w:pPr>
              <w:jc w:val="center"/>
            </w:pPr>
            <w:r w:rsidRPr="007D0BB4">
              <w:t>3 703,60</w:t>
            </w:r>
          </w:p>
        </w:tc>
      </w:tr>
      <w:tr w:rsidR="00581779" w:rsidRPr="007D0BB4" w:rsidTr="00581779">
        <w:trPr>
          <w:trHeight w:val="315"/>
          <w:jc w:val="center"/>
        </w:trPr>
        <w:tc>
          <w:tcPr>
            <w:tcW w:w="3227" w:type="dxa"/>
            <w:shd w:val="clear" w:color="auto" w:fill="auto"/>
            <w:noWrap/>
            <w:vAlign w:val="center"/>
            <w:hideMark/>
          </w:tcPr>
          <w:p w:rsidR="00581779" w:rsidRPr="007D0BB4" w:rsidRDefault="00581779" w:rsidP="00581779">
            <w:r w:rsidRPr="007D0BB4">
              <w:t>Отпуск на производственные нужды</w:t>
            </w:r>
          </w:p>
        </w:tc>
        <w:tc>
          <w:tcPr>
            <w:tcW w:w="978" w:type="dxa"/>
            <w:shd w:val="clear" w:color="auto" w:fill="auto"/>
            <w:vAlign w:val="center"/>
            <w:hideMark/>
          </w:tcPr>
          <w:p w:rsidR="00581779" w:rsidRPr="007D0BB4" w:rsidRDefault="00581779" w:rsidP="00581779">
            <w:pPr>
              <w:jc w:val="center"/>
            </w:pPr>
            <w:r w:rsidRPr="007D0BB4">
              <w:t>Гкал</w:t>
            </w:r>
          </w:p>
        </w:tc>
        <w:tc>
          <w:tcPr>
            <w:tcW w:w="1694" w:type="dxa"/>
            <w:shd w:val="clear" w:color="auto" w:fill="auto"/>
            <w:noWrap/>
            <w:vAlign w:val="center"/>
            <w:hideMark/>
          </w:tcPr>
          <w:p w:rsidR="00581779" w:rsidRPr="007D0BB4" w:rsidRDefault="00581779" w:rsidP="00581779">
            <w:pPr>
              <w:jc w:val="center"/>
            </w:pPr>
            <w:r w:rsidRPr="007D0BB4">
              <w:t>201,40</w:t>
            </w:r>
          </w:p>
        </w:tc>
        <w:tc>
          <w:tcPr>
            <w:tcW w:w="1795" w:type="dxa"/>
            <w:shd w:val="clear" w:color="auto" w:fill="auto"/>
            <w:noWrap/>
            <w:vAlign w:val="center"/>
            <w:hideMark/>
          </w:tcPr>
          <w:p w:rsidR="00581779" w:rsidRPr="007D0BB4" w:rsidRDefault="00581779" w:rsidP="00581779">
            <w:pPr>
              <w:jc w:val="center"/>
            </w:pPr>
            <w:r w:rsidRPr="007D0BB4">
              <w:t>81,30</w:t>
            </w:r>
          </w:p>
        </w:tc>
        <w:tc>
          <w:tcPr>
            <w:tcW w:w="2003" w:type="dxa"/>
            <w:shd w:val="clear" w:color="auto" w:fill="auto"/>
            <w:noWrap/>
            <w:vAlign w:val="center"/>
          </w:tcPr>
          <w:p w:rsidR="00581779" w:rsidRPr="007D0BB4" w:rsidRDefault="00581779" w:rsidP="00581779">
            <w:pPr>
              <w:jc w:val="center"/>
            </w:pPr>
            <w:r w:rsidRPr="007D0BB4">
              <w:t>81,30</w:t>
            </w:r>
          </w:p>
        </w:tc>
      </w:tr>
      <w:tr w:rsidR="00581779" w:rsidRPr="007D0BB4" w:rsidTr="00581779">
        <w:trPr>
          <w:trHeight w:val="300"/>
          <w:jc w:val="center"/>
        </w:trPr>
        <w:tc>
          <w:tcPr>
            <w:tcW w:w="3227" w:type="dxa"/>
            <w:shd w:val="clear" w:color="auto" w:fill="auto"/>
            <w:vAlign w:val="center"/>
            <w:hideMark/>
          </w:tcPr>
          <w:p w:rsidR="00581779" w:rsidRPr="007D0BB4" w:rsidRDefault="00581779" w:rsidP="00581779">
            <w:r w:rsidRPr="007D0BB4">
              <w:t>Потери:</w:t>
            </w:r>
          </w:p>
        </w:tc>
        <w:tc>
          <w:tcPr>
            <w:tcW w:w="978" w:type="dxa"/>
            <w:shd w:val="clear" w:color="auto" w:fill="auto"/>
            <w:vAlign w:val="center"/>
            <w:hideMark/>
          </w:tcPr>
          <w:p w:rsidR="00581779" w:rsidRPr="007D0BB4" w:rsidRDefault="00581779" w:rsidP="00581779">
            <w:pPr>
              <w:jc w:val="center"/>
            </w:pPr>
            <w:r w:rsidRPr="007D0BB4">
              <w:t>Гкал</w:t>
            </w:r>
          </w:p>
        </w:tc>
        <w:tc>
          <w:tcPr>
            <w:tcW w:w="1694" w:type="dxa"/>
            <w:shd w:val="clear" w:color="auto" w:fill="auto"/>
            <w:noWrap/>
            <w:vAlign w:val="center"/>
            <w:hideMark/>
          </w:tcPr>
          <w:p w:rsidR="00581779" w:rsidRPr="007D0BB4" w:rsidRDefault="00581779" w:rsidP="00581779">
            <w:pPr>
              <w:jc w:val="center"/>
            </w:pPr>
            <w:r w:rsidRPr="007D0BB4">
              <w:t>19576,23</w:t>
            </w:r>
          </w:p>
        </w:tc>
        <w:tc>
          <w:tcPr>
            <w:tcW w:w="1795" w:type="dxa"/>
            <w:shd w:val="clear" w:color="auto" w:fill="auto"/>
            <w:noWrap/>
            <w:vAlign w:val="center"/>
            <w:hideMark/>
          </w:tcPr>
          <w:p w:rsidR="00581779" w:rsidRPr="007D0BB4" w:rsidRDefault="00581779" w:rsidP="00581779">
            <w:pPr>
              <w:jc w:val="center"/>
            </w:pPr>
            <w:r w:rsidRPr="007D0BB4">
              <w:t>9395,30</w:t>
            </w:r>
          </w:p>
        </w:tc>
        <w:tc>
          <w:tcPr>
            <w:tcW w:w="2003" w:type="dxa"/>
            <w:shd w:val="clear" w:color="auto" w:fill="auto"/>
            <w:noWrap/>
            <w:vAlign w:val="center"/>
          </w:tcPr>
          <w:p w:rsidR="00581779" w:rsidRPr="007D0BB4" w:rsidRDefault="00581779" w:rsidP="00581779">
            <w:pPr>
              <w:jc w:val="center"/>
            </w:pPr>
            <w:r w:rsidRPr="007D0BB4">
              <w:t>9395,30</w:t>
            </w:r>
          </w:p>
        </w:tc>
      </w:tr>
      <w:tr w:rsidR="00581779" w:rsidRPr="007D0BB4" w:rsidTr="00581779">
        <w:trPr>
          <w:trHeight w:val="255"/>
          <w:jc w:val="center"/>
        </w:trPr>
        <w:tc>
          <w:tcPr>
            <w:tcW w:w="3227" w:type="dxa"/>
            <w:shd w:val="clear" w:color="auto" w:fill="auto"/>
            <w:noWrap/>
            <w:vAlign w:val="center"/>
            <w:hideMark/>
          </w:tcPr>
          <w:p w:rsidR="00581779" w:rsidRPr="007D0BB4" w:rsidRDefault="00581779" w:rsidP="00581779">
            <w:r w:rsidRPr="007D0BB4">
              <w:t>Расход на собственные нужды</w:t>
            </w:r>
          </w:p>
        </w:tc>
        <w:tc>
          <w:tcPr>
            <w:tcW w:w="978" w:type="dxa"/>
            <w:shd w:val="clear" w:color="auto" w:fill="auto"/>
            <w:vAlign w:val="center"/>
            <w:hideMark/>
          </w:tcPr>
          <w:p w:rsidR="00581779" w:rsidRPr="007D0BB4" w:rsidRDefault="00581779" w:rsidP="00581779">
            <w:pPr>
              <w:jc w:val="center"/>
            </w:pPr>
            <w:r w:rsidRPr="007D0BB4">
              <w:t>Гкал</w:t>
            </w:r>
          </w:p>
        </w:tc>
        <w:tc>
          <w:tcPr>
            <w:tcW w:w="1694" w:type="dxa"/>
            <w:shd w:val="clear" w:color="auto" w:fill="auto"/>
            <w:noWrap/>
            <w:vAlign w:val="center"/>
            <w:hideMark/>
          </w:tcPr>
          <w:p w:rsidR="00581779" w:rsidRPr="007D0BB4" w:rsidRDefault="00581779" w:rsidP="00581779">
            <w:pPr>
              <w:jc w:val="center"/>
            </w:pPr>
            <w:r w:rsidRPr="007D0BB4">
              <w:t>6 167,92</w:t>
            </w:r>
          </w:p>
        </w:tc>
        <w:tc>
          <w:tcPr>
            <w:tcW w:w="1795" w:type="dxa"/>
            <w:shd w:val="clear" w:color="auto" w:fill="auto"/>
            <w:noWrap/>
            <w:vAlign w:val="center"/>
            <w:hideMark/>
          </w:tcPr>
          <w:p w:rsidR="00581779" w:rsidRPr="007D0BB4" w:rsidRDefault="00581779" w:rsidP="00581779">
            <w:pPr>
              <w:jc w:val="center"/>
            </w:pPr>
            <w:r w:rsidRPr="007D0BB4">
              <w:t>2 000,00</w:t>
            </w:r>
          </w:p>
        </w:tc>
        <w:tc>
          <w:tcPr>
            <w:tcW w:w="2003" w:type="dxa"/>
            <w:shd w:val="clear" w:color="auto" w:fill="auto"/>
            <w:noWrap/>
            <w:vAlign w:val="center"/>
          </w:tcPr>
          <w:p w:rsidR="00581779" w:rsidRPr="007D0BB4" w:rsidRDefault="00581779" w:rsidP="00581779">
            <w:pPr>
              <w:jc w:val="center"/>
            </w:pPr>
            <w:r w:rsidRPr="007D0BB4">
              <w:t>2 000,00</w:t>
            </w:r>
          </w:p>
        </w:tc>
      </w:tr>
      <w:tr w:rsidR="00581779" w:rsidRPr="007D0BB4" w:rsidTr="00581779">
        <w:trPr>
          <w:trHeight w:val="315"/>
          <w:jc w:val="center"/>
        </w:trPr>
        <w:tc>
          <w:tcPr>
            <w:tcW w:w="3227" w:type="dxa"/>
            <w:shd w:val="clear" w:color="auto" w:fill="auto"/>
            <w:noWrap/>
            <w:vAlign w:val="center"/>
            <w:hideMark/>
          </w:tcPr>
          <w:p w:rsidR="00581779" w:rsidRPr="007D0BB4" w:rsidRDefault="00581779" w:rsidP="00581779">
            <w:r w:rsidRPr="007D0BB4">
              <w:t>Потери в сетях предприятия</w:t>
            </w:r>
          </w:p>
        </w:tc>
        <w:tc>
          <w:tcPr>
            <w:tcW w:w="978" w:type="dxa"/>
            <w:shd w:val="clear" w:color="auto" w:fill="auto"/>
            <w:vAlign w:val="center"/>
            <w:hideMark/>
          </w:tcPr>
          <w:p w:rsidR="00581779" w:rsidRPr="007D0BB4" w:rsidRDefault="00581779" w:rsidP="00581779">
            <w:pPr>
              <w:jc w:val="center"/>
            </w:pPr>
            <w:r w:rsidRPr="007D0BB4">
              <w:t>Гкал</w:t>
            </w:r>
          </w:p>
        </w:tc>
        <w:tc>
          <w:tcPr>
            <w:tcW w:w="1694" w:type="dxa"/>
            <w:shd w:val="clear" w:color="auto" w:fill="auto"/>
            <w:noWrap/>
            <w:vAlign w:val="center"/>
            <w:hideMark/>
          </w:tcPr>
          <w:p w:rsidR="00581779" w:rsidRPr="007D0BB4" w:rsidRDefault="00581779" w:rsidP="00581779">
            <w:pPr>
              <w:jc w:val="center"/>
            </w:pPr>
            <w:r w:rsidRPr="007D0BB4">
              <w:t>13 408,31</w:t>
            </w:r>
          </w:p>
        </w:tc>
        <w:tc>
          <w:tcPr>
            <w:tcW w:w="1795" w:type="dxa"/>
            <w:shd w:val="clear" w:color="auto" w:fill="auto"/>
            <w:noWrap/>
            <w:vAlign w:val="center"/>
            <w:hideMark/>
          </w:tcPr>
          <w:p w:rsidR="00581779" w:rsidRPr="007D0BB4" w:rsidRDefault="00581779" w:rsidP="00581779">
            <w:pPr>
              <w:jc w:val="center"/>
            </w:pPr>
            <w:r w:rsidRPr="007D0BB4">
              <w:t>7 395,30</w:t>
            </w:r>
          </w:p>
        </w:tc>
        <w:tc>
          <w:tcPr>
            <w:tcW w:w="2003" w:type="dxa"/>
            <w:shd w:val="clear" w:color="auto" w:fill="auto"/>
            <w:noWrap/>
            <w:vAlign w:val="center"/>
            <w:hideMark/>
          </w:tcPr>
          <w:p w:rsidR="00581779" w:rsidRPr="007D0BB4" w:rsidRDefault="00581779" w:rsidP="00581779">
            <w:pPr>
              <w:jc w:val="center"/>
            </w:pPr>
            <w:r w:rsidRPr="007D0BB4">
              <w:t>6 038,47</w:t>
            </w:r>
          </w:p>
        </w:tc>
      </w:tr>
      <w:tr w:rsidR="00581779" w:rsidRPr="007D0BB4" w:rsidTr="00581779">
        <w:trPr>
          <w:trHeight w:val="315"/>
          <w:jc w:val="center"/>
        </w:trPr>
        <w:tc>
          <w:tcPr>
            <w:tcW w:w="3227" w:type="dxa"/>
            <w:shd w:val="clear" w:color="auto" w:fill="auto"/>
            <w:noWrap/>
            <w:vAlign w:val="center"/>
          </w:tcPr>
          <w:p w:rsidR="00581779" w:rsidRPr="007D0BB4" w:rsidRDefault="00581779" w:rsidP="00581779">
            <w:r w:rsidRPr="007D0BB4">
              <w:t>Доли полезного отпуска по периодам:</w:t>
            </w:r>
          </w:p>
        </w:tc>
        <w:tc>
          <w:tcPr>
            <w:tcW w:w="978" w:type="dxa"/>
            <w:shd w:val="clear" w:color="auto" w:fill="auto"/>
            <w:vAlign w:val="center"/>
          </w:tcPr>
          <w:p w:rsidR="00581779" w:rsidRPr="007D0BB4" w:rsidRDefault="00581779" w:rsidP="00581779">
            <w:pPr>
              <w:jc w:val="center"/>
            </w:pPr>
          </w:p>
        </w:tc>
        <w:tc>
          <w:tcPr>
            <w:tcW w:w="1694" w:type="dxa"/>
            <w:shd w:val="clear" w:color="auto" w:fill="auto"/>
            <w:noWrap/>
            <w:vAlign w:val="center"/>
          </w:tcPr>
          <w:p w:rsidR="00581779" w:rsidRPr="007D0BB4" w:rsidRDefault="00581779" w:rsidP="00581779">
            <w:pPr>
              <w:jc w:val="center"/>
            </w:pPr>
          </w:p>
        </w:tc>
        <w:tc>
          <w:tcPr>
            <w:tcW w:w="1795" w:type="dxa"/>
            <w:shd w:val="clear" w:color="auto" w:fill="auto"/>
            <w:noWrap/>
            <w:vAlign w:val="center"/>
          </w:tcPr>
          <w:p w:rsidR="00581779" w:rsidRPr="007D0BB4" w:rsidRDefault="00581779" w:rsidP="00581779">
            <w:pPr>
              <w:jc w:val="center"/>
            </w:pPr>
          </w:p>
        </w:tc>
        <w:tc>
          <w:tcPr>
            <w:tcW w:w="2003" w:type="dxa"/>
            <w:shd w:val="clear" w:color="auto" w:fill="auto"/>
            <w:noWrap/>
            <w:vAlign w:val="center"/>
          </w:tcPr>
          <w:p w:rsidR="00581779" w:rsidRPr="007D0BB4" w:rsidRDefault="00581779" w:rsidP="00581779">
            <w:pPr>
              <w:jc w:val="center"/>
            </w:pPr>
          </w:p>
        </w:tc>
      </w:tr>
      <w:tr w:rsidR="00581779" w:rsidRPr="007D0BB4" w:rsidTr="00581779">
        <w:trPr>
          <w:trHeight w:val="315"/>
          <w:jc w:val="center"/>
        </w:trPr>
        <w:tc>
          <w:tcPr>
            <w:tcW w:w="3227" w:type="dxa"/>
            <w:shd w:val="clear" w:color="auto" w:fill="auto"/>
            <w:noWrap/>
            <w:vAlign w:val="center"/>
          </w:tcPr>
          <w:p w:rsidR="00581779" w:rsidRPr="007D0BB4" w:rsidRDefault="00581779" w:rsidP="00581779">
            <w:r w:rsidRPr="007D0BB4">
              <w:t>1 полугодие</w:t>
            </w:r>
          </w:p>
        </w:tc>
        <w:tc>
          <w:tcPr>
            <w:tcW w:w="978" w:type="dxa"/>
            <w:shd w:val="clear" w:color="auto" w:fill="auto"/>
            <w:vAlign w:val="center"/>
          </w:tcPr>
          <w:p w:rsidR="00581779" w:rsidRPr="007D0BB4" w:rsidRDefault="00581779" w:rsidP="00581779">
            <w:pPr>
              <w:jc w:val="center"/>
            </w:pPr>
          </w:p>
        </w:tc>
        <w:tc>
          <w:tcPr>
            <w:tcW w:w="1694" w:type="dxa"/>
            <w:shd w:val="clear" w:color="auto" w:fill="auto"/>
            <w:noWrap/>
            <w:vAlign w:val="center"/>
          </w:tcPr>
          <w:p w:rsidR="00581779" w:rsidRPr="007D0BB4" w:rsidRDefault="00581779" w:rsidP="00581779">
            <w:pPr>
              <w:jc w:val="center"/>
            </w:pPr>
            <w:r w:rsidRPr="007D0BB4">
              <w:t>0,59</w:t>
            </w:r>
          </w:p>
        </w:tc>
        <w:tc>
          <w:tcPr>
            <w:tcW w:w="1795" w:type="dxa"/>
            <w:shd w:val="clear" w:color="auto" w:fill="auto"/>
            <w:noWrap/>
            <w:vAlign w:val="center"/>
          </w:tcPr>
          <w:p w:rsidR="00581779" w:rsidRPr="007D0BB4" w:rsidRDefault="00581779" w:rsidP="00581779">
            <w:pPr>
              <w:jc w:val="center"/>
            </w:pPr>
            <w:r w:rsidRPr="007D0BB4">
              <w:t>0,59</w:t>
            </w:r>
          </w:p>
        </w:tc>
        <w:tc>
          <w:tcPr>
            <w:tcW w:w="2003" w:type="dxa"/>
            <w:shd w:val="clear" w:color="auto" w:fill="auto"/>
            <w:noWrap/>
            <w:vAlign w:val="center"/>
          </w:tcPr>
          <w:p w:rsidR="00581779" w:rsidRPr="007D0BB4" w:rsidRDefault="00581779" w:rsidP="00581779">
            <w:pPr>
              <w:jc w:val="center"/>
            </w:pPr>
            <w:r w:rsidRPr="007D0BB4">
              <w:t>0,59</w:t>
            </w:r>
          </w:p>
        </w:tc>
      </w:tr>
      <w:tr w:rsidR="00581779" w:rsidRPr="007D0BB4" w:rsidTr="00581779">
        <w:trPr>
          <w:trHeight w:val="315"/>
          <w:jc w:val="center"/>
        </w:trPr>
        <w:tc>
          <w:tcPr>
            <w:tcW w:w="3227" w:type="dxa"/>
            <w:shd w:val="clear" w:color="auto" w:fill="auto"/>
            <w:noWrap/>
            <w:vAlign w:val="center"/>
          </w:tcPr>
          <w:p w:rsidR="00581779" w:rsidRPr="007D0BB4" w:rsidRDefault="00581779" w:rsidP="00581779">
            <w:r w:rsidRPr="007D0BB4">
              <w:t>2 полугодие</w:t>
            </w:r>
          </w:p>
        </w:tc>
        <w:tc>
          <w:tcPr>
            <w:tcW w:w="978" w:type="dxa"/>
            <w:shd w:val="clear" w:color="auto" w:fill="auto"/>
            <w:vAlign w:val="center"/>
          </w:tcPr>
          <w:p w:rsidR="00581779" w:rsidRPr="007D0BB4" w:rsidRDefault="00581779" w:rsidP="00581779">
            <w:pPr>
              <w:jc w:val="center"/>
            </w:pPr>
          </w:p>
        </w:tc>
        <w:tc>
          <w:tcPr>
            <w:tcW w:w="1694" w:type="dxa"/>
            <w:shd w:val="clear" w:color="auto" w:fill="auto"/>
            <w:noWrap/>
            <w:vAlign w:val="center"/>
          </w:tcPr>
          <w:p w:rsidR="00581779" w:rsidRPr="007D0BB4" w:rsidRDefault="00581779" w:rsidP="00581779">
            <w:pPr>
              <w:jc w:val="center"/>
            </w:pPr>
            <w:r w:rsidRPr="007D0BB4">
              <w:t>0,41</w:t>
            </w:r>
          </w:p>
        </w:tc>
        <w:tc>
          <w:tcPr>
            <w:tcW w:w="1795" w:type="dxa"/>
            <w:shd w:val="clear" w:color="auto" w:fill="auto"/>
            <w:noWrap/>
            <w:vAlign w:val="center"/>
          </w:tcPr>
          <w:p w:rsidR="00581779" w:rsidRPr="007D0BB4" w:rsidRDefault="00581779" w:rsidP="00581779">
            <w:pPr>
              <w:jc w:val="center"/>
            </w:pPr>
            <w:r w:rsidRPr="007D0BB4">
              <w:t>0,41</w:t>
            </w:r>
          </w:p>
        </w:tc>
        <w:tc>
          <w:tcPr>
            <w:tcW w:w="2003" w:type="dxa"/>
            <w:shd w:val="clear" w:color="auto" w:fill="auto"/>
            <w:noWrap/>
            <w:vAlign w:val="center"/>
          </w:tcPr>
          <w:p w:rsidR="00581779" w:rsidRPr="007D0BB4" w:rsidRDefault="00581779" w:rsidP="00581779">
            <w:pPr>
              <w:jc w:val="center"/>
            </w:pPr>
            <w:r w:rsidRPr="007D0BB4">
              <w:t>0,41</w:t>
            </w:r>
          </w:p>
        </w:tc>
      </w:tr>
    </w:tbl>
    <w:p w:rsidR="00581779" w:rsidRPr="007D0BB4" w:rsidRDefault="00581779" w:rsidP="00581779">
      <w:pPr>
        <w:ind w:firstLine="709"/>
        <w:jc w:val="both"/>
      </w:pPr>
    </w:p>
    <w:p w:rsidR="00581779" w:rsidRPr="007D0BB4" w:rsidRDefault="00581779" w:rsidP="00581779">
      <w:pPr>
        <w:ind w:firstLine="709"/>
        <w:jc w:val="both"/>
      </w:pPr>
      <w:r w:rsidRPr="007D0BB4">
        <w:t>Фактический полезный отпуск тепловой энергии предприятия в 2016 году составил 68 450,30 Гкал или 45,03</w:t>
      </w:r>
      <w:r>
        <w:t xml:space="preserve"> </w:t>
      </w:r>
      <w:r w:rsidRPr="007D0BB4">
        <w:t>% полезного отпуска, планируемого на 2016 год. Эксперты планировали долю затрат на потребительский рынок, приходящуюся на 2е полугодие 2016 года в размере 41,0</w:t>
      </w:r>
      <w:r>
        <w:t xml:space="preserve"> </w:t>
      </w:r>
      <w:r w:rsidRPr="007D0BB4">
        <w:t>%</w:t>
      </w:r>
    </w:p>
    <w:p w:rsidR="00581779" w:rsidRPr="007D0BB4" w:rsidRDefault="00581779" w:rsidP="00581779">
      <w:pPr>
        <w:autoSpaceDE w:val="0"/>
        <w:autoSpaceDN w:val="0"/>
        <w:adjustRightInd w:val="0"/>
        <w:ind w:firstLine="709"/>
        <w:jc w:val="both"/>
      </w:pPr>
      <w:r w:rsidRPr="007D0BB4">
        <w:t>Согласно пункту 49, в целях корректировки долгосрочного тарифа в соответствии с пунктом 52 Методических указаний,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w:t>
      </w:r>
    </w:p>
    <w:p w:rsidR="00581779" w:rsidRPr="007D0BB4" w:rsidRDefault="00581779" w:rsidP="00581779">
      <w:pPr>
        <w:tabs>
          <w:tab w:val="left" w:pos="1890"/>
        </w:tabs>
        <w:ind w:firstLine="720"/>
        <w:jc w:val="both"/>
      </w:pPr>
      <w:r w:rsidRPr="007D0BB4">
        <w:t>Согласно пункту 51 Методических указаний, необходимая валовая выручка, принимаемая к расчету при установлении тарифов на очередной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rsidR="00581779" w:rsidRPr="007D0BB4" w:rsidRDefault="00581779" w:rsidP="00581779">
      <w:pPr>
        <w:tabs>
          <w:tab w:val="left" w:pos="1890"/>
        </w:tabs>
        <w:ind w:firstLine="720"/>
        <w:jc w:val="both"/>
      </w:pPr>
      <w:r w:rsidRPr="007D0BB4">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w:t>
      </w:r>
      <w:r w:rsidRPr="007D0BB4">
        <w:lastRenderedPageBreak/>
        <w:t>рассчитанной как произведение фактического полезного отпуска тепловой энергии и утвержденных тарифов на тепловую энергию.</w:t>
      </w:r>
    </w:p>
    <w:p w:rsidR="00581779" w:rsidRDefault="00581779" w:rsidP="00581779">
      <w:pPr>
        <w:ind w:firstLine="709"/>
        <w:jc w:val="both"/>
      </w:pPr>
      <w:r w:rsidRPr="007D0BB4">
        <w:t>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rsidR="00581779" w:rsidRPr="007D0BB4" w:rsidRDefault="00581779" w:rsidP="00581779">
      <w:pPr>
        <w:ind w:firstLine="709"/>
        <w:jc w:val="both"/>
      </w:pPr>
    </w:p>
    <w:p w:rsidR="00581779" w:rsidRPr="007D0BB4" w:rsidRDefault="00581779" w:rsidP="00581779">
      <w:pPr>
        <w:pStyle w:val="3"/>
        <w:spacing w:before="0" w:after="0"/>
      </w:pPr>
      <w:bookmarkStart w:id="45" w:name="_Toc497463379"/>
      <w:r w:rsidRPr="007D0BB4">
        <w:t>5.2.2. Корректировка расходов на приобретение энергетических ресурсов по итогу 2016 года</w:t>
      </w:r>
      <w:bookmarkEnd w:id="45"/>
    </w:p>
    <w:p w:rsidR="00581779" w:rsidRPr="007D0BB4" w:rsidRDefault="00581779" w:rsidP="00581779">
      <w:pPr>
        <w:jc w:val="right"/>
        <w:rPr>
          <w:lang w:eastAsia="en-US"/>
        </w:rPr>
      </w:pPr>
      <w:r w:rsidRPr="007D0BB4">
        <w:rPr>
          <w:lang w:eastAsia="en-US"/>
        </w:rPr>
        <w:t>Таблица 3</w:t>
      </w:r>
    </w:p>
    <w:p w:rsidR="00581779" w:rsidRPr="007D0BB4" w:rsidRDefault="00581779" w:rsidP="00581779">
      <w:pPr>
        <w:jc w:val="right"/>
        <w:rPr>
          <w:lang w:eastAsia="en-US"/>
        </w:rPr>
      </w:pPr>
    </w:p>
    <w:tbl>
      <w:tblPr>
        <w:tblW w:w="1005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268"/>
        <w:gridCol w:w="1134"/>
        <w:gridCol w:w="1984"/>
        <w:gridCol w:w="1843"/>
        <w:gridCol w:w="2268"/>
      </w:tblGrid>
      <w:tr w:rsidR="00581779" w:rsidRPr="007D0BB4" w:rsidTr="00581779">
        <w:trPr>
          <w:trHeight w:val="720"/>
          <w:tblHeader/>
        </w:trPr>
        <w:tc>
          <w:tcPr>
            <w:tcW w:w="10054" w:type="dxa"/>
            <w:gridSpan w:val="6"/>
            <w:tcBorders>
              <w:top w:val="nil"/>
              <w:left w:val="nil"/>
              <w:bottom w:val="single" w:sz="4" w:space="0" w:color="auto"/>
              <w:right w:val="nil"/>
            </w:tcBorders>
          </w:tcPr>
          <w:p w:rsidR="00581779" w:rsidRPr="007D0BB4" w:rsidRDefault="00581779" w:rsidP="00581779">
            <w:pPr>
              <w:jc w:val="center"/>
            </w:pPr>
            <w:r w:rsidRPr="007D0BB4">
              <w:t>Реестр расходов на приобретение энергетических ресурсов, холодной воды, теплоносителя</w:t>
            </w:r>
          </w:p>
        </w:tc>
      </w:tr>
      <w:tr w:rsidR="00581779" w:rsidRPr="007D0BB4" w:rsidTr="00581779">
        <w:trPr>
          <w:trHeight w:val="720"/>
          <w:tblHeader/>
        </w:trPr>
        <w:tc>
          <w:tcPr>
            <w:tcW w:w="557"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jc w:val="center"/>
              <w:rPr>
                <w:b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81779" w:rsidRPr="007D0BB4" w:rsidRDefault="00581779" w:rsidP="00581779">
            <w:pPr>
              <w:jc w:val="center"/>
              <w:rPr>
                <w:bCs/>
              </w:rPr>
            </w:pPr>
            <w:r w:rsidRPr="007D0BB4">
              <w:rPr>
                <w:bCs/>
              </w:rPr>
              <w:t>Наименование ресурса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pPr>
            <w:r w:rsidRPr="007D0BB4">
              <w:t>Ед.</w:t>
            </w:r>
            <w:r>
              <w:t xml:space="preserve"> </w:t>
            </w:r>
            <w:r w:rsidRPr="007D0BB4">
              <w:t>изм.</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rPr>
            </w:pPr>
            <w:r w:rsidRPr="007D0BB4">
              <w:rPr>
                <w:bCs/>
              </w:rPr>
              <w:t>Утверждено на 2016 год</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rPr>
            </w:pPr>
            <w:r w:rsidRPr="007D0BB4">
              <w:rPr>
                <w:bCs/>
              </w:rPr>
              <w:t>Факт 2016 по данным предприятия</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pPr>
            <w:r w:rsidRPr="007D0BB4">
              <w:t>Факт, принимаемый экспертами в целях корректировки тарифа 2018 года</w:t>
            </w:r>
          </w:p>
          <w:p w:rsidR="00581779" w:rsidRPr="007D0BB4" w:rsidRDefault="00581779" w:rsidP="00581779">
            <w:pPr>
              <w:jc w:val="center"/>
              <w:rPr>
                <w:bCs/>
                <w:sz w:val="20"/>
                <w:szCs w:val="20"/>
              </w:rPr>
            </w:pPr>
            <w:r w:rsidRPr="007D0BB4">
              <w:t>по итогу 2016 года (2 полугодие 2016 года)</w:t>
            </w:r>
          </w:p>
        </w:tc>
      </w:tr>
      <w:tr w:rsidR="00581779" w:rsidRPr="007D0BB4" w:rsidTr="00581779">
        <w:trPr>
          <w:trHeight w:val="720"/>
        </w:trPr>
        <w:tc>
          <w:tcPr>
            <w:tcW w:w="557"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jc w:val="center"/>
              <w:rPr>
                <w:bCs/>
                <w:sz w:val="20"/>
                <w:szCs w:val="20"/>
              </w:rPr>
            </w:pPr>
            <w:r w:rsidRPr="007D0BB4">
              <w:rPr>
                <w:bCs/>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bCs/>
                <w:sz w:val="20"/>
                <w:szCs w:val="20"/>
              </w:rPr>
            </w:pPr>
            <w:r w:rsidRPr="007D0BB4">
              <w:rPr>
                <w:bCs/>
                <w:sz w:val="20"/>
                <w:szCs w:val="20"/>
              </w:rPr>
              <w:t>Расходы на приобретение энергетических ресурсов</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тыс. руб.</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0"/>
                <w:szCs w:val="20"/>
              </w:rPr>
            </w:pPr>
            <w:r w:rsidRPr="007D0BB4">
              <w:rPr>
                <w:bCs/>
                <w:sz w:val="20"/>
                <w:szCs w:val="20"/>
              </w:rPr>
              <w:t>87 411,96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0"/>
                <w:szCs w:val="20"/>
              </w:rPr>
            </w:pPr>
            <w:r w:rsidRPr="007D0BB4">
              <w:rPr>
                <w:bCs/>
                <w:sz w:val="20"/>
                <w:szCs w:val="20"/>
              </w:rPr>
              <w:t>51 608,67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0"/>
                <w:szCs w:val="20"/>
              </w:rPr>
            </w:pPr>
            <w:r w:rsidRPr="007D0BB4">
              <w:rPr>
                <w:bCs/>
                <w:sz w:val="20"/>
                <w:szCs w:val="20"/>
              </w:rPr>
              <w:t>39 340,84</w:t>
            </w:r>
          </w:p>
        </w:tc>
      </w:tr>
      <w:tr w:rsidR="00581779" w:rsidRPr="007D0BB4" w:rsidTr="00581779">
        <w:trPr>
          <w:trHeight w:val="300"/>
        </w:trPr>
        <w:tc>
          <w:tcPr>
            <w:tcW w:w="557"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jc w:val="center"/>
              <w:rPr>
                <w:sz w:val="20"/>
                <w:szCs w:val="20"/>
              </w:rPr>
            </w:pPr>
            <w:r w:rsidRPr="007D0BB4">
              <w:rPr>
                <w:sz w:val="20"/>
                <w:szCs w:val="20"/>
              </w:rPr>
              <w:t>1.1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0"/>
                <w:szCs w:val="20"/>
              </w:rPr>
            </w:pPr>
            <w:r w:rsidRPr="007D0BB4">
              <w:rPr>
                <w:sz w:val="20"/>
                <w:szCs w:val="20"/>
              </w:rPr>
              <w:t>Расходы на топливо</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тыс. руб.</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55 567,68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29 421,06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24 147,59</w:t>
            </w:r>
          </w:p>
        </w:tc>
      </w:tr>
      <w:tr w:rsidR="00581779" w:rsidRPr="007D0BB4" w:rsidTr="00581779">
        <w:trPr>
          <w:trHeight w:val="300"/>
        </w:trPr>
        <w:tc>
          <w:tcPr>
            <w:tcW w:w="557"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0"/>
                <w:szCs w:val="20"/>
              </w:rPr>
            </w:pPr>
            <w:r w:rsidRPr="007D0BB4">
              <w:rPr>
                <w:sz w:val="20"/>
                <w:szCs w:val="20"/>
              </w:rPr>
              <w:t>-уголь каменный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тыс. руб.</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55 567,68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29 421,06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24 147,59</w:t>
            </w:r>
          </w:p>
        </w:tc>
      </w:tr>
      <w:tr w:rsidR="00581779" w:rsidRPr="007D0BB4" w:rsidTr="00581779">
        <w:trPr>
          <w:trHeight w:val="300"/>
        </w:trPr>
        <w:tc>
          <w:tcPr>
            <w:tcW w:w="557"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0"/>
                <w:szCs w:val="20"/>
              </w:rPr>
            </w:pPr>
            <w:r w:rsidRPr="007D0BB4">
              <w:rPr>
                <w:sz w:val="20"/>
                <w:szCs w:val="20"/>
              </w:rPr>
              <w:t>в том числе натуральное топливо</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тыс. руб.</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0"/>
                <w:szCs w:val="20"/>
              </w:rPr>
            </w:pPr>
            <w:r w:rsidRPr="007D0BB4">
              <w:rPr>
                <w:bCs/>
                <w:sz w:val="20"/>
                <w:szCs w:val="20"/>
              </w:rPr>
              <w:t>44 128,35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0"/>
                <w:szCs w:val="20"/>
              </w:rPr>
            </w:pPr>
            <w:r w:rsidRPr="007D0BB4">
              <w:rPr>
                <w:bCs/>
                <w:sz w:val="20"/>
                <w:szCs w:val="20"/>
              </w:rPr>
              <w:t>22 258,49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0"/>
                <w:szCs w:val="20"/>
              </w:rPr>
            </w:pPr>
            <w:r w:rsidRPr="007D0BB4">
              <w:rPr>
                <w:bCs/>
                <w:sz w:val="20"/>
                <w:szCs w:val="20"/>
              </w:rPr>
              <w:t>19 446,02</w:t>
            </w:r>
          </w:p>
        </w:tc>
      </w:tr>
      <w:tr w:rsidR="00581779" w:rsidRPr="007D0BB4" w:rsidTr="00581779">
        <w:trPr>
          <w:trHeight w:val="300"/>
        </w:trPr>
        <w:tc>
          <w:tcPr>
            <w:tcW w:w="557"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0"/>
                <w:szCs w:val="20"/>
              </w:rPr>
            </w:pPr>
            <w:r w:rsidRPr="007D0BB4">
              <w:rPr>
                <w:sz w:val="20"/>
                <w:szCs w:val="20"/>
              </w:rPr>
              <w:t>-уголь каменный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0"/>
                <w:szCs w:val="20"/>
              </w:rPr>
            </w:pPr>
            <w:r w:rsidRPr="007D0BB4">
              <w:rPr>
                <w:sz w:val="20"/>
                <w:szCs w:val="20"/>
              </w:rPr>
              <w:t>т</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45 318,87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22 859,00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20 526,79</w:t>
            </w:r>
          </w:p>
        </w:tc>
      </w:tr>
      <w:tr w:rsidR="00581779" w:rsidRPr="007D0BB4" w:rsidTr="00581779">
        <w:trPr>
          <w:trHeight w:val="300"/>
        </w:trPr>
        <w:tc>
          <w:tcPr>
            <w:tcW w:w="557"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0"/>
                <w:szCs w:val="20"/>
              </w:rPr>
            </w:pPr>
            <w:r w:rsidRPr="007D0BB4">
              <w:rPr>
                <w:sz w:val="20"/>
                <w:szCs w:val="20"/>
              </w:rPr>
              <w:t>цена топлива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0"/>
                <w:szCs w:val="20"/>
              </w:rPr>
            </w:pPr>
            <w:r w:rsidRPr="007D0BB4">
              <w:rPr>
                <w:sz w:val="20"/>
                <w:szCs w:val="20"/>
              </w:rPr>
              <w:t>руб./т</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973,73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973,73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973,73</w:t>
            </w:r>
          </w:p>
        </w:tc>
      </w:tr>
      <w:tr w:rsidR="00581779" w:rsidRPr="007D0BB4" w:rsidTr="00581779">
        <w:trPr>
          <w:trHeight w:val="300"/>
        </w:trPr>
        <w:tc>
          <w:tcPr>
            <w:tcW w:w="557"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0"/>
                <w:szCs w:val="20"/>
              </w:rPr>
            </w:pPr>
            <w:r w:rsidRPr="007D0BB4">
              <w:rPr>
                <w:sz w:val="20"/>
                <w:szCs w:val="20"/>
              </w:rPr>
              <w:t>транспорт топлива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тыс. руб.</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0"/>
                <w:szCs w:val="20"/>
              </w:rPr>
            </w:pPr>
            <w:r w:rsidRPr="007D0BB4">
              <w:rPr>
                <w:bCs/>
                <w:sz w:val="20"/>
                <w:szCs w:val="20"/>
              </w:rPr>
              <w:t>11 439,34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0"/>
                <w:szCs w:val="20"/>
              </w:rPr>
            </w:pPr>
            <w:r w:rsidRPr="007D0BB4">
              <w:rPr>
                <w:bCs/>
                <w:sz w:val="20"/>
                <w:szCs w:val="20"/>
              </w:rPr>
              <w:t>7 162,56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0"/>
                <w:szCs w:val="20"/>
              </w:rPr>
            </w:pPr>
            <w:r w:rsidRPr="007D0BB4">
              <w:rPr>
                <w:bCs/>
                <w:sz w:val="20"/>
                <w:szCs w:val="20"/>
              </w:rPr>
              <w:t>4 701,57</w:t>
            </w:r>
          </w:p>
        </w:tc>
      </w:tr>
      <w:tr w:rsidR="00581779" w:rsidRPr="007D0BB4" w:rsidTr="00581779">
        <w:trPr>
          <w:trHeight w:val="398"/>
        </w:trPr>
        <w:tc>
          <w:tcPr>
            <w:tcW w:w="557"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0"/>
                <w:szCs w:val="20"/>
              </w:rPr>
            </w:pPr>
            <w:r w:rsidRPr="007D0BB4">
              <w:rPr>
                <w:sz w:val="20"/>
                <w:szCs w:val="20"/>
              </w:rPr>
              <w:t>цена транспортировки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руб./т</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252,42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313,34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229,05</w:t>
            </w:r>
          </w:p>
        </w:tc>
      </w:tr>
      <w:tr w:rsidR="00581779" w:rsidRPr="007D0BB4" w:rsidTr="00581779">
        <w:trPr>
          <w:trHeight w:val="300"/>
        </w:trPr>
        <w:tc>
          <w:tcPr>
            <w:tcW w:w="557"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jc w:val="center"/>
              <w:rPr>
                <w:sz w:val="20"/>
                <w:szCs w:val="20"/>
              </w:rPr>
            </w:pPr>
            <w:r w:rsidRPr="007D0BB4">
              <w:rPr>
                <w:sz w:val="20"/>
                <w:szCs w:val="20"/>
              </w:rPr>
              <w:t>1.2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0"/>
                <w:szCs w:val="20"/>
              </w:rPr>
            </w:pPr>
            <w:r w:rsidRPr="007D0BB4">
              <w:rPr>
                <w:sz w:val="20"/>
                <w:szCs w:val="20"/>
              </w:rPr>
              <w:t>Расходы на электрическую энергию</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тыс. руб.</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0"/>
                <w:szCs w:val="20"/>
              </w:rPr>
            </w:pPr>
            <w:r w:rsidRPr="007D0BB4">
              <w:rPr>
                <w:bCs/>
                <w:sz w:val="20"/>
                <w:szCs w:val="20"/>
              </w:rPr>
              <w:t>26 936,60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0"/>
                <w:szCs w:val="20"/>
              </w:rPr>
            </w:pPr>
            <w:r w:rsidRPr="007D0BB4">
              <w:rPr>
                <w:bCs/>
                <w:sz w:val="20"/>
                <w:szCs w:val="20"/>
              </w:rPr>
              <w:t>13 157,00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0"/>
                <w:szCs w:val="20"/>
              </w:rPr>
            </w:pPr>
            <w:r w:rsidRPr="007D0BB4">
              <w:rPr>
                <w:bCs/>
                <w:sz w:val="20"/>
                <w:szCs w:val="20"/>
              </w:rPr>
              <w:t>13 736,25</w:t>
            </w:r>
          </w:p>
        </w:tc>
      </w:tr>
      <w:tr w:rsidR="00581779" w:rsidRPr="007D0BB4" w:rsidTr="00581779">
        <w:trPr>
          <w:trHeight w:val="300"/>
        </w:trPr>
        <w:tc>
          <w:tcPr>
            <w:tcW w:w="557"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0"/>
                <w:szCs w:val="20"/>
              </w:rPr>
            </w:pPr>
            <w:r w:rsidRPr="007D0BB4">
              <w:rPr>
                <w:sz w:val="20"/>
                <w:szCs w:val="20"/>
              </w:rPr>
              <w:t>Расход э/э</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тыс. кВтч</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9 655,60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4 165,00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4 348,43</w:t>
            </w:r>
          </w:p>
        </w:tc>
      </w:tr>
      <w:tr w:rsidR="00581779" w:rsidRPr="007D0BB4" w:rsidTr="00581779">
        <w:trPr>
          <w:trHeight w:val="398"/>
        </w:trPr>
        <w:tc>
          <w:tcPr>
            <w:tcW w:w="557"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0"/>
                <w:szCs w:val="20"/>
              </w:rPr>
            </w:pPr>
            <w:r w:rsidRPr="007D0BB4">
              <w:rPr>
                <w:sz w:val="20"/>
                <w:szCs w:val="20"/>
              </w:rPr>
              <w:t>Средневзвешенный тариф за 1 кВтч</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руб. кВтч</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2,79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3,16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3,16</w:t>
            </w:r>
          </w:p>
        </w:tc>
      </w:tr>
      <w:tr w:rsidR="00581779" w:rsidRPr="007D0BB4" w:rsidTr="00581779">
        <w:trPr>
          <w:trHeight w:val="300"/>
        </w:trPr>
        <w:tc>
          <w:tcPr>
            <w:tcW w:w="557"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jc w:val="center"/>
              <w:rPr>
                <w:sz w:val="20"/>
                <w:szCs w:val="20"/>
              </w:rPr>
            </w:pPr>
            <w:r w:rsidRPr="007D0BB4">
              <w:rPr>
                <w:sz w:val="20"/>
                <w:szCs w:val="20"/>
              </w:rPr>
              <w:t>1.3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0"/>
                <w:szCs w:val="20"/>
              </w:rPr>
            </w:pPr>
            <w:r w:rsidRPr="007D0BB4">
              <w:rPr>
                <w:sz w:val="20"/>
                <w:szCs w:val="20"/>
              </w:rPr>
              <w:t>Расходы на холодную воду</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тыс. руб.</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0"/>
                <w:szCs w:val="20"/>
              </w:rPr>
            </w:pPr>
            <w:r w:rsidRPr="007D0BB4">
              <w:rPr>
                <w:bCs/>
                <w:sz w:val="20"/>
                <w:szCs w:val="20"/>
              </w:rPr>
              <w:t>1 434,70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0"/>
                <w:szCs w:val="20"/>
              </w:rPr>
            </w:pPr>
            <w:r w:rsidRPr="007D0BB4">
              <w:rPr>
                <w:bCs/>
                <w:sz w:val="20"/>
                <w:szCs w:val="20"/>
              </w:rPr>
              <w:t>5 083,00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0"/>
                <w:szCs w:val="20"/>
              </w:rPr>
            </w:pPr>
            <w:r w:rsidRPr="007D0BB4">
              <w:rPr>
                <w:bCs/>
                <w:sz w:val="20"/>
                <w:szCs w:val="20"/>
              </w:rPr>
              <w:t>666,33</w:t>
            </w:r>
          </w:p>
        </w:tc>
      </w:tr>
      <w:tr w:rsidR="00581779" w:rsidRPr="007D0BB4" w:rsidTr="00581779">
        <w:trPr>
          <w:trHeight w:val="300"/>
        </w:trPr>
        <w:tc>
          <w:tcPr>
            <w:tcW w:w="557"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0"/>
                <w:szCs w:val="20"/>
              </w:rPr>
            </w:pPr>
            <w:r w:rsidRPr="007D0BB4">
              <w:rPr>
                <w:sz w:val="20"/>
                <w:szCs w:val="20"/>
              </w:rPr>
              <w:t>-объем воды от водопроводного участка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тыс. м</w:t>
            </w:r>
            <w:r w:rsidRPr="00DF7CAE">
              <w:rPr>
                <w:sz w:val="20"/>
                <w:szCs w:val="20"/>
                <w:vertAlign w:val="superscript"/>
              </w:rPr>
              <w:t>3</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60,86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209,09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27,41</w:t>
            </w:r>
          </w:p>
        </w:tc>
      </w:tr>
      <w:tr w:rsidR="00581779" w:rsidRPr="007D0BB4" w:rsidTr="00581779">
        <w:trPr>
          <w:trHeight w:val="398"/>
        </w:trPr>
        <w:tc>
          <w:tcPr>
            <w:tcW w:w="557"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0"/>
                <w:szCs w:val="20"/>
              </w:rPr>
            </w:pPr>
            <w:r w:rsidRPr="007D0BB4">
              <w:rPr>
                <w:sz w:val="20"/>
                <w:szCs w:val="20"/>
              </w:rPr>
              <w:t>Цена воды, от водопроводного участка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руб. /м</w:t>
            </w:r>
            <w:r w:rsidRPr="00DF7CAE">
              <w:rPr>
                <w:sz w:val="20"/>
                <w:szCs w:val="20"/>
                <w:vertAlign w:val="superscript"/>
              </w:rPr>
              <w:t>3</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23,57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24,31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24,31</w:t>
            </w:r>
          </w:p>
        </w:tc>
      </w:tr>
      <w:tr w:rsidR="00581779" w:rsidRPr="007D0BB4" w:rsidTr="00581779">
        <w:trPr>
          <w:trHeight w:val="300"/>
        </w:trPr>
        <w:tc>
          <w:tcPr>
            <w:tcW w:w="557"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jc w:val="center"/>
              <w:rPr>
                <w:sz w:val="20"/>
                <w:szCs w:val="20"/>
              </w:rPr>
            </w:pPr>
            <w:r w:rsidRPr="007D0BB4">
              <w:rPr>
                <w:sz w:val="20"/>
                <w:szCs w:val="20"/>
              </w:rPr>
              <w:t>1.4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0"/>
                <w:szCs w:val="20"/>
              </w:rPr>
            </w:pPr>
            <w:r w:rsidRPr="007D0BB4">
              <w:rPr>
                <w:sz w:val="20"/>
                <w:szCs w:val="20"/>
              </w:rPr>
              <w:t>Расходы на теплоноситель</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тыс. руб.</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0"/>
                <w:szCs w:val="20"/>
              </w:rPr>
            </w:pPr>
            <w:r w:rsidRPr="007D0BB4">
              <w:rPr>
                <w:bCs/>
                <w:sz w:val="20"/>
                <w:szCs w:val="20"/>
              </w:rPr>
              <w:t>1 029,39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0"/>
                <w:szCs w:val="20"/>
              </w:rPr>
            </w:pPr>
            <w:r w:rsidRPr="007D0BB4">
              <w:rPr>
                <w:bCs/>
                <w:sz w:val="20"/>
                <w:szCs w:val="20"/>
              </w:rPr>
              <w:t>2 573,61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0"/>
                <w:szCs w:val="20"/>
              </w:rPr>
            </w:pPr>
            <w:r w:rsidRPr="007D0BB4">
              <w:rPr>
                <w:bCs/>
                <w:sz w:val="20"/>
                <w:szCs w:val="20"/>
              </w:rPr>
              <w:t>416,45</w:t>
            </w:r>
          </w:p>
        </w:tc>
      </w:tr>
      <w:tr w:rsidR="00581779" w:rsidRPr="007D0BB4" w:rsidTr="00581779">
        <w:trPr>
          <w:trHeight w:val="166"/>
        </w:trPr>
        <w:tc>
          <w:tcPr>
            <w:tcW w:w="557"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0"/>
                <w:szCs w:val="20"/>
              </w:rPr>
            </w:pPr>
            <w:r w:rsidRPr="007D0BB4">
              <w:rPr>
                <w:sz w:val="20"/>
                <w:szCs w:val="20"/>
              </w:rPr>
              <w:t>объем теплоносителя для теплоснабжения (справочно)</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тыс. м</w:t>
            </w:r>
            <w:r w:rsidRPr="00DF7CAE">
              <w:rPr>
                <w:sz w:val="20"/>
                <w:szCs w:val="20"/>
                <w:vertAlign w:val="superscript"/>
              </w:rPr>
              <w:t>3</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36,49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101,55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16,43</w:t>
            </w:r>
          </w:p>
        </w:tc>
      </w:tr>
      <w:tr w:rsidR="00581779" w:rsidRPr="007D0BB4" w:rsidTr="00581779">
        <w:trPr>
          <w:trHeight w:val="308"/>
        </w:trPr>
        <w:tc>
          <w:tcPr>
            <w:tcW w:w="557"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0"/>
                <w:szCs w:val="20"/>
              </w:rPr>
            </w:pPr>
            <w:r w:rsidRPr="007D0BB4">
              <w:rPr>
                <w:sz w:val="20"/>
                <w:szCs w:val="20"/>
              </w:rPr>
              <w:t>цена теплоносителя для теплоснабжения (справочно)</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руб. / м</w:t>
            </w:r>
            <w:r w:rsidRPr="00DF7CAE">
              <w:rPr>
                <w:sz w:val="20"/>
                <w:szCs w:val="20"/>
                <w:vertAlign w:val="superscript"/>
              </w:rPr>
              <w:t>3</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28,21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25,34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25,34</w:t>
            </w:r>
          </w:p>
        </w:tc>
      </w:tr>
      <w:tr w:rsidR="00581779" w:rsidRPr="007D0BB4" w:rsidTr="00581779">
        <w:trPr>
          <w:trHeight w:val="409"/>
        </w:trPr>
        <w:tc>
          <w:tcPr>
            <w:tcW w:w="557"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jc w:val="center"/>
              <w:rPr>
                <w:sz w:val="20"/>
                <w:szCs w:val="20"/>
              </w:rPr>
            </w:pPr>
            <w:r w:rsidRPr="007D0BB4">
              <w:rPr>
                <w:sz w:val="20"/>
                <w:szCs w:val="20"/>
              </w:rPr>
              <w:t>1.5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0"/>
                <w:szCs w:val="20"/>
              </w:rPr>
            </w:pPr>
            <w:r w:rsidRPr="007D0BB4">
              <w:rPr>
                <w:sz w:val="20"/>
                <w:szCs w:val="20"/>
              </w:rPr>
              <w:t>Покупная тепловая энергия</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тыс. руб.</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p>
        </w:tc>
      </w:tr>
      <w:tr w:rsidR="00581779" w:rsidRPr="007D0BB4" w:rsidTr="00581779">
        <w:trPr>
          <w:trHeight w:val="383"/>
        </w:trPr>
        <w:tc>
          <w:tcPr>
            <w:tcW w:w="557"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jc w:val="center"/>
              <w:rPr>
                <w:sz w:val="20"/>
                <w:szCs w:val="20"/>
              </w:rPr>
            </w:pPr>
            <w:r w:rsidRPr="007D0BB4">
              <w:rPr>
                <w:sz w:val="20"/>
                <w:szCs w:val="20"/>
              </w:rPr>
              <w:t>1.6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0"/>
                <w:szCs w:val="20"/>
              </w:rPr>
            </w:pPr>
            <w:r w:rsidRPr="007D0BB4">
              <w:rPr>
                <w:sz w:val="20"/>
                <w:szCs w:val="20"/>
              </w:rPr>
              <w:t>Расходы на стоки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тыс. руб.</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0"/>
                <w:szCs w:val="20"/>
              </w:rPr>
            </w:pPr>
            <w:r w:rsidRPr="007D0BB4">
              <w:rPr>
                <w:bCs/>
                <w:sz w:val="20"/>
                <w:szCs w:val="20"/>
              </w:rPr>
              <w:t>805,65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0"/>
                <w:szCs w:val="20"/>
              </w:rPr>
            </w:pPr>
            <w:r w:rsidRPr="007D0BB4">
              <w:rPr>
                <w:bCs/>
                <w:sz w:val="20"/>
                <w:szCs w:val="20"/>
              </w:rPr>
              <w:t>1 374,00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0"/>
                <w:szCs w:val="20"/>
              </w:rPr>
            </w:pPr>
            <w:r w:rsidRPr="007D0BB4">
              <w:rPr>
                <w:bCs/>
                <w:sz w:val="20"/>
                <w:szCs w:val="20"/>
              </w:rPr>
              <w:t>374,22</w:t>
            </w:r>
          </w:p>
        </w:tc>
      </w:tr>
      <w:tr w:rsidR="00581779" w:rsidRPr="007D0BB4" w:rsidTr="00581779">
        <w:trPr>
          <w:trHeight w:val="330"/>
        </w:trPr>
        <w:tc>
          <w:tcPr>
            <w:tcW w:w="557"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0"/>
                <w:szCs w:val="20"/>
              </w:rPr>
            </w:pPr>
            <w:r w:rsidRPr="007D0BB4">
              <w:rPr>
                <w:sz w:val="20"/>
                <w:szCs w:val="20"/>
              </w:rPr>
              <w:t>цена на стоки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руб. / м</w:t>
            </w:r>
            <w:r w:rsidRPr="00DF7CAE">
              <w:rPr>
                <w:sz w:val="20"/>
                <w:szCs w:val="20"/>
                <w:vertAlign w:val="superscript"/>
              </w:rPr>
              <w:t>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0"/>
                <w:szCs w:val="20"/>
              </w:rPr>
            </w:pPr>
            <w:r w:rsidRPr="007D0BB4">
              <w:rPr>
                <w:sz w:val="20"/>
                <w:szCs w:val="20"/>
              </w:rPr>
              <w:t>17,04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0"/>
                <w:szCs w:val="20"/>
              </w:rPr>
            </w:pPr>
            <w:r w:rsidRPr="007D0BB4">
              <w:rPr>
                <w:sz w:val="20"/>
                <w:szCs w:val="20"/>
              </w:rPr>
              <w:t>78,18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0"/>
                <w:szCs w:val="20"/>
              </w:rPr>
            </w:pPr>
            <w:r w:rsidRPr="007D0BB4">
              <w:rPr>
                <w:sz w:val="20"/>
                <w:szCs w:val="20"/>
              </w:rPr>
              <w:t>17,58</w:t>
            </w:r>
          </w:p>
        </w:tc>
      </w:tr>
      <w:tr w:rsidR="00581779" w:rsidRPr="007D0BB4" w:rsidTr="00581779">
        <w:trPr>
          <w:trHeight w:val="360"/>
        </w:trPr>
        <w:tc>
          <w:tcPr>
            <w:tcW w:w="557"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0"/>
                <w:szCs w:val="20"/>
              </w:rPr>
            </w:pPr>
            <w:r w:rsidRPr="007D0BB4">
              <w:rPr>
                <w:sz w:val="20"/>
                <w:szCs w:val="20"/>
              </w:rPr>
              <w:t>объем стоков</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тыс. м</w:t>
            </w:r>
            <w:r w:rsidRPr="00DF7CAE">
              <w:rPr>
                <w:sz w:val="20"/>
                <w:szCs w:val="20"/>
              </w:rPr>
              <w:t>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0"/>
                <w:szCs w:val="20"/>
              </w:rPr>
            </w:pPr>
            <w:r w:rsidRPr="007D0BB4">
              <w:rPr>
                <w:sz w:val="20"/>
                <w:szCs w:val="20"/>
              </w:rPr>
              <w:t>47,28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0"/>
                <w:szCs w:val="20"/>
              </w:rPr>
            </w:pPr>
            <w:r w:rsidRPr="007D0BB4">
              <w:rPr>
                <w:sz w:val="20"/>
                <w:szCs w:val="20"/>
              </w:rPr>
              <w:t>17,58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0"/>
                <w:szCs w:val="20"/>
              </w:rPr>
            </w:pPr>
            <w:r w:rsidRPr="007D0BB4">
              <w:rPr>
                <w:sz w:val="20"/>
                <w:szCs w:val="20"/>
              </w:rPr>
              <w:t>21,29</w:t>
            </w:r>
          </w:p>
        </w:tc>
      </w:tr>
      <w:tr w:rsidR="00581779" w:rsidRPr="007D0BB4" w:rsidTr="00581779">
        <w:trPr>
          <w:trHeight w:val="1500"/>
        </w:trPr>
        <w:tc>
          <w:tcPr>
            <w:tcW w:w="557"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jc w:val="center"/>
              <w:rPr>
                <w:sz w:val="20"/>
                <w:szCs w:val="20"/>
              </w:rPr>
            </w:pPr>
            <w:r w:rsidRPr="007D0BB4">
              <w:rPr>
                <w:sz w:val="20"/>
                <w:szCs w:val="20"/>
              </w:rPr>
              <w:t>1.7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0"/>
                <w:szCs w:val="20"/>
              </w:rPr>
            </w:pPr>
            <w:r w:rsidRPr="007D0BB4">
              <w:rPr>
                <w:sz w:val="20"/>
                <w:szCs w:val="20"/>
              </w:rPr>
              <w:t>Расходы, связанные с созданием нормативных запасов топлива, включая расходы по обслуживанию заемных средств, превлекаемых для этих целей (не облагаются налогом на прибыль)</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0"/>
                <w:szCs w:val="20"/>
              </w:rPr>
            </w:pPr>
            <w:r w:rsidRPr="007D0BB4">
              <w:rPr>
                <w:sz w:val="20"/>
                <w:szCs w:val="20"/>
              </w:rPr>
              <w:t>тыс. руб.</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0"/>
                <w:szCs w:val="20"/>
              </w:rPr>
            </w:pPr>
            <w:r w:rsidRPr="007D0BB4">
              <w:rPr>
                <w:bCs/>
                <w:sz w:val="20"/>
                <w:szCs w:val="20"/>
              </w:rPr>
              <w:t>1 637,94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0"/>
                <w:szCs w:val="20"/>
              </w:rPr>
            </w:pPr>
            <w:r w:rsidRPr="007D0BB4">
              <w:rPr>
                <w:bCs/>
                <w:sz w:val="20"/>
                <w:szCs w:val="20"/>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0"/>
                <w:szCs w:val="20"/>
              </w:rPr>
            </w:pPr>
            <w:r w:rsidRPr="007D0BB4">
              <w:rPr>
                <w:bCs/>
                <w:sz w:val="20"/>
                <w:szCs w:val="20"/>
              </w:rPr>
              <w:t>0,00</w:t>
            </w:r>
          </w:p>
        </w:tc>
      </w:tr>
    </w:tbl>
    <w:p w:rsidR="00581779" w:rsidRPr="007D0BB4" w:rsidRDefault="00581779" w:rsidP="00581779">
      <w:pPr>
        <w:spacing w:line="360" w:lineRule="auto"/>
        <w:ind w:firstLine="709"/>
        <w:jc w:val="both"/>
      </w:pPr>
    </w:p>
    <w:p w:rsidR="00581779" w:rsidRPr="007D0BB4" w:rsidRDefault="00581779" w:rsidP="00581779">
      <w:pPr>
        <w:ind w:firstLine="720"/>
        <w:jc w:val="both"/>
        <w:rPr>
          <w:lang w:eastAsia="en-US"/>
        </w:rPr>
      </w:pPr>
      <w:r w:rsidRPr="007D0BB4">
        <w:rPr>
          <w:lang w:eastAsia="en-US"/>
        </w:rPr>
        <w:t>Расходы на приобретение энергетических ресурсов, холодной воды, теплоносителя определены экспертами, исходя из фактических значений параметров расчета тарифов в соответствии с пунктом 56 Методических указаний, как произведение планового объема приобретаемых ресурсов и фактической цены таких ресурсов, скорректированных на изменение объема полезного отпуска. Расходы на топливо определяются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rsidR="00581779" w:rsidRPr="007D0BB4" w:rsidRDefault="00581779" w:rsidP="00581779">
      <w:pPr>
        <w:ind w:firstLine="720"/>
        <w:jc w:val="both"/>
        <w:rPr>
          <w:lang w:eastAsia="en-US"/>
        </w:rPr>
      </w:pPr>
    </w:p>
    <w:p w:rsidR="00581779" w:rsidRPr="007D0BB4" w:rsidRDefault="00581779" w:rsidP="00581779">
      <w:pPr>
        <w:pStyle w:val="3"/>
        <w:spacing w:before="0" w:after="0"/>
      </w:pPr>
      <w:bookmarkStart w:id="46" w:name="_Toc497463380"/>
      <w:r w:rsidRPr="007D0BB4">
        <w:t>5.2.3. Корректировка операционных расходов по итогу 2016 года</w:t>
      </w:r>
      <w:bookmarkEnd w:id="46"/>
    </w:p>
    <w:p w:rsidR="00581779" w:rsidRPr="007D0BB4" w:rsidRDefault="00581779" w:rsidP="00581779">
      <w:pPr>
        <w:jc w:val="right"/>
        <w:rPr>
          <w:lang w:eastAsia="en-US"/>
        </w:rPr>
      </w:pPr>
      <w:r w:rsidRPr="007D0BB4">
        <w:rPr>
          <w:lang w:eastAsia="en-US"/>
        </w:rPr>
        <w:t>Таблица 4</w:t>
      </w:r>
    </w:p>
    <w:p w:rsidR="00581779" w:rsidRPr="007D0BB4" w:rsidRDefault="00581779" w:rsidP="00581779">
      <w:pPr>
        <w:rPr>
          <w:lang w:eastAsia="en-US"/>
        </w:rPr>
      </w:pPr>
    </w:p>
    <w:tbl>
      <w:tblPr>
        <w:tblW w:w="10144" w:type="dxa"/>
        <w:jc w:val="center"/>
        <w:tblLayout w:type="fixed"/>
        <w:tblLook w:val="04A0" w:firstRow="1" w:lastRow="0" w:firstColumn="1" w:lastColumn="0" w:noHBand="0" w:noVBand="1"/>
      </w:tblPr>
      <w:tblGrid>
        <w:gridCol w:w="742"/>
        <w:gridCol w:w="3153"/>
        <w:gridCol w:w="1890"/>
        <w:gridCol w:w="1241"/>
        <w:gridCol w:w="1276"/>
        <w:gridCol w:w="1842"/>
      </w:tblGrid>
      <w:tr w:rsidR="00581779" w:rsidRPr="007D0BB4" w:rsidTr="00581779">
        <w:trPr>
          <w:trHeight w:val="420"/>
          <w:tblHeader/>
          <w:jc w:val="center"/>
        </w:trPr>
        <w:tc>
          <w:tcPr>
            <w:tcW w:w="10144" w:type="dxa"/>
            <w:gridSpan w:val="6"/>
            <w:tcBorders>
              <w:bottom w:val="single" w:sz="4" w:space="0" w:color="auto"/>
            </w:tcBorders>
          </w:tcPr>
          <w:p w:rsidR="00581779" w:rsidRPr="007D0BB4" w:rsidRDefault="00581779" w:rsidP="00581779">
            <w:pPr>
              <w:jc w:val="center"/>
            </w:pPr>
            <w:r w:rsidRPr="007D0BB4">
              <w:t>Реестр операционных расходов</w:t>
            </w:r>
          </w:p>
        </w:tc>
      </w:tr>
      <w:tr w:rsidR="00581779" w:rsidRPr="007D0BB4" w:rsidTr="00581779">
        <w:trPr>
          <w:trHeight w:val="420"/>
          <w:tblHeader/>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jc w:val="center"/>
              <w:rPr>
                <w:bCs/>
              </w:rPr>
            </w:pP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rPr>
            </w:pPr>
            <w:r w:rsidRPr="007D0BB4">
              <w:rPr>
                <w:bCs/>
              </w:rPr>
              <w:t>Наименование затрат</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pPr>
            <w:r w:rsidRPr="007D0BB4">
              <w:t>Ед.</w:t>
            </w:r>
            <w:r>
              <w:t xml:space="preserve"> </w:t>
            </w:r>
            <w:r w:rsidRPr="007D0BB4">
              <w:t>изм.</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rPr>
            </w:pPr>
            <w:r w:rsidRPr="007D0BB4">
              <w:rPr>
                <w:bCs/>
              </w:rPr>
              <w:t>Утверждено на 2016 год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rPr>
            </w:pPr>
            <w:r w:rsidRPr="007D0BB4">
              <w:rPr>
                <w:bCs/>
              </w:rPr>
              <w:t>Факт 2016 по данным предприятия</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pPr>
            <w:r w:rsidRPr="007D0BB4">
              <w:t>Факт, принимаемый экспертами в целях корректировки тарифа 2018 года</w:t>
            </w:r>
          </w:p>
          <w:p w:rsidR="00581779" w:rsidRPr="007D0BB4" w:rsidRDefault="00581779" w:rsidP="00581779">
            <w:pPr>
              <w:jc w:val="center"/>
              <w:rPr>
                <w:bCs/>
                <w:sz w:val="20"/>
                <w:szCs w:val="20"/>
              </w:rPr>
            </w:pPr>
            <w:r w:rsidRPr="007D0BB4">
              <w:t>по итогу 2016 года (2 полугодие 2016 года)</w:t>
            </w:r>
          </w:p>
        </w:tc>
      </w:tr>
      <w:tr w:rsidR="00581779" w:rsidRPr="007D0BB4" w:rsidTr="00581779">
        <w:trPr>
          <w:trHeight w:val="329"/>
          <w:tblHeader/>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jc w:val="center"/>
              <w:rPr>
                <w:bCs/>
              </w:rPr>
            </w:pPr>
            <w:r w:rsidRPr="007D0BB4">
              <w:rPr>
                <w:bCs/>
              </w:rPr>
              <w:t>1</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rPr>
            </w:pPr>
            <w:r w:rsidRPr="007D0BB4">
              <w:rPr>
                <w:bCs/>
              </w:rPr>
              <w:t>2</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pPr>
            <w:r w:rsidRPr="007D0BB4">
              <w:t>3</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rPr>
            </w:pPr>
            <w:r w:rsidRPr="007D0BB4">
              <w:rPr>
                <w:bCs/>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rPr>
            </w:pPr>
            <w:r w:rsidRPr="007D0BB4">
              <w:rPr>
                <w:bCs/>
              </w:rPr>
              <w:t>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pPr>
            <w:r w:rsidRPr="007D0BB4">
              <w:t>6</w:t>
            </w:r>
          </w:p>
        </w:tc>
      </w:tr>
      <w:tr w:rsidR="00581779" w:rsidRPr="007D0BB4" w:rsidTr="00581779">
        <w:trPr>
          <w:trHeight w:val="420"/>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bCs/>
                <w:sz w:val="22"/>
                <w:szCs w:val="22"/>
              </w:rPr>
            </w:pPr>
            <w:r w:rsidRPr="007D0BB4">
              <w:rPr>
                <w:bCs/>
                <w:sz w:val="22"/>
                <w:szCs w:val="22"/>
              </w:rPr>
              <w:t>2</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rPr>
                <w:bCs/>
                <w:sz w:val="22"/>
                <w:szCs w:val="22"/>
              </w:rPr>
            </w:pPr>
            <w:r w:rsidRPr="007D0BB4">
              <w:rPr>
                <w:bCs/>
                <w:sz w:val="22"/>
                <w:szCs w:val="22"/>
              </w:rPr>
              <w:t>ИТОГО базовый уровень операционных расходов, в т.ч.:</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sz w:val="22"/>
                <w:szCs w:val="22"/>
              </w:rPr>
            </w:pPr>
            <w:r w:rsidRPr="007D0BB4">
              <w:rPr>
                <w:bCs/>
                <w:sz w:val="22"/>
                <w:szCs w:val="22"/>
              </w:rPr>
              <w:t>тыс.</w:t>
            </w:r>
            <w:r>
              <w:rPr>
                <w:bCs/>
                <w:sz w:val="22"/>
                <w:szCs w:val="22"/>
              </w:rPr>
              <w:t xml:space="preserve"> </w:t>
            </w:r>
            <w:r w:rsidRPr="007D0BB4">
              <w:rPr>
                <w:bCs/>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sz w:val="22"/>
                <w:szCs w:val="22"/>
              </w:rPr>
            </w:pPr>
            <w:r w:rsidRPr="007D0BB4">
              <w:rPr>
                <w:bCs/>
                <w:sz w:val="22"/>
                <w:szCs w:val="22"/>
              </w:rPr>
              <w:t>59 826,84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sz w:val="22"/>
                <w:szCs w:val="22"/>
              </w:rPr>
            </w:pPr>
            <w:r w:rsidRPr="007D0BB4">
              <w:rPr>
                <w:bCs/>
                <w:sz w:val="22"/>
                <w:szCs w:val="22"/>
              </w:rPr>
              <w:t>36 774,05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sz w:val="22"/>
                <w:szCs w:val="22"/>
              </w:rPr>
            </w:pPr>
            <w:r w:rsidRPr="007D0BB4">
              <w:rPr>
                <w:bCs/>
                <w:sz w:val="22"/>
                <w:szCs w:val="22"/>
              </w:rPr>
              <w:t>24 588,83</w:t>
            </w:r>
          </w:p>
        </w:tc>
      </w:tr>
      <w:tr w:rsidR="00581779" w:rsidRPr="007D0BB4" w:rsidTr="00581779">
        <w:trPr>
          <w:trHeight w:val="379"/>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bCs/>
                <w:sz w:val="22"/>
                <w:szCs w:val="22"/>
              </w:rPr>
            </w:pPr>
            <w:r w:rsidRPr="007D0BB4">
              <w:rPr>
                <w:bCs/>
                <w:sz w:val="22"/>
                <w:szCs w:val="22"/>
              </w:rPr>
              <w:t>2.1</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bCs/>
                <w:sz w:val="22"/>
                <w:szCs w:val="22"/>
              </w:rPr>
            </w:pPr>
            <w:r w:rsidRPr="007D0BB4">
              <w:rPr>
                <w:bCs/>
                <w:sz w:val="22"/>
                <w:szCs w:val="22"/>
              </w:rPr>
              <w:t>Расходы на сырье и материалы</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4 722,81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3 983,90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1 941,07</w:t>
            </w:r>
          </w:p>
        </w:tc>
      </w:tr>
      <w:tr w:rsidR="00581779" w:rsidRPr="007D0BB4" w:rsidTr="00581779">
        <w:trPr>
          <w:trHeight w:val="398"/>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sz w:val="22"/>
                <w:szCs w:val="22"/>
              </w:rPr>
            </w:pP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реагенты (учтены в теплоносителе)</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0,000</w:t>
            </w:r>
          </w:p>
        </w:tc>
      </w:tr>
      <w:tr w:rsidR="00581779" w:rsidRPr="007D0BB4" w:rsidTr="00581779">
        <w:trPr>
          <w:trHeight w:val="279"/>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sz w:val="22"/>
                <w:szCs w:val="22"/>
              </w:rPr>
            </w:pP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вспомогательные материалы</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4 722,81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3 983,90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1 941,07</w:t>
            </w:r>
          </w:p>
        </w:tc>
      </w:tr>
      <w:tr w:rsidR="00581779" w:rsidRPr="007D0BB4" w:rsidTr="00581779">
        <w:trPr>
          <w:trHeight w:val="349"/>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i/>
                <w:iCs/>
                <w:sz w:val="22"/>
                <w:szCs w:val="22"/>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i/>
                <w:iCs/>
                <w:sz w:val="22"/>
                <w:szCs w:val="22"/>
              </w:rPr>
            </w:pPr>
            <w:r w:rsidRPr="007D0BB4">
              <w:rPr>
                <w:i/>
                <w:iCs/>
                <w:sz w:val="22"/>
                <w:szCs w:val="22"/>
              </w:rPr>
              <w:t>ГСМ</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i/>
                <w:sz w:val="22"/>
                <w:szCs w:val="22"/>
              </w:rPr>
            </w:pPr>
            <w:r w:rsidRPr="007D0BB4">
              <w:rPr>
                <w:i/>
                <w:sz w:val="22"/>
                <w:szCs w:val="22"/>
              </w:rPr>
              <w:t>тыс.</w:t>
            </w:r>
            <w:r>
              <w:rPr>
                <w:i/>
                <w:sz w:val="22"/>
                <w:szCs w:val="22"/>
              </w:rPr>
              <w:t xml:space="preserve"> </w:t>
            </w:r>
            <w:r w:rsidRPr="007D0BB4">
              <w:rPr>
                <w:i/>
                <w:sz w:val="22"/>
                <w:szCs w:val="22"/>
              </w:rPr>
              <w:t>руб. </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i/>
                <w:iCs/>
                <w:sz w:val="22"/>
                <w:szCs w:val="22"/>
              </w:rPr>
            </w:pPr>
            <w:r w:rsidRPr="007D0BB4">
              <w:rPr>
                <w:i/>
                <w:iCs/>
                <w:sz w:val="22"/>
                <w:szCs w:val="22"/>
              </w:rPr>
              <w:t>184,60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i/>
                <w:iCs/>
                <w:sz w:val="22"/>
                <w:szCs w:val="22"/>
              </w:rPr>
            </w:pPr>
            <w:r w:rsidRPr="007D0BB4">
              <w:rPr>
                <w:i/>
                <w:iCs/>
                <w:sz w:val="22"/>
                <w:szCs w:val="22"/>
              </w:rPr>
              <w:t>41,96</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i/>
                <w:sz w:val="22"/>
                <w:szCs w:val="22"/>
              </w:rPr>
            </w:pPr>
            <w:r w:rsidRPr="007D0BB4">
              <w:rPr>
                <w:i/>
                <w:sz w:val="22"/>
                <w:szCs w:val="22"/>
              </w:rPr>
              <w:t>75,87</w:t>
            </w:r>
          </w:p>
        </w:tc>
      </w:tr>
      <w:tr w:rsidR="00581779" w:rsidRPr="007D0BB4" w:rsidTr="00581779">
        <w:trPr>
          <w:trHeight w:val="330"/>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i/>
                <w:iCs/>
                <w:sz w:val="22"/>
                <w:szCs w:val="22"/>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i/>
                <w:iCs/>
                <w:sz w:val="22"/>
                <w:szCs w:val="22"/>
              </w:rPr>
            </w:pPr>
            <w:r w:rsidRPr="007D0BB4">
              <w:rPr>
                <w:i/>
                <w:iCs/>
                <w:sz w:val="22"/>
                <w:szCs w:val="22"/>
              </w:rPr>
              <w:t>на текущий и капитальный ремонт</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i/>
                <w:sz w:val="22"/>
                <w:szCs w:val="22"/>
              </w:rPr>
            </w:pPr>
            <w:r w:rsidRPr="007D0BB4">
              <w:rPr>
                <w:i/>
                <w:sz w:val="22"/>
                <w:szCs w:val="22"/>
              </w:rPr>
              <w:t>тыс.</w:t>
            </w:r>
            <w:r>
              <w:rPr>
                <w:i/>
                <w:sz w:val="22"/>
                <w:szCs w:val="22"/>
              </w:rPr>
              <w:t xml:space="preserve"> </w:t>
            </w:r>
            <w:r w:rsidRPr="007D0BB4">
              <w:rPr>
                <w:i/>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i/>
                <w:iCs/>
                <w:sz w:val="22"/>
                <w:szCs w:val="22"/>
              </w:rPr>
            </w:pPr>
            <w:r w:rsidRPr="007D0BB4">
              <w:rPr>
                <w:i/>
                <w:iCs/>
                <w:sz w:val="22"/>
                <w:szCs w:val="22"/>
              </w:rPr>
              <w:t>4 224,00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i/>
                <w:iCs/>
                <w:sz w:val="22"/>
                <w:szCs w:val="22"/>
              </w:rPr>
            </w:pPr>
            <w:r w:rsidRPr="007D0BB4">
              <w:rPr>
                <w:i/>
                <w:iCs/>
                <w:sz w:val="22"/>
                <w:szCs w:val="22"/>
              </w:rPr>
              <w:t>3 290,24</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i/>
                <w:sz w:val="22"/>
                <w:szCs w:val="22"/>
              </w:rPr>
            </w:pPr>
            <w:r w:rsidRPr="007D0BB4">
              <w:rPr>
                <w:i/>
                <w:sz w:val="22"/>
                <w:szCs w:val="22"/>
              </w:rPr>
              <w:t>1 736,06</w:t>
            </w:r>
          </w:p>
        </w:tc>
      </w:tr>
      <w:tr w:rsidR="00581779" w:rsidRPr="007D0BB4" w:rsidTr="00581779">
        <w:trPr>
          <w:trHeight w:val="563"/>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i/>
                <w:iCs/>
                <w:sz w:val="22"/>
                <w:szCs w:val="22"/>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i/>
                <w:iCs/>
                <w:sz w:val="22"/>
                <w:szCs w:val="22"/>
              </w:rPr>
            </w:pPr>
            <w:r w:rsidRPr="007D0BB4">
              <w:rPr>
                <w:i/>
                <w:iCs/>
                <w:sz w:val="22"/>
                <w:szCs w:val="22"/>
              </w:rPr>
              <w:t>на текущее содержание и техническое обслуживание</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i/>
                <w:sz w:val="22"/>
                <w:szCs w:val="22"/>
              </w:rPr>
            </w:pPr>
            <w:r w:rsidRPr="007D0BB4">
              <w:rPr>
                <w:i/>
                <w:sz w:val="22"/>
                <w:szCs w:val="22"/>
              </w:rPr>
              <w:t>тыс.</w:t>
            </w:r>
            <w:r>
              <w:rPr>
                <w:i/>
                <w:sz w:val="22"/>
                <w:szCs w:val="22"/>
              </w:rPr>
              <w:t xml:space="preserve"> </w:t>
            </w:r>
            <w:r w:rsidRPr="007D0BB4">
              <w:rPr>
                <w:i/>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i/>
                <w:iCs/>
                <w:sz w:val="22"/>
                <w:szCs w:val="22"/>
              </w:rPr>
            </w:pPr>
            <w:r w:rsidRPr="007D0BB4">
              <w:rPr>
                <w:i/>
                <w:iCs/>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i/>
                <w:iCs/>
                <w:sz w:val="22"/>
                <w:szCs w:val="22"/>
              </w:rPr>
            </w:pPr>
            <w:r w:rsidRPr="007D0BB4">
              <w:rPr>
                <w:i/>
                <w:iCs/>
                <w:sz w:val="22"/>
                <w:szCs w:val="22"/>
              </w:rPr>
              <w:t>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i/>
                <w:sz w:val="22"/>
                <w:szCs w:val="22"/>
              </w:rPr>
            </w:pPr>
            <w:r w:rsidRPr="007D0BB4">
              <w:rPr>
                <w:i/>
                <w:sz w:val="22"/>
                <w:szCs w:val="22"/>
              </w:rPr>
              <w:t>0,000</w:t>
            </w:r>
          </w:p>
        </w:tc>
      </w:tr>
      <w:tr w:rsidR="00581779" w:rsidRPr="007D0BB4" w:rsidTr="00581779">
        <w:trPr>
          <w:trHeight w:val="300"/>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i/>
                <w:iCs/>
                <w:sz w:val="22"/>
                <w:szCs w:val="22"/>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i/>
                <w:iCs/>
                <w:sz w:val="22"/>
                <w:szCs w:val="22"/>
              </w:rPr>
            </w:pPr>
            <w:r w:rsidRPr="007D0BB4">
              <w:rPr>
                <w:i/>
                <w:iCs/>
                <w:sz w:val="22"/>
                <w:szCs w:val="22"/>
              </w:rPr>
              <w:t>спецодежда</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i/>
                <w:sz w:val="22"/>
                <w:szCs w:val="22"/>
              </w:rPr>
            </w:pPr>
            <w:r w:rsidRPr="007D0BB4">
              <w:rPr>
                <w:i/>
                <w:sz w:val="22"/>
                <w:szCs w:val="22"/>
              </w:rPr>
              <w:t> тыс.</w:t>
            </w:r>
            <w:r>
              <w:rPr>
                <w:i/>
                <w:sz w:val="22"/>
                <w:szCs w:val="22"/>
              </w:rPr>
              <w:t xml:space="preserve"> </w:t>
            </w:r>
            <w:r w:rsidRPr="007D0BB4">
              <w:rPr>
                <w:i/>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i/>
                <w:iCs/>
                <w:sz w:val="22"/>
                <w:szCs w:val="22"/>
              </w:rPr>
            </w:pPr>
            <w:r w:rsidRPr="007D0BB4">
              <w:rPr>
                <w:i/>
                <w:iCs/>
                <w:sz w:val="22"/>
                <w:szCs w:val="22"/>
              </w:rPr>
              <w:t>269,01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i/>
                <w:iCs/>
                <w:sz w:val="22"/>
                <w:szCs w:val="22"/>
              </w:rPr>
            </w:pPr>
            <w:r w:rsidRPr="007D0BB4">
              <w:rPr>
                <w:i/>
                <w:iCs/>
                <w:sz w:val="22"/>
                <w:szCs w:val="22"/>
              </w:rPr>
              <w:t>425,88</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i/>
                <w:sz w:val="22"/>
                <w:szCs w:val="22"/>
              </w:rPr>
            </w:pPr>
            <w:r w:rsidRPr="007D0BB4">
              <w:rPr>
                <w:i/>
                <w:sz w:val="22"/>
                <w:szCs w:val="22"/>
              </w:rPr>
              <w:t>110,56</w:t>
            </w:r>
          </w:p>
        </w:tc>
      </w:tr>
      <w:tr w:rsidR="00581779" w:rsidRPr="007D0BB4" w:rsidTr="00581779">
        <w:trPr>
          <w:trHeight w:val="184"/>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i/>
                <w:iCs/>
                <w:sz w:val="22"/>
                <w:szCs w:val="22"/>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i/>
                <w:iCs/>
                <w:sz w:val="22"/>
                <w:szCs w:val="22"/>
              </w:rPr>
            </w:pPr>
            <w:r w:rsidRPr="007D0BB4">
              <w:rPr>
                <w:i/>
                <w:iCs/>
                <w:sz w:val="22"/>
                <w:szCs w:val="22"/>
              </w:rPr>
              <w:t>прочие расходы</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i/>
                <w:sz w:val="22"/>
                <w:szCs w:val="22"/>
              </w:rPr>
            </w:pPr>
            <w:r w:rsidRPr="007D0BB4">
              <w:rPr>
                <w:i/>
                <w:sz w:val="22"/>
                <w:szCs w:val="22"/>
              </w:rPr>
              <w:t>тыс.</w:t>
            </w:r>
            <w:r>
              <w:rPr>
                <w:i/>
                <w:sz w:val="22"/>
                <w:szCs w:val="22"/>
              </w:rPr>
              <w:t xml:space="preserve"> </w:t>
            </w:r>
            <w:r w:rsidRPr="007D0BB4">
              <w:rPr>
                <w:i/>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i/>
                <w:iCs/>
                <w:sz w:val="22"/>
                <w:szCs w:val="22"/>
              </w:rPr>
            </w:pPr>
            <w:r w:rsidRPr="007D0BB4">
              <w:rPr>
                <w:i/>
                <w:iCs/>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i/>
                <w:iCs/>
                <w:sz w:val="22"/>
                <w:szCs w:val="22"/>
              </w:rPr>
            </w:pPr>
            <w:r w:rsidRPr="007D0BB4">
              <w:rPr>
                <w:i/>
                <w:iCs/>
                <w:sz w:val="22"/>
                <w:szCs w:val="22"/>
              </w:rPr>
              <w:t>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i/>
                <w:sz w:val="22"/>
                <w:szCs w:val="22"/>
              </w:rPr>
            </w:pPr>
            <w:r w:rsidRPr="007D0BB4">
              <w:rPr>
                <w:i/>
                <w:sz w:val="22"/>
                <w:szCs w:val="22"/>
              </w:rPr>
              <w:t>0,00</w:t>
            </w:r>
          </w:p>
        </w:tc>
      </w:tr>
      <w:tr w:rsidR="00581779" w:rsidRPr="007D0BB4" w:rsidTr="00581779">
        <w:trPr>
          <w:trHeight w:val="563"/>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i/>
                <w:iCs/>
                <w:sz w:val="22"/>
                <w:szCs w:val="22"/>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i/>
                <w:iCs/>
                <w:sz w:val="22"/>
                <w:szCs w:val="22"/>
              </w:rPr>
            </w:pPr>
            <w:r w:rsidRPr="007D0BB4">
              <w:rPr>
                <w:i/>
                <w:iCs/>
                <w:sz w:val="22"/>
                <w:szCs w:val="22"/>
              </w:rPr>
              <w:t>хозинвентарь и другие вспомогательные материалы</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i/>
                <w:sz w:val="22"/>
                <w:szCs w:val="22"/>
              </w:rPr>
            </w:pPr>
            <w:r w:rsidRPr="007D0BB4">
              <w:rPr>
                <w:i/>
                <w:sz w:val="22"/>
                <w:szCs w:val="22"/>
              </w:rPr>
              <w:t>тыс.</w:t>
            </w:r>
            <w:r>
              <w:rPr>
                <w:i/>
                <w:sz w:val="22"/>
                <w:szCs w:val="22"/>
              </w:rPr>
              <w:t xml:space="preserve"> </w:t>
            </w:r>
            <w:r w:rsidRPr="007D0BB4">
              <w:rPr>
                <w:i/>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i/>
                <w:iCs/>
                <w:sz w:val="22"/>
                <w:szCs w:val="22"/>
              </w:rPr>
            </w:pPr>
            <w:r w:rsidRPr="007D0BB4">
              <w:rPr>
                <w:i/>
                <w:iCs/>
                <w:sz w:val="22"/>
                <w:szCs w:val="22"/>
              </w:rPr>
              <w:t>45,20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i/>
                <w:iCs/>
                <w:sz w:val="22"/>
                <w:szCs w:val="22"/>
              </w:rPr>
            </w:pPr>
            <w:r w:rsidRPr="007D0BB4">
              <w:rPr>
                <w:i/>
                <w:iCs/>
                <w:sz w:val="22"/>
                <w:szCs w:val="22"/>
              </w:rPr>
              <w:t>225,81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i/>
                <w:sz w:val="22"/>
                <w:szCs w:val="22"/>
              </w:rPr>
            </w:pPr>
            <w:r w:rsidRPr="007D0BB4">
              <w:rPr>
                <w:i/>
                <w:sz w:val="22"/>
                <w:szCs w:val="22"/>
              </w:rPr>
              <w:t>18,58</w:t>
            </w:r>
          </w:p>
        </w:tc>
      </w:tr>
      <w:tr w:rsidR="00581779" w:rsidRPr="007D0BB4" w:rsidTr="00581779">
        <w:trPr>
          <w:trHeight w:val="443"/>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bCs/>
                <w:sz w:val="22"/>
                <w:szCs w:val="22"/>
              </w:rPr>
            </w:pPr>
            <w:r w:rsidRPr="007D0BB4">
              <w:rPr>
                <w:bCs/>
                <w:sz w:val="22"/>
                <w:szCs w:val="22"/>
              </w:rPr>
              <w:t>2.2</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bCs/>
                <w:sz w:val="22"/>
                <w:szCs w:val="22"/>
              </w:rPr>
            </w:pPr>
            <w:r w:rsidRPr="007D0BB4">
              <w:rPr>
                <w:bCs/>
                <w:sz w:val="22"/>
                <w:szCs w:val="22"/>
              </w:rPr>
              <w:t>Расходы на ремонт основных средств (подряд)</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1 010,00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167,46</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415,11</w:t>
            </w:r>
          </w:p>
        </w:tc>
      </w:tr>
      <w:tr w:rsidR="00581779" w:rsidRPr="007D0BB4" w:rsidTr="00581779">
        <w:trPr>
          <w:trHeight w:val="409"/>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bCs/>
                <w:sz w:val="22"/>
                <w:szCs w:val="22"/>
              </w:rPr>
            </w:pPr>
            <w:r w:rsidRPr="007D0BB4">
              <w:rPr>
                <w:bCs/>
                <w:sz w:val="22"/>
                <w:szCs w:val="22"/>
              </w:rPr>
              <w:t>2.3</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bCs/>
                <w:sz w:val="22"/>
                <w:szCs w:val="22"/>
              </w:rPr>
            </w:pPr>
            <w:r w:rsidRPr="007D0BB4">
              <w:rPr>
                <w:bCs/>
                <w:sz w:val="22"/>
                <w:szCs w:val="22"/>
              </w:rPr>
              <w:t>Расходы на оплату труда, всего</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41 341,13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21 356,12</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16 991,21</w:t>
            </w:r>
          </w:p>
        </w:tc>
      </w:tr>
      <w:tr w:rsidR="00581779" w:rsidRPr="007D0BB4" w:rsidTr="00581779">
        <w:trPr>
          <w:trHeight w:val="300"/>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sz w:val="22"/>
                <w:szCs w:val="22"/>
              </w:rPr>
            </w:pP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численность всего</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чел.</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196,00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203,00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203,00</w:t>
            </w:r>
          </w:p>
        </w:tc>
      </w:tr>
      <w:tr w:rsidR="00581779" w:rsidRPr="007D0BB4" w:rsidTr="00581779">
        <w:trPr>
          <w:trHeight w:val="300"/>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sz w:val="22"/>
                <w:szCs w:val="22"/>
              </w:rPr>
            </w:pP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ср. зарплата</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руб./чел./ мес.</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17 577,01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17 533,76</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13950,09</w:t>
            </w:r>
          </w:p>
        </w:tc>
      </w:tr>
      <w:tr w:rsidR="00581779" w:rsidRPr="007D0BB4" w:rsidTr="00581779">
        <w:trPr>
          <w:trHeight w:val="300"/>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sz w:val="22"/>
                <w:szCs w:val="22"/>
              </w:rPr>
            </w:pP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ФОТ ППП</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32 772,53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15 940,78</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13 469,51</w:t>
            </w:r>
          </w:p>
        </w:tc>
      </w:tr>
      <w:tr w:rsidR="00581779" w:rsidRPr="007D0BB4" w:rsidTr="00581779">
        <w:trPr>
          <w:trHeight w:val="300"/>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sz w:val="22"/>
                <w:szCs w:val="22"/>
              </w:rPr>
            </w:pP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численность ппп</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чел.</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172,00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178,00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178,00</w:t>
            </w:r>
          </w:p>
        </w:tc>
      </w:tr>
      <w:tr w:rsidR="00581779" w:rsidRPr="007D0BB4" w:rsidTr="00581779">
        <w:trPr>
          <w:trHeight w:val="300"/>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sz w:val="22"/>
                <w:szCs w:val="22"/>
              </w:rPr>
            </w:pP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ср зарпл ппп</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руб./чел./ мес.</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15 878,16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14 925,82</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12611,90</w:t>
            </w:r>
          </w:p>
        </w:tc>
      </w:tr>
      <w:tr w:rsidR="00581779" w:rsidRPr="007D0BB4" w:rsidTr="00581779">
        <w:trPr>
          <w:trHeight w:val="300"/>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sz w:val="22"/>
                <w:szCs w:val="22"/>
              </w:rPr>
            </w:pP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ФОТ АУП</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8 568,60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5 415,34</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3 521,70</w:t>
            </w:r>
          </w:p>
        </w:tc>
      </w:tr>
      <w:tr w:rsidR="00581779" w:rsidRPr="007D0BB4" w:rsidTr="00581779">
        <w:trPr>
          <w:trHeight w:val="300"/>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sz w:val="22"/>
                <w:szCs w:val="22"/>
              </w:rPr>
            </w:pP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численность АУП на тепловую энергию</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чел.</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24,000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25,000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25,00</w:t>
            </w:r>
          </w:p>
        </w:tc>
      </w:tr>
      <w:tr w:rsidR="00581779" w:rsidRPr="007D0BB4" w:rsidTr="00581779">
        <w:trPr>
          <w:trHeight w:val="323"/>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sz w:val="22"/>
                <w:szCs w:val="22"/>
              </w:rPr>
            </w:pP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ср зарпл АУП</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руб./чел./ мес.</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29 752,09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36 102,27</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23477,97</w:t>
            </w:r>
          </w:p>
        </w:tc>
      </w:tr>
      <w:tr w:rsidR="00581779" w:rsidRPr="007D0BB4" w:rsidTr="00581779">
        <w:trPr>
          <w:trHeight w:val="1110"/>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bCs/>
                <w:sz w:val="22"/>
                <w:szCs w:val="22"/>
              </w:rPr>
            </w:pPr>
            <w:r w:rsidRPr="007D0BB4">
              <w:rPr>
                <w:bCs/>
                <w:sz w:val="22"/>
                <w:szCs w:val="22"/>
              </w:rPr>
              <w:t>2.4</w:t>
            </w: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bCs/>
                <w:sz w:val="22"/>
                <w:szCs w:val="22"/>
              </w:rPr>
            </w:pPr>
            <w:r w:rsidRPr="007D0BB4">
              <w:rPr>
                <w:bCs/>
                <w:sz w:val="22"/>
                <w:szCs w:val="22"/>
              </w:rPr>
              <w:t>Расходы на оплату работ и услуг производственного характера, выполняемых по договорам со сторонними организациями</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3 406,27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3 523,85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1 399,98</w:t>
            </w:r>
          </w:p>
        </w:tc>
      </w:tr>
      <w:tr w:rsidR="00581779" w:rsidRPr="007D0BB4" w:rsidTr="00581779">
        <w:trPr>
          <w:trHeight w:val="852"/>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bCs/>
                <w:sz w:val="22"/>
                <w:szCs w:val="22"/>
              </w:rPr>
            </w:pPr>
            <w:r w:rsidRPr="007D0BB4">
              <w:rPr>
                <w:bCs/>
                <w:sz w:val="22"/>
                <w:szCs w:val="22"/>
              </w:rPr>
              <w:t>2.5</w:t>
            </w: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bCs/>
                <w:sz w:val="22"/>
                <w:szCs w:val="22"/>
              </w:rPr>
            </w:pPr>
            <w:r w:rsidRPr="007D0BB4">
              <w:rPr>
                <w:bCs/>
                <w:sz w:val="22"/>
                <w:szCs w:val="22"/>
              </w:rPr>
              <w:t>Расходы на оплату иных работ и услуг, выполняемых по договорам с организациями, включая:</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6 149,20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4 787,08</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2 527,32</w:t>
            </w:r>
          </w:p>
        </w:tc>
      </w:tr>
      <w:tr w:rsidR="00581779" w:rsidRPr="007D0BB4" w:rsidTr="00581779">
        <w:trPr>
          <w:trHeight w:val="300"/>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sz w:val="22"/>
                <w:szCs w:val="22"/>
              </w:rPr>
            </w:pPr>
            <w:r w:rsidRPr="007D0BB4">
              <w:rPr>
                <w:sz w:val="22"/>
                <w:szCs w:val="22"/>
              </w:rPr>
              <w:t>2.5.1</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Расходы на оплату услуг связи</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128,38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105,06</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52,76</w:t>
            </w:r>
          </w:p>
        </w:tc>
      </w:tr>
      <w:tr w:rsidR="00581779" w:rsidRPr="007D0BB4" w:rsidTr="00581779">
        <w:trPr>
          <w:trHeight w:val="300"/>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sz w:val="22"/>
                <w:szCs w:val="22"/>
              </w:rPr>
            </w:pPr>
            <w:r w:rsidRPr="007D0BB4">
              <w:rPr>
                <w:sz w:val="22"/>
                <w:szCs w:val="22"/>
              </w:rPr>
              <w:t>2.5.2</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Расходы на оплату вневедомственной охраны</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598,40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995,55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245,94</w:t>
            </w:r>
          </w:p>
        </w:tc>
      </w:tr>
      <w:tr w:rsidR="00581779" w:rsidRPr="007D0BB4" w:rsidTr="00581779">
        <w:trPr>
          <w:trHeight w:val="300"/>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sz w:val="22"/>
                <w:szCs w:val="22"/>
              </w:rPr>
            </w:pPr>
            <w:r w:rsidRPr="007D0BB4">
              <w:rPr>
                <w:sz w:val="22"/>
                <w:szCs w:val="22"/>
              </w:rPr>
              <w:t>2.5.3</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Расходы на оплату коммунальных услуг (водоотведение)</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0,00</w:t>
            </w:r>
          </w:p>
        </w:tc>
      </w:tr>
      <w:tr w:rsidR="00581779" w:rsidRPr="007D0BB4" w:rsidTr="00581779">
        <w:trPr>
          <w:trHeight w:val="870"/>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sz w:val="22"/>
                <w:szCs w:val="22"/>
              </w:rPr>
            </w:pPr>
            <w:r w:rsidRPr="007D0BB4">
              <w:rPr>
                <w:sz w:val="22"/>
                <w:szCs w:val="22"/>
              </w:rPr>
              <w:t>2.5.4</w:t>
            </w: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Расходы на оплату юридических, информационных, аудиторских и консультационных услуг, в том числе:</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300,50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123,51</w:t>
            </w:r>
          </w:p>
        </w:tc>
      </w:tr>
      <w:tr w:rsidR="00581779" w:rsidRPr="007D0BB4" w:rsidTr="00581779">
        <w:trPr>
          <w:trHeight w:val="345"/>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i/>
                <w:iCs/>
                <w:sz w:val="22"/>
                <w:szCs w:val="22"/>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i/>
                <w:iCs/>
                <w:sz w:val="22"/>
                <w:szCs w:val="22"/>
              </w:rPr>
            </w:pPr>
            <w:r w:rsidRPr="007D0BB4">
              <w:rPr>
                <w:i/>
                <w:iCs/>
                <w:sz w:val="22"/>
                <w:szCs w:val="22"/>
              </w:rPr>
              <w:t>юридические услуги</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i/>
                <w:iCs/>
                <w:sz w:val="22"/>
                <w:szCs w:val="22"/>
              </w:rPr>
            </w:pPr>
            <w:r w:rsidRPr="007D0BB4">
              <w:rPr>
                <w:i/>
                <w:iCs/>
                <w:sz w:val="22"/>
                <w:szCs w:val="22"/>
              </w:rPr>
              <w:t>тыс.</w:t>
            </w:r>
            <w:r>
              <w:rPr>
                <w:i/>
                <w:iCs/>
                <w:sz w:val="22"/>
                <w:szCs w:val="22"/>
              </w:rPr>
              <w:t xml:space="preserve"> </w:t>
            </w:r>
            <w:r w:rsidRPr="007D0BB4">
              <w:rPr>
                <w:i/>
                <w:iCs/>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i/>
                <w:iCs/>
                <w:sz w:val="22"/>
                <w:szCs w:val="22"/>
              </w:rPr>
            </w:pPr>
            <w:r w:rsidRPr="007D0BB4">
              <w:rPr>
                <w:bCs/>
                <w:i/>
                <w:iCs/>
                <w:sz w:val="22"/>
                <w:szCs w:val="22"/>
              </w:rPr>
              <w:t>0,50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i/>
                <w:iCs/>
                <w:sz w:val="22"/>
                <w:szCs w:val="22"/>
              </w:rPr>
            </w:pPr>
            <w:r w:rsidRPr="007D0BB4">
              <w:rPr>
                <w:bCs/>
                <w:i/>
                <w:iCs/>
                <w:sz w:val="22"/>
                <w:szCs w:val="22"/>
              </w:rPr>
              <w:t>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i/>
                <w:sz w:val="22"/>
                <w:szCs w:val="22"/>
              </w:rPr>
            </w:pPr>
            <w:r w:rsidRPr="007D0BB4">
              <w:rPr>
                <w:bCs/>
                <w:i/>
                <w:sz w:val="22"/>
                <w:szCs w:val="22"/>
              </w:rPr>
              <w:t>0,21</w:t>
            </w:r>
          </w:p>
        </w:tc>
      </w:tr>
      <w:tr w:rsidR="00581779" w:rsidRPr="007D0BB4" w:rsidTr="00581779">
        <w:trPr>
          <w:trHeight w:val="330"/>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i/>
                <w:iCs/>
                <w:sz w:val="22"/>
                <w:szCs w:val="22"/>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i/>
                <w:iCs/>
                <w:sz w:val="22"/>
                <w:szCs w:val="22"/>
              </w:rPr>
            </w:pPr>
            <w:r w:rsidRPr="007D0BB4">
              <w:rPr>
                <w:i/>
                <w:iCs/>
                <w:sz w:val="22"/>
                <w:szCs w:val="22"/>
              </w:rPr>
              <w:t>информационные услуги</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i/>
                <w:iCs/>
                <w:sz w:val="22"/>
                <w:szCs w:val="22"/>
              </w:rPr>
            </w:pPr>
            <w:r w:rsidRPr="007D0BB4">
              <w:rPr>
                <w:i/>
                <w:iCs/>
                <w:sz w:val="22"/>
                <w:szCs w:val="22"/>
              </w:rPr>
              <w:t>тыс.</w:t>
            </w:r>
            <w:r>
              <w:rPr>
                <w:i/>
                <w:iCs/>
                <w:sz w:val="22"/>
                <w:szCs w:val="22"/>
              </w:rPr>
              <w:t xml:space="preserve"> </w:t>
            </w:r>
            <w:r w:rsidRPr="007D0BB4">
              <w:rPr>
                <w:i/>
                <w:iCs/>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i/>
                <w:iCs/>
                <w:sz w:val="22"/>
                <w:szCs w:val="22"/>
              </w:rPr>
            </w:pPr>
            <w:r w:rsidRPr="007D0BB4">
              <w:rPr>
                <w:bCs/>
                <w:i/>
                <w:iCs/>
                <w:sz w:val="22"/>
                <w:szCs w:val="22"/>
              </w:rPr>
              <w:t>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i/>
                <w:iCs/>
                <w:sz w:val="22"/>
                <w:szCs w:val="22"/>
              </w:rPr>
            </w:pPr>
            <w:r w:rsidRPr="007D0BB4">
              <w:rPr>
                <w:bCs/>
                <w:i/>
                <w:iCs/>
                <w:sz w:val="22"/>
                <w:szCs w:val="22"/>
              </w:rPr>
              <w:t>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i/>
                <w:sz w:val="22"/>
                <w:szCs w:val="22"/>
              </w:rPr>
            </w:pPr>
            <w:r w:rsidRPr="007D0BB4">
              <w:rPr>
                <w:bCs/>
                <w:i/>
                <w:sz w:val="22"/>
                <w:szCs w:val="22"/>
              </w:rPr>
              <w:t>0,00</w:t>
            </w:r>
          </w:p>
        </w:tc>
      </w:tr>
      <w:tr w:rsidR="00581779" w:rsidRPr="007D0BB4" w:rsidTr="00581779">
        <w:trPr>
          <w:trHeight w:val="330"/>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i/>
                <w:iCs/>
                <w:sz w:val="22"/>
                <w:szCs w:val="22"/>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i/>
                <w:iCs/>
                <w:sz w:val="22"/>
                <w:szCs w:val="22"/>
              </w:rPr>
            </w:pPr>
            <w:r w:rsidRPr="007D0BB4">
              <w:rPr>
                <w:i/>
                <w:iCs/>
                <w:sz w:val="22"/>
                <w:szCs w:val="22"/>
              </w:rPr>
              <w:t>аудиторские</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i/>
                <w:iCs/>
                <w:sz w:val="22"/>
                <w:szCs w:val="22"/>
              </w:rPr>
            </w:pPr>
            <w:r w:rsidRPr="007D0BB4">
              <w:rPr>
                <w:i/>
                <w:iCs/>
                <w:sz w:val="22"/>
                <w:szCs w:val="22"/>
              </w:rPr>
              <w:t>тыс.</w:t>
            </w:r>
            <w:r>
              <w:rPr>
                <w:i/>
                <w:iCs/>
                <w:sz w:val="22"/>
                <w:szCs w:val="22"/>
              </w:rPr>
              <w:t xml:space="preserve"> </w:t>
            </w:r>
            <w:r w:rsidRPr="007D0BB4">
              <w:rPr>
                <w:i/>
                <w:iCs/>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i/>
                <w:iCs/>
                <w:sz w:val="22"/>
                <w:szCs w:val="22"/>
              </w:rPr>
            </w:pPr>
            <w:r w:rsidRPr="007D0BB4">
              <w:rPr>
                <w:bCs/>
                <w:i/>
                <w:iCs/>
                <w:sz w:val="22"/>
                <w:szCs w:val="22"/>
              </w:rPr>
              <w:t>300,00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i/>
                <w:iCs/>
                <w:sz w:val="22"/>
                <w:szCs w:val="22"/>
              </w:rPr>
            </w:pPr>
            <w:r w:rsidRPr="007D0BB4">
              <w:rPr>
                <w:bCs/>
                <w:i/>
                <w:iCs/>
                <w:sz w:val="22"/>
                <w:szCs w:val="22"/>
              </w:rPr>
              <w:t>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i/>
                <w:sz w:val="22"/>
                <w:szCs w:val="22"/>
              </w:rPr>
            </w:pPr>
            <w:r w:rsidRPr="007D0BB4">
              <w:rPr>
                <w:bCs/>
                <w:i/>
                <w:sz w:val="22"/>
                <w:szCs w:val="22"/>
              </w:rPr>
              <w:t>123,30</w:t>
            </w:r>
          </w:p>
        </w:tc>
      </w:tr>
      <w:tr w:rsidR="00581779" w:rsidRPr="007D0BB4" w:rsidTr="00581779">
        <w:trPr>
          <w:trHeight w:val="315"/>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i/>
                <w:iCs/>
                <w:sz w:val="22"/>
                <w:szCs w:val="22"/>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i/>
                <w:iCs/>
                <w:sz w:val="22"/>
                <w:szCs w:val="22"/>
              </w:rPr>
            </w:pPr>
            <w:r w:rsidRPr="007D0BB4">
              <w:rPr>
                <w:i/>
                <w:iCs/>
                <w:sz w:val="22"/>
                <w:szCs w:val="22"/>
              </w:rPr>
              <w:t>консультационные услуги</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i/>
                <w:iCs/>
                <w:sz w:val="22"/>
                <w:szCs w:val="22"/>
              </w:rPr>
            </w:pPr>
            <w:r w:rsidRPr="007D0BB4">
              <w:rPr>
                <w:i/>
                <w:iCs/>
                <w:sz w:val="22"/>
                <w:szCs w:val="22"/>
              </w:rPr>
              <w:t>тыс.</w:t>
            </w:r>
            <w:r>
              <w:rPr>
                <w:i/>
                <w:iCs/>
                <w:sz w:val="22"/>
                <w:szCs w:val="22"/>
              </w:rPr>
              <w:t xml:space="preserve"> </w:t>
            </w:r>
            <w:r w:rsidRPr="007D0BB4">
              <w:rPr>
                <w:i/>
                <w:iCs/>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i/>
                <w:iCs/>
                <w:sz w:val="22"/>
                <w:szCs w:val="22"/>
              </w:rPr>
            </w:pPr>
            <w:r w:rsidRPr="007D0BB4">
              <w:rPr>
                <w:bCs/>
                <w:i/>
                <w:iCs/>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i/>
                <w:iCs/>
                <w:sz w:val="22"/>
                <w:szCs w:val="22"/>
              </w:rPr>
            </w:pPr>
            <w:r w:rsidRPr="007D0BB4">
              <w:rPr>
                <w:bCs/>
                <w:i/>
                <w:iCs/>
                <w:sz w:val="22"/>
                <w:szCs w:val="22"/>
              </w:rPr>
              <w:t>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i/>
                <w:sz w:val="22"/>
                <w:szCs w:val="22"/>
              </w:rPr>
            </w:pPr>
            <w:r w:rsidRPr="007D0BB4">
              <w:rPr>
                <w:bCs/>
                <w:i/>
                <w:sz w:val="22"/>
                <w:szCs w:val="22"/>
              </w:rPr>
              <w:t>0,00</w:t>
            </w:r>
          </w:p>
        </w:tc>
      </w:tr>
      <w:tr w:rsidR="00581779" w:rsidRPr="007D0BB4" w:rsidTr="00581779">
        <w:trPr>
          <w:trHeight w:val="432"/>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sz w:val="22"/>
                <w:szCs w:val="22"/>
              </w:rPr>
            </w:pPr>
            <w:r w:rsidRPr="007D0BB4">
              <w:rPr>
                <w:sz w:val="22"/>
                <w:szCs w:val="22"/>
              </w:rPr>
              <w:lastRenderedPageBreak/>
              <w:t>2.5.5</w:t>
            </w: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 xml:space="preserve">Расходы на обязательное страхование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122,000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4,360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50,142</w:t>
            </w:r>
          </w:p>
        </w:tc>
      </w:tr>
      <w:tr w:rsidR="00581779" w:rsidRPr="007D0BB4" w:rsidTr="00581779">
        <w:trPr>
          <w:trHeight w:val="398"/>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ind w:right="-357"/>
              <w:rPr>
                <w:sz w:val="22"/>
                <w:szCs w:val="22"/>
              </w:rPr>
            </w:pPr>
            <w:r w:rsidRPr="007D0BB4">
              <w:rPr>
                <w:sz w:val="22"/>
                <w:szCs w:val="22"/>
              </w:rPr>
              <w:t>2.5.6</w:t>
            </w: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Расходы на оплату других работ и услуг</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4 999,92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3 682,11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2 054,97</w:t>
            </w:r>
          </w:p>
        </w:tc>
      </w:tr>
      <w:tr w:rsidR="00581779" w:rsidRPr="007D0BB4" w:rsidTr="00581779">
        <w:trPr>
          <w:trHeight w:val="409"/>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bCs/>
                <w:sz w:val="22"/>
                <w:szCs w:val="22"/>
              </w:rPr>
            </w:pPr>
            <w:r w:rsidRPr="007D0BB4">
              <w:rPr>
                <w:bCs/>
                <w:sz w:val="22"/>
                <w:szCs w:val="22"/>
              </w:rPr>
              <w:t>2.6</w:t>
            </w: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bCs/>
                <w:sz w:val="22"/>
                <w:szCs w:val="22"/>
              </w:rPr>
            </w:pPr>
            <w:r w:rsidRPr="007D0BB4">
              <w:rPr>
                <w:bCs/>
                <w:sz w:val="22"/>
                <w:szCs w:val="22"/>
              </w:rPr>
              <w:t>Расходы на служебные командировки</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0,00</w:t>
            </w:r>
          </w:p>
        </w:tc>
      </w:tr>
      <w:tr w:rsidR="00581779" w:rsidRPr="007D0BB4" w:rsidTr="00581779">
        <w:trPr>
          <w:trHeight w:val="409"/>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bCs/>
                <w:sz w:val="22"/>
                <w:szCs w:val="22"/>
              </w:rPr>
            </w:pPr>
            <w:r w:rsidRPr="007D0BB4">
              <w:rPr>
                <w:bCs/>
                <w:sz w:val="22"/>
                <w:szCs w:val="22"/>
              </w:rPr>
              <w:t>2.7</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bCs/>
                <w:sz w:val="22"/>
                <w:szCs w:val="22"/>
              </w:rPr>
            </w:pPr>
            <w:r w:rsidRPr="007D0BB4">
              <w:rPr>
                <w:bCs/>
                <w:sz w:val="22"/>
                <w:szCs w:val="22"/>
              </w:rPr>
              <w:t>Расходы на обучение персонала</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260,70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233,79</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107,15</w:t>
            </w:r>
          </w:p>
        </w:tc>
      </w:tr>
      <w:tr w:rsidR="00581779" w:rsidRPr="007D0BB4" w:rsidTr="00581779">
        <w:trPr>
          <w:trHeight w:val="360"/>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sz w:val="22"/>
                <w:szCs w:val="22"/>
              </w:rPr>
            </w:pPr>
            <w:r w:rsidRPr="007D0BB4">
              <w:rPr>
                <w:sz w:val="22"/>
                <w:szCs w:val="22"/>
              </w:rPr>
              <w:t>2.8</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Лизинговый платеж</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0,00</w:t>
            </w:r>
          </w:p>
        </w:tc>
      </w:tr>
      <w:tr w:rsidR="00581779" w:rsidRPr="007D0BB4" w:rsidTr="00581779">
        <w:trPr>
          <w:trHeight w:val="360"/>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sz w:val="22"/>
                <w:szCs w:val="22"/>
              </w:rPr>
            </w:pPr>
            <w:r w:rsidRPr="007D0BB4">
              <w:rPr>
                <w:sz w:val="22"/>
                <w:szCs w:val="22"/>
              </w:rPr>
              <w:t>2.9</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Арендная плата (помещение АУП)</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468,00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377,90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192,35</w:t>
            </w:r>
          </w:p>
        </w:tc>
      </w:tr>
      <w:tr w:rsidR="00581779" w:rsidRPr="007D0BB4" w:rsidTr="00581779">
        <w:trPr>
          <w:trHeight w:val="300"/>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bCs/>
                <w:sz w:val="22"/>
                <w:szCs w:val="22"/>
              </w:rPr>
            </w:pPr>
            <w:r w:rsidRPr="007D0BB4">
              <w:rPr>
                <w:bCs/>
                <w:sz w:val="22"/>
                <w:szCs w:val="22"/>
              </w:rPr>
              <w:t>2.10</w:t>
            </w: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bCs/>
                <w:sz w:val="22"/>
                <w:szCs w:val="22"/>
              </w:rPr>
            </w:pPr>
            <w:r w:rsidRPr="007D0BB4">
              <w:rPr>
                <w:bCs/>
                <w:sz w:val="22"/>
                <w:szCs w:val="22"/>
              </w:rPr>
              <w:t>Другие расходы, в том числе:</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2 288,94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2 281,95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940,75</w:t>
            </w:r>
          </w:p>
        </w:tc>
      </w:tr>
      <w:tr w:rsidR="00581779" w:rsidRPr="007D0BB4" w:rsidTr="00581779">
        <w:trPr>
          <w:trHeight w:val="360"/>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sz w:val="22"/>
                <w:szCs w:val="22"/>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i/>
                <w:sz w:val="22"/>
                <w:szCs w:val="22"/>
              </w:rPr>
            </w:pPr>
            <w:r w:rsidRPr="007D0BB4">
              <w:rPr>
                <w:i/>
                <w:sz w:val="22"/>
                <w:szCs w:val="22"/>
              </w:rPr>
              <w:t>Расходы на охрану труда</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813,06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159,05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334,17</w:t>
            </w:r>
          </w:p>
        </w:tc>
      </w:tr>
      <w:tr w:rsidR="00581779" w:rsidRPr="007D0BB4" w:rsidTr="00581779">
        <w:trPr>
          <w:trHeight w:val="300"/>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sz w:val="22"/>
                <w:szCs w:val="22"/>
              </w:rPr>
            </w:pP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i/>
                <w:sz w:val="22"/>
                <w:szCs w:val="22"/>
              </w:rPr>
            </w:pPr>
            <w:r w:rsidRPr="007D0BB4">
              <w:rPr>
                <w:i/>
                <w:sz w:val="22"/>
                <w:szCs w:val="22"/>
              </w:rPr>
              <w:t>Расходы на канцелярские товары</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0,00</w:t>
            </w:r>
          </w:p>
        </w:tc>
      </w:tr>
      <w:tr w:rsidR="00581779" w:rsidRPr="007D0BB4" w:rsidTr="00581779">
        <w:trPr>
          <w:trHeight w:val="300"/>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sz w:val="22"/>
                <w:szCs w:val="22"/>
              </w:rPr>
            </w:pPr>
          </w:p>
        </w:tc>
        <w:tc>
          <w:tcPr>
            <w:tcW w:w="3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i/>
                <w:sz w:val="22"/>
                <w:szCs w:val="22"/>
              </w:rPr>
            </w:pPr>
            <w:r w:rsidRPr="007D0BB4">
              <w:rPr>
                <w:i/>
                <w:sz w:val="22"/>
                <w:szCs w:val="22"/>
              </w:rPr>
              <w:t>Прочие другие расходы</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1 475,88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2 122,90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606,59</w:t>
            </w:r>
          </w:p>
        </w:tc>
      </w:tr>
      <w:tr w:rsidR="00581779" w:rsidRPr="007D0BB4" w:rsidTr="00581779">
        <w:trPr>
          <w:trHeight w:val="64"/>
          <w:jc w:val="center"/>
        </w:trPr>
        <w:tc>
          <w:tcPr>
            <w:tcW w:w="742"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rPr>
                <w:sz w:val="22"/>
                <w:szCs w:val="22"/>
              </w:rPr>
            </w:pPr>
            <w:r w:rsidRPr="007D0BB4">
              <w:rPr>
                <w:sz w:val="22"/>
                <w:szCs w:val="22"/>
              </w:rPr>
              <w:t>2.11</w:t>
            </w: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Расходы на услуги банков</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179,80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62,00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73,90</w:t>
            </w:r>
          </w:p>
        </w:tc>
      </w:tr>
    </w:tbl>
    <w:p w:rsidR="00581779" w:rsidRPr="007D0BB4" w:rsidRDefault="00581779" w:rsidP="00581779">
      <w:pPr>
        <w:numPr>
          <w:ilvl w:val="0"/>
          <w:numId w:val="21"/>
        </w:numPr>
        <w:ind w:firstLine="709"/>
        <w:jc w:val="both"/>
      </w:pPr>
      <w:r w:rsidRPr="007D0BB4">
        <w:rPr>
          <w:noProof/>
        </w:rPr>
        <mc:AlternateContent>
          <mc:Choice Requires="wpc">
            <w:drawing>
              <wp:anchor distT="0" distB="0" distL="114300" distR="114300" simplePos="0" relativeHeight="251662336" behindDoc="0" locked="0" layoutInCell="1" allowOverlap="1">
                <wp:simplePos x="0" y="0"/>
                <wp:positionH relativeFrom="character">
                  <wp:posOffset>0</wp:posOffset>
                </wp:positionH>
                <wp:positionV relativeFrom="line">
                  <wp:posOffset>0</wp:posOffset>
                </wp:positionV>
                <wp:extent cx="531495" cy="334010"/>
                <wp:effectExtent l="0" t="635" r="2540" b="0"/>
                <wp:wrapNone/>
                <wp:docPr id="182" name="Полотно 1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9" name="Rectangle 6"/>
                        <wps:cNvSpPr>
                          <a:spLocks noChangeArrowheads="1"/>
                        </wps:cNvSpPr>
                        <wps:spPr bwMode="auto">
                          <a:xfrm>
                            <a:off x="411480" y="26670"/>
                            <a:ext cx="901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141" w:rsidRDefault="007F3141" w:rsidP="00581779">
                              <w:r>
                                <w:rPr>
                                  <w:i/>
                                  <w:iCs/>
                                  <w:color w:val="000000"/>
                                  <w:sz w:val="20"/>
                                  <w:szCs w:val="20"/>
                                  <w:lang w:val="en-US"/>
                                </w:rPr>
                                <w:t>ф</w:t>
                              </w:r>
                            </w:p>
                          </w:txbxContent>
                        </wps:txbx>
                        <wps:bodyPr rot="0" vert="horz" wrap="none" lIns="0" tIns="0" rIns="0" bIns="0" anchor="t" anchorCtr="0">
                          <a:spAutoFit/>
                        </wps:bodyPr>
                      </wps:wsp>
                      <wps:wsp>
                        <wps:cNvPr id="180" name="Rectangle 7"/>
                        <wps:cNvSpPr>
                          <a:spLocks noChangeArrowheads="1"/>
                        </wps:cNvSpPr>
                        <wps:spPr bwMode="auto">
                          <a:xfrm>
                            <a:off x="389890" y="187960"/>
                            <a:ext cx="35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141" w:rsidRDefault="007F3141" w:rsidP="00581779">
                              <w:r>
                                <w:rPr>
                                  <w:i/>
                                  <w:iCs/>
                                  <w:color w:val="000000"/>
                                  <w:sz w:val="20"/>
                                  <w:szCs w:val="20"/>
                                  <w:lang w:val="en-US"/>
                                </w:rPr>
                                <w:t>i</w:t>
                              </w:r>
                            </w:p>
                          </w:txbxContent>
                        </wps:txbx>
                        <wps:bodyPr rot="0" vert="horz" wrap="none" lIns="0" tIns="0" rIns="0" bIns="0" anchor="t" anchorCtr="0">
                          <a:spAutoFit/>
                        </wps:bodyPr>
                      </wps:wsp>
                      <wps:wsp>
                        <wps:cNvPr id="181" name="Rectangle 8"/>
                        <wps:cNvSpPr>
                          <a:spLocks noChangeArrowheads="1"/>
                        </wps:cNvSpPr>
                        <wps:spPr bwMode="auto">
                          <a:xfrm>
                            <a:off x="100965" y="43815"/>
                            <a:ext cx="30734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141" w:rsidRDefault="007F3141" w:rsidP="00581779">
                              <w:r>
                                <w:rPr>
                                  <w:i/>
                                  <w:iCs/>
                                  <w:color w:val="000000"/>
                                  <w:sz w:val="36"/>
                                  <w:szCs w:val="36"/>
                                  <w:lang w:val="en-US"/>
                                </w:rPr>
                                <w:t>ОР</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Полотно 182" o:spid="_x0000_s1026" editas="canvas" style="position:absolute;margin-left:0;margin-top:0;width:41.85pt;height:26.3pt;z-index:251662336;mso-position-horizontal-relative:char;mso-position-vertical-relative:line" coordsize="5314,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14;height:3340;visibility:visible;mso-wrap-style:square">
                  <v:fill o:detectmouseclick="t"/>
                  <v:path o:connecttype="none"/>
                </v:shape>
                <v:rect id="Rectangle 6" o:spid="_x0000_s1028" style="position:absolute;left:4114;top:266;width:902;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" filled="f" stroked="f">
                  <v:textbox style="mso-fit-shape-to-text:t" inset="0,0,0,0">
                    <w:txbxContent>
                      <w:p w:rsidR="007F3141" w:rsidRDefault="007F3141" w:rsidP="00581779">
                        <w:r>
                          <w:rPr>
                            <w:i/>
                            <w:iCs/>
                            <w:color w:val="000000"/>
                            <w:sz w:val="20"/>
                            <w:szCs w:val="20"/>
                            <w:lang w:val="en-US"/>
                          </w:rPr>
                          <w:t>ф</w:t>
                        </w:r>
                      </w:p>
                    </w:txbxContent>
                  </v:textbox>
                </v:rect>
                <v:rect id="Rectangle 7" o:spid="_x0000_s1029" style="position:absolute;left:3898;top:1879;width:356;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" filled="f" stroked="f">
                  <v:textbox style="mso-fit-shape-to-text:t" inset="0,0,0,0">
                    <w:txbxContent>
                      <w:p w:rsidR="007F3141" w:rsidRDefault="007F3141" w:rsidP="00581779">
                        <w:r>
                          <w:rPr>
                            <w:i/>
                            <w:iCs/>
                            <w:color w:val="000000"/>
                            <w:sz w:val="20"/>
                            <w:szCs w:val="20"/>
                            <w:lang w:val="en-US"/>
                          </w:rPr>
                          <w:t>i</w:t>
                        </w:r>
                      </w:p>
                    </w:txbxContent>
                  </v:textbox>
                </v:rect>
                <v:rect id="Rectangle 8" o:spid="_x0000_s1030" style="position:absolute;left:1009;top:438;width:3074;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" filled="f" stroked="f">
                  <v:textbox style="mso-fit-shape-to-text:t" inset="0,0,0,0">
                    <w:txbxContent>
                      <w:p w:rsidR="007F3141" w:rsidRDefault="007F3141" w:rsidP="00581779">
                        <w:r>
                          <w:rPr>
                            <w:i/>
                            <w:iCs/>
                            <w:color w:val="000000"/>
                            <w:sz w:val="36"/>
                            <w:szCs w:val="36"/>
                            <w:lang w:val="en-US"/>
                          </w:rPr>
                          <w:t>ОР</w:t>
                        </w:r>
                      </w:p>
                    </w:txbxContent>
                  </v:textbox>
                </v:rect>
                <w10:wrap anchory="line"/>
              </v:group>
            </w:pict>
          </mc:Fallback>
        </mc:AlternateContent>
      </w:r>
      <w:r w:rsidRPr="007D0BB4">
        <w:rPr>
          <w:noProof/>
        </w:rPr>
        <mc:AlternateContent>
          <mc:Choice Requires="wps">
            <w:drawing>
              <wp:inline distT="0" distB="0" distL="0" distR="0">
                <wp:extent cx="533400" cy="333375"/>
                <wp:effectExtent l="0" t="0" r="0" b="0"/>
                <wp:docPr id="178" name="Прямоугольник 1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E42E6B" id="Прямоугольник 178" o:spid="_x0000_s1026" style="width:42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" filled="f" stroked="f">
                <o:lock v:ext="edit" aspectratio="t"/>
                <w10:anchorlock/>
              </v:rect>
            </w:pict>
          </mc:Fallback>
        </mc:AlternateContent>
      </w:r>
      <w:r w:rsidRPr="007D0BB4">
        <w:t>согласно п. 47 Методических указаний, фактические операционные расходы, учитываемые при расчете экономии операционных расходов, не могут превышать уровня, установленного на данный год органами регулирования. Соответственно, эксперты приняли в целях настоящего раздела, в части операционных расходов, плановые значения с учетом плановой доли полезного отпуска на 2е полугодие 2016 года (0,411). Таким образом, операционные расходы по итогу 2016 года составят 24 588,8 тыс.</w:t>
      </w:r>
      <w:r>
        <w:t xml:space="preserve"> </w:t>
      </w:r>
      <w:r w:rsidRPr="007D0BB4">
        <w:t>руб.</w:t>
      </w:r>
    </w:p>
    <w:p w:rsidR="00581779" w:rsidRPr="007D0BB4" w:rsidRDefault="00581779" w:rsidP="00581779">
      <w:pPr>
        <w:ind w:left="709"/>
        <w:jc w:val="both"/>
      </w:pPr>
    </w:p>
    <w:p w:rsidR="00581779" w:rsidRPr="007D0BB4" w:rsidRDefault="00581779" w:rsidP="00581779">
      <w:pPr>
        <w:pStyle w:val="3"/>
        <w:spacing w:before="0" w:after="0"/>
      </w:pPr>
      <w:bookmarkStart w:id="47" w:name="_Toc497463381"/>
      <w:r w:rsidRPr="007D0BB4">
        <w:t>5.2.4. Корректировка неподконтрольных расходов по итогу 2016 года</w:t>
      </w:r>
      <w:bookmarkEnd w:id="47"/>
    </w:p>
    <w:p w:rsidR="00581779" w:rsidRPr="007D0BB4" w:rsidRDefault="00581779" w:rsidP="00581779">
      <w:pPr>
        <w:jc w:val="right"/>
        <w:rPr>
          <w:lang w:eastAsia="en-US"/>
        </w:rPr>
      </w:pPr>
    </w:p>
    <w:p w:rsidR="00581779" w:rsidRPr="007D0BB4" w:rsidRDefault="00581779" w:rsidP="00581779">
      <w:pPr>
        <w:jc w:val="right"/>
        <w:rPr>
          <w:lang w:eastAsia="en-US"/>
        </w:rPr>
      </w:pPr>
      <w:r w:rsidRPr="007D0BB4">
        <w:rPr>
          <w:lang w:eastAsia="en-US"/>
        </w:rPr>
        <w:t>Таблица 5</w:t>
      </w:r>
    </w:p>
    <w:tbl>
      <w:tblPr>
        <w:tblW w:w="10055" w:type="dxa"/>
        <w:jc w:val="center"/>
        <w:tblLayout w:type="fixed"/>
        <w:tblLook w:val="04A0" w:firstRow="1" w:lastRow="0" w:firstColumn="1" w:lastColumn="0" w:noHBand="0" w:noVBand="1"/>
      </w:tblPr>
      <w:tblGrid>
        <w:gridCol w:w="841"/>
        <w:gridCol w:w="2835"/>
        <w:gridCol w:w="1069"/>
        <w:gridCol w:w="1482"/>
        <w:gridCol w:w="1701"/>
        <w:gridCol w:w="2127"/>
      </w:tblGrid>
      <w:tr w:rsidR="00581779" w:rsidRPr="007D0BB4" w:rsidTr="00581779">
        <w:trPr>
          <w:trHeight w:val="900"/>
          <w:tblHeader/>
          <w:jc w:val="center"/>
        </w:trPr>
        <w:tc>
          <w:tcPr>
            <w:tcW w:w="10055" w:type="dxa"/>
            <w:gridSpan w:val="6"/>
            <w:tcBorders>
              <w:bottom w:val="single" w:sz="4" w:space="0" w:color="auto"/>
            </w:tcBorders>
            <w:shd w:val="clear" w:color="auto" w:fill="auto"/>
            <w:noWrap/>
            <w:vAlign w:val="center"/>
          </w:tcPr>
          <w:p w:rsidR="00581779" w:rsidRPr="007D0BB4" w:rsidRDefault="00581779" w:rsidP="00581779">
            <w:pPr>
              <w:jc w:val="center"/>
            </w:pPr>
            <w:r w:rsidRPr="007D0BB4">
              <w:lastRenderedPageBreak/>
              <w:t>Реестр неподконтрольных расходов</w:t>
            </w:r>
          </w:p>
        </w:tc>
      </w:tr>
      <w:tr w:rsidR="00581779" w:rsidRPr="007D0BB4" w:rsidTr="00581779">
        <w:trPr>
          <w:trHeight w:val="900"/>
          <w:tblHeader/>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
                <w:bCs/>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81779" w:rsidRPr="007D0BB4" w:rsidRDefault="00581779" w:rsidP="00581779">
            <w:pPr>
              <w:jc w:val="center"/>
              <w:rPr>
                <w:bCs/>
              </w:rPr>
            </w:pPr>
            <w:r w:rsidRPr="007D0BB4">
              <w:rPr>
                <w:bCs/>
              </w:rPr>
              <w:t>Наименование затрат</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pPr>
            <w:r w:rsidRPr="007D0BB4">
              <w:t>Ед.</w:t>
            </w:r>
            <w:r>
              <w:t xml:space="preserve"> </w:t>
            </w:r>
            <w:r w:rsidRPr="007D0BB4">
              <w:t>изм.</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rPr>
            </w:pPr>
            <w:r w:rsidRPr="007D0BB4">
              <w:rPr>
                <w:bCs/>
              </w:rPr>
              <w:t>Утверждено на 2016 год</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rPr>
            </w:pPr>
            <w:r w:rsidRPr="007D0BB4">
              <w:rPr>
                <w:bCs/>
              </w:rPr>
              <w:t>Факт 2016 по данным предприятия</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pPr>
            <w:r w:rsidRPr="007D0BB4">
              <w:t>Факт, принимаемый экспертами в целях корректировки тарифа 2018 года</w:t>
            </w:r>
          </w:p>
          <w:p w:rsidR="00581779" w:rsidRPr="007D0BB4" w:rsidRDefault="00581779" w:rsidP="00581779">
            <w:pPr>
              <w:jc w:val="center"/>
              <w:rPr>
                <w:bCs/>
                <w:sz w:val="20"/>
                <w:szCs w:val="20"/>
              </w:rPr>
            </w:pPr>
            <w:r w:rsidRPr="007D0BB4">
              <w:t>по итогу 2016 года (2 полугодие 2016 года)</w:t>
            </w:r>
          </w:p>
        </w:tc>
      </w:tr>
      <w:tr w:rsidR="00581779" w:rsidRPr="007D0BB4" w:rsidTr="00581779">
        <w:trPr>
          <w:trHeight w:val="64"/>
          <w:tblHeader/>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
                <w:bCs/>
                <w:sz w:val="22"/>
                <w:szCs w:val="22"/>
              </w:rPr>
            </w:pPr>
            <w:r w:rsidRPr="007D0BB4">
              <w:rPr>
                <w:b/>
                <w:bCs/>
                <w:sz w:val="22"/>
                <w:szCs w:val="22"/>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81779" w:rsidRPr="007D0BB4" w:rsidRDefault="00581779" w:rsidP="00581779">
            <w:pPr>
              <w:jc w:val="center"/>
              <w:rPr>
                <w:bCs/>
              </w:rPr>
            </w:pPr>
            <w:r w:rsidRPr="007D0BB4">
              <w:rPr>
                <w:bCs/>
              </w:rPr>
              <w:t>2</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pPr>
            <w:r w:rsidRPr="007D0BB4">
              <w:t>3</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rPr>
            </w:pPr>
            <w:r w:rsidRPr="007D0BB4">
              <w:rPr>
                <w:bCs/>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rPr>
            </w:pPr>
            <w:r w:rsidRPr="007D0BB4">
              <w:rPr>
                <w:bCs/>
              </w:rPr>
              <w:t>5</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pPr>
            <w:r w:rsidRPr="007D0BB4">
              <w:t>6</w:t>
            </w:r>
          </w:p>
        </w:tc>
      </w:tr>
      <w:tr w:rsidR="00581779" w:rsidRPr="007D0BB4" w:rsidTr="00581779">
        <w:trPr>
          <w:trHeight w:val="268"/>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sz w:val="22"/>
                <w:szCs w:val="22"/>
              </w:rPr>
            </w:pPr>
            <w:r w:rsidRPr="007D0BB4">
              <w:rPr>
                <w:bCs/>
                <w:sz w:val="22"/>
                <w:szCs w:val="22"/>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81779" w:rsidRPr="007D0BB4" w:rsidRDefault="00581779" w:rsidP="00581779">
            <w:pPr>
              <w:rPr>
                <w:bCs/>
                <w:sz w:val="22"/>
                <w:szCs w:val="22"/>
              </w:rPr>
            </w:pPr>
            <w:r w:rsidRPr="007D0BB4">
              <w:rPr>
                <w:sz w:val="22"/>
                <w:szCs w:val="22"/>
              </w:rPr>
              <w:t>Неподконтрольные расходы, в т.ч.</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sz w:val="22"/>
                <w:szCs w:val="22"/>
              </w:rPr>
            </w:pPr>
            <w:r w:rsidRPr="007D0BB4">
              <w:rPr>
                <w:bCs/>
                <w:sz w:val="22"/>
                <w:szCs w:val="22"/>
              </w:rPr>
              <w:t>3884,81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sz w:val="22"/>
                <w:szCs w:val="22"/>
              </w:rPr>
            </w:pPr>
            <w:r w:rsidRPr="007D0BB4">
              <w:rPr>
                <w:bCs/>
                <w:sz w:val="22"/>
                <w:szCs w:val="22"/>
              </w:rPr>
              <w:t>8241,62</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sz w:val="22"/>
                <w:szCs w:val="22"/>
              </w:rPr>
            </w:pPr>
            <w:r w:rsidRPr="007D0BB4">
              <w:rPr>
                <w:bCs/>
                <w:sz w:val="22"/>
                <w:szCs w:val="22"/>
              </w:rPr>
              <w:t>8241,62</w:t>
            </w:r>
          </w:p>
        </w:tc>
      </w:tr>
      <w:tr w:rsidR="00581779" w:rsidRPr="007D0BB4" w:rsidTr="00581779">
        <w:trPr>
          <w:trHeight w:val="900"/>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3.1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bCs/>
                <w:sz w:val="22"/>
                <w:szCs w:val="22"/>
              </w:rPr>
            </w:pPr>
            <w:r w:rsidRPr="007D0BB4">
              <w:rPr>
                <w:bCs/>
                <w:sz w:val="22"/>
                <w:szCs w:val="22"/>
              </w:rPr>
              <w:t xml:space="preserve">Расходы на оплату услуг, оказываемых организациями, осуществляющими регули-руемые виды деятельности: </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w:t>
            </w:r>
          </w:p>
        </w:tc>
      </w:tr>
      <w:tr w:rsidR="00581779" w:rsidRPr="007D0BB4" w:rsidTr="00581779">
        <w:trPr>
          <w:trHeight w:val="409"/>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3.1.1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Покупная тепловая энергия</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w:t>
            </w:r>
          </w:p>
        </w:tc>
      </w:tr>
      <w:tr w:rsidR="00581779" w:rsidRPr="007D0BB4" w:rsidTr="00581779">
        <w:trPr>
          <w:trHeight w:val="915"/>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3.2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bCs/>
                <w:sz w:val="22"/>
                <w:szCs w:val="22"/>
              </w:rPr>
            </w:pPr>
            <w:r w:rsidRPr="007D0BB4">
              <w:rPr>
                <w:bCs/>
                <w:sz w:val="22"/>
                <w:szCs w:val="22"/>
              </w:rPr>
              <w:t>Арендная плата (используемая для регулируемых видов деятельности), в т.ч:</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542,32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235,72</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235,72</w:t>
            </w:r>
          </w:p>
        </w:tc>
      </w:tr>
      <w:tr w:rsidR="00581779" w:rsidRPr="007D0BB4" w:rsidTr="00581779">
        <w:trPr>
          <w:trHeight w:val="383"/>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3.2.1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 xml:space="preserve">   аренда имущества КУМИ</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100,00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13,43</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13,43</w:t>
            </w:r>
          </w:p>
        </w:tc>
      </w:tr>
      <w:tr w:rsidR="00581779" w:rsidRPr="007D0BB4" w:rsidTr="00581779">
        <w:trPr>
          <w:trHeight w:val="349"/>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3.2.2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 xml:space="preserve">   аренда земли</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442,32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222,29</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222,29</w:t>
            </w:r>
          </w:p>
        </w:tc>
      </w:tr>
      <w:tr w:rsidR="00581779" w:rsidRPr="007D0BB4" w:rsidTr="00581779">
        <w:trPr>
          <w:trHeight w:val="398"/>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3.2.3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аренда прочего имущества</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r>
      <w:tr w:rsidR="00581779" w:rsidRPr="007D0BB4" w:rsidTr="00581779">
        <w:trPr>
          <w:trHeight w:val="409"/>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3.3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Концессионная плата</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0,00</w:t>
            </w:r>
          </w:p>
        </w:tc>
      </w:tr>
      <w:tr w:rsidR="00581779" w:rsidRPr="007D0BB4" w:rsidTr="00581779">
        <w:trPr>
          <w:trHeight w:val="638"/>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3.4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bCs/>
                <w:sz w:val="22"/>
                <w:szCs w:val="22"/>
              </w:rPr>
            </w:pPr>
            <w:r w:rsidRPr="007D0BB4">
              <w:rPr>
                <w:bCs/>
                <w:sz w:val="22"/>
                <w:szCs w:val="22"/>
              </w:rPr>
              <w:t>Расходы на оплату налогов, сборов и других обязательных платежей, в т.ч.:</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1 659,24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1 857,89</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1 857,89</w:t>
            </w:r>
          </w:p>
        </w:tc>
      </w:tr>
      <w:tr w:rsidR="00581779" w:rsidRPr="007D0BB4" w:rsidTr="00581779">
        <w:trPr>
          <w:trHeight w:val="1069"/>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3.4.1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w:t>
            </w:r>
            <w:r>
              <w:rPr>
                <w:sz w:val="22"/>
                <w:szCs w:val="22"/>
              </w:rPr>
              <w:t xml:space="preserve"> </w:t>
            </w:r>
            <w:r w:rsidRPr="007D0BB4">
              <w:rPr>
                <w:bCs/>
                <w:sz w:val="22"/>
                <w:szCs w:val="22"/>
              </w:rPr>
              <w:t>в пределах установленных нормативов</w:t>
            </w:r>
            <w:r>
              <w:rPr>
                <w:bCs/>
                <w:sz w:val="22"/>
                <w:szCs w:val="22"/>
              </w:rPr>
              <w:t xml:space="preserve"> </w:t>
            </w:r>
            <w:r w:rsidRPr="007D0BB4">
              <w:rPr>
                <w:sz w:val="22"/>
                <w:szCs w:val="22"/>
              </w:rPr>
              <w:t>и (или) лимитов</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98,00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1 449,53</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1 449,53</w:t>
            </w:r>
          </w:p>
        </w:tc>
      </w:tr>
      <w:tr w:rsidR="00581779" w:rsidRPr="007D0BB4" w:rsidTr="00581779">
        <w:trPr>
          <w:trHeight w:val="383"/>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3.4.2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 xml:space="preserve">расходы на обязательное страхование </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r>
      <w:tr w:rsidR="00581779" w:rsidRPr="007D0BB4" w:rsidTr="00581779">
        <w:trPr>
          <w:trHeight w:val="383"/>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3.4.3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налог на имущество, всего</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1 561,24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404,00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404,00</w:t>
            </w:r>
          </w:p>
        </w:tc>
      </w:tr>
      <w:tr w:rsidR="00581779" w:rsidRPr="007D0BB4" w:rsidTr="00581779">
        <w:trPr>
          <w:trHeight w:val="600"/>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3.4.3.1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налог на имущество организации по имуществу, переданному в концессию</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1 523,84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404,00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404,00</w:t>
            </w:r>
          </w:p>
        </w:tc>
      </w:tr>
      <w:tr w:rsidR="00581779" w:rsidRPr="007D0BB4" w:rsidTr="00581779">
        <w:trPr>
          <w:trHeight w:val="570"/>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3.4.3.2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налог на имущество организации по вновь вводимым объектам</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37,40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r>
      <w:tr w:rsidR="00581779" w:rsidRPr="007D0BB4" w:rsidTr="00581779">
        <w:trPr>
          <w:trHeight w:val="338"/>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3.4.4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земельный налог</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r>
      <w:tr w:rsidR="00581779" w:rsidRPr="007D0BB4" w:rsidTr="00581779">
        <w:trPr>
          <w:trHeight w:val="360"/>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3.4.5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транспортный налог</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r>
      <w:tr w:rsidR="00581779" w:rsidRPr="007D0BB4" w:rsidTr="00581779">
        <w:trPr>
          <w:trHeight w:val="390"/>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3.5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bCs/>
                <w:sz w:val="22"/>
                <w:szCs w:val="22"/>
              </w:rPr>
            </w:pPr>
            <w:r w:rsidRPr="007D0BB4">
              <w:rPr>
                <w:bCs/>
                <w:sz w:val="22"/>
                <w:szCs w:val="22"/>
              </w:rPr>
              <w:t>Отчисления на социальные нужды, в т.ч.:</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1 683,24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6 139,61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6 139,61</w:t>
            </w:r>
          </w:p>
        </w:tc>
      </w:tr>
      <w:tr w:rsidR="00581779" w:rsidRPr="007D0BB4" w:rsidTr="00581779">
        <w:trPr>
          <w:trHeight w:val="349"/>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lastRenderedPageBreak/>
              <w:t>3.5.1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отчисления ППП</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1 683,24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4 674,76</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4 674,76</w:t>
            </w:r>
          </w:p>
        </w:tc>
      </w:tr>
      <w:tr w:rsidR="00581779" w:rsidRPr="007D0BB4" w:rsidTr="00581779">
        <w:trPr>
          <w:trHeight w:val="360"/>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3.5.2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отчисления АУП</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1 464,85</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1 464,85</w:t>
            </w:r>
          </w:p>
        </w:tc>
      </w:tr>
      <w:tr w:rsidR="00581779" w:rsidRPr="007D0BB4" w:rsidTr="00581779">
        <w:trPr>
          <w:trHeight w:val="889"/>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3.6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bCs/>
                <w:sz w:val="22"/>
                <w:szCs w:val="22"/>
              </w:rPr>
            </w:pPr>
            <w:r w:rsidRPr="007D0BB4">
              <w:rPr>
                <w:bCs/>
                <w:sz w:val="22"/>
                <w:szCs w:val="22"/>
              </w:rPr>
              <w:t>Расходы по сомнительным долгам (менее 10% от выручки налогом на прибыль не облагаются)</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r>
      <w:tr w:rsidR="00581779" w:rsidRPr="007D0BB4" w:rsidTr="00581779">
        <w:trPr>
          <w:trHeight w:val="630"/>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3.7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bCs/>
                <w:sz w:val="22"/>
                <w:szCs w:val="22"/>
              </w:rPr>
            </w:pPr>
            <w:r w:rsidRPr="007D0BB4">
              <w:rPr>
                <w:bCs/>
                <w:sz w:val="22"/>
                <w:szCs w:val="22"/>
              </w:rPr>
              <w:t>Амортизация основных средств и нематериальных активов</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8,40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8,40</w:t>
            </w:r>
          </w:p>
        </w:tc>
      </w:tr>
      <w:tr w:rsidR="00581779" w:rsidRPr="007D0BB4" w:rsidTr="00581779">
        <w:trPr>
          <w:trHeight w:val="960"/>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3.7.1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Амортизация основных средств и нематериальных активов, передаваемых в концессию</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r>
      <w:tr w:rsidR="00581779" w:rsidRPr="007D0BB4" w:rsidTr="00581779">
        <w:trPr>
          <w:trHeight w:val="619"/>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3.7.2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Амортизация по вновь вводимым объектам</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8,40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2,95</w:t>
            </w:r>
          </w:p>
        </w:tc>
      </w:tr>
      <w:tr w:rsidR="00581779" w:rsidRPr="007D0BB4" w:rsidTr="00581779">
        <w:trPr>
          <w:trHeight w:val="705"/>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Амортизация собственного имущества предприятия</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5,45</w:t>
            </w:r>
          </w:p>
          <w:p w:rsidR="00581779" w:rsidRPr="007D0BB4" w:rsidRDefault="00581779" w:rsidP="00581779">
            <w:pPr>
              <w:rPr>
                <w:sz w:val="22"/>
                <w:szCs w:val="22"/>
              </w:rPr>
            </w:pPr>
          </w:p>
        </w:tc>
      </w:tr>
      <w:tr w:rsidR="00581779" w:rsidRPr="007D0BB4" w:rsidTr="00581779">
        <w:trPr>
          <w:trHeight w:val="960"/>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3.8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bCs/>
                <w:sz w:val="22"/>
                <w:szCs w:val="22"/>
              </w:rPr>
            </w:pPr>
            <w:r w:rsidRPr="007D0BB4">
              <w:rPr>
                <w:bCs/>
                <w:sz w:val="22"/>
                <w:szCs w:val="22"/>
              </w:rPr>
              <w:t>Расходы на выплаты по договорам займа и кредитным договорам, включая проценты</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bCs/>
                <w:sz w:val="22"/>
                <w:szCs w:val="22"/>
              </w:rPr>
            </w:pPr>
            <w:r w:rsidRPr="007D0BB4">
              <w:rPr>
                <w:bCs/>
                <w:sz w:val="22"/>
                <w:szCs w:val="22"/>
              </w:rPr>
              <w:t>0,00</w:t>
            </w:r>
          </w:p>
        </w:tc>
      </w:tr>
      <w:tr w:rsidR="00581779" w:rsidRPr="007D0BB4" w:rsidTr="00581779">
        <w:trPr>
          <w:trHeight w:val="409"/>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3.9</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bCs/>
                <w:sz w:val="22"/>
                <w:szCs w:val="22"/>
              </w:rPr>
            </w:pPr>
            <w:r w:rsidRPr="007D0BB4">
              <w:rPr>
                <w:bCs/>
                <w:sz w:val="22"/>
                <w:szCs w:val="22"/>
              </w:rPr>
              <w:t>Налог на прибыль (строки 10.1;10.2;20;21;24)</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0,00</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0,00</w:t>
            </w:r>
          </w:p>
        </w:tc>
      </w:tr>
      <w:tr w:rsidR="00581779" w:rsidRPr="007D0BB4" w:rsidTr="00581779">
        <w:trPr>
          <w:trHeight w:val="1770"/>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3.10</w:t>
            </w:r>
          </w:p>
          <w:p w:rsidR="00581779" w:rsidRPr="007D0BB4" w:rsidRDefault="00581779" w:rsidP="00581779">
            <w:pPr>
              <w:jc w:val="center"/>
              <w:rPr>
                <w:bCs/>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bCs/>
                <w:sz w:val="22"/>
                <w:szCs w:val="22"/>
              </w:rPr>
            </w:pPr>
            <w:r w:rsidRPr="007D0BB4">
              <w:rPr>
                <w:bCs/>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 Выпадающие доходы</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0,000</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0,000</w:t>
            </w:r>
          </w:p>
        </w:tc>
      </w:tr>
    </w:tbl>
    <w:p w:rsidR="00581779" w:rsidRPr="007D0BB4" w:rsidRDefault="00581779" w:rsidP="00581779">
      <w:pPr>
        <w:ind w:firstLine="720"/>
        <w:jc w:val="both"/>
        <w:rPr>
          <w:lang w:eastAsia="en-US"/>
        </w:rPr>
      </w:pPr>
      <w:r w:rsidRPr="007D0BB4">
        <w:rPr>
          <w:lang w:eastAsia="en-US"/>
        </w:rPr>
        <w:t xml:space="preserve">Эксперты рассмотрели представленные обосновывающие материалы, подтверждающие фактические значения и в целом согласились с предложениями предприятия. </w:t>
      </w:r>
    </w:p>
    <w:p w:rsidR="00581779" w:rsidRPr="007D0BB4" w:rsidRDefault="00581779" w:rsidP="00581779">
      <w:pPr>
        <w:ind w:firstLine="720"/>
        <w:jc w:val="both"/>
        <w:rPr>
          <w:lang w:eastAsia="en-US"/>
        </w:rPr>
      </w:pPr>
      <w:r w:rsidRPr="007D0BB4">
        <w:rPr>
          <w:lang w:eastAsia="en-US"/>
        </w:rPr>
        <w:t>При этом, в части амортизационных отчислений, эксперты поясняют следующее: всего в 2016 году амортизационных отчислений было начислено 181,147 тыс.</w:t>
      </w:r>
      <w:r>
        <w:rPr>
          <w:lang w:eastAsia="en-US"/>
        </w:rPr>
        <w:t xml:space="preserve"> </w:t>
      </w:r>
      <w:r w:rsidRPr="007D0BB4">
        <w:rPr>
          <w:lang w:eastAsia="en-US"/>
        </w:rPr>
        <w:t>руб., в том числе:</w:t>
      </w:r>
    </w:p>
    <w:p w:rsidR="00581779" w:rsidRPr="007D0BB4" w:rsidRDefault="00581779" w:rsidP="00581779">
      <w:pPr>
        <w:ind w:firstLine="720"/>
        <w:jc w:val="both"/>
        <w:rPr>
          <w:lang w:eastAsia="en-US"/>
        </w:rPr>
      </w:pPr>
      <w:r w:rsidRPr="007D0BB4">
        <w:rPr>
          <w:lang w:eastAsia="en-US"/>
        </w:rPr>
        <w:t>- 2,95 тыс.</w:t>
      </w:r>
      <w:r>
        <w:rPr>
          <w:lang w:eastAsia="en-US"/>
        </w:rPr>
        <w:t xml:space="preserve"> </w:t>
      </w:r>
      <w:r w:rsidRPr="007D0BB4">
        <w:rPr>
          <w:lang w:eastAsia="en-US"/>
        </w:rPr>
        <w:t>руб. с вновь введенного имущества согласно договору концессии;</w:t>
      </w:r>
    </w:p>
    <w:p w:rsidR="00581779" w:rsidRPr="007D0BB4" w:rsidRDefault="00581779" w:rsidP="00581779">
      <w:pPr>
        <w:ind w:firstLine="720"/>
        <w:jc w:val="both"/>
        <w:rPr>
          <w:lang w:eastAsia="en-US"/>
        </w:rPr>
      </w:pPr>
      <w:r w:rsidRPr="007D0BB4">
        <w:rPr>
          <w:lang w:eastAsia="en-US"/>
        </w:rPr>
        <w:t>- 178,19 тыс.</w:t>
      </w:r>
      <w:r>
        <w:rPr>
          <w:lang w:eastAsia="en-US"/>
        </w:rPr>
        <w:t xml:space="preserve"> </w:t>
      </w:r>
      <w:r w:rsidRPr="007D0BB4">
        <w:rPr>
          <w:lang w:eastAsia="en-US"/>
        </w:rPr>
        <w:t>руб. с собственного имущества предприятия.</w:t>
      </w:r>
    </w:p>
    <w:p w:rsidR="00581779" w:rsidRPr="007D0BB4" w:rsidRDefault="00581779" w:rsidP="00581779">
      <w:pPr>
        <w:ind w:firstLine="720"/>
        <w:jc w:val="both"/>
        <w:rPr>
          <w:lang w:eastAsia="en-US"/>
        </w:rPr>
      </w:pPr>
      <w:r w:rsidRPr="007D0BB4">
        <w:rPr>
          <w:lang w:eastAsia="en-US"/>
        </w:rPr>
        <w:t>Сумма 178,19 тыс.</w:t>
      </w:r>
      <w:r>
        <w:rPr>
          <w:lang w:eastAsia="en-US"/>
        </w:rPr>
        <w:t xml:space="preserve"> </w:t>
      </w:r>
      <w:r w:rsidRPr="007D0BB4">
        <w:rPr>
          <w:lang w:eastAsia="en-US"/>
        </w:rPr>
        <w:t>руб. распределилась в смете затрат следующим образом: 5,45 тыс.</w:t>
      </w:r>
      <w:r>
        <w:rPr>
          <w:lang w:eastAsia="en-US"/>
        </w:rPr>
        <w:t xml:space="preserve"> </w:t>
      </w:r>
      <w:r w:rsidRPr="007D0BB4">
        <w:rPr>
          <w:lang w:eastAsia="en-US"/>
        </w:rPr>
        <w:t>руб. амортизация с имущества задействованного непосредственно при производстве тепловой энергии (отражено в неподконтрольных расходах) и 172,75 тыс.</w:t>
      </w:r>
      <w:r>
        <w:rPr>
          <w:lang w:eastAsia="en-US"/>
        </w:rPr>
        <w:t xml:space="preserve"> </w:t>
      </w:r>
      <w:r w:rsidRPr="007D0BB4">
        <w:rPr>
          <w:lang w:eastAsia="en-US"/>
        </w:rPr>
        <w:t>руб. амортизация с общехозяйственного имущества (данные затраты включены в состав операционных расходов по статье 2.5.7 «Расходы на оплату других работ услуг» (см. приложение 2).</w:t>
      </w:r>
    </w:p>
    <w:p w:rsidR="00581779" w:rsidRPr="007D0BB4" w:rsidRDefault="00581779" w:rsidP="00581779">
      <w:pPr>
        <w:ind w:firstLine="720"/>
        <w:jc w:val="both"/>
        <w:rPr>
          <w:lang w:eastAsia="en-US"/>
        </w:rPr>
      </w:pPr>
      <w:r w:rsidRPr="007D0BB4">
        <w:rPr>
          <w:lang w:eastAsia="en-US"/>
        </w:rPr>
        <w:lastRenderedPageBreak/>
        <w:t>Таким образом, в неподконтрольных расходах уровень амортизации с собственного имущества отражен в сумме 5,45 тыс.</w:t>
      </w:r>
      <w:r>
        <w:rPr>
          <w:lang w:eastAsia="en-US"/>
        </w:rPr>
        <w:t xml:space="preserve"> </w:t>
      </w:r>
      <w:r w:rsidRPr="007D0BB4">
        <w:rPr>
          <w:lang w:eastAsia="en-US"/>
        </w:rPr>
        <w:t>руб., амортизация с вновь вводимого имущества в сумме 2,95 тыс.</w:t>
      </w:r>
      <w:r>
        <w:rPr>
          <w:lang w:eastAsia="en-US"/>
        </w:rPr>
        <w:t xml:space="preserve"> </w:t>
      </w:r>
      <w:r w:rsidRPr="007D0BB4">
        <w:rPr>
          <w:lang w:eastAsia="en-US"/>
        </w:rPr>
        <w:t>руб.</w:t>
      </w:r>
    </w:p>
    <w:p w:rsidR="00581779" w:rsidRDefault="00581779" w:rsidP="00581779">
      <w:pPr>
        <w:ind w:firstLine="720"/>
        <w:jc w:val="both"/>
        <w:rPr>
          <w:lang w:eastAsia="en-US"/>
        </w:rPr>
      </w:pPr>
      <w:r w:rsidRPr="007D0BB4">
        <w:rPr>
          <w:lang w:eastAsia="en-US"/>
        </w:rPr>
        <w:t>В качестве обосновывающего документа предприятие представило бухгалтерскую справку по расчету суммы амортизации по инвестициям (реконструкции, модернизации) в концессионное имущество по г. Полысаево с 2016-2020 годы и Расчет амортизации по собственным основным средствам за период 2016-2018 годы.</w:t>
      </w:r>
    </w:p>
    <w:p w:rsidR="00581779" w:rsidRDefault="00581779" w:rsidP="00581779">
      <w:pPr>
        <w:ind w:firstLine="720"/>
        <w:jc w:val="both"/>
        <w:rPr>
          <w:lang w:eastAsia="en-US"/>
        </w:rPr>
      </w:pPr>
    </w:p>
    <w:p w:rsidR="00581779" w:rsidRPr="007D0BB4" w:rsidRDefault="00581779" w:rsidP="00581779">
      <w:pPr>
        <w:pStyle w:val="3"/>
        <w:spacing w:before="0" w:after="0"/>
      </w:pPr>
      <w:bookmarkStart w:id="48" w:name="_Toc497463382"/>
      <w:r w:rsidRPr="007D0BB4">
        <w:t>5.2.5. Корректировка прибыли по итогу 2016 года</w:t>
      </w:r>
      <w:bookmarkEnd w:id="48"/>
    </w:p>
    <w:p w:rsidR="00581779" w:rsidRPr="007D0BB4" w:rsidRDefault="00581779" w:rsidP="00581779">
      <w:pPr>
        <w:jc w:val="right"/>
        <w:rPr>
          <w:lang w:eastAsia="en-US"/>
        </w:rPr>
      </w:pPr>
      <w:r w:rsidRPr="007D0BB4">
        <w:rPr>
          <w:lang w:eastAsia="en-US"/>
        </w:rPr>
        <w:t>Таблица 7</w:t>
      </w:r>
    </w:p>
    <w:p w:rsidR="00581779" w:rsidRPr="007D0BB4" w:rsidRDefault="00581779" w:rsidP="00581779">
      <w:pPr>
        <w:jc w:val="center"/>
        <w:rPr>
          <w:lang w:eastAsia="en-US"/>
        </w:rPr>
      </w:pPr>
      <w:r w:rsidRPr="007D0BB4">
        <w:rPr>
          <w:lang w:eastAsia="en-US"/>
        </w:rPr>
        <w:t>Фактические расходы из прибыли за 2016 год</w:t>
      </w:r>
    </w:p>
    <w:tbl>
      <w:tblPr>
        <w:tblW w:w="10020" w:type="dxa"/>
        <w:tblInd w:w="118" w:type="dxa"/>
        <w:tblLook w:val="04A0" w:firstRow="1" w:lastRow="0" w:firstColumn="1" w:lastColumn="0" w:noHBand="0" w:noVBand="1"/>
      </w:tblPr>
      <w:tblGrid>
        <w:gridCol w:w="885"/>
        <w:gridCol w:w="2682"/>
        <w:gridCol w:w="1066"/>
        <w:gridCol w:w="1311"/>
        <w:gridCol w:w="1559"/>
        <w:gridCol w:w="2517"/>
      </w:tblGrid>
      <w:tr w:rsidR="00581779" w:rsidRPr="007D0BB4" w:rsidTr="00581779">
        <w:trPr>
          <w:trHeight w:val="600"/>
          <w:tblHeader/>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
                <w:bCs/>
                <w:sz w:val="22"/>
                <w:szCs w:val="22"/>
              </w:rPr>
            </w:pPr>
          </w:p>
        </w:tc>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rsidR="00581779" w:rsidRPr="007D0BB4" w:rsidRDefault="00581779" w:rsidP="00581779">
            <w:pPr>
              <w:jc w:val="center"/>
              <w:rPr>
                <w:bCs/>
              </w:rPr>
            </w:pPr>
            <w:r w:rsidRPr="007D0BB4">
              <w:rPr>
                <w:bCs/>
              </w:rPr>
              <w:t>Наименование затрат</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pPr>
            <w:r w:rsidRPr="007D0BB4">
              <w:t>Ед.</w:t>
            </w:r>
            <w:r>
              <w:t xml:space="preserve"> </w:t>
            </w:r>
            <w:r w:rsidRPr="007D0BB4">
              <w:t>изм.</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rPr>
            </w:pPr>
            <w:r w:rsidRPr="007D0BB4">
              <w:rPr>
                <w:bCs/>
              </w:rPr>
              <w:t>Утвержде</w:t>
            </w:r>
            <w:r>
              <w:rPr>
                <w:bCs/>
              </w:rPr>
              <w:t>-</w:t>
            </w:r>
            <w:r w:rsidRPr="007D0BB4">
              <w:rPr>
                <w:bCs/>
              </w:rPr>
              <w:t>но на 2016 год</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rPr>
            </w:pPr>
            <w:r w:rsidRPr="007D0BB4">
              <w:rPr>
                <w:bCs/>
              </w:rPr>
              <w:t>Факт 2016 по данным предприятия</w:t>
            </w:r>
          </w:p>
        </w:tc>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pPr>
            <w:r w:rsidRPr="007D0BB4">
              <w:t>Факт, принимаемый экспертами в целях корректировки тарифа 2018 года</w:t>
            </w:r>
          </w:p>
          <w:p w:rsidR="00581779" w:rsidRPr="007D0BB4" w:rsidRDefault="00581779" w:rsidP="00581779">
            <w:pPr>
              <w:jc w:val="center"/>
              <w:rPr>
                <w:bCs/>
                <w:sz w:val="20"/>
                <w:szCs w:val="20"/>
              </w:rPr>
            </w:pPr>
            <w:r w:rsidRPr="007D0BB4">
              <w:t>по итогу 2016 года (2 полугодие 2016 года)</w:t>
            </w:r>
          </w:p>
        </w:tc>
      </w:tr>
      <w:tr w:rsidR="00581779" w:rsidRPr="007D0BB4" w:rsidTr="00581779">
        <w:trPr>
          <w:trHeight w:val="105"/>
          <w:tblHeader/>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4849CF" w:rsidRDefault="00581779" w:rsidP="00581779">
            <w:pPr>
              <w:jc w:val="center"/>
              <w:rPr>
                <w:bCs/>
                <w:sz w:val="22"/>
                <w:szCs w:val="22"/>
              </w:rPr>
            </w:pPr>
            <w:r w:rsidRPr="004849CF">
              <w:rPr>
                <w:bCs/>
                <w:sz w:val="22"/>
                <w:szCs w:val="22"/>
              </w:rPr>
              <w:t>1</w:t>
            </w:r>
          </w:p>
        </w:tc>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rsidR="00581779" w:rsidRPr="007D0BB4" w:rsidRDefault="00581779" w:rsidP="00581779">
            <w:pPr>
              <w:jc w:val="center"/>
              <w:rPr>
                <w:bCs/>
              </w:rPr>
            </w:pPr>
            <w:r w:rsidRPr="007D0BB4">
              <w:rPr>
                <w:bCs/>
              </w:rPr>
              <w:t>2</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pPr>
            <w:r w:rsidRPr="007D0BB4">
              <w:t>3</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rPr>
            </w:pPr>
            <w:r w:rsidRPr="007D0BB4">
              <w:rPr>
                <w:bCs/>
              </w:rPr>
              <w:t>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rPr>
            </w:pPr>
            <w:r w:rsidRPr="007D0BB4">
              <w:rPr>
                <w:bCs/>
              </w:rPr>
              <w:t>5</w:t>
            </w:r>
          </w:p>
        </w:tc>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pPr>
            <w:r w:rsidRPr="007D0BB4">
              <w:t>6</w:t>
            </w:r>
          </w:p>
        </w:tc>
      </w:tr>
      <w:tr w:rsidR="00581779" w:rsidRPr="007D0BB4" w:rsidTr="00581779">
        <w:trPr>
          <w:trHeight w:val="600"/>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sz w:val="22"/>
                <w:szCs w:val="22"/>
              </w:rPr>
            </w:pPr>
            <w:r w:rsidRPr="007D0BB4">
              <w:rPr>
                <w:bCs/>
                <w:sz w:val="22"/>
                <w:szCs w:val="22"/>
              </w:rPr>
              <w:t>4</w:t>
            </w:r>
          </w:p>
        </w:tc>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rsidR="00581779" w:rsidRPr="007D0BB4" w:rsidRDefault="00581779" w:rsidP="00581779">
            <w:pPr>
              <w:rPr>
                <w:bCs/>
                <w:sz w:val="22"/>
                <w:szCs w:val="22"/>
              </w:rPr>
            </w:pPr>
            <w:r w:rsidRPr="007D0BB4">
              <w:rPr>
                <w:bCs/>
                <w:sz w:val="22"/>
                <w:szCs w:val="22"/>
              </w:rPr>
              <w:t>ИТОГО расчетных расходов из прибыли, в том числе:</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rPr>
                <w:bCs/>
                <w:sz w:val="22"/>
                <w:szCs w:val="22"/>
              </w:rPr>
            </w:pPr>
            <w:r w:rsidRPr="007D0BB4">
              <w:rPr>
                <w:bCs/>
                <w:sz w:val="22"/>
                <w:szCs w:val="22"/>
              </w:rPr>
              <w:t>тыс.</w:t>
            </w:r>
            <w:r>
              <w:rPr>
                <w:bCs/>
                <w:sz w:val="22"/>
                <w:szCs w:val="22"/>
              </w:rPr>
              <w:t xml:space="preserve"> </w:t>
            </w:r>
            <w:r w:rsidRPr="007D0BB4">
              <w:rPr>
                <w:bCs/>
                <w:sz w:val="22"/>
                <w:szCs w:val="22"/>
              </w:rPr>
              <w:t>руб.</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sz w:val="22"/>
                <w:szCs w:val="22"/>
              </w:rPr>
            </w:pPr>
            <w:r w:rsidRPr="007D0BB4">
              <w:rPr>
                <w:bCs/>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sz w:val="22"/>
                <w:szCs w:val="22"/>
              </w:rPr>
            </w:pPr>
            <w:r w:rsidRPr="007D0BB4">
              <w:rPr>
                <w:bCs/>
                <w:sz w:val="22"/>
                <w:szCs w:val="22"/>
              </w:rPr>
              <w:t>12325,42</w:t>
            </w:r>
          </w:p>
        </w:tc>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rPr>
                <w:bCs/>
                <w:sz w:val="22"/>
                <w:szCs w:val="22"/>
              </w:rPr>
            </w:pPr>
            <w:r w:rsidRPr="007D0BB4">
              <w:rPr>
                <w:bCs/>
                <w:sz w:val="22"/>
                <w:szCs w:val="22"/>
              </w:rPr>
              <w:t>12213,75</w:t>
            </w:r>
          </w:p>
        </w:tc>
      </w:tr>
      <w:tr w:rsidR="00581779" w:rsidRPr="007D0BB4" w:rsidTr="00581779">
        <w:trPr>
          <w:trHeight w:val="600"/>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4.1</w:t>
            </w:r>
          </w:p>
        </w:tc>
        <w:tc>
          <w:tcPr>
            <w:tcW w:w="2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ДМС (менее 5 лет облагается налогом на прибыль)</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w:t>
            </w:r>
          </w:p>
        </w:tc>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w:t>
            </w:r>
          </w:p>
        </w:tc>
      </w:tr>
      <w:tr w:rsidR="00581779" w:rsidRPr="007D0BB4" w:rsidTr="00581779">
        <w:trPr>
          <w:trHeight w:val="211"/>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4.2</w:t>
            </w:r>
          </w:p>
        </w:tc>
        <w:tc>
          <w:tcPr>
            <w:tcW w:w="2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bCs/>
                <w:sz w:val="22"/>
                <w:szCs w:val="22"/>
              </w:rPr>
            </w:pPr>
            <w:r w:rsidRPr="007D0BB4">
              <w:rPr>
                <w:bCs/>
                <w:sz w:val="22"/>
                <w:szCs w:val="22"/>
              </w:rPr>
              <w:t>Денежные выплаты социального характера по коллективному договору (облагаются налогом на прибыль)</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85,31</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r>
      <w:tr w:rsidR="00581779" w:rsidRPr="007D0BB4" w:rsidTr="00581779">
        <w:trPr>
          <w:trHeight w:val="372"/>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4.2.1</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выплаты социального характера</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81,31</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r>
      <w:tr w:rsidR="00581779" w:rsidRPr="007D0BB4" w:rsidTr="00581779">
        <w:trPr>
          <w:trHeight w:val="420"/>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4.2.2</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материальные выплаты</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4,00</w:t>
            </w:r>
          </w:p>
        </w:tc>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w:t>
            </w:r>
          </w:p>
        </w:tc>
      </w:tr>
      <w:tr w:rsidR="00581779" w:rsidRPr="007D0BB4" w:rsidTr="00581779">
        <w:trPr>
          <w:trHeight w:val="1129"/>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4.3</w:t>
            </w:r>
          </w:p>
        </w:tc>
        <w:tc>
          <w:tcPr>
            <w:tcW w:w="2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 xml:space="preserve"> Расходы на вывод из эксплуатации (в том числе на консервацию) и вывод из консервации (не облагается налогом на прибыль)</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w:t>
            </w:r>
          </w:p>
        </w:tc>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w:t>
            </w:r>
          </w:p>
        </w:tc>
      </w:tr>
      <w:tr w:rsidR="00581779" w:rsidRPr="007D0BB4" w:rsidTr="00581779">
        <w:trPr>
          <w:trHeight w:val="638"/>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4.4</w:t>
            </w:r>
          </w:p>
        </w:tc>
        <w:tc>
          <w:tcPr>
            <w:tcW w:w="2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 xml:space="preserve"> Расходы на услуги банков (не облагаются налогом на прибыль)</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w:t>
            </w:r>
          </w:p>
        </w:tc>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w:t>
            </w:r>
          </w:p>
        </w:tc>
      </w:tr>
      <w:tr w:rsidR="00581779" w:rsidRPr="007D0BB4" w:rsidTr="00581779">
        <w:trPr>
          <w:trHeight w:val="1515"/>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4.5</w:t>
            </w:r>
          </w:p>
        </w:tc>
        <w:tc>
          <w:tcPr>
            <w:tcW w:w="2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Расходы, связанные с созданием нормативных запасов топлива, включая расходы по обслуживанию заемных средств, привлекаемых для этих целей (не облагаются налогом на прибыль)</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w:t>
            </w:r>
          </w:p>
        </w:tc>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w:t>
            </w:r>
          </w:p>
        </w:tc>
      </w:tr>
      <w:tr w:rsidR="00581779" w:rsidRPr="007D0BB4" w:rsidTr="00581779">
        <w:trPr>
          <w:trHeight w:val="125"/>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4.6</w:t>
            </w:r>
          </w:p>
        </w:tc>
        <w:tc>
          <w:tcPr>
            <w:tcW w:w="2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 xml:space="preserve">Расходы, связанные с подключением объектов заявителей, подключаемая тепловая нагрузка которых не превышает 0,1 Гкал/час (без НДС) и не включаемых в плату за </w:t>
            </w:r>
            <w:r w:rsidRPr="007D0BB4">
              <w:rPr>
                <w:sz w:val="22"/>
                <w:szCs w:val="22"/>
              </w:rPr>
              <w:lastRenderedPageBreak/>
              <w:t>подключение за минусом затрат физ</w:t>
            </w:r>
            <w:r>
              <w:rPr>
                <w:sz w:val="22"/>
                <w:szCs w:val="22"/>
              </w:rPr>
              <w:t>.</w:t>
            </w:r>
            <w:r w:rsidRPr="007D0BB4">
              <w:rPr>
                <w:sz w:val="22"/>
                <w:szCs w:val="22"/>
              </w:rPr>
              <w:t xml:space="preserve"> лиц (кол-во чел*550 руб</w:t>
            </w:r>
            <w:r>
              <w:rPr>
                <w:sz w:val="22"/>
                <w:szCs w:val="22"/>
              </w:rPr>
              <w:t>.</w:t>
            </w:r>
            <w:r w:rsidRPr="007D0BB4">
              <w:rPr>
                <w:sz w:val="22"/>
                <w:szCs w:val="22"/>
              </w:rPr>
              <w:t>/1,18)</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lastRenderedPageBreak/>
              <w:t>тыс.</w:t>
            </w:r>
            <w:r>
              <w:rPr>
                <w:sz w:val="22"/>
                <w:szCs w:val="22"/>
              </w:rPr>
              <w:t xml:space="preserve"> </w:t>
            </w:r>
            <w:r w:rsidRPr="007D0BB4">
              <w:rPr>
                <w:sz w:val="22"/>
                <w:szCs w:val="22"/>
              </w:rPr>
              <w:t>руб.</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w:t>
            </w:r>
          </w:p>
        </w:tc>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w:t>
            </w:r>
          </w:p>
        </w:tc>
      </w:tr>
      <w:tr w:rsidR="00581779" w:rsidRPr="007D0BB4" w:rsidTr="00581779">
        <w:trPr>
          <w:trHeight w:val="420"/>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4.7</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Инвестиционная программа, в т.ч.:</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12 216,71</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12 213,75</w:t>
            </w:r>
          </w:p>
        </w:tc>
      </w:tr>
      <w:tr w:rsidR="00581779" w:rsidRPr="007D0BB4" w:rsidTr="00581779">
        <w:trPr>
          <w:trHeight w:val="1069"/>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4.7.1</w:t>
            </w:r>
          </w:p>
        </w:tc>
        <w:tc>
          <w:tcPr>
            <w:tcW w:w="2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инвестиции в рамках программы снижения потерь в течении 6 лет до уровня нормативных, в связи с оприбориванием 75% абонентов</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0,000</w:t>
            </w:r>
          </w:p>
        </w:tc>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0,000</w:t>
            </w:r>
          </w:p>
        </w:tc>
      </w:tr>
      <w:tr w:rsidR="00581779" w:rsidRPr="007D0BB4" w:rsidTr="00581779">
        <w:trPr>
          <w:trHeight w:val="349"/>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4.7.2</w:t>
            </w:r>
          </w:p>
        </w:tc>
        <w:tc>
          <w:tcPr>
            <w:tcW w:w="2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прочие инвестиции</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12 216,71</w:t>
            </w:r>
          </w:p>
        </w:tc>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12 213,75</w:t>
            </w:r>
          </w:p>
        </w:tc>
      </w:tr>
      <w:tr w:rsidR="00581779" w:rsidRPr="007D0BB4" w:rsidTr="00581779">
        <w:trPr>
          <w:trHeight w:val="353"/>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bCs/>
                <w:sz w:val="22"/>
                <w:szCs w:val="22"/>
              </w:rPr>
            </w:pPr>
            <w:r w:rsidRPr="007D0BB4">
              <w:rPr>
                <w:bCs/>
                <w:sz w:val="22"/>
                <w:szCs w:val="22"/>
              </w:rPr>
              <w:t>4.8</w:t>
            </w:r>
          </w:p>
        </w:tc>
        <w:tc>
          <w:tcPr>
            <w:tcW w:w="2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bCs/>
                <w:sz w:val="22"/>
                <w:szCs w:val="22"/>
              </w:rPr>
            </w:pPr>
            <w:r w:rsidRPr="007D0BB4">
              <w:rPr>
                <w:bCs/>
                <w:sz w:val="22"/>
                <w:szCs w:val="22"/>
              </w:rPr>
              <w:t>Прочие расходы из прибыли</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тыс.</w:t>
            </w:r>
            <w:r>
              <w:rPr>
                <w:sz w:val="22"/>
                <w:szCs w:val="22"/>
              </w:rPr>
              <w:t xml:space="preserve"> </w:t>
            </w:r>
            <w:r w:rsidRPr="007D0BB4">
              <w:rPr>
                <w:sz w:val="22"/>
                <w:szCs w:val="22"/>
              </w:rPr>
              <w:t>руб.</w:t>
            </w: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sidRPr="007D0BB4">
              <w:rPr>
                <w:sz w:val="22"/>
                <w:szCs w:val="22"/>
              </w:rPr>
              <w:t>23,40</w:t>
            </w:r>
          </w:p>
        </w:tc>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p>
          <w:p w:rsidR="00581779" w:rsidRPr="007D0BB4" w:rsidRDefault="00581779" w:rsidP="00581779">
            <w:pPr>
              <w:jc w:val="center"/>
              <w:rPr>
                <w:sz w:val="22"/>
                <w:szCs w:val="22"/>
              </w:rPr>
            </w:pPr>
            <w:r w:rsidRPr="007D0BB4">
              <w:rPr>
                <w:sz w:val="22"/>
                <w:szCs w:val="22"/>
              </w:rPr>
              <w:t>0,00</w:t>
            </w:r>
          </w:p>
        </w:tc>
      </w:tr>
    </w:tbl>
    <w:p w:rsidR="00581779" w:rsidRPr="007D0BB4" w:rsidRDefault="00581779" w:rsidP="00581779">
      <w:pPr>
        <w:spacing w:line="360" w:lineRule="auto"/>
        <w:ind w:firstLine="709"/>
        <w:jc w:val="both"/>
      </w:pPr>
    </w:p>
    <w:p w:rsidR="00581779" w:rsidRPr="007D0BB4" w:rsidRDefault="00581779" w:rsidP="00581779">
      <w:pPr>
        <w:autoSpaceDE w:val="0"/>
        <w:autoSpaceDN w:val="0"/>
        <w:adjustRightInd w:val="0"/>
        <w:ind w:firstLine="709"/>
        <w:jc w:val="both"/>
      </w:pPr>
      <w:r w:rsidRPr="007D0BB4">
        <w:t>Согласно последнему абзацу п.74 Основ ценообразования, величина нормативной прибыли для регулируемых организаций, владеющих объектами теплоснабжения, находящимися в муниципальной собственности, на основании концессионного соглашения, определяется равной произведению установленного нормативного уровня прибыли и необходимой валовой выручки в текущий расчетный период.</w:t>
      </w:r>
    </w:p>
    <w:p w:rsidR="00581779" w:rsidRPr="007D0BB4" w:rsidRDefault="00581779" w:rsidP="00581779">
      <w:pPr>
        <w:autoSpaceDE w:val="0"/>
        <w:autoSpaceDN w:val="0"/>
        <w:adjustRightInd w:val="0"/>
        <w:ind w:firstLine="709"/>
        <w:jc w:val="both"/>
      </w:pPr>
      <w:r w:rsidRPr="007D0BB4">
        <w:t>Поскольку расходы из прибыли на 2016 год были утверждены предприятию в размере 0%, в той же оценке они должны быть приняты по итогу 2016 года.</w:t>
      </w:r>
    </w:p>
    <w:p w:rsidR="00581779" w:rsidRPr="007D0BB4" w:rsidRDefault="00581779" w:rsidP="00581779">
      <w:pPr>
        <w:ind w:firstLine="709"/>
        <w:jc w:val="both"/>
        <w:rPr>
          <w:szCs w:val="20"/>
        </w:rPr>
      </w:pPr>
      <w:r w:rsidRPr="007D0BB4">
        <w:rPr>
          <w:szCs w:val="20"/>
        </w:rPr>
        <w:t>Но, несмотря на то, что инвестиционная программа для предприятия не утверждалась, учитывая тот факт, что в рамках концессионного соглашения от 08.06.2016 №</w:t>
      </w:r>
      <w:r>
        <w:rPr>
          <w:szCs w:val="20"/>
        </w:rPr>
        <w:t xml:space="preserve"> </w:t>
      </w:r>
      <w:r w:rsidRPr="007D0BB4">
        <w:rPr>
          <w:szCs w:val="20"/>
        </w:rPr>
        <w:t>1, ООО «Кузбасская Энергокомпания» (г. Полысаево) в 2016 году выполнило инвестиционные мероприятия в соответствии со схемой теплоснабжения Полысаевского городского округа от 23.10.2014 № 920 утвержденной до 2030 года, эксперты предлагают учесть фактически выполненные инвестиционные мероприятия в расходах из прибыли за минусом амортизации с вновь введенных основных средств, по статье «прочие инвестиции» в сумме 12 213,75 тыс.</w:t>
      </w:r>
      <w:r>
        <w:rPr>
          <w:szCs w:val="20"/>
        </w:rPr>
        <w:t xml:space="preserve"> </w:t>
      </w:r>
      <w:r w:rsidRPr="007D0BB4">
        <w:rPr>
          <w:szCs w:val="20"/>
        </w:rPr>
        <w:t>руб. (12 216,71 - 2,95) , а также считают, что в дальнейшем они должны быть возмещены предприятию.</w:t>
      </w:r>
    </w:p>
    <w:p w:rsidR="00581779" w:rsidRPr="007D0BB4" w:rsidRDefault="00581779" w:rsidP="00581779">
      <w:pPr>
        <w:ind w:firstLine="709"/>
        <w:jc w:val="both"/>
        <w:rPr>
          <w:szCs w:val="20"/>
        </w:rPr>
      </w:pPr>
      <w:r w:rsidRPr="007D0BB4">
        <w:rPr>
          <w:szCs w:val="20"/>
        </w:rPr>
        <w:t>В 2016 году, в рамках концессионного соглашения от 08.06.2016 №1 и в соответствии со схемой теплоснабжения Полысаевского городского округа от 23.10.2014 №</w:t>
      </w:r>
      <w:r>
        <w:rPr>
          <w:szCs w:val="20"/>
        </w:rPr>
        <w:t xml:space="preserve"> </w:t>
      </w:r>
      <w:r w:rsidRPr="007D0BB4">
        <w:rPr>
          <w:szCs w:val="20"/>
        </w:rPr>
        <w:t>920 утвержденной до 2030 года, ООО «Кузбасская Энергокомпания» (г. Полысаево) выполнило:</w:t>
      </w:r>
    </w:p>
    <w:p w:rsidR="00581779" w:rsidRPr="007D0BB4" w:rsidRDefault="00581779" w:rsidP="00581779">
      <w:pPr>
        <w:numPr>
          <w:ilvl w:val="0"/>
          <w:numId w:val="29"/>
        </w:numPr>
        <w:jc w:val="both"/>
        <w:rPr>
          <w:szCs w:val="20"/>
        </w:rPr>
      </w:pPr>
      <w:r w:rsidRPr="007D0BB4">
        <w:rPr>
          <w:szCs w:val="20"/>
        </w:rPr>
        <w:t>Установку приборов учета на котельных № 28, 29, 32 и котельной ППШ и на границах раздела с потребителями на общую сумму, с учетом проектно-изыскательских работ, 685,29 тыс. руб.</w:t>
      </w:r>
    </w:p>
    <w:p w:rsidR="00581779" w:rsidRPr="007D0BB4" w:rsidRDefault="00581779" w:rsidP="00581779">
      <w:pPr>
        <w:numPr>
          <w:ilvl w:val="0"/>
          <w:numId w:val="29"/>
        </w:numPr>
        <w:jc w:val="both"/>
        <w:rPr>
          <w:szCs w:val="20"/>
        </w:rPr>
      </w:pPr>
      <w:r w:rsidRPr="007D0BB4">
        <w:rPr>
          <w:szCs w:val="20"/>
        </w:rPr>
        <w:t>Реконструкцию системы теплоснабжения Полысаевского городского округа на участке ТК-4 – ТК-11 диаметром Ду 400 на общую сумму, с учетом проектно-изыскательских работ, 11 531,42 тыс. руб.</w:t>
      </w:r>
    </w:p>
    <w:p w:rsidR="00581779" w:rsidRPr="007D0BB4" w:rsidRDefault="00581779" w:rsidP="00581779">
      <w:pPr>
        <w:ind w:firstLine="709"/>
        <w:jc w:val="both"/>
        <w:rPr>
          <w:szCs w:val="20"/>
        </w:rPr>
      </w:pPr>
    </w:p>
    <w:p w:rsidR="00581779" w:rsidRDefault="00581779" w:rsidP="00581779">
      <w:pPr>
        <w:ind w:firstLine="709"/>
        <w:jc w:val="both"/>
        <w:rPr>
          <w:szCs w:val="20"/>
        </w:rPr>
        <w:sectPr w:rsidR="00581779" w:rsidSect="00581779">
          <w:footerReference w:type="even" r:id="rId95"/>
          <w:footerReference w:type="default" r:id="rId96"/>
          <w:pgSz w:w="11906" w:h="16838"/>
          <w:pgMar w:top="709" w:right="566" w:bottom="993" w:left="1418" w:header="708" w:footer="708" w:gutter="0"/>
          <w:cols w:space="708"/>
          <w:titlePg/>
          <w:docGrid w:linePitch="360"/>
        </w:sectPr>
      </w:pPr>
      <w:r w:rsidRPr="007D0BB4">
        <w:rPr>
          <w:szCs w:val="20"/>
        </w:rPr>
        <w:t>Общий объём выполненных мероприятий за 2016 год на сумму 12 216,71 тыс. руб. отражен в таблице 8.</w:t>
      </w:r>
    </w:p>
    <w:p w:rsidR="00581779" w:rsidRPr="007D0BB4" w:rsidRDefault="00581779" w:rsidP="00581779">
      <w:pPr>
        <w:ind w:firstLine="709"/>
        <w:jc w:val="both"/>
      </w:pPr>
    </w:p>
    <w:p w:rsidR="00581779" w:rsidRPr="007D0BB4" w:rsidRDefault="00581779" w:rsidP="00581779">
      <w:pPr>
        <w:ind w:firstLine="709"/>
        <w:jc w:val="right"/>
      </w:pPr>
      <w:r w:rsidRPr="007D0BB4">
        <w:t>Таблица 8</w:t>
      </w:r>
    </w:p>
    <w:p w:rsidR="00581779" w:rsidRPr="007D0BB4" w:rsidRDefault="00581779" w:rsidP="00581779">
      <w:pPr>
        <w:ind w:firstLine="709"/>
        <w:jc w:val="center"/>
      </w:pPr>
      <w:r w:rsidRPr="007D0BB4">
        <w:t>Объем выполненных инвестиций за 2016 год</w:t>
      </w:r>
    </w:p>
    <w:p w:rsidR="00581779" w:rsidRPr="007D0BB4" w:rsidRDefault="00581779" w:rsidP="00581779">
      <w:pPr>
        <w:ind w:firstLine="709"/>
        <w:jc w:val="right"/>
      </w:pP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6"/>
        <w:gridCol w:w="1984"/>
        <w:gridCol w:w="1701"/>
        <w:gridCol w:w="2326"/>
      </w:tblGrid>
      <w:tr w:rsidR="00581779" w:rsidRPr="007D0BB4" w:rsidTr="00581779">
        <w:trPr>
          <w:trHeight w:val="360"/>
          <w:jc w:val="center"/>
        </w:trPr>
        <w:tc>
          <w:tcPr>
            <w:tcW w:w="9757" w:type="dxa"/>
            <w:gridSpan w:val="4"/>
          </w:tcPr>
          <w:p w:rsidR="00581779" w:rsidRPr="007D0BB4" w:rsidRDefault="00581779" w:rsidP="00581779">
            <w:pPr>
              <w:jc w:val="center"/>
              <w:rPr>
                <w:b/>
                <w:bCs/>
              </w:rPr>
            </w:pPr>
            <w:r w:rsidRPr="007D0BB4">
              <w:rPr>
                <w:b/>
                <w:bCs/>
              </w:rPr>
              <w:t>2016 год</w:t>
            </w:r>
          </w:p>
        </w:tc>
      </w:tr>
      <w:tr w:rsidR="00581779" w:rsidRPr="007D0BB4" w:rsidTr="00581779">
        <w:trPr>
          <w:trHeight w:val="614"/>
          <w:jc w:val="center"/>
        </w:trPr>
        <w:tc>
          <w:tcPr>
            <w:tcW w:w="3746" w:type="dxa"/>
            <w:vAlign w:val="center"/>
          </w:tcPr>
          <w:p w:rsidR="00581779" w:rsidRPr="007D0BB4" w:rsidRDefault="00581779" w:rsidP="00581779">
            <w:pPr>
              <w:jc w:val="center"/>
            </w:pPr>
            <w:r w:rsidRPr="007D0BB4">
              <w:t>Наименование</w:t>
            </w:r>
          </w:p>
        </w:tc>
        <w:tc>
          <w:tcPr>
            <w:tcW w:w="1984" w:type="dxa"/>
            <w:shd w:val="clear" w:color="auto" w:fill="auto"/>
            <w:vAlign w:val="center"/>
          </w:tcPr>
          <w:p w:rsidR="00581779" w:rsidRPr="007D0BB4" w:rsidRDefault="00581779" w:rsidP="00581779">
            <w:pPr>
              <w:jc w:val="center"/>
            </w:pPr>
            <w:r w:rsidRPr="007D0BB4">
              <w:t>Утверждено в концессии на 2016, тыс. руб.</w:t>
            </w:r>
          </w:p>
        </w:tc>
        <w:tc>
          <w:tcPr>
            <w:tcW w:w="1701" w:type="dxa"/>
            <w:shd w:val="clear" w:color="auto" w:fill="auto"/>
            <w:vAlign w:val="center"/>
          </w:tcPr>
          <w:p w:rsidR="00581779" w:rsidRPr="007D0BB4" w:rsidRDefault="00581779" w:rsidP="00581779">
            <w:pPr>
              <w:jc w:val="center"/>
            </w:pPr>
            <w:r w:rsidRPr="007D0BB4">
              <w:t>Фактическое выполнение, тыс. руб.</w:t>
            </w:r>
          </w:p>
        </w:tc>
        <w:tc>
          <w:tcPr>
            <w:tcW w:w="2326" w:type="dxa"/>
            <w:shd w:val="clear" w:color="auto" w:fill="auto"/>
            <w:vAlign w:val="center"/>
          </w:tcPr>
          <w:p w:rsidR="00581779" w:rsidRPr="007D0BB4" w:rsidRDefault="00581779" w:rsidP="00581779">
            <w:pPr>
              <w:jc w:val="center"/>
            </w:pPr>
            <w:r w:rsidRPr="007D0BB4">
              <w:t>Степень выполнения, %</w:t>
            </w:r>
          </w:p>
        </w:tc>
      </w:tr>
      <w:tr w:rsidR="00581779" w:rsidRPr="007D0BB4" w:rsidTr="00581779">
        <w:trPr>
          <w:trHeight w:val="346"/>
          <w:jc w:val="center"/>
        </w:trPr>
        <w:tc>
          <w:tcPr>
            <w:tcW w:w="3746" w:type="dxa"/>
          </w:tcPr>
          <w:p w:rsidR="00581779" w:rsidRPr="007D0BB4" w:rsidRDefault="00581779" w:rsidP="00581779">
            <w:pPr>
              <w:jc w:val="center"/>
            </w:pPr>
            <w:r w:rsidRPr="007D0BB4">
              <w:t>Установка приборов учета на котельных и на границах раздела с потребителями</w:t>
            </w:r>
          </w:p>
        </w:tc>
        <w:tc>
          <w:tcPr>
            <w:tcW w:w="1984" w:type="dxa"/>
            <w:shd w:val="clear" w:color="auto" w:fill="auto"/>
            <w:vAlign w:val="center"/>
          </w:tcPr>
          <w:p w:rsidR="00581779" w:rsidRPr="007D0BB4" w:rsidRDefault="00581779" w:rsidP="00581779">
            <w:pPr>
              <w:jc w:val="center"/>
            </w:pPr>
            <w:r w:rsidRPr="007D0BB4">
              <w:t>1 000,00</w:t>
            </w:r>
          </w:p>
        </w:tc>
        <w:tc>
          <w:tcPr>
            <w:tcW w:w="1701" w:type="dxa"/>
            <w:shd w:val="clear" w:color="auto" w:fill="auto"/>
            <w:vAlign w:val="center"/>
          </w:tcPr>
          <w:p w:rsidR="00581779" w:rsidRPr="007D0BB4" w:rsidRDefault="00581779" w:rsidP="00581779">
            <w:pPr>
              <w:jc w:val="center"/>
            </w:pPr>
            <w:r w:rsidRPr="007D0BB4">
              <w:t>685,29</w:t>
            </w:r>
          </w:p>
        </w:tc>
        <w:tc>
          <w:tcPr>
            <w:tcW w:w="2326" w:type="dxa"/>
            <w:shd w:val="clear" w:color="auto" w:fill="auto"/>
            <w:vAlign w:val="center"/>
          </w:tcPr>
          <w:p w:rsidR="00581779" w:rsidRPr="007D0BB4" w:rsidRDefault="00581779" w:rsidP="00581779">
            <w:pPr>
              <w:jc w:val="center"/>
            </w:pPr>
            <w:r w:rsidRPr="007D0BB4">
              <w:t>68,53</w:t>
            </w:r>
          </w:p>
        </w:tc>
      </w:tr>
      <w:tr w:rsidR="00581779" w:rsidRPr="007D0BB4" w:rsidTr="00581779">
        <w:trPr>
          <w:trHeight w:val="346"/>
          <w:jc w:val="center"/>
        </w:trPr>
        <w:tc>
          <w:tcPr>
            <w:tcW w:w="3746" w:type="dxa"/>
          </w:tcPr>
          <w:p w:rsidR="00581779" w:rsidRPr="007D0BB4" w:rsidRDefault="00581779" w:rsidP="00581779">
            <w:pPr>
              <w:jc w:val="center"/>
            </w:pPr>
            <w:r w:rsidRPr="007D0BB4">
              <w:t>Реконструкция системы теплоснабжения Полысаевского городского округа (тепловая сеть Ду 400 от котельной ППШ  с проектно-изыскательскими работами</w:t>
            </w:r>
          </w:p>
        </w:tc>
        <w:tc>
          <w:tcPr>
            <w:tcW w:w="1984" w:type="dxa"/>
            <w:shd w:val="clear" w:color="auto" w:fill="auto"/>
            <w:vAlign w:val="center"/>
          </w:tcPr>
          <w:p w:rsidR="00581779" w:rsidRPr="007D0BB4" w:rsidRDefault="00581779" w:rsidP="00581779">
            <w:pPr>
              <w:jc w:val="center"/>
            </w:pPr>
            <w:r w:rsidRPr="007D0BB4">
              <w:t>0,00</w:t>
            </w:r>
          </w:p>
        </w:tc>
        <w:tc>
          <w:tcPr>
            <w:tcW w:w="1701" w:type="dxa"/>
            <w:shd w:val="clear" w:color="auto" w:fill="auto"/>
            <w:vAlign w:val="center"/>
          </w:tcPr>
          <w:p w:rsidR="00581779" w:rsidRPr="007D0BB4" w:rsidRDefault="00581779" w:rsidP="00581779">
            <w:pPr>
              <w:jc w:val="center"/>
            </w:pPr>
            <w:r w:rsidRPr="007D0BB4">
              <w:t>11 531,42</w:t>
            </w:r>
          </w:p>
        </w:tc>
        <w:tc>
          <w:tcPr>
            <w:tcW w:w="2326" w:type="dxa"/>
            <w:shd w:val="clear" w:color="auto" w:fill="auto"/>
            <w:vAlign w:val="center"/>
          </w:tcPr>
          <w:p w:rsidR="00581779" w:rsidRPr="007D0BB4" w:rsidRDefault="00581779" w:rsidP="00581779">
            <w:pPr>
              <w:jc w:val="center"/>
            </w:pPr>
            <w:r w:rsidRPr="007D0BB4">
              <w:t>Согласно концессионному соглашению, мероприятие запланировано на 2017-2019 годы</w:t>
            </w:r>
          </w:p>
        </w:tc>
      </w:tr>
      <w:tr w:rsidR="00581779" w:rsidRPr="007D0BB4" w:rsidTr="00581779">
        <w:trPr>
          <w:trHeight w:val="346"/>
          <w:jc w:val="center"/>
        </w:trPr>
        <w:tc>
          <w:tcPr>
            <w:tcW w:w="3746" w:type="dxa"/>
            <w:vAlign w:val="center"/>
          </w:tcPr>
          <w:p w:rsidR="00581779" w:rsidRPr="007D0BB4" w:rsidRDefault="00581779" w:rsidP="00581779">
            <w:pPr>
              <w:jc w:val="center"/>
            </w:pPr>
            <w:r w:rsidRPr="007D0BB4">
              <w:t>Установка циклонов</w:t>
            </w:r>
          </w:p>
        </w:tc>
        <w:tc>
          <w:tcPr>
            <w:tcW w:w="1984" w:type="dxa"/>
            <w:shd w:val="clear" w:color="auto" w:fill="auto"/>
            <w:vAlign w:val="center"/>
          </w:tcPr>
          <w:p w:rsidR="00581779" w:rsidRPr="007D0BB4" w:rsidRDefault="00581779" w:rsidP="00581779">
            <w:pPr>
              <w:jc w:val="center"/>
            </w:pPr>
            <w:r w:rsidRPr="007D0BB4">
              <w:t>4 172,00</w:t>
            </w:r>
          </w:p>
        </w:tc>
        <w:tc>
          <w:tcPr>
            <w:tcW w:w="1701" w:type="dxa"/>
            <w:shd w:val="clear" w:color="auto" w:fill="auto"/>
            <w:vAlign w:val="center"/>
          </w:tcPr>
          <w:p w:rsidR="00581779" w:rsidRPr="007D0BB4" w:rsidRDefault="00581779" w:rsidP="00581779">
            <w:pPr>
              <w:jc w:val="center"/>
            </w:pPr>
            <w:r w:rsidRPr="007D0BB4">
              <w:t>0,00</w:t>
            </w:r>
          </w:p>
        </w:tc>
        <w:tc>
          <w:tcPr>
            <w:tcW w:w="2326" w:type="dxa"/>
            <w:shd w:val="clear" w:color="auto" w:fill="auto"/>
            <w:vAlign w:val="center"/>
          </w:tcPr>
          <w:p w:rsidR="00581779" w:rsidRPr="007D0BB4" w:rsidRDefault="00581779" w:rsidP="00581779">
            <w:pPr>
              <w:jc w:val="center"/>
            </w:pPr>
            <w:r w:rsidRPr="007D0BB4">
              <w:t>Согласно концессионному соглашению, мероприятие запланировано на 2016-2017 годы</w:t>
            </w:r>
          </w:p>
        </w:tc>
      </w:tr>
      <w:tr w:rsidR="00581779" w:rsidRPr="007D0BB4" w:rsidTr="00581779">
        <w:trPr>
          <w:trHeight w:val="346"/>
          <w:jc w:val="center"/>
        </w:trPr>
        <w:tc>
          <w:tcPr>
            <w:tcW w:w="3746" w:type="dxa"/>
          </w:tcPr>
          <w:p w:rsidR="00581779" w:rsidRPr="007D0BB4" w:rsidRDefault="00581779" w:rsidP="00581779">
            <w:pPr>
              <w:jc w:val="center"/>
            </w:pPr>
            <w:r w:rsidRPr="007D0BB4">
              <w:t>Всего:</w:t>
            </w:r>
          </w:p>
        </w:tc>
        <w:tc>
          <w:tcPr>
            <w:tcW w:w="1984" w:type="dxa"/>
            <w:shd w:val="clear" w:color="auto" w:fill="auto"/>
            <w:vAlign w:val="center"/>
          </w:tcPr>
          <w:p w:rsidR="00581779" w:rsidRPr="007D0BB4" w:rsidRDefault="00581779" w:rsidP="00581779">
            <w:pPr>
              <w:jc w:val="center"/>
            </w:pPr>
            <w:r w:rsidRPr="007D0BB4">
              <w:t>5 172,00</w:t>
            </w:r>
          </w:p>
        </w:tc>
        <w:tc>
          <w:tcPr>
            <w:tcW w:w="1701" w:type="dxa"/>
            <w:shd w:val="clear" w:color="auto" w:fill="auto"/>
            <w:vAlign w:val="center"/>
          </w:tcPr>
          <w:p w:rsidR="00581779" w:rsidRPr="007D0BB4" w:rsidRDefault="00581779" w:rsidP="00581779">
            <w:pPr>
              <w:jc w:val="center"/>
            </w:pPr>
            <w:r w:rsidRPr="007D0BB4">
              <w:t>12 216,71</w:t>
            </w:r>
          </w:p>
        </w:tc>
        <w:tc>
          <w:tcPr>
            <w:tcW w:w="2326" w:type="dxa"/>
            <w:shd w:val="clear" w:color="auto" w:fill="auto"/>
            <w:vAlign w:val="center"/>
          </w:tcPr>
          <w:p w:rsidR="00581779" w:rsidRPr="007D0BB4" w:rsidRDefault="00581779" w:rsidP="00581779">
            <w:pPr>
              <w:jc w:val="center"/>
            </w:pPr>
            <w:r w:rsidRPr="007D0BB4">
              <w:t>-</w:t>
            </w:r>
          </w:p>
        </w:tc>
      </w:tr>
    </w:tbl>
    <w:p w:rsidR="00581779" w:rsidRPr="007D0BB4" w:rsidRDefault="00581779" w:rsidP="00581779">
      <w:pPr>
        <w:tabs>
          <w:tab w:val="left" w:pos="720"/>
        </w:tabs>
        <w:spacing w:line="360" w:lineRule="auto"/>
        <w:ind w:firstLine="709"/>
        <w:jc w:val="both"/>
        <w:rPr>
          <w:sz w:val="12"/>
          <w:szCs w:val="12"/>
        </w:rPr>
      </w:pPr>
    </w:p>
    <w:p w:rsidR="00581779" w:rsidRDefault="00581779" w:rsidP="00581779">
      <w:pPr>
        <w:ind w:firstLine="708"/>
        <w:jc w:val="both"/>
      </w:pPr>
      <w:r w:rsidRPr="007D0BB4">
        <w:t>Таким образом, эксперты считают, что выполненные инвестиционные мероприятия в 2016 году на сумму 12 216,71 тыс.</w:t>
      </w:r>
      <w:r>
        <w:t xml:space="preserve"> </w:t>
      </w:r>
      <w:r w:rsidRPr="007D0BB4">
        <w:t>руб. должны быть предусмотрены в фактических расходах 2016 года в расходах из прибыли по статье «прочие инвестиции» за минусом амортизации по вновь вводимому имуществу в сумме 2,95 тыс.</w:t>
      </w:r>
      <w:r>
        <w:t xml:space="preserve"> </w:t>
      </w:r>
      <w:r w:rsidRPr="007D0BB4">
        <w:t>руб., отраженному в смете затрат в неподконтрольных расходах по статье «амортизация по вновь вводимым объектам», а именно в размере 12 213,75 тыс.</w:t>
      </w:r>
      <w:r>
        <w:t xml:space="preserve"> </w:t>
      </w:r>
      <w:r w:rsidRPr="007D0BB4">
        <w:t>руб.</w:t>
      </w:r>
    </w:p>
    <w:p w:rsidR="00581779" w:rsidRPr="007D0BB4" w:rsidRDefault="00581779" w:rsidP="00581779">
      <w:pPr>
        <w:ind w:firstLine="708"/>
        <w:jc w:val="both"/>
      </w:pPr>
    </w:p>
    <w:p w:rsidR="00581779" w:rsidRDefault="00581779" w:rsidP="00581779">
      <w:pPr>
        <w:pStyle w:val="3"/>
        <w:spacing w:before="0" w:after="0"/>
      </w:pPr>
      <w:bookmarkStart w:id="49" w:name="_Toc497463383"/>
      <w:r w:rsidRPr="007D0BB4">
        <w:t>5.2.6. Корректировка необходимой валовой выручки по итогу 2016 года</w:t>
      </w:r>
      <w:bookmarkEnd w:id="49"/>
    </w:p>
    <w:p w:rsidR="00581779" w:rsidRPr="00C4323D" w:rsidRDefault="00581779" w:rsidP="00581779">
      <w:pPr>
        <w:rPr>
          <w:lang w:eastAsia="en-US"/>
        </w:rPr>
      </w:pPr>
    </w:p>
    <w:p w:rsidR="00581779" w:rsidRPr="007D0BB4" w:rsidRDefault="00581779" w:rsidP="00581779">
      <w:pPr>
        <w:ind w:firstLine="709"/>
        <w:jc w:val="both"/>
      </w:pPr>
      <w:r w:rsidRPr="007D0BB4">
        <w:t>Корректировка НВВ 2016 года с целью учета отклонения фактических значений параметров расчета тарифов от значений, учтенных при установлении тарифов произведена экспертами в разрезе следующих статей затрат:</w:t>
      </w:r>
    </w:p>
    <w:p w:rsidR="00581779" w:rsidRPr="007D0BB4" w:rsidRDefault="00581779" w:rsidP="00581779">
      <w:pPr>
        <w:numPr>
          <w:ilvl w:val="0"/>
          <w:numId w:val="21"/>
        </w:numPr>
        <w:ind w:firstLine="709"/>
        <w:jc w:val="both"/>
      </w:pPr>
      <w:r w:rsidRPr="007D0BB4">
        <w:t>полезный отпуск тепловой энергии в 2016 году принят на уровне фактически сложившегося объема;</w:t>
      </w:r>
    </w:p>
    <w:p w:rsidR="00581779" w:rsidRPr="007D0BB4" w:rsidRDefault="00581779" w:rsidP="00581779">
      <w:pPr>
        <w:numPr>
          <w:ilvl w:val="0"/>
          <w:numId w:val="21"/>
        </w:numPr>
        <w:ind w:firstLine="709"/>
        <w:jc w:val="both"/>
      </w:pPr>
      <w:r w:rsidRPr="007D0BB4">
        <w:t>потери тепловой энергии в сетях и на собственные нужды котельной учтены в скорректированной НВВ 2016 года учитываются на уровне нормативных величин, с учетом доли фактически сложившегося объема полезного отпуска в объеме полезного отпуска, принятого на 2016 год в расчете на год;</w:t>
      </w:r>
    </w:p>
    <w:p w:rsidR="00581779" w:rsidRPr="007D0BB4" w:rsidRDefault="00581779" w:rsidP="00581779">
      <w:pPr>
        <w:numPr>
          <w:ilvl w:val="0"/>
          <w:numId w:val="21"/>
        </w:numPr>
        <w:ind w:firstLine="709"/>
        <w:jc w:val="both"/>
      </w:pPr>
      <w:r w:rsidRPr="007D0BB4">
        <w:t>по статье «Топливо» сумма затрат скорректирована пропорционально фактическому полезному отпуску;</w:t>
      </w:r>
    </w:p>
    <w:p w:rsidR="00581779" w:rsidRPr="007D0BB4" w:rsidRDefault="00581779" w:rsidP="00581779">
      <w:pPr>
        <w:numPr>
          <w:ilvl w:val="0"/>
          <w:numId w:val="21"/>
        </w:numPr>
        <w:ind w:firstLine="709"/>
        <w:jc w:val="both"/>
      </w:pPr>
      <w:r w:rsidRPr="007D0BB4">
        <w:t>по статье «Электроэнергия» нормы расхода электроэнергии на производство тепловой приняты скорректированы пропорционально фактическому полезному отпуску и фактической стоимости электроэнергии;</w:t>
      </w:r>
    </w:p>
    <w:p w:rsidR="00581779" w:rsidRPr="007D0BB4" w:rsidRDefault="00581779" w:rsidP="00581779">
      <w:pPr>
        <w:numPr>
          <w:ilvl w:val="0"/>
          <w:numId w:val="21"/>
        </w:numPr>
        <w:ind w:firstLine="709"/>
        <w:jc w:val="both"/>
      </w:pPr>
      <w:r w:rsidRPr="007D0BB4">
        <w:t>по статье «Вода» объем расхода воды на технологические нужды на производство тепловой скорректирован пропорционально фактическому полезному отпуску за 2016 год и фактической стоимости воды;</w:t>
      </w:r>
    </w:p>
    <w:p w:rsidR="00581779" w:rsidRPr="007D0BB4" w:rsidRDefault="00581779" w:rsidP="00581779">
      <w:pPr>
        <w:numPr>
          <w:ilvl w:val="0"/>
          <w:numId w:val="21"/>
        </w:numPr>
        <w:ind w:firstLine="709"/>
        <w:jc w:val="both"/>
      </w:pPr>
      <w:r w:rsidRPr="007D0BB4">
        <w:t xml:space="preserve">операционные расходы предприятия приняты на уровне, учтенном при регулировании на 2016 год без с учетом доли фактического полезного отпуска в объеме полезного отпуска, принятого на 2016 год в расчете на год (согласно п. 55 Методических указаний); </w:t>
      </w:r>
    </w:p>
    <w:p w:rsidR="00581779" w:rsidRPr="007D0BB4" w:rsidRDefault="00581779" w:rsidP="00581779">
      <w:pPr>
        <w:numPr>
          <w:ilvl w:val="0"/>
          <w:numId w:val="21"/>
        </w:numPr>
        <w:ind w:firstLine="709"/>
        <w:jc w:val="both"/>
      </w:pPr>
      <w:r w:rsidRPr="007D0BB4">
        <w:lastRenderedPageBreak/>
        <w:t xml:space="preserve">экспертами рассмотрено формирование затрат в бухгалтерском учете по неподконтрольным расходам (отчисления на социальные нужды, амортизация, плата за выбросы и сбросы загрязняющих веществ в окружающую среду, земельный налог, амортизация), расходы приняты на основании понесенных предприятием и документально подтвержденных затрат, учитывающих как снижение расходов предприятия по некоторым статьям затрат, так и превышение относительно плановых величин. </w:t>
      </w:r>
    </w:p>
    <w:p w:rsidR="00581779" w:rsidRPr="007D0BB4" w:rsidRDefault="00581779" w:rsidP="00581779">
      <w:pPr>
        <w:ind w:firstLine="709"/>
        <w:jc w:val="both"/>
        <w:rPr>
          <w:b/>
          <w:bCs/>
          <w:sz w:val="22"/>
          <w:szCs w:val="22"/>
        </w:rPr>
      </w:pPr>
      <w:r w:rsidRPr="007D0BB4">
        <w:t>-</w:t>
      </w:r>
      <w:r w:rsidRPr="007D0BB4">
        <w:tab/>
        <w:t>сумма прибыли принята на нулевом уровне для всех расходов, кроме инвестиционной составляющей, так в утвержденном НВВ на 2016 год расходы из прибыли не были учтены. По инвестиционной составляющей принятой экспертами в сумме 12 213,75 тыс.</w:t>
      </w:r>
      <w:r>
        <w:t xml:space="preserve"> </w:t>
      </w:r>
      <w:r w:rsidRPr="007D0BB4">
        <w:t>руб. (на уровне разницы между исполненными инвестиционными обязательствами в рамках мероприятий концессионного соглашения, но не утвержденными инвестиционной программой, в сумме 12 216,71 тыс.</w:t>
      </w:r>
      <w:r>
        <w:t xml:space="preserve"> </w:t>
      </w:r>
      <w:r w:rsidRPr="007D0BB4">
        <w:t>руб. и амортизационными отчислениями по вновь введенному имуществу в рамках концессионного соглашения в 2016 году 2,95 тыс.</w:t>
      </w:r>
      <w:r>
        <w:t xml:space="preserve"> </w:t>
      </w:r>
      <w:r w:rsidRPr="007D0BB4">
        <w:t>руб.).</w:t>
      </w:r>
    </w:p>
    <w:p w:rsidR="00581779" w:rsidRPr="007D0BB4" w:rsidRDefault="00581779" w:rsidP="00581779">
      <w:pPr>
        <w:ind w:firstLine="709"/>
        <w:jc w:val="both"/>
      </w:pPr>
      <w:r w:rsidRPr="007D0BB4">
        <w:t>-</w:t>
      </w:r>
      <w:r w:rsidRPr="007D0BB4">
        <w:tab/>
        <w:t>необходимая валовая выручка, принятая экспертами по итогу 2016 года, принимается с целью учета отклонения фактических значений параметров расчета тарифов от значений, учтенных при установлении тарифов на 2016 год в сумме 84385,05 тыс.</w:t>
      </w:r>
      <w:r>
        <w:t xml:space="preserve"> </w:t>
      </w:r>
      <w:r w:rsidRPr="007D0BB4">
        <w:t>руб., в том числе на потребительский рынок в сумме 84299,33 тыс.</w:t>
      </w:r>
      <w:r>
        <w:t xml:space="preserve"> </w:t>
      </w:r>
      <w:r w:rsidRPr="007D0BB4">
        <w:t>руб.</w:t>
      </w:r>
    </w:p>
    <w:p w:rsidR="00581779" w:rsidRPr="007D0BB4" w:rsidRDefault="00581779" w:rsidP="00581779">
      <w:pPr>
        <w:ind w:firstLine="709"/>
        <w:jc w:val="both"/>
      </w:pPr>
      <w:r w:rsidRPr="007D0BB4">
        <w:t>- товарная выручка по итогу 2016 года в части тепловой энергии исчисленная экспертами как установленный тариф помноженный на фактический полезный отпуск составила 69 593,49 тыс.</w:t>
      </w:r>
      <w:r>
        <w:t xml:space="preserve"> </w:t>
      </w:r>
      <w:r w:rsidRPr="007D0BB4">
        <w:t>руб.</w:t>
      </w:r>
    </w:p>
    <w:p w:rsidR="00581779" w:rsidRPr="007D0BB4" w:rsidRDefault="00581779" w:rsidP="00581779">
      <w:pPr>
        <w:ind w:firstLine="708"/>
        <w:jc w:val="both"/>
      </w:pPr>
      <w:r w:rsidRPr="007D0BB4">
        <w:t>В результате выполненных аналитических расчетов, по корректировке НВВ 2016 года с целью учета отклонения фактических значений параметров расчета тарифов от значений, учтенных при установлении тарифов, выявлено, что у предприятия имеется недостаток средств в размере – 14 705,84 тыс.</w:t>
      </w:r>
      <w:r>
        <w:t xml:space="preserve"> </w:t>
      </w:r>
      <w:r w:rsidRPr="007D0BB4">
        <w:t>руб., в том числе за счет инвестиционной деятельности 12 213,75 тыс.</w:t>
      </w:r>
      <w:r>
        <w:t xml:space="preserve"> </w:t>
      </w:r>
      <w:r w:rsidRPr="007D0BB4">
        <w:t>руб.; за счет текущей деятельности 2492,09 тыс.</w:t>
      </w:r>
      <w:r>
        <w:t xml:space="preserve"> </w:t>
      </w:r>
      <w:r w:rsidRPr="007D0BB4">
        <w:t>руб.</w:t>
      </w:r>
    </w:p>
    <w:p w:rsidR="00581779" w:rsidRPr="007D0BB4" w:rsidRDefault="00581779" w:rsidP="00581779">
      <w:pPr>
        <w:ind w:firstLine="708"/>
        <w:jc w:val="both"/>
      </w:pPr>
      <w:r w:rsidRPr="007D0BB4">
        <w:t xml:space="preserve">Выявленный в результате экспертизы недостаток средств необходимо учесть при дальнейшем формировании и утверждении тарифов на тепловую энергию. </w:t>
      </w:r>
    </w:p>
    <w:p w:rsidR="00581779" w:rsidRPr="007D0BB4" w:rsidRDefault="00581779" w:rsidP="00581779">
      <w:pPr>
        <w:ind w:firstLine="709"/>
        <w:jc w:val="right"/>
      </w:pPr>
      <w:r w:rsidRPr="007D0BB4">
        <w:t>Таблица 9</w:t>
      </w:r>
    </w:p>
    <w:tbl>
      <w:tblPr>
        <w:tblW w:w="10060" w:type="dxa"/>
        <w:tblInd w:w="113" w:type="dxa"/>
        <w:tblLayout w:type="fixed"/>
        <w:tblLook w:val="04A0" w:firstRow="1" w:lastRow="0" w:firstColumn="1" w:lastColumn="0" w:noHBand="0" w:noVBand="1"/>
      </w:tblPr>
      <w:tblGrid>
        <w:gridCol w:w="774"/>
        <w:gridCol w:w="3474"/>
        <w:gridCol w:w="1200"/>
        <w:gridCol w:w="1574"/>
        <w:gridCol w:w="1620"/>
        <w:gridCol w:w="1418"/>
      </w:tblGrid>
      <w:tr w:rsidR="00581779" w:rsidRPr="007D0BB4" w:rsidTr="00581779">
        <w:trPr>
          <w:trHeight w:val="567"/>
        </w:trPr>
        <w:tc>
          <w:tcPr>
            <w:tcW w:w="10060" w:type="dxa"/>
            <w:gridSpan w:val="6"/>
            <w:tcBorders>
              <w:bottom w:val="single" w:sz="4" w:space="0" w:color="auto"/>
            </w:tcBorders>
            <w:shd w:val="clear" w:color="auto" w:fill="auto"/>
            <w:vAlign w:val="center"/>
          </w:tcPr>
          <w:p w:rsidR="00581779" w:rsidRPr="007D0BB4" w:rsidRDefault="00581779" w:rsidP="00581779">
            <w:pPr>
              <w:jc w:val="center"/>
            </w:pPr>
            <w:r w:rsidRPr="007D0BB4">
              <w:t>Корректировка необходимой валовой выручки методом индексации установленных тарифов по итогу 2016 года</w:t>
            </w:r>
          </w:p>
          <w:p w:rsidR="00581779" w:rsidRPr="007D0BB4" w:rsidRDefault="00581779" w:rsidP="00581779">
            <w:pPr>
              <w:jc w:val="center"/>
            </w:pPr>
          </w:p>
        </w:tc>
      </w:tr>
      <w:tr w:rsidR="00581779" w:rsidRPr="007D0BB4" w:rsidTr="00581779">
        <w:trPr>
          <w:trHeight w:val="567"/>
        </w:trPr>
        <w:tc>
          <w:tcPr>
            <w:tcW w:w="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 п/п</w:t>
            </w:r>
          </w:p>
        </w:tc>
        <w:tc>
          <w:tcPr>
            <w:tcW w:w="3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Наименование расхода</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Ед.</w:t>
            </w:r>
            <w:r>
              <w:t xml:space="preserve"> </w:t>
            </w:r>
            <w:r w:rsidRPr="007D0BB4">
              <w:t>изм.</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Утверждено на 2016 год</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Факт по данным предприятия за 2016 год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Факт по мнению экспертов за 2016 год</w:t>
            </w:r>
          </w:p>
        </w:tc>
      </w:tr>
      <w:tr w:rsidR="00581779" w:rsidRPr="007D0BB4" w:rsidTr="00581779">
        <w:trPr>
          <w:trHeight w:val="146"/>
        </w:trPr>
        <w:tc>
          <w:tcPr>
            <w:tcW w:w="774" w:type="dxa"/>
            <w:vMerge/>
            <w:tcBorders>
              <w:top w:val="single" w:sz="4" w:space="0" w:color="auto"/>
              <w:left w:val="single" w:sz="4" w:space="0" w:color="auto"/>
              <w:bottom w:val="single" w:sz="4" w:space="0" w:color="auto"/>
              <w:right w:val="single" w:sz="4" w:space="0" w:color="auto"/>
            </w:tcBorders>
            <w:vAlign w:val="center"/>
            <w:hideMark/>
          </w:tcPr>
          <w:p w:rsidR="00581779" w:rsidRPr="007D0BB4" w:rsidRDefault="00581779" w:rsidP="00581779"/>
        </w:tc>
        <w:tc>
          <w:tcPr>
            <w:tcW w:w="3474" w:type="dxa"/>
            <w:vMerge/>
            <w:tcBorders>
              <w:top w:val="single" w:sz="4" w:space="0" w:color="auto"/>
              <w:left w:val="single" w:sz="4" w:space="0" w:color="auto"/>
              <w:bottom w:val="single" w:sz="4" w:space="0" w:color="auto"/>
              <w:right w:val="single" w:sz="4" w:space="0" w:color="auto"/>
            </w:tcBorders>
            <w:vAlign w:val="center"/>
            <w:hideMark/>
          </w:tcPr>
          <w:p w:rsidR="00581779" w:rsidRPr="007D0BB4" w:rsidRDefault="00581779" w:rsidP="00581779"/>
        </w:tc>
        <w:tc>
          <w:tcPr>
            <w:tcW w:w="1200" w:type="dxa"/>
            <w:vMerge/>
            <w:tcBorders>
              <w:top w:val="single" w:sz="4" w:space="0" w:color="auto"/>
              <w:left w:val="single" w:sz="4" w:space="0" w:color="auto"/>
              <w:bottom w:val="single" w:sz="4" w:space="0" w:color="auto"/>
              <w:right w:val="single" w:sz="4" w:space="0" w:color="auto"/>
            </w:tcBorders>
            <w:vAlign w:val="center"/>
            <w:hideMark/>
          </w:tcPr>
          <w:p w:rsidR="00581779" w:rsidRPr="007D0BB4" w:rsidRDefault="00581779" w:rsidP="00581779"/>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3</w:t>
            </w:r>
          </w:p>
        </w:tc>
      </w:tr>
      <w:tr w:rsidR="00581779" w:rsidRPr="007D0BB4" w:rsidTr="00581779">
        <w:trPr>
          <w:trHeight w:val="92"/>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 </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r w:rsidRPr="007D0BB4">
              <w:t>полезный отпуск</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r w:rsidRPr="007D0BB4">
              <w:t>тыс.</w:t>
            </w:r>
            <w:r>
              <w:t xml:space="preserve"> </w:t>
            </w:r>
            <w:r w:rsidRPr="007D0BB4">
              <w:t>Гкал</w:t>
            </w: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pPr>
            <w:r w:rsidRPr="007D0BB4">
              <w:t>151,99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60,35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pPr>
            <w:r w:rsidRPr="007D0BB4">
              <w:t>60,35</w:t>
            </w:r>
          </w:p>
        </w:tc>
      </w:tr>
      <w:tr w:rsidR="00581779" w:rsidRPr="007D0BB4" w:rsidTr="00581779">
        <w:trPr>
          <w:trHeight w:val="567"/>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 </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r w:rsidRPr="007D0BB4">
              <w:t>Полезный отпуск на потребительский рынок</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r w:rsidRPr="007D0BB4">
              <w:t>тыс.</w:t>
            </w:r>
            <w:r>
              <w:t xml:space="preserve"> </w:t>
            </w:r>
            <w:r w:rsidRPr="007D0BB4">
              <w:t>Гкал</w:t>
            </w: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pPr>
            <w:r w:rsidRPr="007D0BB4">
              <w:t>151,79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60,27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pPr>
            <w:r w:rsidRPr="007D0BB4">
              <w:t>60,27</w:t>
            </w:r>
          </w:p>
        </w:tc>
      </w:tr>
      <w:tr w:rsidR="00581779" w:rsidRPr="007D0BB4" w:rsidTr="00581779">
        <w:trPr>
          <w:trHeight w:val="296"/>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1</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r w:rsidRPr="007D0BB4">
              <w:t>Операционные (подконтрольные) расходы</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r w:rsidRPr="007D0BB4">
              <w:t>тыс.</w:t>
            </w:r>
            <w:r>
              <w:t xml:space="preserve"> </w:t>
            </w:r>
            <w:r w:rsidRPr="007D0BB4">
              <w:t>руб.</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59 826,84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36 774,05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24 588,83</w:t>
            </w:r>
          </w:p>
        </w:tc>
      </w:tr>
      <w:tr w:rsidR="00581779" w:rsidRPr="007D0BB4" w:rsidTr="00581779">
        <w:trPr>
          <w:trHeight w:val="376"/>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2</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r w:rsidRPr="007D0BB4">
              <w:t>Неподконтрольные расходы</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r w:rsidRPr="007D0BB4">
              <w:t>тыс.</w:t>
            </w:r>
            <w:r>
              <w:t xml:space="preserve"> </w:t>
            </w:r>
            <w:r w:rsidRPr="007D0BB4">
              <w:t>руб.</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3 884,81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8 241,62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8241,62</w:t>
            </w:r>
          </w:p>
        </w:tc>
      </w:tr>
      <w:tr w:rsidR="00581779" w:rsidRPr="007D0BB4" w:rsidTr="00581779">
        <w:trPr>
          <w:trHeight w:val="1134"/>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3</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r w:rsidRPr="007D0BB4">
              <w:t>Расходы на приобретение (производство) энергетических ресурсов, холодной воды и теплоносителя</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r w:rsidRPr="007D0BB4">
              <w:t>тыс.</w:t>
            </w:r>
            <w:r>
              <w:t xml:space="preserve"> </w:t>
            </w:r>
            <w:r w:rsidRPr="007D0BB4">
              <w:t>руб.</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87 411,96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51 608,67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39 340,84</w:t>
            </w:r>
          </w:p>
        </w:tc>
      </w:tr>
      <w:tr w:rsidR="00581779" w:rsidRPr="007D0BB4" w:rsidTr="00581779">
        <w:trPr>
          <w:trHeight w:val="94"/>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4</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r w:rsidRPr="007D0BB4">
              <w:t>Прибыль</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r w:rsidRPr="007D0BB4">
              <w:t>тыс.</w:t>
            </w:r>
            <w:r>
              <w:t xml:space="preserve"> </w:t>
            </w:r>
            <w:r w:rsidRPr="007D0BB4">
              <w:t>руб.</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12 325,42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12 325,42</w:t>
            </w:r>
          </w:p>
        </w:tc>
      </w:tr>
      <w:tr w:rsidR="00581779" w:rsidRPr="007D0BB4" w:rsidTr="00581779">
        <w:trPr>
          <w:trHeight w:val="303"/>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5</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r w:rsidRPr="007D0BB4">
              <w:t>Расчетная предпринимательская прибыль</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r w:rsidRPr="007D0BB4">
              <w:t>тыс.</w:t>
            </w:r>
            <w:r>
              <w:t xml:space="preserve"> </w:t>
            </w:r>
            <w:r w:rsidRPr="007D0BB4">
              <w:t>руб.</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0,00</w:t>
            </w:r>
          </w:p>
        </w:tc>
      </w:tr>
      <w:tr w:rsidR="00581779" w:rsidRPr="007D0BB4" w:rsidTr="00581779">
        <w:trPr>
          <w:trHeight w:val="567"/>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6</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16"/>
                <w:szCs w:val="16"/>
              </w:rPr>
            </w:pPr>
            <w:r w:rsidRPr="007D0BB4">
              <w:rPr>
                <w:sz w:val="16"/>
                <w:szCs w:val="16"/>
              </w:rPr>
              <w:t>Результаты деятельности до перехода к регулированию цен (тарифов) на основе долгосрочных параметров регулирования</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r w:rsidRPr="007D0BB4">
              <w:t>тыс.</w:t>
            </w:r>
            <w:r>
              <w:t xml:space="preserve"> </w:t>
            </w:r>
            <w:r w:rsidRPr="007D0BB4">
              <w:t>руб.</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0,00</w:t>
            </w:r>
          </w:p>
        </w:tc>
      </w:tr>
      <w:tr w:rsidR="00581779" w:rsidRPr="007D0BB4" w:rsidTr="00581779">
        <w:trPr>
          <w:trHeight w:val="567"/>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lastRenderedPageBreak/>
              <w:t>7</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16"/>
                <w:szCs w:val="16"/>
              </w:rPr>
            </w:pPr>
            <w:r w:rsidRPr="007D0BB4">
              <w:rPr>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r w:rsidRPr="007D0BB4">
              <w:t>тыс.</w:t>
            </w:r>
            <w:r>
              <w:t xml:space="preserve"> </w:t>
            </w:r>
            <w:r w:rsidRPr="007D0BB4">
              <w:t>руб.</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0,00</w:t>
            </w:r>
          </w:p>
        </w:tc>
      </w:tr>
      <w:tr w:rsidR="00581779" w:rsidRPr="007D0BB4" w:rsidTr="00581779">
        <w:trPr>
          <w:trHeight w:val="567"/>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8</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16"/>
                <w:szCs w:val="16"/>
              </w:rPr>
            </w:pPr>
            <w:r w:rsidRPr="007D0BB4">
              <w:rPr>
                <w:sz w:val="16"/>
                <w:szCs w:val="16"/>
              </w:rPr>
              <w:t>Корректировка с учетом надежности и качества реализуемых товаров (оказываемых услуг), подлежащая учету в НВВ</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r w:rsidRPr="007D0BB4">
              <w:t>тыс.</w:t>
            </w:r>
            <w:r>
              <w:t xml:space="preserve"> </w:t>
            </w:r>
            <w:r w:rsidRPr="007D0BB4">
              <w:t>руб.</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0,00</w:t>
            </w:r>
          </w:p>
        </w:tc>
      </w:tr>
      <w:tr w:rsidR="00581779" w:rsidRPr="007D0BB4" w:rsidTr="00581779">
        <w:trPr>
          <w:trHeight w:val="567"/>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9</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16"/>
                <w:szCs w:val="16"/>
              </w:rPr>
            </w:pPr>
            <w:r w:rsidRPr="007D0BB4">
              <w:rPr>
                <w:sz w:val="16"/>
                <w:szCs w:val="16"/>
              </w:rPr>
              <w:t>Корректировка НВВ в связи с изменением (неисполнением) инвестиционной программы</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r w:rsidRPr="007D0BB4">
              <w:t>тыс.</w:t>
            </w:r>
            <w:r>
              <w:t xml:space="preserve"> </w:t>
            </w:r>
            <w:r w:rsidRPr="007D0BB4">
              <w:t>руб.</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0,00</w:t>
            </w:r>
          </w:p>
        </w:tc>
      </w:tr>
      <w:tr w:rsidR="00581779" w:rsidRPr="007D0BB4" w:rsidTr="00581779">
        <w:trPr>
          <w:trHeight w:val="125"/>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10</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16"/>
                <w:szCs w:val="16"/>
              </w:rPr>
            </w:pPr>
            <w:r w:rsidRPr="007D0BB4">
              <w:rPr>
                <w:sz w:val="16"/>
                <w:szCs w:val="16"/>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r w:rsidRPr="007D0BB4">
              <w:t>тыс.</w:t>
            </w:r>
            <w:r>
              <w:t xml:space="preserve"> </w:t>
            </w:r>
            <w:r w:rsidRPr="007D0BB4">
              <w:t>руб.</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0,00</w:t>
            </w:r>
          </w:p>
        </w:tc>
      </w:tr>
      <w:tr w:rsidR="00581779" w:rsidRPr="007D0BB4" w:rsidTr="00581779">
        <w:trPr>
          <w:trHeight w:val="490"/>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11</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r w:rsidRPr="007D0BB4">
              <w:t>Итого необходимая валовая выручка (11=1+2+3+4+5+6+7+8+9+10)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r w:rsidRPr="007D0BB4">
              <w:t>тыс.</w:t>
            </w:r>
            <w:r>
              <w:t xml:space="preserve"> </w:t>
            </w:r>
            <w:r w:rsidRPr="007D0BB4">
              <w:t>руб.</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151 123,61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108 949,77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84 385,05</w:t>
            </w:r>
          </w:p>
        </w:tc>
      </w:tr>
      <w:tr w:rsidR="00581779" w:rsidRPr="007D0BB4" w:rsidTr="00581779">
        <w:trPr>
          <w:trHeight w:val="214"/>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 </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r w:rsidRPr="007D0BB4">
              <w:t>в том числе на потребительский рынок</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r w:rsidRPr="007D0BB4">
              <w:t>тыс.</w:t>
            </w:r>
            <w:r>
              <w:t xml:space="preserve"> </w:t>
            </w:r>
            <w:r w:rsidRPr="007D0BB4">
              <w:t>руб.</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150 925,53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108 835,00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84 299,33</w:t>
            </w:r>
          </w:p>
        </w:tc>
      </w:tr>
      <w:tr w:rsidR="00581779" w:rsidRPr="007D0BB4" w:rsidTr="00581779">
        <w:trPr>
          <w:trHeight w:val="567"/>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 12</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bCs/>
              </w:rPr>
            </w:pPr>
            <w:r w:rsidRPr="007D0BB4">
              <w:rPr>
                <w:bCs/>
              </w:rPr>
              <w:t>Товарная выручка = (фактический полезный отпуск * тарифы, утверждённые РЭК на 2016 год)</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r w:rsidRPr="007D0BB4">
              <w:t>тыс.</w:t>
            </w:r>
            <w:r>
              <w:t xml:space="preserve"> </w:t>
            </w:r>
            <w:r w:rsidRPr="007D0BB4">
              <w:t>руб.</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х</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69 593,49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69 593,49</w:t>
            </w:r>
          </w:p>
        </w:tc>
      </w:tr>
      <w:tr w:rsidR="00581779" w:rsidRPr="007D0BB4" w:rsidTr="00581779">
        <w:trPr>
          <w:trHeight w:val="567"/>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13 </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bCs/>
              </w:rPr>
            </w:pPr>
            <w:r w:rsidRPr="007D0BB4">
              <w:rPr>
                <w:bCs/>
              </w:rPr>
              <w:t>Размер недополученных средств (13 = 12 – 11)</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r w:rsidRPr="007D0BB4">
              <w:t> </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х</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pPr>
            <w:r w:rsidRPr="007D0BB4">
              <w:t>14 705,84</w:t>
            </w:r>
          </w:p>
        </w:tc>
      </w:tr>
    </w:tbl>
    <w:p w:rsidR="00581779" w:rsidRPr="007D0BB4" w:rsidRDefault="00581779" w:rsidP="00581779">
      <w:pPr>
        <w:spacing w:line="360" w:lineRule="auto"/>
        <w:ind w:firstLine="720"/>
        <w:jc w:val="both"/>
        <w:rPr>
          <w:lang w:eastAsia="en-US"/>
        </w:rPr>
      </w:pPr>
    </w:p>
    <w:p w:rsidR="00581779" w:rsidRPr="007D0BB4" w:rsidRDefault="00581779" w:rsidP="00581779">
      <w:pPr>
        <w:ind w:firstLine="720"/>
        <w:jc w:val="both"/>
      </w:pPr>
      <w:r w:rsidRPr="007D0BB4">
        <w:t>Величина корректировки с целью учета отклонения фактических значений параметров расчета тарифов от значений, учтенных при установлении тарифов составила, по итогу 2016 года, без учета индексации + 14 705,84 тыс. руб.</w:t>
      </w:r>
    </w:p>
    <w:p w:rsidR="00581779" w:rsidRPr="00581779" w:rsidRDefault="00581779" w:rsidP="00581779">
      <w:pPr>
        <w:pStyle w:val="20"/>
        <w:jc w:val="center"/>
        <w:rPr>
          <w:sz w:val="24"/>
          <w:szCs w:val="24"/>
        </w:rPr>
      </w:pPr>
      <w:bookmarkStart w:id="50" w:name="_Toc497463384"/>
      <w:r w:rsidRPr="00581779">
        <w:rPr>
          <w:sz w:val="24"/>
          <w:szCs w:val="24"/>
        </w:rPr>
        <w:t>5.3. Расчет операционных (подконтрольных) расходов на очередной год долгосрочного периода регулирования</w:t>
      </w:r>
      <w:bookmarkEnd w:id="50"/>
    </w:p>
    <w:p w:rsidR="00581779" w:rsidRPr="00C4323D" w:rsidRDefault="00581779" w:rsidP="00581779">
      <w:pPr>
        <w:rPr>
          <w:lang w:eastAsia="en-US"/>
        </w:rPr>
      </w:pPr>
    </w:p>
    <w:p w:rsidR="00581779" w:rsidRPr="007D0BB4" w:rsidRDefault="00581779" w:rsidP="00581779">
      <w:pPr>
        <w:ind w:firstLine="720"/>
        <w:jc w:val="both"/>
      </w:pPr>
      <w:r w:rsidRPr="007D0BB4">
        <w:t xml:space="preserve">На момент составления данного отчёта эксперты руководствовались Прогнозом Минэкономразвития, опубликованным на сайте 24.11.2016, в соответствии с которым ИПЦ на 2018 год составит 104,0 %. </w:t>
      </w:r>
    </w:p>
    <w:p w:rsidR="00581779" w:rsidRPr="007D0BB4" w:rsidRDefault="00581779" w:rsidP="00581779">
      <w:pPr>
        <w:ind w:firstLine="720"/>
        <w:jc w:val="both"/>
      </w:pPr>
      <w:r w:rsidRPr="007D0BB4">
        <w:t>Установленная тепловая мощность источника тепловой энергии ООО «Кузбасская Энергокомпания» по узлу теплоснабжения г. Полысаево в 2018 году не изменяется по сравнению с 2017 годом (93,94 Гкал/час).</w:t>
      </w:r>
    </w:p>
    <w:p w:rsidR="00581779" w:rsidRPr="007D0BB4" w:rsidRDefault="00581779" w:rsidP="00581779">
      <w:pPr>
        <w:ind w:firstLine="720"/>
        <w:jc w:val="both"/>
      </w:pPr>
      <w:r w:rsidRPr="007D0BB4">
        <w:t>Количество условных единиц также не изменяется и равно 404,50. Таким образом, рост операционных расходов на 2018 год от базового уровня (2017 года) составит 2,96 %.</w:t>
      </w:r>
    </w:p>
    <w:p w:rsidR="00581779" w:rsidRPr="007D0BB4" w:rsidRDefault="00581779" w:rsidP="00581779">
      <w:pPr>
        <w:tabs>
          <w:tab w:val="left" w:pos="1890"/>
        </w:tabs>
        <w:ind w:firstLine="720"/>
        <w:jc w:val="both"/>
      </w:pPr>
      <w:r w:rsidRPr="007D0BB4">
        <w:t>Итого, сумма подконтрольных расходов, подлежащая включению в необходимую валовую выручку на производство тепловой энергии в 2018 году, по мнению экспертов, составит 63 421,01 тыс. руб.</w:t>
      </w:r>
    </w:p>
    <w:p w:rsidR="00581779" w:rsidRPr="007D0BB4" w:rsidRDefault="00581779" w:rsidP="00581779">
      <w:pPr>
        <w:ind w:firstLine="709"/>
        <w:jc w:val="both"/>
      </w:pPr>
      <w:r w:rsidRPr="007D0BB4">
        <w:t>На 2018 год 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Методическим указаниям.</w:t>
      </w:r>
    </w:p>
    <w:p w:rsidR="00581779" w:rsidRPr="007D0BB4" w:rsidRDefault="00581779" w:rsidP="00581779">
      <w:pPr>
        <w:jc w:val="both"/>
      </w:pPr>
      <w:r w:rsidRPr="007D0BB4">
        <w:rPr>
          <w:noProof/>
        </w:rPr>
        <w:drawing>
          <wp:inline distT="0" distB="0" distL="0" distR="0">
            <wp:extent cx="485775" cy="36195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7D0BB4">
        <w:t>= 61597,72 тыс. руб. *(1-1/100)*(1+0,04)*(1+0,75*0) = 63421,01 тыс. руб.</w:t>
      </w:r>
    </w:p>
    <w:p w:rsidR="00581779" w:rsidRDefault="00581779" w:rsidP="00581779">
      <w:pPr>
        <w:jc w:val="both"/>
        <w:sectPr w:rsidR="00581779" w:rsidSect="00581779">
          <w:pgSz w:w="11906" w:h="16838"/>
          <w:pgMar w:top="709" w:right="566" w:bottom="993" w:left="1418" w:header="708" w:footer="708" w:gutter="0"/>
          <w:cols w:space="708"/>
          <w:titlePg/>
          <w:docGrid w:linePitch="360"/>
        </w:sectPr>
      </w:pPr>
    </w:p>
    <w:p w:rsidR="00581779" w:rsidRPr="007D0BB4" w:rsidRDefault="00581779" w:rsidP="00581779">
      <w:pPr>
        <w:jc w:val="both"/>
      </w:pPr>
    </w:p>
    <w:p w:rsidR="00581779" w:rsidRPr="007D0BB4" w:rsidRDefault="00581779" w:rsidP="00581779">
      <w:pPr>
        <w:tabs>
          <w:tab w:val="left" w:pos="1890"/>
        </w:tabs>
        <w:ind w:right="141" w:firstLine="720"/>
        <w:jc w:val="right"/>
      </w:pPr>
      <w:r w:rsidRPr="007D0BB4">
        <w:t>Таблица 9</w:t>
      </w:r>
    </w:p>
    <w:p w:rsidR="00581779" w:rsidRDefault="00581779" w:rsidP="00581779">
      <w:pPr>
        <w:tabs>
          <w:tab w:val="left" w:pos="1890"/>
        </w:tabs>
        <w:ind w:firstLine="720"/>
        <w:jc w:val="center"/>
        <w:rPr>
          <w:b/>
        </w:rPr>
      </w:pPr>
      <w:r w:rsidRPr="007D0BB4">
        <w:rPr>
          <w:b/>
        </w:rPr>
        <w:t>Реестр операционных расходов</w:t>
      </w:r>
    </w:p>
    <w:p w:rsidR="00581779" w:rsidRPr="007D0BB4" w:rsidRDefault="00581779" w:rsidP="00581779">
      <w:pPr>
        <w:tabs>
          <w:tab w:val="left" w:pos="1890"/>
        </w:tabs>
        <w:ind w:firstLine="720"/>
        <w:jc w:val="center"/>
        <w:rPr>
          <w:b/>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58"/>
        <w:gridCol w:w="1471"/>
        <w:gridCol w:w="1745"/>
        <w:gridCol w:w="1745"/>
      </w:tblGrid>
      <w:tr w:rsidR="00581779" w:rsidRPr="007D0BB4" w:rsidTr="00581779">
        <w:trPr>
          <w:trHeight w:val="652"/>
        </w:trPr>
        <w:tc>
          <w:tcPr>
            <w:tcW w:w="846" w:type="dxa"/>
            <w:shd w:val="clear" w:color="auto" w:fill="auto"/>
            <w:vAlign w:val="center"/>
            <w:hideMark/>
          </w:tcPr>
          <w:p w:rsidR="00581779" w:rsidRPr="007D0BB4" w:rsidRDefault="00581779" w:rsidP="00581779">
            <w:pPr>
              <w:jc w:val="center"/>
            </w:pPr>
            <w:r w:rsidRPr="007D0BB4">
              <w:t>№</w:t>
            </w:r>
            <w:r w:rsidRPr="007D0BB4">
              <w:br/>
              <w:t>п</w:t>
            </w:r>
            <w:r>
              <w:t>/</w:t>
            </w:r>
            <w:r w:rsidRPr="007D0BB4">
              <w:t>п</w:t>
            </w:r>
          </w:p>
        </w:tc>
        <w:tc>
          <w:tcPr>
            <w:tcW w:w="4258" w:type="dxa"/>
            <w:shd w:val="clear" w:color="auto" w:fill="auto"/>
            <w:vAlign w:val="center"/>
            <w:hideMark/>
          </w:tcPr>
          <w:p w:rsidR="00581779" w:rsidRPr="007D0BB4" w:rsidRDefault="00581779" w:rsidP="00581779">
            <w:pPr>
              <w:jc w:val="center"/>
            </w:pPr>
            <w:r w:rsidRPr="007D0BB4">
              <w:t> </w:t>
            </w:r>
          </w:p>
        </w:tc>
        <w:tc>
          <w:tcPr>
            <w:tcW w:w="1471" w:type="dxa"/>
            <w:shd w:val="clear" w:color="auto" w:fill="auto"/>
            <w:vAlign w:val="center"/>
            <w:hideMark/>
          </w:tcPr>
          <w:p w:rsidR="00581779" w:rsidRPr="007D0BB4" w:rsidRDefault="00581779" w:rsidP="00581779">
            <w:pPr>
              <w:jc w:val="center"/>
            </w:pPr>
            <w:r w:rsidRPr="007D0BB4">
              <w:t>Единица измерения</w:t>
            </w:r>
          </w:p>
        </w:tc>
        <w:tc>
          <w:tcPr>
            <w:tcW w:w="1745" w:type="dxa"/>
            <w:vAlign w:val="center"/>
          </w:tcPr>
          <w:p w:rsidR="00581779" w:rsidRPr="007D0BB4" w:rsidRDefault="00581779" w:rsidP="00581779">
            <w:pPr>
              <w:jc w:val="center"/>
            </w:pPr>
            <w:r w:rsidRPr="007D0BB4">
              <w:t>Утверждено на 2017 год</w:t>
            </w:r>
          </w:p>
        </w:tc>
        <w:tc>
          <w:tcPr>
            <w:tcW w:w="1745" w:type="dxa"/>
            <w:shd w:val="clear" w:color="auto" w:fill="auto"/>
            <w:vAlign w:val="center"/>
          </w:tcPr>
          <w:p w:rsidR="00581779" w:rsidRPr="007D0BB4" w:rsidRDefault="00581779" w:rsidP="00581779">
            <w:pPr>
              <w:jc w:val="center"/>
            </w:pPr>
            <w:r w:rsidRPr="007D0BB4">
              <w:t>Расчётный 2018 год</w:t>
            </w:r>
          </w:p>
        </w:tc>
      </w:tr>
      <w:tr w:rsidR="00581779" w:rsidRPr="007D0BB4" w:rsidTr="00581779">
        <w:trPr>
          <w:trHeight w:val="268"/>
        </w:trPr>
        <w:tc>
          <w:tcPr>
            <w:tcW w:w="846" w:type="dxa"/>
            <w:shd w:val="clear" w:color="auto" w:fill="auto"/>
            <w:noWrap/>
            <w:vAlign w:val="center"/>
            <w:hideMark/>
          </w:tcPr>
          <w:p w:rsidR="00581779" w:rsidRPr="007D0BB4" w:rsidRDefault="00581779" w:rsidP="00581779">
            <w:pPr>
              <w:jc w:val="center"/>
            </w:pPr>
            <w:r w:rsidRPr="007D0BB4">
              <w:t>1</w:t>
            </w:r>
          </w:p>
        </w:tc>
        <w:tc>
          <w:tcPr>
            <w:tcW w:w="4258" w:type="dxa"/>
            <w:shd w:val="clear" w:color="auto" w:fill="auto"/>
            <w:vAlign w:val="center"/>
            <w:hideMark/>
          </w:tcPr>
          <w:p w:rsidR="00581779" w:rsidRPr="007D0BB4" w:rsidRDefault="00581779" w:rsidP="00581779">
            <w:r w:rsidRPr="007D0BB4">
              <w:t>Индекс потребительских цен на расчетный период регулирования (ИПЦ)</w:t>
            </w:r>
          </w:p>
        </w:tc>
        <w:tc>
          <w:tcPr>
            <w:tcW w:w="1471" w:type="dxa"/>
            <w:shd w:val="clear" w:color="auto" w:fill="auto"/>
            <w:noWrap/>
            <w:vAlign w:val="center"/>
          </w:tcPr>
          <w:p w:rsidR="00581779" w:rsidRPr="007D0BB4" w:rsidRDefault="00581779" w:rsidP="00581779">
            <w:pPr>
              <w:jc w:val="center"/>
            </w:pPr>
          </w:p>
        </w:tc>
        <w:tc>
          <w:tcPr>
            <w:tcW w:w="1745" w:type="dxa"/>
            <w:vAlign w:val="center"/>
          </w:tcPr>
          <w:p w:rsidR="00581779" w:rsidRPr="007D0BB4" w:rsidRDefault="00581779" w:rsidP="00581779">
            <w:pPr>
              <w:jc w:val="center"/>
            </w:pPr>
            <w:r w:rsidRPr="007D0BB4">
              <w:t>-</w:t>
            </w:r>
          </w:p>
        </w:tc>
        <w:tc>
          <w:tcPr>
            <w:tcW w:w="1745" w:type="dxa"/>
            <w:shd w:val="clear" w:color="auto" w:fill="auto"/>
            <w:vAlign w:val="center"/>
          </w:tcPr>
          <w:p w:rsidR="00581779" w:rsidRPr="007D0BB4" w:rsidRDefault="00581779" w:rsidP="00581779">
            <w:pPr>
              <w:jc w:val="center"/>
            </w:pPr>
            <w:r w:rsidRPr="007D0BB4">
              <w:t>1,04</w:t>
            </w:r>
          </w:p>
        </w:tc>
      </w:tr>
      <w:tr w:rsidR="00581779" w:rsidRPr="007D0BB4" w:rsidTr="00581779">
        <w:trPr>
          <w:trHeight w:val="442"/>
        </w:trPr>
        <w:tc>
          <w:tcPr>
            <w:tcW w:w="846" w:type="dxa"/>
            <w:shd w:val="clear" w:color="auto" w:fill="auto"/>
            <w:noWrap/>
            <w:vAlign w:val="center"/>
            <w:hideMark/>
          </w:tcPr>
          <w:p w:rsidR="00581779" w:rsidRPr="007D0BB4" w:rsidRDefault="00581779" w:rsidP="00581779">
            <w:pPr>
              <w:jc w:val="center"/>
            </w:pPr>
            <w:r w:rsidRPr="007D0BB4">
              <w:t>2</w:t>
            </w:r>
          </w:p>
        </w:tc>
        <w:tc>
          <w:tcPr>
            <w:tcW w:w="4258" w:type="dxa"/>
            <w:shd w:val="clear" w:color="auto" w:fill="auto"/>
            <w:vAlign w:val="center"/>
            <w:hideMark/>
          </w:tcPr>
          <w:p w:rsidR="00581779" w:rsidRPr="007D0BB4" w:rsidRDefault="00581779" w:rsidP="00581779">
            <w:r w:rsidRPr="007D0BB4">
              <w:t>Индекс эффективности операционных расходов (ИР)</w:t>
            </w:r>
          </w:p>
        </w:tc>
        <w:tc>
          <w:tcPr>
            <w:tcW w:w="1471" w:type="dxa"/>
            <w:shd w:val="clear" w:color="auto" w:fill="auto"/>
            <w:noWrap/>
            <w:vAlign w:val="center"/>
          </w:tcPr>
          <w:p w:rsidR="00581779" w:rsidRPr="007D0BB4" w:rsidRDefault="00581779" w:rsidP="00581779">
            <w:pPr>
              <w:jc w:val="center"/>
            </w:pPr>
          </w:p>
        </w:tc>
        <w:tc>
          <w:tcPr>
            <w:tcW w:w="1745" w:type="dxa"/>
            <w:vAlign w:val="center"/>
          </w:tcPr>
          <w:p w:rsidR="00581779" w:rsidRPr="007D0BB4" w:rsidRDefault="00581779" w:rsidP="00581779">
            <w:pPr>
              <w:jc w:val="center"/>
            </w:pPr>
            <w:r w:rsidRPr="007D0BB4">
              <w:t>1%</w:t>
            </w:r>
          </w:p>
        </w:tc>
        <w:tc>
          <w:tcPr>
            <w:tcW w:w="1745" w:type="dxa"/>
            <w:shd w:val="clear" w:color="auto" w:fill="auto"/>
            <w:vAlign w:val="center"/>
          </w:tcPr>
          <w:p w:rsidR="00581779" w:rsidRPr="007D0BB4" w:rsidRDefault="00581779" w:rsidP="00581779">
            <w:pPr>
              <w:jc w:val="center"/>
            </w:pPr>
            <w:r w:rsidRPr="007D0BB4">
              <w:t>1%</w:t>
            </w:r>
          </w:p>
        </w:tc>
      </w:tr>
      <w:tr w:rsidR="00581779" w:rsidRPr="007D0BB4" w:rsidTr="00581779">
        <w:trPr>
          <w:trHeight w:val="192"/>
        </w:trPr>
        <w:tc>
          <w:tcPr>
            <w:tcW w:w="846" w:type="dxa"/>
            <w:shd w:val="clear" w:color="auto" w:fill="auto"/>
            <w:noWrap/>
            <w:vAlign w:val="center"/>
            <w:hideMark/>
          </w:tcPr>
          <w:p w:rsidR="00581779" w:rsidRPr="007D0BB4" w:rsidRDefault="00581779" w:rsidP="00581779">
            <w:pPr>
              <w:jc w:val="center"/>
            </w:pPr>
            <w:r w:rsidRPr="007D0BB4">
              <w:t>3</w:t>
            </w:r>
          </w:p>
        </w:tc>
        <w:tc>
          <w:tcPr>
            <w:tcW w:w="4258" w:type="dxa"/>
            <w:shd w:val="clear" w:color="auto" w:fill="auto"/>
            <w:vAlign w:val="center"/>
            <w:hideMark/>
          </w:tcPr>
          <w:p w:rsidR="00581779" w:rsidRPr="007D0BB4" w:rsidRDefault="00581779" w:rsidP="00581779">
            <w:r w:rsidRPr="007D0BB4">
              <w:t>Индекс изменения количества активов (ИКА)</w:t>
            </w:r>
          </w:p>
        </w:tc>
        <w:tc>
          <w:tcPr>
            <w:tcW w:w="1471" w:type="dxa"/>
            <w:shd w:val="clear" w:color="auto" w:fill="auto"/>
            <w:noWrap/>
            <w:vAlign w:val="center"/>
          </w:tcPr>
          <w:p w:rsidR="00581779" w:rsidRPr="007D0BB4" w:rsidRDefault="00581779" w:rsidP="00581779">
            <w:pPr>
              <w:jc w:val="center"/>
            </w:pPr>
          </w:p>
        </w:tc>
        <w:tc>
          <w:tcPr>
            <w:tcW w:w="1745" w:type="dxa"/>
            <w:vAlign w:val="center"/>
          </w:tcPr>
          <w:p w:rsidR="00581779" w:rsidRPr="007D0BB4" w:rsidRDefault="00581779" w:rsidP="00581779">
            <w:pPr>
              <w:jc w:val="center"/>
            </w:pPr>
            <w:r w:rsidRPr="007D0BB4">
              <w:t>0</w:t>
            </w:r>
          </w:p>
        </w:tc>
        <w:tc>
          <w:tcPr>
            <w:tcW w:w="1745" w:type="dxa"/>
            <w:shd w:val="clear" w:color="auto" w:fill="auto"/>
            <w:vAlign w:val="center"/>
          </w:tcPr>
          <w:p w:rsidR="00581779" w:rsidRPr="007D0BB4" w:rsidRDefault="00581779" w:rsidP="00581779">
            <w:pPr>
              <w:jc w:val="center"/>
            </w:pPr>
            <w:r w:rsidRPr="007D0BB4">
              <w:t>0</w:t>
            </w:r>
          </w:p>
        </w:tc>
      </w:tr>
      <w:tr w:rsidR="00581779" w:rsidRPr="007D0BB4" w:rsidTr="00581779">
        <w:trPr>
          <w:trHeight w:val="496"/>
        </w:trPr>
        <w:tc>
          <w:tcPr>
            <w:tcW w:w="846" w:type="dxa"/>
            <w:shd w:val="clear" w:color="auto" w:fill="auto"/>
            <w:noWrap/>
            <w:vAlign w:val="center"/>
            <w:hideMark/>
          </w:tcPr>
          <w:p w:rsidR="00581779" w:rsidRPr="007D0BB4" w:rsidRDefault="00581779" w:rsidP="00581779">
            <w:pPr>
              <w:jc w:val="center"/>
            </w:pPr>
            <w:r w:rsidRPr="007D0BB4">
              <w:t>3.1</w:t>
            </w:r>
          </w:p>
        </w:tc>
        <w:tc>
          <w:tcPr>
            <w:tcW w:w="4258" w:type="dxa"/>
            <w:shd w:val="clear" w:color="auto" w:fill="auto"/>
            <w:vAlign w:val="center"/>
            <w:hideMark/>
          </w:tcPr>
          <w:p w:rsidR="00581779" w:rsidRPr="007D0BB4" w:rsidRDefault="00581779" w:rsidP="00581779">
            <w:r w:rsidRPr="007D0BB4">
              <w:t>количество условных единиц, относящихся к активам, необходимым для осуществления регулируемой деятельности</w:t>
            </w:r>
          </w:p>
        </w:tc>
        <w:tc>
          <w:tcPr>
            <w:tcW w:w="1471" w:type="dxa"/>
            <w:shd w:val="clear" w:color="auto" w:fill="auto"/>
            <w:noWrap/>
            <w:vAlign w:val="center"/>
          </w:tcPr>
          <w:p w:rsidR="00581779" w:rsidRPr="007D0BB4" w:rsidRDefault="00581779" w:rsidP="00581779">
            <w:pPr>
              <w:jc w:val="center"/>
            </w:pPr>
            <w:r w:rsidRPr="007D0BB4">
              <w:t>у.е.</w:t>
            </w:r>
          </w:p>
        </w:tc>
        <w:tc>
          <w:tcPr>
            <w:tcW w:w="1745" w:type="dxa"/>
            <w:vAlign w:val="center"/>
          </w:tcPr>
          <w:p w:rsidR="00581779" w:rsidRPr="007D0BB4" w:rsidRDefault="00581779" w:rsidP="00581779">
            <w:pPr>
              <w:jc w:val="center"/>
            </w:pPr>
            <w:r w:rsidRPr="007D0BB4">
              <w:t>404,50</w:t>
            </w:r>
          </w:p>
        </w:tc>
        <w:tc>
          <w:tcPr>
            <w:tcW w:w="1745" w:type="dxa"/>
            <w:shd w:val="clear" w:color="auto" w:fill="auto"/>
            <w:vAlign w:val="center"/>
          </w:tcPr>
          <w:p w:rsidR="00581779" w:rsidRPr="007D0BB4" w:rsidRDefault="00581779" w:rsidP="00581779">
            <w:pPr>
              <w:jc w:val="center"/>
            </w:pPr>
            <w:r w:rsidRPr="007D0BB4">
              <w:t>404,50</w:t>
            </w:r>
          </w:p>
        </w:tc>
      </w:tr>
      <w:tr w:rsidR="00581779" w:rsidRPr="007D0BB4" w:rsidTr="00581779">
        <w:trPr>
          <w:trHeight w:val="348"/>
        </w:trPr>
        <w:tc>
          <w:tcPr>
            <w:tcW w:w="846" w:type="dxa"/>
            <w:shd w:val="clear" w:color="auto" w:fill="auto"/>
            <w:noWrap/>
            <w:vAlign w:val="center"/>
            <w:hideMark/>
          </w:tcPr>
          <w:p w:rsidR="00581779" w:rsidRPr="007D0BB4" w:rsidRDefault="00581779" w:rsidP="00581779">
            <w:pPr>
              <w:jc w:val="center"/>
            </w:pPr>
            <w:r w:rsidRPr="007D0BB4">
              <w:t>3.2</w:t>
            </w:r>
          </w:p>
        </w:tc>
        <w:tc>
          <w:tcPr>
            <w:tcW w:w="4258" w:type="dxa"/>
            <w:shd w:val="clear" w:color="auto" w:fill="auto"/>
            <w:vAlign w:val="center"/>
            <w:hideMark/>
          </w:tcPr>
          <w:p w:rsidR="00581779" w:rsidRPr="007D0BB4" w:rsidRDefault="00581779" w:rsidP="00581779">
            <w:r w:rsidRPr="007D0BB4">
              <w:t>установленная тепловая мощность источника тепловой энергии</w:t>
            </w:r>
          </w:p>
        </w:tc>
        <w:tc>
          <w:tcPr>
            <w:tcW w:w="1471" w:type="dxa"/>
            <w:shd w:val="clear" w:color="auto" w:fill="auto"/>
            <w:noWrap/>
            <w:vAlign w:val="center"/>
          </w:tcPr>
          <w:p w:rsidR="00581779" w:rsidRPr="007D0BB4" w:rsidRDefault="00581779" w:rsidP="00581779">
            <w:pPr>
              <w:jc w:val="center"/>
            </w:pPr>
            <w:r w:rsidRPr="007D0BB4">
              <w:t>Гкал/ч</w:t>
            </w:r>
          </w:p>
        </w:tc>
        <w:tc>
          <w:tcPr>
            <w:tcW w:w="1745" w:type="dxa"/>
            <w:vAlign w:val="center"/>
          </w:tcPr>
          <w:p w:rsidR="00581779" w:rsidRPr="007D0BB4" w:rsidRDefault="00581779" w:rsidP="00581779">
            <w:pPr>
              <w:jc w:val="center"/>
            </w:pPr>
            <w:r w:rsidRPr="007D0BB4">
              <w:t>93,94</w:t>
            </w:r>
          </w:p>
        </w:tc>
        <w:tc>
          <w:tcPr>
            <w:tcW w:w="1745" w:type="dxa"/>
            <w:shd w:val="clear" w:color="auto" w:fill="auto"/>
            <w:vAlign w:val="center"/>
          </w:tcPr>
          <w:p w:rsidR="00581779" w:rsidRPr="007D0BB4" w:rsidRDefault="00581779" w:rsidP="00581779">
            <w:pPr>
              <w:jc w:val="center"/>
            </w:pPr>
            <w:r w:rsidRPr="007D0BB4">
              <w:t>93,94</w:t>
            </w:r>
          </w:p>
        </w:tc>
      </w:tr>
      <w:tr w:rsidR="00581779" w:rsidRPr="007D0BB4" w:rsidTr="00581779">
        <w:trPr>
          <w:trHeight w:val="298"/>
        </w:trPr>
        <w:tc>
          <w:tcPr>
            <w:tcW w:w="846" w:type="dxa"/>
            <w:shd w:val="clear" w:color="auto" w:fill="auto"/>
            <w:noWrap/>
            <w:vAlign w:val="center"/>
            <w:hideMark/>
          </w:tcPr>
          <w:p w:rsidR="00581779" w:rsidRPr="007D0BB4" w:rsidRDefault="00581779" w:rsidP="00581779">
            <w:pPr>
              <w:jc w:val="center"/>
            </w:pPr>
            <w:r w:rsidRPr="007D0BB4">
              <w:t>4</w:t>
            </w:r>
          </w:p>
        </w:tc>
        <w:tc>
          <w:tcPr>
            <w:tcW w:w="4258" w:type="dxa"/>
            <w:tcBorders>
              <w:bottom w:val="single" w:sz="4" w:space="0" w:color="auto"/>
            </w:tcBorders>
            <w:shd w:val="clear" w:color="auto" w:fill="auto"/>
            <w:vAlign w:val="center"/>
            <w:hideMark/>
          </w:tcPr>
          <w:p w:rsidR="00581779" w:rsidRPr="007D0BB4" w:rsidRDefault="00581779" w:rsidP="00581779">
            <w:r w:rsidRPr="007D0BB4">
              <w:t>Коэффициент эластичности затрат по росту активов (К</w:t>
            </w:r>
            <w:r w:rsidRPr="007D0BB4">
              <w:rPr>
                <w:vertAlign w:val="subscript"/>
              </w:rPr>
              <w:t>эл</w:t>
            </w:r>
            <w:r w:rsidRPr="007D0BB4">
              <w:t>)</w:t>
            </w:r>
          </w:p>
        </w:tc>
        <w:tc>
          <w:tcPr>
            <w:tcW w:w="1471" w:type="dxa"/>
            <w:tcBorders>
              <w:bottom w:val="single" w:sz="4" w:space="0" w:color="auto"/>
            </w:tcBorders>
            <w:shd w:val="clear" w:color="auto" w:fill="auto"/>
            <w:noWrap/>
            <w:vAlign w:val="center"/>
          </w:tcPr>
          <w:p w:rsidR="00581779" w:rsidRPr="007D0BB4" w:rsidRDefault="00581779" w:rsidP="00581779">
            <w:pPr>
              <w:jc w:val="center"/>
            </w:pPr>
          </w:p>
        </w:tc>
        <w:tc>
          <w:tcPr>
            <w:tcW w:w="1745" w:type="dxa"/>
            <w:tcBorders>
              <w:bottom w:val="single" w:sz="4" w:space="0" w:color="auto"/>
            </w:tcBorders>
            <w:vAlign w:val="center"/>
          </w:tcPr>
          <w:p w:rsidR="00581779" w:rsidRPr="007D0BB4" w:rsidRDefault="00581779" w:rsidP="00581779">
            <w:pPr>
              <w:jc w:val="center"/>
            </w:pPr>
            <w:r w:rsidRPr="007D0BB4">
              <w:t>0,75</w:t>
            </w:r>
          </w:p>
        </w:tc>
        <w:tc>
          <w:tcPr>
            <w:tcW w:w="1745" w:type="dxa"/>
            <w:tcBorders>
              <w:bottom w:val="single" w:sz="4" w:space="0" w:color="auto"/>
            </w:tcBorders>
            <w:shd w:val="clear" w:color="auto" w:fill="auto"/>
            <w:vAlign w:val="center"/>
          </w:tcPr>
          <w:p w:rsidR="00581779" w:rsidRPr="007D0BB4" w:rsidRDefault="00581779" w:rsidP="00581779">
            <w:pPr>
              <w:jc w:val="center"/>
            </w:pPr>
            <w:r w:rsidRPr="007D0BB4">
              <w:t>0,75</w:t>
            </w:r>
          </w:p>
        </w:tc>
      </w:tr>
      <w:tr w:rsidR="00581779" w:rsidRPr="007D0BB4" w:rsidTr="00581779">
        <w:trPr>
          <w:trHeight w:val="262"/>
        </w:trPr>
        <w:tc>
          <w:tcPr>
            <w:tcW w:w="846" w:type="dxa"/>
            <w:tcBorders>
              <w:right w:val="single" w:sz="4" w:space="0" w:color="auto"/>
            </w:tcBorders>
            <w:shd w:val="clear" w:color="auto" w:fill="auto"/>
            <w:noWrap/>
            <w:vAlign w:val="center"/>
            <w:hideMark/>
          </w:tcPr>
          <w:p w:rsidR="00581779" w:rsidRPr="007D0BB4" w:rsidRDefault="00581779" w:rsidP="00581779">
            <w:pPr>
              <w:jc w:val="center"/>
            </w:pPr>
            <w:r w:rsidRPr="007D0BB4">
              <w:t>5</w:t>
            </w:r>
          </w:p>
        </w:tc>
        <w:tc>
          <w:tcPr>
            <w:tcW w:w="4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r w:rsidRPr="007D0BB4">
              <w:t>Операционные (подконтрольные)расходы</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center"/>
            </w:pPr>
            <w:r w:rsidRPr="007D0BB4">
              <w:t>тыс. руб.</w:t>
            </w:r>
          </w:p>
        </w:tc>
        <w:tc>
          <w:tcPr>
            <w:tcW w:w="1745" w:type="dxa"/>
            <w:tcBorders>
              <w:top w:val="single" w:sz="4" w:space="0" w:color="auto"/>
              <w:left w:val="single" w:sz="4" w:space="0" w:color="auto"/>
              <w:bottom w:val="single" w:sz="4" w:space="0" w:color="auto"/>
              <w:right w:val="single" w:sz="4" w:space="0" w:color="auto"/>
            </w:tcBorders>
            <w:vAlign w:val="center"/>
          </w:tcPr>
          <w:p w:rsidR="00581779" w:rsidRPr="007D0BB4" w:rsidRDefault="00581779" w:rsidP="00581779">
            <w:pPr>
              <w:jc w:val="center"/>
            </w:pPr>
            <w:r w:rsidRPr="007D0BB4">
              <w:t>61597,72</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rsidR="00581779" w:rsidRPr="007D0BB4" w:rsidRDefault="00581779" w:rsidP="00581779">
            <w:pPr>
              <w:jc w:val="center"/>
            </w:pPr>
            <w:r w:rsidRPr="007D0BB4">
              <w:t>63421,01</w:t>
            </w:r>
          </w:p>
        </w:tc>
      </w:tr>
    </w:tbl>
    <w:p w:rsidR="00581779" w:rsidRPr="007D0BB4" w:rsidRDefault="00581779" w:rsidP="00581779">
      <w:pPr>
        <w:spacing w:line="360" w:lineRule="auto"/>
        <w:ind w:firstLine="720"/>
        <w:jc w:val="both"/>
      </w:pPr>
    </w:p>
    <w:p w:rsidR="00581779" w:rsidRPr="007D0BB4" w:rsidRDefault="00581779" w:rsidP="00581779">
      <w:pPr>
        <w:ind w:firstLine="709"/>
        <w:jc w:val="both"/>
      </w:pPr>
      <w:r w:rsidRPr="007D0BB4">
        <w:t>Рост уровня операционных расходов на 2018 год составил 2,96% (в среднем за год). Данный индекс операционных расходов применим ко всем статьям раздела операционные (подконтрольные) расходы к среднегодовым значениям.</w:t>
      </w:r>
    </w:p>
    <w:p w:rsidR="00581779" w:rsidRPr="007D0BB4" w:rsidRDefault="00581779" w:rsidP="00581779">
      <w:pPr>
        <w:ind w:firstLine="709"/>
        <w:jc w:val="both"/>
      </w:pPr>
      <w:r w:rsidRPr="007D0BB4">
        <w:t>Информация о величине расходов по периодам календарной разбивки в разрезе статей затрат сведена в приложении 2 к экспертному заключению.</w:t>
      </w:r>
    </w:p>
    <w:p w:rsidR="00581779" w:rsidRPr="007D0BB4" w:rsidRDefault="00581779" w:rsidP="00581779">
      <w:pPr>
        <w:ind w:firstLine="709"/>
        <w:jc w:val="both"/>
        <w:rPr>
          <w:b/>
          <w:sz w:val="32"/>
          <w:szCs w:val="32"/>
          <w:u w:val="single"/>
        </w:rPr>
      </w:pPr>
      <w:r w:rsidRPr="007D0BB4">
        <w:t>Предприятием были заявлены расходы по операционным расходам на уровне 68 395,70 тыс. руб. Уровень операционных расходов по оценке экспертов (в среднем на 2018 год) составил 63 421,01</w:t>
      </w:r>
      <w:r w:rsidRPr="007D0BB4">
        <w:rPr>
          <w:b/>
          <w:i/>
        </w:rPr>
        <w:t xml:space="preserve"> </w:t>
      </w:r>
      <w:r w:rsidRPr="007D0BB4">
        <w:t>тыс. руб.</w:t>
      </w:r>
    </w:p>
    <w:p w:rsidR="00581779" w:rsidRPr="007D0BB4" w:rsidRDefault="00581779" w:rsidP="00581779">
      <w:pPr>
        <w:tabs>
          <w:tab w:val="num" w:pos="0"/>
          <w:tab w:val="left" w:pos="426"/>
        </w:tabs>
        <w:ind w:firstLine="709"/>
        <w:jc w:val="both"/>
      </w:pPr>
      <w:r w:rsidRPr="007D0BB4">
        <w:t xml:space="preserve">Корректировка плановых операционных расходов в среднем за 2018 год относительно предложений предприятия в сторону снижения составила 4 974,69 тыс. руб. в связи с применением экспертами индекса потребительских цен согласно Прогнозу Минэкономразвития РФ от 24.11.2016 года, и как следствие, снижения индекса операционных расходов по сравнению с заявленным предприятием. </w:t>
      </w:r>
    </w:p>
    <w:p w:rsidR="00581779" w:rsidRPr="00581779" w:rsidRDefault="00581779" w:rsidP="00581779">
      <w:pPr>
        <w:ind w:firstLine="720"/>
        <w:jc w:val="center"/>
      </w:pPr>
    </w:p>
    <w:p w:rsidR="00581779" w:rsidRPr="00581779" w:rsidRDefault="00581779" w:rsidP="00581779">
      <w:pPr>
        <w:pStyle w:val="20"/>
        <w:jc w:val="center"/>
        <w:rPr>
          <w:sz w:val="24"/>
          <w:szCs w:val="24"/>
        </w:rPr>
      </w:pPr>
      <w:bookmarkStart w:id="51" w:name="_Toc497463385"/>
      <w:r w:rsidRPr="00581779">
        <w:rPr>
          <w:sz w:val="24"/>
          <w:szCs w:val="24"/>
        </w:rPr>
        <w:t>5.4. Расчет неподконтрольных расходов на очередной год долгосрочного периода регулирования</w:t>
      </w:r>
      <w:bookmarkEnd w:id="51"/>
    </w:p>
    <w:p w:rsidR="00581779" w:rsidRPr="00C4323D" w:rsidRDefault="00581779" w:rsidP="00581779">
      <w:pPr>
        <w:rPr>
          <w:lang w:eastAsia="en-US"/>
        </w:rPr>
      </w:pPr>
    </w:p>
    <w:p w:rsidR="00581779" w:rsidRDefault="00581779" w:rsidP="00581779">
      <w:pPr>
        <w:pStyle w:val="3"/>
        <w:spacing w:before="0" w:after="0"/>
      </w:pPr>
      <w:bookmarkStart w:id="52" w:name="_Toc497463386"/>
      <w:r w:rsidRPr="007D0BB4">
        <w:t>Арендная плата</w:t>
      </w:r>
      <w:bookmarkEnd w:id="52"/>
    </w:p>
    <w:p w:rsidR="00581779" w:rsidRPr="00C4323D" w:rsidRDefault="00581779" w:rsidP="00581779">
      <w:pPr>
        <w:rPr>
          <w:lang w:eastAsia="en-US"/>
        </w:rPr>
      </w:pPr>
    </w:p>
    <w:p w:rsidR="00581779" w:rsidRDefault="00581779" w:rsidP="00581779">
      <w:pPr>
        <w:ind w:firstLine="708"/>
        <w:jc w:val="both"/>
        <w:rPr>
          <w:lang w:eastAsia="en-US"/>
        </w:rPr>
        <w:sectPr w:rsidR="00581779" w:rsidSect="00581779">
          <w:pgSz w:w="11906" w:h="16838"/>
          <w:pgMar w:top="709" w:right="566" w:bottom="993" w:left="1418" w:header="708" w:footer="708" w:gutter="0"/>
          <w:cols w:space="708"/>
          <w:titlePg/>
          <w:docGrid w:linePitch="360"/>
        </w:sectPr>
      </w:pPr>
      <w:r w:rsidRPr="007D0BB4">
        <w:rPr>
          <w:lang w:eastAsia="en-US"/>
        </w:rPr>
        <w:t>Арендная плата принимается экспертами на 2018 год согласно приложенных договоров в сумме 540,95 тыс.</w:t>
      </w:r>
      <w:r>
        <w:rPr>
          <w:lang w:eastAsia="en-US"/>
        </w:rPr>
        <w:t xml:space="preserve"> </w:t>
      </w:r>
      <w:r w:rsidRPr="007D0BB4">
        <w:rPr>
          <w:lang w:eastAsia="en-US"/>
        </w:rPr>
        <w:t>руб. Предложения предприятия и экспертов сведены в таблицу 10.</w:t>
      </w:r>
    </w:p>
    <w:p w:rsidR="00581779" w:rsidRPr="007D0BB4" w:rsidRDefault="00581779" w:rsidP="00581779">
      <w:pPr>
        <w:ind w:firstLine="708"/>
        <w:jc w:val="both"/>
        <w:rPr>
          <w:lang w:eastAsia="en-US"/>
        </w:rPr>
      </w:pPr>
    </w:p>
    <w:p w:rsidR="00581779" w:rsidRPr="007D0BB4" w:rsidRDefault="00581779" w:rsidP="00581779">
      <w:pPr>
        <w:ind w:firstLine="708"/>
        <w:jc w:val="right"/>
        <w:rPr>
          <w:lang w:eastAsia="en-US"/>
        </w:rPr>
      </w:pPr>
      <w:r w:rsidRPr="007D0BB4">
        <w:rPr>
          <w:lang w:eastAsia="en-US"/>
        </w:rPr>
        <w:t>Таблица 10</w:t>
      </w:r>
    </w:p>
    <w:p w:rsidR="00581779" w:rsidRPr="007D0BB4" w:rsidRDefault="00581779" w:rsidP="00581779">
      <w:pPr>
        <w:ind w:firstLine="708"/>
        <w:jc w:val="center"/>
        <w:rPr>
          <w:lang w:eastAsia="en-US"/>
        </w:rPr>
      </w:pPr>
      <w:r w:rsidRPr="007D0BB4">
        <w:rPr>
          <w:lang w:eastAsia="en-US"/>
        </w:rPr>
        <w:t>Расчёт расходов на аренду</w:t>
      </w:r>
    </w:p>
    <w:tbl>
      <w:tblPr>
        <w:tblW w:w="10065" w:type="dxa"/>
        <w:jc w:val="center"/>
        <w:tblLayout w:type="fixed"/>
        <w:tblLook w:val="04A0" w:firstRow="1" w:lastRow="0" w:firstColumn="1" w:lastColumn="0" w:noHBand="0" w:noVBand="1"/>
      </w:tblPr>
      <w:tblGrid>
        <w:gridCol w:w="760"/>
        <w:gridCol w:w="1782"/>
        <w:gridCol w:w="1002"/>
        <w:gridCol w:w="1134"/>
        <w:gridCol w:w="993"/>
        <w:gridCol w:w="1134"/>
        <w:gridCol w:w="1134"/>
        <w:gridCol w:w="2126"/>
      </w:tblGrid>
      <w:tr w:rsidR="00581779" w:rsidRPr="007D0BB4" w:rsidTr="00581779">
        <w:trPr>
          <w:trHeight w:val="585"/>
          <w:tblHeader/>
          <w:jc w:val="center"/>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 п/п</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Предмет договора</w:t>
            </w:r>
          </w:p>
        </w:tc>
        <w:tc>
          <w:tcPr>
            <w:tcW w:w="10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Органи</w:t>
            </w:r>
            <w:r>
              <w:rPr>
                <w:sz w:val="22"/>
                <w:szCs w:val="22"/>
              </w:rPr>
              <w:t>-</w:t>
            </w:r>
            <w:r w:rsidRPr="007D0BB4">
              <w:rPr>
                <w:sz w:val="22"/>
                <w:szCs w:val="22"/>
              </w:rPr>
              <w:t>зация-арендо</w:t>
            </w:r>
            <w:r>
              <w:rPr>
                <w:sz w:val="22"/>
                <w:szCs w:val="22"/>
              </w:rPr>
              <w:t>-</w:t>
            </w:r>
            <w:r w:rsidRPr="007D0BB4">
              <w:rPr>
                <w:sz w:val="22"/>
                <w:szCs w:val="22"/>
              </w:rPr>
              <w:t>датель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 дата договора</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Арендная плата, руб. (без НДС), предложения предприятия</w:t>
            </w:r>
          </w:p>
        </w:tc>
        <w:tc>
          <w:tcPr>
            <w:tcW w:w="2126"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jc w:val="center"/>
              <w:rPr>
                <w:sz w:val="22"/>
                <w:szCs w:val="22"/>
              </w:rPr>
            </w:pPr>
            <w:r w:rsidRPr="007D0BB4">
              <w:rPr>
                <w:sz w:val="22"/>
                <w:szCs w:val="22"/>
              </w:rPr>
              <w:t>Арендная плата согласно предложений экспертов на 2018 год</w:t>
            </w:r>
          </w:p>
        </w:tc>
      </w:tr>
      <w:tr w:rsidR="00581779" w:rsidRPr="007D0BB4" w:rsidTr="00581779">
        <w:trPr>
          <w:trHeight w:val="300"/>
          <w:tblHeader/>
          <w:jc w:val="center"/>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81779" w:rsidRPr="007D0BB4" w:rsidRDefault="00581779" w:rsidP="00581779">
            <w:pPr>
              <w:rPr>
                <w:sz w:val="22"/>
                <w:szCs w:val="22"/>
              </w:rPr>
            </w:pPr>
          </w:p>
        </w:tc>
        <w:tc>
          <w:tcPr>
            <w:tcW w:w="1782" w:type="dxa"/>
            <w:vMerge/>
            <w:tcBorders>
              <w:top w:val="single" w:sz="4" w:space="0" w:color="auto"/>
              <w:left w:val="single" w:sz="4" w:space="0" w:color="auto"/>
              <w:bottom w:val="single" w:sz="4" w:space="0" w:color="auto"/>
              <w:right w:val="single" w:sz="4" w:space="0" w:color="auto"/>
            </w:tcBorders>
            <w:vAlign w:val="center"/>
            <w:hideMark/>
          </w:tcPr>
          <w:p w:rsidR="00581779" w:rsidRPr="007D0BB4" w:rsidRDefault="00581779" w:rsidP="00581779">
            <w:pPr>
              <w:rPr>
                <w:sz w:val="22"/>
                <w:szCs w:val="22"/>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581779" w:rsidRPr="007D0BB4" w:rsidRDefault="00581779" w:rsidP="00581779">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81779" w:rsidRPr="007D0BB4" w:rsidRDefault="00581779" w:rsidP="00581779">
            <w:pP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Pr>
                <w:sz w:val="22"/>
                <w:szCs w:val="22"/>
              </w:rPr>
              <w:t>р</w:t>
            </w:r>
            <w:r w:rsidRPr="007D0BB4">
              <w:rPr>
                <w:sz w:val="22"/>
                <w:szCs w:val="22"/>
              </w:rPr>
              <w:t>уб. / месяц</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Pr>
                <w:sz w:val="22"/>
                <w:szCs w:val="22"/>
              </w:rPr>
              <w:t>р</w:t>
            </w:r>
            <w:r w:rsidRPr="007D0BB4">
              <w:rPr>
                <w:sz w:val="22"/>
                <w:szCs w:val="22"/>
              </w:rPr>
              <w:t>уб. / квартал</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rPr>
                <w:sz w:val="22"/>
                <w:szCs w:val="22"/>
              </w:rPr>
            </w:pPr>
            <w:r>
              <w:rPr>
                <w:sz w:val="22"/>
                <w:szCs w:val="22"/>
              </w:rPr>
              <w:t>т</w:t>
            </w:r>
            <w:r w:rsidRPr="007D0BB4">
              <w:rPr>
                <w:sz w:val="22"/>
                <w:szCs w:val="22"/>
              </w:rPr>
              <w:t>ыс. руб. / год</w:t>
            </w:r>
          </w:p>
        </w:tc>
        <w:tc>
          <w:tcPr>
            <w:tcW w:w="2126" w:type="dxa"/>
            <w:tcBorders>
              <w:top w:val="single" w:sz="4" w:space="0" w:color="auto"/>
              <w:left w:val="single" w:sz="4" w:space="0" w:color="auto"/>
              <w:bottom w:val="single" w:sz="4" w:space="0" w:color="auto"/>
              <w:right w:val="single" w:sz="4" w:space="0" w:color="auto"/>
            </w:tcBorders>
          </w:tcPr>
          <w:p w:rsidR="00581779" w:rsidRPr="007D0BB4" w:rsidRDefault="00581779" w:rsidP="00581779">
            <w:pPr>
              <w:jc w:val="center"/>
              <w:rPr>
                <w:sz w:val="22"/>
                <w:szCs w:val="22"/>
              </w:rPr>
            </w:pPr>
            <w:r>
              <w:rPr>
                <w:sz w:val="22"/>
                <w:szCs w:val="22"/>
              </w:rPr>
              <w:t>т</w:t>
            </w:r>
            <w:r w:rsidRPr="007D0BB4">
              <w:rPr>
                <w:sz w:val="22"/>
                <w:szCs w:val="22"/>
              </w:rPr>
              <w:t>ыс.</w:t>
            </w:r>
            <w:r>
              <w:rPr>
                <w:sz w:val="22"/>
                <w:szCs w:val="22"/>
              </w:rPr>
              <w:t xml:space="preserve"> </w:t>
            </w:r>
            <w:r w:rsidRPr="007D0BB4">
              <w:rPr>
                <w:sz w:val="22"/>
                <w:szCs w:val="22"/>
              </w:rPr>
              <w:t>руб.</w:t>
            </w:r>
          </w:p>
        </w:tc>
      </w:tr>
      <w:tr w:rsidR="00581779" w:rsidRPr="007D0BB4" w:rsidTr="00581779">
        <w:trPr>
          <w:trHeight w:val="934"/>
          <w:jc w:val="center"/>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1.</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Субаренда нежилого помещения</w:t>
            </w:r>
          </w:p>
        </w:tc>
        <w:tc>
          <w:tcPr>
            <w:tcW w:w="100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81779" w:rsidRPr="007D0BB4" w:rsidRDefault="00581779" w:rsidP="00581779">
            <w:pPr>
              <w:ind w:left="113" w:right="113"/>
              <w:jc w:val="center"/>
              <w:rPr>
                <w:sz w:val="22"/>
                <w:szCs w:val="22"/>
              </w:rPr>
            </w:pPr>
            <w:r w:rsidRPr="007D0BB4">
              <w:rPr>
                <w:sz w:val="22"/>
                <w:szCs w:val="22"/>
              </w:rPr>
              <w:t>ОАО "Энергетическая компания"</w:t>
            </w:r>
          </w:p>
          <w:p w:rsidR="00581779" w:rsidRPr="007D0BB4" w:rsidRDefault="00581779" w:rsidP="00581779">
            <w:pPr>
              <w:ind w:left="113" w:right="113"/>
              <w:jc w:val="center"/>
              <w:rPr>
                <w:sz w:val="22"/>
                <w:szCs w:val="22"/>
              </w:rPr>
            </w:pPr>
            <w:r w:rsidRPr="007D0BB4">
              <w:rPr>
                <w:sz w:val="22"/>
                <w:szCs w:val="22"/>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01/01/17-А от 01.01.17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right"/>
              <w:rPr>
                <w:sz w:val="22"/>
                <w:szCs w:val="22"/>
              </w:rPr>
            </w:pPr>
            <w:r w:rsidRPr="007D0BB4">
              <w:rPr>
                <w:sz w:val="22"/>
                <w:szCs w:val="22"/>
              </w:rPr>
              <w:t>868,432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right"/>
              <w:rPr>
                <w:sz w:val="22"/>
                <w:szCs w:val="22"/>
              </w:rPr>
            </w:pPr>
            <w:r w:rsidRPr="007D0BB4">
              <w:rPr>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right"/>
              <w:rPr>
                <w:b/>
                <w:sz w:val="22"/>
                <w:szCs w:val="22"/>
              </w:rPr>
            </w:pPr>
            <w:r w:rsidRPr="007D0BB4">
              <w:rPr>
                <w:b/>
                <w:sz w:val="22"/>
                <w:szCs w:val="22"/>
              </w:rPr>
              <w:t>10,421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81779" w:rsidRPr="007D0BB4" w:rsidRDefault="00581779" w:rsidP="00581779">
            <w:pPr>
              <w:jc w:val="right"/>
              <w:rPr>
                <w:b/>
                <w:sz w:val="22"/>
                <w:szCs w:val="22"/>
              </w:rPr>
            </w:pPr>
            <w:r w:rsidRPr="007D0BB4">
              <w:rPr>
                <w:b/>
                <w:sz w:val="22"/>
                <w:szCs w:val="22"/>
              </w:rPr>
              <w:t>10,421</w:t>
            </w:r>
          </w:p>
        </w:tc>
      </w:tr>
      <w:tr w:rsidR="00581779" w:rsidRPr="007D0BB4" w:rsidTr="00581779">
        <w:trPr>
          <w:trHeight w:val="860"/>
          <w:jc w:val="center"/>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81779" w:rsidRPr="007D0BB4" w:rsidRDefault="00581779" w:rsidP="00581779">
            <w:pPr>
              <w:jc w:val="center"/>
              <w:rPr>
                <w:sz w:val="22"/>
                <w:szCs w:val="22"/>
              </w:rPr>
            </w:pP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земельного участка</w:t>
            </w: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581779" w:rsidRPr="007D0BB4" w:rsidRDefault="00581779" w:rsidP="00581779">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81779" w:rsidRPr="007D0BB4" w:rsidRDefault="00581779" w:rsidP="00581779">
            <w:pP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right"/>
              <w:rPr>
                <w:sz w:val="22"/>
                <w:szCs w:val="22"/>
              </w:rPr>
            </w:pPr>
            <w:r w:rsidRPr="007D0BB4">
              <w:rPr>
                <w:sz w:val="22"/>
                <w:szCs w:val="22"/>
              </w:rPr>
              <w:t>183,729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right"/>
              <w:rPr>
                <w:sz w:val="22"/>
                <w:szCs w:val="22"/>
              </w:rPr>
            </w:pPr>
            <w:r w:rsidRPr="007D0BB4">
              <w:rPr>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right"/>
              <w:rPr>
                <w:b/>
                <w:sz w:val="22"/>
                <w:szCs w:val="22"/>
              </w:rPr>
            </w:pPr>
            <w:r w:rsidRPr="007D0BB4">
              <w:rPr>
                <w:b/>
                <w:sz w:val="22"/>
                <w:szCs w:val="22"/>
              </w:rPr>
              <w:t>2,205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81779" w:rsidRPr="007D0BB4" w:rsidRDefault="00581779" w:rsidP="00581779">
            <w:pPr>
              <w:jc w:val="right"/>
              <w:rPr>
                <w:b/>
                <w:sz w:val="22"/>
                <w:szCs w:val="22"/>
              </w:rPr>
            </w:pPr>
            <w:r w:rsidRPr="007D0BB4">
              <w:rPr>
                <w:b/>
                <w:sz w:val="22"/>
                <w:szCs w:val="22"/>
              </w:rPr>
              <w:t>2,205</w:t>
            </w:r>
          </w:p>
        </w:tc>
      </w:tr>
      <w:tr w:rsidR="00581779" w:rsidRPr="007D0BB4" w:rsidTr="00581779">
        <w:trPr>
          <w:trHeight w:val="30"/>
          <w:jc w:val="center"/>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2.</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Субаренда части помещения</w:t>
            </w:r>
          </w:p>
        </w:tc>
        <w:tc>
          <w:tcPr>
            <w:tcW w:w="100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81779" w:rsidRPr="007D0BB4" w:rsidRDefault="00581779" w:rsidP="00581779">
            <w:pPr>
              <w:ind w:left="113" w:right="113"/>
              <w:jc w:val="center"/>
              <w:rPr>
                <w:sz w:val="22"/>
                <w:szCs w:val="22"/>
              </w:rPr>
            </w:pPr>
            <w:r w:rsidRPr="007D0BB4">
              <w:rPr>
                <w:sz w:val="22"/>
                <w:szCs w:val="22"/>
              </w:rPr>
              <w:t>ОАО "Энергетическая компания"</w:t>
            </w:r>
          </w:p>
          <w:p w:rsidR="00581779" w:rsidRPr="007D0BB4" w:rsidRDefault="00581779" w:rsidP="00581779">
            <w:pPr>
              <w:rPr>
                <w:sz w:val="22"/>
                <w:szCs w:val="22"/>
              </w:rPr>
            </w:pPr>
            <w:r w:rsidRPr="007D0BB4">
              <w:rPr>
                <w:sz w:val="22"/>
                <w:szCs w:val="22"/>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03/01/17а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1779" w:rsidRPr="007D0BB4" w:rsidRDefault="00581779" w:rsidP="00581779">
            <w:pPr>
              <w:rPr>
                <w:rFonts w:ascii="Calibri" w:hAnsi="Calibri" w:cs="Calibri"/>
                <w:sz w:val="22"/>
                <w:szCs w:val="22"/>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right"/>
              <w:rPr>
                <w:sz w:val="22"/>
                <w:szCs w:val="22"/>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right"/>
              <w:rPr>
                <w:b/>
                <w:sz w:val="22"/>
                <w:szCs w:val="22"/>
              </w:rPr>
            </w:pPr>
            <w:r w:rsidRPr="007D0BB4">
              <w:rPr>
                <w:b/>
                <w:sz w:val="22"/>
                <w:szCs w:val="22"/>
              </w:rPr>
              <w:t>45,593</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81779" w:rsidRPr="007D0BB4" w:rsidRDefault="00581779" w:rsidP="00581779">
            <w:pPr>
              <w:jc w:val="right"/>
              <w:rPr>
                <w:b/>
                <w:sz w:val="22"/>
                <w:szCs w:val="22"/>
              </w:rPr>
            </w:pPr>
            <w:r w:rsidRPr="007D0BB4">
              <w:rPr>
                <w:b/>
                <w:sz w:val="22"/>
                <w:szCs w:val="22"/>
              </w:rPr>
              <w:t>45,593</w:t>
            </w:r>
          </w:p>
        </w:tc>
      </w:tr>
      <w:tr w:rsidR="00581779" w:rsidRPr="007D0BB4" w:rsidTr="00581779">
        <w:trPr>
          <w:trHeight w:val="29"/>
          <w:jc w:val="center"/>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81779" w:rsidRPr="007D0BB4" w:rsidRDefault="00581779" w:rsidP="00581779">
            <w:pPr>
              <w:rPr>
                <w:sz w:val="22"/>
                <w:szCs w:val="22"/>
              </w:rPr>
            </w:pP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гараж</w:t>
            </w: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581779" w:rsidRPr="007D0BB4" w:rsidRDefault="00581779" w:rsidP="00581779">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81779" w:rsidRPr="007D0BB4" w:rsidRDefault="00581779" w:rsidP="00581779">
            <w:pPr>
              <w:jc w:val="center"/>
              <w:rPr>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81779" w:rsidRPr="007D0BB4" w:rsidRDefault="00581779" w:rsidP="00581779">
            <w:pPr>
              <w:rPr>
                <w:rFonts w:ascii="Calibri" w:hAnsi="Calibri" w:cs="Calibri"/>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81779" w:rsidRPr="007D0BB4" w:rsidRDefault="00581779" w:rsidP="00581779">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81779" w:rsidRPr="007D0BB4" w:rsidRDefault="00581779" w:rsidP="00581779">
            <w:pPr>
              <w:rPr>
                <w:b/>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581779" w:rsidRPr="007D0BB4" w:rsidRDefault="00581779" w:rsidP="00581779">
            <w:pPr>
              <w:jc w:val="right"/>
              <w:rPr>
                <w:b/>
                <w:sz w:val="22"/>
                <w:szCs w:val="22"/>
              </w:rPr>
            </w:pPr>
          </w:p>
        </w:tc>
      </w:tr>
      <w:tr w:rsidR="00581779" w:rsidRPr="007D0BB4" w:rsidTr="00581779">
        <w:trPr>
          <w:trHeight w:val="624"/>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 </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 </w:t>
            </w:r>
          </w:p>
        </w:tc>
        <w:tc>
          <w:tcPr>
            <w:tcW w:w="10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center"/>
              <w:rPr>
                <w:sz w:val="22"/>
                <w:szCs w:val="22"/>
              </w:rPr>
            </w:pPr>
            <w:r w:rsidRPr="007D0BB4">
              <w:rPr>
                <w:sz w:val="22"/>
                <w:szCs w:val="22"/>
              </w:rPr>
              <w:t>доп. согл. №1 от 08.0917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1779" w:rsidRPr="007D0BB4" w:rsidRDefault="00581779" w:rsidP="00581779">
            <w:pPr>
              <w:rPr>
                <w:rFonts w:ascii="Calibri" w:hAnsi="Calibri" w:cs="Calibri"/>
                <w:sz w:val="22"/>
                <w:szCs w:val="22"/>
              </w:rPr>
            </w:pPr>
            <w:r w:rsidRPr="007D0BB4">
              <w:rPr>
                <w:rFonts w:ascii="Calibri" w:hAnsi="Calibri" w:cs="Calibri"/>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right"/>
              <w:rPr>
                <w:sz w:val="22"/>
                <w:szCs w:val="22"/>
              </w:rPr>
            </w:pPr>
            <w:r w:rsidRPr="007D0BB4">
              <w:rPr>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right"/>
              <w:rPr>
                <w:b/>
                <w:sz w:val="22"/>
                <w:szCs w:val="22"/>
              </w:rPr>
            </w:pPr>
            <w:r w:rsidRPr="007D0BB4">
              <w:rPr>
                <w:b/>
                <w:sz w:val="22"/>
                <w:szCs w:val="22"/>
              </w:rPr>
              <w:t>34,972</w:t>
            </w:r>
          </w:p>
        </w:tc>
        <w:tc>
          <w:tcPr>
            <w:tcW w:w="2126" w:type="dxa"/>
            <w:tcBorders>
              <w:top w:val="single" w:sz="4" w:space="0" w:color="auto"/>
              <w:left w:val="single" w:sz="4" w:space="0" w:color="auto"/>
              <w:bottom w:val="single" w:sz="4" w:space="0" w:color="auto"/>
              <w:right w:val="single" w:sz="4" w:space="0" w:color="auto"/>
            </w:tcBorders>
            <w:vAlign w:val="center"/>
          </w:tcPr>
          <w:p w:rsidR="00581779" w:rsidRPr="007D0BB4" w:rsidRDefault="00581779" w:rsidP="00581779">
            <w:pPr>
              <w:jc w:val="right"/>
              <w:rPr>
                <w:b/>
                <w:sz w:val="22"/>
                <w:szCs w:val="22"/>
              </w:rPr>
            </w:pPr>
            <w:r w:rsidRPr="007D0BB4">
              <w:rPr>
                <w:b/>
                <w:sz w:val="22"/>
                <w:szCs w:val="22"/>
              </w:rPr>
              <w:t>34,972</w:t>
            </w:r>
          </w:p>
        </w:tc>
      </w:tr>
      <w:tr w:rsidR="00581779" w:rsidRPr="007D0BB4" w:rsidTr="00581779">
        <w:trPr>
          <w:trHeight w:val="315"/>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 </w:t>
            </w:r>
          </w:p>
        </w:tc>
        <w:tc>
          <w:tcPr>
            <w:tcW w:w="60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b/>
                <w:bCs/>
                <w:sz w:val="22"/>
                <w:szCs w:val="22"/>
              </w:rPr>
            </w:pPr>
            <w:r w:rsidRPr="007D0BB4">
              <w:rPr>
                <w:b/>
                <w:bCs/>
                <w:sz w:val="22"/>
                <w:szCs w:val="22"/>
              </w:rPr>
              <w:t>Итого субаренда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right"/>
              <w:rPr>
                <w:b/>
                <w:bCs/>
                <w:sz w:val="22"/>
                <w:szCs w:val="22"/>
              </w:rPr>
            </w:pPr>
            <w:r w:rsidRPr="007D0BB4">
              <w:rPr>
                <w:b/>
                <w:bCs/>
                <w:sz w:val="22"/>
                <w:szCs w:val="22"/>
              </w:rPr>
              <w:t>93,191</w:t>
            </w:r>
          </w:p>
        </w:tc>
        <w:tc>
          <w:tcPr>
            <w:tcW w:w="2126" w:type="dxa"/>
            <w:tcBorders>
              <w:top w:val="single" w:sz="4" w:space="0" w:color="auto"/>
              <w:left w:val="single" w:sz="4" w:space="0" w:color="auto"/>
              <w:bottom w:val="single" w:sz="4" w:space="0" w:color="auto"/>
              <w:right w:val="single" w:sz="4" w:space="0" w:color="auto"/>
            </w:tcBorders>
            <w:vAlign w:val="center"/>
          </w:tcPr>
          <w:p w:rsidR="00581779" w:rsidRPr="007D0BB4" w:rsidRDefault="00581779" w:rsidP="00581779">
            <w:pPr>
              <w:jc w:val="right"/>
              <w:rPr>
                <w:b/>
                <w:sz w:val="22"/>
                <w:szCs w:val="22"/>
              </w:rPr>
            </w:pPr>
            <w:r w:rsidRPr="007D0BB4">
              <w:rPr>
                <w:b/>
                <w:sz w:val="22"/>
                <w:szCs w:val="22"/>
              </w:rPr>
              <w:t>93,191</w:t>
            </w:r>
          </w:p>
        </w:tc>
      </w:tr>
      <w:tr w:rsidR="00581779" w:rsidRPr="007D0BB4" w:rsidTr="00581779">
        <w:trPr>
          <w:trHeight w:val="318"/>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 </w:t>
            </w:r>
          </w:p>
        </w:tc>
        <w:tc>
          <w:tcPr>
            <w:tcW w:w="60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b/>
                <w:bCs/>
                <w:sz w:val="22"/>
                <w:szCs w:val="22"/>
              </w:rPr>
            </w:pPr>
            <w:r w:rsidRPr="007D0BB4">
              <w:rPr>
                <w:b/>
                <w:bCs/>
                <w:sz w:val="22"/>
                <w:szCs w:val="22"/>
              </w:rPr>
              <w:t>с коэф.1,01 на 2018г.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right"/>
              <w:rPr>
                <w:b/>
                <w:bCs/>
                <w:sz w:val="22"/>
                <w:szCs w:val="22"/>
              </w:rPr>
            </w:pPr>
            <w:r w:rsidRPr="007D0BB4">
              <w:rPr>
                <w:b/>
                <w:bCs/>
                <w:sz w:val="22"/>
                <w:szCs w:val="22"/>
              </w:rPr>
              <w:t>94,1229</w:t>
            </w:r>
          </w:p>
        </w:tc>
        <w:tc>
          <w:tcPr>
            <w:tcW w:w="2126" w:type="dxa"/>
            <w:tcBorders>
              <w:top w:val="single" w:sz="4" w:space="0" w:color="auto"/>
              <w:left w:val="single" w:sz="4" w:space="0" w:color="auto"/>
              <w:bottom w:val="single" w:sz="4" w:space="0" w:color="auto"/>
              <w:right w:val="single" w:sz="4" w:space="0" w:color="auto"/>
            </w:tcBorders>
            <w:vAlign w:val="center"/>
          </w:tcPr>
          <w:p w:rsidR="00581779" w:rsidRPr="007D0BB4" w:rsidRDefault="00581779" w:rsidP="00581779">
            <w:pPr>
              <w:jc w:val="right"/>
              <w:rPr>
                <w:b/>
                <w:sz w:val="22"/>
                <w:szCs w:val="22"/>
              </w:rPr>
            </w:pPr>
            <w:r w:rsidRPr="007D0BB4">
              <w:rPr>
                <w:b/>
                <w:sz w:val="22"/>
                <w:szCs w:val="22"/>
              </w:rPr>
              <w:t>94,1229</w:t>
            </w:r>
          </w:p>
        </w:tc>
      </w:tr>
      <w:tr w:rsidR="00581779" w:rsidRPr="007D0BB4" w:rsidTr="00581779">
        <w:trPr>
          <w:trHeight w:val="651"/>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3.</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Аренда земельного участка</w:t>
            </w:r>
          </w:p>
        </w:tc>
        <w:tc>
          <w:tcPr>
            <w:tcW w:w="1002"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581779" w:rsidRPr="007D0BB4" w:rsidRDefault="00581779" w:rsidP="00581779">
            <w:pPr>
              <w:ind w:left="113" w:right="113"/>
              <w:jc w:val="center"/>
              <w:rPr>
                <w:sz w:val="22"/>
                <w:szCs w:val="22"/>
              </w:rPr>
            </w:pPr>
            <w:r w:rsidRPr="007D0BB4">
              <w:rPr>
                <w:sz w:val="22"/>
                <w:szCs w:val="22"/>
              </w:rPr>
              <w:t>КУМИ Полысаевского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60-ю от 27.06.16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right"/>
              <w:rPr>
                <w:sz w:val="22"/>
                <w:szCs w:val="22"/>
              </w:rPr>
            </w:pPr>
            <w:r w:rsidRPr="007D0BB4">
              <w:rPr>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right"/>
              <w:rPr>
                <w:sz w:val="22"/>
                <w:szCs w:val="22"/>
              </w:rPr>
            </w:pPr>
            <w:r w:rsidRPr="007D0BB4">
              <w:rPr>
                <w:sz w:val="22"/>
                <w:szCs w:val="22"/>
              </w:rPr>
              <w:t>1285,81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right"/>
              <w:rPr>
                <w:sz w:val="22"/>
                <w:szCs w:val="22"/>
              </w:rPr>
            </w:pPr>
            <w:r w:rsidRPr="007D0BB4">
              <w:rPr>
                <w:sz w:val="22"/>
                <w:szCs w:val="22"/>
              </w:rPr>
              <w:t>5,1</w:t>
            </w:r>
          </w:p>
        </w:tc>
        <w:tc>
          <w:tcPr>
            <w:tcW w:w="2126" w:type="dxa"/>
            <w:tcBorders>
              <w:top w:val="single" w:sz="4" w:space="0" w:color="auto"/>
              <w:left w:val="single" w:sz="4" w:space="0" w:color="auto"/>
              <w:bottom w:val="single" w:sz="4" w:space="0" w:color="auto"/>
              <w:right w:val="single" w:sz="4" w:space="0" w:color="auto"/>
            </w:tcBorders>
            <w:vAlign w:val="center"/>
          </w:tcPr>
          <w:p w:rsidR="00581779" w:rsidRPr="007D0BB4" w:rsidRDefault="00581779" w:rsidP="00581779">
            <w:pPr>
              <w:jc w:val="right"/>
              <w:rPr>
                <w:sz w:val="22"/>
                <w:szCs w:val="22"/>
              </w:rPr>
            </w:pPr>
            <w:r w:rsidRPr="007D0BB4">
              <w:rPr>
                <w:sz w:val="22"/>
                <w:szCs w:val="22"/>
              </w:rPr>
              <w:t>5,1</w:t>
            </w:r>
          </w:p>
        </w:tc>
      </w:tr>
      <w:tr w:rsidR="00581779" w:rsidRPr="007D0BB4" w:rsidTr="00581779">
        <w:trPr>
          <w:trHeight w:val="325"/>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4.</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Аренда земельного участка</w:t>
            </w:r>
          </w:p>
        </w:tc>
        <w:tc>
          <w:tcPr>
            <w:tcW w:w="1002" w:type="dxa"/>
            <w:vMerge/>
            <w:tcBorders>
              <w:left w:val="single" w:sz="4" w:space="0" w:color="auto"/>
              <w:right w:val="single" w:sz="4" w:space="0" w:color="auto"/>
            </w:tcBorders>
            <w:shd w:val="clear" w:color="auto" w:fill="auto"/>
            <w:vAlign w:val="center"/>
          </w:tcPr>
          <w:p w:rsidR="00581779" w:rsidRPr="007D0BB4" w:rsidRDefault="00581779" w:rsidP="00581779">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61-ю от 27.06.16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right"/>
              <w:rPr>
                <w:sz w:val="22"/>
                <w:szCs w:val="22"/>
              </w:rPr>
            </w:pPr>
            <w:r w:rsidRPr="007D0BB4">
              <w:rPr>
                <w:sz w:val="22"/>
                <w:szCs w:val="22"/>
              </w:rPr>
              <w:t>1930,64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right"/>
              <w:rPr>
                <w:sz w:val="22"/>
                <w:szCs w:val="22"/>
              </w:rPr>
            </w:pPr>
            <w:r w:rsidRPr="007D0BB4">
              <w:rPr>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right"/>
              <w:rPr>
                <w:sz w:val="22"/>
                <w:szCs w:val="22"/>
              </w:rPr>
            </w:pPr>
            <w:r w:rsidRPr="007D0BB4">
              <w:rPr>
                <w:sz w:val="22"/>
                <w:szCs w:val="22"/>
              </w:rPr>
              <w:t>23,2</w:t>
            </w:r>
          </w:p>
        </w:tc>
        <w:tc>
          <w:tcPr>
            <w:tcW w:w="2126" w:type="dxa"/>
            <w:tcBorders>
              <w:top w:val="single" w:sz="4" w:space="0" w:color="auto"/>
              <w:left w:val="single" w:sz="4" w:space="0" w:color="auto"/>
              <w:bottom w:val="single" w:sz="4" w:space="0" w:color="auto"/>
              <w:right w:val="single" w:sz="4" w:space="0" w:color="auto"/>
            </w:tcBorders>
            <w:vAlign w:val="center"/>
          </w:tcPr>
          <w:p w:rsidR="00581779" w:rsidRPr="007D0BB4" w:rsidRDefault="00581779" w:rsidP="00581779">
            <w:pPr>
              <w:jc w:val="right"/>
              <w:rPr>
                <w:sz w:val="22"/>
                <w:szCs w:val="22"/>
              </w:rPr>
            </w:pPr>
            <w:r w:rsidRPr="007D0BB4">
              <w:rPr>
                <w:sz w:val="22"/>
                <w:szCs w:val="22"/>
              </w:rPr>
              <w:t>23,2</w:t>
            </w:r>
          </w:p>
        </w:tc>
      </w:tr>
      <w:tr w:rsidR="00581779" w:rsidRPr="007D0BB4" w:rsidTr="00581779">
        <w:trPr>
          <w:trHeight w:val="709"/>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5.</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Аренда земельного участка</w:t>
            </w:r>
          </w:p>
        </w:tc>
        <w:tc>
          <w:tcPr>
            <w:tcW w:w="1002" w:type="dxa"/>
            <w:vMerge/>
            <w:tcBorders>
              <w:left w:val="single" w:sz="4" w:space="0" w:color="auto"/>
              <w:right w:val="single" w:sz="4" w:space="0" w:color="auto"/>
            </w:tcBorders>
            <w:shd w:val="clear" w:color="auto" w:fill="auto"/>
            <w:vAlign w:val="center"/>
          </w:tcPr>
          <w:p w:rsidR="00581779" w:rsidRPr="007D0BB4" w:rsidRDefault="00581779" w:rsidP="00581779">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62-ю от 27.06.16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right"/>
              <w:rPr>
                <w:sz w:val="22"/>
                <w:szCs w:val="22"/>
              </w:rPr>
            </w:pPr>
            <w:r w:rsidRPr="007D0BB4">
              <w:rPr>
                <w:sz w:val="22"/>
                <w:szCs w:val="22"/>
              </w:rPr>
              <w:t>3307,36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right"/>
              <w:rPr>
                <w:sz w:val="22"/>
                <w:szCs w:val="22"/>
              </w:rPr>
            </w:pPr>
            <w:r w:rsidRPr="007D0BB4">
              <w:rPr>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right"/>
              <w:rPr>
                <w:sz w:val="22"/>
                <w:szCs w:val="22"/>
              </w:rPr>
            </w:pPr>
            <w:r w:rsidRPr="007D0BB4">
              <w:rPr>
                <w:sz w:val="22"/>
                <w:szCs w:val="22"/>
              </w:rPr>
              <w:t>39,7</w:t>
            </w:r>
          </w:p>
        </w:tc>
        <w:tc>
          <w:tcPr>
            <w:tcW w:w="2126" w:type="dxa"/>
            <w:tcBorders>
              <w:top w:val="single" w:sz="4" w:space="0" w:color="auto"/>
              <w:left w:val="single" w:sz="4" w:space="0" w:color="auto"/>
              <w:bottom w:val="single" w:sz="4" w:space="0" w:color="auto"/>
              <w:right w:val="single" w:sz="4" w:space="0" w:color="auto"/>
            </w:tcBorders>
            <w:vAlign w:val="center"/>
          </w:tcPr>
          <w:p w:rsidR="00581779" w:rsidRPr="007D0BB4" w:rsidRDefault="00581779" w:rsidP="00581779">
            <w:pPr>
              <w:jc w:val="right"/>
              <w:rPr>
                <w:sz w:val="22"/>
                <w:szCs w:val="22"/>
              </w:rPr>
            </w:pPr>
            <w:r w:rsidRPr="007D0BB4">
              <w:rPr>
                <w:sz w:val="22"/>
                <w:szCs w:val="22"/>
              </w:rPr>
              <w:t>39,7</w:t>
            </w:r>
          </w:p>
        </w:tc>
      </w:tr>
      <w:tr w:rsidR="00581779" w:rsidRPr="007D0BB4" w:rsidTr="00581779">
        <w:trPr>
          <w:trHeight w:val="54"/>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6.</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Аренда земельного участка</w:t>
            </w:r>
          </w:p>
        </w:tc>
        <w:tc>
          <w:tcPr>
            <w:tcW w:w="1002" w:type="dxa"/>
            <w:vMerge/>
            <w:tcBorders>
              <w:left w:val="single" w:sz="4" w:space="0" w:color="auto"/>
              <w:right w:val="single" w:sz="4" w:space="0" w:color="auto"/>
            </w:tcBorders>
            <w:shd w:val="clear" w:color="auto" w:fill="auto"/>
            <w:vAlign w:val="center"/>
            <w:hideMark/>
          </w:tcPr>
          <w:p w:rsidR="00581779" w:rsidRPr="007D0BB4" w:rsidRDefault="00581779" w:rsidP="00581779">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63-ю от 27.06.16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right"/>
              <w:rPr>
                <w:sz w:val="22"/>
                <w:szCs w:val="22"/>
              </w:rPr>
            </w:pPr>
            <w:r w:rsidRPr="007D0BB4">
              <w:rPr>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right"/>
              <w:rPr>
                <w:sz w:val="22"/>
                <w:szCs w:val="22"/>
              </w:rPr>
            </w:pPr>
            <w:r w:rsidRPr="007D0BB4">
              <w:rPr>
                <w:sz w:val="22"/>
                <w:szCs w:val="22"/>
              </w:rPr>
              <w:t>680,16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right"/>
              <w:rPr>
                <w:sz w:val="22"/>
                <w:szCs w:val="22"/>
              </w:rPr>
            </w:pPr>
            <w:r w:rsidRPr="007D0BB4">
              <w:rPr>
                <w:sz w:val="22"/>
                <w:szCs w:val="22"/>
              </w:rPr>
              <w:t>2,7</w:t>
            </w:r>
          </w:p>
        </w:tc>
        <w:tc>
          <w:tcPr>
            <w:tcW w:w="2126" w:type="dxa"/>
            <w:tcBorders>
              <w:top w:val="single" w:sz="4" w:space="0" w:color="auto"/>
              <w:left w:val="single" w:sz="4" w:space="0" w:color="auto"/>
              <w:bottom w:val="single" w:sz="4" w:space="0" w:color="auto"/>
              <w:right w:val="single" w:sz="4" w:space="0" w:color="auto"/>
            </w:tcBorders>
            <w:vAlign w:val="center"/>
          </w:tcPr>
          <w:p w:rsidR="00581779" w:rsidRPr="007D0BB4" w:rsidRDefault="00581779" w:rsidP="00581779">
            <w:pPr>
              <w:jc w:val="right"/>
              <w:rPr>
                <w:sz w:val="22"/>
                <w:szCs w:val="22"/>
              </w:rPr>
            </w:pPr>
            <w:r w:rsidRPr="007D0BB4">
              <w:rPr>
                <w:sz w:val="22"/>
                <w:szCs w:val="22"/>
              </w:rPr>
              <w:t>2,7</w:t>
            </w:r>
          </w:p>
        </w:tc>
      </w:tr>
      <w:tr w:rsidR="00581779" w:rsidRPr="007D0BB4" w:rsidTr="00581779">
        <w:trPr>
          <w:trHeight w:val="387"/>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7.</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Аренда земельного участка</w:t>
            </w:r>
          </w:p>
        </w:tc>
        <w:tc>
          <w:tcPr>
            <w:tcW w:w="1002" w:type="dxa"/>
            <w:vMerge/>
            <w:tcBorders>
              <w:left w:val="single" w:sz="4" w:space="0" w:color="auto"/>
              <w:right w:val="single" w:sz="4" w:space="0" w:color="auto"/>
            </w:tcBorders>
            <w:shd w:val="clear" w:color="auto" w:fill="auto"/>
            <w:vAlign w:val="center"/>
            <w:hideMark/>
          </w:tcPr>
          <w:p w:rsidR="00581779" w:rsidRPr="007D0BB4" w:rsidRDefault="00581779" w:rsidP="00581779">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64-ю от 27.06.16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right"/>
              <w:rPr>
                <w:sz w:val="22"/>
                <w:szCs w:val="22"/>
              </w:rPr>
            </w:pPr>
            <w:r w:rsidRPr="007D0BB4">
              <w:rPr>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right"/>
              <w:rPr>
                <w:sz w:val="22"/>
                <w:szCs w:val="22"/>
              </w:rPr>
            </w:pPr>
            <w:r w:rsidRPr="007D0BB4">
              <w:rPr>
                <w:sz w:val="22"/>
                <w:szCs w:val="22"/>
              </w:rPr>
              <w:t>1614,24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right"/>
              <w:rPr>
                <w:sz w:val="22"/>
                <w:szCs w:val="22"/>
              </w:rPr>
            </w:pPr>
            <w:r w:rsidRPr="007D0BB4">
              <w:rPr>
                <w:sz w:val="22"/>
                <w:szCs w:val="22"/>
              </w:rPr>
              <w:t>6,5</w:t>
            </w:r>
          </w:p>
        </w:tc>
        <w:tc>
          <w:tcPr>
            <w:tcW w:w="2126" w:type="dxa"/>
            <w:tcBorders>
              <w:top w:val="single" w:sz="4" w:space="0" w:color="auto"/>
              <w:left w:val="single" w:sz="4" w:space="0" w:color="auto"/>
              <w:bottom w:val="single" w:sz="4" w:space="0" w:color="auto"/>
              <w:right w:val="single" w:sz="4" w:space="0" w:color="auto"/>
            </w:tcBorders>
            <w:vAlign w:val="center"/>
          </w:tcPr>
          <w:p w:rsidR="00581779" w:rsidRPr="007D0BB4" w:rsidRDefault="00581779" w:rsidP="00581779">
            <w:pPr>
              <w:jc w:val="right"/>
              <w:rPr>
                <w:sz w:val="22"/>
                <w:szCs w:val="22"/>
              </w:rPr>
            </w:pPr>
            <w:r w:rsidRPr="007D0BB4">
              <w:rPr>
                <w:sz w:val="22"/>
                <w:szCs w:val="22"/>
              </w:rPr>
              <w:t>6,5</w:t>
            </w:r>
          </w:p>
        </w:tc>
      </w:tr>
      <w:tr w:rsidR="00581779" w:rsidRPr="007D0BB4" w:rsidTr="00581779">
        <w:trPr>
          <w:trHeight w:val="537"/>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8.</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Аренда земельного участка</w:t>
            </w:r>
          </w:p>
        </w:tc>
        <w:tc>
          <w:tcPr>
            <w:tcW w:w="1002" w:type="dxa"/>
            <w:vMerge/>
            <w:tcBorders>
              <w:left w:val="single" w:sz="4" w:space="0" w:color="auto"/>
              <w:right w:val="single" w:sz="4" w:space="0" w:color="auto"/>
            </w:tcBorders>
            <w:shd w:val="clear" w:color="auto" w:fill="auto"/>
            <w:textDirection w:val="btLr"/>
            <w:vAlign w:val="center"/>
            <w:hideMark/>
          </w:tcPr>
          <w:p w:rsidR="00581779" w:rsidRPr="007D0BB4" w:rsidRDefault="00581779" w:rsidP="00581779">
            <w:pPr>
              <w:ind w:left="113" w:right="113"/>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65-ю от 27.06.16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right"/>
              <w:rPr>
                <w:sz w:val="22"/>
                <w:szCs w:val="22"/>
              </w:rPr>
            </w:pPr>
            <w:r w:rsidRPr="007D0BB4">
              <w:rPr>
                <w:sz w:val="22"/>
                <w:szCs w:val="22"/>
              </w:rPr>
              <w:t>3122,74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right"/>
              <w:rPr>
                <w:sz w:val="22"/>
                <w:szCs w:val="22"/>
              </w:rPr>
            </w:pPr>
            <w:r w:rsidRPr="007D0BB4">
              <w:rPr>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right"/>
              <w:rPr>
                <w:sz w:val="22"/>
                <w:szCs w:val="22"/>
              </w:rPr>
            </w:pPr>
            <w:r w:rsidRPr="007D0BB4">
              <w:rPr>
                <w:sz w:val="22"/>
                <w:szCs w:val="22"/>
              </w:rPr>
              <w:t>37,5</w:t>
            </w:r>
          </w:p>
        </w:tc>
        <w:tc>
          <w:tcPr>
            <w:tcW w:w="2126" w:type="dxa"/>
            <w:tcBorders>
              <w:top w:val="single" w:sz="4" w:space="0" w:color="auto"/>
              <w:left w:val="single" w:sz="4" w:space="0" w:color="auto"/>
              <w:bottom w:val="single" w:sz="4" w:space="0" w:color="auto"/>
              <w:right w:val="single" w:sz="4" w:space="0" w:color="auto"/>
            </w:tcBorders>
            <w:vAlign w:val="center"/>
          </w:tcPr>
          <w:p w:rsidR="00581779" w:rsidRPr="007D0BB4" w:rsidRDefault="00581779" w:rsidP="00581779">
            <w:pPr>
              <w:jc w:val="right"/>
              <w:rPr>
                <w:sz w:val="22"/>
                <w:szCs w:val="22"/>
              </w:rPr>
            </w:pPr>
            <w:r w:rsidRPr="007D0BB4">
              <w:rPr>
                <w:sz w:val="22"/>
                <w:szCs w:val="22"/>
              </w:rPr>
              <w:t>37,5</w:t>
            </w:r>
          </w:p>
        </w:tc>
      </w:tr>
      <w:tr w:rsidR="00581779" w:rsidRPr="007D0BB4" w:rsidTr="00581779">
        <w:trPr>
          <w:trHeight w:val="778"/>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9.</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Аренда земельного участка</w:t>
            </w:r>
          </w:p>
        </w:tc>
        <w:tc>
          <w:tcPr>
            <w:tcW w:w="1002" w:type="dxa"/>
            <w:vMerge/>
            <w:tcBorders>
              <w:left w:val="single" w:sz="4" w:space="0" w:color="auto"/>
              <w:right w:val="single" w:sz="4" w:space="0" w:color="auto"/>
            </w:tcBorders>
            <w:shd w:val="clear" w:color="auto" w:fill="auto"/>
            <w:vAlign w:val="center"/>
          </w:tcPr>
          <w:p w:rsidR="00581779" w:rsidRPr="007D0BB4" w:rsidRDefault="00581779" w:rsidP="00581779">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66-ю от 27.06.16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right"/>
              <w:rPr>
                <w:sz w:val="22"/>
                <w:szCs w:val="22"/>
              </w:rPr>
            </w:pPr>
            <w:r w:rsidRPr="007D0BB4">
              <w:rPr>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right"/>
              <w:rPr>
                <w:sz w:val="22"/>
                <w:szCs w:val="22"/>
              </w:rPr>
            </w:pPr>
            <w:r w:rsidRPr="007D0BB4">
              <w:rPr>
                <w:sz w:val="22"/>
                <w:szCs w:val="22"/>
              </w:rPr>
              <w:t>731,55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right"/>
              <w:rPr>
                <w:sz w:val="22"/>
                <w:szCs w:val="22"/>
              </w:rPr>
            </w:pPr>
            <w:r w:rsidRPr="007D0BB4">
              <w:rPr>
                <w:sz w:val="22"/>
                <w:szCs w:val="22"/>
              </w:rPr>
              <w:t>2,9</w:t>
            </w:r>
          </w:p>
        </w:tc>
        <w:tc>
          <w:tcPr>
            <w:tcW w:w="2126" w:type="dxa"/>
            <w:tcBorders>
              <w:top w:val="single" w:sz="4" w:space="0" w:color="auto"/>
              <w:left w:val="single" w:sz="4" w:space="0" w:color="auto"/>
              <w:bottom w:val="single" w:sz="4" w:space="0" w:color="auto"/>
              <w:right w:val="single" w:sz="4" w:space="0" w:color="auto"/>
            </w:tcBorders>
            <w:vAlign w:val="center"/>
          </w:tcPr>
          <w:p w:rsidR="00581779" w:rsidRPr="007D0BB4" w:rsidRDefault="00581779" w:rsidP="00581779">
            <w:pPr>
              <w:jc w:val="right"/>
              <w:rPr>
                <w:sz w:val="22"/>
                <w:szCs w:val="22"/>
              </w:rPr>
            </w:pPr>
            <w:r w:rsidRPr="007D0BB4">
              <w:rPr>
                <w:sz w:val="22"/>
                <w:szCs w:val="22"/>
              </w:rPr>
              <w:t>2,9</w:t>
            </w:r>
          </w:p>
        </w:tc>
      </w:tr>
      <w:tr w:rsidR="00581779" w:rsidRPr="007D0BB4" w:rsidTr="00581779">
        <w:trPr>
          <w:trHeight w:val="595"/>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10.</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Аренда земельного участка</w:t>
            </w:r>
          </w:p>
        </w:tc>
        <w:tc>
          <w:tcPr>
            <w:tcW w:w="1002" w:type="dxa"/>
            <w:vMerge/>
            <w:tcBorders>
              <w:left w:val="single" w:sz="4" w:space="0" w:color="auto"/>
              <w:right w:val="single" w:sz="4" w:space="0" w:color="auto"/>
            </w:tcBorders>
            <w:shd w:val="clear" w:color="auto" w:fill="auto"/>
            <w:vAlign w:val="center"/>
          </w:tcPr>
          <w:p w:rsidR="00581779" w:rsidRPr="007D0BB4" w:rsidRDefault="00581779" w:rsidP="00581779">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67-ю от 27.06.16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right"/>
              <w:rPr>
                <w:sz w:val="22"/>
                <w:szCs w:val="22"/>
              </w:rPr>
            </w:pPr>
            <w:r w:rsidRPr="007D0BB4">
              <w:rPr>
                <w:sz w:val="22"/>
                <w:szCs w:val="22"/>
              </w:rPr>
              <w:t>5593,4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right"/>
              <w:rPr>
                <w:sz w:val="22"/>
                <w:szCs w:val="22"/>
              </w:rPr>
            </w:pPr>
            <w:r w:rsidRPr="007D0BB4">
              <w:rPr>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right"/>
              <w:rPr>
                <w:sz w:val="22"/>
                <w:szCs w:val="22"/>
              </w:rPr>
            </w:pPr>
            <w:r w:rsidRPr="007D0BB4">
              <w:rPr>
                <w:sz w:val="22"/>
                <w:szCs w:val="22"/>
              </w:rPr>
              <w:t>67,1</w:t>
            </w:r>
          </w:p>
        </w:tc>
        <w:tc>
          <w:tcPr>
            <w:tcW w:w="2126" w:type="dxa"/>
            <w:tcBorders>
              <w:top w:val="single" w:sz="4" w:space="0" w:color="auto"/>
              <w:left w:val="single" w:sz="4" w:space="0" w:color="auto"/>
              <w:bottom w:val="single" w:sz="4" w:space="0" w:color="auto"/>
              <w:right w:val="single" w:sz="4" w:space="0" w:color="auto"/>
            </w:tcBorders>
            <w:vAlign w:val="center"/>
          </w:tcPr>
          <w:p w:rsidR="00581779" w:rsidRPr="007D0BB4" w:rsidRDefault="00581779" w:rsidP="00581779">
            <w:pPr>
              <w:jc w:val="right"/>
              <w:rPr>
                <w:sz w:val="22"/>
                <w:szCs w:val="22"/>
              </w:rPr>
            </w:pPr>
            <w:r w:rsidRPr="007D0BB4">
              <w:rPr>
                <w:sz w:val="22"/>
                <w:szCs w:val="22"/>
              </w:rPr>
              <w:t>67,1</w:t>
            </w:r>
          </w:p>
        </w:tc>
      </w:tr>
      <w:tr w:rsidR="00581779" w:rsidRPr="007D0BB4" w:rsidTr="00581779">
        <w:trPr>
          <w:trHeight w:val="992"/>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11.</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Аренда земельного участка</w:t>
            </w:r>
          </w:p>
        </w:tc>
        <w:tc>
          <w:tcPr>
            <w:tcW w:w="1002" w:type="dxa"/>
            <w:vMerge/>
            <w:tcBorders>
              <w:left w:val="single" w:sz="4" w:space="0" w:color="auto"/>
              <w:right w:val="single" w:sz="4" w:space="0" w:color="auto"/>
            </w:tcBorders>
            <w:shd w:val="clear" w:color="auto" w:fill="auto"/>
            <w:vAlign w:val="center"/>
          </w:tcPr>
          <w:p w:rsidR="00581779" w:rsidRPr="007D0BB4" w:rsidRDefault="00581779" w:rsidP="00581779">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68-ю от 27.06.16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right"/>
              <w:rPr>
                <w:sz w:val="22"/>
                <w:szCs w:val="22"/>
              </w:rPr>
            </w:pPr>
            <w:r w:rsidRPr="007D0BB4">
              <w:rPr>
                <w:sz w:val="22"/>
                <w:szCs w:val="22"/>
              </w:rPr>
              <w:t>21478,98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right"/>
              <w:rPr>
                <w:sz w:val="22"/>
                <w:szCs w:val="22"/>
              </w:rPr>
            </w:pPr>
            <w:r w:rsidRPr="007D0BB4">
              <w:rPr>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right"/>
              <w:rPr>
                <w:sz w:val="22"/>
                <w:szCs w:val="22"/>
              </w:rPr>
            </w:pPr>
            <w:r w:rsidRPr="007D0BB4">
              <w:rPr>
                <w:sz w:val="22"/>
                <w:szCs w:val="22"/>
              </w:rPr>
              <w:t>257,70</w:t>
            </w:r>
          </w:p>
        </w:tc>
        <w:tc>
          <w:tcPr>
            <w:tcW w:w="2126" w:type="dxa"/>
            <w:tcBorders>
              <w:top w:val="single" w:sz="4" w:space="0" w:color="auto"/>
              <w:left w:val="single" w:sz="4" w:space="0" w:color="auto"/>
              <w:bottom w:val="single" w:sz="4" w:space="0" w:color="auto"/>
              <w:right w:val="single" w:sz="4" w:space="0" w:color="auto"/>
            </w:tcBorders>
            <w:vAlign w:val="center"/>
          </w:tcPr>
          <w:p w:rsidR="00581779" w:rsidRPr="007D0BB4" w:rsidRDefault="00581779" w:rsidP="00581779">
            <w:pPr>
              <w:jc w:val="right"/>
              <w:rPr>
                <w:sz w:val="22"/>
                <w:szCs w:val="22"/>
              </w:rPr>
            </w:pPr>
            <w:r w:rsidRPr="007D0BB4">
              <w:rPr>
                <w:sz w:val="22"/>
                <w:szCs w:val="22"/>
              </w:rPr>
              <w:t>257,70</w:t>
            </w:r>
          </w:p>
        </w:tc>
      </w:tr>
      <w:tr w:rsidR="00581779" w:rsidRPr="007D0BB4" w:rsidTr="00581779">
        <w:trPr>
          <w:trHeight w:val="667"/>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12.</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Аренда автотранспортных средств</w:t>
            </w:r>
          </w:p>
        </w:tc>
        <w:tc>
          <w:tcPr>
            <w:tcW w:w="1002" w:type="dxa"/>
            <w:vMerge/>
            <w:tcBorders>
              <w:left w:val="single" w:sz="4" w:space="0" w:color="auto"/>
              <w:bottom w:val="single" w:sz="4" w:space="0" w:color="auto"/>
              <w:right w:val="single" w:sz="4" w:space="0" w:color="auto"/>
            </w:tcBorders>
            <w:shd w:val="clear" w:color="auto" w:fill="auto"/>
            <w:vAlign w:val="center"/>
          </w:tcPr>
          <w:p w:rsidR="00581779" w:rsidRPr="007D0BB4" w:rsidRDefault="00581779" w:rsidP="00581779">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1/ПА от 01.02.17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right"/>
              <w:rPr>
                <w:sz w:val="22"/>
                <w:szCs w:val="22"/>
              </w:rPr>
            </w:pPr>
            <w:r w:rsidRPr="007D0BB4">
              <w:rPr>
                <w:sz w:val="22"/>
                <w:szCs w:val="22"/>
              </w:rPr>
              <w:t>2394,34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right"/>
              <w:rPr>
                <w:sz w:val="22"/>
                <w:szCs w:val="22"/>
              </w:rPr>
            </w:pPr>
            <w:r w:rsidRPr="007D0BB4">
              <w:rPr>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right"/>
              <w:rPr>
                <w:sz w:val="22"/>
                <w:szCs w:val="22"/>
              </w:rPr>
            </w:pPr>
            <w:r w:rsidRPr="007D0BB4">
              <w:rPr>
                <w:sz w:val="22"/>
                <w:szCs w:val="22"/>
              </w:rPr>
              <w:t>26,30</w:t>
            </w:r>
          </w:p>
        </w:tc>
        <w:tc>
          <w:tcPr>
            <w:tcW w:w="2126" w:type="dxa"/>
            <w:tcBorders>
              <w:top w:val="single" w:sz="4" w:space="0" w:color="auto"/>
              <w:left w:val="single" w:sz="4" w:space="0" w:color="auto"/>
              <w:bottom w:val="single" w:sz="4" w:space="0" w:color="auto"/>
              <w:right w:val="single" w:sz="4" w:space="0" w:color="auto"/>
            </w:tcBorders>
            <w:vAlign w:val="center"/>
          </w:tcPr>
          <w:p w:rsidR="00581779" w:rsidRPr="007D0BB4" w:rsidRDefault="00581779" w:rsidP="00581779">
            <w:pPr>
              <w:jc w:val="right"/>
              <w:rPr>
                <w:sz w:val="22"/>
                <w:szCs w:val="22"/>
              </w:rPr>
            </w:pPr>
            <w:r w:rsidRPr="007D0BB4">
              <w:rPr>
                <w:sz w:val="22"/>
                <w:szCs w:val="22"/>
              </w:rPr>
              <w:t>26,30</w:t>
            </w:r>
          </w:p>
        </w:tc>
      </w:tr>
      <w:tr w:rsidR="00581779" w:rsidRPr="007D0BB4" w:rsidTr="00581779">
        <w:trPr>
          <w:trHeight w:val="300"/>
          <w:jc w:val="cent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sz w:val="22"/>
                <w:szCs w:val="22"/>
              </w:rPr>
            </w:pPr>
            <w:r w:rsidRPr="007D0BB4">
              <w:rPr>
                <w:sz w:val="22"/>
                <w:szCs w:val="22"/>
              </w:rPr>
              <w:t> </w:t>
            </w:r>
          </w:p>
        </w:tc>
        <w:tc>
          <w:tcPr>
            <w:tcW w:w="604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rPr>
                <w:b/>
                <w:bCs/>
                <w:sz w:val="22"/>
                <w:szCs w:val="22"/>
              </w:rPr>
            </w:pPr>
            <w:r w:rsidRPr="007D0BB4">
              <w:rPr>
                <w:bCs/>
                <w:sz w:val="22"/>
                <w:szCs w:val="22"/>
              </w:rPr>
              <w:t>Итого КУМИ: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right"/>
              <w:rPr>
                <w:bCs/>
                <w:sz w:val="22"/>
                <w:szCs w:val="22"/>
              </w:rPr>
            </w:pPr>
            <w:r w:rsidRPr="007D0BB4">
              <w:rPr>
                <w:bCs/>
                <w:sz w:val="22"/>
                <w:szCs w:val="22"/>
              </w:rPr>
              <w:t>468,70</w:t>
            </w:r>
          </w:p>
        </w:tc>
        <w:tc>
          <w:tcPr>
            <w:tcW w:w="2126" w:type="dxa"/>
            <w:tcBorders>
              <w:top w:val="single" w:sz="4" w:space="0" w:color="auto"/>
              <w:left w:val="single" w:sz="4" w:space="0" w:color="auto"/>
              <w:bottom w:val="single" w:sz="4" w:space="0" w:color="auto"/>
              <w:right w:val="single" w:sz="4" w:space="0" w:color="auto"/>
            </w:tcBorders>
            <w:vAlign w:val="center"/>
          </w:tcPr>
          <w:p w:rsidR="00581779" w:rsidRPr="007D0BB4" w:rsidRDefault="00581779" w:rsidP="00581779">
            <w:pPr>
              <w:jc w:val="right"/>
              <w:rPr>
                <w:sz w:val="22"/>
                <w:szCs w:val="22"/>
              </w:rPr>
            </w:pPr>
            <w:r w:rsidRPr="007D0BB4">
              <w:rPr>
                <w:sz w:val="22"/>
                <w:szCs w:val="22"/>
              </w:rPr>
              <w:t>442,40</w:t>
            </w:r>
          </w:p>
        </w:tc>
      </w:tr>
      <w:tr w:rsidR="00581779" w:rsidRPr="007D0BB4" w:rsidTr="00581779">
        <w:trPr>
          <w:trHeight w:val="74"/>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 </w:t>
            </w:r>
          </w:p>
        </w:tc>
        <w:tc>
          <w:tcPr>
            <w:tcW w:w="60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b/>
                <w:bCs/>
                <w:sz w:val="22"/>
                <w:szCs w:val="22"/>
              </w:rPr>
            </w:pPr>
            <w:r w:rsidRPr="007D0BB4">
              <w:rPr>
                <w:bCs/>
                <w:sz w:val="22"/>
                <w:szCs w:val="22"/>
              </w:rPr>
              <w:t>с коэф.1,01 на 2018</w:t>
            </w:r>
            <w:r>
              <w:rPr>
                <w:bCs/>
                <w:sz w:val="22"/>
                <w:szCs w:val="22"/>
              </w:rPr>
              <w:t xml:space="preserve"> </w:t>
            </w:r>
            <w:r w:rsidRPr="007D0BB4">
              <w:rPr>
                <w:bCs/>
                <w:sz w:val="22"/>
                <w:szCs w:val="22"/>
              </w:rPr>
              <w:t>г.</w:t>
            </w:r>
            <w:r w:rsidRPr="007D0BB4">
              <w:rPr>
                <w:b/>
                <w:bCs/>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right"/>
              <w:rPr>
                <w:bCs/>
                <w:sz w:val="22"/>
                <w:szCs w:val="22"/>
              </w:rPr>
            </w:pPr>
            <w:r w:rsidRPr="007D0BB4">
              <w:rPr>
                <w:bCs/>
                <w:sz w:val="22"/>
                <w:szCs w:val="22"/>
              </w:rPr>
              <w:t>473,387</w:t>
            </w:r>
          </w:p>
        </w:tc>
        <w:tc>
          <w:tcPr>
            <w:tcW w:w="2126" w:type="dxa"/>
            <w:tcBorders>
              <w:top w:val="single" w:sz="4" w:space="0" w:color="auto"/>
              <w:left w:val="single" w:sz="4" w:space="0" w:color="auto"/>
              <w:bottom w:val="single" w:sz="4" w:space="0" w:color="auto"/>
              <w:right w:val="single" w:sz="4" w:space="0" w:color="auto"/>
            </w:tcBorders>
            <w:vAlign w:val="center"/>
          </w:tcPr>
          <w:p w:rsidR="00581779" w:rsidRPr="007D0BB4" w:rsidRDefault="00581779" w:rsidP="00581779">
            <w:pPr>
              <w:jc w:val="right"/>
              <w:rPr>
                <w:sz w:val="22"/>
                <w:szCs w:val="22"/>
              </w:rPr>
            </w:pPr>
            <w:r w:rsidRPr="007D0BB4">
              <w:rPr>
                <w:sz w:val="22"/>
                <w:szCs w:val="22"/>
              </w:rPr>
              <w:t>446,82</w:t>
            </w:r>
          </w:p>
        </w:tc>
      </w:tr>
      <w:tr w:rsidR="00581779" w:rsidRPr="007D0BB4" w:rsidTr="00581779">
        <w:trPr>
          <w:trHeight w:val="315"/>
          <w:jc w:val="cent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1779" w:rsidRPr="007D0BB4" w:rsidRDefault="00581779" w:rsidP="00581779">
            <w:pPr>
              <w:rPr>
                <w:rFonts w:ascii="Calibri" w:hAnsi="Calibri" w:cs="Calibri"/>
                <w:sz w:val="22"/>
                <w:szCs w:val="22"/>
              </w:rPr>
            </w:pPr>
            <w:r w:rsidRPr="007D0BB4">
              <w:rPr>
                <w:rFonts w:ascii="Calibri" w:hAnsi="Calibri" w:cs="Calibri"/>
                <w:sz w:val="22"/>
                <w:szCs w:val="22"/>
              </w:rPr>
              <w:t> </w:t>
            </w:r>
          </w:p>
        </w:tc>
        <w:tc>
          <w:tcPr>
            <w:tcW w:w="604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1779" w:rsidRPr="009F06B5" w:rsidRDefault="00581779" w:rsidP="00581779">
            <w:pPr>
              <w:rPr>
                <w:sz w:val="22"/>
                <w:szCs w:val="22"/>
              </w:rPr>
            </w:pPr>
            <w:r w:rsidRPr="009F06B5">
              <w:rPr>
                <w:sz w:val="22"/>
                <w:szCs w:val="22"/>
              </w:rPr>
              <w:t>Итого аренда: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779" w:rsidRPr="007D0BB4" w:rsidRDefault="00581779" w:rsidP="00581779">
            <w:pPr>
              <w:jc w:val="right"/>
              <w:rPr>
                <w:rFonts w:ascii="Calibri" w:hAnsi="Calibri" w:cs="Calibri"/>
                <w:sz w:val="22"/>
                <w:szCs w:val="22"/>
              </w:rPr>
            </w:pPr>
            <w:r w:rsidRPr="007D0BB4">
              <w:rPr>
                <w:rFonts w:ascii="Calibri" w:hAnsi="Calibri" w:cs="Calibri"/>
                <w:sz w:val="22"/>
                <w:szCs w:val="22"/>
              </w:rPr>
              <w:t>561,891</w:t>
            </w:r>
          </w:p>
        </w:tc>
        <w:tc>
          <w:tcPr>
            <w:tcW w:w="2126" w:type="dxa"/>
            <w:tcBorders>
              <w:top w:val="single" w:sz="4" w:space="0" w:color="auto"/>
              <w:left w:val="single" w:sz="4" w:space="0" w:color="auto"/>
              <w:bottom w:val="single" w:sz="4" w:space="0" w:color="auto"/>
              <w:right w:val="single" w:sz="4" w:space="0" w:color="auto"/>
            </w:tcBorders>
            <w:vAlign w:val="center"/>
          </w:tcPr>
          <w:p w:rsidR="00581779" w:rsidRPr="007D0BB4" w:rsidRDefault="00581779" w:rsidP="00581779">
            <w:pPr>
              <w:jc w:val="right"/>
              <w:rPr>
                <w:sz w:val="22"/>
                <w:szCs w:val="22"/>
              </w:rPr>
            </w:pPr>
            <w:r w:rsidRPr="007D0BB4">
              <w:rPr>
                <w:sz w:val="22"/>
                <w:szCs w:val="22"/>
              </w:rPr>
              <w:t>535,591</w:t>
            </w:r>
          </w:p>
        </w:tc>
      </w:tr>
      <w:tr w:rsidR="00581779" w:rsidRPr="007D0BB4" w:rsidTr="00581779">
        <w:trPr>
          <w:trHeight w:val="289"/>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sz w:val="22"/>
                <w:szCs w:val="22"/>
              </w:rPr>
            </w:pPr>
            <w:r w:rsidRPr="007D0BB4">
              <w:rPr>
                <w:sz w:val="22"/>
                <w:szCs w:val="22"/>
              </w:rPr>
              <w:t> </w:t>
            </w:r>
          </w:p>
        </w:tc>
        <w:tc>
          <w:tcPr>
            <w:tcW w:w="60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rPr>
                <w:b/>
                <w:bCs/>
                <w:sz w:val="22"/>
                <w:szCs w:val="22"/>
              </w:rPr>
            </w:pPr>
            <w:r w:rsidRPr="007D0BB4">
              <w:rPr>
                <w:bCs/>
                <w:sz w:val="22"/>
                <w:szCs w:val="22"/>
              </w:rPr>
              <w:t>с коэф.1,01 на 2018</w:t>
            </w:r>
            <w:r>
              <w:rPr>
                <w:bCs/>
                <w:sz w:val="22"/>
                <w:szCs w:val="22"/>
              </w:rPr>
              <w:t xml:space="preserve"> </w:t>
            </w:r>
            <w:r w:rsidRPr="007D0BB4">
              <w:rPr>
                <w:bCs/>
                <w:sz w:val="22"/>
                <w:szCs w:val="22"/>
              </w:rPr>
              <w:t>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pPr>
              <w:jc w:val="right"/>
              <w:rPr>
                <w:bCs/>
                <w:sz w:val="22"/>
                <w:szCs w:val="22"/>
              </w:rPr>
            </w:pPr>
            <w:r w:rsidRPr="007D0BB4">
              <w:rPr>
                <w:bCs/>
                <w:sz w:val="22"/>
                <w:szCs w:val="22"/>
              </w:rPr>
              <w:t>567,51</w:t>
            </w:r>
          </w:p>
        </w:tc>
        <w:tc>
          <w:tcPr>
            <w:tcW w:w="2126" w:type="dxa"/>
            <w:tcBorders>
              <w:top w:val="single" w:sz="4" w:space="0" w:color="auto"/>
              <w:left w:val="single" w:sz="4" w:space="0" w:color="auto"/>
              <w:bottom w:val="single" w:sz="4" w:space="0" w:color="auto"/>
              <w:right w:val="single" w:sz="4" w:space="0" w:color="auto"/>
            </w:tcBorders>
            <w:vAlign w:val="center"/>
          </w:tcPr>
          <w:p w:rsidR="00581779" w:rsidRPr="007D0BB4" w:rsidRDefault="00581779" w:rsidP="00581779">
            <w:pPr>
              <w:jc w:val="right"/>
              <w:rPr>
                <w:sz w:val="22"/>
                <w:szCs w:val="22"/>
              </w:rPr>
            </w:pPr>
            <w:r w:rsidRPr="007D0BB4">
              <w:rPr>
                <w:sz w:val="22"/>
                <w:szCs w:val="22"/>
              </w:rPr>
              <w:t>540,95</w:t>
            </w:r>
          </w:p>
        </w:tc>
      </w:tr>
    </w:tbl>
    <w:p w:rsidR="00581779" w:rsidRPr="007D0BB4" w:rsidRDefault="00581779" w:rsidP="00581779">
      <w:pPr>
        <w:rPr>
          <w:lang w:eastAsia="en-US"/>
        </w:rPr>
      </w:pPr>
    </w:p>
    <w:p w:rsidR="00581779" w:rsidRPr="007D0BB4" w:rsidRDefault="00581779" w:rsidP="00581779">
      <w:pPr>
        <w:ind w:firstLine="708"/>
        <w:jc w:val="both"/>
        <w:rPr>
          <w:lang w:eastAsia="en-US"/>
        </w:rPr>
      </w:pPr>
      <w:r w:rsidRPr="007D0BB4">
        <w:rPr>
          <w:lang w:eastAsia="en-US"/>
        </w:rPr>
        <w:lastRenderedPageBreak/>
        <w:t>Предприятие предложило принять в расчет арендную плату в сумме 567,51 тыс.</w:t>
      </w:r>
      <w:r>
        <w:rPr>
          <w:lang w:eastAsia="en-US"/>
        </w:rPr>
        <w:t xml:space="preserve"> </w:t>
      </w:r>
      <w:r w:rsidRPr="007D0BB4">
        <w:rPr>
          <w:lang w:eastAsia="en-US"/>
        </w:rPr>
        <w:t>руб., в том числе аренда имущества КУМИ составила 26,56 тыс.</w:t>
      </w:r>
      <w:r>
        <w:rPr>
          <w:lang w:eastAsia="en-US"/>
        </w:rPr>
        <w:t xml:space="preserve"> </w:t>
      </w:r>
      <w:r w:rsidRPr="007D0BB4">
        <w:rPr>
          <w:lang w:eastAsia="en-US"/>
        </w:rPr>
        <w:t>руб.; аренда земли 449,05 тыс.</w:t>
      </w:r>
      <w:r>
        <w:rPr>
          <w:lang w:eastAsia="en-US"/>
        </w:rPr>
        <w:t xml:space="preserve"> </w:t>
      </w:r>
      <w:r w:rsidRPr="007D0BB4">
        <w:rPr>
          <w:lang w:eastAsia="en-US"/>
        </w:rPr>
        <w:t>руб.; аренда прочего имущества (автотранспорта) 91,90 тыс.</w:t>
      </w:r>
      <w:r>
        <w:rPr>
          <w:lang w:eastAsia="en-US"/>
        </w:rPr>
        <w:t xml:space="preserve"> </w:t>
      </w:r>
      <w:r w:rsidRPr="007D0BB4">
        <w:rPr>
          <w:lang w:eastAsia="en-US"/>
        </w:rPr>
        <w:t>руб. в год.</w:t>
      </w:r>
    </w:p>
    <w:p w:rsidR="00581779" w:rsidRPr="007D0BB4" w:rsidRDefault="00581779" w:rsidP="00581779">
      <w:pPr>
        <w:ind w:firstLine="708"/>
        <w:jc w:val="both"/>
      </w:pPr>
      <w:r w:rsidRPr="007D0BB4">
        <w:t>Плата за аренду земельных участков КУМИ Полысаевского городского округа предусматривает стоимость аренды земли под арендуемыми котельными и сетями предприятия, а также участок земли, используемый для складирования шлаковых отходов.</w:t>
      </w:r>
    </w:p>
    <w:p w:rsidR="00581779" w:rsidRPr="007D0BB4" w:rsidRDefault="00581779" w:rsidP="00581779">
      <w:pPr>
        <w:tabs>
          <w:tab w:val="left" w:pos="1890"/>
        </w:tabs>
        <w:ind w:firstLine="720"/>
        <w:jc w:val="both"/>
      </w:pPr>
      <w:r w:rsidRPr="007D0BB4">
        <w:t>Эксперты принимают в тариф сумму арендной платы в сумме 540,95 тыс.</w:t>
      </w:r>
      <w:r>
        <w:t xml:space="preserve"> </w:t>
      </w:r>
      <w:r w:rsidRPr="007D0BB4">
        <w:t>руб., исключив из предложений предприятия аренду автотранспортных средств в сумме 26,30 тыс.</w:t>
      </w:r>
      <w:r>
        <w:t xml:space="preserve"> </w:t>
      </w:r>
      <w:r w:rsidRPr="007D0BB4">
        <w:t>руб. поскольку услуги автотранспорта сторонних организаций учтены по статье «Услуги производственного характера».</w:t>
      </w:r>
    </w:p>
    <w:p w:rsidR="00581779" w:rsidRDefault="00581779" w:rsidP="00581779">
      <w:pPr>
        <w:ind w:firstLine="708"/>
        <w:jc w:val="both"/>
        <w:rPr>
          <w:lang w:eastAsia="en-US"/>
        </w:rPr>
      </w:pPr>
      <w:r w:rsidRPr="007D0BB4">
        <w:rPr>
          <w:lang w:eastAsia="en-US"/>
        </w:rPr>
        <w:t>Таким образом арендная плата принимается в расчет в сумме 540,95 тыс.</w:t>
      </w:r>
      <w:r>
        <w:rPr>
          <w:lang w:eastAsia="en-US"/>
        </w:rPr>
        <w:t xml:space="preserve"> </w:t>
      </w:r>
      <w:r w:rsidRPr="007D0BB4">
        <w:rPr>
          <w:lang w:eastAsia="en-US"/>
        </w:rPr>
        <w:t>руб., в том числе аренда имущества КУМИ в сумме 0,00 тыс.</w:t>
      </w:r>
      <w:r>
        <w:rPr>
          <w:lang w:eastAsia="en-US"/>
        </w:rPr>
        <w:t xml:space="preserve"> </w:t>
      </w:r>
      <w:r w:rsidRPr="007D0BB4">
        <w:rPr>
          <w:lang w:eastAsia="en-US"/>
        </w:rPr>
        <w:t>руб. (автотранспорт); аренда земли 449,05 тыс.</w:t>
      </w:r>
      <w:r>
        <w:rPr>
          <w:lang w:eastAsia="en-US"/>
        </w:rPr>
        <w:t xml:space="preserve"> </w:t>
      </w:r>
      <w:r w:rsidRPr="007D0BB4">
        <w:rPr>
          <w:lang w:eastAsia="en-US"/>
        </w:rPr>
        <w:t>руб.; аренда прочего имущества 91,90 тыс.</w:t>
      </w:r>
      <w:r>
        <w:rPr>
          <w:lang w:eastAsia="en-US"/>
        </w:rPr>
        <w:t xml:space="preserve"> </w:t>
      </w:r>
      <w:r w:rsidRPr="007D0BB4">
        <w:rPr>
          <w:lang w:eastAsia="en-US"/>
        </w:rPr>
        <w:t>руб.</w:t>
      </w:r>
    </w:p>
    <w:p w:rsidR="00581779" w:rsidRPr="007D0BB4" w:rsidRDefault="00581779" w:rsidP="00581779">
      <w:pPr>
        <w:ind w:firstLine="708"/>
        <w:jc w:val="both"/>
        <w:rPr>
          <w:lang w:eastAsia="en-US"/>
        </w:rPr>
      </w:pPr>
    </w:p>
    <w:p w:rsidR="00581779" w:rsidRDefault="00581779" w:rsidP="00581779">
      <w:pPr>
        <w:jc w:val="center"/>
        <w:rPr>
          <w:rFonts w:cs="Arial"/>
          <w:b/>
          <w:bCs/>
          <w:i/>
          <w:szCs w:val="26"/>
          <w:lang w:eastAsia="en-US"/>
        </w:rPr>
      </w:pPr>
      <w:r w:rsidRPr="007D0BB4">
        <w:rPr>
          <w:rFonts w:cs="Arial"/>
          <w:b/>
          <w:bCs/>
          <w:i/>
          <w:szCs w:val="26"/>
          <w:lang w:eastAsia="en-US"/>
        </w:rPr>
        <w:t>Амортизация основных средств 2018</w:t>
      </w:r>
    </w:p>
    <w:p w:rsidR="00581779" w:rsidRPr="007D0BB4" w:rsidRDefault="00581779" w:rsidP="00581779">
      <w:pPr>
        <w:jc w:val="center"/>
        <w:rPr>
          <w:rFonts w:cs="Arial"/>
          <w:b/>
          <w:bCs/>
          <w:i/>
          <w:szCs w:val="26"/>
          <w:lang w:eastAsia="en-US"/>
        </w:rPr>
      </w:pPr>
    </w:p>
    <w:p w:rsidR="00581779" w:rsidRPr="007D0BB4" w:rsidRDefault="00581779" w:rsidP="00581779">
      <w:pPr>
        <w:tabs>
          <w:tab w:val="left" w:pos="1890"/>
        </w:tabs>
        <w:ind w:firstLine="720"/>
        <w:jc w:val="both"/>
      </w:pPr>
      <w:r w:rsidRPr="007D0BB4">
        <w:t>Амортизация, начисляемая на имущество, полученное организацией от собственника имущества в соответствии с законодательством РФ о концессионных соглашениях в расходы для определения результатов финансовой деятельности по данным бухгалтерского учета не включается. Согласно расчетам, представленным предприятием сумма амортизационных отчислений с имущества переданного согласно концессионному соглашению составит в 2018 году 10706,90 тыс.</w:t>
      </w:r>
      <w:r>
        <w:t xml:space="preserve"> </w:t>
      </w:r>
      <w:r w:rsidRPr="007D0BB4">
        <w:t xml:space="preserve">руб. </w:t>
      </w:r>
    </w:p>
    <w:p w:rsidR="00581779" w:rsidRPr="007D0BB4" w:rsidRDefault="00581779" w:rsidP="00581779">
      <w:pPr>
        <w:tabs>
          <w:tab w:val="left" w:pos="1890"/>
        </w:tabs>
        <w:ind w:firstLine="720"/>
        <w:jc w:val="both"/>
      </w:pPr>
      <w:r w:rsidRPr="007D0BB4">
        <w:t>Имущество, созданное организацией в период действия концессионного соглашения (в соответствии с инвестиционными обязательствами) подлежит амортизации у данной организации в течение срока действия концессионного соглашения. Сумма амортизации на имущество, созданное организацией с учетом инвестиционных обязательств, предусмотренных концессионным соглашением, рассчитана предприятием и принята экспертами с учетом сроков ввода в эксплуатацию данного имущества и составит на 2018 год 1063,62 тыс.</w:t>
      </w:r>
      <w:r>
        <w:t xml:space="preserve"> </w:t>
      </w:r>
      <w:r w:rsidRPr="007D0BB4">
        <w:t>руб., в том числе по имуществу которое введено в 2016 году 35,45 тыс.</w:t>
      </w:r>
      <w:r>
        <w:t xml:space="preserve"> </w:t>
      </w:r>
      <w:r w:rsidRPr="007D0BB4">
        <w:t>руб., по имуществу, вводимому в 2017 году 950,07 тыс.</w:t>
      </w:r>
      <w:r>
        <w:t xml:space="preserve"> </w:t>
      </w:r>
      <w:r w:rsidRPr="007D0BB4">
        <w:t>руб. и 78,10 тыс. руб. по имуществу, которое планируется ввести в 2018 году.</w:t>
      </w:r>
    </w:p>
    <w:p w:rsidR="00581779" w:rsidRPr="007D0BB4" w:rsidRDefault="00581779" w:rsidP="00581779">
      <w:pPr>
        <w:tabs>
          <w:tab w:val="left" w:pos="1890"/>
        </w:tabs>
        <w:ind w:firstLine="720"/>
        <w:jc w:val="both"/>
      </w:pPr>
      <w:r w:rsidRPr="007D0BB4">
        <w:t>Кроме того, в 2018 году будет начислено амортизации по собственному имуществу предприятия в сумме 927,83 тыс.</w:t>
      </w:r>
      <w:r>
        <w:t xml:space="preserve"> </w:t>
      </w:r>
      <w:r w:rsidRPr="007D0BB4">
        <w:t>руб.</w:t>
      </w:r>
    </w:p>
    <w:p w:rsidR="00581779" w:rsidRPr="007D0BB4" w:rsidRDefault="00581779" w:rsidP="00581779">
      <w:pPr>
        <w:tabs>
          <w:tab w:val="left" w:pos="1890"/>
        </w:tabs>
        <w:ind w:firstLine="720"/>
        <w:jc w:val="both"/>
      </w:pPr>
      <w:r w:rsidRPr="007D0BB4">
        <w:t xml:space="preserve">Поскольку согласно п.16 ст.3 Федерального закона от 21.07.2005 </w:t>
      </w:r>
      <w:r>
        <w:t xml:space="preserve">№ </w:t>
      </w:r>
      <w:r w:rsidRPr="007D0BB4">
        <w:t>115-ФЗ (ред. от 29.07.2017) «О концессионных соглашениях» предписывает объекты концессионного соглашения учитывать у концессионера обособленно от имущества концессионера, учитывая положения п.10.ст.3 того же закона, в котором говорится о том, что движимое имущество, которое создано или приобретено концессионером при осуществлении деятельности, предусмотренной концессионным соглашением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а также исходя из того, что все собственное имущество предприятия является движимым, эксперты считают, что амортизация начисленная по объектам собственного движимого имущества не является источником для выполнения мероприятий инвестиционной программы закрепленной в рамках концессионного соглашения.</w:t>
      </w:r>
    </w:p>
    <w:p w:rsidR="00581779" w:rsidRPr="007D0BB4" w:rsidRDefault="00581779" w:rsidP="00581779">
      <w:pPr>
        <w:tabs>
          <w:tab w:val="left" w:pos="1890"/>
        </w:tabs>
        <w:ind w:firstLine="720"/>
        <w:jc w:val="both"/>
      </w:pPr>
      <w:r w:rsidRPr="007D0BB4">
        <w:t>Таким образом, по статье «Амортизация основных средств и нематериальных активов» на 2018 год принимается в размере 1991,46 тыс.</w:t>
      </w:r>
      <w:r>
        <w:t xml:space="preserve"> </w:t>
      </w:r>
      <w:r w:rsidRPr="007D0BB4">
        <w:t>руб., в том числе как источник инвестиционной программы в 2018 году используется сумма 1063,62 тыс.</w:t>
      </w:r>
      <w:r>
        <w:t xml:space="preserve"> </w:t>
      </w:r>
      <w:r w:rsidRPr="007D0BB4">
        <w:t>руб. (только по имуществу, созданному организацией в рамках концессионного соглашения). Амортизация с собственного имущества в сумме 927,83 тыс.</w:t>
      </w:r>
      <w:r>
        <w:t xml:space="preserve"> </w:t>
      </w:r>
      <w:r w:rsidRPr="007D0BB4">
        <w:t>руб. остается в распоряжении предприятия. Недостающие средства для исполнения утвержденной на 2018 год инвестиционной программы в размере 888,50 тыс.</w:t>
      </w:r>
      <w:r>
        <w:t xml:space="preserve"> </w:t>
      </w:r>
      <w:r w:rsidRPr="007D0BB4">
        <w:t>руб. (в инвестиционной программе отражены как привлеченные средства) утверждены в смете затрат по статье «Предпринимательская прибыль».</w:t>
      </w:r>
    </w:p>
    <w:p w:rsidR="00581779" w:rsidRDefault="00581779" w:rsidP="00581779">
      <w:pPr>
        <w:tabs>
          <w:tab w:val="left" w:pos="1890"/>
        </w:tabs>
        <w:ind w:firstLine="720"/>
        <w:jc w:val="both"/>
      </w:pPr>
      <w:r w:rsidRPr="007D0BB4">
        <w:lastRenderedPageBreak/>
        <w:t>Сумма амортизационных отчислений с собственного имущества 927,83 тыс.</w:t>
      </w:r>
      <w:r>
        <w:t xml:space="preserve"> </w:t>
      </w:r>
      <w:r w:rsidRPr="007D0BB4">
        <w:t>руб. в дальнейшем будет использована в качестве источника собственных инвестиционных вложений вне концессионного соглашения.</w:t>
      </w:r>
    </w:p>
    <w:p w:rsidR="00581779" w:rsidRPr="007D0BB4" w:rsidRDefault="00581779" w:rsidP="00581779">
      <w:pPr>
        <w:tabs>
          <w:tab w:val="left" w:pos="1890"/>
        </w:tabs>
        <w:ind w:firstLine="720"/>
        <w:jc w:val="both"/>
      </w:pPr>
      <w:r w:rsidRPr="007D0BB4">
        <w:t xml:space="preserve"> </w:t>
      </w:r>
    </w:p>
    <w:p w:rsidR="00581779" w:rsidRDefault="00581779" w:rsidP="00581779">
      <w:pPr>
        <w:pStyle w:val="3"/>
        <w:spacing w:before="0" w:after="0"/>
      </w:pPr>
      <w:bookmarkStart w:id="53" w:name="_Toc497463387"/>
      <w:r w:rsidRPr="007D0BB4">
        <w:t>Плата за негативное воздействие на окружающую среду</w:t>
      </w:r>
      <w:bookmarkEnd w:id="53"/>
    </w:p>
    <w:p w:rsidR="00581779" w:rsidRPr="007D0BB4" w:rsidRDefault="00581779" w:rsidP="00581779">
      <w:pPr>
        <w:pStyle w:val="3"/>
        <w:spacing w:before="0" w:after="0"/>
      </w:pPr>
      <w:r w:rsidRPr="007D0BB4">
        <w:t xml:space="preserve"> </w:t>
      </w:r>
    </w:p>
    <w:p w:rsidR="00581779" w:rsidRPr="007D0BB4" w:rsidRDefault="00581779" w:rsidP="00581779">
      <w:pPr>
        <w:tabs>
          <w:tab w:val="left" w:pos="1890"/>
        </w:tabs>
        <w:ind w:firstLine="720"/>
        <w:jc w:val="both"/>
        <w:rPr>
          <w:b/>
        </w:rPr>
      </w:pPr>
      <w:r w:rsidRPr="007D0BB4">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rsidR="00581779" w:rsidRPr="007D0BB4" w:rsidRDefault="00581779" w:rsidP="00581779">
      <w:pPr>
        <w:tabs>
          <w:tab w:val="left" w:pos="1890"/>
        </w:tabs>
        <w:ind w:firstLine="720"/>
        <w:jc w:val="both"/>
      </w:pPr>
      <w:r w:rsidRPr="007D0BB4">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Постановление Правительства РФ от 03.03.2017</w:t>
      </w:r>
      <w:r>
        <w:br/>
        <w:t>№</w:t>
      </w:r>
      <w:r w:rsidRPr="007D0BB4">
        <w:t xml:space="preserve"> 255 «Об исчислении и взимании платы за негативное воздействие на окружающую среду» (вместе с «Правилами исчисления и взимания платы за негативное воздействие на окружающую среду»).</w:t>
      </w:r>
    </w:p>
    <w:p w:rsidR="00581779" w:rsidRPr="007D0BB4" w:rsidRDefault="00581779" w:rsidP="00581779">
      <w:pPr>
        <w:tabs>
          <w:tab w:val="left" w:pos="1890"/>
        </w:tabs>
        <w:ind w:firstLine="720"/>
        <w:jc w:val="both"/>
      </w:pPr>
      <w:r w:rsidRPr="007D0BB4">
        <w:t>Законодательство предусматривает взимание платы за следующие виды вредного воздействия на окружающую среду:</w:t>
      </w:r>
    </w:p>
    <w:p w:rsidR="00581779" w:rsidRPr="007D0BB4" w:rsidRDefault="00581779" w:rsidP="00581779">
      <w:pPr>
        <w:tabs>
          <w:tab w:val="left" w:pos="1890"/>
        </w:tabs>
        <w:ind w:firstLine="720"/>
        <w:jc w:val="both"/>
      </w:pPr>
      <w:r w:rsidRPr="007D0BB4">
        <w:t>1) выброс в атмосферу загрязняющих веществ от стационарных и передвижных источников;</w:t>
      </w:r>
    </w:p>
    <w:p w:rsidR="00581779" w:rsidRPr="007D0BB4" w:rsidRDefault="00581779" w:rsidP="00581779">
      <w:pPr>
        <w:tabs>
          <w:tab w:val="left" w:pos="1890"/>
        </w:tabs>
        <w:ind w:firstLine="720"/>
        <w:jc w:val="both"/>
      </w:pPr>
      <w:r w:rsidRPr="007D0BB4">
        <w:t>2) сброс загрязняющих веществ в поверхностные и подземные водные объекты;</w:t>
      </w:r>
    </w:p>
    <w:p w:rsidR="00581779" w:rsidRPr="007D0BB4" w:rsidRDefault="00581779" w:rsidP="00581779">
      <w:pPr>
        <w:tabs>
          <w:tab w:val="left" w:pos="1890"/>
        </w:tabs>
        <w:ind w:firstLine="720"/>
        <w:jc w:val="both"/>
      </w:pPr>
      <w:r w:rsidRPr="007D0BB4">
        <w:t>3) размещение отходов;</w:t>
      </w:r>
    </w:p>
    <w:p w:rsidR="00581779" w:rsidRPr="007D0BB4" w:rsidRDefault="00581779" w:rsidP="00581779">
      <w:pPr>
        <w:tabs>
          <w:tab w:val="left" w:pos="1890"/>
        </w:tabs>
        <w:ind w:firstLine="720"/>
        <w:jc w:val="both"/>
      </w:pPr>
      <w:r w:rsidRPr="007D0BB4">
        <w:t>4) другие виды вредного воздействия (шум, вибрация, электромагнитные и радиационные воздействия и т.п.).</w:t>
      </w:r>
    </w:p>
    <w:p w:rsidR="00581779" w:rsidRPr="007D0BB4" w:rsidRDefault="00581779" w:rsidP="00581779">
      <w:pPr>
        <w:tabs>
          <w:tab w:val="left" w:pos="1890"/>
        </w:tabs>
        <w:ind w:firstLine="720"/>
        <w:jc w:val="both"/>
      </w:pPr>
      <w:r w:rsidRPr="007D0BB4">
        <w:t xml:space="preserve">Особенности исчисления и взимания платы за выбросы загрязняющих веществ, при сжигании на факельных установках и (или) рассеивании попутного нефтяного газа, устанавливаются </w:t>
      </w:r>
      <w:hyperlink r:id="rId97" w:history="1">
        <w:r w:rsidRPr="007D0BB4">
          <w:t>постановлением</w:t>
        </w:r>
      </w:hyperlink>
      <w:r w:rsidRPr="007D0BB4">
        <w:t xml:space="preserve"> Правительства Российской Федерации от 8 ноября 2012 г. </w:t>
      </w:r>
      <w:r>
        <w:t>№</w:t>
      </w:r>
      <w:r w:rsidRPr="007D0BB4">
        <w:t xml:space="preserve"> 1148 «Об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и (или) рассеивании попутного нефтяного газа».</w:t>
      </w:r>
    </w:p>
    <w:p w:rsidR="00581779" w:rsidRPr="007D0BB4" w:rsidRDefault="00581779" w:rsidP="00581779">
      <w:pPr>
        <w:tabs>
          <w:tab w:val="left" w:pos="1890"/>
        </w:tabs>
        <w:ind w:firstLine="720"/>
        <w:jc w:val="both"/>
      </w:pPr>
      <w:r w:rsidRPr="007D0BB4">
        <w:t xml:space="preserve">Плата исчисляется лицами, обязанными вносить плату, самостоятельно путем умножения величины платежной базы для исчисления платы по каждому загрязняющему веществу, включенному в </w:t>
      </w:r>
      <w:hyperlink r:id="rId98" w:history="1">
        <w:r w:rsidRPr="007D0BB4">
          <w:t>перечень</w:t>
        </w:r>
      </w:hyperlink>
      <w:r w:rsidRPr="007D0BB4">
        <w:t xml:space="preserve"> загрязняющих веществ, в отношении которых применяются меры государственного регулирования в области охраны окружающей среды, утвержденный распоряжением Правительства Российской Федерации от 8 июля 2015 г. </w:t>
      </w:r>
      <w:r>
        <w:t>№</w:t>
      </w:r>
      <w:r w:rsidRPr="007D0BB4">
        <w:t xml:space="preserve"> 1316-р, по классу опасности отходов производства и потребления на соответствующие </w:t>
      </w:r>
      <w:hyperlink r:id="rId99" w:history="1">
        <w:r w:rsidRPr="007D0BB4">
          <w:t>ставки</w:t>
        </w:r>
      </w:hyperlink>
      <w:r w:rsidRPr="007D0BB4">
        <w:t xml:space="preserve"> платы, установленные постановлением Правительства Российской Федерации от 13 сентября 2016 г. </w:t>
      </w:r>
      <w:r>
        <w:t>№</w:t>
      </w:r>
      <w:r w:rsidRPr="007D0BB4">
        <w:t xml:space="preserve"> 913 «О ставках платы за негативное воздействие на окружающую среду и дополнительных коэффициентах», с применением коэффициентов, установленных законодательством в области охраны окружающей среды, а также дополнительных коэффициентов, установленных </w:t>
      </w:r>
      <w:hyperlink r:id="rId100" w:history="1">
        <w:r w:rsidRPr="007D0BB4">
          <w:t>постановлением</w:t>
        </w:r>
      </w:hyperlink>
      <w:r w:rsidRPr="007D0BB4">
        <w:t xml:space="preserve"> </w:t>
      </w:r>
      <w:r>
        <w:t>№</w:t>
      </w:r>
      <w:r w:rsidRPr="007D0BB4">
        <w:t xml:space="preserve"> 913 и </w:t>
      </w:r>
      <w:hyperlink r:id="rId101" w:history="1">
        <w:r w:rsidRPr="007D0BB4">
          <w:t>постановлением</w:t>
        </w:r>
      </w:hyperlink>
      <w:r w:rsidRPr="007D0BB4">
        <w:t xml:space="preserve"> </w:t>
      </w:r>
      <w:r>
        <w:t>№</w:t>
      </w:r>
      <w:r w:rsidRPr="007D0BB4">
        <w:t xml:space="preserve"> 1148, и суммирования полученных величин (по каждому стационарному источнику загрязнения окружающей среды и (или) объекту размещения отходов, по виду загрязнения и в целом по объекту, оказывающему негативное воздействие на окружающую среду, а также их совокупности).</w:t>
      </w:r>
    </w:p>
    <w:p w:rsidR="00581779" w:rsidRPr="007D0BB4" w:rsidRDefault="00581779" w:rsidP="00581779">
      <w:pPr>
        <w:tabs>
          <w:tab w:val="left" w:pos="1890"/>
        </w:tabs>
        <w:ind w:firstLine="720"/>
        <w:jc w:val="both"/>
      </w:pPr>
      <w:r w:rsidRPr="007D0BB4">
        <w:t>Платежной базой является объем или масса выбросов загрязняющих веществ, сбросов загрязняющих веществ либо объем или масса размещенных в отчетном периоде отходов.</w:t>
      </w:r>
    </w:p>
    <w:p w:rsidR="00581779" w:rsidRPr="007D0BB4" w:rsidRDefault="00581779" w:rsidP="00581779">
      <w:pPr>
        <w:tabs>
          <w:tab w:val="left" w:pos="1890"/>
        </w:tabs>
        <w:ind w:firstLine="720"/>
        <w:jc w:val="both"/>
      </w:pPr>
      <w:r w:rsidRPr="007D0BB4">
        <w:t>Платежная база определяется лицами, обязанными вносить плату, самостоятельно на основе данных производственного экологического контроля:</w:t>
      </w:r>
    </w:p>
    <w:p w:rsidR="00581779" w:rsidRPr="007D0BB4" w:rsidRDefault="00581779" w:rsidP="00581779">
      <w:pPr>
        <w:tabs>
          <w:tab w:val="left" w:pos="1890"/>
        </w:tabs>
        <w:ind w:firstLine="720"/>
        <w:jc w:val="both"/>
      </w:pPr>
      <w:r w:rsidRPr="007D0BB4">
        <w:t xml:space="preserve">а) для каждого стационарного источника, фактически использовавшегося в отчетный период, в отношении каждого загрязняющего вещества, включенного в </w:t>
      </w:r>
      <w:hyperlink r:id="rId102" w:history="1">
        <w:r w:rsidRPr="007D0BB4">
          <w:t>перечень</w:t>
        </w:r>
      </w:hyperlink>
      <w:r w:rsidRPr="007D0BB4">
        <w:t xml:space="preserve"> загрязняющих веществ;</w:t>
      </w:r>
    </w:p>
    <w:p w:rsidR="00581779" w:rsidRPr="007D0BB4" w:rsidRDefault="00581779" w:rsidP="00581779">
      <w:pPr>
        <w:tabs>
          <w:tab w:val="left" w:pos="1890"/>
        </w:tabs>
        <w:ind w:firstLine="720"/>
        <w:jc w:val="both"/>
      </w:pPr>
      <w:r w:rsidRPr="007D0BB4">
        <w:t>б) в отношении каждого класса опасности отходов.</w:t>
      </w:r>
    </w:p>
    <w:p w:rsidR="00581779" w:rsidRPr="007D0BB4" w:rsidRDefault="00581779" w:rsidP="00581779">
      <w:pPr>
        <w:tabs>
          <w:tab w:val="left" w:pos="1890"/>
        </w:tabs>
        <w:ind w:firstLine="720"/>
        <w:jc w:val="both"/>
      </w:pPr>
      <w:r w:rsidRPr="007D0BB4">
        <w:t>Согласно пп.10 п.24 гл.</w:t>
      </w:r>
      <w:r w:rsidRPr="007D0BB4">
        <w:rPr>
          <w:lang w:val="en-US"/>
        </w:rPr>
        <w:t>IV</w:t>
      </w:r>
      <w:r w:rsidRPr="007D0BB4">
        <w:t xml:space="preserve"> Методических указаний, в необходимую валовую выручку по регулируемым видам деятельности предприятия должна быть включена «плата за выбросы и </w:t>
      </w:r>
      <w:r w:rsidRPr="007D0BB4">
        <w:lastRenderedPageBreak/>
        <w:t>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rsidR="00581779" w:rsidRPr="007D0BB4" w:rsidRDefault="00581779" w:rsidP="00581779">
      <w:pPr>
        <w:tabs>
          <w:tab w:val="left" w:pos="1890"/>
        </w:tabs>
        <w:ind w:firstLine="720"/>
        <w:jc w:val="both"/>
      </w:pPr>
      <w:r w:rsidRPr="007D0BB4">
        <w:t>Предприятие заявило затраты по статье на 2018 год в сумме 106,60 тыс.</w:t>
      </w:r>
      <w:r>
        <w:t xml:space="preserve"> </w:t>
      </w:r>
      <w:r w:rsidRPr="007D0BB4">
        <w:t>руб. При этом документы, обосновывающие увеличение расходов по сравнению с 2017 годом, предприятие не представило.</w:t>
      </w:r>
    </w:p>
    <w:p w:rsidR="00581779" w:rsidRDefault="00581779" w:rsidP="00581779">
      <w:pPr>
        <w:tabs>
          <w:tab w:val="left" w:pos="1890"/>
        </w:tabs>
        <w:ind w:firstLine="720"/>
        <w:jc w:val="both"/>
      </w:pPr>
      <w:r w:rsidRPr="007D0BB4">
        <w:t>Эксперты приняли расходы предприятия на 2018 год на уровне 2017 года 102,21 тыс.</w:t>
      </w:r>
      <w:r>
        <w:t xml:space="preserve"> </w:t>
      </w:r>
      <w:r w:rsidRPr="007D0BB4">
        <w:t>руб., в связи с отсутствием обоснований.</w:t>
      </w:r>
    </w:p>
    <w:p w:rsidR="00581779" w:rsidRPr="007D0BB4" w:rsidRDefault="00581779" w:rsidP="00581779">
      <w:pPr>
        <w:tabs>
          <w:tab w:val="left" w:pos="1890"/>
        </w:tabs>
        <w:ind w:firstLine="720"/>
        <w:jc w:val="both"/>
      </w:pPr>
    </w:p>
    <w:p w:rsidR="00581779" w:rsidRDefault="00581779" w:rsidP="00581779">
      <w:pPr>
        <w:pStyle w:val="3"/>
        <w:spacing w:before="0" w:after="0"/>
      </w:pPr>
      <w:bookmarkStart w:id="54" w:name="_Toc497463388"/>
      <w:r w:rsidRPr="007D0BB4">
        <w:t>Расходы на страхование</w:t>
      </w:r>
      <w:bookmarkEnd w:id="54"/>
    </w:p>
    <w:p w:rsidR="00581779" w:rsidRPr="003664D1" w:rsidRDefault="00581779" w:rsidP="00581779">
      <w:pPr>
        <w:rPr>
          <w:lang w:eastAsia="en-US"/>
        </w:rPr>
      </w:pPr>
    </w:p>
    <w:p w:rsidR="00581779" w:rsidRPr="007D0BB4" w:rsidRDefault="00581779" w:rsidP="00581779">
      <w:pPr>
        <w:tabs>
          <w:tab w:val="left" w:pos="1890"/>
        </w:tabs>
        <w:ind w:firstLine="720"/>
        <w:jc w:val="both"/>
      </w:pPr>
      <w:r w:rsidRPr="007D0BB4">
        <w:t>В соответствии с п.5 ст. 253 НК РФ расходы на обязательное и добровольное страхование относятся к расходам, связанные с производством и реализацией.</w:t>
      </w:r>
    </w:p>
    <w:p w:rsidR="00581779" w:rsidRPr="007D0BB4" w:rsidRDefault="00581779" w:rsidP="00581779">
      <w:pPr>
        <w:tabs>
          <w:tab w:val="left" w:pos="1890"/>
        </w:tabs>
        <w:ind w:firstLine="720"/>
        <w:jc w:val="both"/>
      </w:pPr>
      <w:r w:rsidRPr="007D0BB4">
        <w:t xml:space="preserve">Согласно требованиям Ростехнадзора, согласно «Положению 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 (утв. Банком России 28.12.2016 </w:t>
      </w:r>
      <w:r>
        <w:t>№</w:t>
      </w:r>
      <w:r w:rsidRPr="007D0BB4">
        <w:t xml:space="preserve"> 574-П) необходимо предусматривать данные затраты в смете затрат предприятия для расчета тарифов на тепловую энергию. </w:t>
      </w:r>
    </w:p>
    <w:p w:rsidR="00581779" w:rsidRDefault="00581779" w:rsidP="00581779">
      <w:pPr>
        <w:tabs>
          <w:tab w:val="left" w:pos="1890"/>
        </w:tabs>
        <w:ind w:firstLine="720"/>
        <w:jc w:val="both"/>
      </w:pPr>
      <w:r w:rsidRPr="007D0BB4">
        <w:t>Поскольку расходы на страхование уже учтены в составе операционных расходов в сумме 129,3 тыс.</w:t>
      </w:r>
      <w:r>
        <w:t xml:space="preserve"> </w:t>
      </w:r>
      <w:r w:rsidRPr="007D0BB4">
        <w:t>руб., эксперты предлагают не принимать их в необходимую валовую выручку на 2018 год.</w:t>
      </w:r>
    </w:p>
    <w:p w:rsidR="00581779" w:rsidRPr="007D0BB4" w:rsidRDefault="00581779" w:rsidP="00581779">
      <w:pPr>
        <w:tabs>
          <w:tab w:val="left" w:pos="1890"/>
        </w:tabs>
        <w:ind w:firstLine="720"/>
        <w:jc w:val="both"/>
      </w:pPr>
    </w:p>
    <w:p w:rsidR="00581779" w:rsidRDefault="00581779" w:rsidP="00581779">
      <w:pPr>
        <w:pStyle w:val="3"/>
        <w:spacing w:before="0" w:after="0"/>
      </w:pPr>
      <w:bookmarkStart w:id="55" w:name="_Toc497463389"/>
      <w:r w:rsidRPr="007D0BB4">
        <w:t>Налог на имущество</w:t>
      </w:r>
      <w:bookmarkEnd w:id="55"/>
    </w:p>
    <w:p w:rsidR="00581779" w:rsidRPr="007D0BB4" w:rsidRDefault="00581779" w:rsidP="00581779">
      <w:pPr>
        <w:pStyle w:val="3"/>
        <w:spacing w:before="0" w:after="0"/>
      </w:pPr>
      <w:r w:rsidRPr="007D0BB4">
        <w:t xml:space="preserve"> </w:t>
      </w:r>
    </w:p>
    <w:p w:rsidR="00581779" w:rsidRPr="007D0BB4" w:rsidRDefault="00581779" w:rsidP="00581779">
      <w:pPr>
        <w:ind w:firstLine="720"/>
        <w:jc w:val="both"/>
      </w:pPr>
      <w:r w:rsidRPr="007D0BB4">
        <w:t>Предприятие заявило сумму налога на имущество в размере 1321,67 тыс.</w:t>
      </w:r>
      <w:r>
        <w:t xml:space="preserve"> </w:t>
      </w:r>
      <w:r w:rsidRPr="007D0BB4">
        <w:t>руб., в том числе по имуществу, переданному в концессию на уровне 1321,67 тыс.</w:t>
      </w:r>
      <w:r>
        <w:t xml:space="preserve"> </w:t>
      </w:r>
      <w:r w:rsidRPr="007D0BB4">
        <w:t>руб. и по вновь введенным объектам концессионного 0,00 тыс.</w:t>
      </w:r>
      <w:r>
        <w:t xml:space="preserve"> </w:t>
      </w:r>
      <w:r w:rsidRPr="007D0BB4">
        <w:t xml:space="preserve">руб. (поскольку последние являются движимым имуществом). </w:t>
      </w:r>
    </w:p>
    <w:p w:rsidR="00581779" w:rsidRPr="007D0BB4" w:rsidRDefault="00581779" w:rsidP="00581779">
      <w:pPr>
        <w:ind w:firstLine="720"/>
        <w:jc w:val="both"/>
      </w:pPr>
      <w:r w:rsidRPr="007D0BB4">
        <w:t>На территории Кемеровской области налог на имущество введен в действие Законом Кемеровской области от 26.11.2003 №</w:t>
      </w:r>
      <w:r>
        <w:t xml:space="preserve"> </w:t>
      </w:r>
      <w:r w:rsidRPr="007D0BB4">
        <w:t xml:space="preserve">60-ОЗ. </w:t>
      </w:r>
    </w:p>
    <w:p w:rsidR="00581779" w:rsidRPr="007D0BB4" w:rsidRDefault="00581779" w:rsidP="00581779">
      <w:pPr>
        <w:ind w:firstLine="720"/>
        <w:jc w:val="both"/>
      </w:pPr>
      <w:r w:rsidRPr="007D0BB4">
        <w:t>Согласно ст.2 данного Закона, ставка налога на имущество организаций, уплачиваемого на территории Кемеровской области, установлена в размере 2,2</w:t>
      </w:r>
      <w:r>
        <w:t xml:space="preserve"> </w:t>
      </w:r>
      <w:r w:rsidRPr="007D0BB4">
        <w:t>% от налогооблагаемой базы (среднегодовой стоимости основных средств, являющихся объектом налогообложения в соответствии с НК РФ).</w:t>
      </w:r>
    </w:p>
    <w:p w:rsidR="00581779" w:rsidRPr="007D0BB4" w:rsidRDefault="00581779" w:rsidP="00581779">
      <w:pPr>
        <w:autoSpaceDE w:val="0"/>
        <w:autoSpaceDN w:val="0"/>
        <w:adjustRightInd w:val="0"/>
        <w:ind w:firstLine="539"/>
        <w:jc w:val="both"/>
      </w:pPr>
      <w:r w:rsidRPr="007D0BB4">
        <w:t xml:space="preserve">В процессе проверки предложенной необходимой валовой выручки, эксперты указали предприятию на изменения, которые произойдут в законодательстве с 1 января 2018 года в связи с принятием Федерального закона от 30.09.2017 </w:t>
      </w:r>
      <w:r>
        <w:t>№</w:t>
      </w:r>
      <w:r w:rsidRPr="007D0BB4">
        <w:t xml:space="preserve"> 286-ФЗ, которым в статью 381.1 НК РФ были внесены изменения в исчисление налогооблагаемой базы по налогу на имущество. </w:t>
      </w:r>
    </w:p>
    <w:p w:rsidR="00581779" w:rsidRPr="007D0BB4" w:rsidRDefault="00581779" w:rsidP="00581779">
      <w:pPr>
        <w:autoSpaceDE w:val="0"/>
        <w:autoSpaceDN w:val="0"/>
        <w:adjustRightInd w:val="0"/>
        <w:ind w:firstLine="539"/>
        <w:jc w:val="both"/>
        <w:rPr>
          <w:shd w:val="clear" w:color="auto" w:fill="FFFFFF"/>
        </w:rPr>
      </w:pPr>
      <w:r w:rsidRPr="007D0BB4">
        <w:t xml:space="preserve">На основании выше сказанного был пересчитан налог на имущество на 2018 год с учетом отмены льгот, о чем была представлена бухгалтерская справка, в которой налог на имущество рассчитан с учетом отмены с 01.01.2018 года льгот по налогу на имущество, </w:t>
      </w:r>
      <w:r w:rsidRPr="007D0BB4">
        <w:rPr>
          <w:shd w:val="clear" w:color="auto" w:fill="FFFFFF"/>
        </w:rPr>
        <w:t xml:space="preserve">указанных в пп. 24 и 25 ст.381 НК РФ. </w:t>
      </w:r>
    </w:p>
    <w:p w:rsidR="00581779" w:rsidRPr="007D0BB4" w:rsidRDefault="00581779" w:rsidP="00581779">
      <w:pPr>
        <w:autoSpaceDE w:val="0"/>
        <w:autoSpaceDN w:val="0"/>
        <w:adjustRightInd w:val="0"/>
        <w:ind w:firstLine="539"/>
        <w:jc w:val="both"/>
        <w:rPr>
          <w:shd w:val="clear" w:color="auto" w:fill="FFFFFF"/>
        </w:rPr>
      </w:pPr>
      <w:r w:rsidRPr="007D0BB4">
        <w:rPr>
          <w:shd w:val="clear" w:color="auto" w:fill="FFFFFF"/>
        </w:rPr>
        <w:t>С 01.01.2018 года налоговые льготы, указанные в пп. 24 и 25 ст.381 НК РФ, в том числе льготы по движимому имуществу согласно ст.381.1 НК РФ будут применяться только в том регионе, который пропишет эти льготы в своем законе.</w:t>
      </w:r>
    </w:p>
    <w:p w:rsidR="00581779" w:rsidRPr="007D0BB4" w:rsidRDefault="00581779" w:rsidP="00581779">
      <w:pPr>
        <w:autoSpaceDE w:val="0"/>
        <w:autoSpaceDN w:val="0"/>
        <w:adjustRightInd w:val="0"/>
        <w:ind w:firstLine="540"/>
        <w:jc w:val="both"/>
      </w:pPr>
      <w:r w:rsidRPr="007D0BB4">
        <w:t xml:space="preserve">Редакция от 06.10.2017 Закона Кемеровской области от 26.11.2003 </w:t>
      </w:r>
      <w:r>
        <w:t>№</w:t>
      </w:r>
      <w:r w:rsidRPr="007D0BB4">
        <w:t xml:space="preserve"> 60-ОЗ </w:t>
      </w:r>
      <w:r>
        <w:t>«</w:t>
      </w:r>
      <w:r w:rsidRPr="007D0BB4">
        <w:t>О налоге на имущество организаций и о признании утратившими силу некоторых законодательных актов (положений законодательных актов) Кемеровской области</w:t>
      </w:r>
      <w:r>
        <w:t>»</w:t>
      </w:r>
      <w:r w:rsidRPr="007D0BB4">
        <w:t>, вступающая в законную силу с 01.01.2018 года, не предусматривает сохранение ранее предусматриваемых льгот по движимому имуществу, а также льгот - в отношении движимого имущества, принятого с 1 января 2013 года на учет в качестве основных средств, за исключением объектов движимого имущества, принятых на учет в результате: реорганизации или ликвидации юридических лиц, а также передачи, включая приобретение, имущества между лицами, признаваемыми взаимозависимыми.</w:t>
      </w:r>
    </w:p>
    <w:p w:rsidR="00581779" w:rsidRPr="007D0BB4" w:rsidRDefault="00581779" w:rsidP="00581779">
      <w:pPr>
        <w:ind w:firstLine="720"/>
        <w:jc w:val="both"/>
      </w:pPr>
      <w:r w:rsidRPr="007D0BB4">
        <w:lastRenderedPageBreak/>
        <w:t>Налог на имущество организации у ООО «Кузбасская Энергокомпания» по узлу теплоснабжения г. Полысаево состоит из двух частей: налога на имущество с имущества, полученного в концессию и налога на имущество с вновь введенных объектов согласно инвестиционной программе.</w:t>
      </w:r>
    </w:p>
    <w:p w:rsidR="00581779" w:rsidRPr="007D0BB4" w:rsidRDefault="00581779" w:rsidP="00581779">
      <w:pPr>
        <w:ind w:firstLine="720"/>
        <w:jc w:val="both"/>
      </w:pPr>
      <w:r w:rsidRPr="007D0BB4">
        <w:t>По результатам корректировки, эксперты согласились с расчетами предприятия и считают, что на 2018 год сумма налога на имущество в необходимой валовой выручке для расчета тарифов на тепловую энергию, должна составить 2239,58 тыс.</w:t>
      </w:r>
      <w:r>
        <w:t xml:space="preserve"> </w:t>
      </w:r>
      <w:r w:rsidRPr="007D0BB4">
        <w:t>руб., в том числе по имуществу, переданному в концессию на уровне 2222,26 тыс.</w:t>
      </w:r>
      <w:r>
        <w:t xml:space="preserve"> </w:t>
      </w:r>
      <w:r w:rsidRPr="007D0BB4">
        <w:t>руб. и по вновь введенным объектам концессионного 17,32 тыс.</w:t>
      </w:r>
      <w:r>
        <w:t xml:space="preserve"> </w:t>
      </w:r>
      <w:r w:rsidRPr="007D0BB4">
        <w:t xml:space="preserve">руб. </w:t>
      </w:r>
    </w:p>
    <w:p w:rsidR="00581779" w:rsidRDefault="00581779" w:rsidP="00581779">
      <w:pPr>
        <w:pStyle w:val="3"/>
        <w:spacing w:before="0" w:after="0"/>
      </w:pPr>
      <w:bookmarkStart w:id="56" w:name="_Toc497463390"/>
      <w:r w:rsidRPr="007D0BB4">
        <w:t>Отчисления на социальные нужды</w:t>
      </w:r>
      <w:bookmarkEnd w:id="56"/>
    </w:p>
    <w:p w:rsidR="00581779" w:rsidRPr="00DC00A7" w:rsidRDefault="00581779" w:rsidP="00581779">
      <w:pPr>
        <w:rPr>
          <w:lang w:eastAsia="en-US"/>
        </w:rPr>
      </w:pPr>
    </w:p>
    <w:p w:rsidR="00581779" w:rsidRPr="007D0BB4" w:rsidRDefault="00581779" w:rsidP="00581779">
      <w:pPr>
        <w:tabs>
          <w:tab w:val="left" w:pos="1890"/>
        </w:tabs>
        <w:ind w:firstLine="720"/>
        <w:jc w:val="both"/>
      </w:pPr>
      <w:r w:rsidRPr="007D0BB4">
        <w:t>В расходы по статье «Отчисления на социальные нужды» включаются:</w:t>
      </w:r>
    </w:p>
    <w:p w:rsidR="00581779" w:rsidRPr="007D0BB4" w:rsidRDefault="00581779" w:rsidP="00581779">
      <w:pPr>
        <w:tabs>
          <w:tab w:val="left" w:pos="1890"/>
        </w:tabs>
        <w:ind w:firstLine="720"/>
        <w:jc w:val="both"/>
      </w:pPr>
      <w:r w:rsidRPr="007D0BB4">
        <w:t xml:space="preserve">- сумма страховых взносов в соответствии со ст. 426 Налогового кодекса Российской Федерации (часть вторая) от 05.08.2000 </w:t>
      </w:r>
      <w:r>
        <w:t>№</w:t>
      </w:r>
      <w:r w:rsidRPr="007D0BB4">
        <w:t xml:space="preserve">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 </w:t>
      </w:r>
    </w:p>
    <w:p w:rsidR="00581779" w:rsidRPr="007D0BB4" w:rsidRDefault="00581779" w:rsidP="00581779">
      <w:pPr>
        <w:tabs>
          <w:tab w:val="left" w:pos="1890"/>
        </w:tabs>
        <w:ind w:firstLine="720"/>
        <w:jc w:val="both"/>
      </w:pPr>
      <w:r w:rsidRPr="007D0BB4">
        <w:t xml:space="preserve">- сумма страховых взносов в соответствии со ст. 428 НК Налогового кодекса Российской Федерации (часть вторая) от 05.08.2000 </w:t>
      </w:r>
      <w:r>
        <w:t>№</w:t>
      </w:r>
      <w:r w:rsidRPr="007D0BB4">
        <w:t xml:space="preserve"> 117-ФЗ (ред. от 28.12.2016) по дополнительному тарифу в размере 4 %. </w:t>
      </w:r>
    </w:p>
    <w:p w:rsidR="00581779" w:rsidRPr="007D0BB4" w:rsidRDefault="00581779" w:rsidP="00581779">
      <w:pPr>
        <w:tabs>
          <w:tab w:val="left" w:pos="1890"/>
        </w:tabs>
        <w:ind w:firstLine="720"/>
        <w:jc w:val="both"/>
      </w:pPr>
      <w:r w:rsidRPr="007D0BB4">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w:t>
      </w:r>
      <w:r>
        <w:t xml:space="preserve"> </w:t>
      </w:r>
      <w:r w:rsidRPr="007D0BB4">
        <w:t>713 в ред. от 31.12.2010 №1231) по всем основаниям (доходу) застрахованных (согласно Федеральному закону от 24.07.1998 №</w:t>
      </w:r>
      <w:r>
        <w:t xml:space="preserve"> </w:t>
      </w:r>
      <w:r w:rsidRPr="007D0BB4">
        <w:t>125-ФЗ «Об обязательном социальном страховании от несчастных случаев на производстве и профессиональных заболеваний» в ред. от 09.12.2010 №</w:t>
      </w:r>
      <w:r>
        <w:t xml:space="preserve"> </w:t>
      </w:r>
      <w:r w:rsidRPr="007D0BB4">
        <w:t>350-ФЗ) в размере 0,2%.</w:t>
      </w:r>
    </w:p>
    <w:p w:rsidR="00581779" w:rsidRPr="007D0BB4" w:rsidRDefault="00581779" w:rsidP="00581779">
      <w:pPr>
        <w:ind w:firstLine="708"/>
        <w:jc w:val="both"/>
      </w:pPr>
      <w:r w:rsidRPr="007D0BB4">
        <w:t>Экспертами, в расчет НВВ на 2018 год, приняты страховые взносы для АУП в размере 30,2 % или 2743,18 тыс. руб. (без учета доплаты за вредные условия труда).</w:t>
      </w:r>
    </w:p>
    <w:p w:rsidR="00581779" w:rsidRPr="007D0BB4" w:rsidRDefault="00581779" w:rsidP="00581779">
      <w:pPr>
        <w:ind w:firstLine="708"/>
        <w:jc w:val="both"/>
      </w:pPr>
      <w:r w:rsidRPr="007D0BB4">
        <w:t>Средний процент по страховым взносам для ППП (с учетом доплаты за вредные условия труда по итогу аттестации рабочих мест) составил 32,56</w:t>
      </w:r>
      <w:r>
        <w:t xml:space="preserve"> </w:t>
      </w:r>
      <w:r w:rsidRPr="007D0BB4">
        <w:t>%. Страховые взносы для ППП приняты на 2018 год в размере 11 311,79 тыс.</w:t>
      </w:r>
      <w:r>
        <w:t xml:space="preserve"> </w:t>
      </w:r>
      <w:r w:rsidRPr="007D0BB4">
        <w:t>руб.</w:t>
      </w:r>
    </w:p>
    <w:p w:rsidR="00581779" w:rsidRPr="007D0BB4" w:rsidRDefault="00581779" w:rsidP="00581779">
      <w:pPr>
        <w:ind w:firstLine="708"/>
        <w:jc w:val="both"/>
      </w:pPr>
      <w:r w:rsidRPr="007D0BB4">
        <w:t>Эксперты приняли расходы на отчисления на социальные нужды на 2018 год в размере 14 054,97 тыс.</w:t>
      </w:r>
      <w:r>
        <w:t xml:space="preserve"> </w:t>
      </w:r>
      <w:r w:rsidRPr="007D0BB4">
        <w:t>руб., применив вышеописанные проценты отчислений к заработной плате, предусмотренной разделом сметы затрат «операционные расходы».</w:t>
      </w:r>
    </w:p>
    <w:p w:rsidR="00581779" w:rsidRDefault="00581779" w:rsidP="00581779">
      <w:pPr>
        <w:pStyle w:val="3"/>
        <w:spacing w:before="0" w:after="0"/>
      </w:pPr>
      <w:bookmarkStart w:id="57" w:name="_Toc497463391"/>
      <w:r w:rsidRPr="007D0BB4">
        <w:t>Налог на прибыль</w:t>
      </w:r>
      <w:bookmarkEnd w:id="57"/>
    </w:p>
    <w:p w:rsidR="00581779" w:rsidRPr="00DC00A7" w:rsidRDefault="00581779" w:rsidP="00581779">
      <w:pPr>
        <w:rPr>
          <w:lang w:eastAsia="en-US"/>
        </w:rPr>
      </w:pPr>
    </w:p>
    <w:p w:rsidR="00581779" w:rsidRPr="007D0BB4" w:rsidRDefault="00581779" w:rsidP="00581779">
      <w:pPr>
        <w:tabs>
          <w:tab w:val="left" w:pos="426"/>
          <w:tab w:val="left" w:pos="1418"/>
          <w:tab w:val="left" w:pos="1560"/>
        </w:tabs>
        <w:ind w:firstLine="709"/>
        <w:jc w:val="both"/>
      </w:pPr>
      <w:r w:rsidRPr="007D0BB4">
        <w:t>Поскольку расходы по разделу «Прибыль» отсутствуют, эксперты считают, что налог на прибыль должен быть принят в нулевой оценке.</w:t>
      </w:r>
    </w:p>
    <w:p w:rsidR="00581779" w:rsidRPr="007D0BB4" w:rsidRDefault="00581779" w:rsidP="00581779">
      <w:pPr>
        <w:tabs>
          <w:tab w:val="left" w:pos="426"/>
          <w:tab w:val="left" w:pos="1418"/>
          <w:tab w:val="left" w:pos="1560"/>
        </w:tabs>
        <w:ind w:firstLine="709"/>
        <w:jc w:val="both"/>
      </w:pPr>
    </w:p>
    <w:p w:rsidR="00581779" w:rsidRPr="007D0BB4" w:rsidRDefault="00581779" w:rsidP="00581779">
      <w:pPr>
        <w:tabs>
          <w:tab w:val="left" w:pos="1890"/>
        </w:tabs>
        <w:ind w:firstLine="720"/>
        <w:jc w:val="both"/>
      </w:pPr>
      <w:r w:rsidRPr="007D0BB4">
        <w:t>Итого, сумма неподконтрольных расходов, подлежащая включению в необходимую валовую выручку на тепловую энергию в 2018 году, по мнению экспертов, составит 18 929,17 тыс. руб.</w:t>
      </w:r>
    </w:p>
    <w:p w:rsidR="00581779" w:rsidRPr="007D0BB4" w:rsidRDefault="00581779" w:rsidP="00581779">
      <w:pPr>
        <w:tabs>
          <w:tab w:val="left" w:pos="1890"/>
        </w:tabs>
        <w:ind w:firstLine="720"/>
        <w:jc w:val="both"/>
      </w:pPr>
    </w:p>
    <w:p w:rsidR="00581779" w:rsidRPr="007D0BB4" w:rsidRDefault="00581779" w:rsidP="00581779">
      <w:pPr>
        <w:tabs>
          <w:tab w:val="left" w:pos="1890"/>
        </w:tabs>
        <w:ind w:firstLine="720"/>
        <w:jc w:val="both"/>
        <w:sectPr w:rsidR="00581779" w:rsidRPr="007D0BB4" w:rsidSect="00581779">
          <w:pgSz w:w="11906" w:h="16838"/>
          <w:pgMar w:top="709" w:right="566" w:bottom="993" w:left="1418" w:header="708" w:footer="708" w:gutter="0"/>
          <w:cols w:space="708"/>
          <w:titlePg/>
          <w:docGrid w:linePitch="360"/>
        </w:sectPr>
      </w:pPr>
    </w:p>
    <w:p w:rsidR="00581779" w:rsidRPr="007D0BB4" w:rsidRDefault="00581779" w:rsidP="00581779">
      <w:pPr>
        <w:tabs>
          <w:tab w:val="left" w:pos="1890"/>
        </w:tabs>
        <w:ind w:firstLine="720"/>
        <w:jc w:val="right"/>
      </w:pPr>
      <w:r w:rsidRPr="007D0BB4">
        <w:lastRenderedPageBreak/>
        <w:t>Таблица 11</w:t>
      </w:r>
    </w:p>
    <w:p w:rsidR="00581779" w:rsidRPr="007D0BB4" w:rsidRDefault="00581779" w:rsidP="00581779">
      <w:pPr>
        <w:tabs>
          <w:tab w:val="left" w:pos="1890"/>
        </w:tabs>
        <w:ind w:firstLine="720"/>
        <w:jc w:val="center"/>
      </w:pPr>
      <w:r w:rsidRPr="007D0BB4">
        <w:t>Реестр неподконтрольных расходов на 2018 год</w:t>
      </w:r>
    </w:p>
    <w:p w:rsidR="00581779" w:rsidRPr="007D0BB4" w:rsidRDefault="00581779" w:rsidP="00581779">
      <w:pPr>
        <w:tabs>
          <w:tab w:val="left" w:pos="1890"/>
        </w:tabs>
        <w:ind w:firstLine="720"/>
        <w:jc w:val="right"/>
      </w:pPr>
      <w:r w:rsidRPr="007D0BB4">
        <w:t>тыс. руб.</w:t>
      </w:r>
    </w:p>
    <w:tbl>
      <w:tblP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7"/>
        <w:gridCol w:w="4376"/>
        <w:gridCol w:w="13"/>
        <w:gridCol w:w="1584"/>
        <w:gridCol w:w="23"/>
        <w:gridCol w:w="1613"/>
        <w:gridCol w:w="22"/>
        <w:gridCol w:w="1742"/>
        <w:gridCol w:w="28"/>
      </w:tblGrid>
      <w:tr w:rsidR="00581779" w:rsidRPr="007D0BB4" w:rsidTr="00581779">
        <w:trPr>
          <w:trHeight w:val="417"/>
          <w:tblHeader/>
          <w:jc w:val="center"/>
        </w:trPr>
        <w:tc>
          <w:tcPr>
            <w:tcW w:w="957" w:type="dxa"/>
            <w:gridSpan w:val="2"/>
            <w:shd w:val="clear" w:color="auto" w:fill="auto"/>
            <w:vAlign w:val="center"/>
            <w:hideMark/>
          </w:tcPr>
          <w:p w:rsidR="00581779" w:rsidRPr="007D0BB4" w:rsidRDefault="00581779" w:rsidP="00581779">
            <w:pPr>
              <w:jc w:val="center"/>
            </w:pPr>
            <w:r w:rsidRPr="007D0BB4">
              <w:t>№</w:t>
            </w:r>
            <w:r w:rsidRPr="007D0BB4">
              <w:br/>
              <w:t>п. п.</w:t>
            </w:r>
          </w:p>
        </w:tc>
        <w:tc>
          <w:tcPr>
            <w:tcW w:w="4389" w:type="dxa"/>
            <w:gridSpan w:val="2"/>
            <w:shd w:val="clear" w:color="auto" w:fill="auto"/>
            <w:noWrap/>
            <w:vAlign w:val="center"/>
            <w:hideMark/>
          </w:tcPr>
          <w:p w:rsidR="00581779" w:rsidRPr="007D0BB4" w:rsidRDefault="00581779" w:rsidP="00581779">
            <w:pPr>
              <w:jc w:val="center"/>
            </w:pPr>
            <w:r w:rsidRPr="007D0BB4">
              <w:t> </w:t>
            </w:r>
          </w:p>
        </w:tc>
        <w:tc>
          <w:tcPr>
            <w:tcW w:w="1607" w:type="dxa"/>
            <w:gridSpan w:val="2"/>
            <w:shd w:val="clear" w:color="auto" w:fill="auto"/>
            <w:vAlign w:val="center"/>
          </w:tcPr>
          <w:p w:rsidR="00581779" w:rsidRPr="007D0BB4" w:rsidRDefault="00581779" w:rsidP="00581779">
            <w:pPr>
              <w:jc w:val="center"/>
            </w:pPr>
            <w:r w:rsidRPr="007D0BB4">
              <w:t>Утверждено на 2017 год</w:t>
            </w:r>
          </w:p>
        </w:tc>
        <w:tc>
          <w:tcPr>
            <w:tcW w:w="1635" w:type="dxa"/>
            <w:gridSpan w:val="2"/>
          </w:tcPr>
          <w:p w:rsidR="00581779" w:rsidRPr="007D0BB4" w:rsidRDefault="00581779" w:rsidP="00581779">
            <w:pPr>
              <w:jc w:val="center"/>
            </w:pPr>
            <w:r w:rsidRPr="007D0BB4">
              <w:t>Предложения предприятия на 2018 год, корр.</w:t>
            </w:r>
          </w:p>
        </w:tc>
        <w:tc>
          <w:tcPr>
            <w:tcW w:w="1770" w:type="dxa"/>
            <w:gridSpan w:val="2"/>
            <w:shd w:val="clear" w:color="auto" w:fill="auto"/>
            <w:vAlign w:val="center"/>
          </w:tcPr>
          <w:p w:rsidR="00581779" w:rsidRPr="007D0BB4" w:rsidRDefault="00581779" w:rsidP="00581779">
            <w:pPr>
              <w:jc w:val="center"/>
            </w:pPr>
            <w:r w:rsidRPr="007D0BB4">
              <w:t>Предложения экспертов на 2018 год,</w:t>
            </w:r>
          </w:p>
          <w:p w:rsidR="00581779" w:rsidRPr="007D0BB4" w:rsidRDefault="00581779" w:rsidP="00581779">
            <w:pPr>
              <w:jc w:val="center"/>
            </w:pPr>
            <w:r w:rsidRPr="007D0BB4">
              <w:t>корр.</w:t>
            </w:r>
          </w:p>
        </w:tc>
      </w:tr>
      <w:tr w:rsidR="00581779" w:rsidRPr="007D0BB4" w:rsidTr="00581779">
        <w:trPr>
          <w:trHeight w:val="64"/>
          <w:tblHeader/>
          <w:jc w:val="center"/>
        </w:trPr>
        <w:tc>
          <w:tcPr>
            <w:tcW w:w="957" w:type="dxa"/>
            <w:gridSpan w:val="2"/>
            <w:shd w:val="clear" w:color="auto" w:fill="auto"/>
            <w:vAlign w:val="center"/>
          </w:tcPr>
          <w:p w:rsidR="00581779" w:rsidRPr="007D0BB4" w:rsidRDefault="00581779" w:rsidP="00581779">
            <w:pPr>
              <w:jc w:val="center"/>
            </w:pPr>
            <w:r w:rsidRPr="007D0BB4">
              <w:t>1</w:t>
            </w:r>
          </w:p>
        </w:tc>
        <w:tc>
          <w:tcPr>
            <w:tcW w:w="4389" w:type="dxa"/>
            <w:gridSpan w:val="2"/>
            <w:shd w:val="clear" w:color="auto" w:fill="auto"/>
            <w:noWrap/>
            <w:vAlign w:val="center"/>
          </w:tcPr>
          <w:p w:rsidR="00581779" w:rsidRPr="007D0BB4" w:rsidRDefault="00581779" w:rsidP="00581779">
            <w:pPr>
              <w:jc w:val="center"/>
            </w:pPr>
            <w:r w:rsidRPr="007D0BB4">
              <w:t>2</w:t>
            </w:r>
          </w:p>
        </w:tc>
        <w:tc>
          <w:tcPr>
            <w:tcW w:w="1607" w:type="dxa"/>
            <w:gridSpan w:val="2"/>
            <w:shd w:val="clear" w:color="auto" w:fill="auto"/>
            <w:vAlign w:val="center"/>
          </w:tcPr>
          <w:p w:rsidR="00581779" w:rsidRPr="007D0BB4" w:rsidRDefault="00581779" w:rsidP="00581779">
            <w:pPr>
              <w:jc w:val="center"/>
            </w:pPr>
            <w:r w:rsidRPr="007D0BB4">
              <w:t>3</w:t>
            </w:r>
          </w:p>
        </w:tc>
        <w:tc>
          <w:tcPr>
            <w:tcW w:w="1635" w:type="dxa"/>
            <w:gridSpan w:val="2"/>
          </w:tcPr>
          <w:p w:rsidR="00581779" w:rsidRPr="007D0BB4" w:rsidRDefault="00581779" w:rsidP="00581779">
            <w:pPr>
              <w:jc w:val="center"/>
            </w:pPr>
            <w:r w:rsidRPr="007D0BB4">
              <w:t>4</w:t>
            </w:r>
          </w:p>
        </w:tc>
        <w:tc>
          <w:tcPr>
            <w:tcW w:w="1770" w:type="dxa"/>
            <w:gridSpan w:val="2"/>
            <w:shd w:val="clear" w:color="auto" w:fill="auto"/>
            <w:vAlign w:val="center"/>
          </w:tcPr>
          <w:p w:rsidR="00581779" w:rsidRPr="007D0BB4" w:rsidRDefault="00581779" w:rsidP="00581779">
            <w:pPr>
              <w:jc w:val="center"/>
            </w:pPr>
            <w:r w:rsidRPr="007D0BB4">
              <w:t>5</w:t>
            </w:r>
          </w:p>
        </w:tc>
      </w:tr>
      <w:tr w:rsidR="00581779" w:rsidRPr="007D0BB4" w:rsidTr="00581779">
        <w:trPr>
          <w:gridAfter w:val="1"/>
          <w:wAfter w:w="28" w:type="dxa"/>
          <w:trHeight w:val="525"/>
          <w:jc w:val="center"/>
        </w:trPr>
        <w:tc>
          <w:tcPr>
            <w:tcW w:w="950" w:type="dxa"/>
            <w:shd w:val="clear" w:color="auto" w:fill="auto"/>
            <w:noWrap/>
            <w:vAlign w:val="center"/>
            <w:hideMark/>
          </w:tcPr>
          <w:p w:rsidR="00581779" w:rsidRPr="007D0BB4" w:rsidRDefault="00581779" w:rsidP="00581779">
            <w:pPr>
              <w:jc w:val="center"/>
            </w:pPr>
            <w:r w:rsidRPr="007D0BB4">
              <w:t>1.1</w:t>
            </w:r>
          </w:p>
        </w:tc>
        <w:tc>
          <w:tcPr>
            <w:tcW w:w="4383" w:type="dxa"/>
            <w:gridSpan w:val="2"/>
            <w:shd w:val="clear" w:color="auto" w:fill="auto"/>
            <w:vAlign w:val="center"/>
            <w:hideMark/>
          </w:tcPr>
          <w:p w:rsidR="00581779" w:rsidRPr="007D0BB4" w:rsidRDefault="00581779" w:rsidP="00581779">
            <w:r w:rsidRPr="007D0BB4">
              <w:t>Расходы на оплату услуг, оказываемых организациями, осуществляющими регулируемые виды деятельности</w:t>
            </w:r>
          </w:p>
        </w:tc>
        <w:tc>
          <w:tcPr>
            <w:tcW w:w="1597" w:type="dxa"/>
            <w:gridSpan w:val="2"/>
            <w:shd w:val="clear" w:color="auto" w:fill="auto"/>
            <w:vAlign w:val="center"/>
          </w:tcPr>
          <w:p w:rsidR="00581779" w:rsidRPr="007D0BB4" w:rsidRDefault="00581779" w:rsidP="00581779">
            <w:pPr>
              <w:jc w:val="center"/>
            </w:pPr>
            <w:r w:rsidRPr="007D0BB4">
              <w:t>0,00</w:t>
            </w:r>
          </w:p>
        </w:tc>
        <w:tc>
          <w:tcPr>
            <w:tcW w:w="1636" w:type="dxa"/>
            <w:gridSpan w:val="2"/>
            <w:vAlign w:val="center"/>
          </w:tcPr>
          <w:p w:rsidR="00581779" w:rsidRPr="007D0BB4" w:rsidRDefault="00581779" w:rsidP="00581779">
            <w:pPr>
              <w:jc w:val="center"/>
            </w:pPr>
            <w:r w:rsidRPr="007D0BB4">
              <w:t>0,00</w:t>
            </w:r>
          </w:p>
        </w:tc>
        <w:tc>
          <w:tcPr>
            <w:tcW w:w="1764" w:type="dxa"/>
            <w:gridSpan w:val="2"/>
            <w:shd w:val="clear" w:color="auto" w:fill="auto"/>
            <w:vAlign w:val="center"/>
          </w:tcPr>
          <w:p w:rsidR="00581779" w:rsidRPr="007D0BB4" w:rsidRDefault="00581779" w:rsidP="00581779">
            <w:pPr>
              <w:jc w:val="center"/>
            </w:pPr>
            <w:r w:rsidRPr="007D0BB4">
              <w:t>0,00</w:t>
            </w:r>
          </w:p>
        </w:tc>
      </w:tr>
      <w:tr w:rsidR="00581779" w:rsidRPr="007D0BB4" w:rsidTr="00581779">
        <w:trPr>
          <w:gridAfter w:val="1"/>
          <w:wAfter w:w="28" w:type="dxa"/>
          <w:trHeight w:val="300"/>
          <w:jc w:val="center"/>
        </w:trPr>
        <w:tc>
          <w:tcPr>
            <w:tcW w:w="950" w:type="dxa"/>
            <w:tcBorders>
              <w:bottom w:val="single" w:sz="4" w:space="0" w:color="auto"/>
            </w:tcBorders>
            <w:shd w:val="clear" w:color="auto" w:fill="auto"/>
            <w:noWrap/>
            <w:vAlign w:val="center"/>
            <w:hideMark/>
          </w:tcPr>
          <w:p w:rsidR="00581779" w:rsidRPr="007D0BB4" w:rsidRDefault="00581779" w:rsidP="00581779">
            <w:pPr>
              <w:jc w:val="center"/>
            </w:pPr>
            <w:r w:rsidRPr="007D0BB4">
              <w:t>1.2</w:t>
            </w:r>
          </w:p>
        </w:tc>
        <w:tc>
          <w:tcPr>
            <w:tcW w:w="4383" w:type="dxa"/>
            <w:gridSpan w:val="2"/>
            <w:tcBorders>
              <w:bottom w:val="single" w:sz="4" w:space="0" w:color="auto"/>
            </w:tcBorders>
            <w:shd w:val="clear" w:color="auto" w:fill="auto"/>
            <w:noWrap/>
            <w:vAlign w:val="center"/>
            <w:hideMark/>
          </w:tcPr>
          <w:p w:rsidR="00581779" w:rsidRPr="007D0BB4" w:rsidRDefault="00581779" w:rsidP="00581779">
            <w:r w:rsidRPr="007D0BB4">
              <w:t>Арендная плата</w:t>
            </w:r>
          </w:p>
        </w:tc>
        <w:tc>
          <w:tcPr>
            <w:tcW w:w="1597" w:type="dxa"/>
            <w:gridSpan w:val="2"/>
            <w:tcBorders>
              <w:bottom w:val="single" w:sz="4" w:space="0" w:color="auto"/>
            </w:tcBorders>
            <w:shd w:val="clear" w:color="auto" w:fill="auto"/>
            <w:vAlign w:val="center"/>
          </w:tcPr>
          <w:p w:rsidR="00581779" w:rsidRPr="007D0BB4" w:rsidRDefault="00581779" w:rsidP="00581779">
            <w:pPr>
              <w:jc w:val="center"/>
            </w:pPr>
            <w:r w:rsidRPr="007D0BB4">
              <w:t>555,20</w:t>
            </w:r>
          </w:p>
        </w:tc>
        <w:tc>
          <w:tcPr>
            <w:tcW w:w="1636" w:type="dxa"/>
            <w:gridSpan w:val="2"/>
            <w:tcBorders>
              <w:bottom w:val="single" w:sz="4" w:space="0" w:color="auto"/>
            </w:tcBorders>
            <w:vAlign w:val="center"/>
          </w:tcPr>
          <w:p w:rsidR="00581779" w:rsidRPr="007D0BB4" w:rsidRDefault="00581779" w:rsidP="00581779">
            <w:pPr>
              <w:jc w:val="center"/>
            </w:pPr>
            <w:r w:rsidRPr="007D0BB4">
              <w:t>567,51</w:t>
            </w:r>
          </w:p>
        </w:tc>
        <w:tc>
          <w:tcPr>
            <w:tcW w:w="1764" w:type="dxa"/>
            <w:gridSpan w:val="2"/>
            <w:tcBorders>
              <w:bottom w:val="single" w:sz="4" w:space="0" w:color="auto"/>
            </w:tcBorders>
            <w:shd w:val="clear" w:color="auto" w:fill="auto"/>
            <w:vAlign w:val="center"/>
          </w:tcPr>
          <w:p w:rsidR="00581779" w:rsidRPr="007D0BB4" w:rsidRDefault="00581779" w:rsidP="00581779">
            <w:pPr>
              <w:jc w:val="center"/>
            </w:pPr>
            <w:r w:rsidRPr="007D0BB4">
              <w:t>540,95</w:t>
            </w:r>
          </w:p>
        </w:tc>
      </w:tr>
      <w:tr w:rsidR="00581779" w:rsidRPr="007D0BB4" w:rsidTr="00581779">
        <w:trPr>
          <w:gridAfter w:val="1"/>
          <w:wAfter w:w="28" w:type="dxa"/>
          <w:trHeight w:val="300"/>
          <w:jc w:val="center"/>
        </w:trPr>
        <w:tc>
          <w:tcPr>
            <w:tcW w:w="950" w:type="dxa"/>
            <w:shd w:val="clear" w:color="auto" w:fill="auto"/>
            <w:noWrap/>
            <w:vAlign w:val="center"/>
            <w:hideMark/>
          </w:tcPr>
          <w:p w:rsidR="00581779" w:rsidRPr="007D0BB4" w:rsidRDefault="00581779" w:rsidP="00581779">
            <w:pPr>
              <w:jc w:val="center"/>
            </w:pPr>
            <w:r w:rsidRPr="007D0BB4">
              <w:t>1.3</w:t>
            </w:r>
          </w:p>
        </w:tc>
        <w:tc>
          <w:tcPr>
            <w:tcW w:w="4383" w:type="dxa"/>
            <w:gridSpan w:val="2"/>
            <w:shd w:val="clear" w:color="auto" w:fill="auto"/>
            <w:noWrap/>
            <w:vAlign w:val="center"/>
            <w:hideMark/>
          </w:tcPr>
          <w:p w:rsidR="00581779" w:rsidRPr="007D0BB4" w:rsidRDefault="00581779" w:rsidP="00581779">
            <w:r w:rsidRPr="007D0BB4">
              <w:t>Концессионная плата</w:t>
            </w:r>
          </w:p>
        </w:tc>
        <w:tc>
          <w:tcPr>
            <w:tcW w:w="1597" w:type="dxa"/>
            <w:gridSpan w:val="2"/>
            <w:shd w:val="clear" w:color="auto" w:fill="auto"/>
            <w:vAlign w:val="center"/>
          </w:tcPr>
          <w:p w:rsidR="00581779" w:rsidRPr="007D0BB4" w:rsidRDefault="00581779" w:rsidP="00581779">
            <w:pPr>
              <w:jc w:val="center"/>
            </w:pPr>
            <w:r w:rsidRPr="007D0BB4">
              <w:t>0,00</w:t>
            </w:r>
          </w:p>
        </w:tc>
        <w:tc>
          <w:tcPr>
            <w:tcW w:w="1636" w:type="dxa"/>
            <w:gridSpan w:val="2"/>
            <w:vAlign w:val="center"/>
          </w:tcPr>
          <w:p w:rsidR="00581779" w:rsidRPr="007D0BB4" w:rsidRDefault="00581779" w:rsidP="00581779">
            <w:pPr>
              <w:jc w:val="center"/>
            </w:pPr>
            <w:r w:rsidRPr="007D0BB4">
              <w:t>0,00</w:t>
            </w:r>
          </w:p>
        </w:tc>
        <w:tc>
          <w:tcPr>
            <w:tcW w:w="1764" w:type="dxa"/>
            <w:gridSpan w:val="2"/>
            <w:shd w:val="clear" w:color="auto" w:fill="auto"/>
            <w:vAlign w:val="center"/>
          </w:tcPr>
          <w:p w:rsidR="00581779" w:rsidRPr="007D0BB4" w:rsidRDefault="00581779" w:rsidP="00581779">
            <w:pPr>
              <w:jc w:val="center"/>
            </w:pPr>
            <w:r w:rsidRPr="007D0BB4">
              <w:t>0,00</w:t>
            </w:r>
          </w:p>
        </w:tc>
      </w:tr>
      <w:tr w:rsidR="00581779" w:rsidRPr="007D0BB4" w:rsidTr="00581779">
        <w:trPr>
          <w:gridAfter w:val="1"/>
          <w:wAfter w:w="28" w:type="dxa"/>
          <w:trHeight w:val="513"/>
          <w:jc w:val="center"/>
        </w:trPr>
        <w:tc>
          <w:tcPr>
            <w:tcW w:w="950" w:type="dxa"/>
            <w:tcBorders>
              <w:top w:val="single" w:sz="4" w:space="0" w:color="auto"/>
              <w:bottom w:val="single" w:sz="4" w:space="0" w:color="auto"/>
              <w:right w:val="single" w:sz="4" w:space="0" w:color="auto"/>
            </w:tcBorders>
            <w:shd w:val="clear" w:color="auto" w:fill="auto"/>
            <w:noWrap/>
            <w:vAlign w:val="center"/>
            <w:hideMark/>
          </w:tcPr>
          <w:p w:rsidR="00581779" w:rsidRPr="007D0BB4" w:rsidRDefault="00581779" w:rsidP="00581779">
            <w:pPr>
              <w:jc w:val="center"/>
            </w:pPr>
            <w:r w:rsidRPr="007D0BB4">
              <w:t>1.4</w:t>
            </w:r>
          </w:p>
        </w:tc>
        <w:tc>
          <w:tcPr>
            <w:tcW w:w="43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81779" w:rsidRPr="007D0BB4" w:rsidRDefault="00581779" w:rsidP="00581779">
            <w:r w:rsidRPr="007D0BB4">
              <w:t>Расходы на уплату налогов, сборов и других обязательных платежей, в том числе:</w:t>
            </w:r>
          </w:p>
        </w:tc>
        <w:tc>
          <w:tcPr>
            <w:tcW w:w="1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779" w:rsidRPr="007D0BB4" w:rsidRDefault="00581779" w:rsidP="00581779">
            <w:pPr>
              <w:jc w:val="center"/>
            </w:pPr>
            <w:r w:rsidRPr="007D0BB4">
              <w:t>2091,51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779" w:rsidRPr="007D0BB4" w:rsidRDefault="00581779" w:rsidP="00581779">
            <w:pPr>
              <w:jc w:val="center"/>
            </w:pPr>
            <w:r w:rsidRPr="007D0BB4">
              <w:t>1428,27</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779" w:rsidRPr="007D0BB4" w:rsidRDefault="00581779" w:rsidP="00581779">
            <w:pPr>
              <w:jc w:val="center"/>
            </w:pPr>
            <w:r w:rsidRPr="007D0BB4">
              <w:t>2341,79</w:t>
            </w:r>
          </w:p>
        </w:tc>
      </w:tr>
      <w:tr w:rsidR="00581779" w:rsidRPr="007D0BB4" w:rsidTr="00581779">
        <w:trPr>
          <w:gridAfter w:val="1"/>
          <w:wAfter w:w="28" w:type="dxa"/>
          <w:trHeight w:val="832"/>
          <w:jc w:val="center"/>
        </w:trPr>
        <w:tc>
          <w:tcPr>
            <w:tcW w:w="950" w:type="dxa"/>
            <w:tcBorders>
              <w:top w:val="single" w:sz="4" w:space="0" w:color="auto"/>
            </w:tcBorders>
            <w:shd w:val="clear" w:color="auto" w:fill="auto"/>
            <w:noWrap/>
            <w:vAlign w:val="center"/>
            <w:hideMark/>
          </w:tcPr>
          <w:p w:rsidR="00581779" w:rsidRPr="007D0BB4" w:rsidRDefault="00581779" w:rsidP="00581779">
            <w:pPr>
              <w:jc w:val="center"/>
            </w:pPr>
            <w:r w:rsidRPr="007D0BB4">
              <w:t>1.4.1</w:t>
            </w:r>
          </w:p>
        </w:tc>
        <w:tc>
          <w:tcPr>
            <w:tcW w:w="4383" w:type="dxa"/>
            <w:gridSpan w:val="2"/>
            <w:tcBorders>
              <w:top w:val="single" w:sz="4" w:space="0" w:color="auto"/>
            </w:tcBorders>
            <w:shd w:val="clear" w:color="auto" w:fill="auto"/>
            <w:vAlign w:val="center"/>
            <w:hideMark/>
          </w:tcPr>
          <w:p w:rsidR="00581779" w:rsidRPr="007D0BB4" w:rsidRDefault="00581779" w:rsidP="00581779">
            <w:r w:rsidRPr="007D0BB4">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97" w:type="dxa"/>
            <w:gridSpan w:val="2"/>
            <w:tcBorders>
              <w:top w:val="single" w:sz="4" w:space="0" w:color="auto"/>
            </w:tcBorders>
            <w:shd w:val="clear" w:color="auto" w:fill="auto"/>
            <w:vAlign w:val="center"/>
          </w:tcPr>
          <w:p w:rsidR="00581779" w:rsidRPr="007D0BB4" w:rsidRDefault="00581779" w:rsidP="00581779">
            <w:pPr>
              <w:jc w:val="center"/>
            </w:pPr>
            <w:r w:rsidRPr="007D0BB4">
              <w:t>102,214</w:t>
            </w:r>
          </w:p>
        </w:tc>
        <w:tc>
          <w:tcPr>
            <w:tcW w:w="1636" w:type="dxa"/>
            <w:gridSpan w:val="2"/>
            <w:tcBorders>
              <w:top w:val="single" w:sz="4" w:space="0" w:color="auto"/>
            </w:tcBorders>
            <w:vAlign w:val="center"/>
          </w:tcPr>
          <w:p w:rsidR="00581779" w:rsidRPr="007D0BB4" w:rsidRDefault="00581779" w:rsidP="00581779">
            <w:pPr>
              <w:jc w:val="center"/>
            </w:pPr>
            <w:r w:rsidRPr="007D0BB4">
              <w:t>106,60</w:t>
            </w:r>
          </w:p>
        </w:tc>
        <w:tc>
          <w:tcPr>
            <w:tcW w:w="1764" w:type="dxa"/>
            <w:gridSpan w:val="2"/>
            <w:tcBorders>
              <w:top w:val="single" w:sz="4" w:space="0" w:color="auto"/>
            </w:tcBorders>
            <w:shd w:val="clear" w:color="auto" w:fill="auto"/>
            <w:vAlign w:val="center"/>
          </w:tcPr>
          <w:p w:rsidR="00581779" w:rsidRPr="007D0BB4" w:rsidRDefault="00581779" w:rsidP="00581779">
            <w:pPr>
              <w:jc w:val="center"/>
            </w:pPr>
            <w:r w:rsidRPr="007D0BB4">
              <w:t>102,21</w:t>
            </w:r>
          </w:p>
        </w:tc>
      </w:tr>
      <w:tr w:rsidR="00581779" w:rsidRPr="007D0BB4" w:rsidTr="00581779">
        <w:trPr>
          <w:gridAfter w:val="1"/>
          <w:wAfter w:w="28" w:type="dxa"/>
          <w:trHeight w:val="136"/>
          <w:jc w:val="center"/>
        </w:trPr>
        <w:tc>
          <w:tcPr>
            <w:tcW w:w="950" w:type="dxa"/>
            <w:shd w:val="clear" w:color="auto" w:fill="auto"/>
            <w:noWrap/>
            <w:vAlign w:val="center"/>
            <w:hideMark/>
          </w:tcPr>
          <w:p w:rsidR="00581779" w:rsidRPr="007D0BB4" w:rsidRDefault="00581779" w:rsidP="00581779">
            <w:pPr>
              <w:jc w:val="center"/>
            </w:pPr>
            <w:r w:rsidRPr="007D0BB4">
              <w:t>1.4.2</w:t>
            </w:r>
          </w:p>
        </w:tc>
        <w:tc>
          <w:tcPr>
            <w:tcW w:w="4383" w:type="dxa"/>
            <w:gridSpan w:val="2"/>
            <w:shd w:val="clear" w:color="auto" w:fill="auto"/>
            <w:vAlign w:val="center"/>
            <w:hideMark/>
          </w:tcPr>
          <w:p w:rsidR="00581779" w:rsidRPr="007D0BB4" w:rsidRDefault="00581779" w:rsidP="00581779">
            <w:r w:rsidRPr="007D0BB4">
              <w:t>расходы на обязательное страхование</w:t>
            </w:r>
          </w:p>
        </w:tc>
        <w:tc>
          <w:tcPr>
            <w:tcW w:w="1597" w:type="dxa"/>
            <w:gridSpan w:val="2"/>
            <w:shd w:val="clear" w:color="auto" w:fill="auto"/>
            <w:vAlign w:val="center"/>
          </w:tcPr>
          <w:p w:rsidR="00581779" w:rsidRPr="007D0BB4" w:rsidRDefault="00581779" w:rsidP="00581779">
            <w:pPr>
              <w:jc w:val="center"/>
            </w:pPr>
            <w:r w:rsidRPr="007D0BB4">
              <w:t>0,00</w:t>
            </w:r>
          </w:p>
        </w:tc>
        <w:tc>
          <w:tcPr>
            <w:tcW w:w="1636" w:type="dxa"/>
            <w:gridSpan w:val="2"/>
            <w:vAlign w:val="center"/>
          </w:tcPr>
          <w:p w:rsidR="00581779" w:rsidRPr="007D0BB4" w:rsidRDefault="00581779" w:rsidP="00581779">
            <w:pPr>
              <w:jc w:val="center"/>
            </w:pPr>
            <w:r w:rsidRPr="007D0BB4">
              <w:t>0,00</w:t>
            </w:r>
          </w:p>
        </w:tc>
        <w:tc>
          <w:tcPr>
            <w:tcW w:w="1764" w:type="dxa"/>
            <w:gridSpan w:val="2"/>
            <w:shd w:val="clear" w:color="auto" w:fill="auto"/>
            <w:vAlign w:val="center"/>
          </w:tcPr>
          <w:p w:rsidR="00581779" w:rsidRPr="007D0BB4" w:rsidRDefault="00581779" w:rsidP="00581779">
            <w:pPr>
              <w:jc w:val="center"/>
            </w:pPr>
            <w:r w:rsidRPr="007D0BB4">
              <w:t>0,00</w:t>
            </w:r>
          </w:p>
        </w:tc>
      </w:tr>
      <w:tr w:rsidR="00581779" w:rsidRPr="007D0BB4" w:rsidTr="00581779">
        <w:trPr>
          <w:gridAfter w:val="1"/>
          <w:wAfter w:w="28" w:type="dxa"/>
          <w:trHeight w:val="355"/>
          <w:jc w:val="center"/>
        </w:trPr>
        <w:tc>
          <w:tcPr>
            <w:tcW w:w="950" w:type="dxa"/>
            <w:shd w:val="clear" w:color="auto" w:fill="auto"/>
            <w:noWrap/>
            <w:vAlign w:val="center"/>
            <w:hideMark/>
          </w:tcPr>
          <w:p w:rsidR="00581779" w:rsidRPr="007D0BB4" w:rsidRDefault="00581779" w:rsidP="00581779">
            <w:pPr>
              <w:jc w:val="center"/>
            </w:pPr>
            <w:r w:rsidRPr="007D0BB4">
              <w:t>1.4.3</w:t>
            </w:r>
          </w:p>
        </w:tc>
        <w:tc>
          <w:tcPr>
            <w:tcW w:w="4383" w:type="dxa"/>
            <w:gridSpan w:val="2"/>
            <w:shd w:val="clear" w:color="auto" w:fill="auto"/>
            <w:noWrap/>
            <w:vAlign w:val="center"/>
            <w:hideMark/>
          </w:tcPr>
          <w:p w:rsidR="00581779" w:rsidRPr="007D0BB4" w:rsidRDefault="00581779" w:rsidP="00581779">
            <w:r w:rsidRPr="007D0BB4">
              <w:t xml:space="preserve">иные расходы </w:t>
            </w:r>
          </w:p>
        </w:tc>
        <w:tc>
          <w:tcPr>
            <w:tcW w:w="1597" w:type="dxa"/>
            <w:gridSpan w:val="2"/>
            <w:shd w:val="clear" w:color="auto" w:fill="auto"/>
            <w:vAlign w:val="center"/>
          </w:tcPr>
          <w:p w:rsidR="00581779" w:rsidRPr="007D0BB4" w:rsidRDefault="00581779" w:rsidP="00581779">
            <w:pPr>
              <w:jc w:val="center"/>
            </w:pPr>
            <w:r w:rsidRPr="007D0BB4">
              <w:t>1989,30</w:t>
            </w:r>
          </w:p>
        </w:tc>
        <w:tc>
          <w:tcPr>
            <w:tcW w:w="1636" w:type="dxa"/>
            <w:gridSpan w:val="2"/>
            <w:vAlign w:val="center"/>
          </w:tcPr>
          <w:p w:rsidR="00581779" w:rsidRPr="007D0BB4" w:rsidRDefault="00581779" w:rsidP="00581779">
            <w:pPr>
              <w:jc w:val="center"/>
            </w:pPr>
            <w:r w:rsidRPr="007D0BB4">
              <w:t>1321,67</w:t>
            </w:r>
          </w:p>
        </w:tc>
        <w:tc>
          <w:tcPr>
            <w:tcW w:w="1764" w:type="dxa"/>
            <w:gridSpan w:val="2"/>
            <w:shd w:val="clear" w:color="auto" w:fill="auto"/>
            <w:vAlign w:val="center"/>
          </w:tcPr>
          <w:p w:rsidR="00581779" w:rsidRPr="007D0BB4" w:rsidRDefault="00581779" w:rsidP="00581779">
            <w:pPr>
              <w:jc w:val="center"/>
            </w:pPr>
            <w:r w:rsidRPr="007D0BB4">
              <w:t>2239,58</w:t>
            </w:r>
          </w:p>
        </w:tc>
      </w:tr>
      <w:tr w:rsidR="00581779" w:rsidRPr="007D0BB4" w:rsidTr="00581779">
        <w:trPr>
          <w:gridAfter w:val="1"/>
          <w:wAfter w:w="28" w:type="dxa"/>
          <w:trHeight w:val="355"/>
          <w:jc w:val="center"/>
        </w:trPr>
        <w:tc>
          <w:tcPr>
            <w:tcW w:w="950" w:type="dxa"/>
            <w:shd w:val="clear" w:color="auto" w:fill="auto"/>
            <w:noWrap/>
            <w:vAlign w:val="center"/>
          </w:tcPr>
          <w:p w:rsidR="00581779" w:rsidRPr="007D0BB4" w:rsidRDefault="00581779" w:rsidP="00581779">
            <w:pPr>
              <w:jc w:val="center"/>
            </w:pPr>
          </w:p>
        </w:tc>
        <w:tc>
          <w:tcPr>
            <w:tcW w:w="4383" w:type="dxa"/>
            <w:gridSpan w:val="2"/>
            <w:shd w:val="clear" w:color="auto" w:fill="auto"/>
            <w:noWrap/>
          </w:tcPr>
          <w:p w:rsidR="00581779" w:rsidRPr="007D0BB4" w:rsidRDefault="00581779" w:rsidP="00581779">
            <w:r w:rsidRPr="007D0BB4">
              <w:t xml:space="preserve">- налог на имущество организаций            </w:t>
            </w:r>
          </w:p>
        </w:tc>
        <w:tc>
          <w:tcPr>
            <w:tcW w:w="1597" w:type="dxa"/>
            <w:gridSpan w:val="2"/>
            <w:shd w:val="clear" w:color="auto" w:fill="auto"/>
            <w:vAlign w:val="center"/>
          </w:tcPr>
          <w:p w:rsidR="00581779" w:rsidRPr="007D0BB4" w:rsidRDefault="00581779" w:rsidP="00581779">
            <w:pPr>
              <w:jc w:val="center"/>
            </w:pPr>
            <w:r w:rsidRPr="007D0BB4">
              <w:t>1989,30</w:t>
            </w:r>
          </w:p>
        </w:tc>
        <w:tc>
          <w:tcPr>
            <w:tcW w:w="1636" w:type="dxa"/>
            <w:gridSpan w:val="2"/>
            <w:vAlign w:val="center"/>
          </w:tcPr>
          <w:p w:rsidR="00581779" w:rsidRPr="007D0BB4" w:rsidRDefault="00581779" w:rsidP="00581779">
            <w:pPr>
              <w:jc w:val="center"/>
            </w:pPr>
            <w:r w:rsidRPr="007D0BB4">
              <w:t>1321,67</w:t>
            </w:r>
          </w:p>
        </w:tc>
        <w:tc>
          <w:tcPr>
            <w:tcW w:w="1764" w:type="dxa"/>
            <w:gridSpan w:val="2"/>
            <w:shd w:val="clear" w:color="auto" w:fill="auto"/>
            <w:vAlign w:val="center"/>
          </w:tcPr>
          <w:p w:rsidR="00581779" w:rsidRPr="007D0BB4" w:rsidRDefault="00581779" w:rsidP="00581779">
            <w:pPr>
              <w:jc w:val="center"/>
            </w:pPr>
            <w:r w:rsidRPr="007D0BB4">
              <w:t>2239,58</w:t>
            </w:r>
          </w:p>
        </w:tc>
      </w:tr>
      <w:tr w:rsidR="00581779" w:rsidRPr="007D0BB4" w:rsidTr="00581779">
        <w:trPr>
          <w:gridAfter w:val="1"/>
          <w:wAfter w:w="28" w:type="dxa"/>
          <w:trHeight w:val="212"/>
          <w:jc w:val="center"/>
        </w:trPr>
        <w:tc>
          <w:tcPr>
            <w:tcW w:w="950" w:type="dxa"/>
            <w:shd w:val="clear" w:color="auto" w:fill="auto"/>
            <w:noWrap/>
            <w:vAlign w:val="center"/>
            <w:hideMark/>
          </w:tcPr>
          <w:p w:rsidR="00581779" w:rsidRPr="007D0BB4" w:rsidRDefault="00581779" w:rsidP="00581779">
            <w:pPr>
              <w:jc w:val="center"/>
            </w:pPr>
            <w:r w:rsidRPr="007D0BB4">
              <w:t>1.5</w:t>
            </w:r>
          </w:p>
        </w:tc>
        <w:tc>
          <w:tcPr>
            <w:tcW w:w="4383" w:type="dxa"/>
            <w:gridSpan w:val="2"/>
            <w:shd w:val="clear" w:color="auto" w:fill="auto"/>
            <w:vAlign w:val="center"/>
            <w:hideMark/>
          </w:tcPr>
          <w:p w:rsidR="00581779" w:rsidRPr="007D0BB4" w:rsidRDefault="00581779" w:rsidP="00581779">
            <w:r w:rsidRPr="007D0BB4">
              <w:t>Отчисления на социальные нужды</w:t>
            </w:r>
          </w:p>
        </w:tc>
        <w:tc>
          <w:tcPr>
            <w:tcW w:w="1597" w:type="dxa"/>
            <w:gridSpan w:val="2"/>
            <w:shd w:val="clear" w:color="auto" w:fill="auto"/>
            <w:vAlign w:val="center"/>
          </w:tcPr>
          <w:p w:rsidR="00581779" w:rsidRPr="007D0BB4" w:rsidRDefault="00581779" w:rsidP="00581779">
            <w:pPr>
              <w:jc w:val="center"/>
            </w:pPr>
            <w:r w:rsidRPr="007D0BB4">
              <w:t>4321,14</w:t>
            </w:r>
          </w:p>
        </w:tc>
        <w:tc>
          <w:tcPr>
            <w:tcW w:w="1636" w:type="dxa"/>
            <w:gridSpan w:val="2"/>
            <w:vAlign w:val="center"/>
          </w:tcPr>
          <w:p w:rsidR="00581779" w:rsidRPr="007D0BB4" w:rsidRDefault="00581779" w:rsidP="00581779">
            <w:pPr>
              <w:jc w:val="center"/>
            </w:pPr>
            <w:r w:rsidRPr="007D0BB4">
              <w:t>13944,87</w:t>
            </w:r>
          </w:p>
        </w:tc>
        <w:tc>
          <w:tcPr>
            <w:tcW w:w="1764" w:type="dxa"/>
            <w:gridSpan w:val="2"/>
            <w:shd w:val="clear" w:color="auto" w:fill="auto"/>
            <w:vAlign w:val="center"/>
          </w:tcPr>
          <w:p w:rsidR="00581779" w:rsidRPr="007D0BB4" w:rsidRDefault="00581779" w:rsidP="00581779">
            <w:pPr>
              <w:jc w:val="center"/>
            </w:pPr>
            <w:r w:rsidRPr="007D0BB4">
              <w:t>14054,97</w:t>
            </w:r>
          </w:p>
        </w:tc>
      </w:tr>
      <w:tr w:rsidR="00581779" w:rsidRPr="007D0BB4" w:rsidTr="00581779">
        <w:trPr>
          <w:gridAfter w:val="1"/>
          <w:wAfter w:w="28" w:type="dxa"/>
          <w:trHeight w:val="306"/>
          <w:jc w:val="center"/>
        </w:trPr>
        <w:tc>
          <w:tcPr>
            <w:tcW w:w="950" w:type="dxa"/>
            <w:shd w:val="clear" w:color="auto" w:fill="auto"/>
            <w:noWrap/>
            <w:vAlign w:val="center"/>
            <w:hideMark/>
          </w:tcPr>
          <w:p w:rsidR="00581779" w:rsidRPr="007D0BB4" w:rsidRDefault="00581779" w:rsidP="00581779">
            <w:pPr>
              <w:jc w:val="center"/>
            </w:pPr>
            <w:r w:rsidRPr="007D0BB4">
              <w:t>1.6</w:t>
            </w:r>
          </w:p>
        </w:tc>
        <w:tc>
          <w:tcPr>
            <w:tcW w:w="4383" w:type="dxa"/>
            <w:gridSpan w:val="2"/>
            <w:shd w:val="clear" w:color="auto" w:fill="auto"/>
            <w:vAlign w:val="center"/>
            <w:hideMark/>
          </w:tcPr>
          <w:p w:rsidR="00581779" w:rsidRPr="007D0BB4" w:rsidRDefault="00581779" w:rsidP="00581779">
            <w:r w:rsidRPr="007D0BB4">
              <w:t>Расходы по сомнительным долгам</w:t>
            </w:r>
          </w:p>
        </w:tc>
        <w:tc>
          <w:tcPr>
            <w:tcW w:w="1597" w:type="dxa"/>
            <w:gridSpan w:val="2"/>
            <w:shd w:val="clear" w:color="auto" w:fill="auto"/>
            <w:vAlign w:val="center"/>
          </w:tcPr>
          <w:p w:rsidR="00581779" w:rsidRPr="007D0BB4" w:rsidRDefault="00581779" w:rsidP="00581779">
            <w:pPr>
              <w:jc w:val="center"/>
            </w:pPr>
            <w:r w:rsidRPr="007D0BB4">
              <w:t>0,00</w:t>
            </w:r>
          </w:p>
        </w:tc>
        <w:tc>
          <w:tcPr>
            <w:tcW w:w="1636" w:type="dxa"/>
            <w:gridSpan w:val="2"/>
            <w:vAlign w:val="center"/>
          </w:tcPr>
          <w:p w:rsidR="00581779" w:rsidRPr="007D0BB4" w:rsidRDefault="00581779" w:rsidP="00581779">
            <w:pPr>
              <w:jc w:val="center"/>
            </w:pPr>
            <w:r w:rsidRPr="007D0BB4">
              <w:t>0,00</w:t>
            </w:r>
          </w:p>
        </w:tc>
        <w:tc>
          <w:tcPr>
            <w:tcW w:w="1764" w:type="dxa"/>
            <w:gridSpan w:val="2"/>
            <w:shd w:val="clear" w:color="auto" w:fill="auto"/>
            <w:vAlign w:val="center"/>
          </w:tcPr>
          <w:p w:rsidR="00581779" w:rsidRPr="007D0BB4" w:rsidRDefault="00581779" w:rsidP="00581779">
            <w:pPr>
              <w:jc w:val="center"/>
            </w:pPr>
            <w:r w:rsidRPr="007D0BB4">
              <w:t>0,00</w:t>
            </w:r>
          </w:p>
        </w:tc>
      </w:tr>
      <w:tr w:rsidR="00581779" w:rsidRPr="007D0BB4" w:rsidTr="00581779">
        <w:trPr>
          <w:gridAfter w:val="1"/>
          <w:wAfter w:w="28" w:type="dxa"/>
          <w:trHeight w:val="244"/>
          <w:jc w:val="center"/>
        </w:trPr>
        <w:tc>
          <w:tcPr>
            <w:tcW w:w="950" w:type="dxa"/>
            <w:shd w:val="clear" w:color="auto" w:fill="auto"/>
            <w:noWrap/>
            <w:vAlign w:val="center"/>
            <w:hideMark/>
          </w:tcPr>
          <w:p w:rsidR="00581779" w:rsidRPr="007D0BB4" w:rsidRDefault="00581779" w:rsidP="00581779">
            <w:pPr>
              <w:jc w:val="center"/>
            </w:pPr>
            <w:r w:rsidRPr="007D0BB4">
              <w:t>1.7</w:t>
            </w:r>
          </w:p>
        </w:tc>
        <w:tc>
          <w:tcPr>
            <w:tcW w:w="4383" w:type="dxa"/>
            <w:gridSpan w:val="2"/>
            <w:shd w:val="clear" w:color="auto" w:fill="auto"/>
            <w:vAlign w:val="center"/>
            <w:hideMark/>
          </w:tcPr>
          <w:p w:rsidR="00581779" w:rsidRPr="007D0BB4" w:rsidRDefault="00581779" w:rsidP="00581779">
            <w:r w:rsidRPr="007D0BB4">
              <w:t>Амортизация основных средств и нематериальных активов</w:t>
            </w:r>
          </w:p>
        </w:tc>
        <w:tc>
          <w:tcPr>
            <w:tcW w:w="1597" w:type="dxa"/>
            <w:gridSpan w:val="2"/>
            <w:shd w:val="clear" w:color="auto" w:fill="auto"/>
            <w:vAlign w:val="center"/>
          </w:tcPr>
          <w:p w:rsidR="00581779" w:rsidRPr="007D0BB4" w:rsidRDefault="00581779" w:rsidP="00581779">
            <w:pPr>
              <w:jc w:val="center"/>
            </w:pPr>
            <w:r w:rsidRPr="007D0BB4">
              <w:t>200,00</w:t>
            </w:r>
          </w:p>
        </w:tc>
        <w:tc>
          <w:tcPr>
            <w:tcW w:w="1636" w:type="dxa"/>
            <w:gridSpan w:val="2"/>
            <w:vAlign w:val="center"/>
          </w:tcPr>
          <w:p w:rsidR="00581779" w:rsidRPr="007D0BB4" w:rsidRDefault="00581779" w:rsidP="00581779">
            <w:pPr>
              <w:jc w:val="center"/>
            </w:pPr>
            <w:r w:rsidRPr="007D0BB4">
              <w:t>1894,17</w:t>
            </w:r>
          </w:p>
        </w:tc>
        <w:tc>
          <w:tcPr>
            <w:tcW w:w="1764" w:type="dxa"/>
            <w:gridSpan w:val="2"/>
            <w:shd w:val="clear" w:color="auto" w:fill="auto"/>
            <w:vAlign w:val="center"/>
          </w:tcPr>
          <w:p w:rsidR="00581779" w:rsidRPr="007D0BB4" w:rsidRDefault="00581779" w:rsidP="00581779">
            <w:pPr>
              <w:jc w:val="center"/>
            </w:pPr>
            <w:r w:rsidRPr="007D0BB4">
              <w:t>1991,46</w:t>
            </w:r>
          </w:p>
        </w:tc>
      </w:tr>
      <w:tr w:rsidR="00581779" w:rsidRPr="007D0BB4" w:rsidTr="00581779">
        <w:trPr>
          <w:gridAfter w:val="1"/>
          <w:wAfter w:w="28" w:type="dxa"/>
          <w:trHeight w:val="425"/>
          <w:jc w:val="center"/>
        </w:trPr>
        <w:tc>
          <w:tcPr>
            <w:tcW w:w="950" w:type="dxa"/>
            <w:shd w:val="clear" w:color="auto" w:fill="auto"/>
            <w:noWrap/>
            <w:vAlign w:val="center"/>
            <w:hideMark/>
          </w:tcPr>
          <w:p w:rsidR="00581779" w:rsidRPr="007D0BB4" w:rsidRDefault="00581779" w:rsidP="00581779">
            <w:pPr>
              <w:jc w:val="center"/>
            </w:pPr>
            <w:r w:rsidRPr="007D0BB4">
              <w:t>1.8</w:t>
            </w:r>
          </w:p>
        </w:tc>
        <w:tc>
          <w:tcPr>
            <w:tcW w:w="4383" w:type="dxa"/>
            <w:gridSpan w:val="2"/>
            <w:shd w:val="clear" w:color="auto" w:fill="auto"/>
            <w:vAlign w:val="center"/>
            <w:hideMark/>
          </w:tcPr>
          <w:p w:rsidR="00581779" w:rsidRPr="007D0BB4" w:rsidRDefault="00581779" w:rsidP="00581779">
            <w:r w:rsidRPr="007D0BB4">
              <w:t>Расходы на выплаты по договорам займа и кредитным договорам, включая проценты по ним</w:t>
            </w:r>
          </w:p>
        </w:tc>
        <w:tc>
          <w:tcPr>
            <w:tcW w:w="1597" w:type="dxa"/>
            <w:gridSpan w:val="2"/>
            <w:shd w:val="clear" w:color="auto" w:fill="auto"/>
            <w:vAlign w:val="center"/>
          </w:tcPr>
          <w:p w:rsidR="00581779" w:rsidRPr="007D0BB4" w:rsidRDefault="00581779" w:rsidP="00581779">
            <w:pPr>
              <w:jc w:val="center"/>
            </w:pPr>
            <w:r w:rsidRPr="007D0BB4">
              <w:t>0,00</w:t>
            </w:r>
          </w:p>
        </w:tc>
        <w:tc>
          <w:tcPr>
            <w:tcW w:w="1636" w:type="dxa"/>
            <w:gridSpan w:val="2"/>
            <w:vAlign w:val="center"/>
          </w:tcPr>
          <w:p w:rsidR="00581779" w:rsidRPr="007D0BB4" w:rsidRDefault="00581779" w:rsidP="00581779">
            <w:pPr>
              <w:jc w:val="center"/>
            </w:pPr>
            <w:r w:rsidRPr="007D0BB4">
              <w:t>0,00</w:t>
            </w:r>
          </w:p>
        </w:tc>
        <w:tc>
          <w:tcPr>
            <w:tcW w:w="1764" w:type="dxa"/>
            <w:gridSpan w:val="2"/>
            <w:shd w:val="clear" w:color="auto" w:fill="auto"/>
            <w:vAlign w:val="center"/>
          </w:tcPr>
          <w:p w:rsidR="00581779" w:rsidRPr="007D0BB4" w:rsidRDefault="00581779" w:rsidP="00581779">
            <w:pPr>
              <w:jc w:val="center"/>
            </w:pPr>
            <w:r w:rsidRPr="007D0BB4">
              <w:t>0,00</w:t>
            </w:r>
          </w:p>
        </w:tc>
      </w:tr>
      <w:tr w:rsidR="00581779" w:rsidRPr="007D0BB4" w:rsidTr="00581779">
        <w:trPr>
          <w:gridAfter w:val="1"/>
          <w:wAfter w:w="28" w:type="dxa"/>
          <w:trHeight w:val="300"/>
          <w:jc w:val="center"/>
        </w:trPr>
        <w:tc>
          <w:tcPr>
            <w:tcW w:w="950" w:type="dxa"/>
            <w:shd w:val="clear" w:color="auto" w:fill="auto"/>
            <w:noWrap/>
            <w:vAlign w:val="center"/>
            <w:hideMark/>
          </w:tcPr>
          <w:p w:rsidR="00581779" w:rsidRPr="007D0BB4" w:rsidRDefault="00581779" w:rsidP="00581779">
            <w:pPr>
              <w:jc w:val="center"/>
            </w:pPr>
          </w:p>
        </w:tc>
        <w:tc>
          <w:tcPr>
            <w:tcW w:w="4383" w:type="dxa"/>
            <w:gridSpan w:val="2"/>
            <w:shd w:val="clear" w:color="auto" w:fill="auto"/>
            <w:noWrap/>
            <w:vAlign w:val="center"/>
            <w:hideMark/>
          </w:tcPr>
          <w:p w:rsidR="00581779" w:rsidRPr="007D0BB4" w:rsidRDefault="00581779" w:rsidP="00581779">
            <w:r w:rsidRPr="007D0BB4">
              <w:t>ИТОГО</w:t>
            </w:r>
          </w:p>
        </w:tc>
        <w:tc>
          <w:tcPr>
            <w:tcW w:w="1597" w:type="dxa"/>
            <w:gridSpan w:val="2"/>
            <w:shd w:val="clear" w:color="auto" w:fill="auto"/>
            <w:vAlign w:val="center"/>
          </w:tcPr>
          <w:p w:rsidR="00581779" w:rsidRPr="007D0BB4" w:rsidRDefault="00581779" w:rsidP="00581779">
            <w:pPr>
              <w:jc w:val="center"/>
            </w:pPr>
            <w:r w:rsidRPr="007D0BB4">
              <w:t>7167,855</w:t>
            </w:r>
          </w:p>
        </w:tc>
        <w:tc>
          <w:tcPr>
            <w:tcW w:w="1636" w:type="dxa"/>
            <w:gridSpan w:val="2"/>
            <w:vAlign w:val="center"/>
          </w:tcPr>
          <w:p w:rsidR="00581779" w:rsidRPr="007D0BB4" w:rsidRDefault="00581779" w:rsidP="00581779">
            <w:pPr>
              <w:jc w:val="center"/>
            </w:pPr>
            <w:r w:rsidRPr="007D0BB4">
              <w:t>17834,81</w:t>
            </w:r>
          </w:p>
        </w:tc>
        <w:tc>
          <w:tcPr>
            <w:tcW w:w="1764" w:type="dxa"/>
            <w:gridSpan w:val="2"/>
            <w:shd w:val="clear" w:color="auto" w:fill="auto"/>
            <w:vAlign w:val="center"/>
          </w:tcPr>
          <w:p w:rsidR="00581779" w:rsidRPr="007D0BB4" w:rsidRDefault="00581779" w:rsidP="00581779">
            <w:pPr>
              <w:jc w:val="center"/>
            </w:pPr>
            <w:r w:rsidRPr="007D0BB4">
              <w:t>18929,17</w:t>
            </w:r>
          </w:p>
        </w:tc>
      </w:tr>
      <w:tr w:rsidR="00581779" w:rsidRPr="007D0BB4" w:rsidTr="00581779">
        <w:trPr>
          <w:gridAfter w:val="1"/>
          <w:wAfter w:w="28" w:type="dxa"/>
          <w:trHeight w:val="100"/>
          <w:jc w:val="center"/>
        </w:trPr>
        <w:tc>
          <w:tcPr>
            <w:tcW w:w="950" w:type="dxa"/>
            <w:shd w:val="clear" w:color="auto" w:fill="auto"/>
            <w:noWrap/>
            <w:vAlign w:val="center"/>
            <w:hideMark/>
          </w:tcPr>
          <w:p w:rsidR="00581779" w:rsidRPr="007D0BB4" w:rsidRDefault="00581779" w:rsidP="00581779">
            <w:pPr>
              <w:jc w:val="center"/>
            </w:pPr>
            <w:r w:rsidRPr="007D0BB4">
              <w:t>2</w:t>
            </w:r>
          </w:p>
        </w:tc>
        <w:tc>
          <w:tcPr>
            <w:tcW w:w="4383" w:type="dxa"/>
            <w:gridSpan w:val="2"/>
            <w:shd w:val="clear" w:color="auto" w:fill="auto"/>
            <w:noWrap/>
            <w:vAlign w:val="center"/>
            <w:hideMark/>
          </w:tcPr>
          <w:p w:rsidR="00581779" w:rsidRPr="007D0BB4" w:rsidRDefault="00581779" w:rsidP="00581779">
            <w:r w:rsidRPr="007D0BB4">
              <w:t>Налог на прибыль</w:t>
            </w:r>
          </w:p>
        </w:tc>
        <w:tc>
          <w:tcPr>
            <w:tcW w:w="1597" w:type="dxa"/>
            <w:gridSpan w:val="2"/>
            <w:shd w:val="clear" w:color="auto" w:fill="auto"/>
            <w:vAlign w:val="center"/>
          </w:tcPr>
          <w:p w:rsidR="00581779" w:rsidRPr="007D0BB4" w:rsidRDefault="00581779" w:rsidP="00581779">
            <w:pPr>
              <w:jc w:val="center"/>
            </w:pPr>
            <w:r w:rsidRPr="007D0BB4">
              <w:t>225,12</w:t>
            </w:r>
          </w:p>
        </w:tc>
        <w:tc>
          <w:tcPr>
            <w:tcW w:w="1636" w:type="dxa"/>
            <w:gridSpan w:val="2"/>
            <w:vAlign w:val="center"/>
          </w:tcPr>
          <w:p w:rsidR="00581779" w:rsidRPr="007D0BB4" w:rsidRDefault="00581779" w:rsidP="00581779">
            <w:pPr>
              <w:jc w:val="center"/>
            </w:pPr>
            <w:r w:rsidRPr="007D0BB4">
              <w:t>0,00</w:t>
            </w:r>
          </w:p>
        </w:tc>
        <w:tc>
          <w:tcPr>
            <w:tcW w:w="1764" w:type="dxa"/>
            <w:gridSpan w:val="2"/>
            <w:shd w:val="clear" w:color="auto" w:fill="auto"/>
            <w:vAlign w:val="center"/>
          </w:tcPr>
          <w:p w:rsidR="00581779" w:rsidRPr="007D0BB4" w:rsidRDefault="00581779" w:rsidP="00581779">
            <w:pPr>
              <w:jc w:val="center"/>
            </w:pPr>
            <w:r w:rsidRPr="007D0BB4">
              <w:t>0,00</w:t>
            </w:r>
          </w:p>
        </w:tc>
      </w:tr>
      <w:tr w:rsidR="00581779" w:rsidRPr="007D0BB4" w:rsidTr="00581779">
        <w:trPr>
          <w:gridAfter w:val="1"/>
          <w:wAfter w:w="28" w:type="dxa"/>
          <w:trHeight w:val="527"/>
          <w:jc w:val="center"/>
        </w:trPr>
        <w:tc>
          <w:tcPr>
            <w:tcW w:w="950" w:type="dxa"/>
            <w:shd w:val="clear" w:color="auto" w:fill="auto"/>
            <w:noWrap/>
            <w:vAlign w:val="center"/>
            <w:hideMark/>
          </w:tcPr>
          <w:p w:rsidR="00581779" w:rsidRPr="007D0BB4" w:rsidRDefault="00581779" w:rsidP="00581779">
            <w:pPr>
              <w:jc w:val="center"/>
            </w:pPr>
            <w:r w:rsidRPr="007D0BB4">
              <w:t>3</w:t>
            </w:r>
          </w:p>
        </w:tc>
        <w:tc>
          <w:tcPr>
            <w:tcW w:w="4383" w:type="dxa"/>
            <w:gridSpan w:val="2"/>
            <w:shd w:val="clear" w:color="auto" w:fill="auto"/>
            <w:vAlign w:val="center"/>
            <w:hideMark/>
          </w:tcPr>
          <w:p w:rsidR="00581779" w:rsidRPr="007D0BB4" w:rsidRDefault="00581779" w:rsidP="00581779">
            <w:r w:rsidRPr="007D0BB4">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97" w:type="dxa"/>
            <w:gridSpan w:val="2"/>
            <w:shd w:val="clear" w:color="auto" w:fill="auto"/>
            <w:vAlign w:val="center"/>
          </w:tcPr>
          <w:p w:rsidR="00581779" w:rsidRPr="007D0BB4" w:rsidRDefault="00581779" w:rsidP="00581779">
            <w:pPr>
              <w:jc w:val="center"/>
            </w:pPr>
            <w:r w:rsidRPr="007D0BB4">
              <w:t>0,00</w:t>
            </w:r>
          </w:p>
        </w:tc>
        <w:tc>
          <w:tcPr>
            <w:tcW w:w="1636" w:type="dxa"/>
            <w:gridSpan w:val="2"/>
            <w:vAlign w:val="center"/>
          </w:tcPr>
          <w:p w:rsidR="00581779" w:rsidRPr="007D0BB4" w:rsidRDefault="00581779" w:rsidP="00581779">
            <w:pPr>
              <w:jc w:val="center"/>
            </w:pPr>
            <w:r w:rsidRPr="007D0BB4">
              <w:t>0,00</w:t>
            </w:r>
          </w:p>
        </w:tc>
        <w:tc>
          <w:tcPr>
            <w:tcW w:w="1764" w:type="dxa"/>
            <w:gridSpan w:val="2"/>
            <w:shd w:val="clear" w:color="auto" w:fill="auto"/>
            <w:vAlign w:val="center"/>
          </w:tcPr>
          <w:p w:rsidR="00581779" w:rsidRPr="007D0BB4" w:rsidRDefault="00581779" w:rsidP="00581779">
            <w:pPr>
              <w:jc w:val="center"/>
            </w:pPr>
            <w:r w:rsidRPr="007D0BB4">
              <w:t>0,00</w:t>
            </w:r>
          </w:p>
        </w:tc>
      </w:tr>
      <w:tr w:rsidR="00581779" w:rsidRPr="007D0BB4" w:rsidTr="00581779">
        <w:trPr>
          <w:gridAfter w:val="1"/>
          <w:wAfter w:w="28" w:type="dxa"/>
          <w:trHeight w:val="410"/>
          <w:jc w:val="center"/>
        </w:trPr>
        <w:tc>
          <w:tcPr>
            <w:tcW w:w="950" w:type="dxa"/>
            <w:shd w:val="clear" w:color="auto" w:fill="auto"/>
            <w:noWrap/>
            <w:vAlign w:val="center"/>
            <w:hideMark/>
          </w:tcPr>
          <w:p w:rsidR="00581779" w:rsidRPr="007D0BB4" w:rsidRDefault="00581779" w:rsidP="00581779">
            <w:pPr>
              <w:jc w:val="center"/>
            </w:pPr>
            <w:r w:rsidRPr="007D0BB4">
              <w:t>4</w:t>
            </w:r>
          </w:p>
        </w:tc>
        <w:tc>
          <w:tcPr>
            <w:tcW w:w="4383" w:type="dxa"/>
            <w:gridSpan w:val="2"/>
            <w:shd w:val="clear" w:color="auto" w:fill="auto"/>
            <w:vAlign w:val="center"/>
            <w:hideMark/>
          </w:tcPr>
          <w:p w:rsidR="00581779" w:rsidRPr="007D0BB4" w:rsidRDefault="00581779" w:rsidP="00581779">
            <w:r w:rsidRPr="007D0BB4">
              <w:t>Итого неподконтрольных расходов (4 = 1+2+3)</w:t>
            </w:r>
          </w:p>
        </w:tc>
        <w:tc>
          <w:tcPr>
            <w:tcW w:w="1597" w:type="dxa"/>
            <w:gridSpan w:val="2"/>
            <w:shd w:val="clear" w:color="auto" w:fill="auto"/>
            <w:vAlign w:val="center"/>
          </w:tcPr>
          <w:p w:rsidR="00581779" w:rsidRPr="007D0BB4" w:rsidRDefault="00581779" w:rsidP="00581779">
            <w:pPr>
              <w:jc w:val="center"/>
            </w:pPr>
            <w:r w:rsidRPr="007D0BB4">
              <w:t>7392,98</w:t>
            </w:r>
          </w:p>
        </w:tc>
        <w:tc>
          <w:tcPr>
            <w:tcW w:w="1636" w:type="dxa"/>
            <w:gridSpan w:val="2"/>
            <w:vAlign w:val="center"/>
          </w:tcPr>
          <w:p w:rsidR="00581779" w:rsidRPr="007D0BB4" w:rsidRDefault="00581779" w:rsidP="00581779">
            <w:pPr>
              <w:jc w:val="center"/>
              <w:rPr>
                <w:lang w:val="en-US"/>
              </w:rPr>
            </w:pPr>
            <w:r w:rsidRPr="007D0BB4">
              <w:t>1</w:t>
            </w:r>
            <w:r w:rsidRPr="007D0BB4">
              <w:rPr>
                <w:lang w:val="en-US"/>
              </w:rPr>
              <w:t>7834</w:t>
            </w:r>
            <w:r w:rsidRPr="007D0BB4">
              <w:t>,</w:t>
            </w:r>
            <w:r w:rsidRPr="007D0BB4">
              <w:rPr>
                <w:lang w:val="en-US"/>
              </w:rPr>
              <w:t>81</w:t>
            </w:r>
          </w:p>
        </w:tc>
        <w:tc>
          <w:tcPr>
            <w:tcW w:w="1764" w:type="dxa"/>
            <w:gridSpan w:val="2"/>
            <w:shd w:val="clear" w:color="auto" w:fill="auto"/>
            <w:vAlign w:val="center"/>
          </w:tcPr>
          <w:p w:rsidR="00581779" w:rsidRPr="007D0BB4" w:rsidRDefault="00581779" w:rsidP="00581779">
            <w:pPr>
              <w:jc w:val="center"/>
            </w:pPr>
            <w:r w:rsidRPr="007D0BB4">
              <w:t>1</w:t>
            </w:r>
            <w:r w:rsidRPr="007D0BB4">
              <w:rPr>
                <w:lang w:val="en-US"/>
              </w:rPr>
              <w:t>8929,17</w:t>
            </w:r>
          </w:p>
        </w:tc>
      </w:tr>
    </w:tbl>
    <w:p w:rsidR="00581779" w:rsidRPr="007D0BB4" w:rsidRDefault="00581779" w:rsidP="00581779">
      <w:pPr>
        <w:tabs>
          <w:tab w:val="left" w:pos="1890"/>
        </w:tabs>
        <w:spacing w:line="360" w:lineRule="auto"/>
        <w:ind w:firstLine="720"/>
        <w:jc w:val="both"/>
        <w:sectPr w:rsidR="00581779" w:rsidRPr="007D0BB4" w:rsidSect="00581779">
          <w:pgSz w:w="11906" w:h="16838"/>
          <w:pgMar w:top="1134" w:right="707" w:bottom="709" w:left="1418" w:header="708" w:footer="708" w:gutter="0"/>
          <w:cols w:space="708"/>
          <w:titlePg/>
          <w:docGrid w:linePitch="360"/>
        </w:sectPr>
      </w:pPr>
    </w:p>
    <w:p w:rsidR="00581779" w:rsidRPr="00581779" w:rsidRDefault="00581779" w:rsidP="00581779">
      <w:pPr>
        <w:pStyle w:val="20"/>
        <w:rPr>
          <w:sz w:val="24"/>
          <w:szCs w:val="24"/>
        </w:rPr>
      </w:pPr>
      <w:bookmarkStart w:id="58" w:name="_Toc497463392"/>
      <w:r w:rsidRPr="00581779">
        <w:rPr>
          <w:sz w:val="24"/>
          <w:szCs w:val="24"/>
        </w:rPr>
        <w:lastRenderedPageBreak/>
        <w:t>5.5. Расчет расходов на приобретение энергетических ресурсов, холодной воды и водоотведения</w:t>
      </w:r>
      <w:bookmarkEnd w:id="58"/>
    </w:p>
    <w:p w:rsidR="00581779" w:rsidRPr="00581779" w:rsidRDefault="00581779" w:rsidP="00581779">
      <w:pPr>
        <w:rPr>
          <w:lang w:eastAsia="en-US"/>
        </w:rPr>
      </w:pPr>
    </w:p>
    <w:p w:rsidR="00581779" w:rsidRDefault="00581779" w:rsidP="00581779">
      <w:pPr>
        <w:tabs>
          <w:tab w:val="left" w:pos="1890"/>
        </w:tabs>
        <w:ind w:firstLine="720"/>
        <w:jc w:val="both"/>
      </w:pPr>
      <w:r w:rsidRPr="007D0BB4">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rsidR="00581779" w:rsidRPr="007D0BB4" w:rsidRDefault="00581779" w:rsidP="00581779">
      <w:pPr>
        <w:tabs>
          <w:tab w:val="left" w:pos="1890"/>
        </w:tabs>
        <w:ind w:firstLine="720"/>
        <w:jc w:val="both"/>
      </w:pPr>
    </w:p>
    <w:p w:rsidR="00581779" w:rsidRDefault="00581779" w:rsidP="00581779">
      <w:pPr>
        <w:pStyle w:val="3"/>
        <w:spacing w:before="0" w:after="0"/>
      </w:pPr>
      <w:bookmarkStart w:id="59" w:name="_Toc497463393"/>
      <w:r w:rsidRPr="007D0BB4">
        <w:t>Расходы на топливо</w:t>
      </w:r>
      <w:bookmarkEnd w:id="59"/>
    </w:p>
    <w:p w:rsidR="00581779" w:rsidRPr="00DC00A7" w:rsidRDefault="00581779" w:rsidP="00581779">
      <w:pPr>
        <w:rPr>
          <w:lang w:eastAsia="en-US"/>
        </w:rPr>
      </w:pPr>
    </w:p>
    <w:p w:rsidR="00581779" w:rsidRPr="007D0BB4" w:rsidRDefault="00581779" w:rsidP="00581779">
      <w:pPr>
        <w:ind w:firstLine="720"/>
        <w:jc w:val="both"/>
      </w:pPr>
      <w:r w:rsidRPr="007D0BB4">
        <w:t>По данной статье учитываются расходы, как на натуральное топливо, так и расходы на его транспортировку.</w:t>
      </w:r>
    </w:p>
    <w:p w:rsidR="00581779" w:rsidRPr="007D0BB4" w:rsidRDefault="00581779" w:rsidP="00581779">
      <w:pPr>
        <w:ind w:firstLine="720"/>
        <w:jc w:val="both"/>
      </w:pPr>
      <w:r w:rsidRPr="007D0BB4">
        <w:t>Объем топлива, рассчитанный согласно принятых в расчет нормативов потерь, согласованного с Администрацией Полысаевского городского округа полезного отпуска и удельного расхода топлива, рассчитанного на отпуск тепловой энергии в сеть сохранен на уровне 2017 года в объеме 45 318,87 тонн (с учетом естественной убыли, без нормативного запаса топлива).</w:t>
      </w:r>
    </w:p>
    <w:p w:rsidR="00581779" w:rsidRPr="007D0BB4" w:rsidRDefault="00581779" w:rsidP="00581779">
      <w:pPr>
        <w:ind w:firstLine="720"/>
        <w:jc w:val="both"/>
      </w:pPr>
      <w:r w:rsidRPr="007D0BB4">
        <w:t>Удельный расход условного топлива на 2018 год сохранен экспертами на уровне 2017 года в размере 195,37 кг у.т.</w:t>
      </w:r>
    </w:p>
    <w:p w:rsidR="00581779" w:rsidRPr="007D0BB4" w:rsidRDefault="00581779" w:rsidP="00581779">
      <w:pPr>
        <w:ind w:firstLine="720"/>
        <w:contextualSpacing/>
        <w:jc w:val="both"/>
      </w:pPr>
      <w:r w:rsidRPr="007D0BB4">
        <w:t xml:space="preserve">Поставщиком угля является ООО «Кузбасстопливосбыт», марка топлива ДР. </w:t>
      </w:r>
    </w:p>
    <w:p w:rsidR="00581779" w:rsidRPr="007D0BB4" w:rsidRDefault="00581779" w:rsidP="00581779">
      <w:pPr>
        <w:ind w:firstLine="720"/>
        <w:contextualSpacing/>
        <w:jc w:val="both"/>
      </w:pPr>
      <w:r w:rsidRPr="007D0BB4">
        <w:t xml:space="preserve">Представлен договор на поставку угля № 1/17-3 от 01.01.2017 года. Цена топлива согласно договору – 1 011,7 руб./тонну без НДС. </w:t>
      </w:r>
    </w:p>
    <w:p w:rsidR="00581779" w:rsidRPr="007D0BB4" w:rsidRDefault="00581779" w:rsidP="00581779">
      <w:pPr>
        <w:ind w:firstLine="720"/>
        <w:contextualSpacing/>
        <w:jc w:val="both"/>
      </w:pPr>
      <w:r w:rsidRPr="007D0BB4">
        <w:t>На 2018 год цена натурального топлива принимается с применением индекса Минэкономразвития России на 2018 г изменения цен на уголь энергетический (104,3) и составляет – 1 055,20 руб./т.</w:t>
      </w:r>
    </w:p>
    <w:p w:rsidR="00581779" w:rsidRPr="007D0BB4" w:rsidRDefault="00581779" w:rsidP="00581779">
      <w:pPr>
        <w:ind w:firstLine="720"/>
        <w:contextualSpacing/>
        <w:jc w:val="both"/>
      </w:pPr>
      <w:r w:rsidRPr="007D0BB4">
        <w:t>Перевозка топлива осуществляется автомобильным транспортом ООО «Кузбасстопливосбыт» с угольного склада ООО «Кузбасстопливосбыт», расположенным в Беловском районе в 20 км от котельной ППШ по цене 200,00 руб./т в 2017 году (согласно договора на поставку угля № 1/17-3 от 01.01.2017) с применением индекса Минэкономразвития России на 2018 г изменения цен на транспортировку (104,7) и составляет – 209,4 руб./т.</w:t>
      </w:r>
    </w:p>
    <w:p w:rsidR="00581779" w:rsidRPr="007D0BB4" w:rsidRDefault="00581779" w:rsidP="00581779">
      <w:pPr>
        <w:ind w:firstLine="720"/>
        <w:jc w:val="both"/>
      </w:pPr>
      <w:r w:rsidRPr="007D0BB4">
        <w:t>Далее развозка топлива с котельной ППШ на малые котельные производится транспортом, взятым в аренду у КУМИ ПГО силами собственных водителей, в наиболее холодные месяцы для этих целей дополнительно задействован привлеченный транспорт.</w:t>
      </w:r>
    </w:p>
    <w:p w:rsidR="00581779" w:rsidRPr="007D0BB4" w:rsidRDefault="00581779" w:rsidP="00581779">
      <w:pPr>
        <w:ind w:firstLine="720"/>
        <w:jc w:val="both"/>
      </w:pPr>
      <w:r w:rsidRPr="007D0BB4">
        <w:t xml:space="preserve">Буртовка на котельной ППШ осуществляется арендованным КУМИ Полысаевского городского округа бульдозером силами собственных трактористов. Буртовка и погрузка топлива на малых котельных осуществляется привлеченной спецтехникой от ООО ПКС «Южно-Кузбасское строительное управление». </w:t>
      </w:r>
    </w:p>
    <w:p w:rsidR="00581779" w:rsidRPr="007D0BB4" w:rsidRDefault="00581779" w:rsidP="00581779">
      <w:pPr>
        <w:ind w:firstLine="720"/>
        <w:contextualSpacing/>
        <w:jc w:val="both"/>
      </w:pPr>
      <w:r w:rsidRPr="007D0BB4">
        <w:t>Затраты по перевозке топлива на малые котельные и буртовку приняты на 2018 год исходя фактических расходов за 2 полугодие 2016 года, приведенных к году и увеличенных на два индекса изменения цен на транспортировку 2017/2016 =104,6 и 2018/2017 = 104,7 (Прогноз Минэкономразвития России на 2018 г от 24.11.2016).</w:t>
      </w:r>
    </w:p>
    <w:p w:rsidR="00581779" w:rsidRPr="007D0BB4" w:rsidRDefault="00581779" w:rsidP="00581779">
      <w:pPr>
        <w:ind w:firstLine="720"/>
        <w:jc w:val="both"/>
      </w:pPr>
      <w:r w:rsidRPr="007D0BB4">
        <w:t>Услуги автотранспорта включены в затраты по статьям «Топливо…»  в части перевозки, погрузки-разгрузки и буртовки топлива, в части вывоза шлака по статье «Услуги производственного характера».</w:t>
      </w:r>
    </w:p>
    <w:p w:rsidR="00581779" w:rsidRPr="007D0BB4" w:rsidRDefault="00581779" w:rsidP="00581779">
      <w:pPr>
        <w:ind w:firstLine="720"/>
        <w:jc w:val="both"/>
      </w:pPr>
      <w:r w:rsidRPr="007D0BB4">
        <w:t xml:space="preserve">Вывоз шлака осуществляется арендованным в КУМИ ПГО самосвалом силами собственных водителей. </w:t>
      </w:r>
    </w:p>
    <w:p w:rsidR="00581779" w:rsidRPr="007D0BB4" w:rsidRDefault="00581779" w:rsidP="00581779">
      <w:pPr>
        <w:ind w:firstLine="720"/>
        <w:contextualSpacing/>
        <w:jc w:val="both"/>
      </w:pPr>
      <w:r w:rsidRPr="007D0BB4">
        <w:t>Таким образом, стоимость расходов на перевозку состоит из затрат на автоперевозки из расчета 209,4 руб./т до котельной ППШ + перевозка топлива на малые котельные в сумме 509,08 тыс.</w:t>
      </w:r>
      <w:r>
        <w:t xml:space="preserve"> </w:t>
      </w:r>
      <w:r w:rsidRPr="007D0BB4">
        <w:t>руб. + расходы на погрузку и буртовку в сумме 2 237,33 тыс.</w:t>
      </w:r>
      <w:r>
        <w:t xml:space="preserve"> </w:t>
      </w:r>
      <w:r w:rsidRPr="007D0BB4">
        <w:t>руб. Общая стоимость затрат на транспортировку топлива на 2018 год, согласно расчету экспертов, должна составить 12 011,14 тыс.</w:t>
      </w:r>
      <w:r>
        <w:t xml:space="preserve"> </w:t>
      </w:r>
      <w:r w:rsidRPr="007D0BB4">
        <w:t>руб.</w:t>
      </w:r>
    </w:p>
    <w:p w:rsidR="00581779" w:rsidRPr="007D0BB4" w:rsidRDefault="00581779" w:rsidP="00581779">
      <w:pPr>
        <w:ind w:firstLine="720"/>
        <w:jc w:val="both"/>
      </w:pPr>
      <w:r w:rsidRPr="007D0BB4">
        <w:t>На 2018 год расходы по статье «Топливо..» приняты в размере 61 263,06 тыс.</w:t>
      </w:r>
      <w:r>
        <w:t xml:space="preserve"> </w:t>
      </w:r>
      <w:r w:rsidRPr="007D0BB4">
        <w:t>руб., в том числе расходы на натуральное топливо 49 251,92 тыс.</w:t>
      </w:r>
      <w:r>
        <w:t xml:space="preserve"> </w:t>
      </w:r>
      <w:r w:rsidRPr="007D0BB4">
        <w:t>руб., затраты на транспортировку топлива в сумме 12 011,14 тыс.</w:t>
      </w:r>
      <w:r>
        <w:t xml:space="preserve"> </w:t>
      </w:r>
      <w:r w:rsidRPr="007D0BB4">
        <w:t xml:space="preserve">руб. </w:t>
      </w:r>
    </w:p>
    <w:p w:rsidR="00581779" w:rsidRPr="007D0BB4" w:rsidRDefault="00581779" w:rsidP="00581779">
      <w:pPr>
        <w:ind w:firstLine="720"/>
        <w:rPr>
          <w:lang w:eastAsia="en-US"/>
        </w:rPr>
      </w:pPr>
    </w:p>
    <w:p w:rsidR="00581779" w:rsidRDefault="00581779" w:rsidP="00581779">
      <w:pPr>
        <w:pStyle w:val="3"/>
        <w:spacing w:before="0" w:after="0"/>
      </w:pPr>
      <w:bookmarkStart w:id="60" w:name="_Toc497463394"/>
      <w:r w:rsidRPr="007D0BB4">
        <w:lastRenderedPageBreak/>
        <w:t>Электроэнергия</w:t>
      </w:r>
      <w:bookmarkEnd w:id="60"/>
    </w:p>
    <w:p w:rsidR="00581779" w:rsidRPr="00F92322" w:rsidRDefault="00581779" w:rsidP="00581779">
      <w:pPr>
        <w:rPr>
          <w:lang w:eastAsia="en-US"/>
        </w:rPr>
      </w:pPr>
    </w:p>
    <w:p w:rsidR="00581779" w:rsidRPr="007D0BB4" w:rsidRDefault="00581779" w:rsidP="00581779">
      <w:pPr>
        <w:tabs>
          <w:tab w:val="left" w:pos="1890"/>
        </w:tabs>
        <w:ind w:firstLine="720"/>
        <w:jc w:val="both"/>
      </w:pPr>
      <w:r w:rsidRPr="007D0BB4">
        <w:t>Предприятием заявлены расходы по статье на уровне 33 958,85 тыс. руб. при объеме электроэнергии на технологические нужды котельной 9 278,40</w:t>
      </w:r>
      <w:r>
        <w:br/>
      </w:r>
      <w:r w:rsidRPr="007D0BB4">
        <w:t>тыс. м³.</w:t>
      </w:r>
    </w:p>
    <w:p w:rsidR="00581779" w:rsidRPr="007D0BB4" w:rsidRDefault="00581779" w:rsidP="00581779">
      <w:pPr>
        <w:ind w:firstLine="720"/>
        <w:jc w:val="both"/>
      </w:pPr>
      <w:r w:rsidRPr="007D0BB4">
        <w:t xml:space="preserve">Гарантирующим поставщиком электроэнергии является </w:t>
      </w:r>
      <w:r>
        <w:t>П</w:t>
      </w:r>
      <w:r w:rsidRPr="007D0BB4">
        <w:t>АО «Кузбассэнергосбыт».</w:t>
      </w:r>
    </w:p>
    <w:p w:rsidR="00581779" w:rsidRPr="007D0BB4" w:rsidRDefault="00581779" w:rsidP="00581779">
      <w:pPr>
        <w:ind w:firstLine="720"/>
        <w:jc w:val="both"/>
      </w:pPr>
      <w:r w:rsidRPr="007D0BB4">
        <w:t>Объем электроэнергии на 2018 год учтен экспертами в размере 9278,40 тыс.</w:t>
      </w:r>
      <w:r>
        <w:t xml:space="preserve"> </w:t>
      </w:r>
      <w:r w:rsidRPr="007D0BB4">
        <w:t>кВтч, на уровне предложений предприятия.</w:t>
      </w:r>
    </w:p>
    <w:p w:rsidR="00581779" w:rsidRPr="007D0BB4" w:rsidRDefault="00581779" w:rsidP="00581779">
      <w:pPr>
        <w:ind w:firstLine="709"/>
        <w:jc w:val="both"/>
      </w:pPr>
      <w:r w:rsidRPr="007D0BB4">
        <w:t xml:space="preserve">Цена на электроэнергию в 2018 году принята в расчет исходя из средней ожидаемой цены по итогу 2017 года, рассчитанной исходя из средней цены согласно представленных счетов фактур за 1 полугодие 2017 года 3,232 руб./кВтч, из средней ожидаемой цены на второе полугодие 2017 года, принятой в расчет (фактическая средняя цена первого полугодия 2017 с ростом 3,0%, согласно прогнозу Минэкономразвития от 24.11.2016 года), а также с увеличением цены электроэнергии на 2018 год по сравнению с 2017 годом на 3%, согласно тому же прогнозу. Средняя цена на электроэнергию в 2018 году принята в расчет на уровне 3,367 руб./кВтч по СН </w:t>
      </w:r>
      <w:r w:rsidRPr="007D0BB4">
        <w:rPr>
          <w:lang w:val="en-US"/>
        </w:rPr>
        <w:t>II</w:t>
      </w:r>
      <w:r w:rsidRPr="007D0BB4">
        <w:t>.</w:t>
      </w:r>
    </w:p>
    <w:p w:rsidR="00581779" w:rsidRPr="007D0BB4" w:rsidRDefault="00581779" w:rsidP="00581779">
      <w:pPr>
        <w:ind w:firstLine="709"/>
        <w:jc w:val="both"/>
      </w:pPr>
      <w:r w:rsidRPr="007D0BB4">
        <w:t>Затраты по статье на 2018 год принимаются в сумме 31236,45 тыс.</w:t>
      </w:r>
      <w:r>
        <w:t xml:space="preserve"> </w:t>
      </w:r>
      <w:r w:rsidRPr="007D0BB4">
        <w:t>руб.</w:t>
      </w:r>
    </w:p>
    <w:p w:rsidR="00581779" w:rsidRPr="007D0BB4" w:rsidRDefault="00581779" w:rsidP="00581779">
      <w:pPr>
        <w:tabs>
          <w:tab w:val="left" w:pos="1890"/>
        </w:tabs>
        <w:ind w:firstLine="720"/>
        <w:jc w:val="both"/>
      </w:pPr>
      <w:r w:rsidRPr="007D0BB4">
        <w:t xml:space="preserve">Корректировка плановых расходов по статье на 2018 год относительно предложений предприятия в сторону снижения составила: </w:t>
      </w:r>
    </w:p>
    <w:p w:rsidR="00581779" w:rsidRPr="007D0BB4" w:rsidRDefault="00581779" w:rsidP="00581779">
      <w:pPr>
        <w:tabs>
          <w:tab w:val="left" w:pos="1890"/>
        </w:tabs>
        <w:ind w:firstLine="720"/>
        <w:jc w:val="both"/>
      </w:pPr>
      <w:r w:rsidRPr="007D0BB4">
        <w:t xml:space="preserve">33958,85 - 31236,45 = 2722,4 тыс. руб. </w:t>
      </w:r>
    </w:p>
    <w:p w:rsidR="00581779" w:rsidRDefault="00581779" w:rsidP="00581779">
      <w:pPr>
        <w:tabs>
          <w:tab w:val="left" w:pos="1890"/>
        </w:tabs>
        <w:ind w:firstLine="720"/>
        <w:jc w:val="both"/>
      </w:pPr>
      <w:r w:rsidRPr="007D0BB4">
        <w:t>Снижение затрат по статье сформировалось за счет принятия экспертами стоимости 1кВтч на более низком уровне по сравнению с предложениями предприятия.</w:t>
      </w:r>
    </w:p>
    <w:p w:rsidR="00581779" w:rsidRPr="00F92322" w:rsidRDefault="00581779" w:rsidP="00581779">
      <w:pPr>
        <w:tabs>
          <w:tab w:val="left" w:pos="1890"/>
        </w:tabs>
        <w:ind w:firstLine="720"/>
        <w:jc w:val="center"/>
        <w:rPr>
          <w:b/>
          <w:i/>
        </w:rPr>
      </w:pPr>
      <w:r>
        <w:br w:type="page"/>
      </w:r>
      <w:bookmarkStart w:id="61" w:name="_Toc497463395"/>
      <w:r w:rsidRPr="00F92322">
        <w:rPr>
          <w:b/>
          <w:i/>
        </w:rPr>
        <w:lastRenderedPageBreak/>
        <w:t>Холодная вода</w:t>
      </w:r>
      <w:bookmarkEnd w:id="61"/>
    </w:p>
    <w:p w:rsidR="00581779" w:rsidRPr="00F92322" w:rsidRDefault="00581779" w:rsidP="00581779">
      <w:pPr>
        <w:rPr>
          <w:lang w:eastAsia="en-US"/>
        </w:rPr>
      </w:pPr>
    </w:p>
    <w:p w:rsidR="00581779" w:rsidRPr="007D0BB4" w:rsidRDefault="00581779" w:rsidP="00581779">
      <w:pPr>
        <w:tabs>
          <w:tab w:val="left" w:pos="1890"/>
        </w:tabs>
        <w:ind w:firstLine="720"/>
        <w:jc w:val="both"/>
      </w:pPr>
      <w:r w:rsidRPr="007D0BB4">
        <w:t>Предприятием предлагаются расходы по статье на уровне 1576,80 тыс. руб., при этом объем воды на технологические и хозяйственные нужды котельной предлагаются в размере 60,60 тыс. м³.</w:t>
      </w:r>
    </w:p>
    <w:p w:rsidR="00581779" w:rsidRPr="007D0BB4" w:rsidRDefault="00581779" w:rsidP="00581779">
      <w:pPr>
        <w:ind w:firstLine="708"/>
        <w:jc w:val="both"/>
      </w:pPr>
      <w:r w:rsidRPr="007D0BB4">
        <w:t>Данный объем расходов заявлен в Сводной информации и смете расходов по ООО «Кузбасская Энергокомпания» производству и реализации тепловой энергии в 2018 году по г. Полысаево Кемеровской области (корректировка), в части предложений предприятия на 2018 год (том 2 стр.8), а также в Плановых и фактических физических показателях по производству, транспортировке и реализации тепловой энергии по г. Полысаево на 2016-2018 годы отпускаемую на потребительский рынок ООО «Кузбасская Энергокомпания», корректировка 2018 года, передаваемые в концессию на срок с 01.01.2016 по 31.12.2032 года (том.2 стр.150).</w:t>
      </w:r>
    </w:p>
    <w:p w:rsidR="00581779" w:rsidRPr="007D0BB4" w:rsidRDefault="00581779" w:rsidP="00581779">
      <w:pPr>
        <w:ind w:firstLine="720"/>
        <w:jc w:val="both"/>
      </w:pPr>
      <w:r w:rsidRPr="007D0BB4">
        <w:t>По итогам анализа представленных материалов, экспертами был произведён свой расчёт расходов на приобретение холодной воды.</w:t>
      </w:r>
    </w:p>
    <w:p w:rsidR="00581779" w:rsidRPr="007D0BB4" w:rsidRDefault="00581779" w:rsidP="00581779">
      <w:pPr>
        <w:ind w:firstLine="720"/>
        <w:jc w:val="both"/>
      </w:pPr>
      <w:r w:rsidRPr="007D0BB4">
        <w:t>Средняя цена воды на 2018 год принята с учетом доли полезного отпуска (0,589 и 0,411) и тарифов, установленных постановлением РЭК от 17.11.2016</w:t>
      </w:r>
      <w:r>
        <w:br/>
      </w:r>
      <w:r w:rsidRPr="007D0BB4">
        <w:t>№</w:t>
      </w:r>
      <w:r>
        <w:t xml:space="preserve"> </w:t>
      </w:r>
      <w:r w:rsidRPr="007D0BB4">
        <w:t>299 «О внесении изменений в постановление региональной энергетической комиссии Кемеровской области от 17.11.2015 №</w:t>
      </w:r>
      <w:r>
        <w:t xml:space="preserve"> </w:t>
      </w:r>
      <w:r w:rsidRPr="007D0BB4">
        <w:t>464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водоотведения, транспортировку сточных вод ОАО «Энергетическая компания» (г. Полысаево)» в части 2017 года» с сохранением цены воды в первом полугодии 2018 года на уровне утвержденном с 01.07.2017 года и увеличением ее во втором периоде 2018 года на 4,0% согласно «Индексации регулируемых цен (тарифов) на продукцию (услуги) отраслей инфраструктурного сектора на 2017-2019 годы (предельные максимальные индексы),%», по данным Минэкономразвития от 24.11.2016 года. Таким образом, средняя цена воды на 2018 год предлагается экспертами в размере 25,41</w:t>
      </w:r>
      <w:r>
        <w:t xml:space="preserve"> </w:t>
      </w:r>
      <w:r w:rsidRPr="007D0BB4">
        <w:t>руб./м</w:t>
      </w:r>
      <w:r w:rsidRPr="00F92322">
        <w:rPr>
          <w:vertAlign w:val="superscript"/>
        </w:rPr>
        <w:t>3</w:t>
      </w:r>
      <w:r w:rsidRPr="007D0BB4">
        <w:t xml:space="preserve"> (без НДС);</w:t>
      </w:r>
    </w:p>
    <w:p w:rsidR="00581779" w:rsidRPr="007D0BB4" w:rsidRDefault="00581779" w:rsidP="00581779">
      <w:pPr>
        <w:tabs>
          <w:tab w:val="left" w:pos="1890"/>
        </w:tabs>
        <w:ind w:firstLine="720"/>
        <w:jc w:val="both"/>
      </w:pPr>
      <w:r w:rsidRPr="007D0BB4">
        <w:t>Объем воды принят на уровне прошлого периода регулирования (2017 год), по экспертной оценке, выполненной в соответствии с методическими документами Министерства энергетики Российской Федерации – 60,86 тыс.</w:t>
      </w:r>
      <w:r>
        <w:t xml:space="preserve"> </w:t>
      </w:r>
      <w:r w:rsidRPr="007D0BB4">
        <w:t>м</w:t>
      </w:r>
      <w:r w:rsidRPr="00F92322">
        <w:rPr>
          <w:vertAlign w:val="superscript"/>
        </w:rPr>
        <w:t>3</w:t>
      </w:r>
      <w:r w:rsidRPr="007D0BB4">
        <w:t xml:space="preserve"> Поставщиком воды является ОАО «Энергетическая компания» (г. Полысаево) согласно договору №</w:t>
      </w:r>
      <w:r>
        <w:t xml:space="preserve"> </w:t>
      </w:r>
      <w:r w:rsidRPr="007D0BB4">
        <w:t>355 от 01.07.2017</w:t>
      </w:r>
      <w:r>
        <w:t xml:space="preserve"> </w:t>
      </w:r>
      <w:r w:rsidRPr="007D0BB4">
        <w:t xml:space="preserve">г. </w:t>
      </w:r>
    </w:p>
    <w:p w:rsidR="00581779" w:rsidRPr="007D0BB4" w:rsidRDefault="00581779" w:rsidP="00581779">
      <w:pPr>
        <w:ind w:firstLine="708"/>
        <w:jc w:val="both"/>
      </w:pPr>
      <w:r w:rsidRPr="007D0BB4">
        <w:t>Стоимость затрат на холодную воду принимается на 2018 год в сумме 1546,51 тыс.</w:t>
      </w:r>
      <w:r>
        <w:t xml:space="preserve"> </w:t>
      </w:r>
      <w:r w:rsidRPr="007D0BB4">
        <w:t>руб.</w:t>
      </w:r>
    </w:p>
    <w:p w:rsidR="00581779" w:rsidRPr="007D0BB4" w:rsidRDefault="00581779" w:rsidP="00581779">
      <w:pPr>
        <w:tabs>
          <w:tab w:val="left" w:pos="1890"/>
        </w:tabs>
        <w:ind w:firstLine="720"/>
        <w:jc w:val="both"/>
      </w:pPr>
      <w:r w:rsidRPr="007D0BB4">
        <w:t>Корректировка плановых расходов по статье на 2018 год относительно предложений предприятия в сторону снижения составила – 30,29 тыс. руб., в связи с корректировкой объемов приобретаемой холодной воды, а также стоимости 1 м</w:t>
      </w:r>
      <w:r w:rsidRPr="00F92322">
        <w:rPr>
          <w:vertAlign w:val="superscript"/>
        </w:rPr>
        <w:t>3</w:t>
      </w:r>
      <w:r w:rsidRPr="007D0BB4">
        <w:t>.</w:t>
      </w:r>
    </w:p>
    <w:p w:rsidR="00581779" w:rsidRDefault="00581779" w:rsidP="00581779">
      <w:pPr>
        <w:pStyle w:val="3"/>
        <w:spacing w:before="0" w:after="0"/>
      </w:pPr>
      <w:bookmarkStart w:id="62" w:name="_Toc497463396"/>
      <w:r w:rsidRPr="007D0BB4">
        <w:t>Расходы на теплоноситель</w:t>
      </w:r>
      <w:bookmarkEnd w:id="62"/>
    </w:p>
    <w:p w:rsidR="00581779" w:rsidRPr="00F92322" w:rsidRDefault="00581779" w:rsidP="00581779">
      <w:pPr>
        <w:rPr>
          <w:lang w:eastAsia="en-US"/>
        </w:rPr>
      </w:pPr>
    </w:p>
    <w:p w:rsidR="00581779" w:rsidRPr="007D0BB4" w:rsidRDefault="00581779" w:rsidP="00581779">
      <w:pPr>
        <w:ind w:firstLine="708"/>
        <w:jc w:val="both"/>
      </w:pPr>
      <w:r w:rsidRPr="007D0BB4">
        <w:t>Предложения предприятия по данной статье составляют 1133,70 тыс.</w:t>
      </w:r>
      <w:r>
        <w:t xml:space="preserve"> </w:t>
      </w:r>
      <w:r w:rsidRPr="007D0BB4">
        <w:t>руб. на объем 36,49 тыс.</w:t>
      </w:r>
      <w:r>
        <w:t xml:space="preserve"> </w:t>
      </w:r>
      <w:r w:rsidRPr="007D0BB4">
        <w:t>м</w:t>
      </w:r>
      <w:r w:rsidRPr="00F92322">
        <w:rPr>
          <w:vertAlign w:val="superscript"/>
        </w:rPr>
        <w:t>3</w:t>
      </w:r>
      <w:r w:rsidRPr="007D0BB4">
        <w:t>.</w:t>
      </w:r>
    </w:p>
    <w:p w:rsidR="00581779" w:rsidRPr="007D0BB4" w:rsidRDefault="00581779" w:rsidP="00581779">
      <w:pPr>
        <w:ind w:firstLine="708"/>
        <w:jc w:val="both"/>
      </w:pPr>
      <w:r w:rsidRPr="007D0BB4">
        <w:t>Данный объем расходов заявлен в Сводной информации и смете расходов по ООО «Кузбасская Энергокомпания» производству и реализации тепловой энергии в 2018 году по г. Полысаево Кемеровской области (корректировка), в части предложений предприятия на 2018 год (том 2 стр.8), а также в Плановых и фактических физических показателях по производству, транспортировке и реализации тепловой энергии по г. Полысаево на 2016-2018 годы отпускаемую на потребительский рынок ООО «Кузбасская Энергокомпания», корректировка 2018 года, передаваемые в концессию на срок с 01.01.2016 по 31.12.2032 года (том.2 стр.150).</w:t>
      </w:r>
    </w:p>
    <w:p w:rsidR="00581779" w:rsidRPr="007D0BB4" w:rsidRDefault="00581779" w:rsidP="00581779">
      <w:pPr>
        <w:ind w:firstLine="708"/>
        <w:jc w:val="both"/>
      </w:pPr>
      <w:r w:rsidRPr="007D0BB4">
        <w:t>По итогам анализа обосновывающих материалов, экспертами был произведён свой расчёт расходов на приобретение теплоносителя.</w:t>
      </w:r>
    </w:p>
    <w:p w:rsidR="00581779" w:rsidRPr="007D0BB4" w:rsidRDefault="00581779" w:rsidP="00581779">
      <w:pPr>
        <w:ind w:firstLine="708"/>
        <w:jc w:val="both"/>
      </w:pPr>
      <w:r w:rsidRPr="007D0BB4">
        <w:t>Объем теплоносителя для производства тепловой энергии сохранен на уровне 2017 года 36,49 тыс.</w:t>
      </w:r>
      <w:r>
        <w:t xml:space="preserve"> </w:t>
      </w:r>
      <w:r w:rsidRPr="007D0BB4">
        <w:t>м</w:t>
      </w:r>
      <w:r w:rsidRPr="00F92322">
        <w:rPr>
          <w:vertAlign w:val="superscript"/>
        </w:rPr>
        <w:t>3</w:t>
      </w:r>
      <w:r w:rsidRPr="007D0BB4">
        <w:t xml:space="preserve"> и включает в себя расход воды на хозяйственно-питьевые нужды котельных в части горячей воды (помыв сотрудников) 4</w:t>
      </w:r>
      <w:r>
        <w:t>,</w:t>
      </w:r>
      <w:r w:rsidRPr="007D0BB4">
        <w:t>11 м</w:t>
      </w:r>
      <w:r w:rsidRPr="00F92322">
        <w:rPr>
          <w:vertAlign w:val="superscript"/>
        </w:rPr>
        <w:t>3</w:t>
      </w:r>
      <w:r w:rsidRPr="007D0BB4">
        <w:t>, расход воды на промывку и опрессовку системы (расчет нормативов) и на расход подпиточной воды (в виде теплоносителя) на восполнение потерь в открытых системах и трубопроводах (утечки) 32,38 м</w:t>
      </w:r>
      <w:r w:rsidRPr="00F92322">
        <w:rPr>
          <w:vertAlign w:val="superscript"/>
        </w:rPr>
        <w:t>3</w:t>
      </w:r>
      <w:r w:rsidRPr="007D0BB4">
        <w:t>.</w:t>
      </w:r>
    </w:p>
    <w:p w:rsidR="00581779" w:rsidRPr="007D0BB4" w:rsidRDefault="00581779" w:rsidP="00581779">
      <w:pPr>
        <w:ind w:firstLine="709"/>
        <w:jc w:val="both"/>
      </w:pPr>
      <w:r w:rsidRPr="007D0BB4">
        <w:t>Цена теплоносителя, используемого в целях обеспечения теплоснабжения, принята в расчет в размере 30,54 руб./м</w:t>
      </w:r>
      <w:r w:rsidRPr="00D92355">
        <w:rPr>
          <w:vertAlign w:val="superscript"/>
        </w:rPr>
        <w:t>3</w:t>
      </w:r>
      <w:r w:rsidRPr="007D0BB4">
        <w:t>, исходя из прогнозного роста цен на водоснабжение 4,0% на 2018 год по данным Минэкономразвития РФ.</w:t>
      </w:r>
    </w:p>
    <w:p w:rsidR="00581779" w:rsidRPr="007D0BB4" w:rsidRDefault="00581779" w:rsidP="00581779">
      <w:pPr>
        <w:ind w:firstLine="709"/>
        <w:jc w:val="both"/>
      </w:pPr>
      <w:r w:rsidRPr="007D0BB4">
        <w:t>Стоимость затрат на теплоноситель составила 1114,58 тыс.</w:t>
      </w:r>
      <w:r>
        <w:t xml:space="preserve"> </w:t>
      </w:r>
      <w:r w:rsidRPr="007D0BB4">
        <w:t>руб. против 1133,70 тыс.</w:t>
      </w:r>
      <w:r>
        <w:t xml:space="preserve"> </w:t>
      </w:r>
      <w:r w:rsidRPr="007D0BB4">
        <w:t>руб., заявленных предприятием. Сумма корректировки в сторону снижения составила 1133,70-1114,58 = 19,22 тыс.</w:t>
      </w:r>
      <w:r>
        <w:t xml:space="preserve"> </w:t>
      </w:r>
      <w:r w:rsidRPr="007D0BB4">
        <w:t>руб.</w:t>
      </w:r>
    </w:p>
    <w:p w:rsidR="00581779" w:rsidRPr="007D0BB4" w:rsidRDefault="00581779" w:rsidP="00581779">
      <w:pPr>
        <w:ind w:firstLine="709"/>
        <w:jc w:val="both"/>
      </w:pPr>
      <w:r w:rsidRPr="007D0BB4">
        <w:lastRenderedPageBreak/>
        <w:t>Стоимость реагентов в полном объеме учтена в цене теплоносителя для обеспечения теплоснабжения. Во вторичном контуре вода доочистке не подвергается.</w:t>
      </w:r>
    </w:p>
    <w:p w:rsidR="00581779" w:rsidRDefault="00581779" w:rsidP="00581779">
      <w:pPr>
        <w:pStyle w:val="3"/>
        <w:spacing w:before="0" w:after="0"/>
      </w:pPr>
      <w:bookmarkStart w:id="63" w:name="_Toc497463397"/>
      <w:r w:rsidRPr="007D0BB4">
        <w:t>Водоотведение</w:t>
      </w:r>
      <w:bookmarkEnd w:id="63"/>
    </w:p>
    <w:p w:rsidR="00581779" w:rsidRPr="00F92322" w:rsidRDefault="00581779" w:rsidP="00581779">
      <w:pPr>
        <w:rPr>
          <w:lang w:eastAsia="en-US"/>
        </w:rPr>
      </w:pPr>
    </w:p>
    <w:p w:rsidR="00581779" w:rsidRPr="007D0BB4" w:rsidRDefault="00581779" w:rsidP="00581779">
      <w:pPr>
        <w:tabs>
          <w:tab w:val="left" w:pos="1890"/>
        </w:tabs>
        <w:ind w:firstLine="720"/>
        <w:jc w:val="both"/>
      </w:pPr>
      <w:r w:rsidRPr="007D0BB4">
        <w:t>Предприятием заявлены расходы по статье на уровне 866,65 тыс. руб. при объеме стоков 47,28 тыс. м³.</w:t>
      </w:r>
    </w:p>
    <w:p w:rsidR="00581779" w:rsidRPr="007D0BB4" w:rsidRDefault="00581779" w:rsidP="00581779">
      <w:pPr>
        <w:ind w:firstLine="708"/>
        <w:jc w:val="both"/>
      </w:pPr>
      <w:r w:rsidRPr="007D0BB4">
        <w:t>Данный объем расходов заявлен в Сводной информации и смете расходов по ООО «Кузбасская Энергокомпания» производству и реализации тепловой энергии в 2018 году по г. Полысаево Кемеровской области (корректировка), в части предложений предприятия на 2018 год (том 2 стр.8), а также в Плановых и фактических физических показателях по производству, транспортировке и реализации тепловой энергии по г. Полысаево на 2016-2018 годы отпускаемую на потребительский рынок ООО «Кузбасская Энергокомпания», корректировка 2018 года, передаваемые в концессию на срок с 01.01.2016 по 31.12.2032 года (том.2 стр.150).</w:t>
      </w:r>
    </w:p>
    <w:p w:rsidR="00581779" w:rsidRPr="007D0BB4" w:rsidRDefault="00581779" w:rsidP="00581779">
      <w:pPr>
        <w:tabs>
          <w:tab w:val="left" w:pos="1890"/>
        </w:tabs>
        <w:ind w:firstLine="720"/>
        <w:jc w:val="both"/>
      </w:pPr>
      <w:r w:rsidRPr="007D0BB4">
        <w:t xml:space="preserve">Экспертами предлагается принять объем стоков на производство тепловой энергии в предложенном предприятием размере, 47,28 м³. Данный объем принят на уровне прошлого периода регулирования (2017 год), по экспертной оценке, выполненной в соответствии с методическими документами Министерства энергетики Российской Федерации. Услуги по водоотведению оказывает ОАО «Энергетическая компания» (г. Полысаево). </w:t>
      </w:r>
    </w:p>
    <w:p w:rsidR="00581779" w:rsidRPr="007D0BB4" w:rsidRDefault="00581779" w:rsidP="00581779">
      <w:pPr>
        <w:tabs>
          <w:tab w:val="left" w:pos="1890"/>
        </w:tabs>
        <w:ind w:firstLine="720"/>
        <w:jc w:val="both"/>
      </w:pPr>
      <w:r w:rsidRPr="007D0BB4">
        <w:t xml:space="preserve">Экспертами стоимость </w:t>
      </w:r>
      <w:smartTag w:uri="urn:schemas-microsoft-com:office:smarttags" w:element="metricconverter">
        <w:smartTagPr>
          <w:attr w:name="ProductID" w:val="1 м³"/>
        </w:smartTagPr>
        <w:r w:rsidRPr="007D0BB4">
          <w:t>1 м³</w:t>
        </w:r>
      </w:smartTag>
      <w:r w:rsidRPr="007D0BB4">
        <w:t xml:space="preserve"> водоотведения, рассчитана, с учетом объемов отпуска тепловой энергии по полугодиям, как среднегодовая, исходя из действующей стоимости воды во втором периоде 2017 года, с сохранением цены водоотведения в первом полугодии 2018 года на уровне утвержденном с 01.07.2017 года и увеличением ее во втором периоде 2018 года на 4,0% согласно «Индексации регулируемых цен (тарифов) на продукцию (услуги) отраслей инфраструктурного сектора на 2017-2019 годы (предельные максимальные индексы),%», по данным Минэкономразвития РФ от 24.11.2016 года. Средняя цена стоков принимается на 2018 год в размере 18,55 руб./м</w:t>
      </w:r>
      <w:r w:rsidRPr="00F92322">
        <w:rPr>
          <w:vertAlign w:val="superscript"/>
        </w:rPr>
        <w:t>3</w:t>
      </w:r>
      <w:r w:rsidRPr="007D0BB4">
        <w:t xml:space="preserve"> (без НДС).</w:t>
      </w:r>
    </w:p>
    <w:p w:rsidR="00581779" w:rsidRPr="007D0BB4" w:rsidRDefault="00581779" w:rsidP="00581779">
      <w:pPr>
        <w:ind w:firstLine="720"/>
        <w:jc w:val="both"/>
      </w:pPr>
      <w:r w:rsidRPr="007D0BB4">
        <w:t>Стоимость затрат на водоотведение составит по мнению экспертов в 2018 году 877,05 тыс.</w:t>
      </w:r>
      <w:r>
        <w:t xml:space="preserve"> </w:t>
      </w:r>
      <w:r w:rsidRPr="007D0BB4">
        <w:t>руб.</w:t>
      </w:r>
    </w:p>
    <w:p w:rsidR="00581779" w:rsidRDefault="00581779" w:rsidP="00581779">
      <w:pPr>
        <w:tabs>
          <w:tab w:val="left" w:pos="1890"/>
        </w:tabs>
        <w:ind w:firstLine="720"/>
        <w:jc w:val="both"/>
      </w:pPr>
      <w:r w:rsidRPr="007D0BB4">
        <w:t>Корректировка плановых расходов по статье на 2018 год относительно предложений предприятия в сторону увеличения составила 866,65 - 877,05 = +10,4 тыс. руб.</w:t>
      </w:r>
    </w:p>
    <w:p w:rsidR="00581779" w:rsidRPr="007D0BB4" w:rsidRDefault="00581779" w:rsidP="00581779">
      <w:pPr>
        <w:tabs>
          <w:tab w:val="left" w:pos="1890"/>
        </w:tabs>
        <w:ind w:firstLine="720"/>
        <w:jc w:val="both"/>
      </w:pPr>
      <w:r w:rsidRPr="007D0BB4">
        <w:t xml:space="preserve"> </w:t>
      </w:r>
    </w:p>
    <w:p w:rsidR="00581779" w:rsidRDefault="00581779" w:rsidP="00581779">
      <w:pPr>
        <w:pStyle w:val="3"/>
        <w:spacing w:before="0" w:after="0"/>
      </w:pPr>
      <w:bookmarkStart w:id="64" w:name="_Toc497463398"/>
      <w:r w:rsidRPr="007D0BB4">
        <w:t>Расходы на создание нормативного запаса топлива</w:t>
      </w:r>
      <w:bookmarkEnd w:id="64"/>
    </w:p>
    <w:p w:rsidR="00581779" w:rsidRPr="00F92322" w:rsidRDefault="00581779" w:rsidP="00581779">
      <w:pPr>
        <w:rPr>
          <w:lang w:eastAsia="en-US"/>
        </w:rPr>
      </w:pPr>
    </w:p>
    <w:p w:rsidR="00581779" w:rsidRPr="007D0BB4" w:rsidRDefault="00581779" w:rsidP="00581779">
      <w:pPr>
        <w:ind w:firstLine="708"/>
        <w:jc w:val="both"/>
      </w:pPr>
      <w:r w:rsidRPr="007D0BB4">
        <w:t>По данной статье на 2018 год учтена только разница в цене топлива и подвозки при создании нормативного запаса топлива, по сравнению с ценами, учитываемыми для расчета на 2017 год на 1356,43 тонны топлива.</w:t>
      </w:r>
    </w:p>
    <w:p w:rsidR="00581779" w:rsidRPr="007D0BB4" w:rsidRDefault="00581779" w:rsidP="00581779">
      <w:pPr>
        <w:ind w:firstLine="708"/>
        <w:jc w:val="both"/>
      </w:pPr>
      <w:r w:rsidRPr="007D0BB4">
        <w:t>Расходы на создание нормативного неснижаемого запаса топлива предусмотрены экспертами в 2018 году в сумме 156,634 тыс.</w:t>
      </w:r>
      <w:r>
        <w:t xml:space="preserve"> </w:t>
      </w:r>
      <w:r w:rsidRPr="007D0BB4">
        <w:t xml:space="preserve">руб. </w:t>
      </w:r>
    </w:p>
    <w:p w:rsidR="00581779" w:rsidRPr="007D0BB4" w:rsidRDefault="00581779" w:rsidP="00581779">
      <w:pPr>
        <w:tabs>
          <w:tab w:val="left" w:pos="1890"/>
        </w:tabs>
        <w:ind w:firstLine="708"/>
        <w:jc w:val="both"/>
      </w:pPr>
      <w:r w:rsidRPr="007D0BB4">
        <w:t>Общая величина расходов на приобретение энергетических ресурсов приведена в таблице.</w:t>
      </w:r>
    </w:p>
    <w:p w:rsidR="00581779" w:rsidRPr="007D0BB4" w:rsidRDefault="00581779" w:rsidP="00581779">
      <w:pPr>
        <w:tabs>
          <w:tab w:val="left" w:pos="1890"/>
        </w:tabs>
        <w:ind w:firstLine="708"/>
        <w:jc w:val="right"/>
      </w:pPr>
      <w:r w:rsidRPr="007D0BB4">
        <w:t>Таблица 12</w:t>
      </w:r>
    </w:p>
    <w:p w:rsidR="00581779" w:rsidRPr="007D0BB4" w:rsidRDefault="00581779" w:rsidP="00581779">
      <w:pPr>
        <w:jc w:val="center"/>
        <w:rPr>
          <w:b/>
        </w:rPr>
      </w:pPr>
      <w:r w:rsidRPr="007D0BB4">
        <w:rPr>
          <w:b/>
        </w:rPr>
        <w:t xml:space="preserve">Реестр расходов на приобретение энергетических ресурсов, </w:t>
      </w:r>
    </w:p>
    <w:p w:rsidR="00581779" w:rsidRPr="007D0BB4" w:rsidRDefault="00581779" w:rsidP="00581779">
      <w:pPr>
        <w:jc w:val="center"/>
        <w:rPr>
          <w:b/>
        </w:rPr>
      </w:pPr>
      <w:r w:rsidRPr="007D0BB4">
        <w:rPr>
          <w:b/>
        </w:rPr>
        <w:t>холодной воды и теплоносителя на 2018 год</w:t>
      </w:r>
    </w:p>
    <w:p w:rsidR="00581779" w:rsidRPr="007D0BB4" w:rsidRDefault="00581779" w:rsidP="00581779">
      <w:pPr>
        <w:jc w:val="right"/>
      </w:pPr>
      <w:r w:rsidRPr="007D0BB4">
        <w:t>тыс. руб.</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168"/>
        <w:gridCol w:w="1697"/>
        <w:gridCol w:w="1851"/>
        <w:gridCol w:w="1555"/>
      </w:tblGrid>
      <w:tr w:rsidR="00581779" w:rsidRPr="007D0BB4" w:rsidTr="00581779">
        <w:trPr>
          <w:trHeight w:val="976"/>
          <w:tblHeader/>
        </w:trPr>
        <w:tc>
          <w:tcPr>
            <w:tcW w:w="618" w:type="dxa"/>
            <w:shd w:val="clear" w:color="auto" w:fill="auto"/>
            <w:vAlign w:val="center"/>
            <w:hideMark/>
          </w:tcPr>
          <w:p w:rsidR="00581779" w:rsidRPr="007D0BB4" w:rsidRDefault="00581779" w:rsidP="00581779">
            <w:pPr>
              <w:jc w:val="center"/>
            </w:pPr>
            <w:r w:rsidRPr="007D0BB4">
              <w:t>№ п/п</w:t>
            </w:r>
          </w:p>
        </w:tc>
        <w:tc>
          <w:tcPr>
            <w:tcW w:w="4168" w:type="dxa"/>
            <w:shd w:val="clear" w:color="auto" w:fill="auto"/>
            <w:vAlign w:val="center"/>
            <w:hideMark/>
          </w:tcPr>
          <w:p w:rsidR="00581779" w:rsidRPr="007D0BB4" w:rsidRDefault="00581779" w:rsidP="00581779">
            <w:pPr>
              <w:jc w:val="center"/>
            </w:pPr>
            <w:r w:rsidRPr="007D0BB4">
              <w:t>Наименование ресурса</w:t>
            </w:r>
          </w:p>
        </w:tc>
        <w:tc>
          <w:tcPr>
            <w:tcW w:w="1697" w:type="dxa"/>
            <w:shd w:val="clear" w:color="000000" w:fill="auto"/>
            <w:vAlign w:val="center"/>
          </w:tcPr>
          <w:p w:rsidR="00581779" w:rsidRPr="007D0BB4" w:rsidRDefault="00581779" w:rsidP="00581779">
            <w:pPr>
              <w:jc w:val="center"/>
              <w:rPr>
                <w:bCs/>
              </w:rPr>
            </w:pPr>
            <w:r w:rsidRPr="007D0BB4">
              <w:rPr>
                <w:bCs/>
              </w:rPr>
              <w:t>Утверждено на 2017 год</w:t>
            </w:r>
          </w:p>
        </w:tc>
        <w:tc>
          <w:tcPr>
            <w:tcW w:w="1851" w:type="dxa"/>
            <w:shd w:val="clear" w:color="000000" w:fill="auto"/>
            <w:vAlign w:val="center"/>
          </w:tcPr>
          <w:p w:rsidR="00581779" w:rsidRPr="007D0BB4" w:rsidRDefault="00581779" w:rsidP="00581779">
            <w:pPr>
              <w:jc w:val="center"/>
              <w:rPr>
                <w:bCs/>
              </w:rPr>
            </w:pPr>
            <w:r w:rsidRPr="007D0BB4">
              <w:rPr>
                <w:bCs/>
              </w:rPr>
              <w:t>Предложения предприятия на 2018 год</w:t>
            </w:r>
          </w:p>
        </w:tc>
        <w:tc>
          <w:tcPr>
            <w:tcW w:w="1555" w:type="dxa"/>
            <w:shd w:val="clear" w:color="000000" w:fill="auto"/>
            <w:vAlign w:val="center"/>
          </w:tcPr>
          <w:p w:rsidR="00581779" w:rsidRPr="007D0BB4" w:rsidRDefault="00581779" w:rsidP="00581779">
            <w:pPr>
              <w:jc w:val="center"/>
              <w:rPr>
                <w:bCs/>
              </w:rPr>
            </w:pPr>
            <w:r w:rsidRPr="007D0BB4">
              <w:rPr>
                <w:bCs/>
              </w:rPr>
              <w:t>Предложения экспертов на 2018 год</w:t>
            </w:r>
          </w:p>
        </w:tc>
      </w:tr>
      <w:tr w:rsidR="00581779" w:rsidRPr="007D0BB4" w:rsidTr="00581779">
        <w:trPr>
          <w:trHeight w:val="183"/>
          <w:tblHeader/>
        </w:trPr>
        <w:tc>
          <w:tcPr>
            <w:tcW w:w="618" w:type="dxa"/>
            <w:shd w:val="clear" w:color="auto" w:fill="auto"/>
            <w:vAlign w:val="center"/>
          </w:tcPr>
          <w:p w:rsidR="00581779" w:rsidRPr="007D0BB4" w:rsidRDefault="00581779" w:rsidP="00581779">
            <w:pPr>
              <w:jc w:val="center"/>
            </w:pPr>
            <w:r w:rsidRPr="007D0BB4">
              <w:t>1</w:t>
            </w:r>
          </w:p>
        </w:tc>
        <w:tc>
          <w:tcPr>
            <w:tcW w:w="4168" w:type="dxa"/>
            <w:shd w:val="clear" w:color="auto" w:fill="auto"/>
            <w:vAlign w:val="center"/>
          </w:tcPr>
          <w:p w:rsidR="00581779" w:rsidRPr="007D0BB4" w:rsidRDefault="00581779" w:rsidP="00581779">
            <w:pPr>
              <w:jc w:val="center"/>
            </w:pPr>
            <w:r w:rsidRPr="007D0BB4">
              <w:t>2</w:t>
            </w:r>
          </w:p>
        </w:tc>
        <w:tc>
          <w:tcPr>
            <w:tcW w:w="1697" w:type="dxa"/>
            <w:shd w:val="clear" w:color="000000" w:fill="auto"/>
            <w:vAlign w:val="center"/>
          </w:tcPr>
          <w:p w:rsidR="00581779" w:rsidRPr="007D0BB4" w:rsidRDefault="00581779" w:rsidP="00581779">
            <w:pPr>
              <w:jc w:val="center"/>
              <w:rPr>
                <w:bCs/>
              </w:rPr>
            </w:pPr>
            <w:r w:rsidRPr="007D0BB4">
              <w:rPr>
                <w:bCs/>
              </w:rPr>
              <w:t>3</w:t>
            </w:r>
          </w:p>
        </w:tc>
        <w:tc>
          <w:tcPr>
            <w:tcW w:w="1851" w:type="dxa"/>
            <w:shd w:val="clear" w:color="000000" w:fill="auto"/>
            <w:vAlign w:val="center"/>
          </w:tcPr>
          <w:p w:rsidR="00581779" w:rsidRPr="007D0BB4" w:rsidRDefault="00581779" w:rsidP="00581779">
            <w:pPr>
              <w:jc w:val="center"/>
              <w:rPr>
                <w:bCs/>
              </w:rPr>
            </w:pPr>
            <w:r w:rsidRPr="007D0BB4">
              <w:rPr>
                <w:bCs/>
              </w:rPr>
              <w:t>4</w:t>
            </w:r>
          </w:p>
        </w:tc>
        <w:tc>
          <w:tcPr>
            <w:tcW w:w="1555" w:type="dxa"/>
            <w:shd w:val="clear" w:color="000000" w:fill="auto"/>
            <w:vAlign w:val="center"/>
          </w:tcPr>
          <w:p w:rsidR="00581779" w:rsidRPr="007D0BB4" w:rsidRDefault="00581779" w:rsidP="00581779">
            <w:pPr>
              <w:jc w:val="center"/>
              <w:rPr>
                <w:bCs/>
              </w:rPr>
            </w:pPr>
            <w:r w:rsidRPr="007D0BB4">
              <w:rPr>
                <w:bCs/>
              </w:rPr>
              <w:t>5</w:t>
            </w:r>
          </w:p>
        </w:tc>
      </w:tr>
      <w:tr w:rsidR="00581779" w:rsidRPr="007D0BB4" w:rsidTr="00581779">
        <w:trPr>
          <w:trHeight w:val="360"/>
        </w:trPr>
        <w:tc>
          <w:tcPr>
            <w:tcW w:w="618" w:type="dxa"/>
            <w:shd w:val="clear" w:color="auto" w:fill="auto"/>
            <w:hideMark/>
          </w:tcPr>
          <w:p w:rsidR="00581779" w:rsidRPr="007D0BB4" w:rsidRDefault="00581779" w:rsidP="00581779">
            <w:pPr>
              <w:jc w:val="center"/>
            </w:pPr>
            <w:r w:rsidRPr="007D0BB4">
              <w:t>1</w:t>
            </w:r>
          </w:p>
        </w:tc>
        <w:tc>
          <w:tcPr>
            <w:tcW w:w="4168" w:type="dxa"/>
            <w:shd w:val="clear" w:color="auto" w:fill="auto"/>
            <w:hideMark/>
          </w:tcPr>
          <w:p w:rsidR="00581779" w:rsidRPr="007D0BB4" w:rsidRDefault="00581779" w:rsidP="00581779">
            <w:r w:rsidRPr="007D0BB4">
              <w:t>Расходы на топливо</w:t>
            </w:r>
          </w:p>
        </w:tc>
        <w:tc>
          <w:tcPr>
            <w:tcW w:w="1697" w:type="dxa"/>
            <w:shd w:val="clear" w:color="auto" w:fill="auto"/>
            <w:vAlign w:val="center"/>
          </w:tcPr>
          <w:p w:rsidR="00581779" w:rsidRPr="007D0BB4" w:rsidRDefault="00581779" w:rsidP="00581779">
            <w:pPr>
              <w:jc w:val="center"/>
            </w:pPr>
            <w:r w:rsidRPr="007D0BB4">
              <w:t>59114,69</w:t>
            </w:r>
          </w:p>
        </w:tc>
        <w:tc>
          <w:tcPr>
            <w:tcW w:w="1851" w:type="dxa"/>
            <w:shd w:val="clear" w:color="auto" w:fill="auto"/>
            <w:vAlign w:val="center"/>
          </w:tcPr>
          <w:p w:rsidR="00581779" w:rsidRPr="007D0BB4" w:rsidRDefault="00581779" w:rsidP="00581779">
            <w:pPr>
              <w:jc w:val="center"/>
            </w:pPr>
            <w:r w:rsidRPr="007D0BB4">
              <w:t>61747,67</w:t>
            </w:r>
          </w:p>
        </w:tc>
        <w:tc>
          <w:tcPr>
            <w:tcW w:w="1555" w:type="dxa"/>
            <w:shd w:val="clear" w:color="auto" w:fill="auto"/>
            <w:vAlign w:val="center"/>
          </w:tcPr>
          <w:p w:rsidR="00581779" w:rsidRPr="007D0BB4" w:rsidRDefault="00581779" w:rsidP="00581779">
            <w:pPr>
              <w:jc w:val="center"/>
            </w:pPr>
            <w:r w:rsidRPr="007D0BB4">
              <w:t>61263,06</w:t>
            </w:r>
          </w:p>
        </w:tc>
      </w:tr>
      <w:tr w:rsidR="00581779" w:rsidRPr="007D0BB4" w:rsidTr="00581779">
        <w:trPr>
          <w:trHeight w:val="311"/>
        </w:trPr>
        <w:tc>
          <w:tcPr>
            <w:tcW w:w="618" w:type="dxa"/>
            <w:shd w:val="clear" w:color="auto" w:fill="auto"/>
            <w:hideMark/>
          </w:tcPr>
          <w:p w:rsidR="00581779" w:rsidRPr="007D0BB4" w:rsidRDefault="00581779" w:rsidP="00581779">
            <w:pPr>
              <w:jc w:val="center"/>
            </w:pPr>
            <w:r w:rsidRPr="007D0BB4">
              <w:t>2</w:t>
            </w:r>
          </w:p>
        </w:tc>
        <w:tc>
          <w:tcPr>
            <w:tcW w:w="4168" w:type="dxa"/>
            <w:shd w:val="clear" w:color="auto" w:fill="auto"/>
            <w:hideMark/>
          </w:tcPr>
          <w:p w:rsidR="00581779" w:rsidRPr="007D0BB4" w:rsidRDefault="00581779" w:rsidP="00581779">
            <w:r w:rsidRPr="007D0BB4">
              <w:t>Расходы на электрическую энергию</w:t>
            </w:r>
          </w:p>
        </w:tc>
        <w:tc>
          <w:tcPr>
            <w:tcW w:w="1697" w:type="dxa"/>
            <w:shd w:val="clear" w:color="auto" w:fill="auto"/>
            <w:vAlign w:val="center"/>
          </w:tcPr>
          <w:p w:rsidR="00581779" w:rsidRPr="007D0BB4" w:rsidRDefault="00581779" w:rsidP="00581779">
            <w:pPr>
              <w:jc w:val="center"/>
              <w:rPr>
                <w:bCs/>
              </w:rPr>
            </w:pPr>
            <w:r w:rsidRPr="007D0BB4">
              <w:rPr>
                <w:bCs/>
              </w:rPr>
              <w:t>28552,401</w:t>
            </w:r>
          </w:p>
        </w:tc>
        <w:tc>
          <w:tcPr>
            <w:tcW w:w="1851" w:type="dxa"/>
            <w:shd w:val="clear" w:color="auto" w:fill="auto"/>
            <w:vAlign w:val="center"/>
          </w:tcPr>
          <w:p w:rsidR="00581779" w:rsidRPr="007D0BB4" w:rsidRDefault="00581779" w:rsidP="00581779">
            <w:pPr>
              <w:jc w:val="center"/>
              <w:rPr>
                <w:bCs/>
              </w:rPr>
            </w:pPr>
            <w:r w:rsidRPr="007D0BB4">
              <w:rPr>
                <w:bCs/>
              </w:rPr>
              <w:t>33958,85</w:t>
            </w:r>
          </w:p>
        </w:tc>
        <w:tc>
          <w:tcPr>
            <w:tcW w:w="1555" w:type="dxa"/>
            <w:shd w:val="clear" w:color="auto" w:fill="auto"/>
            <w:vAlign w:val="center"/>
          </w:tcPr>
          <w:p w:rsidR="00581779" w:rsidRPr="007D0BB4" w:rsidRDefault="00581779" w:rsidP="00581779">
            <w:pPr>
              <w:jc w:val="center"/>
              <w:rPr>
                <w:bCs/>
              </w:rPr>
            </w:pPr>
            <w:r w:rsidRPr="007D0BB4">
              <w:rPr>
                <w:bCs/>
              </w:rPr>
              <w:t>31236,45</w:t>
            </w:r>
          </w:p>
        </w:tc>
      </w:tr>
      <w:tr w:rsidR="00581779" w:rsidRPr="007D0BB4" w:rsidTr="00581779">
        <w:trPr>
          <w:trHeight w:val="360"/>
        </w:trPr>
        <w:tc>
          <w:tcPr>
            <w:tcW w:w="618" w:type="dxa"/>
            <w:shd w:val="clear" w:color="auto" w:fill="auto"/>
            <w:hideMark/>
          </w:tcPr>
          <w:p w:rsidR="00581779" w:rsidRPr="007D0BB4" w:rsidRDefault="00581779" w:rsidP="00581779">
            <w:pPr>
              <w:jc w:val="center"/>
            </w:pPr>
            <w:r w:rsidRPr="007D0BB4">
              <w:t>3</w:t>
            </w:r>
          </w:p>
        </w:tc>
        <w:tc>
          <w:tcPr>
            <w:tcW w:w="4168" w:type="dxa"/>
            <w:shd w:val="clear" w:color="auto" w:fill="auto"/>
            <w:hideMark/>
          </w:tcPr>
          <w:p w:rsidR="00581779" w:rsidRPr="007D0BB4" w:rsidRDefault="00581779" w:rsidP="00581779">
            <w:r w:rsidRPr="007D0BB4">
              <w:t>Расходы на тепловую энергию</w:t>
            </w:r>
          </w:p>
        </w:tc>
        <w:tc>
          <w:tcPr>
            <w:tcW w:w="1697" w:type="dxa"/>
            <w:shd w:val="clear" w:color="auto" w:fill="auto"/>
            <w:vAlign w:val="center"/>
          </w:tcPr>
          <w:p w:rsidR="00581779" w:rsidRPr="007D0BB4" w:rsidRDefault="00581779" w:rsidP="00581779">
            <w:pPr>
              <w:jc w:val="center"/>
            </w:pPr>
            <w:r w:rsidRPr="007D0BB4">
              <w:t>0,00</w:t>
            </w:r>
          </w:p>
        </w:tc>
        <w:tc>
          <w:tcPr>
            <w:tcW w:w="1851" w:type="dxa"/>
            <w:shd w:val="clear" w:color="auto" w:fill="auto"/>
            <w:vAlign w:val="center"/>
          </w:tcPr>
          <w:p w:rsidR="00581779" w:rsidRPr="007D0BB4" w:rsidRDefault="00581779" w:rsidP="00581779">
            <w:pPr>
              <w:jc w:val="center"/>
            </w:pPr>
            <w:r w:rsidRPr="007D0BB4">
              <w:t>0,00</w:t>
            </w:r>
          </w:p>
        </w:tc>
        <w:tc>
          <w:tcPr>
            <w:tcW w:w="1555" w:type="dxa"/>
            <w:shd w:val="clear" w:color="auto" w:fill="auto"/>
            <w:vAlign w:val="center"/>
          </w:tcPr>
          <w:p w:rsidR="00581779" w:rsidRPr="007D0BB4" w:rsidRDefault="00581779" w:rsidP="00581779">
            <w:pPr>
              <w:jc w:val="center"/>
            </w:pPr>
            <w:r w:rsidRPr="007D0BB4">
              <w:t>0,00</w:t>
            </w:r>
          </w:p>
        </w:tc>
      </w:tr>
      <w:tr w:rsidR="00581779" w:rsidRPr="007D0BB4" w:rsidTr="00581779">
        <w:trPr>
          <w:trHeight w:val="360"/>
        </w:trPr>
        <w:tc>
          <w:tcPr>
            <w:tcW w:w="618" w:type="dxa"/>
            <w:shd w:val="clear" w:color="auto" w:fill="auto"/>
            <w:hideMark/>
          </w:tcPr>
          <w:p w:rsidR="00581779" w:rsidRPr="007D0BB4" w:rsidRDefault="00581779" w:rsidP="00581779">
            <w:pPr>
              <w:jc w:val="center"/>
            </w:pPr>
            <w:r w:rsidRPr="007D0BB4">
              <w:t>4</w:t>
            </w:r>
          </w:p>
        </w:tc>
        <w:tc>
          <w:tcPr>
            <w:tcW w:w="4168" w:type="dxa"/>
            <w:shd w:val="clear" w:color="auto" w:fill="auto"/>
            <w:hideMark/>
          </w:tcPr>
          <w:p w:rsidR="00581779" w:rsidRPr="007D0BB4" w:rsidRDefault="00581779" w:rsidP="00581779">
            <w:r w:rsidRPr="007D0BB4">
              <w:t>Расходы на холодную воду</w:t>
            </w:r>
          </w:p>
        </w:tc>
        <w:tc>
          <w:tcPr>
            <w:tcW w:w="1697" w:type="dxa"/>
            <w:shd w:val="clear" w:color="auto" w:fill="auto"/>
            <w:vAlign w:val="center"/>
          </w:tcPr>
          <w:p w:rsidR="00581779" w:rsidRPr="007D0BB4" w:rsidRDefault="00581779" w:rsidP="00581779">
            <w:pPr>
              <w:jc w:val="center"/>
              <w:rPr>
                <w:bCs/>
              </w:rPr>
            </w:pPr>
            <w:r w:rsidRPr="007D0BB4">
              <w:rPr>
                <w:bCs/>
              </w:rPr>
              <w:t>1496,766</w:t>
            </w:r>
          </w:p>
        </w:tc>
        <w:tc>
          <w:tcPr>
            <w:tcW w:w="1851" w:type="dxa"/>
            <w:shd w:val="clear" w:color="auto" w:fill="auto"/>
            <w:vAlign w:val="center"/>
          </w:tcPr>
          <w:p w:rsidR="00581779" w:rsidRPr="007D0BB4" w:rsidRDefault="00581779" w:rsidP="00581779">
            <w:pPr>
              <w:jc w:val="center"/>
              <w:rPr>
                <w:bCs/>
              </w:rPr>
            </w:pPr>
            <w:r w:rsidRPr="007D0BB4">
              <w:rPr>
                <w:bCs/>
              </w:rPr>
              <w:t>1576,80</w:t>
            </w:r>
          </w:p>
        </w:tc>
        <w:tc>
          <w:tcPr>
            <w:tcW w:w="1555" w:type="dxa"/>
            <w:shd w:val="clear" w:color="auto" w:fill="auto"/>
            <w:vAlign w:val="center"/>
          </w:tcPr>
          <w:p w:rsidR="00581779" w:rsidRPr="007D0BB4" w:rsidRDefault="00581779" w:rsidP="00581779">
            <w:pPr>
              <w:jc w:val="center"/>
              <w:rPr>
                <w:bCs/>
              </w:rPr>
            </w:pPr>
            <w:r w:rsidRPr="007D0BB4">
              <w:rPr>
                <w:bCs/>
              </w:rPr>
              <w:t>1546,51</w:t>
            </w:r>
          </w:p>
        </w:tc>
      </w:tr>
      <w:tr w:rsidR="00581779" w:rsidRPr="007D0BB4" w:rsidTr="00581779">
        <w:trPr>
          <w:trHeight w:val="360"/>
        </w:trPr>
        <w:tc>
          <w:tcPr>
            <w:tcW w:w="618" w:type="dxa"/>
            <w:shd w:val="clear" w:color="auto" w:fill="auto"/>
          </w:tcPr>
          <w:p w:rsidR="00581779" w:rsidRPr="007D0BB4" w:rsidRDefault="00581779" w:rsidP="00581779">
            <w:pPr>
              <w:jc w:val="center"/>
            </w:pPr>
            <w:r w:rsidRPr="007D0BB4">
              <w:t>5</w:t>
            </w:r>
          </w:p>
        </w:tc>
        <w:tc>
          <w:tcPr>
            <w:tcW w:w="4168" w:type="dxa"/>
            <w:shd w:val="clear" w:color="auto" w:fill="auto"/>
          </w:tcPr>
          <w:p w:rsidR="00581779" w:rsidRPr="007D0BB4" w:rsidRDefault="00581779" w:rsidP="00581779">
            <w:r w:rsidRPr="007D0BB4">
              <w:t>Расходы на теплоноситель</w:t>
            </w:r>
          </w:p>
        </w:tc>
        <w:tc>
          <w:tcPr>
            <w:tcW w:w="1697" w:type="dxa"/>
            <w:shd w:val="clear" w:color="auto" w:fill="auto"/>
            <w:vAlign w:val="center"/>
          </w:tcPr>
          <w:p w:rsidR="00581779" w:rsidRPr="007D0BB4" w:rsidRDefault="00581779" w:rsidP="00581779">
            <w:pPr>
              <w:jc w:val="center"/>
              <w:rPr>
                <w:bCs/>
              </w:rPr>
            </w:pPr>
            <w:r w:rsidRPr="007D0BB4">
              <w:rPr>
                <w:bCs/>
              </w:rPr>
              <w:t>1071,615</w:t>
            </w:r>
          </w:p>
        </w:tc>
        <w:tc>
          <w:tcPr>
            <w:tcW w:w="1851" w:type="dxa"/>
            <w:shd w:val="clear" w:color="auto" w:fill="auto"/>
            <w:vAlign w:val="center"/>
          </w:tcPr>
          <w:p w:rsidR="00581779" w:rsidRPr="007D0BB4" w:rsidRDefault="00581779" w:rsidP="00581779">
            <w:pPr>
              <w:jc w:val="center"/>
              <w:rPr>
                <w:bCs/>
              </w:rPr>
            </w:pPr>
            <w:r w:rsidRPr="007D0BB4">
              <w:rPr>
                <w:bCs/>
              </w:rPr>
              <w:t>1133,70</w:t>
            </w:r>
          </w:p>
        </w:tc>
        <w:tc>
          <w:tcPr>
            <w:tcW w:w="1555" w:type="dxa"/>
            <w:shd w:val="clear" w:color="auto" w:fill="auto"/>
            <w:vAlign w:val="center"/>
          </w:tcPr>
          <w:p w:rsidR="00581779" w:rsidRPr="007D0BB4" w:rsidRDefault="00581779" w:rsidP="00581779">
            <w:pPr>
              <w:jc w:val="center"/>
              <w:rPr>
                <w:bCs/>
              </w:rPr>
            </w:pPr>
            <w:r w:rsidRPr="007D0BB4">
              <w:rPr>
                <w:bCs/>
              </w:rPr>
              <w:t>1114,58</w:t>
            </w:r>
          </w:p>
        </w:tc>
      </w:tr>
      <w:tr w:rsidR="00581779" w:rsidRPr="007D0BB4" w:rsidTr="00581779">
        <w:trPr>
          <w:trHeight w:val="360"/>
        </w:trPr>
        <w:tc>
          <w:tcPr>
            <w:tcW w:w="618" w:type="dxa"/>
            <w:shd w:val="clear" w:color="auto" w:fill="auto"/>
            <w:hideMark/>
          </w:tcPr>
          <w:p w:rsidR="00581779" w:rsidRPr="007D0BB4" w:rsidRDefault="00581779" w:rsidP="00581779">
            <w:pPr>
              <w:jc w:val="center"/>
            </w:pPr>
            <w:r w:rsidRPr="007D0BB4">
              <w:t>6</w:t>
            </w:r>
          </w:p>
        </w:tc>
        <w:tc>
          <w:tcPr>
            <w:tcW w:w="4168" w:type="dxa"/>
            <w:shd w:val="clear" w:color="auto" w:fill="auto"/>
            <w:hideMark/>
          </w:tcPr>
          <w:p w:rsidR="00581779" w:rsidRPr="007D0BB4" w:rsidRDefault="00581779" w:rsidP="00581779">
            <w:r w:rsidRPr="007D0BB4">
              <w:t>Расходы на водоотведение</w:t>
            </w:r>
          </w:p>
        </w:tc>
        <w:tc>
          <w:tcPr>
            <w:tcW w:w="1697" w:type="dxa"/>
            <w:shd w:val="clear" w:color="auto" w:fill="auto"/>
            <w:vAlign w:val="center"/>
          </w:tcPr>
          <w:p w:rsidR="00581779" w:rsidRPr="007D0BB4" w:rsidRDefault="00581779" w:rsidP="00581779">
            <w:pPr>
              <w:jc w:val="center"/>
              <w:rPr>
                <w:bCs/>
              </w:rPr>
            </w:pPr>
            <w:r w:rsidRPr="007D0BB4">
              <w:rPr>
                <w:bCs/>
              </w:rPr>
              <w:t>843,923</w:t>
            </w:r>
          </w:p>
        </w:tc>
        <w:tc>
          <w:tcPr>
            <w:tcW w:w="1851" w:type="dxa"/>
            <w:shd w:val="clear" w:color="auto" w:fill="auto"/>
            <w:vAlign w:val="center"/>
          </w:tcPr>
          <w:p w:rsidR="00581779" w:rsidRPr="007D0BB4" w:rsidRDefault="00581779" w:rsidP="00581779">
            <w:pPr>
              <w:jc w:val="center"/>
              <w:rPr>
                <w:bCs/>
              </w:rPr>
            </w:pPr>
            <w:r w:rsidRPr="007D0BB4">
              <w:rPr>
                <w:bCs/>
              </w:rPr>
              <w:t>866,652</w:t>
            </w:r>
          </w:p>
        </w:tc>
        <w:tc>
          <w:tcPr>
            <w:tcW w:w="1555" w:type="dxa"/>
            <w:shd w:val="clear" w:color="auto" w:fill="auto"/>
            <w:vAlign w:val="center"/>
          </w:tcPr>
          <w:p w:rsidR="00581779" w:rsidRPr="007D0BB4" w:rsidRDefault="00581779" w:rsidP="00581779">
            <w:pPr>
              <w:jc w:val="center"/>
              <w:rPr>
                <w:bCs/>
              </w:rPr>
            </w:pPr>
            <w:r w:rsidRPr="007D0BB4">
              <w:rPr>
                <w:bCs/>
              </w:rPr>
              <w:t>877,68</w:t>
            </w:r>
          </w:p>
        </w:tc>
      </w:tr>
      <w:tr w:rsidR="00581779" w:rsidRPr="007D0BB4" w:rsidTr="00581779">
        <w:trPr>
          <w:trHeight w:val="148"/>
        </w:trPr>
        <w:tc>
          <w:tcPr>
            <w:tcW w:w="618" w:type="dxa"/>
            <w:shd w:val="clear" w:color="auto" w:fill="auto"/>
          </w:tcPr>
          <w:p w:rsidR="00581779" w:rsidRPr="007D0BB4" w:rsidRDefault="00581779" w:rsidP="00581779">
            <w:pPr>
              <w:jc w:val="center"/>
            </w:pPr>
            <w:r w:rsidRPr="007D0BB4">
              <w:lastRenderedPageBreak/>
              <w:t>7</w:t>
            </w:r>
          </w:p>
        </w:tc>
        <w:tc>
          <w:tcPr>
            <w:tcW w:w="4168" w:type="dxa"/>
            <w:shd w:val="clear" w:color="auto" w:fill="auto"/>
          </w:tcPr>
          <w:p w:rsidR="00581779" w:rsidRPr="007D0BB4" w:rsidRDefault="00581779" w:rsidP="00581779">
            <w:r w:rsidRPr="007D0BB4">
              <w:t>Расходы на создание нормативных запасов топлива</w:t>
            </w:r>
          </w:p>
        </w:tc>
        <w:tc>
          <w:tcPr>
            <w:tcW w:w="1697" w:type="dxa"/>
            <w:shd w:val="clear" w:color="auto" w:fill="auto"/>
            <w:vAlign w:val="center"/>
          </w:tcPr>
          <w:p w:rsidR="00581779" w:rsidRPr="007D0BB4" w:rsidRDefault="00581779" w:rsidP="00581779">
            <w:pPr>
              <w:jc w:val="center"/>
              <w:rPr>
                <w:bCs/>
              </w:rPr>
            </w:pPr>
            <w:r w:rsidRPr="007D0BB4">
              <w:rPr>
                <w:bCs/>
              </w:rPr>
              <w:t>103,114</w:t>
            </w:r>
          </w:p>
        </w:tc>
        <w:tc>
          <w:tcPr>
            <w:tcW w:w="1851" w:type="dxa"/>
            <w:shd w:val="clear" w:color="auto" w:fill="auto"/>
            <w:vAlign w:val="center"/>
          </w:tcPr>
          <w:p w:rsidR="00581779" w:rsidRPr="007D0BB4" w:rsidRDefault="00581779" w:rsidP="00581779">
            <w:pPr>
              <w:jc w:val="center"/>
              <w:rPr>
                <w:bCs/>
              </w:rPr>
            </w:pPr>
            <w:r w:rsidRPr="007D0BB4">
              <w:rPr>
                <w:bCs/>
              </w:rPr>
              <w:t>0,00</w:t>
            </w:r>
          </w:p>
        </w:tc>
        <w:tc>
          <w:tcPr>
            <w:tcW w:w="1555" w:type="dxa"/>
            <w:shd w:val="clear" w:color="auto" w:fill="auto"/>
            <w:vAlign w:val="center"/>
          </w:tcPr>
          <w:p w:rsidR="00581779" w:rsidRPr="007D0BB4" w:rsidRDefault="00581779" w:rsidP="00581779">
            <w:pPr>
              <w:jc w:val="center"/>
              <w:rPr>
                <w:bCs/>
              </w:rPr>
            </w:pPr>
            <w:r w:rsidRPr="007D0BB4">
              <w:rPr>
                <w:bCs/>
              </w:rPr>
              <w:t>156,63</w:t>
            </w:r>
          </w:p>
        </w:tc>
      </w:tr>
      <w:tr w:rsidR="00581779" w:rsidRPr="007D0BB4" w:rsidTr="00581779">
        <w:trPr>
          <w:trHeight w:val="148"/>
        </w:trPr>
        <w:tc>
          <w:tcPr>
            <w:tcW w:w="618" w:type="dxa"/>
            <w:shd w:val="clear" w:color="auto" w:fill="auto"/>
            <w:hideMark/>
          </w:tcPr>
          <w:p w:rsidR="00581779" w:rsidRPr="007D0BB4" w:rsidRDefault="00581779" w:rsidP="00581779">
            <w:pPr>
              <w:jc w:val="center"/>
            </w:pPr>
          </w:p>
        </w:tc>
        <w:tc>
          <w:tcPr>
            <w:tcW w:w="4168" w:type="dxa"/>
            <w:shd w:val="clear" w:color="auto" w:fill="auto"/>
            <w:hideMark/>
          </w:tcPr>
          <w:p w:rsidR="00581779" w:rsidRPr="007D0BB4" w:rsidRDefault="00581779" w:rsidP="00581779">
            <w:pPr>
              <w:jc w:val="both"/>
            </w:pPr>
            <w:r w:rsidRPr="007D0BB4">
              <w:t>ИТОГО</w:t>
            </w:r>
          </w:p>
        </w:tc>
        <w:tc>
          <w:tcPr>
            <w:tcW w:w="1697" w:type="dxa"/>
            <w:shd w:val="clear" w:color="auto" w:fill="auto"/>
            <w:vAlign w:val="center"/>
          </w:tcPr>
          <w:p w:rsidR="00581779" w:rsidRPr="007D0BB4" w:rsidRDefault="00581779" w:rsidP="00581779">
            <w:pPr>
              <w:jc w:val="center"/>
              <w:rPr>
                <w:bCs/>
              </w:rPr>
            </w:pPr>
            <w:r w:rsidRPr="007D0BB4">
              <w:rPr>
                <w:bCs/>
              </w:rPr>
              <w:t>91182,509</w:t>
            </w:r>
          </w:p>
        </w:tc>
        <w:tc>
          <w:tcPr>
            <w:tcW w:w="1851" w:type="dxa"/>
            <w:shd w:val="clear" w:color="auto" w:fill="auto"/>
            <w:vAlign w:val="center"/>
          </w:tcPr>
          <w:p w:rsidR="00581779" w:rsidRPr="007D0BB4" w:rsidRDefault="00581779" w:rsidP="00581779">
            <w:pPr>
              <w:jc w:val="center"/>
              <w:rPr>
                <w:bCs/>
              </w:rPr>
            </w:pPr>
            <w:r w:rsidRPr="007D0BB4">
              <w:rPr>
                <w:bCs/>
              </w:rPr>
              <w:t>99283,673</w:t>
            </w:r>
          </w:p>
        </w:tc>
        <w:tc>
          <w:tcPr>
            <w:tcW w:w="1555" w:type="dxa"/>
            <w:shd w:val="clear" w:color="auto" w:fill="auto"/>
            <w:vAlign w:val="center"/>
          </w:tcPr>
          <w:p w:rsidR="00581779" w:rsidRPr="007D0BB4" w:rsidRDefault="00581779" w:rsidP="00581779">
            <w:pPr>
              <w:jc w:val="center"/>
              <w:rPr>
                <w:bCs/>
              </w:rPr>
            </w:pPr>
            <w:r w:rsidRPr="007D0BB4">
              <w:rPr>
                <w:bCs/>
              </w:rPr>
              <w:t>96194,28</w:t>
            </w:r>
          </w:p>
        </w:tc>
      </w:tr>
    </w:tbl>
    <w:p w:rsidR="00581779" w:rsidRPr="00581779" w:rsidRDefault="00581779" w:rsidP="00581779">
      <w:pPr>
        <w:pStyle w:val="1"/>
        <w:spacing w:before="0"/>
        <w:ind w:left="1440"/>
        <w:rPr>
          <w:rFonts w:eastAsia="Calibri"/>
          <w:sz w:val="24"/>
          <w:szCs w:val="24"/>
        </w:rPr>
      </w:pPr>
      <w:bookmarkStart w:id="65" w:name="_Toc497463399"/>
    </w:p>
    <w:p w:rsidR="00581779" w:rsidRPr="00581779" w:rsidRDefault="00581779" w:rsidP="00581779">
      <w:pPr>
        <w:pStyle w:val="1"/>
        <w:numPr>
          <w:ilvl w:val="1"/>
          <w:numId w:val="31"/>
        </w:numPr>
        <w:tabs>
          <w:tab w:val="left" w:pos="709"/>
        </w:tabs>
        <w:spacing w:before="0" w:after="0"/>
        <w:rPr>
          <w:rFonts w:eastAsia="Calibri"/>
          <w:sz w:val="24"/>
          <w:szCs w:val="24"/>
        </w:rPr>
      </w:pPr>
      <w:r w:rsidRPr="00581779">
        <w:rPr>
          <w:rFonts w:eastAsia="Calibri"/>
          <w:sz w:val="24"/>
          <w:szCs w:val="24"/>
        </w:rPr>
        <w:t>Расходы из прибыли</w:t>
      </w:r>
      <w:bookmarkEnd w:id="65"/>
    </w:p>
    <w:p w:rsidR="00581779" w:rsidRPr="00581779" w:rsidRDefault="00581779" w:rsidP="00581779">
      <w:pPr>
        <w:rPr>
          <w:rFonts w:eastAsia="Calibri"/>
          <w:lang w:eastAsia="en-US"/>
        </w:rPr>
      </w:pPr>
    </w:p>
    <w:p w:rsidR="00581779" w:rsidRDefault="00581779" w:rsidP="00581779">
      <w:pPr>
        <w:pStyle w:val="3"/>
        <w:spacing w:before="0" w:after="0"/>
      </w:pPr>
      <w:bookmarkStart w:id="66" w:name="_Toc497463400"/>
      <w:r w:rsidRPr="007D0BB4">
        <w:t>Нормативный уровень прибыли</w:t>
      </w:r>
      <w:bookmarkEnd w:id="66"/>
    </w:p>
    <w:p w:rsidR="00581779" w:rsidRPr="00B44E64" w:rsidRDefault="00581779" w:rsidP="00581779">
      <w:pPr>
        <w:rPr>
          <w:lang w:eastAsia="en-US"/>
        </w:rPr>
      </w:pPr>
    </w:p>
    <w:p w:rsidR="00581779" w:rsidRPr="007D0BB4" w:rsidRDefault="00581779" w:rsidP="00581779">
      <w:pPr>
        <w:tabs>
          <w:tab w:val="left" w:pos="1890"/>
        </w:tabs>
        <w:ind w:firstLine="720"/>
        <w:jc w:val="both"/>
      </w:pPr>
      <w:r w:rsidRPr="007D0BB4">
        <w:t>Нормативный уровень прибыли, устанавливается на каждый расчетный период регулирования долгосрочного периода регулирования в соответствии с пунктом 41 Методических указаний.</w:t>
      </w:r>
    </w:p>
    <w:p w:rsidR="00581779" w:rsidRPr="007D0BB4" w:rsidRDefault="00581779" w:rsidP="00581779">
      <w:pPr>
        <w:tabs>
          <w:tab w:val="left" w:pos="1890"/>
        </w:tabs>
        <w:ind w:firstLine="720"/>
        <w:jc w:val="both"/>
      </w:pPr>
      <w:r w:rsidRPr="007D0BB4">
        <w:t>Нормативный уровень прибыли устанавливается в процентах от НВВ для каждой регулируемой организации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 Нормативный уровень прибыли устанавливается с учетом предложения регулируемой организации, включающего расчет и обоснование необходимого регулируемой организации уровня прибыли, на уровне не ниже 0,5</w:t>
      </w:r>
      <w:r>
        <w:t xml:space="preserve"> </w:t>
      </w:r>
      <w:r w:rsidRPr="007D0BB4">
        <w:t>%, если более низкая величина не указана в таком расчете, и не выше нормы доходности, установленной в соответствии с пунктом 66 настоящих Методических указаний на тот же год для регулируемых организаций, осуществляющих тот же вид регулируемой деятельности в том же субъекте Российской Федерации при использовании метода обеспечения доходности инвестированного капитала, а при отсутствии таких организаций - не выше минимальной нормы доходности, установленной федеральным органом регулирования в соответствии с настоящими Методическими указаниями.</w:t>
      </w:r>
    </w:p>
    <w:p w:rsidR="00581779" w:rsidRDefault="00581779" w:rsidP="00581779">
      <w:pPr>
        <w:tabs>
          <w:tab w:val="left" w:pos="1890"/>
        </w:tabs>
        <w:ind w:firstLine="720"/>
        <w:jc w:val="both"/>
      </w:pPr>
      <w:r w:rsidRPr="007D0BB4">
        <w:t xml:space="preserve">Для ООО «Кузбасская Энергокомпания» по узлу теплоснабжения </w:t>
      </w:r>
      <w:r w:rsidRPr="007D0BB4">
        <w:br/>
        <w:t>г. Полысаево в долгосрочных параметрах регулирования нормативный уровень прибыли на 2018 год установлен в размере 0,00 %. Эксперты предлагают принять нормативный уровень прибыли на уровне, предусмотренном долгосрочными параметрами.</w:t>
      </w:r>
    </w:p>
    <w:p w:rsidR="00581779" w:rsidRPr="007D0BB4" w:rsidRDefault="00581779" w:rsidP="00581779">
      <w:pPr>
        <w:tabs>
          <w:tab w:val="left" w:pos="1890"/>
        </w:tabs>
        <w:ind w:firstLine="720"/>
        <w:jc w:val="both"/>
      </w:pPr>
    </w:p>
    <w:p w:rsidR="00581779" w:rsidRDefault="00581779" w:rsidP="00581779">
      <w:pPr>
        <w:pStyle w:val="3"/>
        <w:spacing w:before="0" w:after="0"/>
      </w:pPr>
      <w:bookmarkStart w:id="67" w:name="_Toc497463401"/>
      <w:r w:rsidRPr="007D0BB4">
        <w:t>Расчетная предпринимательская прибыль</w:t>
      </w:r>
      <w:bookmarkEnd w:id="67"/>
    </w:p>
    <w:p w:rsidR="00581779" w:rsidRPr="00B44E64" w:rsidRDefault="00581779" w:rsidP="00581779">
      <w:pPr>
        <w:rPr>
          <w:lang w:eastAsia="en-US"/>
        </w:rPr>
      </w:pPr>
    </w:p>
    <w:p w:rsidR="00581779" w:rsidRPr="007D0BB4" w:rsidRDefault="00581779" w:rsidP="00581779">
      <w:pPr>
        <w:tabs>
          <w:tab w:val="left" w:pos="1890"/>
        </w:tabs>
        <w:ind w:firstLine="720"/>
        <w:jc w:val="both"/>
      </w:pPr>
      <w:r w:rsidRPr="007D0BB4">
        <w:t>Согласно пп. 71, 74 (1) «Основами ценообразования в сфере теплоснабжения», утвержденных Постановление Правительства РФ от 22.10.2012 № 1075,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rsidR="00581779" w:rsidRPr="007D0BB4" w:rsidRDefault="00581779" w:rsidP="00581779">
      <w:pPr>
        <w:tabs>
          <w:tab w:val="left" w:pos="1890"/>
        </w:tabs>
        <w:ind w:firstLine="720"/>
        <w:jc w:val="both"/>
      </w:pPr>
      <w:r w:rsidRPr="007D0BB4">
        <w:t>Расчетная предпринимательская прибыль предприятием не заявлялась.</w:t>
      </w:r>
    </w:p>
    <w:p w:rsidR="00581779" w:rsidRPr="007D0BB4" w:rsidRDefault="00581779" w:rsidP="00581779">
      <w:pPr>
        <w:tabs>
          <w:tab w:val="left" w:pos="1890"/>
        </w:tabs>
        <w:ind w:firstLine="720"/>
        <w:jc w:val="both"/>
      </w:pPr>
      <w:r w:rsidRPr="007D0BB4">
        <w:t>Эксперты предлагают предусмотреть в тарифной базе расчетную предпринимательскую прибыль в сумме 1110,62 тыс.</w:t>
      </w:r>
      <w:r>
        <w:t xml:space="preserve"> </w:t>
      </w:r>
      <w:r w:rsidRPr="007D0BB4">
        <w:t>руб., что составляет 2,18% от базы, описанной выше.</w:t>
      </w:r>
    </w:p>
    <w:p w:rsidR="00581779" w:rsidRPr="007D0BB4" w:rsidRDefault="00581779" w:rsidP="00581779">
      <w:pPr>
        <w:tabs>
          <w:tab w:val="left" w:pos="1890"/>
        </w:tabs>
        <w:ind w:firstLine="720"/>
        <w:jc w:val="both"/>
      </w:pPr>
      <w:r w:rsidRPr="007D0BB4">
        <w:t>Эксперты предлагают учесть предпринимательскую прибыль в необходимой валовой выручке в сумме 1110,62 тыс.</w:t>
      </w:r>
      <w:r>
        <w:t xml:space="preserve"> </w:t>
      </w:r>
      <w:r w:rsidRPr="007D0BB4">
        <w:t>руб. или 2,18 %, поскольку утвержденная постановлением РЭК на 2018 год инвестиционная программа в сфере теплоснабжения на потребительском рынке г.</w:t>
      </w:r>
      <w:r>
        <w:t xml:space="preserve"> </w:t>
      </w:r>
      <w:r w:rsidRPr="007D0BB4">
        <w:t>Полысаево, не в полном объеме перекрывается амортизационными отчислениями с вновь вводимых объектов, созданных согласно мероприятий, предусмотренных концессионным соглашением.</w:t>
      </w:r>
    </w:p>
    <w:p w:rsidR="00581779" w:rsidRPr="007D0BB4" w:rsidRDefault="00581779" w:rsidP="00581779">
      <w:pPr>
        <w:tabs>
          <w:tab w:val="left" w:pos="1890"/>
        </w:tabs>
        <w:ind w:firstLine="720"/>
        <w:jc w:val="both"/>
      </w:pPr>
      <w:r w:rsidRPr="007D0BB4">
        <w:t xml:space="preserve">При согласовании долгосрочных параметров, источник «амортизация» основных средств, передаваемых предприятию в концессию был предусмотрен в составе затрат, поскольку предполагалось, что </w:t>
      </w:r>
      <w:r w:rsidRPr="007D0BB4">
        <w:lastRenderedPageBreak/>
        <w:t>данное имущество будет учитываться на балансе предприятия и соответственно будет являться источником выполнения мероприятий инвестиционной программы, закрепленной концессионным соглашением. Но, поскольку учетная политика предприятия, выигрывавшего конкурс, предполагает учет вышеназванной амортизации за балансом, то у предприятия данный источник финансирования инвестиций отсутствует.</w:t>
      </w:r>
    </w:p>
    <w:p w:rsidR="00581779" w:rsidRDefault="00581779" w:rsidP="00581779">
      <w:pPr>
        <w:tabs>
          <w:tab w:val="left" w:pos="1890"/>
        </w:tabs>
        <w:ind w:firstLine="720"/>
        <w:jc w:val="both"/>
      </w:pPr>
      <w:r w:rsidRPr="007D0BB4">
        <w:t>Предлагаемая экспертами для учета по статье сумма 1110,62 тыс.</w:t>
      </w:r>
      <w:r>
        <w:t xml:space="preserve"> </w:t>
      </w:r>
      <w:r w:rsidRPr="007D0BB4">
        <w:t>руб. состоит из расходов на инвестиции в сумме 888,50 тыс.</w:t>
      </w:r>
      <w:r>
        <w:t xml:space="preserve"> </w:t>
      </w:r>
      <w:r w:rsidRPr="007D0BB4">
        <w:t>руб. (утвержденная инвестиционная программа на 2018 год 1952,12 тыс.</w:t>
      </w:r>
      <w:r>
        <w:t xml:space="preserve"> </w:t>
      </w:r>
      <w:r w:rsidRPr="007D0BB4">
        <w:t>руб. за минусом амортизации с вновь вводимого концессионного имущества, являющейся источником инвестиционной программы 1063,62 тыс.</w:t>
      </w:r>
      <w:r>
        <w:t xml:space="preserve"> </w:t>
      </w:r>
      <w:r w:rsidRPr="007D0BB4">
        <w:t>руб.) и налога прибыль с данной суммы (1952,12 – 1063,62 = 888,50 + 888,50/0,8*0,2 = 1110,62).</w:t>
      </w:r>
    </w:p>
    <w:p w:rsidR="00581779" w:rsidRPr="00581779" w:rsidRDefault="00581779" w:rsidP="00581779">
      <w:pPr>
        <w:tabs>
          <w:tab w:val="left" w:pos="1890"/>
        </w:tabs>
        <w:ind w:firstLine="720"/>
        <w:jc w:val="both"/>
        <w:rPr>
          <w:b/>
          <w:bCs/>
        </w:rPr>
      </w:pPr>
    </w:p>
    <w:p w:rsidR="00581779" w:rsidRPr="00581779" w:rsidRDefault="00581779" w:rsidP="00581779">
      <w:pPr>
        <w:pStyle w:val="1"/>
        <w:numPr>
          <w:ilvl w:val="0"/>
          <w:numId w:val="22"/>
        </w:numPr>
        <w:tabs>
          <w:tab w:val="left" w:pos="709"/>
        </w:tabs>
        <w:spacing w:before="0" w:after="0"/>
        <w:rPr>
          <w:sz w:val="24"/>
          <w:szCs w:val="24"/>
        </w:rPr>
      </w:pPr>
      <w:r w:rsidRPr="00581779">
        <w:rPr>
          <w:sz w:val="24"/>
          <w:szCs w:val="24"/>
        </w:rPr>
        <w:t xml:space="preserve"> </w:t>
      </w:r>
      <w:bookmarkStart w:id="68" w:name="_Toc497463402"/>
      <w:r w:rsidRPr="00581779">
        <w:rPr>
          <w:sz w:val="24"/>
          <w:szCs w:val="24"/>
        </w:rPr>
        <w:t>Расчет необходимой валовой выручки методом индексации установленных тарифов на 2018 год с учетом корректировки</w:t>
      </w:r>
      <w:bookmarkEnd w:id="68"/>
    </w:p>
    <w:p w:rsidR="00581779" w:rsidRPr="00B44E64" w:rsidRDefault="00581779" w:rsidP="00581779">
      <w:pPr>
        <w:rPr>
          <w:lang w:eastAsia="en-US"/>
        </w:rPr>
      </w:pPr>
    </w:p>
    <w:p w:rsidR="00581779" w:rsidRPr="007D0BB4" w:rsidRDefault="00581779" w:rsidP="00581779">
      <w:pPr>
        <w:tabs>
          <w:tab w:val="left" w:pos="1890"/>
        </w:tabs>
        <w:ind w:firstLine="720"/>
        <w:jc w:val="both"/>
      </w:pPr>
      <w:r w:rsidRPr="007D0BB4">
        <w:t>Необходимая валовая выручка рассчитывается на основе рассчитанных долгосрочных параметров регулирования на 2016 – 2019 годы и прогнозных параметров регулирования ООО «Кузбасская Энергокомпания» на 2018 год долгосрочного периода регулирования.</w:t>
      </w:r>
    </w:p>
    <w:p w:rsidR="00581779" w:rsidRPr="007D0BB4" w:rsidRDefault="00581779" w:rsidP="00581779">
      <w:pPr>
        <w:ind w:firstLine="708"/>
        <w:jc w:val="both"/>
      </w:pPr>
      <w:r w:rsidRPr="007D0BB4">
        <w:t>Предприятие впервые начало вести деятельность по обеспечению тепловой энергией и горячей водой потребителей г. Полысаево с 01.07.2016 года.</w:t>
      </w:r>
    </w:p>
    <w:p w:rsidR="00581779" w:rsidRPr="007D0BB4" w:rsidRDefault="00581779" w:rsidP="00581779">
      <w:pPr>
        <w:ind w:firstLine="708"/>
        <w:jc w:val="both"/>
      </w:pPr>
      <w:r w:rsidRPr="007D0BB4">
        <w:t>По итогу 2016 года у предприятия сложилась сумма недополученных средств в размере 14 705,84 тыс.</w:t>
      </w:r>
      <w:r>
        <w:t xml:space="preserve"> </w:t>
      </w:r>
      <w:r w:rsidRPr="007D0BB4">
        <w:t>руб. Сумма недостающих средств сложилась из двух составляющих:</w:t>
      </w:r>
    </w:p>
    <w:p w:rsidR="00581779" w:rsidRPr="007D0BB4" w:rsidRDefault="00581779" w:rsidP="00581779">
      <w:pPr>
        <w:ind w:firstLine="708"/>
        <w:jc w:val="both"/>
      </w:pPr>
      <w:r w:rsidRPr="007D0BB4">
        <w:t>- инвестиционные мероприятия исполненные в соответствии с концессионным соглашением, но не утвержденные инвестиционной программой, без учета налога на прибыль в сумме 12 213,75 тыс.</w:t>
      </w:r>
      <w:r>
        <w:t xml:space="preserve"> </w:t>
      </w:r>
      <w:r w:rsidRPr="007D0BB4">
        <w:t>руб.;</w:t>
      </w:r>
    </w:p>
    <w:p w:rsidR="00581779" w:rsidRPr="007D0BB4" w:rsidRDefault="00581779" w:rsidP="00581779">
      <w:pPr>
        <w:ind w:firstLine="708"/>
        <w:jc w:val="both"/>
      </w:pPr>
      <w:r w:rsidRPr="007D0BB4">
        <w:t>- недостающие средства по текущей деятельности в сумме 2 492,09 тыс.</w:t>
      </w:r>
      <w:r>
        <w:t xml:space="preserve"> </w:t>
      </w:r>
      <w:r w:rsidRPr="007D0BB4">
        <w:t>руб.</w:t>
      </w:r>
    </w:p>
    <w:p w:rsidR="00581779" w:rsidRPr="007D0BB4" w:rsidRDefault="00581779" w:rsidP="00581779">
      <w:pPr>
        <w:ind w:firstLine="709"/>
        <w:jc w:val="both"/>
      </w:pPr>
      <w:r w:rsidRPr="007D0BB4">
        <w:t>В тарифной базе 2018 года выше перечисленные средства должны быть предусмотрены с учетом индексов потребительских цен и процентов за кредит в составе корректировки, с целью учета отклонения фактических значений, с учетом ИПЦ согласно прогнозу Минэкономразвития РФ от 24.11.2016 года, а именно: ИПЦ 2017/2016 = 104,7 и ИПЦ 2018/2017 = 104,0, кроме того на инвестиционную составляющую начисляется налог на прибыль. То есть, в тарифной базе 2018 года для покрытия недополученных средств 2016 года должно быть дополнительно учтено 19 337,72 тыс.</w:t>
      </w:r>
      <w:r>
        <w:t xml:space="preserve"> </w:t>
      </w:r>
      <w:r w:rsidRPr="007D0BB4">
        <w:t>руб. [(всего недостающих средств по итогу 2016 года 14 705,84 + налог на прибыль с исполненных инвестиционных мероприятий в 2016 году учтенных за счет средств из прибыли 12</w:t>
      </w:r>
      <w:r>
        <w:t> </w:t>
      </w:r>
      <w:r w:rsidRPr="007D0BB4">
        <w:t>213,75/0,8*02) *ИПЦ 104,7* ИПЦ 104,0].</w:t>
      </w:r>
    </w:p>
    <w:p w:rsidR="00581779" w:rsidRPr="007D0BB4" w:rsidRDefault="00581779" w:rsidP="00581779">
      <w:pPr>
        <w:ind w:firstLine="709"/>
        <w:jc w:val="both"/>
      </w:pPr>
      <w:r w:rsidRPr="007D0BB4">
        <w:t>В тарифной базе на 2018 год недостающие средства в сумме 19337,72 тыс.</w:t>
      </w:r>
      <w:r>
        <w:t xml:space="preserve"> </w:t>
      </w:r>
      <w:r w:rsidRPr="007D0BB4">
        <w:t>руб. экспертами не предусмотрены. Они будут возвращены предприятию в последующих периодах регулирования с учетом процентов за кредит, которые будут рассчитаны на момент возврата.</w:t>
      </w:r>
    </w:p>
    <w:p w:rsidR="00581779" w:rsidRPr="007D0BB4" w:rsidRDefault="00581779" w:rsidP="00581779">
      <w:pPr>
        <w:ind w:firstLine="709"/>
        <w:jc w:val="both"/>
        <w:rPr>
          <w:b/>
          <w:bCs/>
          <w:sz w:val="22"/>
          <w:szCs w:val="22"/>
        </w:rPr>
      </w:pPr>
      <w:r w:rsidRPr="007D0BB4">
        <w:t>При этом, проценты за кредит, не будут превышать величину, равную ключевой ставке Центрального банка Российской Федерации, увеличенной на 4 процентных пункта.</w:t>
      </w:r>
    </w:p>
    <w:p w:rsidR="00581779" w:rsidRPr="007D0BB4" w:rsidRDefault="00581779" w:rsidP="00581779">
      <w:pPr>
        <w:ind w:firstLine="708"/>
        <w:jc w:val="both"/>
      </w:pPr>
      <w:r w:rsidRPr="007D0BB4">
        <w:t>Таким образом, учитывая интересы, как производителя, так и потребителей эксперты считают необходимым перенести сумму недополученных в 2016 году средств с учетом инфляционных ожиданий и процентов за кредит на более поздние периоды регулирования.</w:t>
      </w:r>
    </w:p>
    <w:p w:rsidR="00581779" w:rsidRDefault="00581779" w:rsidP="00581779">
      <w:pPr>
        <w:ind w:firstLine="708"/>
        <w:jc w:val="both"/>
      </w:pPr>
      <w:r w:rsidRPr="007D0BB4">
        <w:t>Кроме того, эксперты считают, что необходимо также уменьшить необходимую валовую выручку на потребительский рынок еще на 2471,0 тыс.</w:t>
      </w:r>
      <w:r>
        <w:t xml:space="preserve"> </w:t>
      </w:r>
      <w:r w:rsidRPr="007D0BB4">
        <w:t>руб. в целях соблюдения интересов, как производителей, так и потребителей, поскольку с учетом всех удорожающих факторов рост тарифа с 01.07.2018 года составит 41,27</w:t>
      </w:r>
      <w:r>
        <w:t xml:space="preserve"> </w:t>
      </w:r>
      <w:r w:rsidRPr="007D0BB4">
        <w:t>%. Эксперты предлагают ограничить рост тарифа 10</w:t>
      </w:r>
      <w:r>
        <w:t xml:space="preserve"> </w:t>
      </w:r>
      <w:r w:rsidRPr="007D0BB4">
        <w:t xml:space="preserve">%, согласно расчетам, выполненным при согласовании долгосрочных параметров государственного регулирования, необходимых для участия в конкурсном отборе на получение права владения и пользования муниципальными котельными г. Полысаево, а также Сведений о ценах, значениях и параметрах, подлежащих представлению органом регулирования организатору конкурса в соответствии с </w:t>
      </w:r>
      <w:hyperlink r:id="rId103" w:history="1">
        <w:r w:rsidRPr="007D0BB4">
          <w:t>пунктами 1</w:t>
        </w:r>
      </w:hyperlink>
      <w:r w:rsidRPr="007D0BB4">
        <w:t xml:space="preserve"> - </w:t>
      </w:r>
      <w:hyperlink r:id="rId104" w:history="1">
        <w:r w:rsidRPr="007D0BB4">
          <w:t>7</w:t>
        </w:r>
      </w:hyperlink>
      <w:r w:rsidRPr="007D0BB4">
        <w:t xml:space="preserve"> и </w:t>
      </w:r>
      <w:hyperlink r:id="rId105" w:history="1">
        <w:r w:rsidRPr="007D0BB4">
          <w:t>11 части 7 статьи 28.1</w:t>
        </w:r>
      </w:hyperlink>
      <w:r w:rsidRPr="007D0BB4">
        <w:t xml:space="preserve"> Федерального закона </w:t>
      </w:r>
      <w:r>
        <w:t>«</w:t>
      </w:r>
      <w:r w:rsidRPr="007D0BB4">
        <w:t>О теплоснабжении</w:t>
      </w:r>
      <w:r>
        <w:t>»</w:t>
      </w:r>
      <w:r w:rsidRPr="007D0BB4">
        <w:t xml:space="preserve">, а также </w:t>
      </w:r>
      <w:hyperlink r:id="rId106" w:history="1">
        <w:r w:rsidRPr="007D0BB4">
          <w:t>пунктами 1</w:t>
        </w:r>
      </w:hyperlink>
      <w:r w:rsidRPr="007D0BB4">
        <w:t xml:space="preserve">, </w:t>
      </w:r>
      <w:hyperlink r:id="rId107" w:history="1">
        <w:r w:rsidRPr="007D0BB4">
          <w:t>4</w:t>
        </w:r>
      </w:hyperlink>
      <w:r w:rsidRPr="007D0BB4">
        <w:t xml:space="preserve"> - </w:t>
      </w:r>
      <w:hyperlink r:id="rId108" w:history="1">
        <w:r w:rsidRPr="007D0BB4">
          <w:t>7</w:t>
        </w:r>
      </w:hyperlink>
      <w:r w:rsidRPr="007D0BB4">
        <w:t xml:space="preserve"> и </w:t>
      </w:r>
      <w:hyperlink r:id="rId109" w:history="1">
        <w:r w:rsidRPr="007D0BB4">
          <w:t>9</w:t>
        </w:r>
      </w:hyperlink>
      <w:r w:rsidRPr="007D0BB4">
        <w:t xml:space="preserve"> - </w:t>
      </w:r>
      <w:hyperlink r:id="rId110" w:history="1">
        <w:r w:rsidRPr="007D0BB4">
          <w:t>11 части 1.2 статьи 23</w:t>
        </w:r>
      </w:hyperlink>
      <w:r w:rsidRPr="007D0BB4">
        <w:t xml:space="preserve"> Федерального закона </w:t>
      </w:r>
      <w:r>
        <w:t>«</w:t>
      </w:r>
      <w:r w:rsidRPr="007D0BB4">
        <w:t>О концессионных соглашениях</w:t>
      </w:r>
      <w:r>
        <w:t>»</w:t>
      </w:r>
      <w:r w:rsidRPr="007D0BB4">
        <w:t xml:space="preserve"> необходимые для участия в конкурсном отборе на получение права владения и пользования муниципальными котельными г. Полысаево.</w:t>
      </w:r>
    </w:p>
    <w:p w:rsidR="00581779" w:rsidRDefault="00581779" w:rsidP="00581779">
      <w:pPr>
        <w:ind w:firstLine="708"/>
        <w:jc w:val="both"/>
        <w:sectPr w:rsidR="00581779" w:rsidSect="00AC6477">
          <w:pgSz w:w="11906" w:h="16838"/>
          <w:pgMar w:top="567" w:right="566" w:bottom="568" w:left="709" w:header="397" w:footer="397" w:gutter="0"/>
          <w:cols w:space="708"/>
          <w:titlePg/>
          <w:docGrid w:linePitch="360"/>
        </w:sectPr>
      </w:pPr>
    </w:p>
    <w:p w:rsidR="00581779" w:rsidRPr="007D0BB4" w:rsidRDefault="00581779" w:rsidP="00581779">
      <w:pPr>
        <w:ind w:firstLine="708"/>
        <w:jc w:val="both"/>
      </w:pPr>
    </w:p>
    <w:p w:rsidR="00581779" w:rsidRPr="007D0BB4" w:rsidRDefault="00581779" w:rsidP="00581779">
      <w:pPr>
        <w:jc w:val="center"/>
        <w:rPr>
          <w:b/>
        </w:rPr>
      </w:pPr>
      <w:r w:rsidRPr="007D0BB4">
        <w:rPr>
          <w:b/>
        </w:rPr>
        <w:t xml:space="preserve">Расчет необходимой валовой выручки </w:t>
      </w:r>
    </w:p>
    <w:p w:rsidR="00581779" w:rsidRPr="007D0BB4" w:rsidRDefault="00581779" w:rsidP="00581779">
      <w:pPr>
        <w:jc w:val="center"/>
        <w:rPr>
          <w:b/>
        </w:rPr>
      </w:pPr>
      <w:r w:rsidRPr="007D0BB4">
        <w:rPr>
          <w:b/>
        </w:rPr>
        <w:t>методом индексации установленных тарифов на 2018 год</w:t>
      </w:r>
    </w:p>
    <w:p w:rsidR="00581779" w:rsidRPr="007D0BB4" w:rsidRDefault="00581779" w:rsidP="00581779">
      <w:pPr>
        <w:ind w:right="142"/>
        <w:jc w:val="right"/>
      </w:pPr>
      <w:r w:rsidRPr="007D0BB4">
        <w:t>тыс. руб.</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609"/>
        <w:gridCol w:w="1843"/>
        <w:gridCol w:w="1984"/>
        <w:gridCol w:w="1701"/>
      </w:tblGrid>
      <w:tr w:rsidR="00581779" w:rsidRPr="007D0BB4" w:rsidTr="00581779">
        <w:trPr>
          <w:trHeight w:val="483"/>
          <w:tblHeader/>
          <w:jc w:val="center"/>
        </w:trPr>
        <w:tc>
          <w:tcPr>
            <w:tcW w:w="610" w:type="dxa"/>
            <w:shd w:val="clear" w:color="auto" w:fill="auto"/>
            <w:vAlign w:val="center"/>
            <w:hideMark/>
          </w:tcPr>
          <w:p w:rsidR="00581779" w:rsidRPr="007D0BB4" w:rsidRDefault="00581779" w:rsidP="00581779">
            <w:pPr>
              <w:jc w:val="center"/>
            </w:pPr>
            <w:r w:rsidRPr="007D0BB4">
              <w:t>№ п/п</w:t>
            </w:r>
          </w:p>
        </w:tc>
        <w:tc>
          <w:tcPr>
            <w:tcW w:w="3609" w:type="dxa"/>
            <w:shd w:val="clear" w:color="auto" w:fill="auto"/>
            <w:vAlign w:val="center"/>
          </w:tcPr>
          <w:p w:rsidR="00581779" w:rsidRPr="007D0BB4" w:rsidRDefault="00581779" w:rsidP="00581779">
            <w:pPr>
              <w:jc w:val="center"/>
            </w:pPr>
            <w:r w:rsidRPr="007D0BB4">
              <w:t>Наименование расхода</w:t>
            </w:r>
          </w:p>
        </w:tc>
        <w:tc>
          <w:tcPr>
            <w:tcW w:w="1843" w:type="dxa"/>
            <w:shd w:val="clear" w:color="000000" w:fill="auto"/>
            <w:vAlign w:val="center"/>
          </w:tcPr>
          <w:p w:rsidR="00581779" w:rsidRPr="007D0BB4" w:rsidRDefault="00581779" w:rsidP="00581779">
            <w:pPr>
              <w:jc w:val="center"/>
              <w:rPr>
                <w:b/>
                <w:bCs/>
                <w:sz w:val="22"/>
                <w:szCs w:val="22"/>
              </w:rPr>
            </w:pPr>
            <w:r w:rsidRPr="007D0BB4">
              <w:rPr>
                <w:b/>
                <w:bCs/>
                <w:sz w:val="22"/>
                <w:szCs w:val="22"/>
              </w:rPr>
              <w:t>Утверждено на 2017 год</w:t>
            </w:r>
          </w:p>
        </w:tc>
        <w:tc>
          <w:tcPr>
            <w:tcW w:w="1984" w:type="dxa"/>
            <w:shd w:val="clear" w:color="000000" w:fill="auto"/>
            <w:vAlign w:val="center"/>
          </w:tcPr>
          <w:p w:rsidR="00581779" w:rsidRPr="007D0BB4" w:rsidRDefault="00581779" w:rsidP="00581779">
            <w:pPr>
              <w:jc w:val="center"/>
              <w:rPr>
                <w:b/>
                <w:bCs/>
                <w:sz w:val="22"/>
                <w:szCs w:val="22"/>
              </w:rPr>
            </w:pPr>
            <w:r w:rsidRPr="007D0BB4">
              <w:rPr>
                <w:b/>
                <w:bCs/>
                <w:sz w:val="22"/>
                <w:szCs w:val="22"/>
              </w:rPr>
              <w:t>Предложения предприятия на 2018 год</w:t>
            </w:r>
          </w:p>
        </w:tc>
        <w:tc>
          <w:tcPr>
            <w:tcW w:w="1701" w:type="dxa"/>
            <w:shd w:val="clear" w:color="000000" w:fill="auto"/>
            <w:vAlign w:val="center"/>
          </w:tcPr>
          <w:p w:rsidR="00581779" w:rsidRPr="007D0BB4" w:rsidRDefault="00581779" w:rsidP="00581779">
            <w:pPr>
              <w:jc w:val="center"/>
              <w:rPr>
                <w:b/>
                <w:bCs/>
                <w:sz w:val="22"/>
                <w:szCs w:val="22"/>
              </w:rPr>
            </w:pPr>
            <w:r w:rsidRPr="007D0BB4">
              <w:rPr>
                <w:b/>
                <w:bCs/>
                <w:sz w:val="22"/>
                <w:szCs w:val="22"/>
              </w:rPr>
              <w:t>2018 год, корр.</w:t>
            </w:r>
          </w:p>
        </w:tc>
      </w:tr>
      <w:tr w:rsidR="00581779" w:rsidRPr="007D0BB4" w:rsidTr="00581779">
        <w:trPr>
          <w:trHeight w:val="360"/>
          <w:jc w:val="center"/>
        </w:trPr>
        <w:tc>
          <w:tcPr>
            <w:tcW w:w="610" w:type="dxa"/>
            <w:shd w:val="clear" w:color="auto" w:fill="auto"/>
            <w:vAlign w:val="center"/>
            <w:hideMark/>
          </w:tcPr>
          <w:p w:rsidR="00581779" w:rsidRPr="007D0BB4" w:rsidRDefault="00581779" w:rsidP="00581779">
            <w:pPr>
              <w:jc w:val="center"/>
            </w:pPr>
            <w:r w:rsidRPr="007D0BB4">
              <w:t>1</w:t>
            </w:r>
          </w:p>
        </w:tc>
        <w:tc>
          <w:tcPr>
            <w:tcW w:w="3609" w:type="dxa"/>
            <w:shd w:val="clear" w:color="auto" w:fill="auto"/>
            <w:vAlign w:val="center"/>
            <w:hideMark/>
          </w:tcPr>
          <w:p w:rsidR="00581779" w:rsidRPr="007D0BB4" w:rsidRDefault="00581779" w:rsidP="00581779">
            <w:r w:rsidRPr="007D0BB4">
              <w:t>Операционные (подконтрольные) расходы</w:t>
            </w:r>
          </w:p>
        </w:tc>
        <w:tc>
          <w:tcPr>
            <w:tcW w:w="1843" w:type="dxa"/>
            <w:shd w:val="clear" w:color="auto" w:fill="auto"/>
            <w:vAlign w:val="center"/>
          </w:tcPr>
          <w:p w:rsidR="00581779" w:rsidRPr="007D0BB4" w:rsidRDefault="00581779" w:rsidP="00581779">
            <w:pPr>
              <w:jc w:val="center"/>
            </w:pPr>
            <w:r w:rsidRPr="007D0BB4">
              <w:t>61 597,72</w:t>
            </w:r>
          </w:p>
        </w:tc>
        <w:tc>
          <w:tcPr>
            <w:tcW w:w="1984" w:type="dxa"/>
            <w:shd w:val="clear" w:color="auto" w:fill="auto"/>
            <w:vAlign w:val="center"/>
          </w:tcPr>
          <w:p w:rsidR="00581779" w:rsidRPr="007D0BB4" w:rsidRDefault="00581779" w:rsidP="00581779">
            <w:pPr>
              <w:jc w:val="center"/>
            </w:pPr>
            <w:r w:rsidRPr="007D0BB4">
              <w:t>68 395,70</w:t>
            </w:r>
          </w:p>
        </w:tc>
        <w:tc>
          <w:tcPr>
            <w:tcW w:w="1701" w:type="dxa"/>
            <w:shd w:val="clear" w:color="auto" w:fill="auto"/>
            <w:vAlign w:val="center"/>
          </w:tcPr>
          <w:p w:rsidR="00581779" w:rsidRPr="007D0BB4" w:rsidRDefault="00581779" w:rsidP="00581779">
            <w:pPr>
              <w:jc w:val="center"/>
            </w:pPr>
            <w:r w:rsidRPr="007D0BB4">
              <w:t>63 421,01</w:t>
            </w:r>
          </w:p>
        </w:tc>
      </w:tr>
      <w:tr w:rsidR="00581779" w:rsidRPr="007D0BB4" w:rsidTr="00581779">
        <w:trPr>
          <w:trHeight w:val="360"/>
          <w:jc w:val="center"/>
        </w:trPr>
        <w:tc>
          <w:tcPr>
            <w:tcW w:w="610" w:type="dxa"/>
            <w:shd w:val="clear" w:color="auto" w:fill="auto"/>
            <w:vAlign w:val="center"/>
            <w:hideMark/>
          </w:tcPr>
          <w:p w:rsidR="00581779" w:rsidRPr="007D0BB4" w:rsidRDefault="00581779" w:rsidP="00581779">
            <w:pPr>
              <w:jc w:val="center"/>
            </w:pPr>
            <w:r w:rsidRPr="007D0BB4">
              <w:t>2</w:t>
            </w:r>
          </w:p>
        </w:tc>
        <w:tc>
          <w:tcPr>
            <w:tcW w:w="3609" w:type="dxa"/>
            <w:shd w:val="clear" w:color="auto" w:fill="auto"/>
            <w:vAlign w:val="center"/>
            <w:hideMark/>
          </w:tcPr>
          <w:p w:rsidR="00581779" w:rsidRPr="007D0BB4" w:rsidRDefault="00581779" w:rsidP="00581779">
            <w:r w:rsidRPr="007D0BB4">
              <w:t>Неподконтрольные расходы</w:t>
            </w:r>
          </w:p>
        </w:tc>
        <w:tc>
          <w:tcPr>
            <w:tcW w:w="1843" w:type="dxa"/>
            <w:shd w:val="clear" w:color="auto" w:fill="auto"/>
            <w:vAlign w:val="center"/>
          </w:tcPr>
          <w:p w:rsidR="00581779" w:rsidRPr="007D0BB4" w:rsidRDefault="00581779" w:rsidP="00581779">
            <w:pPr>
              <w:jc w:val="center"/>
            </w:pPr>
            <w:r w:rsidRPr="007D0BB4">
              <w:t>7 392,98</w:t>
            </w:r>
          </w:p>
        </w:tc>
        <w:tc>
          <w:tcPr>
            <w:tcW w:w="1984" w:type="dxa"/>
            <w:shd w:val="clear" w:color="auto" w:fill="auto"/>
            <w:vAlign w:val="center"/>
          </w:tcPr>
          <w:p w:rsidR="00581779" w:rsidRPr="007D0BB4" w:rsidRDefault="00581779" w:rsidP="00581779">
            <w:pPr>
              <w:jc w:val="center"/>
            </w:pPr>
            <w:r w:rsidRPr="007D0BB4">
              <w:t>17 834,81</w:t>
            </w:r>
          </w:p>
        </w:tc>
        <w:tc>
          <w:tcPr>
            <w:tcW w:w="1701" w:type="dxa"/>
            <w:shd w:val="clear" w:color="auto" w:fill="auto"/>
            <w:vAlign w:val="center"/>
          </w:tcPr>
          <w:p w:rsidR="00581779" w:rsidRPr="007D0BB4" w:rsidRDefault="00581779" w:rsidP="00581779">
            <w:pPr>
              <w:jc w:val="center"/>
            </w:pPr>
            <w:r w:rsidRPr="007D0BB4">
              <w:t>18 929,17</w:t>
            </w:r>
          </w:p>
        </w:tc>
      </w:tr>
      <w:tr w:rsidR="00581779" w:rsidRPr="007D0BB4" w:rsidTr="00581779">
        <w:trPr>
          <w:trHeight w:val="1080"/>
          <w:jc w:val="center"/>
        </w:trPr>
        <w:tc>
          <w:tcPr>
            <w:tcW w:w="610" w:type="dxa"/>
            <w:shd w:val="clear" w:color="auto" w:fill="auto"/>
            <w:vAlign w:val="center"/>
            <w:hideMark/>
          </w:tcPr>
          <w:p w:rsidR="00581779" w:rsidRPr="007D0BB4" w:rsidRDefault="00581779" w:rsidP="00581779">
            <w:pPr>
              <w:jc w:val="center"/>
            </w:pPr>
            <w:r w:rsidRPr="007D0BB4">
              <w:t>3</w:t>
            </w:r>
          </w:p>
        </w:tc>
        <w:tc>
          <w:tcPr>
            <w:tcW w:w="3609" w:type="dxa"/>
            <w:shd w:val="clear" w:color="auto" w:fill="auto"/>
            <w:vAlign w:val="center"/>
            <w:hideMark/>
          </w:tcPr>
          <w:p w:rsidR="00581779" w:rsidRPr="007D0BB4" w:rsidRDefault="00581779" w:rsidP="00581779">
            <w:r w:rsidRPr="007D0BB4">
              <w:t>Расходы на приобретение (производство) энергетических ресурсов, холодной воды и теплоносителя</w:t>
            </w:r>
          </w:p>
        </w:tc>
        <w:tc>
          <w:tcPr>
            <w:tcW w:w="1843" w:type="dxa"/>
            <w:shd w:val="clear" w:color="auto" w:fill="auto"/>
            <w:vAlign w:val="center"/>
          </w:tcPr>
          <w:p w:rsidR="00581779" w:rsidRPr="007D0BB4" w:rsidRDefault="00581779" w:rsidP="00581779">
            <w:pPr>
              <w:jc w:val="center"/>
            </w:pPr>
            <w:r w:rsidRPr="007D0BB4">
              <w:t>91 182,51</w:t>
            </w:r>
          </w:p>
        </w:tc>
        <w:tc>
          <w:tcPr>
            <w:tcW w:w="1984" w:type="dxa"/>
            <w:shd w:val="clear" w:color="auto" w:fill="auto"/>
            <w:vAlign w:val="center"/>
          </w:tcPr>
          <w:p w:rsidR="00581779" w:rsidRPr="007D0BB4" w:rsidRDefault="00581779" w:rsidP="00581779">
            <w:pPr>
              <w:jc w:val="center"/>
            </w:pPr>
            <w:r w:rsidRPr="007D0BB4">
              <w:t>99 283,67</w:t>
            </w:r>
          </w:p>
        </w:tc>
        <w:tc>
          <w:tcPr>
            <w:tcW w:w="1701" w:type="dxa"/>
            <w:shd w:val="clear" w:color="auto" w:fill="auto"/>
            <w:vAlign w:val="center"/>
          </w:tcPr>
          <w:p w:rsidR="00581779" w:rsidRPr="007D0BB4" w:rsidRDefault="00581779" w:rsidP="00581779">
            <w:pPr>
              <w:jc w:val="center"/>
            </w:pPr>
            <w:r w:rsidRPr="007D0BB4">
              <w:t>96 194,28</w:t>
            </w:r>
          </w:p>
        </w:tc>
      </w:tr>
      <w:tr w:rsidR="00581779" w:rsidRPr="007D0BB4" w:rsidTr="00581779">
        <w:trPr>
          <w:trHeight w:val="360"/>
          <w:jc w:val="center"/>
        </w:trPr>
        <w:tc>
          <w:tcPr>
            <w:tcW w:w="610" w:type="dxa"/>
            <w:shd w:val="clear" w:color="auto" w:fill="auto"/>
            <w:vAlign w:val="center"/>
            <w:hideMark/>
          </w:tcPr>
          <w:p w:rsidR="00581779" w:rsidRPr="007D0BB4" w:rsidRDefault="00581779" w:rsidP="00581779">
            <w:pPr>
              <w:jc w:val="center"/>
            </w:pPr>
            <w:r w:rsidRPr="007D0BB4">
              <w:t>4</w:t>
            </w:r>
          </w:p>
        </w:tc>
        <w:tc>
          <w:tcPr>
            <w:tcW w:w="3609" w:type="dxa"/>
            <w:shd w:val="clear" w:color="auto" w:fill="auto"/>
            <w:vAlign w:val="center"/>
            <w:hideMark/>
          </w:tcPr>
          <w:p w:rsidR="00581779" w:rsidRPr="007D0BB4" w:rsidRDefault="00581779" w:rsidP="00581779">
            <w:r w:rsidRPr="007D0BB4">
              <w:t>Прибыль</w:t>
            </w:r>
          </w:p>
        </w:tc>
        <w:tc>
          <w:tcPr>
            <w:tcW w:w="1843" w:type="dxa"/>
            <w:shd w:val="clear" w:color="auto" w:fill="auto"/>
            <w:vAlign w:val="center"/>
          </w:tcPr>
          <w:p w:rsidR="00581779" w:rsidRPr="007D0BB4" w:rsidRDefault="00581779" w:rsidP="00581779">
            <w:pPr>
              <w:jc w:val="center"/>
            </w:pPr>
            <w:r w:rsidRPr="007D0BB4">
              <w:t>900,48</w:t>
            </w:r>
          </w:p>
        </w:tc>
        <w:tc>
          <w:tcPr>
            <w:tcW w:w="1984" w:type="dxa"/>
            <w:shd w:val="clear" w:color="auto" w:fill="auto"/>
            <w:vAlign w:val="center"/>
          </w:tcPr>
          <w:p w:rsidR="00581779" w:rsidRPr="007D0BB4" w:rsidRDefault="00581779" w:rsidP="00581779">
            <w:pPr>
              <w:jc w:val="center"/>
            </w:pPr>
            <w:r w:rsidRPr="007D0BB4">
              <w:t>1 048,497</w:t>
            </w:r>
          </w:p>
        </w:tc>
        <w:tc>
          <w:tcPr>
            <w:tcW w:w="1701" w:type="dxa"/>
            <w:shd w:val="clear" w:color="auto" w:fill="auto"/>
            <w:vAlign w:val="center"/>
          </w:tcPr>
          <w:p w:rsidR="00581779" w:rsidRPr="007D0BB4" w:rsidRDefault="00581779" w:rsidP="00581779">
            <w:pPr>
              <w:jc w:val="center"/>
            </w:pPr>
            <w:r w:rsidRPr="007D0BB4">
              <w:t>0,00</w:t>
            </w:r>
          </w:p>
        </w:tc>
      </w:tr>
      <w:tr w:rsidR="00581779" w:rsidRPr="007D0BB4" w:rsidTr="00581779">
        <w:trPr>
          <w:trHeight w:val="465"/>
          <w:jc w:val="center"/>
        </w:trPr>
        <w:tc>
          <w:tcPr>
            <w:tcW w:w="610" w:type="dxa"/>
            <w:shd w:val="clear" w:color="auto" w:fill="auto"/>
            <w:vAlign w:val="center"/>
            <w:hideMark/>
          </w:tcPr>
          <w:p w:rsidR="00581779" w:rsidRPr="007D0BB4" w:rsidRDefault="00581779" w:rsidP="00581779">
            <w:pPr>
              <w:jc w:val="center"/>
            </w:pPr>
            <w:r w:rsidRPr="007D0BB4">
              <w:t>5</w:t>
            </w:r>
          </w:p>
        </w:tc>
        <w:tc>
          <w:tcPr>
            <w:tcW w:w="3609" w:type="dxa"/>
            <w:shd w:val="clear" w:color="auto" w:fill="auto"/>
            <w:vAlign w:val="center"/>
            <w:hideMark/>
          </w:tcPr>
          <w:p w:rsidR="00581779" w:rsidRPr="007D0BB4" w:rsidRDefault="00581779" w:rsidP="00581779">
            <w:r w:rsidRPr="007D0BB4">
              <w:t>Расчетная предпринимательская прибыль</w:t>
            </w:r>
          </w:p>
        </w:tc>
        <w:tc>
          <w:tcPr>
            <w:tcW w:w="1843" w:type="dxa"/>
            <w:shd w:val="clear" w:color="auto" w:fill="auto"/>
            <w:vAlign w:val="center"/>
          </w:tcPr>
          <w:p w:rsidR="00581779" w:rsidRPr="007D0BB4" w:rsidRDefault="00581779" w:rsidP="00581779">
            <w:pPr>
              <w:jc w:val="center"/>
            </w:pPr>
            <w:r w:rsidRPr="007D0BB4">
              <w:t>0</w:t>
            </w:r>
          </w:p>
        </w:tc>
        <w:tc>
          <w:tcPr>
            <w:tcW w:w="1984" w:type="dxa"/>
            <w:shd w:val="clear" w:color="auto" w:fill="auto"/>
            <w:vAlign w:val="center"/>
          </w:tcPr>
          <w:p w:rsidR="00581779" w:rsidRPr="007D0BB4" w:rsidRDefault="00581779" w:rsidP="00581779">
            <w:pPr>
              <w:jc w:val="center"/>
            </w:pPr>
            <w:r w:rsidRPr="007D0BB4">
              <w:t>0</w:t>
            </w:r>
          </w:p>
        </w:tc>
        <w:tc>
          <w:tcPr>
            <w:tcW w:w="1701" w:type="dxa"/>
            <w:shd w:val="clear" w:color="auto" w:fill="auto"/>
            <w:vAlign w:val="center"/>
          </w:tcPr>
          <w:p w:rsidR="00581779" w:rsidRPr="007D0BB4" w:rsidRDefault="00581779" w:rsidP="00581779">
            <w:pPr>
              <w:jc w:val="center"/>
            </w:pPr>
            <w:r w:rsidRPr="007D0BB4">
              <w:t>1 110,62</w:t>
            </w:r>
          </w:p>
        </w:tc>
      </w:tr>
      <w:tr w:rsidR="00581779" w:rsidRPr="007D0BB4" w:rsidTr="00581779">
        <w:trPr>
          <w:trHeight w:val="360"/>
          <w:jc w:val="center"/>
        </w:trPr>
        <w:tc>
          <w:tcPr>
            <w:tcW w:w="610" w:type="dxa"/>
            <w:shd w:val="clear" w:color="auto" w:fill="auto"/>
            <w:vAlign w:val="center"/>
            <w:hideMark/>
          </w:tcPr>
          <w:p w:rsidR="00581779" w:rsidRPr="007D0BB4" w:rsidRDefault="00581779" w:rsidP="00581779">
            <w:pPr>
              <w:jc w:val="center"/>
            </w:pPr>
            <w:r w:rsidRPr="007D0BB4">
              <w:t>6</w:t>
            </w:r>
          </w:p>
        </w:tc>
        <w:tc>
          <w:tcPr>
            <w:tcW w:w="3609" w:type="dxa"/>
            <w:shd w:val="clear" w:color="auto" w:fill="auto"/>
            <w:vAlign w:val="center"/>
            <w:hideMark/>
          </w:tcPr>
          <w:p w:rsidR="00581779" w:rsidRPr="007D0BB4" w:rsidRDefault="00581779" w:rsidP="00581779">
            <w:r w:rsidRPr="007D0BB4">
              <w:t>Результаты деятельности до перехода к регулированию цен (тарифов) на основе долгосрочных параметров регулирования</w:t>
            </w:r>
          </w:p>
        </w:tc>
        <w:tc>
          <w:tcPr>
            <w:tcW w:w="1843" w:type="dxa"/>
            <w:shd w:val="clear" w:color="auto" w:fill="auto"/>
            <w:vAlign w:val="center"/>
          </w:tcPr>
          <w:p w:rsidR="00581779" w:rsidRPr="007D0BB4" w:rsidRDefault="00581779" w:rsidP="00581779">
            <w:pPr>
              <w:jc w:val="center"/>
            </w:pPr>
            <w:r w:rsidRPr="007D0BB4">
              <w:t>0</w:t>
            </w:r>
          </w:p>
        </w:tc>
        <w:tc>
          <w:tcPr>
            <w:tcW w:w="1984" w:type="dxa"/>
            <w:shd w:val="clear" w:color="auto" w:fill="auto"/>
            <w:vAlign w:val="center"/>
          </w:tcPr>
          <w:p w:rsidR="00581779" w:rsidRPr="007D0BB4" w:rsidRDefault="00581779" w:rsidP="00581779">
            <w:pPr>
              <w:jc w:val="center"/>
            </w:pPr>
            <w:r w:rsidRPr="007D0BB4">
              <w:t>0</w:t>
            </w:r>
          </w:p>
        </w:tc>
        <w:tc>
          <w:tcPr>
            <w:tcW w:w="1701" w:type="dxa"/>
            <w:shd w:val="clear" w:color="auto" w:fill="auto"/>
            <w:vAlign w:val="center"/>
          </w:tcPr>
          <w:p w:rsidR="00581779" w:rsidRPr="007D0BB4" w:rsidRDefault="00581779" w:rsidP="00581779">
            <w:pPr>
              <w:jc w:val="center"/>
            </w:pPr>
            <w:r w:rsidRPr="007D0BB4">
              <w:t>0</w:t>
            </w:r>
          </w:p>
        </w:tc>
      </w:tr>
      <w:tr w:rsidR="00581779" w:rsidRPr="007D0BB4" w:rsidTr="00581779">
        <w:trPr>
          <w:trHeight w:val="1440"/>
          <w:jc w:val="center"/>
        </w:trPr>
        <w:tc>
          <w:tcPr>
            <w:tcW w:w="610" w:type="dxa"/>
            <w:shd w:val="clear" w:color="auto" w:fill="auto"/>
            <w:vAlign w:val="center"/>
            <w:hideMark/>
          </w:tcPr>
          <w:p w:rsidR="00581779" w:rsidRPr="007D0BB4" w:rsidRDefault="00581779" w:rsidP="00581779">
            <w:pPr>
              <w:jc w:val="center"/>
            </w:pPr>
            <w:r w:rsidRPr="007D0BB4">
              <w:t>7</w:t>
            </w:r>
          </w:p>
        </w:tc>
        <w:tc>
          <w:tcPr>
            <w:tcW w:w="3609" w:type="dxa"/>
            <w:shd w:val="clear" w:color="auto" w:fill="auto"/>
            <w:vAlign w:val="center"/>
            <w:hideMark/>
          </w:tcPr>
          <w:p w:rsidR="00581779" w:rsidRPr="007D0BB4" w:rsidRDefault="00581779" w:rsidP="00581779">
            <w:r w:rsidRPr="007D0BB4">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43" w:type="dxa"/>
            <w:shd w:val="clear" w:color="auto" w:fill="auto"/>
            <w:vAlign w:val="center"/>
          </w:tcPr>
          <w:p w:rsidR="00581779" w:rsidRPr="007D0BB4" w:rsidRDefault="00581779" w:rsidP="00581779">
            <w:pPr>
              <w:jc w:val="center"/>
            </w:pPr>
            <w:r w:rsidRPr="007D0BB4">
              <w:t>0</w:t>
            </w:r>
          </w:p>
        </w:tc>
        <w:tc>
          <w:tcPr>
            <w:tcW w:w="1984" w:type="dxa"/>
            <w:shd w:val="clear" w:color="auto" w:fill="auto"/>
            <w:vAlign w:val="center"/>
          </w:tcPr>
          <w:p w:rsidR="00581779" w:rsidRPr="007D0BB4" w:rsidRDefault="00581779" w:rsidP="00581779">
            <w:pPr>
              <w:jc w:val="center"/>
            </w:pPr>
            <w:r w:rsidRPr="007D0BB4">
              <w:t>0</w:t>
            </w:r>
          </w:p>
        </w:tc>
        <w:tc>
          <w:tcPr>
            <w:tcW w:w="1701" w:type="dxa"/>
            <w:shd w:val="clear" w:color="auto" w:fill="auto"/>
            <w:vAlign w:val="center"/>
          </w:tcPr>
          <w:p w:rsidR="00581779" w:rsidRPr="007D0BB4" w:rsidRDefault="00581779" w:rsidP="00581779">
            <w:pPr>
              <w:jc w:val="center"/>
            </w:pPr>
            <w:r w:rsidRPr="007D0BB4">
              <w:t>0</w:t>
            </w:r>
          </w:p>
        </w:tc>
      </w:tr>
      <w:tr w:rsidR="00581779" w:rsidRPr="007D0BB4" w:rsidTr="00581779">
        <w:trPr>
          <w:trHeight w:val="1080"/>
          <w:jc w:val="center"/>
        </w:trPr>
        <w:tc>
          <w:tcPr>
            <w:tcW w:w="610" w:type="dxa"/>
            <w:shd w:val="clear" w:color="auto" w:fill="auto"/>
            <w:vAlign w:val="center"/>
            <w:hideMark/>
          </w:tcPr>
          <w:p w:rsidR="00581779" w:rsidRPr="007D0BB4" w:rsidRDefault="00581779" w:rsidP="00581779">
            <w:pPr>
              <w:jc w:val="center"/>
            </w:pPr>
            <w:r w:rsidRPr="007D0BB4">
              <w:t>8</w:t>
            </w:r>
          </w:p>
        </w:tc>
        <w:tc>
          <w:tcPr>
            <w:tcW w:w="3609" w:type="dxa"/>
            <w:shd w:val="clear" w:color="auto" w:fill="auto"/>
            <w:vAlign w:val="center"/>
            <w:hideMark/>
          </w:tcPr>
          <w:p w:rsidR="00581779" w:rsidRPr="007D0BB4" w:rsidRDefault="00581779" w:rsidP="00581779">
            <w:r w:rsidRPr="007D0BB4">
              <w:t>Корректировка с учетом надежности и качества реализуемых товаров (оказываемых услуг), подлежащая учету в НВВ</w:t>
            </w:r>
          </w:p>
        </w:tc>
        <w:tc>
          <w:tcPr>
            <w:tcW w:w="1843" w:type="dxa"/>
            <w:shd w:val="clear" w:color="auto" w:fill="auto"/>
            <w:vAlign w:val="center"/>
          </w:tcPr>
          <w:p w:rsidR="00581779" w:rsidRPr="007D0BB4" w:rsidRDefault="00581779" w:rsidP="00581779">
            <w:pPr>
              <w:jc w:val="center"/>
            </w:pPr>
            <w:r w:rsidRPr="007D0BB4">
              <w:t>0</w:t>
            </w:r>
          </w:p>
        </w:tc>
        <w:tc>
          <w:tcPr>
            <w:tcW w:w="1984" w:type="dxa"/>
            <w:shd w:val="clear" w:color="auto" w:fill="auto"/>
            <w:vAlign w:val="center"/>
          </w:tcPr>
          <w:p w:rsidR="00581779" w:rsidRPr="007D0BB4" w:rsidRDefault="00581779" w:rsidP="00581779">
            <w:pPr>
              <w:jc w:val="center"/>
            </w:pPr>
            <w:r w:rsidRPr="007D0BB4">
              <w:t>0</w:t>
            </w:r>
          </w:p>
        </w:tc>
        <w:tc>
          <w:tcPr>
            <w:tcW w:w="1701" w:type="dxa"/>
            <w:shd w:val="clear" w:color="auto" w:fill="auto"/>
            <w:vAlign w:val="center"/>
          </w:tcPr>
          <w:p w:rsidR="00581779" w:rsidRPr="007D0BB4" w:rsidRDefault="00581779" w:rsidP="00581779">
            <w:pPr>
              <w:jc w:val="center"/>
            </w:pPr>
            <w:r w:rsidRPr="007D0BB4">
              <w:t>0</w:t>
            </w:r>
          </w:p>
        </w:tc>
      </w:tr>
      <w:tr w:rsidR="00581779" w:rsidRPr="007D0BB4" w:rsidTr="00581779">
        <w:trPr>
          <w:trHeight w:val="720"/>
          <w:jc w:val="center"/>
        </w:trPr>
        <w:tc>
          <w:tcPr>
            <w:tcW w:w="610" w:type="dxa"/>
            <w:shd w:val="clear" w:color="auto" w:fill="auto"/>
            <w:vAlign w:val="center"/>
            <w:hideMark/>
          </w:tcPr>
          <w:p w:rsidR="00581779" w:rsidRPr="007D0BB4" w:rsidRDefault="00581779" w:rsidP="00581779">
            <w:pPr>
              <w:jc w:val="center"/>
            </w:pPr>
            <w:r w:rsidRPr="007D0BB4">
              <w:t>9</w:t>
            </w:r>
          </w:p>
        </w:tc>
        <w:tc>
          <w:tcPr>
            <w:tcW w:w="3609" w:type="dxa"/>
            <w:shd w:val="clear" w:color="auto" w:fill="auto"/>
            <w:vAlign w:val="center"/>
            <w:hideMark/>
          </w:tcPr>
          <w:p w:rsidR="00581779" w:rsidRPr="007D0BB4" w:rsidRDefault="00581779" w:rsidP="00581779">
            <w:r w:rsidRPr="007D0BB4">
              <w:t>Корректировка НВВ в связи с изменением (неисполнением) инвестиционной программы</w:t>
            </w:r>
          </w:p>
        </w:tc>
        <w:tc>
          <w:tcPr>
            <w:tcW w:w="1843" w:type="dxa"/>
            <w:shd w:val="clear" w:color="auto" w:fill="auto"/>
            <w:vAlign w:val="center"/>
          </w:tcPr>
          <w:p w:rsidR="00581779" w:rsidRPr="007D0BB4" w:rsidRDefault="00581779" w:rsidP="00581779">
            <w:pPr>
              <w:jc w:val="center"/>
            </w:pPr>
            <w:r w:rsidRPr="007D0BB4">
              <w:t>0</w:t>
            </w:r>
          </w:p>
        </w:tc>
        <w:tc>
          <w:tcPr>
            <w:tcW w:w="1984" w:type="dxa"/>
            <w:shd w:val="clear" w:color="auto" w:fill="auto"/>
            <w:vAlign w:val="center"/>
          </w:tcPr>
          <w:p w:rsidR="00581779" w:rsidRPr="007D0BB4" w:rsidRDefault="00581779" w:rsidP="00581779">
            <w:pPr>
              <w:jc w:val="center"/>
            </w:pPr>
            <w:r w:rsidRPr="007D0BB4">
              <w:t>0</w:t>
            </w:r>
          </w:p>
        </w:tc>
        <w:tc>
          <w:tcPr>
            <w:tcW w:w="1701" w:type="dxa"/>
            <w:shd w:val="clear" w:color="auto" w:fill="auto"/>
            <w:vAlign w:val="center"/>
          </w:tcPr>
          <w:p w:rsidR="00581779" w:rsidRPr="007D0BB4" w:rsidRDefault="00581779" w:rsidP="00581779">
            <w:pPr>
              <w:jc w:val="center"/>
            </w:pPr>
            <w:r w:rsidRPr="007D0BB4">
              <w:t>0</w:t>
            </w:r>
          </w:p>
        </w:tc>
      </w:tr>
      <w:tr w:rsidR="00581779" w:rsidRPr="007D0BB4" w:rsidTr="00581779">
        <w:trPr>
          <w:trHeight w:val="2561"/>
          <w:jc w:val="center"/>
        </w:trPr>
        <w:tc>
          <w:tcPr>
            <w:tcW w:w="610" w:type="dxa"/>
            <w:shd w:val="clear" w:color="auto" w:fill="auto"/>
            <w:vAlign w:val="center"/>
            <w:hideMark/>
          </w:tcPr>
          <w:p w:rsidR="00581779" w:rsidRPr="007D0BB4" w:rsidRDefault="00581779" w:rsidP="00581779">
            <w:pPr>
              <w:jc w:val="center"/>
            </w:pPr>
            <w:r w:rsidRPr="007D0BB4">
              <w:t>10</w:t>
            </w:r>
          </w:p>
        </w:tc>
        <w:tc>
          <w:tcPr>
            <w:tcW w:w="3609" w:type="dxa"/>
            <w:shd w:val="clear" w:color="auto" w:fill="auto"/>
            <w:vAlign w:val="center"/>
            <w:hideMark/>
          </w:tcPr>
          <w:p w:rsidR="00581779" w:rsidRPr="007D0BB4" w:rsidRDefault="00581779" w:rsidP="00581779">
            <w:r w:rsidRPr="007D0BB4">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w:t>
            </w:r>
          </w:p>
        </w:tc>
        <w:tc>
          <w:tcPr>
            <w:tcW w:w="1843" w:type="dxa"/>
            <w:shd w:val="clear" w:color="auto" w:fill="auto"/>
            <w:vAlign w:val="center"/>
          </w:tcPr>
          <w:p w:rsidR="00581779" w:rsidRPr="007D0BB4" w:rsidRDefault="00581779" w:rsidP="00581779">
            <w:pPr>
              <w:jc w:val="center"/>
            </w:pPr>
            <w:r w:rsidRPr="007D0BB4">
              <w:t>0</w:t>
            </w:r>
          </w:p>
        </w:tc>
        <w:tc>
          <w:tcPr>
            <w:tcW w:w="1984" w:type="dxa"/>
            <w:shd w:val="clear" w:color="auto" w:fill="auto"/>
            <w:vAlign w:val="center"/>
          </w:tcPr>
          <w:p w:rsidR="00581779" w:rsidRPr="007D0BB4" w:rsidRDefault="00581779" w:rsidP="00581779">
            <w:pPr>
              <w:jc w:val="center"/>
            </w:pPr>
            <w:r w:rsidRPr="007D0BB4">
              <w:t>0</w:t>
            </w:r>
          </w:p>
        </w:tc>
        <w:tc>
          <w:tcPr>
            <w:tcW w:w="1701" w:type="dxa"/>
            <w:shd w:val="clear" w:color="auto" w:fill="auto"/>
            <w:vAlign w:val="center"/>
          </w:tcPr>
          <w:p w:rsidR="00581779" w:rsidRPr="007D0BB4" w:rsidRDefault="00581779" w:rsidP="00581779">
            <w:pPr>
              <w:jc w:val="center"/>
            </w:pPr>
            <w:r w:rsidRPr="007D0BB4">
              <w:t>0</w:t>
            </w:r>
          </w:p>
        </w:tc>
      </w:tr>
      <w:tr w:rsidR="00581779" w:rsidRPr="007D0BB4" w:rsidTr="00581779">
        <w:trPr>
          <w:trHeight w:val="360"/>
          <w:jc w:val="center"/>
        </w:trPr>
        <w:tc>
          <w:tcPr>
            <w:tcW w:w="610" w:type="dxa"/>
            <w:shd w:val="clear" w:color="auto" w:fill="auto"/>
            <w:vAlign w:val="center"/>
            <w:hideMark/>
          </w:tcPr>
          <w:p w:rsidR="00581779" w:rsidRPr="007D0BB4" w:rsidRDefault="00581779" w:rsidP="00581779">
            <w:pPr>
              <w:jc w:val="center"/>
            </w:pPr>
            <w:r w:rsidRPr="007D0BB4">
              <w:t>11</w:t>
            </w:r>
          </w:p>
        </w:tc>
        <w:tc>
          <w:tcPr>
            <w:tcW w:w="3609" w:type="dxa"/>
            <w:shd w:val="clear" w:color="auto" w:fill="auto"/>
            <w:vAlign w:val="center"/>
            <w:hideMark/>
          </w:tcPr>
          <w:p w:rsidR="00581779" w:rsidRPr="007D0BB4" w:rsidRDefault="00581779" w:rsidP="00581779">
            <w:r w:rsidRPr="007D0BB4">
              <w:t>ИТОГО необходимая валовая выручка</w:t>
            </w:r>
          </w:p>
        </w:tc>
        <w:tc>
          <w:tcPr>
            <w:tcW w:w="1843" w:type="dxa"/>
            <w:shd w:val="clear" w:color="auto" w:fill="auto"/>
            <w:vAlign w:val="center"/>
          </w:tcPr>
          <w:p w:rsidR="00581779" w:rsidRPr="007D0BB4" w:rsidRDefault="00581779" w:rsidP="00581779">
            <w:pPr>
              <w:jc w:val="center"/>
            </w:pPr>
            <w:r w:rsidRPr="007D0BB4">
              <w:t>161 073,69</w:t>
            </w:r>
          </w:p>
        </w:tc>
        <w:tc>
          <w:tcPr>
            <w:tcW w:w="1984" w:type="dxa"/>
            <w:shd w:val="clear" w:color="auto" w:fill="auto"/>
            <w:vAlign w:val="center"/>
          </w:tcPr>
          <w:p w:rsidR="00581779" w:rsidRPr="007D0BB4" w:rsidRDefault="00581779" w:rsidP="00581779">
            <w:pPr>
              <w:jc w:val="center"/>
            </w:pPr>
            <w:r w:rsidRPr="007D0BB4">
              <w:t>186 562,68</w:t>
            </w:r>
          </w:p>
        </w:tc>
        <w:tc>
          <w:tcPr>
            <w:tcW w:w="1701" w:type="dxa"/>
            <w:shd w:val="clear" w:color="auto" w:fill="auto"/>
            <w:vAlign w:val="center"/>
          </w:tcPr>
          <w:p w:rsidR="00581779" w:rsidRPr="007D0BB4" w:rsidRDefault="00581779" w:rsidP="00581779">
            <w:pPr>
              <w:jc w:val="center"/>
            </w:pPr>
            <w:r w:rsidRPr="007D0BB4">
              <w:t>179 665,08</w:t>
            </w:r>
          </w:p>
        </w:tc>
      </w:tr>
      <w:tr w:rsidR="00581779" w:rsidRPr="007D0BB4" w:rsidTr="00581779">
        <w:trPr>
          <w:trHeight w:val="541"/>
          <w:jc w:val="center"/>
        </w:trPr>
        <w:tc>
          <w:tcPr>
            <w:tcW w:w="610" w:type="dxa"/>
            <w:shd w:val="clear" w:color="auto" w:fill="auto"/>
            <w:vAlign w:val="center"/>
          </w:tcPr>
          <w:p w:rsidR="00581779" w:rsidRPr="007D0BB4" w:rsidRDefault="00581779" w:rsidP="00581779">
            <w:pPr>
              <w:jc w:val="center"/>
            </w:pPr>
          </w:p>
        </w:tc>
        <w:tc>
          <w:tcPr>
            <w:tcW w:w="3609" w:type="dxa"/>
            <w:shd w:val="clear" w:color="auto" w:fill="auto"/>
            <w:vAlign w:val="center"/>
          </w:tcPr>
          <w:p w:rsidR="00581779" w:rsidRPr="007D0BB4" w:rsidRDefault="00581779" w:rsidP="00581779">
            <w:r w:rsidRPr="007D0BB4">
              <w:t>в том числе на потребительский рынок</w:t>
            </w:r>
          </w:p>
        </w:tc>
        <w:tc>
          <w:tcPr>
            <w:tcW w:w="1843" w:type="dxa"/>
            <w:shd w:val="clear" w:color="auto" w:fill="auto"/>
            <w:vAlign w:val="center"/>
          </w:tcPr>
          <w:p w:rsidR="00581779" w:rsidRPr="007D0BB4" w:rsidRDefault="00581779" w:rsidP="00581779">
            <w:pPr>
              <w:jc w:val="center"/>
            </w:pPr>
            <w:r w:rsidRPr="007D0BB4">
              <w:t>160 861,45</w:t>
            </w:r>
          </w:p>
        </w:tc>
        <w:tc>
          <w:tcPr>
            <w:tcW w:w="1984" w:type="dxa"/>
            <w:shd w:val="clear" w:color="auto" w:fill="auto"/>
            <w:vAlign w:val="center"/>
          </w:tcPr>
          <w:p w:rsidR="00581779" w:rsidRPr="007D0BB4" w:rsidRDefault="00581779" w:rsidP="00581779">
            <w:pPr>
              <w:jc w:val="center"/>
            </w:pPr>
            <w:r w:rsidRPr="007D0BB4">
              <w:t>186 308,86</w:t>
            </w:r>
          </w:p>
        </w:tc>
        <w:tc>
          <w:tcPr>
            <w:tcW w:w="1701" w:type="dxa"/>
            <w:shd w:val="clear" w:color="auto" w:fill="auto"/>
            <w:vAlign w:val="center"/>
          </w:tcPr>
          <w:p w:rsidR="00581779" w:rsidRPr="007D0BB4" w:rsidRDefault="00581779" w:rsidP="00581779">
            <w:pPr>
              <w:jc w:val="center"/>
            </w:pPr>
            <w:r w:rsidRPr="007D0BB4">
              <w:t>179 418,50</w:t>
            </w:r>
          </w:p>
        </w:tc>
      </w:tr>
      <w:tr w:rsidR="00581779" w:rsidRPr="007D0BB4" w:rsidTr="00581779">
        <w:trPr>
          <w:trHeight w:val="360"/>
          <w:jc w:val="center"/>
        </w:trPr>
        <w:tc>
          <w:tcPr>
            <w:tcW w:w="610" w:type="dxa"/>
            <w:shd w:val="clear" w:color="auto" w:fill="auto"/>
            <w:vAlign w:val="center"/>
          </w:tcPr>
          <w:p w:rsidR="00581779" w:rsidRPr="007D0BB4" w:rsidRDefault="00581779" w:rsidP="00581779">
            <w:pPr>
              <w:jc w:val="center"/>
            </w:pPr>
            <w:r w:rsidRPr="007D0BB4">
              <w:t>12</w:t>
            </w:r>
          </w:p>
        </w:tc>
        <w:tc>
          <w:tcPr>
            <w:tcW w:w="3609" w:type="dxa"/>
            <w:shd w:val="clear" w:color="auto" w:fill="auto"/>
            <w:vAlign w:val="center"/>
          </w:tcPr>
          <w:p w:rsidR="00581779" w:rsidRPr="007D0BB4" w:rsidRDefault="00581779" w:rsidP="00581779">
            <w:r w:rsidRPr="007D0BB4">
              <w:t>Сумма средств, ограничивающая НВВ с целью соблюдения 10% роста тарифа</w:t>
            </w:r>
          </w:p>
        </w:tc>
        <w:tc>
          <w:tcPr>
            <w:tcW w:w="1843" w:type="dxa"/>
            <w:shd w:val="clear" w:color="auto" w:fill="auto"/>
            <w:vAlign w:val="center"/>
          </w:tcPr>
          <w:p w:rsidR="00581779" w:rsidRPr="007D0BB4" w:rsidRDefault="00581779" w:rsidP="00581779">
            <w:pPr>
              <w:jc w:val="center"/>
            </w:pPr>
          </w:p>
        </w:tc>
        <w:tc>
          <w:tcPr>
            <w:tcW w:w="1984" w:type="dxa"/>
            <w:shd w:val="clear" w:color="auto" w:fill="auto"/>
            <w:vAlign w:val="center"/>
          </w:tcPr>
          <w:p w:rsidR="00581779" w:rsidRPr="007D0BB4" w:rsidRDefault="00581779" w:rsidP="00581779">
            <w:pPr>
              <w:jc w:val="center"/>
            </w:pPr>
          </w:p>
        </w:tc>
        <w:tc>
          <w:tcPr>
            <w:tcW w:w="1701" w:type="dxa"/>
            <w:shd w:val="clear" w:color="auto" w:fill="auto"/>
            <w:vAlign w:val="center"/>
          </w:tcPr>
          <w:p w:rsidR="00581779" w:rsidRPr="007D0BB4" w:rsidRDefault="00581779" w:rsidP="00581779">
            <w:pPr>
              <w:jc w:val="center"/>
            </w:pPr>
            <w:r w:rsidRPr="007D0BB4">
              <w:t>2 471,00</w:t>
            </w:r>
          </w:p>
        </w:tc>
      </w:tr>
      <w:tr w:rsidR="00581779" w:rsidRPr="007D0BB4" w:rsidTr="00581779">
        <w:trPr>
          <w:trHeight w:val="360"/>
          <w:jc w:val="center"/>
        </w:trPr>
        <w:tc>
          <w:tcPr>
            <w:tcW w:w="610" w:type="dxa"/>
            <w:shd w:val="clear" w:color="auto" w:fill="auto"/>
            <w:vAlign w:val="center"/>
          </w:tcPr>
          <w:p w:rsidR="00581779" w:rsidRPr="007D0BB4" w:rsidRDefault="00581779" w:rsidP="00581779">
            <w:pPr>
              <w:jc w:val="center"/>
            </w:pPr>
            <w:r w:rsidRPr="007D0BB4">
              <w:t>13</w:t>
            </w:r>
          </w:p>
        </w:tc>
        <w:tc>
          <w:tcPr>
            <w:tcW w:w="3609" w:type="dxa"/>
            <w:shd w:val="clear" w:color="auto" w:fill="auto"/>
            <w:vAlign w:val="center"/>
          </w:tcPr>
          <w:p w:rsidR="00581779" w:rsidRPr="007D0BB4" w:rsidRDefault="00581779" w:rsidP="00581779">
            <w:r w:rsidRPr="007D0BB4">
              <w:t>Необходимая валовая выручка на потребительский рынок с учетом ограничений</w:t>
            </w:r>
          </w:p>
        </w:tc>
        <w:tc>
          <w:tcPr>
            <w:tcW w:w="1843" w:type="dxa"/>
            <w:shd w:val="clear" w:color="auto" w:fill="auto"/>
            <w:vAlign w:val="center"/>
          </w:tcPr>
          <w:p w:rsidR="00581779" w:rsidRPr="007D0BB4" w:rsidRDefault="00581779" w:rsidP="00581779">
            <w:pPr>
              <w:jc w:val="center"/>
            </w:pPr>
          </w:p>
        </w:tc>
        <w:tc>
          <w:tcPr>
            <w:tcW w:w="1984" w:type="dxa"/>
            <w:shd w:val="clear" w:color="auto" w:fill="auto"/>
            <w:vAlign w:val="center"/>
          </w:tcPr>
          <w:p w:rsidR="00581779" w:rsidRPr="007D0BB4" w:rsidRDefault="00581779" w:rsidP="00581779">
            <w:pPr>
              <w:jc w:val="center"/>
            </w:pPr>
          </w:p>
        </w:tc>
        <w:tc>
          <w:tcPr>
            <w:tcW w:w="1701" w:type="dxa"/>
            <w:shd w:val="clear" w:color="auto" w:fill="auto"/>
            <w:vAlign w:val="center"/>
          </w:tcPr>
          <w:p w:rsidR="00581779" w:rsidRPr="007D0BB4" w:rsidRDefault="00581779" w:rsidP="00581779">
            <w:pPr>
              <w:jc w:val="center"/>
            </w:pPr>
            <w:r w:rsidRPr="007D0BB4">
              <w:t>176 947,51</w:t>
            </w:r>
          </w:p>
        </w:tc>
      </w:tr>
    </w:tbl>
    <w:p w:rsidR="00581779" w:rsidRDefault="00581779" w:rsidP="00581779">
      <w:pPr>
        <w:ind w:firstLine="708"/>
        <w:jc w:val="both"/>
      </w:pPr>
    </w:p>
    <w:p w:rsidR="00581779" w:rsidRPr="007D0BB4" w:rsidRDefault="00581779" w:rsidP="00581779">
      <w:pPr>
        <w:ind w:firstLine="708"/>
        <w:jc w:val="both"/>
      </w:pPr>
      <w:r w:rsidRPr="007D0BB4">
        <w:lastRenderedPageBreak/>
        <w:t>Необходимая валовая выручка для ООО «Кузбасская Энергокомпания» по узлу теплоснабжения г. Полысаево на производство и передачу тепловой энергии составит на 2018 год –  176 947,51 тыс. руб. Недостающие средства с учетом процентов и инфляции будут включены предприятию в необходимую валовую выручку в последующих периодах регулирования.</w:t>
      </w:r>
    </w:p>
    <w:p w:rsidR="00581779" w:rsidRPr="007D0BB4" w:rsidRDefault="00581779" w:rsidP="00581779">
      <w:pPr>
        <w:jc w:val="both"/>
      </w:pPr>
    </w:p>
    <w:p w:rsidR="00581779" w:rsidRPr="00581779" w:rsidRDefault="00581779" w:rsidP="00581779">
      <w:pPr>
        <w:pStyle w:val="1"/>
        <w:numPr>
          <w:ilvl w:val="0"/>
          <w:numId w:val="22"/>
        </w:numPr>
        <w:tabs>
          <w:tab w:val="left" w:pos="709"/>
        </w:tabs>
        <w:spacing w:before="0" w:after="0"/>
        <w:rPr>
          <w:sz w:val="24"/>
          <w:szCs w:val="24"/>
        </w:rPr>
      </w:pPr>
      <w:bookmarkStart w:id="69" w:name="_Toc497463403"/>
      <w:r w:rsidRPr="00581779">
        <w:rPr>
          <w:sz w:val="24"/>
          <w:szCs w:val="24"/>
        </w:rPr>
        <w:t>ТАРИФЫ НА 2018 ГОД НА ОСНОВАНИИ СКОРРЕКТИРОВАННОЙ НЕОБХОДИМОЙ ВАЛОВОЙ ВЫРУЧКИ</w:t>
      </w:r>
      <w:bookmarkEnd w:id="69"/>
    </w:p>
    <w:p w:rsidR="00581779" w:rsidRPr="00B44E64" w:rsidRDefault="00581779" w:rsidP="00581779">
      <w:pPr>
        <w:rPr>
          <w:lang w:eastAsia="en-US"/>
        </w:rPr>
      </w:pPr>
    </w:p>
    <w:p w:rsidR="00581779" w:rsidRDefault="00581779" w:rsidP="00581779">
      <w:pPr>
        <w:ind w:firstLine="709"/>
        <w:jc w:val="both"/>
      </w:pPr>
      <w:r w:rsidRPr="007D0BB4">
        <w:t xml:space="preserve">Тарифы на производство тепловой энергии с 01.07.2016 по 31.12.2019 с учетом календарной разбивки и корректировки 2018 года, по экспертной оценке, </w:t>
      </w:r>
      <w:r>
        <w:t>для ОО</w:t>
      </w:r>
      <w:r w:rsidRPr="007D0BB4">
        <w:t>О «Кузбасская Энергокомпания» по узлу теплоснабжения г. Полысаево составили:</w:t>
      </w:r>
    </w:p>
    <w:p w:rsidR="00581779" w:rsidRPr="007D0BB4" w:rsidRDefault="00581779" w:rsidP="00581779">
      <w:pPr>
        <w:ind w:firstLine="709"/>
        <w:jc w:val="right"/>
      </w:pPr>
      <w:r w:rsidRPr="007D0BB4">
        <w:t>Таблица 13</w:t>
      </w:r>
    </w:p>
    <w:tbl>
      <w:tblPr>
        <w:tblpPr w:leftFromText="180" w:rightFromText="180" w:vertAnchor="text" w:horzAnchor="margin" w:tblpXSpec="center" w:tblpY="215"/>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7"/>
        <w:gridCol w:w="2268"/>
        <w:gridCol w:w="1985"/>
        <w:gridCol w:w="1985"/>
      </w:tblGrid>
      <w:tr w:rsidR="00581779" w:rsidRPr="007D0BB4" w:rsidTr="005C6F28">
        <w:trPr>
          <w:trHeight w:val="423"/>
        </w:trPr>
        <w:tc>
          <w:tcPr>
            <w:tcW w:w="2376" w:type="dxa"/>
            <w:shd w:val="clear" w:color="auto" w:fill="auto"/>
            <w:vAlign w:val="center"/>
          </w:tcPr>
          <w:p w:rsidR="00581779" w:rsidRPr="007D0BB4" w:rsidRDefault="00581779" w:rsidP="00581779">
            <w:pPr>
              <w:jc w:val="center"/>
            </w:pPr>
            <w:r w:rsidRPr="007D0BB4">
              <w:t>Предприятие</w:t>
            </w:r>
          </w:p>
        </w:tc>
        <w:tc>
          <w:tcPr>
            <w:tcW w:w="1417" w:type="dxa"/>
            <w:shd w:val="clear" w:color="auto" w:fill="auto"/>
            <w:vAlign w:val="center"/>
          </w:tcPr>
          <w:p w:rsidR="00581779" w:rsidRPr="007D0BB4" w:rsidRDefault="00581779" w:rsidP="00581779">
            <w:pPr>
              <w:jc w:val="center"/>
            </w:pPr>
            <w:r w:rsidRPr="007D0BB4">
              <w:t>Год долго-срочного периода</w:t>
            </w:r>
          </w:p>
        </w:tc>
        <w:tc>
          <w:tcPr>
            <w:tcW w:w="2268" w:type="dxa"/>
            <w:shd w:val="clear" w:color="auto" w:fill="auto"/>
            <w:vAlign w:val="center"/>
          </w:tcPr>
          <w:p w:rsidR="00581779" w:rsidRPr="007D0BB4" w:rsidRDefault="00581779" w:rsidP="00581779">
            <w:pPr>
              <w:jc w:val="center"/>
            </w:pPr>
            <w:r w:rsidRPr="007D0BB4">
              <w:t>Календарная разбивка</w:t>
            </w:r>
          </w:p>
        </w:tc>
        <w:tc>
          <w:tcPr>
            <w:tcW w:w="1985" w:type="dxa"/>
            <w:shd w:val="clear" w:color="auto" w:fill="auto"/>
            <w:vAlign w:val="center"/>
          </w:tcPr>
          <w:p w:rsidR="00581779" w:rsidRPr="007D0BB4" w:rsidRDefault="00581779" w:rsidP="00581779">
            <w:pPr>
              <w:jc w:val="center"/>
            </w:pPr>
            <w:r w:rsidRPr="007D0BB4">
              <w:t>Тарифы в горячей воде, руб./Гкал</w:t>
            </w:r>
          </w:p>
        </w:tc>
        <w:tc>
          <w:tcPr>
            <w:tcW w:w="1985" w:type="dxa"/>
            <w:shd w:val="clear" w:color="auto" w:fill="auto"/>
            <w:vAlign w:val="center"/>
          </w:tcPr>
          <w:p w:rsidR="00581779" w:rsidRPr="007D0BB4" w:rsidRDefault="00581779" w:rsidP="00581779">
            <w:pPr>
              <w:jc w:val="center"/>
            </w:pPr>
            <w:r w:rsidRPr="007D0BB4">
              <w:t>Рост к предыдущему периоду в горячей воде, %</w:t>
            </w:r>
          </w:p>
        </w:tc>
      </w:tr>
      <w:tr w:rsidR="00581779" w:rsidRPr="007D0BB4" w:rsidTr="005C6F28">
        <w:trPr>
          <w:trHeight w:val="271"/>
        </w:trPr>
        <w:tc>
          <w:tcPr>
            <w:tcW w:w="2376" w:type="dxa"/>
            <w:shd w:val="clear" w:color="auto" w:fill="auto"/>
            <w:vAlign w:val="center"/>
          </w:tcPr>
          <w:p w:rsidR="00581779" w:rsidRPr="007D0BB4" w:rsidRDefault="00581779" w:rsidP="00581779">
            <w:pPr>
              <w:jc w:val="center"/>
            </w:pPr>
            <w:r w:rsidRPr="007D0BB4">
              <w:t>1</w:t>
            </w:r>
          </w:p>
        </w:tc>
        <w:tc>
          <w:tcPr>
            <w:tcW w:w="1417" w:type="dxa"/>
            <w:shd w:val="clear" w:color="auto" w:fill="auto"/>
            <w:vAlign w:val="center"/>
          </w:tcPr>
          <w:p w:rsidR="00581779" w:rsidRPr="007D0BB4" w:rsidRDefault="00581779" w:rsidP="00581779">
            <w:pPr>
              <w:jc w:val="center"/>
            </w:pPr>
            <w:r w:rsidRPr="007D0BB4">
              <w:t>2</w:t>
            </w:r>
          </w:p>
        </w:tc>
        <w:tc>
          <w:tcPr>
            <w:tcW w:w="2268" w:type="dxa"/>
            <w:shd w:val="clear" w:color="auto" w:fill="auto"/>
            <w:vAlign w:val="center"/>
          </w:tcPr>
          <w:p w:rsidR="00581779" w:rsidRPr="007D0BB4" w:rsidRDefault="00581779" w:rsidP="00581779">
            <w:pPr>
              <w:jc w:val="center"/>
            </w:pPr>
            <w:r w:rsidRPr="007D0BB4">
              <w:t>3</w:t>
            </w:r>
          </w:p>
        </w:tc>
        <w:tc>
          <w:tcPr>
            <w:tcW w:w="1985" w:type="dxa"/>
            <w:shd w:val="clear" w:color="auto" w:fill="auto"/>
            <w:vAlign w:val="center"/>
          </w:tcPr>
          <w:p w:rsidR="00581779" w:rsidRPr="007D0BB4" w:rsidRDefault="00581779" w:rsidP="00581779">
            <w:pPr>
              <w:jc w:val="center"/>
            </w:pPr>
            <w:r w:rsidRPr="007D0BB4">
              <w:t>4</w:t>
            </w:r>
          </w:p>
        </w:tc>
        <w:tc>
          <w:tcPr>
            <w:tcW w:w="1985" w:type="dxa"/>
            <w:shd w:val="clear" w:color="auto" w:fill="auto"/>
            <w:vAlign w:val="center"/>
          </w:tcPr>
          <w:p w:rsidR="00581779" w:rsidRPr="007D0BB4" w:rsidRDefault="00581779" w:rsidP="00581779">
            <w:pPr>
              <w:jc w:val="center"/>
            </w:pPr>
            <w:r w:rsidRPr="007D0BB4">
              <w:t>5</w:t>
            </w:r>
          </w:p>
        </w:tc>
      </w:tr>
      <w:tr w:rsidR="00581779" w:rsidRPr="007D0BB4" w:rsidTr="005C6F28">
        <w:trPr>
          <w:trHeight w:val="459"/>
        </w:trPr>
        <w:tc>
          <w:tcPr>
            <w:tcW w:w="2376" w:type="dxa"/>
            <w:vMerge w:val="restart"/>
            <w:shd w:val="clear" w:color="auto" w:fill="auto"/>
            <w:vAlign w:val="center"/>
          </w:tcPr>
          <w:p w:rsidR="00581779" w:rsidRPr="007D0BB4" w:rsidRDefault="00581779" w:rsidP="00581779">
            <w:pPr>
              <w:jc w:val="center"/>
            </w:pPr>
            <w:r>
              <w:t>ОО</w:t>
            </w:r>
            <w:r w:rsidRPr="007D0BB4">
              <w:t xml:space="preserve">О «Кузбасская Энергоком-пания» </w:t>
            </w:r>
          </w:p>
          <w:p w:rsidR="00581779" w:rsidRPr="007D0BB4" w:rsidRDefault="00581779" w:rsidP="00581779">
            <w:pPr>
              <w:jc w:val="center"/>
            </w:pPr>
            <w:r w:rsidRPr="007D0BB4">
              <w:t>(г. Полысаево), по узлу теплоснабжения г. Полысаево</w:t>
            </w:r>
          </w:p>
        </w:tc>
        <w:tc>
          <w:tcPr>
            <w:tcW w:w="1417" w:type="dxa"/>
            <w:shd w:val="clear" w:color="auto" w:fill="auto"/>
            <w:vAlign w:val="center"/>
          </w:tcPr>
          <w:p w:rsidR="00581779" w:rsidRPr="007D0BB4" w:rsidRDefault="00581779" w:rsidP="00581779">
            <w:pPr>
              <w:jc w:val="center"/>
            </w:pPr>
            <w:r w:rsidRPr="007D0BB4">
              <w:t>2016</w:t>
            </w:r>
          </w:p>
        </w:tc>
        <w:tc>
          <w:tcPr>
            <w:tcW w:w="2268" w:type="dxa"/>
            <w:shd w:val="clear" w:color="auto" w:fill="auto"/>
            <w:vAlign w:val="center"/>
          </w:tcPr>
          <w:p w:rsidR="00581779" w:rsidRPr="007D0BB4" w:rsidRDefault="00581779" w:rsidP="00581779">
            <w:pPr>
              <w:jc w:val="center"/>
            </w:pPr>
            <w:r w:rsidRPr="007D0BB4">
              <w:t>с 01.07.2016 г.</w:t>
            </w:r>
          </w:p>
        </w:tc>
        <w:tc>
          <w:tcPr>
            <w:tcW w:w="1985" w:type="dxa"/>
            <w:shd w:val="clear" w:color="auto" w:fill="auto"/>
            <w:vAlign w:val="center"/>
          </w:tcPr>
          <w:p w:rsidR="00581779" w:rsidRPr="007D0BB4" w:rsidRDefault="00581779" w:rsidP="00581779">
            <w:pPr>
              <w:jc w:val="center"/>
            </w:pPr>
            <w:r w:rsidRPr="007D0BB4">
              <w:t>1017,91</w:t>
            </w:r>
          </w:p>
        </w:tc>
        <w:tc>
          <w:tcPr>
            <w:tcW w:w="1985" w:type="dxa"/>
            <w:shd w:val="clear" w:color="auto" w:fill="auto"/>
            <w:vAlign w:val="center"/>
          </w:tcPr>
          <w:p w:rsidR="00581779" w:rsidRPr="007D0BB4" w:rsidRDefault="00581779" w:rsidP="00581779">
            <w:pPr>
              <w:jc w:val="center"/>
            </w:pPr>
            <w:r w:rsidRPr="007D0BB4">
              <w:t>х</w:t>
            </w:r>
          </w:p>
        </w:tc>
      </w:tr>
      <w:tr w:rsidR="00581779" w:rsidRPr="007D0BB4" w:rsidTr="005C6F28">
        <w:trPr>
          <w:trHeight w:val="459"/>
        </w:trPr>
        <w:tc>
          <w:tcPr>
            <w:tcW w:w="2376" w:type="dxa"/>
            <w:vMerge/>
            <w:shd w:val="clear" w:color="auto" w:fill="auto"/>
            <w:vAlign w:val="center"/>
          </w:tcPr>
          <w:p w:rsidR="00581779" w:rsidRPr="007D0BB4" w:rsidRDefault="00581779" w:rsidP="00581779">
            <w:pPr>
              <w:jc w:val="center"/>
            </w:pPr>
          </w:p>
        </w:tc>
        <w:tc>
          <w:tcPr>
            <w:tcW w:w="1417" w:type="dxa"/>
            <w:vMerge w:val="restart"/>
            <w:shd w:val="clear" w:color="auto" w:fill="auto"/>
            <w:vAlign w:val="center"/>
          </w:tcPr>
          <w:p w:rsidR="00581779" w:rsidRPr="007D0BB4" w:rsidRDefault="00581779" w:rsidP="00581779">
            <w:pPr>
              <w:jc w:val="center"/>
            </w:pPr>
            <w:r w:rsidRPr="007D0BB4">
              <w:t>2017</w:t>
            </w:r>
          </w:p>
        </w:tc>
        <w:tc>
          <w:tcPr>
            <w:tcW w:w="2268" w:type="dxa"/>
            <w:shd w:val="clear" w:color="auto" w:fill="auto"/>
            <w:vAlign w:val="center"/>
          </w:tcPr>
          <w:p w:rsidR="00581779" w:rsidRPr="007D0BB4" w:rsidRDefault="00581779" w:rsidP="00581779">
            <w:pPr>
              <w:jc w:val="center"/>
            </w:pPr>
            <w:r w:rsidRPr="007D0BB4">
              <w:t>с 01.01.2017 г.</w:t>
            </w:r>
          </w:p>
        </w:tc>
        <w:tc>
          <w:tcPr>
            <w:tcW w:w="1985" w:type="dxa"/>
            <w:shd w:val="clear" w:color="auto" w:fill="auto"/>
            <w:vAlign w:val="center"/>
          </w:tcPr>
          <w:p w:rsidR="00581779" w:rsidRPr="007D0BB4" w:rsidRDefault="00581779" w:rsidP="00581779">
            <w:pPr>
              <w:jc w:val="center"/>
            </w:pPr>
            <w:r w:rsidRPr="007D0BB4">
              <w:t>1017,91</w:t>
            </w:r>
          </w:p>
        </w:tc>
        <w:tc>
          <w:tcPr>
            <w:tcW w:w="1985" w:type="dxa"/>
            <w:shd w:val="clear" w:color="auto" w:fill="auto"/>
            <w:vAlign w:val="center"/>
          </w:tcPr>
          <w:p w:rsidR="00581779" w:rsidRPr="007D0BB4" w:rsidRDefault="00581779" w:rsidP="00581779">
            <w:pPr>
              <w:jc w:val="center"/>
            </w:pPr>
            <w:r w:rsidRPr="007D0BB4">
              <w:t>0,00</w:t>
            </w:r>
          </w:p>
        </w:tc>
      </w:tr>
      <w:tr w:rsidR="00581779" w:rsidRPr="007D0BB4" w:rsidTr="005C6F28">
        <w:trPr>
          <w:trHeight w:val="387"/>
        </w:trPr>
        <w:tc>
          <w:tcPr>
            <w:tcW w:w="2376" w:type="dxa"/>
            <w:vMerge/>
            <w:shd w:val="clear" w:color="auto" w:fill="auto"/>
            <w:vAlign w:val="center"/>
          </w:tcPr>
          <w:p w:rsidR="00581779" w:rsidRPr="007D0BB4" w:rsidRDefault="00581779" w:rsidP="00581779">
            <w:pPr>
              <w:jc w:val="center"/>
            </w:pPr>
          </w:p>
        </w:tc>
        <w:tc>
          <w:tcPr>
            <w:tcW w:w="1417" w:type="dxa"/>
            <w:vMerge/>
            <w:shd w:val="clear" w:color="auto" w:fill="auto"/>
            <w:vAlign w:val="center"/>
          </w:tcPr>
          <w:p w:rsidR="00581779" w:rsidRPr="007D0BB4" w:rsidRDefault="00581779" w:rsidP="00581779">
            <w:pPr>
              <w:jc w:val="center"/>
            </w:pPr>
          </w:p>
        </w:tc>
        <w:tc>
          <w:tcPr>
            <w:tcW w:w="2268" w:type="dxa"/>
            <w:shd w:val="clear" w:color="auto" w:fill="auto"/>
            <w:vAlign w:val="center"/>
          </w:tcPr>
          <w:p w:rsidR="00581779" w:rsidRPr="007D0BB4" w:rsidRDefault="00581779" w:rsidP="00581779">
            <w:pPr>
              <w:jc w:val="center"/>
            </w:pPr>
            <w:r w:rsidRPr="007D0BB4">
              <w:t>с 01.07.2017 г.</w:t>
            </w:r>
          </w:p>
        </w:tc>
        <w:tc>
          <w:tcPr>
            <w:tcW w:w="1985" w:type="dxa"/>
            <w:shd w:val="clear" w:color="auto" w:fill="auto"/>
            <w:vAlign w:val="center"/>
          </w:tcPr>
          <w:p w:rsidR="00581779" w:rsidRPr="007D0BB4" w:rsidRDefault="00581779" w:rsidP="00581779">
            <w:pPr>
              <w:jc w:val="center"/>
            </w:pPr>
            <w:r w:rsidRPr="007D0BB4">
              <w:t>1119,71</w:t>
            </w:r>
          </w:p>
        </w:tc>
        <w:tc>
          <w:tcPr>
            <w:tcW w:w="1985" w:type="dxa"/>
            <w:shd w:val="clear" w:color="auto" w:fill="auto"/>
            <w:vAlign w:val="center"/>
          </w:tcPr>
          <w:p w:rsidR="00581779" w:rsidRPr="007D0BB4" w:rsidRDefault="00581779" w:rsidP="00581779">
            <w:pPr>
              <w:jc w:val="center"/>
            </w:pPr>
            <w:r w:rsidRPr="007D0BB4">
              <w:t>10,00</w:t>
            </w:r>
          </w:p>
        </w:tc>
      </w:tr>
      <w:tr w:rsidR="00581779" w:rsidRPr="007D0BB4" w:rsidTr="005C6F28">
        <w:trPr>
          <w:trHeight w:val="419"/>
        </w:trPr>
        <w:tc>
          <w:tcPr>
            <w:tcW w:w="2376" w:type="dxa"/>
            <w:vMerge/>
            <w:shd w:val="clear" w:color="auto" w:fill="auto"/>
            <w:vAlign w:val="center"/>
          </w:tcPr>
          <w:p w:rsidR="00581779" w:rsidRPr="007D0BB4" w:rsidRDefault="00581779" w:rsidP="00581779">
            <w:pPr>
              <w:jc w:val="center"/>
            </w:pPr>
          </w:p>
        </w:tc>
        <w:tc>
          <w:tcPr>
            <w:tcW w:w="1417" w:type="dxa"/>
            <w:vMerge w:val="restart"/>
            <w:shd w:val="clear" w:color="auto" w:fill="auto"/>
            <w:vAlign w:val="center"/>
          </w:tcPr>
          <w:p w:rsidR="00581779" w:rsidRPr="007D0BB4" w:rsidRDefault="00581779" w:rsidP="00581779">
            <w:pPr>
              <w:jc w:val="center"/>
            </w:pPr>
            <w:r w:rsidRPr="007D0BB4">
              <w:t>2018</w:t>
            </w:r>
          </w:p>
        </w:tc>
        <w:tc>
          <w:tcPr>
            <w:tcW w:w="2268" w:type="dxa"/>
            <w:shd w:val="clear" w:color="auto" w:fill="auto"/>
            <w:vAlign w:val="center"/>
          </w:tcPr>
          <w:p w:rsidR="00581779" w:rsidRPr="007D0BB4" w:rsidRDefault="00581779" w:rsidP="00581779">
            <w:pPr>
              <w:jc w:val="center"/>
            </w:pPr>
            <w:r w:rsidRPr="007D0BB4">
              <w:t>с 01.01.2018 г.</w:t>
            </w:r>
          </w:p>
        </w:tc>
        <w:tc>
          <w:tcPr>
            <w:tcW w:w="1985" w:type="dxa"/>
            <w:shd w:val="clear" w:color="auto" w:fill="auto"/>
            <w:vAlign w:val="center"/>
          </w:tcPr>
          <w:p w:rsidR="00581779" w:rsidRPr="007D0BB4" w:rsidRDefault="00581779" w:rsidP="00581779">
            <w:pPr>
              <w:jc w:val="center"/>
            </w:pPr>
            <w:r w:rsidRPr="007D0BB4">
              <w:t>1119,71</w:t>
            </w:r>
          </w:p>
        </w:tc>
        <w:tc>
          <w:tcPr>
            <w:tcW w:w="1985" w:type="dxa"/>
            <w:shd w:val="clear" w:color="auto" w:fill="auto"/>
            <w:vAlign w:val="center"/>
          </w:tcPr>
          <w:p w:rsidR="00581779" w:rsidRPr="007D0BB4" w:rsidRDefault="00581779" w:rsidP="00581779">
            <w:pPr>
              <w:jc w:val="center"/>
            </w:pPr>
            <w:r w:rsidRPr="007D0BB4">
              <w:t>0,0</w:t>
            </w:r>
          </w:p>
        </w:tc>
      </w:tr>
      <w:tr w:rsidR="00581779" w:rsidRPr="007D0BB4" w:rsidTr="005C6F28">
        <w:trPr>
          <w:trHeight w:val="409"/>
        </w:trPr>
        <w:tc>
          <w:tcPr>
            <w:tcW w:w="2376" w:type="dxa"/>
            <w:vMerge/>
            <w:shd w:val="clear" w:color="auto" w:fill="auto"/>
            <w:vAlign w:val="center"/>
          </w:tcPr>
          <w:p w:rsidR="00581779" w:rsidRPr="007D0BB4" w:rsidRDefault="00581779" w:rsidP="00581779">
            <w:pPr>
              <w:jc w:val="center"/>
            </w:pPr>
          </w:p>
        </w:tc>
        <w:tc>
          <w:tcPr>
            <w:tcW w:w="1417" w:type="dxa"/>
            <w:vMerge/>
            <w:shd w:val="clear" w:color="auto" w:fill="auto"/>
            <w:vAlign w:val="center"/>
          </w:tcPr>
          <w:p w:rsidR="00581779" w:rsidRPr="007D0BB4" w:rsidRDefault="00581779" w:rsidP="00581779">
            <w:pPr>
              <w:jc w:val="center"/>
            </w:pPr>
          </w:p>
        </w:tc>
        <w:tc>
          <w:tcPr>
            <w:tcW w:w="2268" w:type="dxa"/>
            <w:shd w:val="clear" w:color="auto" w:fill="auto"/>
            <w:vAlign w:val="center"/>
          </w:tcPr>
          <w:p w:rsidR="00581779" w:rsidRPr="007D0BB4" w:rsidRDefault="00581779" w:rsidP="00581779">
            <w:pPr>
              <w:jc w:val="center"/>
            </w:pPr>
            <w:r w:rsidRPr="007D0BB4">
              <w:rPr>
                <w:b/>
              </w:rPr>
              <w:t>с 01.07.2018 г</w:t>
            </w:r>
            <w:r w:rsidRPr="007D0BB4">
              <w:t>.</w:t>
            </w:r>
          </w:p>
        </w:tc>
        <w:tc>
          <w:tcPr>
            <w:tcW w:w="1985" w:type="dxa"/>
            <w:shd w:val="clear" w:color="auto" w:fill="auto"/>
            <w:vAlign w:val="center"/>
          </w:tcPr>
          <w:p w:rsidR="00581779" w:rsidRPr="007D0BB4" w:rsidRDefault="00581779" w:rsidP="00581779">
            <w:pPr>
              <w:jc w:val="center"/>
              <w:rPr>
                <w:b/>
              </w:rPr>
            </w:pPr>
            <w:r w:rsidRPr="007D0BB4">
              <w:rPr>
                <w:b/>
              </w:rPr>
              <w:t>1231,68</w:t>
            </w:r>
          </w:p>
        </w:tc>
        <w:tc>
          <w:tcPr>
            <w:tcW w:w="1985" w:type="dxa"/>
            <w:shd w:val="clear" w:color="auto" w:fill="auto"/>
            <w:vAlign w:val="center"/>
          </w:tcPr>
          <w:p w:rsidR="00581779" w:rsidRPr="007D0BB4" w:rsidRDefault="00581779" w:rsidP="00581779">
            <w:pPr>
              <w:jc w:val="center"/>
              <w:rPr>
                <w:b/>
              </w:rPr>
            </w:pPr>
            <w:r w:rsidRPr="007D0BB4">
              <w:rPr>
                <w:b/>
              </w:rPr>
              <w:t>10,00</w:t>
            </w:r>
          </w:p>
        </w:tc>
      </w:tr>
      <w:tr w:rsidR="00581779" w:rsidRPr="007D0BB4" w:rsidTr="005C6F28">
        <w:trPr>
          <w:trHeight w:val="409"/>
        </w:trPr>
        <w:tc>
          <w:tcPr>
            <w:tcW w:w="2376" w:type="dxa"/>
            <w:vMerge/>
            <w:shd w:val="clear" w:color="auto" w:fill="auto"/>
            <w:vAlign w:val="center"/>
          </w:tcPr>
          <w:p w:rsidR="00581779" w:rsidRPr="007D0BB4" w:rsidRDefault="00581779" w:rsidP="00581779">
            <w:pPr>
              <w:jc w:val="center"/>
            </w:pPr>
          </w:p>
        </w:tc>
        <w:tc>
          <w:tcPr>
            <w:tcW w:w="1417" w:type="dxa"/>
            <w:vMerge w:val="restart"/>
            <w:shd w:val="clear" w:color="auto" w:fill="auto"/>
            <w:vAlign w:val="center"/>
          </w:tcPr>
          <w:p w:rsidR="00581779" w:rsidRPr="007D0BB4" w:rsidRDefault="00581779" w:rsidP="00581779">
            <w:pPr>
              <w:jc w:val="center"/>
            </w:pPr>
            <w:r w:rsidRPr="007D0BB4">
              <w:t>2019</w:t>
            </w:r>
          </w:p>
        </w:tc>
        <w:tc>
          <w:tcPr>
            <w:tcW w:w="2268" w:type="dxa"/>
            <w:shd w:val="clear" w:color="auto" w:fill="auto"/>
            <w:vAlign w:val="center"/>
          </w:tcPr>
          <w:p w:rsidR="00581779" w:rsidRPr="007D0BB4" w:rsidRDefault="00581779" w:rsidP="00581779">
            <w:pPr>
              <w:jc w:val="center"/>
            </w:pPr>
            <w:r w:rsidRPr="007D0BB4">
              <w:t>с 01.01.2019 г.</w:t>
            </w:r>
          </w:p>
        </w:tc>
        <w:tc>
          <w:tcPr>
            <w:tcW w:w="1985" w:type="dxa"/>
            <w:shd w:val="clear" w:color="auto" w:fill="auto"/>
            <w:vAlign w:val="center"/>
          </w:tcPr>
          <w:p w:rsidR="00581779" w:rsidRPr="007D0BB4" w:rsidRDefault="00581779" w:rsidP="00581779">
            <w:pPr>
              <w:jc w:val="center"/>
            </w:pPr>
            <w:r w:rsidRPr="007D0BB4">
              <w:t>1231,69</w:t>
            </w:r>
          </w:p>
        </w:tc>
        <w:tc>
          <w:tcPr>
            <w:tcW w:w="1985" w:type="dxa"/>
            <w:shd w:val="clear" w:color="auto" w:fill="auto"/>
            <w:vAlign w:val="center"/>
          </w:tcPr>
          <w:p w:rsidR="00581779" w:rsidRPr="007D0BB4" w:rsidRDefault="00581779" w:rsidP="00581779">
            <w:pPr>
              <w:jc w:val="center"/>
            </w:pPr>
            <w:r w:rsidRPr="007D0BB4">
              <w:t>0,00</w:t>
            </w:r>
          </w:p>
        </w:tc>
      </w:tr>
      <w:tr w:rsidR="00581779" w:rsidRPr="007D0BB4" w:rsidTr="005C6F28">
        <w:trPr>
          <w:trHeight w:val="409"/>
        </w:trPr>
        <w:tc>
          <w:tcPr>
            <w:tcW w:w="2376" w:type="dxa"/>
            <w:vMerge/>
            <w:shd w:val="clear" w:color="auto" w:fill="auto"/>
            <w:vAlign w:val="center"/>
          </w:tcPr>
          <w:p w:rsidR="00581779" w:rsidRPr="007D0BB4" w:rsidRDefault="00581779" w:rsidP="00581779">
            <w:pPr>
              <w:jc w:val="center"/>
            </w:pPr>
          </w:p>
        </w:tc>
        <w:tc>
          <w:tcPr>
            <w:tcW w:w="1417" w:type="dxa"/>
            <w:vMerge/>
            <w:shd w:val="clear" w:color="auto" w:fill="auto"/>
            <w:vAlign w:val="center"/>
          </w:tcPr>
          <w:p w:rsidR="00581779" w:rsidRPr="007D0BB4" w:rsidRDefault="00581779" w:rsidP="00581779">
            <w:pPr>
              <w:jc w:val="center"/>
            </w:pPr>
          </w:p>
        </w:tc>
        <w:tc>
          <w:tcPr>
            <w:tcW w:w="2268" w:type="dxa"/>
            <w:shd w:val="clear" w:color="auto" w:fill="auto"/>
            <w:vAlign w:val="center"/>
          </w:tcPr>
          <w:p w:rsidR="00581779" w:rsidRPr="007D0BB4" w:rsidRDefault="00581779" w:rsidP="00581779">
            <w:pPr>
              <w:jc w:val="center"/>
            </w:pPr>
            <w:r w:rsidRPr="007D0BB4">
              <w:t>с 01.07.2019 г.</w:t>
            </w:r>
          </w:p>
        </w:tc>
        <w:tc>
          <w:tcPr>
            <w:tcW w:w="1985" w:type="dxa"/>
            <w:shd w:val="clear" w:color="auto" w:fill="auto"/>
            <w:vAlign w:val="center"/>
          </w:tcPr>
          <w:p w:rsidR="00581779" w:rsidRPr="007D0BB4" w:rsidRDefault="00581779" w:rsidP="00581779">
            <w:pPr>
              <w:jc w:val="center"/>
            </w:pPr>
            <w:r w:rsidRPr="007D0BB4">
              <w:t>1354,85</w:t>
            </w:r>
          </w:p>
        </w:tc>
        <w:tc>
          <w:tcPr>
            <w:tcW w:w="1985" w:type="dxa"/>
            <w:shd w:val="clear" w:color="auto" w:fill="auto"/>
            <w:vAlign w:val="center"/>
          </w:tcPr>
          <w:p w:rsidR="00581779" w:rsidRPr="007D0BB4" w:rsidRDefault="00581779" w:rsidP="00581779">
            <w:pPr>
              <w:jc w:val="center"/>
            </w:pPr>
            <w:r w:rsidRPr="007D0BB4">
              <w:t>10,00</w:t>
            </w:r>
          </w:p>
        </w:tc>
      </w:tr>
    </w:tbl>
    <w:p w:rsidR="00581779" w:rsidRPr="007D0BB4" w:rsidRDefault="00581779" w:rsidP="00581779">
      <w:pPr>
        <w:ind w:firstLine="709"/>
      </w:pPr>
    </w:p>
    <w:p w:rsidR="00581779" w:rsidRDefault="00581779" w:rsidP="00581779">
      <w:pPr>
        <w:ind w:firstLine="709"/>
        <w:jc w:val="both"/>
      </w:pPr>
      <w:r w:rsidRPr="007D0BB4">
        <w:t>Тарифы на тепловую энергию на первый долгосрочный период регулирования с 01.07.2016 по 31.12.2019, по периодам календарной разбивки, рассчитаны на основании долгосрочных параметров регулирования, принимая во внимание соблюдение баланса экономических интересов предприятия и его потребителей (статья 3 Федерального закона от 27.07.2010 № 190-ФЗ «О теплоснабжении»).</w:t>
      </w:r>
    </w:p>
    <w:p w:rsidR="00581779" w:rsidRPr="005C6F28" w:rsidRDefault="00581779" w:rsidP="00581779">
      <w:pPr>
        <w:ind w:firstLine="709"/>
        <w:jc w:val="both"/>
      </w:pPr>
    </w:p>
    <w:p w:rsidR="00581779" w:rsidRPr="005C6F28" w:rsidRDefault="00581779" w:rsidP="00581779">
      <w:pPr>
        <w:pStyle w:val="1"/>
        <w:numPr>
          <w:ilvl w:val="0"/>
          <w:numId w:val="32"/>
        </w:numPr>
        <w:tabs>
          <w:tab w:val="left" w:pos="709"/>
        </w:tabs>
        <w:spacing w:before="0" w:after="0"/>
        <w:rPr>
          <w:sz w:val="24"/>
          <w:szCs w:val="24"/>
        </w:rPr>
      </w:pPr>
      <w:bookmarkStart w:id="70" w:name="_Toc497463404"/>
      <w:r w:rsidRPr="005C6F28">
        <w:rPr>
          <w:sz w:val="24"/>
          <w:szCs w:val="24"/>
        </w:rPr>
        <w:t>Приложения:</w:t>
      </w:r>
      <w:bookmarkEnd w:id="70"/>
    </w:p>
    <w:p w:rsidR="00581779" w:rsidRPr="005C6F28" w:rsidRDefault="00581779" w:rsidP="00581779">
      <w:pPr>
        <w:rPr>
          <w:lang w:eastAsia="en-US"/>
        </w:rPr>
      </w:pPr>
    </w:p>
    <w:p w:rsidR="00581779" w:rsidRPr="005C6F28" w:rsidRDefault="00581779" w:rsidP="00581779">
      <w:pPr>
        <w:pStyle w:val="3"/>
        <w:spacing w:before="0" w:after="0"/>
        <w:jc w:val="both"/>
        <w:rPr>
          <w:b w:val="0"/>
          <w:i/>
          <w:sz w:val="24"/>
          <w:szCs w:val="24"/>
        </w:rPr>
      </w:pPr>
      <w:bookmarkStart w:id="71" w:name="_Toc497463405"/>
      <w:r w:rsidRPr="005C6F28">
        <w:rPr>
          <w:b w:val="0"/>
          <w:i/>
          <w:sz w:val="24"/>
          <w:szCs w:val="24"/>
        </w:rPr>
        <w:t>Приложение 1: Плановые и фактические физические показатели по производству, транспортировке и реализации тепловой энергии по г. Полысаево на 2016 - 2018 годы отпускаемую на потребительский рынок ООО «Кузбасская Энергокомпания», корректировка 2018 года (передаваемые в концессию на срок с 01.01.2016 по 31.12.2032 года).</w:t>
      </w:r>
      <w:bookmarkEnd w:id="71"/>
    </w:p>
    <w:p w:rsidR="00581779" w:rsidRPr="005C6F28" w:rsidRDefault="00581779" w:rsidP="00581779">
      <w:pPr>
        <w:pStyle w:val="3"/>
        <w:spacing w:before="0" w:after="0"/>
        <w:jc w:val="both"/>
        <w:rPr>
          <w:b w:val="0"/>
          <w:i/>
          <w:sz w:val="24"/>
          <w:szCs w:val="24"/>
        </w:rPr>
      </w:pPr>
      <w:bookmarkStart w:id="72" w:name="_Toc497463406"/>
    </w:p>
    <w:p w:rsidR="00581779" w:rsidRPr="005C6F28" w:rsidRDefault="00581779" w:rsidP="00581779">
      <w:pPr>
        <w:pStyle w:val="3"/>
        <w:spacing w:before="0" w:after="0"/>
        <w:jc w:val="both"/>
        <w:rPr>
          <w:b w:val="0"/>
          <w:i/>
          <w:sz w:val="24"/>
          <w:szCs w:val="24"/>
        </w:rPr>
      </w:pPr>
      <w:r w:rsidRPr="005C6F28">
        <w:rPr>
          <w:b w:val="0"/>
          <w:i/>
          <w:sz w:val="24"/>
          <w:szCs w:val="24"/>
        </w:rPr>
        <w:t>Приложение 2: Сводная информация и смета расходов по производству и реализации тепловой энергии по муниципальным объектам теплоснабжения г. Полысаево, обслуживаемых ООО «Кузбасская Энергокомпания» на 2016-2018 годы (передаваемые в концессию на срок с 01.01.2016 по 31.12.2032 года).</w:t>
      </w:r>
      <w:bookmarkEnd w:id="72"/>
    </w:p>
    <w:p w:rsidR="00581779" w:rsidRPr="007D0BB4" w:rsidRDefault="00581779" w:rsidP="00581779">
      <w:pPr>
        <w:keepNext/>
        <w:tabs>
          <w:tab w:val="left" w:pos="567"/>
        </w:tabs>
        <w:spacing w:line="360" w:lineRule="auto"/>
        <w:jc w:val="both"/>
        <w:outlineLvl w:val="0"/>
      </w:pPr>
    </w:p>
    <w:p w:rsidR="005C6F28" w:rsidRDefault="005C6F28" w:rsidP="00581779">
      <w:pPr>
        <w:ind w:left="-2379" w:firstLine="8475"/>
        <w:jc w:val="center"/>
        <w:sectPr w:rsidR="005C6F28" w:rsidSect="00AC6477">
          <w:pgSz w:w="11906" w:h="16838"/>
          <w:pgMar w:top="567" w:right="566" w:bottom="568" w:left="709" w:header="397" w:footer="397" w:gutter="0"/>
          <w:cols w:space="708"/>
          <w:titlePg/>
          <w:docGrid w:linePitch="360"/>
        </w:sectPr>
      </w:pPr>
    </w:p>
    <w:p w:rsidR="00581779" w:rsidRDefault="005C6F28" w:rsidP="005C6F28">
      <w:r w:rsidRPr="005C6F28">
        <w:rPr>
          <w:noProof/>
        </w:rPr>
        <w:lastRenderedPageBreak/>
        <w:drawing>
          <wp:inline distT="0" distB="0" distL="0" distR="0">
            <wp:extent cx="6750050" cy="965835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755605" cy="9666299"/>
                    </a:xfrm>
                    <a:prstGeom prst="rect">
                      <a:avLst/>
                    </a:prstGeom>
                    <a:noFill/>
                    <a:ln>
                      <a:noFill/>
                    </a:ln>
                  </pic:spPr>
                </pic:pic>
              </a:graphicData>
            </a:graphic>
          </wp:inline>
        </w:drawing>
      </w:r>
    </w:p>
    <w:p w:rsidR="005C6F28" w:rsidRDefault="00546069" w:rsidP="005C6F28">
      <w:r w:rsidRPr="00546069">
        <w:rPr>
          <w:noProof/>
        </w:rPr>
        <w:lastRenderedPageBreak/>
        <w:drawing>
          <wp:inline distT="0" distB="0" distL="0" distR="0">
            <wp:extent cx="6750685" cy="7289376"/>
            <wp:effectExtent l="0" t="0" r="0" b="6985"/>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6750685" cy="7289376"/>
                    </a:xfrm>
                    <a:prstGeom prst="rect">
                      <a:avLst/>
                    </a:prstGeom>
                    <a:noFill/>
                    <a:ln>
                      <a:noFill/>
                    </a:ln>
                  </pic:spPr>
                </pic:pic>
              </a:graphicData>
            </a:graphic>
          </wp:inline>
        </w:drawing>
      </w:r>
    </w:p>
    <w:p w:rsidR="00546069" w:rsidRDefault="00546069" w:rsidP="005C6F28"/>
    <w:p w:rsidR="00546069" w:rsidRDefault="00546069" w:rsidP="005C6F28"/>
    <w:p w:rsidR="00546069" w:rsidRDefault="00546069" w:rsidP="005C6F28"/>
    <w:p w:rsidR="00546069" w:rsidRDefault="00546069" w:rsidP="005C6F28"/>
    <w:p w:rsidR="00546069" w:rsidRDefault="00546069" w:rsidP="005C6F28"/>
    <w:p w:rsidR="00546069" w:rsidRDefault="00546069" w:rsidP="005C6F28"/>
    <w:p w:rsidR="00546069" w:rsidRDefault="00546069" w:rsidP="005C6F28"/>
    <w:p w:rsidR="00546069" w:rsidRDefault="00546069" w:rsidP="005C6F28"/>
    <w:p w:rsidR="00546069" w:rsidRDefault="00546069" w:rsidP="005C6F28"/>
    <w:p w:rsidR="00546069" w:rsidRDefault="00546069" w:rsidP="005C6F28"/>
    <w:p w:rsidR="00546069" w:rsidRDefault="00546069" w:rsidP="005C6F28"/>
    <w:p w:rsidR="00546069" w:rsidRDefault="00546069" w:rsidP="005C6F28"/>
    <w:p w:rsidR="00546069" w:rsidRDefault="00546069" w:rsidP="005C6F28">
      <w:pPr>
        <w:sectPr w:rsidR="00546069" w:rsidSect="00AC6477">
          <w:pgSz w:w="11906" w:h="16838"/>
          <w:pgMar w:top="567" w:right="566" w:bottom="568" w:left="709" w:header="397" w:footer="397" w:gutter="0"/>
          <w:cols w:space="708"/>
          <w:titlePg/>
          <w:docGrid w:linePitch="360"/>
        </w:sectPr>
      </w:pPr>
    </w:p>
    <w:p w:rsidR="00546069" w:rsidRDefault="00546069" w:rsidP="005C6F28">
      <w:r w:rsidRPr="00546069">
        <w:rPr>
          <w:noProof/>
        </w:rPr>
        <w:lastRenderedPageBreak/>
        <w:drawing>
          <wp:inline distT="0" distB="0" distL="0" distR="0">
            <wp:extent cx="6750116" cy="748665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6750817" cy="7487427"/>
                    </a:xfrm>
                    <a:prstGeom prst="rect">
                      <a:avLst/>
                    </a:prstGeom>
                    <a:noFill/>
                    <a:ln>
                      <a:noFill/>
                    </a:ln>
                  </pic:spPr>
                </pic:pic>
              </a:graphicData>
            </a:graphic>
          </wp:inline>
        </w:drawing>
      </w:r>
    </w:p>
    <w:p w:rsidR="00546069" w:rsidRDefault="00546069" w:rsidP="005C6F28">
      <w:r w:rsidRPr="00546069">
        <w:rPr>
          <w:noProof/>
        </w:rPr>
        <w:drawing>
          <wp:inline distT="0" distB="0" distL="0" distR="0">
            <wp:extent cx="6749415" cy="2219325"/>
            <wp:effectExtent l="0" t="0" r="0" b="9525"/>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6752666" cy="2220394"/>
                    </a:xfrm>
                    <a:prstGeom prst="rect">
                      <a:avLst/>
                    </a:prstGeom>
                    <a:noFill/>
                    <a:ln>
                      <a:noFill/>
                    </a:ln>
                  </pic:spPr>
                </pic:pic>
              </a:graphicData>
            </a:graphic>
          </wp:inline>
        </w:drawing>
      </w:r>
    </w:p>
    <w:p w:rsidR="00546069" w:rsidRDefault="00546069" w:rsidP="005C6F28">
      <w:r w:rsidRPr="00546069">
        <w:rPr>
          <w:noProof/>
        </w:rPr>
        <w:lastRenderedPageBreak/>
        <w:drawing>
          <wp:inline distT="0" distB="0" distL="0" distR="0">
            <wp:extent cx="6750685" cy="8183531"/>
            <wp:effectExtent l="0" t="0" r="0" b="8255"/>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6750685" cy="8183531"/>
                    </a:xfrm>
                    <a:prstGeom prst="rect">
                      <a:avLst/>
                    </a:prstGeom>
                    <a:noFill/>
                    <a:ln>
                      <a:noFill/>
                    </a:ln>
                  </pic:spPr>
                </pic:pic>
              </a:graphicData>
            </a:graphic>
          </wp:inline>
        </w:drawing>
      </w:r>
    </w:p>
    <w:p w:rsidR="00546069" w:rsidRDefault="00546069" w:rsidP="005C6F28">
      <w:r w:rsidRPr="00546069">
        <w:rPr>
          <w:noProof/>
        </w:rPr>
        <w:drawing>
          <wp:inline distT="0" distB="0" distL="0" distR="0">
            <wp:extent cx="6750685" cy="1508566"/>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6750685" cy="1508566"/>
                    </a:xfrm>
                    <a:prstGeom prst="rect">
                      <a:avLst/>
                    </a:prstGeom>
                    <a:noFill/>
                    <a:ln>
                      <a:noFill/>
                    </a:ln>
                  </pic:spPr>
                </pic:pic>
              </a:graphicData>
            </a:graphic>
          </wp:inline>
        </w:drawing>
      </w:r>
    </w:p>
    <w:p w:rsidR="00546069" w:rsidRDefault="00546069" w:rsidP="005C6F28">
      <w:r w:rsidRPr="00546069">
        <w:rPr>
          <w:noProof/>
        </w:rPr>
        <w:lastRenderedPageBreak/>
        <w:drawing>
          <wp:inline distT="0" distB="0" distL="0" distR="0">
            <wp:extent cx="6750685" cy="7898127"/>
            <wp:effectExtent l="0" t="0" r="0" b="8255"/>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6750685" cy="7898127"/>
                    </a:xfrm>
                    <a:prstGeom prst="rect">
                      <a:avLst/>
                    </a:prstGeom>
                    <a:noFill/>
                    <a:ln>
                      <a:noFill/>
                    </a:ln>
                  </pic:spPr>
                </pic:pic>
              </a:graphicData>
            </a:graphic>
          </wp:inline>
        </w:drawing>
      </w:r>
    </w:p>
    <w:p w:rsidR="00546069" w:rsidRDefault="00546069" w:rsidP="005C6F28">
      <w:r w:rsidRPr="00546069">
        <w:rPr>
          <w:noProof/>
        </w:rPr>
        <w:drawing>
          <wp:inline distT="0" distB="0" distL="0" distR="0">
            <wp:extent cx="6750685" cy="1706601"/>
            <wp:effectExtent l="0" t="0" r="0" b="8255"/>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750685" cy="1706601"/>
                    </a:xfrm>
                    <a:prstGeom prst="rect">
                      <a:avLst/>
                    </a:prstGeom>
                    <a:noFill/>
                    <a:ln>
                      <a:noFill/>
                    </a:ln>
                  </pic:spPr>
                </pic:pic>
              </a:graphicData>
            </a:graphic>
          </wp:inline>
        </w:drawing>
      </w:r>
    </w:p>
    <w:p w:rsidR="00546069" w:rsidRDefault="00546069" w:rsidP="005C6F28">
      <w:r w:rsidRPr="00546069">
        <w:rPr>
          <w:noProof/>
        </w:rPr>
        <w:lastRenderedPageBreak/>
        <w:drawing>
          <wp:inline distT="0" distB="0" distL="0" distR="0">
            <wp:extent cx="6750346" cy="6715125"/>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6751277" cy="6716051"/>
                    </a:xfrm>
                    <a:prstGeom prst="rect">
                      <a:avLst/>
                    </a:prstGeom>
                    <a:noFill/>
                    <a:ln>
                      <a:noFill/>
                    </a:ln>
                  </pic:spPr>
                </pic:pic>
              </a:graphicData>
            </a:graphic>
          </wp:inline>
        </w:drawing>
      </w:r>
    </w:p>
    <w:p w:rsidR="00581779" w:rsidRDefault="00581779" w:rsidP="00581779">
      <w:pPr>
        <w:ind w:left="-2379" w:firstLine="8475"/>
        <w:jc w:val="center"/>
      </w:pPr>
    </w:p>
    <w:p w:rsidR="00581779" w:rsidRDefault="00581779" w:rsidP="00581779">
      <w:pPr>
        <w:ind w:left="-2379" w:firstLine="8475"/>
        <w:jc w:val="center"/>
      </w:pPr>
    </w:p>
    <w:p w:rsidR="00546069" w:rsidRDefault="00546069" w:rsidP="00581779">
      <w:pPr>
        <w:ind w:left="-2379" w:firstLine="8475"/>
        <w:jc w:val="center"/>
      </w:pPr>
    </w:p>
    <w:p w:rsidR="00546069" w:rsidRDefault="00546069" w:rsidP="00581779">
      <w:pPr>
        <w:ind w:left="-2379" w:firstLine="8475"/>
        <w:jc w:val="center"/>
      </w:pPr>
    </w:p>
    <w:p w:rsidR="00546069" w:rsidRDefault="00546069" w:rsidP="00581779">
      <w:pPr>
        <w:ind w:left="-2379" w:firstLine="8475"/>
        <w:jc w:val="center"/>
      </w:pPr>
    </w:p>
    <w:p w:rsidR="00546069" w:rsidRDefault="00546069" w:rsidP="00581779">
      <w:pPr>
        <w:ind w:left="-2379" w:firstLine="8475"/>
        <w:jc w:val="center"/>
      </w:pPr>
    </w:p>
    <w:p w:rsidR="00546069" w:rsidRDefault="00546069" w:rsidP="00581779">
      <w:pPr>
        <w:ind w:left="-2379" w:firstLine="8475"/>
        <w:jc w:val="center"/>
      </w:pPr>
    </w:p>
    <w:p w:rsidR="00546069" w:rsidRDefault="00546069" w:rsidP="00581779">
      <w:pPr>
        <w:ind w:left="-2379" w:firstLine="8475"/>
        <w:jc w:val="center"/>
      </w:pPr>
    </w:p>
    <w:p w:rsidR="00546069" w:rsidRDefault="00546069" w:rsidP="00581779">
      <w:pPr>
        <w:ind w:left="-2379" w:firstLine="8475"/>
        <w:jc w:val="center"/>
      </w:pPr>
    </w:p>
    <w:p w:rsidR="00546069" w:rsidRDefault="00546069" w:rsidP="00581779">
      <w:pPr>
        <w:ind w:left="-2379" w:firstLine="8475"/>
        <w:jc w:val="center"/>
      </w:pPr>
    </w:p>
    <w:p w:rsidR="00546069" w:rsidRDefault="00546069" w:rsidP="00581779">
      <w:pPr>
        <w:ind w:left="-2379" w:firstLine="8475"/>
        <w:jc w:val="center"/>
      </w:pPr>
    </w:p>
    <w:p w:rsidR="00546069" w:rsidRDefault="00546069" w:rsidP="00581779">
      <w:pPr>
        <w:ind w:left="-2379" w:firstLine="8475"/>
        <w:jc w:val="center"/>
      </w:pPr>
    </w:p>
    <w:p w:rsidR="00546069" w:rsidRDefault="00546069" w:rsidP="00581779">
      <w:pPr>
        <w:ind w:left="-2379" w:firstLine="8475"/>
        <w:jc w:val="center"/>
      </w:pPr>
    </w:p>
    <w:p w:rsidR="00546069" w:rsidRDefault="00546069" w:rsidP="00581779">
      <w:pPr>
        <w:ind w:left="-2379" w:firstLine="8475"/>
        <w:jc w:val="center"/>
      </w:pPr>
    </w:p>
    <w:p w:rsidR="00546069" w:rsidRDefault="00546069" w:rsidP="00184A22"/>
    <w:p w:rsidR="00546069" w:rsidRDefault="00546069" w:rsidP="00581779">
      <w:pPr>
        <w:ind w:left="-2379" w:firstLine="8475"/>
        <w:jc w:val="center"/>
      </w:pPr>
    </w:p>
    <w:p w:rsidR="00546069" w:rsidRDefault="00546069" w:rsidP="00581779">
      <w:pPr>
        <w:ind w:left="-2379" w:firstLine="8475"/>
        <w:jc w:val="center"/>
        <w:sectPr w:rsidR="00546069" w:rsidSect="00AC6477">
          <w:pgSz w:w="11906" w:h="16838"/>
          <w:pgMar w:top="567" w:right="566" w:bottom="568" w:left="709" w:header="397" w:footer="397" w:gutter="0"/>
          <w:cols w:space="708"/>
          <w:titlePg/>
          <w:docGrid w:linePitch="360"/>
        </w:sectPr>
      </w:pPr>
    </w:p>
    <w:p w:rsidR="00581779" w:rsidRDefault="00581779" w:rsidP="00581779">
      <w:pPr>
        <w:ind w:left="-2379" w:firstLine="8475"/>
        <w:jc w:val="center"/>
      </w:pPr>
    </w:p>
    <w:p w:rsidR="00581779" w:rsidRPr="00F1446A" w:rsidRDefault="00581779" w:rsidP="00581779">
      <w:pPr>
        <w:ind w:left="-2379" w:right="-144" w:firstLine="8475"/>
        <w:jc w:val="center"/>
      </w:pPr>
      <w:r w:rsidRPr="00F1446A">
        <w:t xml:space="preserve">Приложение № </w:t>
      </w:r>
      <w:r>
        <w:t xml:space="preserve">21 </w:t>
      </w:r>
      <w:r w:rsidRPr="00F1446A">
        <w:t>к протоколу</w:t>
      </w:r>
    </w:p>
    <w:p w:rsidR="00581779" w:rsidRDefault="00581779" w:rsidP="00581779">
      <w:pPr>
        <w:ind w:left="-2379" w:firstLine="8475"/>
        <w:jc w:val="center"/>
      </w:pPr>
      <w:r>
        <w:t>№ 63</w:t>
      </w:r>
      <w:r w:rsidRPr="00F1446A">
        <w:t xml:space="preserve"> заседания правления</w:t>
      </w:r>
    </w:p>
    <w:p w:rsidR="00581779" w:rsidRDefault="00581779" w:rsidP="00581779">
      <w:pPr>
        <w:ind w:left="-2379" w:firstLine="8475"/>
        <w:jc w:val="center"/>
      </w:pPr>
      <w:r>
        <w:t>региональной энергетической</w:t>
      </w:r>
    </w:p>
    <w:p w:rsidR="00581779" w:rsidRDefault="00581779" w:rsidP="00581779">
      <w:pPr>
        <w:ind w:left="-2379" w:firstLine="8475"/>
        <w:jc w:val="center"/>
      </w:pPr>
      <w:r>
        <w:t xml:space="preserve">комиссии Кемеровской </w:t>
      </w:r>
    </w:p>
    <w:p w:rsidR="00581779" w:rsidRDefault="00581779" w:rsidP="00581779">
      <w:pPr>
        <w:ind w:left="-2379" w:firstLine="8475"/>
        <w:jc w:val="center"/>
      </w:pPr>
      <w:r>
        <w:t>области от 29.11.2017</w:t>
      </w:r>
    </w:p>
    <w:p w:rsidR="00581779" w:rsidRPr="00581779" w:rsidRDefault="00581779" w:rsidP="00581779">
      <w:pPr>
        <w:ind w:right="-426"/>
        <w:jc w:val="center"/>
        <w:rPr>
          <w:b/>
          <w:bCs/>
          <w:color w:val="000000"/>
          <w:kern w:val="32"/>
        </w:rPr>
      </w:pPr>
      <w:r w:rsidRPr="00581779">
        <w:rPr>
          <w:b/>
          <w:bCs/>
        </w:rPr>
        <w:t>Долгосрочные тарифы</w:t>
      </w:r>
      <w:r w:rsidRPr="00581779">
        <w:rPr>
          <w:b/>
          <w:bCs/>
          <w:lang w:val="x-none"/>
        </w:rPr>
        <w:t xml:space="preserve"> </w:t>
      </w:r>
      <w:r w:rsidRPr="00581779">
        <w:rPr>
          <w:b/>
          <w:bCs/>
        </w:rPr>
        <w:t xml:space="preserve">ООО </w:t>
      </w:r>
      <w:r w:rsidRPr="00581779">
        <w:rPr>
          <w:b/>
          <w:bCs/>
          <w:color w:val="000000"/>
          <w:kern w:val="32"/>
        </w:rPr>
        <w:t xml:space="preserve">«Кузбасская Энергокомпания» </w:t>
      </w:r>
    </w:p>
    <w:p w:rsidR="00581779" w:rsidRPr="00581779" w:rsidRDefault="00581779" w:rsidP="00581779">
      <w:pPr>
        <w:ind w:right="-426"/>
        <w:jc w:val="center"/>
        <w:rPr>
          <w:b/>
          <w:bCs/>
        </w:rPr>
      </w:pPr>
      <w:r w:rsidRPr="00581779">
        <w:rPr>
          <w:b/>
          <w:bCs/>
          <w:lang w:val="x-none"/>
        </w:rPr>
        <w:t>на тепловую энергию, реализуем</w:t>
      </w:r>
      <w:r w:rsidRPr="00581779">
        <w:rPr>
          <w:b/>
          <w:bCs/>
        </w:rPr>
        <w:t xml:space="preserve">ую </w:t>
      </w:r>
      <w:r w:rsidRPr="00581779">
        <w:rPr>
          <w:b/>
          <w:bCs/>
          <w:lang w:val="x-none"/>
        </w:rPr>
        <w:t>на потребительском рынке</w:t>
      </w:r>
      <w:r w:rsidRPr="00581779">
        <w:rPr>
          <w:b/>
          <w:bCs/>
        </w:rPr>
        <w:t xml:space="preserve"> г. Полысаево,</w:t>
      </w:r>
    </w:p>
    <w:p w:rsidR="00581779" w:rsidRPr="00581779" w:rsidRDefault="00581779" w:rsidP="00581779">
      <w:pPr>
        <w:ind w:right="-426"/>
        <w:jc w:val="center"/>
        <w:rPr>
          <w:b/>
          <w:bCs/>
        </w:rPr>
      </w:pPr>
      <w:r w:rsidRPr="00581779">
        <w:rPr>
          <w:b/>
          <w:bCs/>
        </w:rPr>
        <w:t xml:space="preserve"> на период с 01.07.2016 по 31.12.2019</w:t>
      </w:r>
    </w:p>
    <w:p w:rsidR="00581779" w:rsidRPr="00581779" w:rsidRDefault="00581779" w:rsidP="00581779">
      <w:pPr>
        <w:ind w:right="-994"/>
        <w:jc w:val="center"/>
        <w:rPr>
          <w:b/>
          <w:bCs/>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1843"/>
        <w:gridCol w:w="708"/>
        <w:gridCol w:w="1183"/>
        <w:gridCol w:w="1134"/>
        <w:gridCol w:w="1085"/>
        <w:gridCol w:w="851"/>
        <w:gridCol w:w="899"/>
        <w:gridCol w:w="851"/>
        <w:gridCol w:w="1134"/>
      </w:tblGrid>
      <w:tr w:rsidR="00581779" w:rsidRPr="007C7114" w:rsidTr="003372FA">
        <w:trPr>
          <w:jc w:val="center"/>
        </w:trPr>
        <w:tc>
          <w:tcPr>
            <w:tcW w:w="1370" w:type="dxa"/>
            <w:vMerge w:val="restart"/>
            <w:shd w:val="clear" w:color="auto" w:fill="auto"/>
            <w:vAlign w:val="center"/>
          </w:tcPr>
          <w:p w:rsidR="00581779" w:rsidRPr="007C7114" w:rsidRDefault="00581779" w:rsidP="00581779">
            <w:pPr>
              <w:ind w:left="-156" w:right="-108" w:firstLine="156"/>
              <w:jc w:val="center"/>
            </w:pPr>
            <w:r w:rsidRPr="007C7114">
              <w:t>Наи</w:t>
            </w:r>
            <w:r>
              <w:t>мено-вание регу-лируемой органи</w:t>
            </w:r>
            <w:r w:rsidRPr="007C7114">
              <w:t>зации</w:t>
            </w:r>
          </w:p>
        </w:tc>
        <w:tc>
          <w:tcPr>
            <w:tcW w:w="1843" w:type="dxa"/>
            <w:vMerge w:val="restart"/>
            <w:shd w:val="clear" w:color="auto" w:fill="auto"/>
            <w:vAlign w:val="center"/>
          </w:tcPr>
          <w:p w:rsidR="00581779" w:rsidRPr="007C7114" w:rsidRDefault="00581779" w:rsidP="00581779">
            <w:pPr>
              <w:ind w:right="-2"/>
              <w:jc w:val="center"/>
            </w:pPr>
            <w:r w:rsidRPr="007C7114">
              <w:t>Вид тарифа</w:t>
            </w:r>
          </w:p>
        </w:tc>
        <w:tc>
          <w:tcPr>
            <w:tcW w:w="708" w:type="dxa"/>
            <w:vMerge w:val="restart"/>
            <w:shd w:val="clear" w:color="auto" w:fill="auto"/>
            <w:vAlign w:val="center"/>
          </w:tcPr>
          <w:p w:rsidR="00581779" w:rsidRPr="007C7114" w:rsidRDefault="00581779" w:rsidP="00581779">
            <w:pPr>
              <w:ind w:right="-2"/>
              <w:jc w:val="center"/>
            </w:pPr>
            <w:r>
              <w:t>Г</w:t>
            </w:r>
            <w:r w:rsidRPr="007C7114">
              <w:t>од</w:t>
            </w:r>
          </w:p>
        </w:tc>
        <w:tc>
          <w:tcPr>
            <w:tcW w:w="2317" w:type="dxa"/>
            <w:gridSpan w:val="2"/>
            <w:shd w:val="clear" w:color="auto" w:fill="auto"/>
            <w:vAlign w:val="center"/>
          </w:tcPr>
          <w:p w:rsidR="00581779" w:rsidRPr="007C7114" w:rsidRDefault="00581779" w:rsidP="00581779">
            <w:pPr>
              <w:ind w:right="-2"/>
              <w:jc w:val="center"/>
            </w:pPr>
            <w:r>
              <w:t>В</w:t>
            </w:r>
            <w:r w:rsidRPr="007C7114">
              <w:t>ода</w:t>
            </w:r>
          </w:p>
        </w:tc>
        <w:tc>
          <w:tcPr>
            <w:tcW w:w="3686" w:type="dxa"/>
            <w:gridSpan w:val="4"/>
            <w:shd w:val="clear" w:color="auto" w:fill="auto"/>
            <w:vAlign w:val="center"/>
          </w:tcPr>
          <w:p w:rsidR="00581779" w:rsidRPr="007C7114" w:rsidRDefault="00581779" w:rsidP="00581779">
            <w:pPr>
              <w:ind w:right="-2"/>
              <w:jc w:val="center"/>
              <w:rPr>
                <w:sz w:val="28"/>
                <w:szCs w:val="28"/>
              </w:rPr>
            </w:pPr>
            <w:r w:rsidRPr="007C7114">
              <w:t>Отборный пар давлением</w:t>
            </w:r>
          </w:p>
        </w:tc>
        <w:tc>
          <w:tcPr>
            <w:tcW w:w="1134" w:type="dxa"/>
            <w:vMerge w:val="restart"/>
            <w:shd w:val="clear" w:color="auto" w:fill="auto"/>
            <w:vAlign w:val="center"/>
          </w:tcPr>
          <w:p w:rsidR="00581779" w:rsidRPr="007C7114" w:rsidRDefault="00581779" w:rsidP="00581779">
            <w:pPr>
              <w:ind w:left="-108" w:right="-108" w:hanging="108"/>
              <w:jc w:val="center"/>
            </w:pPr>
            <w:r>
              <w:t xml:space="preserve">   </w:t>
            </w:r>
            <w:r w:rsidRPr="007C7114">
              <w:t>Острый и редуци-рова</w:t>
            </w:r>
            <w:r>
              <w:t>н</w:t>
            </w:r>
            <w:r w:rsidRPr="007C7114">
              <w:t>ный пар</w:t>
            </w:r>
          </w:p>
        </w:tc>
      </w:tr>
      <w:tr w:rsidR="00581779" w:rsidRPr="007C7114" w:rsidTr="003372FA">
        <w:trPr>
          <w:trHeight w:val="906"/>
          <w:jc w:val="center"/>
        </w:trPr>
        <w:tc>
          <w:tcPr>
            <w:tcW w:w="1370" w:type="dxa"/>
            <w:vMerge/>
            <w:shd w:val="clear" w:color="auto" w:fill="auto"/>
            <w:vAlign w:val="center"/>
          </w:tcPr>
          <w:p w:rsidR="00581779" w:rsidRPr="007C7114" w:rsidRDefault="00581779" w:rsidP="00581779">
            <w:pPr>
              <w:ind w:left="-156" w:right="-125"/>
              <w:jc w:val="center"/>
            </w:pPr>
          </w:p>
        </w:tc>
        <w:tc>
          <w:tcPr>
            <w:tcW w:w="1843" w:type="dxa"/>
            <w:vMerge/>
            <w:shd w:val="clear" w:color="auto" w:fill="auto"/>
          </w:tcPr>
          <w:p w:rsidR="00581779" w:rsidRPr="007C7114" w:rsidRDefault="00581779" w:rsidP="00581779">
            <w:pPr>
              <w:ind w:right="-2"/>
              <w:jc w:val="center"/>
            </w:pPr>
          </w:p>
        </w:tc>
        <w:tc>
          <w:tcPr>
            <w:tcW w:w="708" w:type="dxa"/>
            <w:vMerge/>
            <w:shd w:val="clear" w:color="auto" w:fill="auto"/>
          </w:tcPr>
          <w:p w:rsidR="00581779" w:rsidRPr="007C7114" w:rsidRDefault="00581779" w:rsidP="00581779">
            <w:pPr>
              <w:ind w:right="-2"/>
              <w:jc w:val="center"/>
            </w:pPr>
          </w:p>
        </w:tc>
        <w:tc>
          <w:tcPr>
            <w:tcW w:w="1183" w:type="dxa"/>
            <w:shd w:val="clear" w:color="auto" w:fill="auto"/>
            <w:vAlign w:val="center"/>
          </w:tcPr>
          <w:p w:rsidR="00581779" w:rsidRDefault="00581779" w:rsidP="00581779">
            <w:pPr>
              <w:ind w:right="-2"/>
              <w:jc w:val="center"/>
            </w:pPr>
            <w:r>
              <w:t>с 01.01.</w:t>
            </w:r>
          </w:p>
          <w:p w:rsidR="00581779" w:rsidRPr="007C7114" w:rsidRDefault="00581779" w:rsidP="00581779">
            <w:pPr>
              <w:ind w:right="-2"/>
              <w:jc w:val="center"/>
            </w:pPr>
            <w:r>
              <w:t>по 30.06.</w:t>
            </w:r>
          </w:p>
        </w:tc>
        <w:tc>
          <w:tcPr>
            <w:tcW w:w="1134" w:type="dxa"/>
            <w:shd w:val="clear" w:color="auto" w:fill="auto"/>
            <w:vAlign w:val="center"/>
          </w:tcPr>
          <w:p w:rsidR="00581779" w:rsidRDefault="00581779" w:rsidP="00581779">
            <w:pPr>
              <w:ind w:right="-2"/>
              <w:jc w:val="center"/>
            </w:pPr>
            <w:r>
              <w:t>с 01.07.</w:t>
            </w:r>
          </w:p>
          <w:p w:rsidR="00581779" w:rsidRPr="007C7114" w:rsidRDefault="00581779" w:rsidP="00581779">
            <w:pPr>
              <w:ind w:right="-2"/>
              <w:jc w:val="center"/>
            </w:pPr>
            <w:r w:rsidRPr="007C7114">
              <w:t>по</w:t>
            </w:r>
            <w:r>
              <w:t xml:space="preserve"> 31.12.</w:t>
            </w:r>
          </w:p>
        </w:tc>
        <w:tc>
          <w:tcPr>
            <w:tcW w:w="1085" w:type="dxa"/>
            <w:shd w:val="clear" w:color="auto" w:fill="auto"/>
            <w:vAlign w:val="center"/>
          </w:tcPr>
          <w:p w:rsidR="00581779" w:rsidRPr="007C7114" w:rsidRDefault="00581779" w:rsidP="00581779">
            <w:pPr>
              <w:ind w:right="-2"/>
              <w:jc w:val="center"/>
              <w:rPr>
                <w:vertAlign w:val="superscript"/>
              </w:rPr>
            </w:pPr>
            <w:r w:rsidRPr="007C7114">
              <w:t>от 1,2 до 2,5 кг/см</w:t>
            </w:r>
            <w:r w:rsidRPr="007C7114">
              <w:rPr>
                <w:vertAlign w:val="superscript"/>
              </w:rPr>
              <w:t>2</w:t>
            </w:r>
          </w:p>
        </w:tc>
        <w:tc>
          <w:tcPr>
            <w:tcW w:w="851" w:type="dxa"/>
            <w:shd w:val="clear" w:color="auto" w:fill="auto"/>
            <w:vAlign w:val="center"/>
          </w:tcPr>
          <w:p w:rsidR="00581779" w:rsidRPr="007C7114" w:rsidRDefault="00581779" w:rsidP="00581779">
            <w:pPr>
              <w:ind w:right="-2"/>
              <w:jc w:val="center"/>
              <w:rPr>
                <w:sz w:val="28"/>
                <w:szCs w:val="28"/>
              </w:rPr>
            </w:pPr>
            <w:r w:rsidRPr="007C7114">
              <w:t>от 2,5 до 7,0 кг/см</w:t>
            </w:r>
            <w:r w:rsidRPr="007C7114">
              <w:rPr>
                <w:vertAlign w:val="superscript"/>
              </w:rPr>
              <w:t>2</w:t>
            </w:r>
          </w:p>
        </w:tc>
        <w:tc>
          <w:tcPr>
            <w:tcW w:w="899" w:type="dxa"/>
            <w:shd w:val="clear" w:color="auto" w:fill="auto"/>
            <w:vAlign w:val="center"/>
          </w:tcPr>
          <w:p w:rsidR="00581779" w:rsidRPr="007C7114" w:rsidRDefault="00581779" w:rsidP="00581779">
            <w:pPr>
              <w:ind w:right="-2"/>
              <w:jc w:val="center"/>
              <w:rPr>
                <w:sz w:val="28"/>
                <w:szCs w:val="28"/>
              </w:rPr>
            </w:pPr>
            <w:r w:rsidRPr="007C7114">
              <w:t>от 7,0 до 13,0 кг/см</w:t>
            </w:r>
            <w:r w:rsidRPr="007C7114">
              <w:rPr>
                <w:vertAlign w:val="superscript"/>
              </w:rPr>
              <w:t>2</w:t>
            </w:r>
          </w:p>
        </w:tc>
        <w:tc>
          <w:tcPr>
            <w:tcW w:w="851" w:type="dxa"/>
            <w:shd w:val="clear" w:color="auto" w:fill="auto"/>
            <w:vAlign w:val="center"/>
          </w:tcPr>
          <w:p w:rsidR="00581779" w:rsidRPr="007C7114" w:rsidRDefault="00581779" w:rsidP="00581779">
            <w:pPr>
              <w:ind w:right="-2" w:hanging="108"/>
              <w:jc w:val="center"/>
              <w:rPr>
                <w:sz w:val="28"/>
                <w:szCs w:val="28"/>
              </w:rPr>
            </w:pPr>
            <w:r w:rsidRPr="007C7114">
              <w:t>свыше 13,0 кг/см</w:t>
            </w:r>
            <w:r w:rsidRPr="007C7114">
              <w:rPr>
                <w:vertAlign w:val="superscript"/>
              </w:rPr>
              <w:t>2</w:t>
            </w:r>
          </w:p>
        </w:tc>
        <w:tc>
          <w:tcPr>
            <w:tcW w:w="1134" w:type="dxa"/>
            <w:vMerge/>
            <w:shd w:val="clear" w:color="auto" w:fill="auto"/>
          </w:tcPr>
          <w:p w:rsidR="00581779" w:rsidRPr="007C7114" w:rsidRDefault="00581779" w:rsidP="00581779">
            <w:pPr>
              <w:ind w:right="-2"/>
              <w:jc w:val="center"/>
            </w:pPr>
          </w:p>
        </w:tc>
      </w:tr>
      <w:tr w:rsidR="00581779" w:rsidRPr="007C7114" w:rsidTr="003372FA">
        <w:trPr>
          <w:trHeight w:val="432"/>
          <w:jc w:val="center"/>
        </w:trPr>
        <w:tc>
          <w:tcPr>
            <w:tcW w:w="1370" w:type="dxa"/>
            <w:shd w:val="clear" w:color="auto" w:fill="auto"/>
            <w:vAlign w:val="center"/>
          </w:tcPr>
          <w:p w:rsidR="00581779" w:rsidRPr="00F0781F" w:rsidRDefault="00581779" w:rsidP="00581779">
            <w:pPr>
              <w:ind w:left="-220" w:right="-125"/>
              <w:jc w:val="center"/>
            </w:pPr>
            <w:r>
              <w:t>1</w:t>
            </w:r>
          </w:p>
        </w:tc>
        <w:tc>
          <w:tcPr>
            <w:tcW w:w="1843" w:type="dxa"/>
            <w:shd w:val="clear" w:color="auto" w:fill="auto"/>
            <w:vAlign w:val="center"/>
          </w:tcPr>
          <w:p w:rsidR="00581779" w:rsidRDefault="00581779" w:rsidP="00581779">
            <w:pPr>
              <w:ind w:right="-2"/>
              <w:jc w:val="center"/>
            </w:pPr>
            <w:r>
              <w:t>2</w:t>
            </w:r>
          </w:p>
        </w:tc>
        <w:tc>
          <w:tcPr>
            <w:tcW w:w="708" w:type="dxa"/>
            <w:shd w:val="clear" w:color="auto" w:fill="auto"/>
            <w:vAlign w:val="center"/>
          </w:tcPr>
          <w:p w:rsidR="00581779" w:rsidRDefault="00581779" w:rsidP="00581779">
            <w:pPr>
              <w:jc w:val="center"/>
            </w:pPr>
            <w:r>
              <w:t>3</w:t>
            </w:r>
          </w:p>
        </w:tc>
        <w:tc>
          <w:tcPr>
            <w:tcW w:w="1183" w:type="dxa"/>
            <w:shd w:val="clear" w:color="auto" w:fill="auto"/>
            <w:vAlign w:val="center"/>
          </w:tcPr>
          <w:p w:rsidR="00581779" w:rsidRDefault="00581779" w:rsidP="00581779">
            <w:pPr>
              <w:jc w:val="center"/>
            </w:pPr>
            <w:r>
              <w:t>4</w:t>
            </w:r>
          </w:p>
        </w:tc>
        <w:tc>
          <w:tcPr>
            <w:tcW w:w="1134" w:type="dxa"/>
            <w:shd w:val="clear" w:color="auto" w:fill="auto"/>
            <w:vAlign w:val="center"/>
          </w:tcPr>
          <w:p w:rsidR="00581779" w:rsidRDefault="00581779" w:rsidP="00581779">
            <w:pPr>
              <w:jc w:val="center"/>
            </w:pPr>
            <w:r>
              <w:t>5</w:t>
            </w:r>
          </w:p>
        </w:tc>
        <w:tc>
          <w:tcPr>
            <w:tcW w:w="1085" w:type="dxa"/>
            <w:shd w:val="clear" w:color="auto" w:fill="auto"/>
            <w:vAlign w:val="center"/>
          </w:tcPr>
          <w:p w:rsidR="00581779" w:rsidRPr="001B360F" w:rsidRDefault="00581779" w:rsidP="00581779">
            <w:pPr>
              <w:jc w:val="center"/>
            </w:pPr>
            <w:r>
              <w:t>6</w:t>
            </w:r>
          </w:p>
        </w:tc>
        <w:tc>
          <w:tcPr>
            <w:tcW w:w="851" w:type="dxa"/>
            <w:shd w:val="clear" w:color="auto" w:fill="auto"/>
            <w:vAlign w:val="center"/>
          </w:tcPr>
          <w:p w:rsidR="00581779" w:rsidRPr="001B360F" w:rsidRDefault="00581779" w:rsidP="00581779">
            <w:pPr>
              <w:jc w:val="center"/>
            </w:pPr>
            <w:r>
              <w:t>7</w:t>
            </w:r>
          </w:p>
        </w:tc>
        <w:tc>
          <w:tcPr>
            <w:tcW w:w="899" w:type="dxa"/>
            <w:shd w:val="clear" w:color="auto" w:fill="auto"/>
            <w:vAlign w:val="center"/>
          </w:tcPr>
          <w:p w:rsidR="00581779" w:rsidRPr="001B360F" w:rsidRDefault="00581779" w:rsidP="00581779">
            <w:pPr>
              <w:jc w:val="center"/>
            </w:pPr>
            <w:r>
              <w:t>8</w:t>
            </w:r>
          </w:p>
        </w:tc>
        <w:tc>
          <w:tcPr>
            <w:tcW w:w="851" w:type="dxa"/>
            <w:shd w:val="clear" w:color="auto" w:fill="auto"/>
            <w:vAlign w:val="center"/>
          </w:tcPr>
          <w:p w:rsidR="00581779" w:rsidRPr="001B360F" w:rsidRDefault="00581779" w:rsidP="00581779">
            <w:pPr>
              <w:jc w:val="center"/>
            </w:pPr>
            <w:r>
              <w:t>9</w:t>
            </w:r>
          </w:p>
        </w:tc>
        <w:tc>
          <w:tcPr>
            <w:tcW w:w="1134" w:type="dxa"/>
            <w:shd w:val="clear" w:color="auto" w:fill="auto"/>
            <w:vAlign w:val="center"/>
          </w:tcPr>
          <w:p w:rsidR="00581779" w:rsidRPr="0079040C" w:rsidRDefault="00581779" w:rsidP="00581779">
            <w:pPr>
              <w:jc w:val="center"/>
            </w:pPr>
            <w:r>
              <w:t>10</w:t>
            </w:r>
          </w:p>
        </w:tc>
      </w:tr>
      <w:tr w:rsidR="00581779" w:rsidRPr="007C7114" w:rsidTr="003372FA">
        <w:trPr>
          <w:trHeight w:val="432"/>
          <w:jc w:val="center"/>
        </w:trPr>
        <w:tc>
          <w:tcPr>
            <w:tcW w:w="1370" w:type="dxa"/>
            <w:vMerge w:val="restart"/>
            <w:shd w:val="clear" w:color="auto" w:fill="auto"/>
            <w:vAlign w:val="center"/>
          </w:tcPr>
          <w:p w:rsidR="00581779" w:rsidRPr="00E258BA" w:rsidRDefault="00581779" w:rsidP="00581779">
            <w:pPr>
              <w:ind w:left="-220" w:right="-125"/>
              <w:jc w:val="center"/>
            </w:pPr>
            <w:r w:rsidRPr="00E258BA">
              <w:rPr>
                <w:bCs/>
                <w:color w:val="000000"/>
                <w:kern w:val="32"/>
              </w:rPr>
              <w:t>ООО «Кузбасская Энерго</w:t>
            </w:r>
            <w:r>
              <w:rPr>
                <w:bCs/>
                <w:color w:val="000000"/>
                <w:kern w:val="32"/>
              </w:rPr>
              <w:t>-</w:t>
            </w:r>
            <w:r w:rsidRPr="00E258BA">
              <w:rPr>
                <w:bCs/>
                <w:color w:val="000000"/>
                <w:kern w:val="32"/>
              </w:rPr>
              <w:t>компания»</w:t>
            </w:r>
          </w:p>
        </w:tc>
        <w:tc>
          <w:tcPr>
            <w:tcW w:w="9688" w:type="dxa"/>
            <w:gridSpan w:val="9"/>
            <w:shd w:val="clear" w:color="auto" w:fill="auto"/>
            <w:vAlign w:val="center"/>
          </w:tcPr>
          <w:p w:rsidR="00581779" w:rsidRDefault="00581779" w:rsidP="00581779">
            <w:pPr>
              <w:ind w:right="-994"/>
              <w:jc w:val="center"/>
            </w:pPr>
            <w:r w:rsidRPr="007C7114">
              <w:t xml:space="preserve">Для потребителей, в </w:t>
            </w:r>
            <w:r>
              <w:t>случае отсутствия дифференциации</w:t>
            </w:r>
            <w:r w:rsidRPr="007C7114">
              <w:t xml:space="preserve"> тарифов по схеме</w:t>
            </w:r>
          </w:p>
          <w:p w:rsidR="00581779" w:rsidRPr="0079040C" w:rsidRDefault="00581779" w:rsidP="00581779">
            <w:pPr>
              <w:jc w:val="center"/>
            </w:pPr>
            <w:r>
              <w:t>п</w:t>
            </w:r>
            <w:r w:rsidRPr="007C7114">
              <w:t>одключения</w:t>
            </w:r>
            <w:r>
              <w:t xml:space="preserve"> </w:t>
            </w:r>
            <w:r w:rsidRPr="00E2016D">
              <w:t>(</w:t>
            </w:r>
            <w:r>
              <w:t xml:space="preserve">без </w:t>
            </w:r>
            <w:r w:rsidRPr="00E2016D">
              <w:t>НДС)</w:t>
            </w:r>
          </w:p>
        </w:tc>
      </w:tr>
      <w:tr w:rsidR="00581779" w:rsidRPr="007C7114" w:rsidTr="003372FA">
        <w:trPr>
          <w:trHeight w:val="432"/>
          <w:jc w:val="center"/>
        </w:trPr>
        <w:tc>
          <w:tcPr>
            <w:tcW w:w="1370" w:type="dxa"/>
            <w:vMerge/>
            <w:shd w:val="clear" w:color="auto" w:fill="auto"/>
          </w:tcPr>
          <w:p w:rsidR="00581779" w:rsidRPr="00F0781F" w:rsidRDefault="00581779" w:rsidP="00581779">
            <w:pPr>
              <w:ind w:left="-220" w:right="-125"/>
              <w:jc w:val="center"/>
            </w:pPr>
          </w:p>
        </w:tc>
        <w:tc>
          <w:tcPr>
            <w:tcW w:w="1843" w:type="dxa"/>
            <w:vMerge w:val="restart"/>
            <w:shd w:val="clear" w:color="auto" w:fill="auto"/>
            <w:vAlign w:val="center"/>
          </w:tcPr>
          <w:p w:rsidR="00581779" w:rsidRPr="007C7114" w:rsidRDefault="00581779" w:rsidP="00581779">
            <w:pPr>
              <w:ind w:right="-2"/>
              <w:jc w:val="center"/>
            </w:pPr>
            <w:r>
              <w:t>Однос</w:t>
            </w:r>
            <w:r w:rsidRPr="007C7114">
              <w:t>тавоч</w:t>
            </w:r>
            <w:r>
              <w:t>-</w:t>
            </w:r>
            <w:r w:rsidRPr="007C7114">
              <w:t>ный</w:t>
            </w:r>
          </w:p>
          <w:p w:rsidR="00581779" w:rsidRPr="007C7114" w:rsidRDefault="00581779" w:rsidP="00581779">
            <w:pPr>
              <w:ind w:right="-2"/>
              <w:jc w:val="center"/>
            </w:pPr>
            <w:r w:rsidRPr="007C7114">
              <w:t>руб./Гкал</w:t>
            </w:r>
          </w:p>
        </w:tc>
        <w:tc>
          <w:tcPr>
            <w:tcW w:w="708" w:type="dxa"/>
            <w:shd w:val="clear" w:color="auto" w:fill="auto"/>
            <w:vAlign w:val="center"/>
          </w:tcPr>
          <w:p w:rsidR="00581779" w:rsidRDefault="00581779" w:rsidP="00581779">
            <w:pPr>
              <w:jc w:val="center"/>
            </w:pPr>
            <w:r>
              <w:t>2016</w:t>
            </w:r>
          </w:p>
        </w:tc>
        <w:tc>
          <w:tcPr>
            <w:tcW w:w="1183" w:type="dxa"/>
            <w:shd w:val="clear" w:color="auto" w:fill="auto"/>
            <w:vAlign w:val="center"/>
          </w:tcPr>
          <w:p w:rsidR="00581779" w:rsidRDefault="00581779" w:rsidP="00581779">
            <w:pPr>
              <w:jc w:val="center"/>
            </w:pPr>
            <w:r>
              <w:t>-</w:t>
            </w:r>
          </w:p>
        </w:tc>
        <w:tc>
          <w:tcPr>
            <w:tcW w:w="1134" w:type="dxa"/>
            <w:shd w:val="clear" w:color="auto" w:fill="auto"/>
            <w:vAlign w:val="center"/>
          </w:tcPr>
          <w:p w:rsidR="00581779" w:rsidRDefault="00581779" w:rsidP="00581779">
            <w:pPr>
              <w:jc w:val="center"/>
            </w:pPr>
            <w:r>
              <w:t>1017,91</w:t>
            </w:r>
          </w:p>
        </w:tc>
        <w:tc>
          <w:tcPr>
            <w:tcW w:w="1085" w:type="dxa"/>
            <w:shd w:val="clear" w:color="auto" w:fill="auto"/>
            <w:vAlign w:val="center"/>
          </w:tcPr>
          <w:p w:rsidR="00581779" w:rsidRDefault="00581779" w:rsidP="00581779">
            <w:pPr>
              <w:jc w:val="center"/>
            </w:pPr>
            <w:r w:rsidRPr="001B360F">
              <w:t>x</w:t>
            </w:r>
          </w:p>
        </w:tc>
        <w:tc>
          <w:tcPr>
            <w:tcW w:w="851" w:type="dxa"/>
            <w:shd w:val="clear" w:color="auto" w:fill="auto"/>
            <w:vAlign w:val="center"/>
          </w:tcPr>
          <w:p w:rsidR="00581779" w:rsidRDefault="00581779" w:rsidP="00581779">
            <w:pPr>
              <w:jc w:val="center"/>
            </w:pPr>
            <w:r w:rsidRPr="001B360F">
              <w:t>x</w:t>
            </w:r>
          </w:p>
        </w:tc>
        <w:tc>
          <w:tcPr>
            <w:tcW w:w="899" w:type="dxa"/>
            <w:shd w:val="clear" w:color="auto" w:fill="auto"/>
            <w:vAlign w:val="center"/>
          </w:tcPr>
          <w:p w:rsidR="00581779" w:rsidRDefault="00581779" w:rsidP="00581779">
            <w:pPr>
              <w:jc w:val="center"/>
            </w:pPr>
            <w:r w:rsidRPr="001B360F">
              <w:t>x</w:t>
            </w:r>
          </w:p>
        </w:tc>
        <w:tc>
          <w:tcPr>
            <w:tcW w:w="851" w:type="dxa"/>
            <w:shd w:val="clear" w:color="auto" w:fill="auto"/>
            <w:vAlign w:val="center"/>
          </w:tcPr>
          <w:p w:rsidR="00581779" w:rsidRDefault="00581779" w:rsidP="00581779">
            <w:pPr>
              <w:jc w:val="center"/>
            </w:pPr>
            <w:r w:rsidRPr="001B360F">
              <w:t>x</w:t>
            </w:r>
          </w:p>
        </w:tc>
        <w:tc>
          <w:tcPr>
            <w:tcW w:w="1134" w:type="dxa"/>
            <w:shd w:val="clear" w:color="auto" w:fill="auto"/>
            <w:vAlign w:val="center"/>
          </w:tcPr>
          <w:p w:rsidR="00581779" w:rsidRDefault="00581779" w:rsidP="00581779">
            <w:pPr>
              <w:jc w:val="center"/>
            </w:pPr>
            <w:r w:rsidRPr="0079040C">
              <w:t>x</w:t>
            </w:r>
          </w:p>
        </w:tc>
      </w:tr>
      <w:tr w:rsidR="00581779" w:rsidRPr="007C7114" w:rsidTr="003372FA">
        <w:trPr>
          <w:trHeight w:val="334"/>
          <w:jc w:val="center"/>
        </w:trPr>
        <w:tc>
          <w:tcPr>
            <w:tcW w:w="1370" w:type="dxa"/>
            <w:vMerge/>
            <w:shd w:val="clear" w:color="auto" w:fill="auto"/>
          </w:tcPr>
          <w:p w:rsidR="00581779" w:rsidRPr="007C7114" w:rsidRDefault="00581779" w:rsidP="00581779">
            <w:pPr>
              <w:ind w:right="-2"/>
            </w:pPr>
          </w:p>
        </w:tc>
        <w:tc>
          <w:tcPr>
            <w:tcW w:w="1843" w:type="dxa"/>
            <w:vMerge/>
            <w:shd w:val="clear" w:color="auto" w:fill="auto"/>
          </w:tcPr>
          <w:p w:rsidR="00581779" w:rsidRPr="007C7114" w:rsidRDefault="00581779" w:rsidP="00581779">
            <w:pPr>
              <w:ind w:right="-2"/>
              <w:jc w:val="center"/>
            </w:pPr>
          </w:p>
        </w:tc>
        <w:tc>
          <w:tcPr>
            <w:tcW w:w="708" w:type="dxa"/>
            <w:shd w:val="clear" w:color="auto" w:fill="auto"/>
            <w:vAlign w:val="center"/>
          </w:tcPr>
          <w:p w:rsidR="00581779" w:rsidRPr="001B360F" w:rsidRDefault="00581779" w:rsidP="00581779">
            <w:pPr>
              <w:jc w:val="center"/>
            </w:pPr>
            <w:r>
              <w:t>2017</w:t>
            </w:r>
          </w:p>
        </w:tc>
        <w:tc>
          <w:tcPr>
            <w:tcW w:w="1183" w:type="dxa"/>
            <w:shd w:val="clear" w:color="auto" w:fill="auto"/>
            <w:vAlign w:val="center"/>
          </w:tcPr>
          <w:p w:rsidR="00581779" w:rsidRPr="001B360F" w:rsidRDefault="00581779" w:rsidP="00581779">
            <w:pPr>
              <w:jc w:val="center"/>
            </w:pPr>
            <w:r>
              <w:t>1017,91</w:t>
            </w:r>
          </w:p>
        </w:tc>
        <w:tc>
          <w:tcPr>
            <w:tcW w:w="1134" w:type="dxa"/>
            <w:shd w:val="clear" w:color="auto" w:fill="auto"/>
            <w:vAlign w:val="center"/>
          </w:tcPr>
          <w:p w:rsidR="00581779" w:rsidRPr="001B360F" w:rsidRDefault="00581779" w:rsidP="00581779">
            <w:pPr>
              <w:jc w:val="center"/>
            </w:pPr>
            <w:r w:rsidRPr="000B60BB">
              <w:rPr>
                <w:color w:val="000000" w:themeColor="text1"/>
              </w:rPr>
              <w:t>1119,71</w:t>
            </w:r>
          </w:p>
        </w:tc>
        <w:tc>
          <w:tcPr>
            <w:tcW w:w="1085" w:type="dxa"/>
            <w:shd w:val="clear" w:color="auto" w:fill="auto"/>
            <w:vAlign w:val="center"/>
          </w:tcPr>
          <w:p w:rsidR="00581779" w:rsidRDefault="00581779" w:rsidP="00581779">
            <w:pPr>
              <w:jc w:val="center"/>
            </w:pPr>
            <w:r w:rsidRPr="001B360F">
              <w:t>x</w:t>
            </w:r>
          </w:p>
        </w:tc>
        <w:tc>
          <w:tcPr>
            <w:tcW w:w="851" w:type="dxa"/>
            <w:shd w:val="clear" w:color="auto" w:fill="auto"/>
            <w:vAlign w:val="center"/>
          </w:tcPr>
          <w:p w:rsidR="00581779" w:rsidRDefault="00581779" w:rsidP="00581779">
            <w:pPr>
              <w:jc w:val="center"/>
            </w:pPr>
            <w:r w:rsidRPr="001B360F">
              <w:t>x</w:t>
            </w:r>
          </w:p>
        </w:tc>
        <w:tc>
          <w:tcPr>
            <w:tcW w:w="899" w:type="dxa"/>
            <w:shd w:val="clear" w:color="auto" w:fill="auto"/>
            <w:vAlign w:val="center"/>
          </w:tcPr>
          <w:p w:rsidR="00581779" w:rsidRDefault="00581779" w:rsidP="00581779">
            <w:pPr>
              <w:jc w:val="center"/>
            </w:pPr>
            <w:r w:rsidRPr="001B360F">
              <w:t>x</w:t>
            </w:r>
          </w:p>
        </w:tc>
        <w:tc>
          <w:tcPr>
            <w:tcW w:w="851" w:type="dxa"/>
            <w:shd w:val="clear" w:color="auto" w:fill="auto"/>
            <w:vAlign w:val="center"/>
          </w:tcPr>
          <w:p w:rsidR="00581779" w:rsidRDefault="00581779" w:rsidP="00581779">
            <w:pPr>
              <w:jc w:val="center"/>
            </w:pPr>
            <w:r w:rsidRPr="001B360F">
              <w:t>x</w:t>
            </w:r>
          </w:p>
        </w:tc>
        <w:tc>
          <w:tcPr>
            <w:tcW w:w="1134" w:type="dxa"/>
            <w:shd w:val="clear" w:color="auto" w:fill="auto"/>
            <w:vAlign w:val="center"/>
          </w:tcPr>
          <w:p w:rsidR="00581779" w:rsidRDefault="00581779" w:rsidP="00581779">
            <w:pPr>
              <w:jc w:val="center"/>
            </w:pPr>
            <w:r w:rsidRPr="0079040C">
              <w:t>x</w:t>
            </w:r>
          </w:p>
        </w:tc>
      </w:tr>
      <w:tr w:rsidR="00581779" w:rsidRPr="007C7114" w:rsidTr="003372FA">
        <w:trPr>
          <w:trHeight w:val="334"/>
          <w:jc w:val="center"/>
        </w:trPr>
        <w:tc>
          <w:tcPr>
            <w:tcW w:w="1370" w:type="dxa"/>
            <w:vMerge/>
            <w:shd w:val="clear" w:color="auto" w:fill="auto"/>
          </w:tcPr>
          <w:p w:rsidR="00581779" w:rsidRPr="007C7114" w:rsidRDefault="00581779" w:rsidP="00581779">
            <w:pPr>
              <w:ind w:right="-2"/>
            </w:pPr>
          </w:p>
        </w:tc>
        <w:tc>
          <w:tcPr>
            <w:tcW w:w="1843" w:type="dxa"/>
            <w:vMerge/>
            <w:shd w:val="clear" w:color="auto" w:fill="auto"/>
          </w:tcPr>
          <w:p w:rsidR="00581779" w:rsidRPr="007C7114" w:rsidRDefault="00581779" w:rsidP="00581779">
            <w:pPr>
              <w:ind w:right="-2"/>
              <w:jc w:val="center"/>
            </w:pPr>
          </w:p>
        </w:tc>
        <w:tc>
          <w:tcPr>
            <w:tcW w:w="708" w:type="dxa"/>
            <w:shd w:val="clear" w:color="auto" w:fill="auto"/>
            <w:vAlign w:val="center"/>
          </w:tcPr>
          <w:p w:rsidR="00581779" w:rsidRPr="001B360F" w:rsidRDefault="00581779" w:rsidP="00581779">
            <w:pPr>
              <w:jc w:val="center"/>
            </w:pPr>
            <w:r>
              <w:t>2018</w:t>
            </w:r>
          </w:p>
        </w:tc>
        <w:tc>
          <w:tcPr>
            <w:tcW w:w="1183" w:type="dxa"/>
            <w:shd w:val="clear" w:color="auto" w:fill="auto"/>
            <w:vAlign w:val="center"/>
          </w:tcPr>
          <w:p w:rsidR="00581779" w:rsidRPr="001B360F" w:rsidRDefault="00581779" w:rsidP="00581779">
            <w:pPr>
              <w:jc w:val="center"/>
            </w:pPr>
            <w:r>
              <w:t>1119,71</w:t>
            </w:r>
          </w:p>
        </w:tc>
        <w:tc>
          <w:tcPr>
            <w:tcW w:w="1134" w:type="dxa"/>
            <w:shd w:val="clear" w:color="auto" w:fill="auto"/>
            <w:vAlign w:val="center"/>
          </w:tcPr>
          <w:p w:rsidR="00581779" w:rsidRPr="001B360F" w:rsidRDefault="00581779" w:rsidP="00581779">
            <w:pPr>
              <w:jc w:val="center"/>
            </w:pPr>
            <w:r w:rsidRPr="00E258BA">
              <w:t>1231,68</w:t>
            </w:r>
          </w:p>
        </w:tc>
        <w:tc>
          <w:tcPr>
            <w:tcW w:w="1085" w:type="dxa"/>
            <w:shd w:val="clear" w:color="auto" w:fill="auto"/>
            <w:vAlign w:val="center"/>
          </w:tcPr>
          <w:p w:rsidR="00581779" w:rsidRDefault="00581779" w:rsidP="00581779">
            <w:pPr>
              <w:jc w:val="center"/>
            </w:pPr>
            <w:r w:rsidRPr="001B360F">
              <w:t>x</w:t>
            </w:r>
          </w:p>
        </w:tc>
        <w:tc>
          <w:tcPr>
            <w:tcW w:w="851" w:type="dxa"/>
            <w:shd w:val="clear" w:color="auto" w:fill="auto"/>
            <w:vAlign w:val="center"/>
          </w:tcPr>
          <w:p w:rsidR="00581779" w:rsidRDefault="00581779" w:rsidP="00581779">
            <w:pPr>
              <w:jc w:val="center"/>
            </w:pPr>
            <w:r w:rsidRPr="001B360F">
              <w:t>x</w:t>
            </w:r>
          </w:p>
        </w:tc>
        <w:tc>
          <w:tcPr>
            <w:tcW w:w="899" w:type="dxa"/>
            <w:shd w:val="clear" w:color="auto" w:fill="auto"/>
            <w:vAlign w:val="center"/>
          </w:tcPr>
          <w:p w:rsidR="00581779" w:rsidRDefault="00581779" w:rsidP="00581779">
            <w:pPr>
              <w:jc w:val="center"/>
            </w:pPr>
            <w:r w:rsidRPr="001B360F">
              <w:t>x</w:t>
            </w:r>
          </w:p>
        </w:tc>
        <w:tc>
          <w:tcPr>
            <w:tcW w:w="851" w:type="dxa"/>
            <w:shd w:val="clear" w:color="auto" w:fill="auto"/>
            <w:vAlign w:val="center"/>
          </w:tcPr>
          <w:p w:rsidR="00581779" w:rsidRDefault="00581779" w:rsidP="00581779">
            <w:pPr>
              <w:jc w:val="center"/>
            </w:pPr>
            <w:r w:rsidRPr="001B360F">
              <w:t>x</w:t>
            </w:r>
          </w:p>
        </w:tc>
        <w:tc>
          <w:tcPr>
            <w:tcW w:w="1134" w:type="dxa"/>
            <w:shd w:val="clear" w:color="auto" w:fill="auto"/>
            <w:vAlign w:val="center"/>
          </w:tcPr>
          <w:p w:rsidR="00581779" w:rsidRDefault="00581779" w:rsidP="00581779">
            <w:pPr>
              <w:jc w:val="center"/>
            </w:pPr>
            <w:r w:rsidRPr="0079040C">
              <w:t>x</w:t>
            </w:r>
          </w:p>
        </w:tc>
      </w:tr>
      <w:tr w:rsidR="00581779" w:rsidRPr="007C7114" w:rsidTr="003372FA">
        <w:trPr>
          <w:trHeight w:val="334"/>
          <w:jc w:val="center"/>
        </w:trPr>
        <w:tc>
          <w:tcPr>
            <w:tcW w:w="1370" w:type="dxa"/>
            <w:vMerge/>
            <w:shd w:val="clear" w:color="auto" w:fill="auto"/>
          </w:tcPr>
          <w:p w:rsidR="00581779" w:rsidRPr="007C7114" w:rsidRDefault="00581779" w:rsidP="00581779">
            <w:pPr>
              <w:ind w:right="-2"/>
            </w:pPr>
          </w:p>
        </w:tc>
        <w:tc>
          <w:tcPr>
            <w:tcW w:w="1843" w:type="dxa"/>
            <w:vMerge/>
            <w:shd w:val="clear" w:color="auto" w:fill="auto"/>
          </w:tcPr>
          <w:p w:rsidR="00581779" w:rsidRPr="007C7114" w:rsidRDefault="00581779" w:rsidP="00581779">
            <w:pPr>
              <w:ind w:right="-2"/>
              <w:jc w:val="center"/>
            </w:pPr>
          </w:p>
        </w:tc>
        <w:tc>
          <w:tcPr>
            <w:tcW w:w="708" w:type="dxa"/>
            <w:shd w:val="clear" w:color="auto" w:fill="auto"/>
            <w:vAlign w:val="center"/>
          </w:tcPr>
          <w:p w:rsidR="00581779" w:rsidRDefault="00581779" w:rsidP="00581779">
            <w:pPr>
              <w:jc w:val="center"/>
            </w:pPr>
            <w:r>
              <w:t>2019</w:t>
            </w:r>
          </w:p>
        </w:tc>
        <w:tc>
          <w:tcPr>
            <w:tcW w:w="1183" w:type="dxa"/>
            <w:shd w:val="clear" w:color="auto" w:fill="auto"/>
            <w:vAlign w:val="center"/>
          </w:tcPr>
          <w:p w:rsidR="00581779" w:rsidRDefault="00581779" w:rsidP="00581779">
            <w:pPr>
              <w:jc w:val="center"/>
            </w:pPr>
            <w:r>
              <w:t>1231,69</w:t>
            </w:r>
          </w:p>
        </w:tc>
        <w:tc>
          <w:tcPr>
            <w:tcW w:w="1134" w:type="dxa"/>
            <w:shd w:val="clear" w:color="auto" w:fill="auto"/>
            <w:vAlign w:val="center"/>
          </w:tcPr>
          <w:p w:rsidR="00581779" w:rsidRDefault="00581779" w:rsidP="00581779">
            <w:pPr>
              <w:jc w:val="center"/>
            </w:pPr>
            <w:r>
              <w:t>1354,85</w:t>
            </w:r>
          </w:p>
        </w:tc>
        <w:tc>
          <w:tcPr>
            <w:tcW w:w="1085" w:type="dxa"/>
            <w:shd w:val="clear" w:color="auto" w:fill="auto"/>
            <w:vAlign w:val="center"/>
          </w:tcPr>
          <w:p w:rsidR="00581779" w:rsidRDefault="00581779" w:rsidP="00581779">
            <w:pPr>
              <w:jc w:val="center"/>
            </w:pPr>
            <w:r w:rsidRPr="001B360F">
              <w:t>x</w:t>
            </w:r>
          </w:p>
        </w:tc>
        <w:tc>
          <w:tcPr>
            <w:tcW w:w="851" w:type="dxa"/>
            <w:shd w:val="clear" w:color="auto" w:fill="auto"/>
            <w:vAlign w:val="center"/>
          </w:tcPr>
          <w:p w:rsidR="00581779" w:rsidRDefault="00581779" w:rsidP="00581779">
            <w:pPr>
              <w:jc w:val="center"/>
            </w:pPr>
            <w:r w:rsidRPr="001B360F">
              <w:t>x</w:t>
            </w:r>
          </w:p>
        </w:tc>
        <w:tc>
          <w:tcPr>
            <w:tcW w:w="899" w:type="dxa"/>
            <w:shd w:val="clear" w:color="auto" w:fill="auto"/>
            <w:vAlign w:val="center"/>
          </w:tcPr>
          <w:p w:rsidR="00581779" w:rsidRDefault="00581779" w:rsidP="00581779">
            <w:pPr>
              <w:jc w:val="center"/>
            </w:pPr>
            <w:r w:rsidRPr="001B360F">
              <w:t>x</w:t>
            </w:r>
          </w:p>
        </w:tc>
        <w:tc>
          <w:tcPr>
            <w:tcW w:w="851" w:type="dxa"/>
            <w:shd w:val="clear" w:color="auto" w:fill="auto"/>
            <w:vAlign w:val="center"/>
          </w:tcPr>
          <w:p w:rsidR="00581779" w:rsidRDefault="00581779" w:rsidP="00581779">
            <w:pPr>
              <w:jc w:val="center"/>
            </w:pPr>
            <w:r w:rsidRPr="001B360F">
              <w:t>x</w:t>
            </w:r>
          </w:p>
        </w:tc>
        <w:tc>
          <w:tcPr>
            <w:tcW w:w="1134" w:type="dxa"/>
            <w:shd w:val="clear" w:color="auto" w:fill="auto"/>
            <w:vAlign w:val="center"/>
          </w:tcPr>
          <w:p w:rsidR="00581779" w:rsidRDefault="00581779" w:rsidP="00581779">
            <w:pPr>
              <w:jc w:val="center"/>
            </w:pPr>
            <w:r w:rsidRPr="0079040C">
              <w:t>x</w:t>
            </w:r>
          </w:p>
        </w:tc>
      </w:tr>
      <w:tr w:rsidR="00581779" w:rsidRPr="007C7114" w:rsidTr="003372FA">
        <w:trPr>
          <w:trHeight w:val="334"/>
          <w:jc w:val="center"/>
        </w:trPr>
        <w:tc>
          <w:tcPr>
            <w:tcW w:w="1370" w:type="dxa"/>
            <w:vMerge/>
            <w:shd w:val="clear" w:color="auto" w:fill="auto"/>
          </w:tcPr>
          <w:p w:rsidR="00581779" w:rsidRPr="007C7114" w:rsidRDefault="00581779" w:rsidP="00581779">
            <w:pPr>
              <w:ind w:right="-2"/>
            </w:pPr>
          </w:p>
        </w:tc>
        <w:tc>
          <w:tcPr>
            <w:tcW w:w="1843" w:type="dxa"/>
            <w:shd w:val="clear" w:color="auto" w:fill="auto"/>
          </w:tcPr>
          <w:p w:rsidR="00581779" w:rsidRPr="007C7114" w:rsidRDefault="00581779" w:rsidP="00581779">
            <w:pPr>
              <w:ind w:right="-2"/>
              <w:jc w:val="center"/>
            </w:pPr>
            <w:r w:rsidRPr="007C7114">
              <w:t>Двухставочный</w:t>
            </w:r>
          </w:p>
        </w:tc>
        <w:tc>
          <w:tcPr>
            <w:tcW w:w="708" w:type="dxa"/>
            <w:shd w:val="clear" w:color="auto" w:fill="auto"/>
            <w:vAlign w:val="center"/>
          </w:tcPr>
          <w:p w:rsidR="00581779" w:rsidRDefault="00581779" w:rsidP="00581779">
            <w:pPr>
              <w:jc w:val="center"/>
            </w:pPr>
            <w:r w:rsidRPr="001B360F">
              <w:t>x</w:t>
            </w:r>
          </w:p>
        </w:tc>
        <w:tc>
          <w:tcPr>
            <w:tcW w:w="1183" w:type="dxa"/>
            <w:shd w:val="clear" w:color="auto" w:fill="auto"/>
            <w:vAlign w:val="center"/>
          </w:tcPr>
          <w:p w:rsidR="00581779" w:rsidRDefault="00581779" w:rsidP="00581779">
            <w:pPr>
              <w:jc w:val="center"/>
            </w:pPr>
            <w:r w:rsidRPr="001B360F">
              <w:t>x</w:t>
            </w:r>
          </w:p>
        </w:tc>
        <w:tc>
          <w:tcPr>
            <w:tcW w:w="1134" w:type="dxa"/>
            <w:shd w:val="clear" w:color="auto" w:fill="auto"/>
            <w:vAlign w:val="center"/>
          </w:tcPr>
          <w:p w:rsidR="00581779" w:rsidRDefault="00581779" w:rsidP="00581779">
            <w:pPr>
              <w:jc w:val="center"/>
            </w:pPr>
            <w:r w:rsidRPr="001B360F">
              <w:t>x</w:t>
            </w:r>
          </w:p>
        </w:tc>
        <w:tc>
          <w:tcPr>
            <w:tcW w:w="1085" w:type="dxa"/>
            <w:shd w:val="clear" w:color="auto" w:fill="auto"/>
            <w:vAlign w:val="center"/>
          </w:tcPr>
          <w:p w:rsidR="00581779" w:rsidRDefault="00581779" w:rsidP="00581779">
            <w:pPr>
              <w:jc w:val="center"/>
            </w:pPr>
            <w:r w:rsidRPr="001B360F">
              <w:t>x</w:t>
            </w:r>
          </w:p>
        </w:tc>
        <w:tc>
          <w:tcPr>
            <w:tcW w:w="851" w:type="dxa"/>
            <w:shd w:val="clear" w:color="auto" w:fill="auto"/>
            <w:vAlign w:val="center"/>
          </w:tcPr>
          <w:p w:rsidR="00581779" w:rsidRDefault="00581779" w:rsidP="00581779">
            <w:pPr>
              <w:jc w:val="center"/>
            </w:pPr>
            <w:r w:rsidRPr="001B360F">
              <w:t>x</w:t>
            </w:r>
          </w:p>
        </w:tc>
        <w:tc>
          <w:tcPr>
            <w:tcW w:w="899" w:type="dxa"/>
            <w:shd w:val="clear" w:color="auto" w:fill="auto"/>
            <w:vAlign w:val="center"/>
          </w:tcPr>
          <w:p w:rsidR="00581779" w:rsidRDefault="00581779" w:rsidP="00581779">
            <w:pPr>
              <w:jc w:val="center"/>
            </w:pPr>
            <w:r w:rsidRPr="001B360F">
              <w:t>x</w:t>
            </w:r>
          </w:p>
        </w:tc>
        <w:tc>
          <w:tcPr>
            <w:tcW w:w="851" w:type="dxa"/>
            <w:shd w:val="clear" w:color="auto" w:fill="auto"/>
            <w:vAlign w:val="center"/>
          </w:tcPr>
          <w:p w:rsidR="00581779" w:rsidRDefault="00581779" w:rsidP="00581779">
            <w:pPr>
              <w:jc w:val="center"/>
            </w:pPr>
            <w:r w:rsidRPr="001B360F">
              <w:t>x</w:t>
            </w:r>
          </w:p>
        </w:tc>
        <w:tc>
          <w:tcPr>
            <w:tcW w:w="1134" w:type="dxa"/>
            <w:shd w:val="clear" w:color="auto" w:fill="auto"/>
            <w:vAlign w:val="center"/>
          </w:tcPr>
          <w:p w:rsidR="00581779" w:rsidRDefault="00581779" w:rsidP="00581779">
            <w:pPr>
              <w:jc w:val="center"/>
            </w:pPr>
            <w:r w:rsidRPr="0079040C">
              <w:t>x</w:t>
            </w:r>
          </w:p>
        </w:tc>
      </w:tr>
      <w:tr w:rsidR="00581779" w:rsidRPr="007C7114" w:rsidTr="003372FA">
        <w:trPr>
          <w:trHeight w:val="354"/>
          <w:jc w:val="center"/>
        </w:trPr>
        <w:tc>
          <w:tcPr>
            <w:tcW w:w="1370" w:type="dxa"/>
            <w:vMerge/>
            <w:shd w:val="clear" w:color="auto" w:fill="auto"/>
          </w:tcPr>
          <w:p w:rsidR="00581779" w:rsidRPr="007C7114" w:rsidRDefault="00581779" w:rsidP="00581779">
            <w:pPr>
              <w:ind w:right="-2"/>
            </w:pPr>
          </w:p>
        </w:tc>
        <w:tc>
          <w:tcPr>
            <w:tcW w:w="1843" w:type="dxa"/>
            <w:shd w:val="clear" w:color="auto" w:fill="auto"/>
          </w:tcPr>
          <w:p w:rsidR="00581779" w:rsidRPr="007C7114" w:rsidRDefault="00581779" w:rsidP="00581779">
            <w:pPr>
              <w:ind w:right="-2"/>
              <w:jc w:val="center"/>
            </w:pPr>
            <w:r w:rsidRPr="007C7114">
              <w:t xml:space="preserve">Ставка за </w:t>
            </w:r>
            <w:r>
              <w:t>т</w:t>
            </w:r>
            <w:r w:rsidRPr="007C7114">
              <w:t>епловую энергию, руб./Гкал</w:t>
            </w:r>
          </w:p>
        </w:tc>
        <w:tc>
          <w:tcPr>
            <w:tcW w:w="708" w:type="dxa"/>
            <w:shd w:val="clear" w:color="auto" w:fill="auto"/>
            <w:vAlign w:val="center"/>
          </w:tcPr>
          <w:p w:rsidR="00581779" w:rsidRDefault="00581779" w:rsidP="00581779">
            <w:pPr>
              <w:jc w:val="center"/>
            </w:pPr>
            <w:r w:rsidRPr="001B360F">
              <w:t>x</w:t>
            </w:r>
          </w:p>
        </w:tc>
        <w:tc>
          <w:tcPr>
            <w:tcW w:w="1183" w:type="dxa"/>
            <w:shd w:val="clear" w:color="auto" w:fill="auto"/>
            <w:vAlign w:val="center"/>
          </w:tcPr>
          <w:p w:rsidR="00581779" w:rsidRDefault="00581779" w:rsidP="00581779">
            <w:pPr>
              <w:jc w:val="center"/>
            </w:pPr>
            <w:r w:rsidRPr="001B360F">
              <w:t>x</w:t>
            </w:r>
          </w:p>
        </w:tc>
        <w:tc>
          <w:tcPr>
            <w:tcW w:w="1134" w:type="dxa"/>
            <w:shd w:val="clear" w:color="auto" w:fill="auto"/>
            <w:vAlign w:val="center"/>
          </w:tcPr>
          <w:p w:rsidR="00581779" w:rsidRDefault="00581779" w:rsidP="00581779">
            <w:pPr>
              <w:jc w:val="center"/>
            </w:pPr>
            <w:r w:rsidRPr="001B360F">
              <w:t>x</w:t>
            </w:r>
          </w:p>
        </w:tc>
        <w:tc>
          <w:tcPr>
            <w:tcW w:w="1085" w:type="dxa"/>
            <w:shd w:val="clear" w:color="auto" w:fill="auto"/>
            <w:vAlign w:val="center"/>
          </w:tcPr>
          <w:p w:rsidR="00581779" w:rsidRDefault="00581779" w:rsidP="00581779">
            <w:pPr>
              <w:jc w:val="center"/>
            </w:pPr>
            <w:r w:rsidRPr="001B360F">
              <w:t>x</w:t>
            </w:r>
          </w:p>
        </w:tc>
        <w:tc>
          <w:tcPr>
            <w:tcW w:w="851" w:type="dxa"/>
            <w:shd w:val="clear" w:color="auto" w:fill="auto"/>
            <w:vAlign w:val="center"/>
          </w:tcPr>
          <w:p w:rsidR="00581779" w:rsidRDefault="00581779" w:rsidP="00581779">
            <w:pPr>
              <w:jc w:val="center"/>
            </w:pPr>
            <w:r w:rsidRPr="001B360F">
              <w:t>x</w:t>
            </w:r>
          </w:p>
        </w:tc>
        <w:tc>
          <w:tcPr>
            <w:tcW w:w="899" w:type="dxa"/>
            <w:shd w:val="clear" w:color="auto" w:fill="auto"/>
            <w:vAlign w:val="center"/>
          </w:tcPr>
          <w:p w:rsidR="00581779" w:rsidRDefault="00581779" w:rsidP="00581779">
            <w:pPr>
              <w:jc w:val="center"/>
            </w:pPr>
            <w:r w:rsidRPr="001B360F">
              <w:t>x</w:t>
            </w:r>
          </w:p>
        </w:tc>
        <w:tc>
          <w:tcPr>
            <w:tcW w:w="851" w:type="dxa"/>
            <w:shd w:val="clear" w:color="auto" w:fill="auto"/>
            <w:vAlign w:val="center"/>
          </w:tcPr>
          <w:p w:rsidR="00581779" w:rsidRDefault="00581779" w:rsidP="00581779">
            <w:pPr>
              <w:jc w:val="center"/>
            </w:pPr>
            <w:r w:rsidRPr="001B360F">
              <w:t>x</w:t>
            </w:r>
          </w:p>
        </w:tc>
        <w:tc>
          <w:tcPr>
            <w:tcW w:w="1134" w:type="dxa"/>
            <w:shd w:val="clear" w:color="auto" w:fill="auto"/>
            <w:vAlign w:val="center"/>
          </w:tcPr>
          <w:p w:rsidR="00581779" w:rsidRDefault="00581779" w:rsidP="00581779">
            <w:pPr>
              <w:jc w:val="center"/>
            </w:pPr>
            <w:r w:rsidRPr="0079040C">
              <w:t>x</w:t>
            </w:r>
          </w:p>
        </w:tc>
      </w:tr>
      <w:tr w:rsidR="00581779" w:rsidRPr="007C7114" w:rsidTr="003372FA">
        <w:trPr>
          <w:trHeight w:val="631"/>
          <w:jc w:val="center"/>
        </w:trPr>
        <w:tc>
          <w:tcPr>
            <w:tcW w:w="1370" w:type="dxa"/>
            <w:vMerge/>
            <w:shd w:val="clear" w:color="auto" w:fill="auto"/>
          </w:tcPr>
          <w:p w:rsidR="00581779" w:rsidRPr="007C7114" w:rsidRDefault="00581779" w:rsidP="00581779">
            <w:pPr>
              <w:ind w:right="-2"/>
            </w:pPr>
          </w:p>
        </w:tc>
        <w:tc>
          <w:tcPr>
            <w:tcW w:w="1843" w:type="dxa"/>
            <w:shd w:val="clear" w:color="auto" w:fill="auto"/>
          </w:tcPr>
          <w:p w:rsidR="00581779" w:rsidRDefault="00581779" w:rsidP="00581779">
            <w:pPr>
              <w:ind w:right="-2"/>
              <w:jc w:val="center"/>
            </w:pPr>
            <w:r w:rsidRPr="007C7114">
              <w:t xml:space="preserve">Ставка за содержание тепловой мощности, </w:t>
            </w:r>
          </w:p>
          <w:p w:rsidR="00581779" w:rsidRDefault="00581779" w:rsidP="00581779">
            <w:pPr>
              <w:ind w:right="-2"/>
              <w:jc w:val="center"/>
            </w:pPr>
            <w:r w:rsidRPr="007C7114">
              <w:t>тыс. руб./</w:t>
            </w:r>
          </w:p>
          <w:p w:rsidR="00581779" w:rsidRPr="007C7114" w:rsidRDefault="00581779" w:rsidP="00581779">
            <w:pPr>
              <w:ind w:right="-2"/>
              <w:jc w:val="center"/>
            </w:pPr>
            <w:r w:rsidRPr="007C7114">
              <w:t>Гкал/ч в мес.</w:t>
            </w:r>
          </w:p>
        </w:tc>
        <w:tc>
          <w:tcPr>
            <w:tcW w:w="708" w:type="dxa"/>
            <w:shd w:val="clear" w:color="auto" w:fill="auto"/>
            <w:vAlign w:val="center"/>
          </w:tcPr>
          <w:p w:rsidR="00581779" w:rsidRDefault="00581779" w:rsidP="00581779">
            <w:pPr>
              <w:jc w:val="center"/>
            </w:pPr>
            <w:r w:rsidRPr="001B360F">
              <w:t>x</w:t>
            </w:r>
          </w:p>
        </w:tc>
        <w:tc>
          <w:tcPr>
            <w:tcW w:w="1183" w:type="dxa"/>
            <w:shd w:val="clear" w:color="auto" w:fill="auto"/>
            <w:vAlign w:val="center"/>
          </w:tcPr>
          <w:p w:rsidR="00581779" w:rsidRDefault="00581779" w:rsidP="00581779">
            <w:pPr>
              <w:jc w:val="center"/>
            </w:pPr>
            <w:r w:rsidRPr="001B360F">
              <w:t>x</w:t>
            </w:r>
          </w:p>
        </w:tc>
        <w:tc>
          <w:tcPr>
            <w:tcW w:w="1134" w:type="dxa"/>
            <w:shd w:val="clear" w:color="auto" w:fill="auto"/>
            <w:vAlign w:val="center"/>
          </w:tcPr>
          <w:p w:rsidR="00581779" w:rsidRDefault="00581779" w:rsidP="00581779">
            <w:pPr>
              <w:jc w:val="center"/>
            </w:pPr>
            <w:r w:rsidRPr="001B360F">
              <w:t>x</w:t>
            </w:r>
          </w:p>
        </w:tc>
        <w:tc>
          <w:tcPr>
            <w:tcW w:w="1085" w:type="dxa"/>
            <w:shd w:val="clear" w:color="auto" w:fill="auto"/>
            <w:vAlign w:val="center"/>
          </w:tcPr>
          <w:p w:rsidR="00581779" w:rsidRDefault="00581779" w:rsidP="00581779">
            <w:pPr>
              <w:jc w:val="center"/>
            </w:pPr>
            <w:r w:rsidRPr="001B360F">
              <w:t>x</w:t>
            </w:r>
          </w:p>
        </w:tc>
        <w:tc>
          <w:tcPr>
            <w:tcW w:w="851" w:type="dxa"/>
            <w:shd w:val="clear" w:color="auto" w:fill="auto"/>
            <w:vAlign w:val="center"/>
          </w:tcPr>
          <w:p w:rsidR="00581779" w:rsidRDefault="00581779" w:rsidP="00581779">
            <w:pPr>
              <w:jc w:val="center"/>
            </w:pPr>
            <w:r w:rsidRPr="001B360F">
              <w:t>x</w:t>
            </w:r>
          </w:p>
        </w:tc>
        <w:tc>
          <w:tcPr>
            <w:tcW w:w="899" w:type="dxa"/>
            <w:shd w:val="clear" w:color="auto" w:fill="auto"/>
            <w:vAlign w:val="center"/>
          </w:tcPr>
          <w:p w:rsidR="00581779" w:rsidRDefault="00581779" w:rsidP="00581779">
            <w:pPr>
              <w:jc w:val="center"/>
            </w:pPr>
            <w:r w:rsidRPr="001B360F">
              <w:t>x</w:t>
            </w:r>
          </w:p>
        </w:tc>
        <w:tc>
          <w:tcPr>
            <w:tcW w:w="851" w:type="dxa"/>
            <w:shd w:val="clear" w:color="auto" w:fill="auto"/>
            <w:vAlign w:val="center"/>
          </w:tcPr>
          <w:p w:rsidR="00581779" w:rsidRDefault="00581779" w:rsidP="00581779">
            <w:pPr>
              <w:jc w:val="center"/>
            </w:pPr>
            <w:r w:rsidRPr="001B360F">
              <w:t>x</w:t>
            </w:r>
          </w:p>
        </w:tc>
        <w:tc>
          <w:tcPr>
            <w:tcW w:w="1134" w:type="dxa"/>
            <w:shd w:val="clear" w:color="auto" w:fill="auto"/>
            <w:vAlign w:val="center"/>
          </w:tcPr>
          <w:p w:rsidR="00581779" w:rsidRDefault="00581779" w:rsidP="00581779">
            <w:pPr>
              <w:jc w:val="center"/>
            </w:pPr>
            <w:r w:rsidRPr="0079040C">
              <w:t>x</w:t>
            </w:r>
          </w:p>
        </w:tc>
      </w:tr>
      <w:tr w:rsidR="00581779" w:rsidRPr="007C7114" w:rsidTr="003372FA">
        <w:trPr>
          <w:trHeight w:val="600"/>
          <w:jc w:val="center"/>
        </w:trPr>
        <w:tc>
          <w:tcPr>
            <w:tcW w:w="1370" w:type="dxa"/>
            <w:vMerge/>
            <w:shd w:val="clear" w:color="auto" w:fill="auto"/>
          </w:tcPr>
          <w:p w:rsidR="00581779" w:rsidRPr="007C7114" w:rsidRDefault="00581779" w:rsidP="00581779">
            <w:pPr>
              <w:ind w:right="-2"/>
            </w:pPr>
          </w:p>
        </w:tc>
        <w:tc>
          <w:tcPr>
            <w:tcW w:w="9688" w:type="dxa"/>
            <w:gridSpan w:val="9"/>
            <w:shd w:val="clear" w:color="auto" w:fill="auto"/>
            <w:vAlign w:val="center"/>
          </w:tcPr>
          <w:p w:rsidR="00581779" w:rsidRPr="007C7114" w:rsidRDefault="00581779" w:rsidP="00581779">
            <w:pPr>
              <w:ind w:right="-2"/>
              <w:jc w:val="center"/>
            </w:pPr>
            <w:r w:rsidRPr="007C7114">
              <w:t>Население (тарифы указываются с учетом НДС) *</w:t>
            </w:r>
          </w:p>
        </w:tc>
      </w:tr>
      <w:tr w:rsidR="00581779" w:rsidRPr="007C7114" w:rsidTr="003372FA">
        <w:trPr>
          <w:trHeight w:val="425"/>
          <w:jc w:val="center"/>
        </w:trPr>
        <w:tc>
          <w:tcPr>
            <w:tcW w:w="1370" w:type="dxa"/>
            <w:vMerge/>
            <w:shd w:val="clear" w:color="auto" w:fill="auto"/>
          </w:tcPr>
          <w:p w:rsidR="00581779" w:rsidRPr="007C7114" w:rsidRDefault="00581779" w:rsidP="00581779">
            <w:pPr>
              <w:ind w:right="-2"/>
            </w:pPr>
          </w:p>
        </w:tc>
        <w:tc>
          <w:tcPr>
            <w:tcW w:w="1843" w:type="dxa"/>
            <w:vMerge w:val="restart"/>
            <w:shd w:val="clear" w:color="auto" w:fill="auto"/>
            <w:vAlign w:val="center"/>
          </w:tcPr>
          <w:p w:rsidR="00581779" w:rsidRPr="007C7114" w:rsidRDefault="00581779" w:rsidP="00581779">
            <w:pPr>
              <w:ind w:right="-2"/>
              <w:jc w:val="center"/>
            </w:pPr>
            <w:r>
              <w:t>Однос</w:t>
            </w:r>
            <w:r w:rsidRPr="007C7114">
              <w:t>тавоч</w:t>
            </w:r>
            <w:r>
              <w:t>-</w:t>
            </w:r>
            <w:r w:rsidRPr="007C7114">
              <w:t>ный</w:t>
            </w:r>
          </w:p>
          <w:p w:rsidR="00581779" w:rsidRPr="007C7114" w:rsidRDefault="00581779" w:rsidP="00581779">
            <w:pPr>
              <w:ind w:right="-2"/>
              <w:jc w:val="center"/>
            </w:pPr>
            <w:r w:rsidRPr="007C7114">
              <w:t>руб./Гкал</w:t>
            </w:r>
          </w:p>
        </w:tc>
        <w:tc>
          <w:tcPr>
            <w:tcW w:w="708" w:type="dxa"/>
            <w:shd w:val="clear" w:color="auto" w:fill="auto"/>
            <w:vAlign w:val="center"/>
          </w:tcPr>
          <w:p w:rsidR="00581779" w:rsidRDefault="00581779" w:rsidP="00581779">
            <w:pPr>
              <w:jc w:val="center"/>
            </w:pPr>
            <w:r>
              <w:t>2016</w:t>
            </w:r>
          </w:p>
        </w:tc>
        <w:tc>
          <w:tcPr>
            <w:tcW w:w="1183" w:type="dxa"/>
            <w:shd w:val="clear" w:color="auto" w:fill="auto"/>
            <w:vAlign w:val="center"/>
          </w:tcPr>
          <w:p w:rsidR="00581779" w:rsidRDefault="00581779" w:rsidP="00581779">
            <w:pPr>
              <w:jc w:val="center"/>
            </w:pPr>
            <w:r>
              <w:t>-</w:t>
            </w:r>
          </w:p>
        </w:tc>
        <w:tc>
          <w:tcPr>
            <w:tcW w:w="1134" w:type="dxa"/>
            <w:shd w:val="clear" w:color="auto" w:fill="auto"/>
            <w:vAlign w:val="center"/>
          </w:tcPr>
          <w:p w:rsidR="00581779" w:rsidRDefault="00581779" w:rsidP="00581779">
            <w:pPr>
              <w:jc w:val="center"/>
            </w:pPr>
            <w:r>
              <w:t>1201,13</w:t>
            </w:r>
          </w:p>
        </w:tc>
        <w:tc>
          <w:tcPr>
            <w:tcW w:w="1085" w:type="dxa"/>
            <w:shd w:val="clear" w:color="auto" w:fill="auto"/>
            <w:vAlign w:val="center"/>
          </w:tcPr>
          <w:p w:rsidR="00581779" w:rsidRDefault="00581779" w:rsidP="00581779">
            <w:pPr>
              <w:jc w:val="center"/>
            </w:pPr>
            <w:r w:rsidRPr="001B360F">
              <w:t>x</w:t>
            </w:r>
          </w:p>
        </w:tc>
        <w:tc>
          <w:tcPr>
            <w:tcW w:w="851" w:type="dxa"/>
            <w:shd w:val="clear" w:color="auto" w:fill="auto"/>
            <w:vAlign w:val="center"/>
          </w:tcPr>
          <w:p w:rsidR="00581779" w:rsidRDefault="00581779" w:rsidP="00581779">
            <w:pPr>
              <w:jc w:val="center"/>
            </w:pPr>
            <w:r w:rsidRPr="001B360F">
              <w:t>x</w:t>
            </w:r>
          </w:p>
        </w:tc>
        <w:tc>
          <w:tcPr>
            <w:tcW w:w="899" w:type="dxa"/>
            <w:shd w:val="clear" w:color="auto" w:fill="auto"/>
            <w:vAlign w:val="center"/>
          </w:tcPr>
          <w:p w:rsidR="00581779" w:rsidRDefault="00581779" w:rsidP="00581779">
            <w:pPr>
              <w:jc w:val="center"/>
            </w:pPr>
            <w:r w:rsidRPr="001B360F">
              <w:t>x</w:t>
            </w:r>
          </w:p>
        </w:tc>
        <w:tc>
          <w:tcPr>
            <w:tcW w:w="851" w:type="dxa"/>
            <w:shd w:val="clear" w:color="auto" w:fill="auto"/>
            <w:vAlign w:val="center"/>
          </w:tcPr>
          <w:p w:rsidR="00581779" w:rsidRDefault="00581779" w:rsidP="00581779">
            <w:pPr>
              <w:jc w:val="center"/>
            </w:pPr>
            <w:r w:rsidRPr="001B360F">
              <w:t>x</w:t>
            </w:r>
          </w:p>
        </w:tc>
        <w:tc>
          <w:tcPr>
            <w:tcW w:w="1134" w:type="dxa"/>
            <w:shd w:val="clear" w:color="auto" w:fill="auto"/>
            <w:vAlign w:val="center"/>
          </w:tcPr>
          <w:p w:rsidR="00581779" w:rsidRDefault="00581779" w:rsidP="00581779">
            <w:pPr>
              <w:jc w:val="center"/>
            </w:pPr>
            <w:r w:rsidRPr="0079040C">
              <w:t>x</w:t>
            </w:r>
          </w:p>
        </w:tc>
      </w:tr>
      <w:tr w:rsidR="00581779" w:rsidRPr="007C7114" w:rsidTr="003372FA">
        <w:trPr>
          <w:jc w:val="center"/>
        </w:trPr>
        <w:tc>
          <w:tcPr>
            <w:tcW w:w="1370" w:type="dxa"/>
            <w:vMerge/>
            <w:shd w:val="clear" w:color="auto" w:fill="auto"/>
          </w:tcPr>
          <w:p w:rsidR="00581779" w:rsidRPr="007C7114" w:rsidRDefault="00581779" w:rsidP="00581779">
            <w:pPr>
              <w:ind w:right="-2"/>
            </w:pPr>
          </w:p>
        </w:tc>
        <w:tc>
          <w:tcPr>
            <w:tcW w:w="1843" w:type="dxa"/>
            <w:vMerge/>
            <w:shd w:val="clear" w:color="auto" w:fill="auto"/>
          </w:tcPr>
          <w:p w:rsidR="00581779" w:rsidRPr="007C7114" w:rsidRDefault="00581779" w:rsidP="00581779">
            <w:pPr>
              <w:ind w:right="-2"/>
              <w:jc w:val="center"/>
            </w:pPr>
          </w:p>
        </w:tc>
        <w:tc>
          <w:tcPr>
            <w:tcW w:w="708" w:type="dxa"/>
            <w:shd w:val="clear" w:color="auto" w:fill="auto"/>
            <w:vAlign w:val="center"/>
          </w:tcPr>
          <w:p w:rsidR="00581779" w:rsidRPr="001B360F" w:rsidRDefault="00581779" w:rsidP="00581779">
            <w:pPr>
              <w:jc w:val="center"/>
            </w:pPr>
            <w:r>
              <w:t>2017</w:t>
            </w:r>
          </w:p>
        </w:tc>
        <w:tc>
          <w:tcPr>
            <w:tcW w:w="1183" w:type="dxa"/>
            <w:shd w:val="clear" w:color="auto" w:fill="auto"/>
            <w:vAlign w:val="center"/>
          </w:tcPr>
          <w:p w:rsidR="00581779" w:rsidRPr="001B360F" w:rsidRDefault="00581779" w:rsidP="00581779">
            <w:pPr>
              <w:jc w:val="center"/>
            </w:pPr>
            <w:r>
              <w:t>1201,13</w:t>
            </w:r>
          </w:p>
        </w:tc>
        <w:tc>
          <w:tcPr>
            <w:tcW w:w="1134" w:type="dxa"/>
            <w:shd w:val="clear" w:color="auto" w:fill="auto"/>
            <w:vAlign w:val="center"/>
          </w:tcPr>
          <w:p w:rsidR="00581779" w:rsidRPr="001B360F" w:rsidRDefault="00581779" w:rsidP="00581779">
            <w:pPr>
              <w:jc w:val="center"/>
            </w:pPr>
            <w:r>
              <w:rPr>
                <w:color w:val="000000" w:themeColor="text1"/>
              </w:rPr>
              <w:t>1321,26</w:t>
            </w:r>
          </w:p>
        </w:tc>
        <w:tc>
          <w:tcPr>
            <w:tcW w:w="1085" w:type="dxa"/>
            <w:shd w:val="clear" w:color="auto" w:fill="auto"/>
            <w:vAlign w:val="center"/>
          </w:tcPr>
          <w:p w:rsidR="00581779" w:rsidRDefault="00581779" w:rsidP="00581779">
            <w:pPr>
              <w:jc w:val="center"/>
            </w:pPr>
            <w:r w:rsidRPr="001B360F">
              <w:t>x</w:t>
            </w:r>
          </w:p>
        </w:tc>
        <w:tc>
          <w:tcPr>
            <w:tcW w:w="851" w:type="dxa"/>
            <w:shd w:val="clear" w:color="auto" w:fill="auto"/>
            <w:vAlign w:val="center"/>
          </w:tcPr>
          <w:p w:rsidR="00581779" w:rsidRDefault="00581779" w:rsidP="00581779">
            <w:pPr>
              <w:jc w:val="center"/>
            </w:pPr>
            <w:r w:rsidRPr="001B360F">
              <w:t>x</w:t>
            </w:r>
          </w:p>
        </w:tc>
        <w:tc>
          <w:tcPr>
            <w:tcW w:w="899" w:type="dxa"/>
            <w:shd w:val="clear" w:color="auto" w:fill="auto"/>
            <w:vAlign w:val="center"/>
          </w:tcPr>
          <w:p w:rsidR="00581779" w:rsidRDefault="00581779" w:rsidP="00581779">
            <w:pPr>
              <w:jc w:val="center"/>
            </w:pPr>
            <w:r w:rsidRPr="001B360F">
              <w:t>x</w:t>
            </w:r>
          </w:p>
        </w:tc>
        <w:tc>
          <w:tcPr>
            <w:tcW w:w="851" w:type="dxa"/>
            <w:shd w:val="clear" w:color="auto" w:fill="auto"/>
            <w:vAlign w:val="center"/>
          </w:tcPr>
          <w:p w:rsidR="00581779" w:rsidRDefault="00581779" w:rsidP="00581779">
            <w:pPr>
              <w:jc w:val="center"/>
            </w:pPr>
            <w:r w:rsidRPr="001B360F">
              <w:t>x</w:t>
            </w:r>
          </w:p>
        </w:tc>
        <w:tc>
          <w:tcPr>
            <w:tcW w:w="1134" w:type="dxa"/>
            <w:shd w:val="clear" w:color="auto" w:fill="auto"/>
            <w:vAlign w:val="center"/>
          </w:tcPr>
          <w:p w:rsidR="00581779" w:rsidRDefault="00581779" w:rsidP="00581779">
            <w:pPr>
              <w:jc w:val="center"/>
            </w:pPr>
            <w:r w:rsidRPr="0079040C">
              <w:t>x</w:t>
            </w:r>
          </w:p>
        </w:tc>
      </w:tr>
      <w:tr w:rsidR="00581779" w:rsidRPr="007C7114" w:rsidTr="003372FA">
        <w:trPr>
          <w:jc w:val="center"/>
        </w:trPr>
        <w:tc>
          <w:tcPr>
            <w:tcW w:w="1370" w:type="dxa"/>
            <w:vMerge/>
            <w:shd w:val="clear" w:color="auto" w:fill="auto"/>
          </w:tcPr>
          <w:p w:rsidR="00581779" w:rsidRPr="007C7114" w:rsidRDefault="00581779" w:rsidP="00581779">
            <w:pPr>
              <w:ind w:right="-2"/>
            </w:pPr>
          </w:p>
        </w:tc>
        <w:tc>
          <w:tcPr>
            <w:tcW w:w="1843" w:type="dxa"/>
            <w:vMerge/>
            <w:shd w:val="clear" w:color="auto" w:fill="auto"/>
          </w:tcPr>
          <w:p w:rsidR="00581779" w:rsidRPr="007C7114" w:rsidRDefault="00581779" w:rsidP="00581779">
            <w:pPr>
              <w:ind w:right="-2"/>
              <w:jc w:val="center"/>
            </w:pPr>
          </w:p>
        </w:tc>
        <w:tc>
          <w:tcPr>
            <w:tcW w:w="708" w:type="dxa"/>
            <w:shd w:val="clear" w:color="auto" w:fill="auto"/>
            <w:vAlign w:val="center"/>
          </w:tcPr>
          <w:p w:rsidR="00581779" w:rsidRPr="001B360F" w:rsidRDefault="00581779" w:rsidP="00581779">
            <w:pPr>
              <w:jc w:val="center"/>
            </w:pPr>
            <w:r>
              <w:t>2018</w:t>
            </w:r>
          </w:p>
        </w:tc>
        <w:tc>
          <w:tcPr>
            <w:tcW w:w="1183" w:type="dxa"/>
            <w:shd w:val="clear" w:color="auto" w:fill="auto"/>
            <w:vAlign w:val="center"/>
          </w:tcPr>
          <w:p w:rsidR="00581779" w:rsidRPr="001B360F" w:rsidRDefault="00581779" w:rsidP="00581779">
            <w:pPr>
              <w:jc w:val="center"/>
            </w:pPr>
            <w:r>
              <w:t>1321,26</w:t>
            </w:r>
          </w:p>
        </w:tc>
        <w:tc>
          <w:tcPr>
            <w:tcW w:w="1134" w:type="dxa"/>
            <w:shd w:val="clear" w:color="auto" w:fill="auto"/>
            <w:vAlign w:val="center"/>
          </w:tcPr>
          <w:p w:rsidR="00581779" w:rsidRPr="001B360F" w:rsidRDefault="00581779" w:rsidP="00581779">
            <w:pPr>
              <w:jc w:val="center"/>
            </w:pPr>
            <w:r w:rsidRPr="007D20E1">
              <w:t>1453,38</w:t>
            </w:r>
          </w:p>
        </w:tc>
        <w:tc>
          <w:tcPr>
            <w:tcW w:w="1085" w:type="dxa"/>
            <w:shd w:val="clear" w:color="auto" w:fill="auto"/>
            <w:vAlign w:val="center"/>
          </w:tcPr>
          <w:p w:rsidR="00581779" w:rsidRDefault="00581779" w:rsidP="00581779">
            <w:pPr>
              <w:jc w:val="center"/>
            </w:pPr>
            <w:r w:rsidRPr="001B360F">
              <w:t>x</w:t>
            </w:r>
          </w:p>
        </w:tc>
        <w:tc>
          <w:tcPr>
            <w:tcW w:w="851" w:type="dxa"/>
            <w:shd w:val="clear" w:color="auto" w:fill="auto"/>
            <w:vAlign w:val="center"/>
          </w:tcPr>
          <w:p w:rsidR="00581779" w:rsidRDefault="00581779" w:rsidP="00581779">
            <w:pPr>
              <w:jc w:val="center"/>
            </w:pPr>
            <w:r w:rsidRPr="001B360F">
              <w:t>x</w:t>
            </w:r>
          </w:p>
        </w:tc>
        <w:tc>
          <w:tcPr>
            <w:tcW w:w="899" w:type="dxa"/>
            <w:shd w:val="clear" w:color="auto" w:fill="auto"/>
            <w:vAlign w:val="center"/>
          </w:tcPr>
          <w:p w:rsidR="00581779" w:rsidRDefault="00581779" w:rsidP="00581779">
            <w:pPr>
              <w:jc w:val="center"/>
            </w:pPr>
            <w:r w:rsidRPr="001B360F">
              <w:t>x</w:t>
            </w:r>
          </w:p>
        </w:tc>
        <w:tc>
          <w:tcPr>
            <w:tcW w:w="851" w:type="dxa"/>
            <w:shd w:val="clear" w:color="auto" w:fill="auto"/>
            <w:vAlign w:val="center"/>
          </w:tcPr>
          <w:p w:rsidR="00581779" w:rsidRDefault="00581779" w:rsidP="00581779">
            <w:pPr>
              <w:jc w:val="center"/>
            </w:pPr>
            <w:r w:rsidRPr="001B360F">
              <w:t>x</w:t>
            </w:r>
          </w:p>
        </w:tc>
        <w:tc>
          <w:tcPr>
            <w:tcW w:w="1134" w:type="dxa"/>
            <w:shd w:val="clear" w:color="auto" w:fill="auto"/>
            <w:vAlign w:val="center"/>
          </w:tcPr>
          <w:p w:rsidR="00581779" w:rsidRDefault="00581779" w:rsidP="00581779">
            <w:pPr>
              <w:jc w:val="center"/>
            </w:pPr>
            <w:r w:rsidRPr="0079040C">
              <w:t>x</w:t>
            </w:r>
          </w:p>
        </w:tc>
      </w:tr>
      <w:tr w:rsidR="00581779" w:rsidRPr="007C7114" w:rsidTr="003372FA">
        <w:trPr>
          <w:trHeight w:val="127"/>
          <w:jc w:val="center"/>
        </w:trPr>
        <w:tc>
          <w:tcPr>
            <w:tcW w:w="1370" w:type="dxa"/>
            <w:vMerge/>
            <w:shd w:val="clear" w:color="auto" w:fill="auto"/>
          </w:tcPr>
          <w:p w:rsidR="00581779" w:rsidRPr="007C7114" w:rsidRDefault="00581779" w:rsidP="00581779">
            <w:pPr>
              <w:ind w:right="-2"/>
            </w:pPr>
          </w:p>
        </w:tc>
        <w:tc>
          <w:tcPr>
            <w:tcW w:w="1843" w:type="dxa"/>
            <w:vMerge/>
            <w:shd w:val="clear" w:color="auto" w:fill="auto"/>
          </w:tcPr>
          <w:p w:rsidR="00581779" w:rsidRPr="007C7114" w:rsidRDefault="00581779" w:rsidP="00581779">
            <w:pPr>
              <w:ind w:right="-2"/>
              <w:jc w:val="center"/>
            </w:pPr>
          </w:p>
        </w:tc>
        <w:tc>
          <w:tcPr>
            <w:tcW w:w="708" w:type="dxa"/>
            <w:shd w:val="clear" w:color="auto" w:fill="auto"/>
            <w:vAlign w:val="center"/>
          </w:tcPr>
          <w:p w:rsidR="00581779" w:rsidRDefault="00581779" w:rsidP="00581779">
            <w:pPr>
              <w:jc w:val="center"/>
            </w:pPr>
            <w:r>
              <w:t>2019</w:t>
            </w:r>
          </w:p>
        </w:tc>
        <w:tc>
          <w:tcPr>
            <w:tcW w:w="1183" w:type="dxa"/>
            <w:shd w:val="clear" w:color="auto" w:fill="auto"/>
            <w:vAlign w:val="center"/>
          </w:tcPr>
          <w:p w:rsidR="00581779" w:rsidRDefault="00581779" w:rsidP="00581779">
            <w:pPr>
              <w:jc w:val="center"/>
            </w:pPr>
            <w:r>
              <w:t>1453,39</w:t>
            </w:r>
          </w:p>
        </w:tc>
        <w:tc>
          <w:tcPr>
            <w:tcW w:w="1134" w:type="dxa"/>
            <w:shd w:val="clear" w:color="auto" w:fill="auto"/>
            <w:vAlign w:val="center"/>
          </w:tcPr>
          <w:p w:rsidR="00581779" w:rsidRDefault="00581779" w:rsidP="00581779">
            <w:pPr>
              <w:jc w:val="center"/>
            </w:pPr>
            <w:r>
              <w:t>1598,72</w:t>
            </w:r>
          </w:p>
        </w:tc>
        <w:tc>
          <w:tcPr>
            <w:tcW w:w="1085" w:type="dxa"/>
            <w:shd w:val="clear" w:color="auto" w:fill="auto"/>
            <w:vAlign w:val="center"/>
          </w:tcPr>
          <w:p w:rsidR="00581779" w:rsidRDefault="00581779" w:rsidP="00581779">
            <w:pPr>
              <w:jc w:val="center"/>
            </w:pPr>
            <w:r w:rsidRPr="001B360F">
              <w:t>x</w:t>
            </w:r>
          </w:p>
        </w:tc>
        <w:tc>
          <w:tcPr>
            <w:tcW w:w="851" w:type="dxa"/>
            <w:shd w:val="clear" w:color="auto" w:fill="auto"/>
            <w:vAlign w:val="center"/>
          </w:tcPr>
          <w:p w:rsidR="00581779" w:rsidRDefault="00581779" w:rsidP="00581779">
            <w:pPr>
              <w:jc w:val="center"/>
            </w:pPr>
            <w:r w:rsidRPr="001B360F">
              <w:t>x</w:t>
            </w:r>
          </w:p>
        </w:tc>
        <w:tc>
          <w:tcPr>
            <w:tcW w:w="899" w:type="dxa"/>
            <w:shd w:val="clear" w:color="auto" w:fill="auto"/>
            <w:vAlign w:val="center"/>
          </w:tcPr>
          <w:p w:rsidR="00581779" w:rsidRDefault="00581779" w:rsidP="00581779">
            <w:pPr>
              <w:jc w:val="center"/>
            </w:pPr>
            <w:r w:rsidRPr="001B360F">
              <w:t>x</w:t>
            </w:r>
          </w:p>
        </w:tc>
        <w:tc>
          <w:tcPr>
            <w:tcW w:w="851" w:type="dxa"/>
            <w:shd w:val="clear" w:color="auto" w:fill="auto"/>
            <w:vAlign w:val="center"/>
          </w:tcPr>
          <w:p w:rsidR="00581779" w:rsidRDefault="00581779" w:rsidP="00581779">
            <w:pPr>
              <w:jc w:val="center"/>
            </w:pPr>
            <w:r w:rsidRPr="001B360F">
              <w:t>x</w:t>
            </w:r>
          </w:p>
        </w:tc>
        <w:tc>
          <w:tcPr>
            <w:tcW w:w="1134" w:type="dxa"/>
            <w:shd w:val="clear" w:color="auto" w:fill="auto"/>
            <w:vAlign w:val="center"/>
          </w:tcPr>
          <w:p w:rsidR="00581779" w:rsidRDefault="00581779" w:rsidP="00581779">
            <w:pPr>
              <w:jc w:val="center"/>
            </w:pPr>
            <w:r w:rsidRPr="0079040C">
              <w:t>x</w:t>
            </w:r>
          </w:p>
        </w:tc>
      </w:tr>
      <w:tr w:rsidR="00581779" w:rsidRPr="007C7114" w:rsidTr="003372FA">
        <w:trPr>
          <w:trHeight w:val="401"/>
          <w:jc w:val="center"/>
        </w:trPr>
        <w:tc>
          <w:tcPr>
            <w:tcW w:w="1370" w:type="dxa"/>
            <w:vMerge/>
            <w:shd w:val="clear" w:color="auto" w:fill="auto"/>
          </w:tcPr>
          <w:p w:rsidR="00581779" w:rsidRPr="007C7114" w:rsidRDefault="00581779" w:rsidP="00581779">
            <w:pPr>
              <w:ind w:right="-2"/>
            </w:pPr>
          </w:p>
        </w:tc>
        <w:tc>
          <w:tcPr>
            <w:tcW w:w="1843" w:type="dxa"/>
            <w:shd w:val="clear" w:color="auto" w:fill="auto"/>
          </w:tcPr>
          <w:p w:rsidR="00581779" w:rsidRPr="007C7114" w:rsidRDefault="00581779" w:rsidP="00581779">
            <w:pPr>
              <w:ind w:right="-2"/>
              <w:jc w:val="center"/>
            </w:pPr>
            <w:r w:rsidRPr="007C7114">
              <w:t>Двухставочный</w:t>
            </w:r>
          </w:p>
        </w:tc>
        <w:tc>
          <w:tcPr>
            <w:tcW w:w="708" w:type="dxa"/>
            <w:shd w:val="clear" w:color="auto" w:fill="auto"/>
            <w:vAlign w:val="center"/>
          </w:tcPr>
          <w:p w:rsidR="00581779" w:rsidRDefault="00581779" w:rsidP="00581779">
            <w:pPr>
              <w:jc w:val="center"/>
            </w:pPr>
            <w:r w:rsidRPr="001B360F">
              <w:t>x</w:t>
            </w:r>
          </w:p>
        </w:tc>
        <w:tc>
          <w:tcPr>
            <w:tcW w:w="1183" w:type="dxa"/>
            <w:shd w:val="clear" w:color="auto" w:fill="auto"/>
            <w:vAlign w:val="center"/>
          </w:tcPr>
          <w:p w:rsidR="00581779" w:rsidRDefault="00581779" w:rsidP="00581779">
            <w:pPr>
              <w:jc w:val="center"/>
            </w:pPr>
            <w:r w:rsidRPr="001B360F">
              <w:t>x</w:t>
            </w:r>
          </w:p>
        </w:tc>
        <w:tc>
          <w:tcPr>
            <w:tcW w:w="1134" w:type="dxa"/>
            <w:shd w:val="clear" w:color="auto" w:fill="auto"/>
            <w:vAlign w:val="center"/>
          </w:tcPr>
          <w:p w:rsidR="00581779" w:rsidRDefault="00581779" w:rsidP="00581779">
            <w:pPr>
              <w:jc w:val="center"/>
            </w:pPr>
            <w:r w:rsidRPr="001B360F">
              <w:t>x</w:t>
            </w:r>
          </w:p>
        </w:tc>
        <w:tc>
          <w:tcPr>
            <w:tcW w:w="1085" w:type="dxa"/>
            <w:shd w:val="clear" w:color="auto" w:fill="auto"/>
            <w:vAlign w:val="center"/>
          </w:tcPr>
          <w:p w:rsidR="00581779" w:rsidRDefault="00581779" w:rsidP="00581779">
            <w:pPr>
              <w:jc w:val="center"/>
            </w:pPr>
            <w:r w:rsidRPr="001B360F">
              <w:t>x</w:t>
            </w:r>
          </w:p>
        </w:tc>
        <w:tc>
          <w:tcPr>
            <w:tcW w:w="851" w:type="dxa"/>
            <w:shd w:val="clear" w:color="auto" w:fill="auto"/>
            <w:vAlign w:val="center"/>
          </w:tcPr>
          <w:p w:rsidR="00581779" w:rsidRDefault="00581779" w:rsidP="00581779">
            <w:pPr>
              <w:jc w:val="center"/>
            </w:pPr>
            <w:r w:rsidRPr="001B360F">
              <w:t>x</w:t>
            </w:r>
          </w:p>
        </w:tc>
        <w:tc>
          <w:tcPr>
            <w:tcW w:w="899" w:type="dxa"/>
            <w:shd w:val="clear" w:color="auto" w:fill="auto"/>
            <w:vAlign w:val="center"/>
          </w:tcPr>
          <w:p w:rsidR="00581779" w:rsidRDefault="00581779" w:rsidP="00581779">
            <w:pPr>
              <w:jc w:val="center"/>
            </w:pPr>
            <w:r w:rsidRPr="001B360F">
              <w:t>x</w:t>
            </w:r>
          </w:p>
        </w:tc>
        <w:tc>
          <w:tcPr>
            <w:tcW w:w="851" w:type="dxa"/>
            <w:shd w:val="clear" w:color="auto" w:fill="auto"/>
            <w:vAlign w:val="center"/>
          </w:tcPr>
          <w:p w:rsidR="00581779" w:rsidRDefault="00581779" w:rsidP="00581779">
            <w:pPr>
              <w:jc w:val="center"/>
            </w:pPr>
            <w:r w:rsidRPr="001B360F">
              <w:t>x</w:t>
            </w:r>
          </w:p>
        </w:tc>
        <w:tc>
          <w:tcPr>
            <w:tcW w:w="1134" w:type="dxa"/>
            <w:shd w:val="clear" w:color="auto" w:fill="auto"/>
            <w:vAlign w:val="center"/>
          </w:tcPr>
          <w:p w:rsidR="00581779" w:rsidRDefault="00581779" w:rsidP="00581779">
            <w:pPr>
              <w:jc w:val="center"/>
            </w:pPr>
            <w:r w:rsidRPr="0079040C">
              <w:t>x</w:t>
            </w:r>
          </w:p>
        </w:tc>
      </w:tr>
      <w:tr w:rsidR="00581779" w:rsidRPr="007C7114" w:rsidTr="003372FA">
        <w:trPr>
          <w:trHeight w:val="273"/>
          <w:jc w:val="center"/>
        </w:trPr>
        <w:tc>
          <w:tcPr>
            <w:tcW w:w="1370" w:type="dxa"/>
            <w:shd w:val="clear" w:color="auto" w:fill="auto"/>
            <w:vAlign w:val="center"/>
          </w:tcPr>
          <w:p w:rsidR="00581779" w:rsidRPr="007C7114" w:rsidRDefault="00581779" w:rsidP="00581779">
            <w:pPr>
              <w:ind w:right="-2"/>
              <w:jc w:val="center"/>
            </w:pPr>
            <w:r>
              <w:t>1</w:t>
            </w:r>
          </w:p>
        </w:tc>
        <w:tc>
          <w:tcPr>
            <w:tcW w:w="1843" w:type="dxa"/>
            <w:shd w:val="clear" w:color="auto" w:fill="auto"/>
          </w:tcPr>
          <w:p w:rsidR="00581779" w:rsidRPr="007C7114" w:rsidRDefault="00581779" w:rsidP="00581779">
            <w:pPr>
              <w:ind w:right="-2"/>
              <w:jc w:val="center"/>
            </w:pPr>
            <w:r>
              <w:t>2</w:t>
            </w:r>
          </w:p>
        </w:tc>
        <w:tc>
          <w:tcPr>
            <w:tcW w:w="708" w:type="dxa"/>
            <w:shd w:val="clear" w:color="auto" w:fill="auto"/>
            <w:vAlign w:val="center"/>
          </w:tcPr>
          <w:p w:rsidR="00581779" w:rsidRPr="001B360F" w:rsidRDefault="00581779" w:rsidP="00581779">
            <w:pPr>
              <w:jc w:val="center"/>
            </w:pPr>
            <w:r>
              <w:t>3</w:t>
            </w:r>
          </w:p>
        </w:tc>
        <w:tc>
          <w:tcPr>
            <w:tcW w:w="1183" w:type="dxa"/>
            <w:shd w:val="clear" w:color="auto" w:fill="auto"/>
            <w:vAlign w:val="center"/>
          </w:tcPr>
          <w:p w:rsidR="00581779" w:rsidRPr="001B360F" w:rsidRDefault="00581779" w:rsidP="00581779">
            <w:pPr>
              <w:jc w:val="center"/>
            </w:pPr>
            <w:r>
              <w:t>4</w:t>
            </w:r>
          </w:p>
        </w:tc>
        <w:tc>
          <w:tcPr>
            <w:tcW w:w="1134" w:type="dxa"/>
            <w:shd w:val="clear" w:color="auto" w:fill="auto"/>
            <w:vAlign w:val="center"/>
          </w:tcPr>
          <w:p w:rsidR="00581779" w:rsidRPr="001B360F" w:rsidRDefault="00581779" w:rsidP="00581779">
            <w:pPr>
              <w:jc w:val="center"/>
            </w:pPr>
            <w:r>
              <w:t>5</w:t>
            </w:r>
          </w:p>
        </w:tc>
        <w:tc>
          <w:tcPr>
            <w:tcW w:w="1085" w:type="dxa"/>
            <w:shd w:val="clear" w:color="auto" w:fill="auto"/>
            <w:vAlign w:val="center"/>
          </w:tcPr>
          <w:p w:rsidR="00581779" w:rsidRPr="001B360F" w:rsidRDefault="00581779" w:rsidP="00581779">
            <w:pPr>
              <w:jc w:val="center"/>
            </w:pPr>
            <w:r>
              <w:t>6</w:t>
            </w:r>
          </w:p>
        </w:tc>
        <w:tc>
          <w:tcPr>
            <w:tcW w:w="851" w:type="dxa"/>
            <w:shd w:val="clear" w:color="auto" w:fill="auto"/>
            <w:vAlign w:val="center"/>
          </w:tcPr>
          <w:p w:rsidR="00581779" w:rsidRPr="001B360F" w:rsidRDefault="00581779" w:rsidP="00581779">
            <w:pPr>
              <w:jc w:val="center"/>
            </w:pPr>
            <w:r>
              <w:t>7</w:t>
            </w:r>
          </w:p>
        </w:tc>
        <w:tc>
          <w:tcPr>
            <w:tcW w:w="899" w:type="dxa"/>
            <w:shd w:val="clear" w:color="auto" w:fill="auto"/>
            <w:vAlign w:val="center"/>
          </w:tcPr>
          <w:p w:rsidR="00581779" w:rsidRPr="001B360F" w:rsidRDefault="00581779" w:rsidP="00581779">
            <w:pPr>
              <w:jc w:val="center"/>
            </w:pPr>
            <w:r>
              <w:t>8</w:t>
            </w:r>
          </w:p>
        </w:tc>
        <w:tc>
          <w:tcPr>
            <w:tcW w:w="851" w:type="dxa"/>
            <w:shd w:val="clear" w:color="auto" w:fill="auto"/>
            <w:vAlign w:val="center"/>
          </w:tcPr>
          <w:p w:rsidR="00581779" w:rsidRPr="001B360F" w:rsidRDefault="00581779" w:rsidP="00581779">
            <w:pPr>
              <w:jc w:val="center"/>
            </w:pPr>
            <w:r>
              <w:t>9</w:t>
            </w:r>
          </w:p>
        </w:tc>
        <w:tc>
          <w:tcPr>
            <w:tcW w:w="1134" w:type="dxa"/>
            <w:shd w:val="clear" w:color="auto" w:fill="auto"/>
            <w:vAlign w:val="center"/>
          </w:tcPr>
          <w:p w:rsidR="00581779" w:rsidRPr="0079040C" w:rsidRDefault="00581779" w:rsidP="00581779">
            <w:pPr>
              <w:jc w:val="center"/>
            </w:pPr>
            <w:r>
              <w:t>10</w:t>
            </w:r>
          </w:p>
        </w:tc>
      </w:tr>
      <w:tr w:rsidR="00581779" w:rsidRPr="007C7114" w:rsidTr="003372FA">
        <w:trPr>
          <w:trHeight w:val="390"/>
          <w:jc w:val="center"/>
        </w:trPr>
        <w:tc>
          <w:tcPr>
            <w:tcW w:w="1370" w:type="dxa"/>
            <w:vMerge w:val="restart"/>
            <w:shd w:val="clear" w:color="auto" w:fill="auto"/>
            <w:vAlign w:val="center"/>
          </w:tcPr>
          <w:p w:rsidR="00581779" w:rsidRPr="007C7114" w:rsidRDefault="00581779" w:rsidP="00581779">
            <w:pPr>
              <w:ind w:left="-156" w:right="-108" w:firstLine="156"/>
              <w:jc w:val="center"/>
            </w:pPr>
            <w:r w:rsidRPr="00E258BA">
              <w:rPr>
                <w:bCs/>
                <w:color w:val="000000"/>
                <w:kern w:val="32"/>
              </w:rPr>
              <w:t>ООО «Кузбасская Энерго</w:t>
            </w:r>
            <w:r>
              <w:rPr>
                <w:bCs/>
                <w:color w:val="000000"/>
                <w:kern w:val="32"/>
              </w:rPr>
              <w:t>-</w:t>
            </w:r>
            <w:r w:rsidRPr="00E258BA">
              <w:rPr>
                <w:bCs/>
                <w:color w:val="000000"/>
                <w:kern w:val="32"/>
              </w:rPr>
              <w:t>компания»</w:t>
            </w:r>
          </w:p>
        </w:tc>
        <w:tc>
          <w:tcPr>
            <w:tcW w:w="1843" w:type="dxa"/>
            <w:shd w:val="clear" w:color="auto" w:fill="auto"/>
          </w:tcPr>
          <w:p w:rsidR="00581779" w:rsidRPr="007C7114" w:rsidRDefault="00581779" w:rsidP="00581779">
            <w:pPr>
              <w:ind w:right="-2"/>
              <w:jc w:val="center"/>
            </w:pPr>
            <w:r w:rsidRPr="007C7114">
              <w:t>Ставка за тепловую эне</w:t>
            </w:r>
            <w:r>
              <w:t>рг</w:t>
            </w:r>
            <w:r w:rsidRPr="007C7114">
              <w:t>ию, руб./Гкал</w:t>
            </w:r>
          </w:p>
        </w:tc>
        <w:tc>
          <w:tcPr>
            <w:tcW w:w="708" w:type="dxa"/>
            <w:shd w:val="clear" w:color="auto" w:fill="auto"/>
            <w:vAlign w:val="center"/>
          </w:tcPr>
          <w:p w:rsidR="00581779" w:rsidRDefault="00581779" w:rsidP="00581779">
            <w:pPr>
              <w:jc w:val="center"/>
            </w:pPr>
            <w:r w:rsidRPr="001B360F">
              <w:t>x</w:t>
            </w:r>
          </w:p>
        </w:tc>
        <w:tc>
          <w:tcPr>
            <w:tcW w:w="1183" w:type="dxa"/>
            <w:shd w:val="clear" w:color="auto" w:fill="auto"/>
            <w:vAlign w:val="center"/>
          </w:tcPr>
          <w:p w:rsidR="00581779" w:rsidRDefault="00581779" w:rsidP="00581779">
            <w:pPr>
              <w:jc w:val="center"/>
            </w:pPr>
            <w:r w:rsidRPr="001B360F">
              <w:t>x</w:t>
            </w:r>
          </w:p>
        </w:tc>
        <w:tc>
          <w:tcPr>
            <w:tcW w:w="1134" w:type="dxa"/>
            <w:shd w:val="clear" w:color="auto" w:fill="auto"/>
            <w:vAlign w:val="center"/>
          </w:tcPr>
          <w:p w:rsidR="00581779" w:rsidRDefault="00581779" w:rsidP="00581779">
            <w:pPr>
              <w:ind w:left="34"/>
              <w:jc w:val="center"/>
            </w:pPr>
            <w:r w:rsidRPr="001B360F">
              <w:t>x</w:t>
            </w:r>
          </w:p>
        </w:tc>
        <w:tc>
          <w:tcPr>
            <w:tcW w:w="1085" w:type="dxa"/>
            <w:shd w:val="clear" w:color="auto" w:fill="auto"/>
            <w:vAlign w:val="center"/>
          </w:tcPr>
          <w:p w:rsidR="00581779" w:rsidRDefault="00581779" w:rsidP="00581779">
            <w:pPr>
              <w:ind w:left="34"/>
              <w:jc w:val="center"/>
            </w:pPr>
            <w:r w:rsidRPr="001B360F">
              <w:t>x</w:t>
            </w:r>
          </w:p>
        </w:tc>
        <w:tc>
          <w:tcPr>
            <w:tcW w:w="851" w:type="dxa"/>
            <w:shd w:val="clear" w:color="auto" w:fill="auto"/>
            <w:vAlign w:val="center"/>
          </w:tcPr>
          <w:p w:rsidR="00581779" w:rsidRDefault="00581779" w:rsidP="00581779">
            <w:pPr>
              <w:ind w:left="34"/>
              <w:jc w:val="center"/>
            </w:pPr>
            <w:r w:rsidRPr="001B360F">
              <w:t>x</w:t>
            </w:r>
          </w:p>
        </w:tc>
        <w:tc>
          <w:tcPr>
            <w:tcW w:w="899" w:type="dxa"/>
            <w:shd w:val="clear" w:color="auto" w:fill="auto"/>
            <w:vAlign w:val="center"/>
          </w:tcPr>
          <w:p w:rsidR="00581779" w:rsidRDefault="00581779" w:rsidP="00581779">
            <w:pPr>
              <w:ind w:left="34"/>
              <w:jc w:val="center"/>
            </w:pPr>
            <w:r w:rsidRPr="001B360F">
              <w:t>x</w:t>
            </w:r>
          </w:p>
        </w:tc>
        <w:tc>
          <w:tcPr>
            <w:tcW w:w="851" w:type="dxa"/>
            <w:shd w:val="clear" w:color="auto" w:fill="auto"/>
            <w:vAlign w:val="center"/>
          </w:tcPr>
          <w:p w:rsidR="00581779" w:rsidRDefault="00581779" w:rsidP="00581779">
            <w:pPr>
              <w:ind w:left="34"/>
              <w:jc w:val="center"/>
            </w:pPr>
            <w:r w:rsidRPr="001B360F">
              <w:t>x</w:t>
            </w:r>
          </w:p>
        </w:tc>
        <w:tc>
          <w:tcPr>
            <w:tcW w:w="1134" w:type="dxa"/>
            <w:shd w:val="clear" w:color="auto" w:fill="auto"/>
            <w:vAlign w:val="center"/>
          </w:tcPr>
          <w:p w:rsidR="00581779" w:rsidRDefault="00581779" w:rsidP="00581779">
            <w:pPr>
              <w:ind w:left="34"/>
              <w:jc w:val="center"/>
            </w:pPr>
            <w:r w:rsidRPr="0079040C">
              <w:t>x</w:t>
            </w:r>
          </w:p>
        </w:tc>
      </w:tr>
      <w:tr w:rsidR="00581779" w:rsidRPr="007C7114" w:rsidTr="003372FA">
        <w:trPr>
          <w:trHeight w:val="516"/>
          <w:jc w:val="center"/>
        </w:trPr>
        <w:tc>
          <w:tcPr>
            <w:tcW w:w="1370" w:type="dxa"/>
            <w:vMerge/>
            <w:shd w:val="clear" w:color="auto" w:fill="auto"/>
          </w:tcPr>
          <w:p w:rsidR="00581779" w:rsidRPr="007C7114" w:rsidRDefault="00581779" w:rsidP="00581779">
            <w:pPr>
              <w:ind w:right="-2"/>
            </w:pPr>
          </w:p>
        </w:tc>
        <w:tc>
          <w:tcPr>
            <w:tcW w:w="1843" w:type="dxa"/>
            <w:shd w:val="clear" w:color="auto" w:fill="auto"/>
            <w:vAlign w:val="center"/>
          </w:tcPr>
          <w:p w:rsidR="00581779" w:rsidRDefault="00581779" w:rsidP="00581779">
            <w:pPr>
              <w:ind w:right="-2"/>
              <w:jc w:val="center"/>
            </w:pPr>
            <w:r w:rsidRPr="007C7114">
              <w:t xml:space="preserve">Ставка за </w:t>
            </w:r>
            <w:r>
              <w:t>с</w:t>
            </w:r>
            <w:r w:rsidRPr="007C7114">
              <w:t xml:space="preserve">одержание тепловой мощности, </w:t>
            </w:r>
          </w:p>
          <w:p w:rsidR="00581779" w:rsidRDefault="00581779" w:rsidP="00581779">
            <w:pPr>
              <w:ind w:right="-2"/>
              <w:jc w:val="center"/>
            </w:pPr>
            <w:r w:rsidRPr="007C7114">
              <w:t>тыс. руб./</w:t>
            </w:r>
          </w:p>
          <w:p w:rsidR="00581779" w:rsidRPr="007C7114" w:rsidRDefault="00581779" w:rsidP="00581779">
            <w:pPr>
              <w:ind w:right="-2"/>
              <w:jc w:val="center"/>
            </w:pPr>
            <w:r w:rsidRPr="007C7114">
              <w:t>Гкал/ч в мес.</w:t>
            </w:r>
          </w:p>
        </w:tc>
        <w:tc>
          <w:tcPr>
            <w:tcW w:w="708" w:type="dxa"/>
            <w:shd w:val="clear" w:color="auto" w:fill="auto"/>
            <w:vAlign w:val="center"/>
          </w:tcPr>
          <w:p w:rsidR="00581779" w:rsidRDefault="00581779" w:rsidP="00581779">
            <w:pPr>
              <w:jc w:val="center"/>
            </w:pPr>
            <w:r w:rsidRPr="001B360F">
              <w:t>x</w:t>
            </w:r>
          </w:p>
        </w:tc>
        <w:tc>
          <w:tcPr>
            <w:tcW w:w="1183" w:type="dxa"/>
            <w:shd w:val="clear" w:color="auto" w:fill="auto"/>
            <w:vAlign w:val="center"/>
          </w:tcPr>
          <w:p w:rsidR="00581779" w:rsidRDefault="00581779" w:rsidP="00581779">
            <w:pPr>
              <w:jc w:val="center"/>
            </w:pPr>
            <w:r w:rsidRPr="001B360F">
              <w:t>x</w:t>
            </w:r>
          </w:p>
        </w:tc>
        <w:tc>
          <w:tcPr>
            <w:tcW w:w="1134" w:type="dxa"/>
            <w:shd w:val="clear" w:color="auto" w:fill="auto"/>
            <w:vAlign w:val="center"/>
          </w:tcPr>
          <w:p w:rsidR="00581779" w:rsidRDefault="00581779" w:rsidP="00581779">
            <w:pPr>
              <w:ind w:left="34"/>
              <w:jc w:val="center"/>
            </w:pPr>
            <w:r w:rsidRPr="001B360F">
              <w:t>x</w:t>
            </w:r>
          </w:p>
        </w:tc>
        <w:tc>
          <w:tcPr>
            <w:tcW w:w="1085" w:type="dxa"/>
            <w:shd w:val="clear" w:color="auto" w:fill="auto"/>
            <w:vAlign w:val="center"/>
          </w:tcPr>
          <w:p w:rsidR="00581779" w:rsidRDefault="00581779" w:rsidP="00581779">
            <w:pPr>
              <w:ind w:left="34"/>
              <w:jc w:val="center"/>
            </w:pPr>
            <w:r w:rsidRPr="001B360F">
              <w:t>x</w:t>
            </w:r>
          </w:p>
        </w:tc>
        <w:tc>
          <w:tcPr>
            <w:tcW w:w="851" w:type="dxa"/>
            <w:shd w:val="clear" w:color="auto" w:fill="auto"/>
            <w:vAlign w:val="center"/>
          </w:tcPr>
          <w:p w:rsidR="00581779" w:rsidRDefault="00581779" w:rsidP="00581779">
            <w:pPr>
              <w:ind w:left="34"/>
              <w:jc w:val="center"/>
            </w:pPr>
            <w:r w:rsidRPr="001B360F">
              <w:t>x</w:t>
            </w:r>
          </w:p>
        </w:tc>
        <w:tc>
          <w:tcPr>
            <w:tcW w:w="899" w:type="dxa"/>
            <w:shd w:val="clear" w:color="auto" w:fill="auto"/>
            <w:vAlign w:val="center"/>
          </w:tcPr>
          <w:p w:rsidR="00581779" w:rsidRDefault="00581779" w:rsidP="00581779">
            <w:pPr>
              <w:ind w:left="34"/>
              <w:jc w:val="center"/>
            </w:pPr>
            <w:r w:rsidRPr="001B360F">
              <w:t>x</w:t>
            </w:r>
          </w:p>
        </w:tc>
        <w:tc>
          <w:tcPr>
            <w:tcW w:w="851" w:type="dxa"/>
            <w:shd w:val="clear" w:color="auto" w:fill="auto"/>
            <w:vAlign w:val="center"/>
          </w:tcPr>
          <w:p w:rsidR="00581779" w:rsidRDefault="00581779" w:rsidP="00581779">
            <w:pPr>
              <w:ind w:left="34"/>
              <w:jc w:val="center"/>
            </w:pPr>
            <w:r w:rsidRPr="001B360F">
              <w:t>x</w:t>
            </w:r>
          </w:p>
        </w:tc>
        <w:tc>
          <w:tcPr>
            <w:tcW w:w="1134" w:type="dxa"/>
            <w:shd w:val="clear" w:color="auto" w:fill="auto"/>
            <w:vAlign w:val="center"/>
          </w:tcPr>
          <w:p w:rsidR="00581779" w:rsidRDefault="00581779" w:rsidP="00581779">
            <w:pPr>
              <w:ind w:left="34"/>
              <w:jc w:val="center"/>
            </w:pPr>
            <w:r w:rsidRPr="0079040C">
              <w:t>x</w:t>
            </w:r>
          </w:p>
        </w:tc>
      </w:tr>
    </w:tbl>
    <w:p w:rsidR="003372FA" w:rsidRDefault="00581779" w:rsidP="00581779">
      <w:pPr>
        <w:ind w:left="-284" w:right="-142" w:firstLine="425"/>
        <w:rPr>
          <w:sz w:val="28"/>
          <w:szCs w:val="28"/>
        </w:rPr>
        <w:sectPr w:rsidR="003372FA" w:rsidSect="00AC6477">
          <w:pgSz w:w="11906" w:h="16838"/>
          <w:pgMar w:top="567" w:right="566" w:bottom="568" w:left="709" w:header="397" w:footer="397" w:gutter="0"/>
          <w:cols w:space="708"/>
          <w:titlePg/>
          <w:docGrid w:linePitch="360"/>
        </w:sectPr>
      </w:pPr>
      <w:r w:rsidRPr="00581779">
        <w:t>* Выделяется в целях реализации пункта 6 статьи 168 Налогового кодекса Российской Федерации (часть вторая).</w:t>
      </w:r>
      <w:r>
        <w:rPr>
          <w:sz w:val="28"/>
          <w:szCs w:val="28"/>
        </w:rPr>
        <w:t xml:space="preserve">      ».</w:t>
      </w:r>
    </w:p>
    <w:p w:rsidR="003372FA" w:rsidRPr="00F1446A" w:rsidRDefault="003372FA" w:rsidP="003372FA">
      <w:pPr>
        <w:ind w:left="-2379" w:right="-144" w:firstLine="8475"/>
        <w:jc w:val="center"/>
      </w:pPr>
      <w:r w:rsidRPr="00F1446A">
        <w:lastRenderedPageBreak/>
        <w:t xml:space="preserve">Приложение № </w:t>
      </w:r>
      <w:r>
        <w:t xml:space="preserve">22 </w:t>
      </w:r>
      <w:r w:rsidRPr="00F1446A">
        <w:t>к протоколу</w:t>
      </w:r>
    </w:p>
    <w:p w:rsidR="003372FA" w:rsidRDefault="003372FA" w:rsidP="003372FA">
      <w:pPr>
        <w:ind w:left="-2379" w:firstLine="8475"/>
        <w:jc w:val="center"/>
      </w:pPr>
      <w:r>
        <w:t>№ 63</w:t>
      </w:r>
      <w:r w:rsidRPr="00F1446A">
        <w:t xml:space="preserve"> заседания правления</w:t>
      </w:r>
    </w:p>
    <w:p w:rsidR="003372FA" w:rsidRDefault="003372FA" w:rsidP="003372FA">
      <w:pPr>
        <w:ind w:left="-2379" w:firstLine="8475"/>
        <w:jc w:val="center"/>
      </w:pPr>
      <w:r>
        <w:t>региональной энергетической</w:t>
      </w:r>
    </w:p>
    <w:p w:rsidR="003372FA" w:rsidRDefault="003372FA" w:rsidP="003372FA">
      <w:pPr>
        <w:ind w:left="-2379" w:firstLine="8475"/>
        <w:jc w:val="center"/>
      </w:pPr>
      <w:r>
        <w:t xml:space="preserve">комиссии Кемеровской </w:t>
      </w:r>
    </w:p>
    <w:p w:rsidR="003372FA" w:rsidRDefault="003372FA" w:rsidP="003372FA">
      <w:pPr>
        <w:ind w:left="-2379" w:firstLine="8475"/>
        <w:jc w:val="center"/>
      </w:pPr>
      <w:r>
        <w:t>области от 29.11.2017</w:t>
      </w:r>
    </w:p>
    <w:p w:rsidR="00581779" w:rsidRDefault="00581779" w:rsidP="00581779">
      <w:pPr>
        <w:tabs>
          <w:tab w:val="left" w:pos="5245"/>
        </w:tabs>
        <w:ind w:left="5954" w:right="283"/>
        <w:jc w:val="center"/>
        <w:rPr>
          <w:sz w:val="28"/>
          <w:szCs w:val="28"/>
        </w:rPr>
      </w:pPr>
    </w:p>
    <w:p w:rsidR="005E7640" w:rsidRPr="005E7640" w:rsidRDefault="005E7640" w:rsidP="005E7640">
      <w:pPr>
        <w:autoSpaceDE w:val="0"/>
        <w:autoSpaceDN w:val="0"/>
        <w:adjustRightInd w:val="0"/>
        <w:ind w:firstLine="709"/>
        <w:jc w:val="both"/>
        <w:rPr>
          <w:b/>
          <w:bCs/>
        </w:rPr>
      </w:pPr>
      <w:r w:rsidRPr="005E7640">
        <w:rPr>
          <w:b/>
          <w:bCs/>
        </w:rPr>
        <w:t>Экспертное заключение по материалам, представленным ООО «Энергоресурс», для внесения изменений в утвержденную инвестиционную программу по узлу теплоснабжения Беловского муниципального района на 2017-2021 годы</w:t>
      </w:r>
    </w:p>
    <w:p w:rsidR="005E7640" w:rsidRDefault="005E7640" w:rsidP="005E7640">
      <w:pPr>
        <w:tabs>
          <w:tab w:val="left" w:pos="720"/>
        </w:tabs>
        <w:ind w:firstLine="709"/>
        <w:jc w:val="both"/>
        <w:rPr>
          <w:sz w:val="28"/>
          <w:szCs w:val="28"/>
        </w:rPr>
      </w:pPr>
    </w:p>
    <w:p w:rsidR="005E7640" w:rsidRPr="005E7640" w:rsidRDefault="005E7640" w:rsidP="005E7640">
      <w:pPr>
        <w:tabs>
          <w:tab w:val="left" w:pos="720"/>
        </w:tabs>
        <w:ind w:firstLine="709"/>
        <w:jc w:val="both"/>
      </w:pPr>
      <w:r w:rsidRPr="005E7640">
        <w:t xml:space="preserve">Для ООО «Энергоресурс», ИНН 4205284720, постановлением региональной энергетической комиссии Кемеровской области (далее РЭК) от 27.04.2017 №49 утверждена инвестиционная программа, в сфере теплоснабжения, на 2017-2021 годы в размере 7 952,64 тыс. руб. за счет амортизации. </w:t>
      </w:r>
    </w:p>
    <w:p w:rsidR="005E7640" w:rsidRPr="005E7640" w:rsidRDefault="005E7640" w:rsidP="005E7640">
      <w:pPr>
        <w:tabs>
          <w:tab w:val="left" w:pos="720"/>
        </w:tabs>
        <w:ind w:firstLine="709"/>
        <w:jc w:val="both"/>
      </w:pPr>
      <w:r w:rsidRPr="005E7640">
        <w:t>Необходимость внесения изменений в инвестиционную программу на 2017-2021 годы обусловлена перераспределения объемов финансирования между мероприятиями, при этом объем суммарного финансирования и состав мероприятий не изменился.</w:t>
      </w:r>
    </w:p>
    <w:p w:rsidR="005E7640" w:rsidRPr="005E7640" w:rsidRDefault="005E7640" w:rsidP="005E7640">
      <w:pPr>
        <w:tabs>
          <w:tab w:val="left" w:pos="720"/>
        </w:tabs>
        <w:ind w:firstLine="709"/>
        <w:jc w:val="both"/>
      </w:pPr>
      <w:r w:rsidRPr="005E7640">
        <w:t>В связи с этим, ООО «Энергоресурс» предприятие предоставило изменённую инвестиционную программу в сфере теплоснабжения на 2017 – 2021 годы в размере 7 952,64 тыс. руб. за счет амортизации.</w:t>
      </w:r>
    </w:p>
    <w:p w:rsidR="005E7640" w:rsidRDefault="005E7640" w:rsidP="005E7640">
      <w:pPr>
        <w:tabs>
          <w:tab w:val="left" w:pos="720"/>
        </w:tabs>
        <w:ind w:firstLine="709"/>
        <w:jc w:val="both"/>
        <w:rPr>
          <w:sz w:val="28"/>
          <w:szCs w:val="28"/>
        </w:rPr>
      </w:pPr>
    </w:p>
    <w:tbl>
      <w:tblPr>
        <w:tblW w:w="5000" w:type="pct"/>
        <w:jc w:val="center"/>
        <w:tblLook w:val="04A0" w:firstRow="1" w:lastRow="0" w:firstColumn="1" w:lastColumn="0" w:noHBand="0" w:noVBand="1"/>
      </w:tblPr>
      <w:tblGrid>
        <w:gridCol w:w="587"/>
        <w:gridCol w:w="3527"/>
        <w:gridCol w:w="1161"/>
        <w:gridCol w:w="1175"/>
        <w:gridCol w:w="1218"/>
        <w:gridCol w:w="961"/>
        <w:gridCol w:w="996"/>
        <w:gridCol w:w="996"/>
      </w:tblGrid>
      <w:tr w:rsidR="005E7640" w:rsidRPr="00AE1DD1" w:rsidTr="00AC6850">
        <w:trPr>
          <w:trHeight w:val="284"/>
          <w:jc w:val="center"/>
        </w:trPr>
        <w:tc>
          <w:tcPr>
            <w:tcW w:w="282" w:type="pct"/>
            <w:vMerge w:val="restart"/>
            <w:tcBorders>
              <w:top w:val="single" w:sz="4" w:space="0" w:color="auto"/>
              <w:left w:val="single" w:sz="4" w:space="0" w:color="auto"/>
              <w:right w:val="single" w:sz="4" w:space="0" w:color="auto"/>
            </w:tcBorders>
            <w:shd w:val="clear" w:color="auto" w:fill="auto"/>
            <w:vAlign w:val="center"/>
            <w:hideMark/>
          </w:tcPr>
          <w:p w:rsidR="005E7640" w:rsidRPr="00AE1DD1" w:rsidRDefault="005E7640" w:rsidP="00AC6850">
            <w:pPr>
              <w:jc w:val="center"/>
              <w:rPr>
                <w:bCs/>
              </w:rPr>
            </w:pPr>
            <w:r w:rsidRPr="00AE1DD1">
              <w:rPr>
                <w:bCs/>
              </w:rPr>
              <w:t>№</w:t>
            </w:r>
            <w:r w:rsidRPr="00AE1DD1">
              <w:rPr>
                <w:bCs/>
              </w:rPr>
              <w:br/>
              <w:t>п/п</w:t>
            </w:r>
          </w:p>
        </w:tc>
        <w:tc>
          <w:tcPr>
            <w:tcW w:w="1666" w:type="pct"/>
            <w:vMerge w:val="restart"/>
            <w:tcBorders>
              <w:top w:val="single" w:sz="4" w:space="0" w:color="auto"/>
              <w:left w:val="single" w:sz="4" w:space="0" w:color="auto"/>
              <w:right w:val="single" w:sz="4" w:space="0" w:color="auto"/>
            </w:tcBorders>
            <w:shd w:val="clear" w:color="auto" w:fill="auto"/>
            <w:vAlign w:val="center"/>
            <w:hideMark/>
          </w:tcPr>
          <w:p w:rsidR="005E7640" w:rsidRPr="00AE1DD1" w:rsidRDefault="005E7640" w:rsidP="00AC6850">
            <w:pPr>
              <w:jc w:val="center"/>
              <w:rPr>
                <w:bCs/>
              </w:rPr>
            </w:pPr>
            <w:r w:rsidRPr="00AE1DD1">
              <w:rPr>
                <w:bCs/>
              </w:rPr>
              <w:t>Источники финансирования</w:t>
            </w:r>
          </w:p>
        </w:tc>
        <w:tc>
          <w:tcPr>
            <w:tcW w:w="3052" w:type="pct"/>
            <w:gridSpan w:val="6"/>
            <w:tcBorders>
              <w:top w:val="single" w:sz="4" w:space="0" w:color="auto"/>
              <w:left w:val="nil"/>
              <w:bottom w:val="single" w:sz="4" w:space="0" w:color="auto"/>
              <w:right w:val="single" w:sz="4" w:space="0" w:color="auto"/>
            </w:tcBorders>
            <w:shd w:val="clear" w:color="auto" w:fill="auto"/>
            <w:vAlign w:val="center"/>
          </w:tcPr>
          <w:p w:rsidR="005E7640" w:rsidRPr="00AE1DD1" w:rsidRDefault="005E7640" w:rsidP="00AC6850">
            <w:pPr>
              <w:jc w:val="center"/>
              <w:rPr>
                <w:bCs/>
              </w:rPr>
            </w:pPr>
            <w:r w:rsidRPr="00AE1DD1">
              <w:rPr>
                <w:bCs/>
              </w:rPr>
              <w:t>Расходы на реализацию инвестиционной программы (тыс. руб. без НДС)</w:t>
            </w:r>
          </w:p>
        </w:tc>
      </w:tr>
      <w:tr w:rsidR="005E7640" w:rsidRPr="00AE1DD1" w:rsidTr="00AC6850">
        <w:trPr>
          <w:trHeight w:val="284"/>
          <w:jc w:val="center"/>
        </w:trPr>
        <w:tc>
          <w:tcPr>
            <w:tcW w:w="282" w:type="pct"/>
            <w:vMerge/>
            <w:tcBorders>
              <w:left w:val="single" w:sz="4" w:space="0" w:color="auto"/>
              <w:bottom w:val="single" w:sz="4" w:space="0" w:color="auto"/>
              <w:right w:val="single" w:sz="4" w:space="0" w:color="auto"/>
            </w:tcBorders>
            <w:vAlign w:val="center"/>
            <w:hideMark/>
          </w:tcPr>
          <w:p w:rsidR="005E7640" w:rsidRPr="00AE1DD1" w:rsidRDefault="005E7640" w:rsidP="00AC6850">
            <w:pPr>
              <w:rPr>
                <w:bCs/>
              </w:rPr>
            </w:pPr>
          </w:p>
        </w:tc>
        <w:tc>
          <w:tcPr>
            <w:tcW w:w="1666" w:type="pct"/>
            <w:vMerge/>
            <w:tcBorders>
              <w:left w:val="single" w:sz="4" w:space="0" w:color="auto"/>
              <w:bottom w:val="single" w:sz="4" w:space="0" w:color="auto"/>
              <w:right w:val="single" w:sz="4" w:space="0" w:color="auto"/>
            </w:tcBorders>
            <w:vAlign w:val="center"/>
            <w:hideMark/>
          </w:tcPr>
          <w:p w:rsidR="005E7640" w:rsidRPr="00AE1DD1" w:rsidRDefault="005E7640" w:rsidP="00AC6850">
            <w:pPr>
              <w:rPr>
                <w:bCs/>
              </w:rPr>
            </w:pPr>
          </w:p>
        </w:tc>
        <w:tc>
          <w:tcPr>
            <w:tcW w:w="552" w:type="pct"/>
            <w:tcBorders>
              <w:top w:val="single" w:sz="4" w:space="0" w:color="auto"/>
              <w:left w:val="single" w:sz="4" w:space="0" w:color="auto"/>
              <w:bottom w:val="single" w:sz="4" w:space="0" w:color="auto"/>
              <w:right w:val="single" w:sz="4" w:space="0" w:color="auto"/>
            </w:tcBorders>
            <w:vAlign w:val="center"/>
            <w:hideMark/>
          </w:tcPr>
          <w:p w:rsidR="005E7640" w:rsidRPr="00AE1DD1" w:rsidRDefault="005E7640" w:rsidP="00AC6850">
            <w:pPr>
              <w:rPr>
                <w:bCs/>
              </w:rPr>
            </w:pPr>
            <w:r w:rsidRPr="00AE1DD1">
              <w:rPr>
                <w:bCs/>
              </w:rPr>
              <w:t>Всего</w:t>
            </w:r>
          </w:p>
        </w:tc>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5E7640" w:rsidRPr="00AE1DD1" w:rsidRDefault="005E7640" w:rsidP="00AC6850">
            <w:pPr>
              <w:jc w:val="center"/>
              <w:rPr>
                <w:bCs/>
              </w:rPr>
            </w:pPr>
            <w:r w:rsidRPr="00AE1DD1">
              <w:rPr>
                <w:bCs/>
              </w:rPr>
              <w:t>2017</w:t>
            </w:r>
          </w:p>
        </w:tc>
        <w:tc>
          <w:tcPr>
            <w:tcW w:w="579" w:type="pct"/>
            <w:tcBorders>
              <w:top w:val="nil"/>
              <w:left w:val="single" w:sz="4" w:space="0" w:color="auto"/>
              <w:bottom w:val="single" w:sz="4" w:space="0" w:color="000000"/>
              <w:right w:val="single" w:sz="4" w:space="0" w:color="auto"/>
            </w:tcBorders>
            <w:shd w:val="clear" w:color="auto" w:fill="auto"/>
            <w:vAlign w:val="center"/>
            <w:hideMark/>
          </w:tcPr>
          <w:p w:rsidR="005E7640" w:rsidRPr="00AE1DD1" w:rsidRDefault="005E7640" w:rsidP="00AC6850">
            <w:pPr>
              <w:jc w:val="center"/>
              <w:rPr>
                <w:bCs/>
              </w:rPr>
            </w:pPr>
            <w:r w:rsidRPr="00AE1DD1">
              <w:rPr>
                <w:bCs/>
              </w:rPr>
              <w:t>2018</w:t>
            </w:r>
          </w:p>
        </w:tc>
        <w:tc>
          <w:tcPr>
            <w:tcW w:w="458" w:type="pct"/>
            <w:tcBorders>
              <w:top w:val="nil"/>
              <w:left w:val="single" w:sz="4" w:space="0" w:color="auto"/>
              <w:bottom w:val="single" w:sz="4" w:space="0" w:color="000000"/>
              <w:right w:val="single" w:sz="4" w:space="0" w:color="auto"/>
            </w:tcBorders>
            <w:shd w:val="clear" w:color="auto" w:fill="auto"/>
            <w:vAlign w:val="center"/>
            <w:hideMark/>
          </w:tcPr>
          <w:p w:rsidR="005E7640" w:rsidRPr="00AE1DD1" w:rsidRDefault="005E7640" w:rsidP="00AC6850">
            <w:pPr>
              <w:jc w:val="center"/>
              <w:rPr>
                <w:bCs/>
              </w:rPr>
            </w:pPr>
            <w:r w:rsidRPr="00AE1DD1">
              <w:rPr>
                <w:bCs/>
              </w:rPr>
              <w:t>2019</w:t>
            </w:r>
          </w:p>
        </w:tc>
        <w:tc>
          <w:tcPr>
            <w:tcW w:w="452" w:type="pct"/>
            <w:tcBorders>
              <w:top w:val="nil"/>
              <w:left w:val="single" w:sz="4" w:space="0" w:color="auto"/>
              <w:bottom w:val="single" w:sz="4" w:space="0" w:color="000000"/>
              <w:right w:val="single" w:sz="4" w:space="0" w:color="auto"/>
            </w:tcBorders>
          </w:tcPr>
          <w:p w:rsidR="005E7640" w:rsidRPr="00AE1DD1" w:rsidRDefault="005E7640" w:rsidP="00AC6850">
            <w:pPr>
              <w:jc w:val="center"/>
              <w:rPr>
                <w:bCs/>
              </w:rPr>
            </w:pPr>
            <w:r>
              <w:rPr>
                <w:bCs/>
              </w:rPr>
              <w:t>2020</w:t>
            </w:r>
          </w:p>
        </w:tc>
        <w:tc>
          <w:tcPr>
            <w:tcW w:w="452" w:type="pct"/>
            <w:tcBorders>
              <w:top w:val="nil"/>
              <w:left w:val="single" w:sz="4" w:space="0" w:color="auto"/>
              <w:bottom w:val="single" w:sz="4" w:space="0" w:color="000000"/>
              <w:right w:val="single" w:sz="4" w:space="0" w:color="auto"/>
            </w:tcBorders>
          </w:tcPr>
          <w:p w:rsidR="005E7640" w:rsidRPr="00AE1DD1" w:rsidRDefault="005E7640" w:rsidP="00AC6850">
            <w:pPr>
              <w:jc w:val="center"/>
              <w:rPr>
                <w:bCs/>
              </w:rPr>
            </w:pPr>
            <w:r>
              <w:rPr>
                <w:bCs/>
              </w:rPr>
              <w:t>2021</w:t>
            </w:r>
          </w:p>
        </w:tc>
      </w:tr>
      <w:tr w:rsidR="005E7640" w:rsidRPr="00AE1DD1" w:rsidTr="00AC6850">
        <w:trPr>
          <w:trHeight w:val="284"/>
          <w:jc w:val="center"/>
        </w:trPr>
        <w:tc>
          <w:tcPr>
            <w:tcW w:w="282" w:type="pct"/>
            <w:tcBorders>
              <w:top w:val="nil"/>
              <w:left w:val="single" w:sz="4" w:space="0" w:color="auto"/>
              <w:bottom w:val="single" w:sz="4" w:space="0" w:color="auto"/>
              <w:right w:val="single" w:sz="4" w:space="0" w:color="auto"/>
            </w:tcBorders>
            <w:shd w:val="clear" w:color="auto" w:fill="auto"/>
            <w:vAlign w:val="center"/>
            <w:hideMark/>
          </w:tcPr>
          <w:p w:rsidR="005E7640" w:rsidRPr="00AE1DD1" w:rsidRDefault="005E7640" w:rsidP="00AC6850">
            <w:pPr>
              <w:jc w:val="center"/>
              <w:rPr>
                <w:bCs/>
              </w:rPr>
            </w:pPr>
            <w:r w:rsidRPr="00AE1DD1">
              <w:rPr>
                <w:bCs/>
              </w:rPr>
              <w:t>1</w:t>
            </w:r>
          </w:p>
        </w:tc>
        <w:tc>
          <w:tcPr>
            <w:tcW w:w="1666" w:type="pct"/>
            <w:tcBorders>
              <w:top w:val="nil"/>
              <w:left w:val="nil"/>
              <w:bottom w:val="single" w:sz="4" w:space="0" w:color="auto"/>
              <w:right w:val="single" w:sz="4" w:space="0" w:color="auto"/>
            </w:tcBorders>
            <w:shd w:val="clear" w:color="auto" w:fill="auto"/>
            <w:vAlign w:val="center"/>
            <w:hideMark/>
          </w:tcPr>
          <w:p w:rsidR="005E7640" w:rsidRPr="00AE1DD1" w:rsidRDefault="005E7640" w:rsidP="00AC6850">
            <w:pPr>
              <w:rPr>
                <w:bCs/>
              </w:rPr>
            </w:pPr>
            <w:r w:rsidRPr="00AE1DD1">
              <w:rPr>
                <w:bCs/>
              </w:rPr>
              <w:t>Собственные средства</w:t>
            </w:r>
          </w:p>
        </w:tc>
        <w:tc>
          <w:tcPr>
            <w:tcW w:w="552" w:type="pct"/>
            <w:tcBorders>
              <w:top w:val="nil"/>
              <w:left w:val="nil"/>
              <w:bottom w:val="single" w:sz="4" w:space="0" w:color="auto"/>
              <w:right w:val="single" w:sz="4" w:space="0" w:color="auto"/>
            </w:tcBorders>
            <w:shd w:val="clear" w:color="auto" w:fill="auto"/>
            <w:vAlign w:val="center"/>
          </w:tcPr>
          <w:p w:rsidR="005E7640" w:rsidRPr="00AE1DD1" w:rsidRDefault="005E7640" w:rsidP="00AC6850">
            <w:pPr>
              <w:jc w:val="center"/>
            </w:pPr>
            <w:r w:rsidRPr="00AE1DD1">
              <w:t>7952,6</w:t>
            </w:r>
            <w:r>
              <w:t>4</w:t>
            </w:r>
          </w:p>
        </w:tc>
        <w:tc>
          <w:tcPr>
            <w:tcW w:w="559" w:type="pct"/>
            <w:tcBorders>
              <w:top w:val="nil"/>
              <w:left w:val="nil"/>
              <w:bottom w:val="single" w:sz="4" w:space="0" w:color="auto"/>
              <w:right w:val="single" w:sz="4" w:space="0" w:color="auto"/>
            </w:tcBorders>
            <w:shd w:val="clear" w:color="auto" w:fill="auto"/>
            <w:vAlign w:val="center"/>
          </w:tcPr>
          <w:p w:rsidR="005E7640" w:rsidRPr="00795CB9" w:rsidRDefault="005E7640" w:rsidP="00AC6850">
            <w:pPr>
              <w:jc w:val="center"/>
              <w:rPr>
                <w:lang w:val="en-US"/>
              </w:rPr>
            </w:pPr>
            <w:r w:rsidRPr="00AE1DD1">
              <w:t>2647,</w:t>
            </w:r>
            <w:r>
              <w:rPr>
                <w:lang w:val="en-US"/>
              </w:rPr>
              <w:t>20</w:t>
            </w:r>
          </w:p>
        </w:tc>
        <w:tc>
          <w:tcPr>
            <w:tcW w:w="579" w:type="pct"/>
            <w:tcBorders>
              <w:top w:val="nil"/>
              <w:left w:val="nil"/>
              <w:bottom w:val="single" w:sz="4" w:space="0" w:color="auto"/>
              <w:right w:val="single" w:sz="4" w:space="0" w:color="auto"/>
            </w:tcBorders>
            <w:shd w:val="clear" w:color="auto" w:fill="auto"/>
            <w:vAlign w:val="center"/>
          </w:tcPr>
          <w:p w:rsidR="005E7640" w:rsidRPr="00AE1DD1" w:rsidRDefault="005E7640" w:rsidP="00AC6850">
            <w:pPr>
              <w:jc w:val="center"/>
            </w:pPr>
            <w:r w:rsidRPr="00AE1DD1">
              <w:t>2040,12</w:t>
            </w:r>
          </w:p>
        </w:tc>
        <w:tc>
          <w:tcPr>
            <w:tcW w:w="458" w:type="pct"/>
            <w:tcBorders>
              <w:top w:val="nil"/>
              <w:left w:val="nil"/>
              <w:bottom w:val="single" w:sz="4" w:space="0" w:color="auto"/>
              <w:right w:val="single" w:sz="4" w:space="0" w:color="auto"/>
            </w:tcBorders>
            <w:shd w:val="clear" w:color="auto" w:fill="auto"/>
            <w:vAlign w:val="center"/>
          </w:tcPr>
          <w:p w:rsidR="005E7640" w:rsidRPr="00AE1DD1" w:rsidRDefault="005E7640" w:rsidP="00AC6850">
            <w:pPr>
              <w:jc w:val="center"/>
            </w:pPr>
            <w:r w:rsidRPr="00AE1DD1">
              <w:t>761,29</w:t>
            </w:r>
          </w:p>
        </w:tc>
        <w:tc>
          <w:tcPr>
            <w:tcW w:w="452" w:type="pct"/>
            <w:tcBorders>
              <w:top w:val="nil"/>
              <w:left w:val="nil"/>
              <w:bottom w:val="single" w:sz="4" w:space="0" w:color="auto"/>
              <w:right w:val="single" w:sz="4" w:space="0" w:color="auto"/>
            </w:tcBorders>
            <w:vAlign w:val="center"/>
          </w:tcPr>
          <w:p w:rsidR="005E7640" w:rsidRPr="00AE1DD1" w:rsidRDefault="005E7640" w:rsidP="00AC6850">
            <w:pPr>
              <w:jc w:val="center"/>
            </w:pPr>
            <w:r w:rsidRPr="00AE1DD1">
              <w:t>1339,71</w:t>
            </w:r>
          </w:p>
        </w:tc>
        <w:tc>
          <w:tcPr>
            <w:tcW w:w="452" w:type="pct"/>
            <w:tcBorders>
              <w:top w:val="nil"/>
              <w:left w:val="nil"/>
              <w:bottom w:val="single" w:sz="4" w:space="0" w:color="auto"/>
              <w:right w:val="single" w:sz="4" w:space="0" w:color="auto"/>
            </w:tcBorders>
            <w:vAlign w:val="center"/>
          </w:tcPr>
          <w:p w:rsidR="005E7640" w:rsidRPr="00AE1DD1" w:rsidRDefault="005E7640" w:rsidP="00AC6850">
            <w:pPr>
              <w:jc w:val="center"/>
            </w:pPr>
            <w:r w:rsidRPr="00AE1DD1">
              <w:t>1164,32</w:t>
            </w:r>
          </w:p>
        </w:tc>
      </w:tr>
      <w:tr w:rsidR="005E7640" w:rsidRPr="00AE1DD1" w:rsidTr="00AC6850">
        <w:trPr>
          <w:trHeight w:val="284"/>
          <w:jc w:val="center"/>
        </w:trPr>
        <w:tc>
          <w:tcPr>
            <w:tcW w:w="282" w:type="pct"/>
            <w:tcBorders>
              <w:top w:val="nil"/>
              <w:left w:val="single" w:sz="4" w:space="0" w:color="auto"/>
              <w:bottom w:val="single" w:sz="4" w:space="0" w:color="auto"/>
              <w:right w:val="single" w:sz="4" w:space="0" w:color="auto"/>
            </w:tcBorders>
            <w:shd w:val="clear" w:color="auto" w:fill="auto"/>
            <w:vAlign w:val="center"/>
            <w:hideMark/>
          </w:tcPr>
          <w:p w:rsidR="005E7640" w:rsidRPr="00AE1DD1" w:rsidRDefault="005E7640" w:rsidP="00AC6850">
            <w:pPr>
              <w:jc w:val="center"/>
            </w:pPr>
            <w:r w:rsidRPr="00AE1DD1">
              <w:t>1.1</w:t>
            </w:r>
          </w:p>
        </w:tc>
        <w:tc>
          <w:tcPr>
            <w:tcW w:w="1666" w:type="pct"/>
            <w:tcBorders>
              <w:top w:val="nil"/>
              <w:left w:val="nil"/>
              <w:bottom w:val="single" w:sz="4" w:space="0" w:color="auto"/>
              <w:right w:val="single" w:sz="4" w:space="0" w:color="auto"/>
            </w:tcBorders>
            <w:shd w:val="clear" w:color="auto" w:fill="auto"/>
            <w:vAlign w:val="center"/>
            <w:hideMark/>
          </w:tcPr>
          <w:p w:rsidR="005E7640" w:rsidRPr="00AE1DD1" w:rsidRDefault="005E7640" w:rsidP="00AC6850">
            <w:r w:rsidRPr="00335D2D">
              <w:t>амортизационные отчисления</w:t>
            </w:r>
          </w:p>
        </w:tc>
        <w:tc>
          <w:tcPr>
            <w:tcW w:w="552" w:type="pct"/>
            <w:tcBorders>
              <w:top w:val="nil"/>
              <w:left w:val="nil"/>
              <w:bottom w:val="single" w:sz="4" w:space="0" w:color="auto"/>
              <w:right w:val="single" w:sz="4" w:space="0" w:color="auto"/>
            </w:tcBorders>
            <w:shd w:val="clear" w:color="auto" w:fill="auto"/>
            <w:vAlign w:val="center"/>
          </w:tcPr>
          <w:p w:rsidR="005E7640" w:rsidRPr="00AE1DD1" w:rsidRDefault="005E7640" w:rsidP="00AC6850">
            <w:pPr>
              <w:jc w:val="center"/>
            </w:pPr>
            <w:r w:rsidRPr="00AE1DD1">
              <w:t>7952,6</w:t>
            </w:r>
            <w:r>
              <w:t>4</w:t>
            </w:r>
          </w:p>
        </w:tc>
        <w:tc>
          <w:tcPr>
            <w:tcW w:w="559" w:type="pct"/>
            <w:tcBorders>
              <w:top w:val="nil"/>
              <w:left w:val="nil"/>
              <w:bottom w:val="single" w:sz="4" w:space="0" w:color="auto"/>
              <w:right w:val="single" w:sz="4" w:space="0" w:color="auto"/>
            </w:tcBorders>
            <w:shd w:val="clear" w:color="auto" w:fill="auto"/>
            <w:vAlign w:val="center"/>
          </w:tcPr>
          <w:p w:rsidR="005E7640" w:rsidRPr="00795CB9" w:rsidRDefault="005E7640" w:rsidP="00AC6850">
            <w:pPr>
              <w:jc w:val="center"/>
              <w:rPr>
                <w:lang w:val="en-US"/>
              </w:rPr>
            </w:pPr>
            <w:r w:rsidRPr="00AE1DD1">
              <w:t>2647,</w:t>
            </w:r>
            <w:r>
              <w:rPr>
                <w:lang w:val="en-US"/>
              </w:rPr>
              <w:t>20</w:t>
            </w:r>
          </w:p>
        </w:tc>
        <w:tc>
          <w:tcPr>
            <w:tcW w:w="579" w:type="pct"/>
            <w:tcBorders>
              <w:top w:val="nil"/>
              <w:left w:val="nil"/>
              <w:bottom w:val="single" w:sz="4" w:space="0" w:color="auto"/>
              <w:right w:val="single" w:sz="4" w:space="0" w:color="auto"/>
            </w:tcBorders>
            <w:shd w:val="clear" w:color="auto" w:fill="auto"/>
            <w:vAlign w:val="center"/>
          </w:tcPr>
          <w:p w:rsidR="005E7640" w:rsidRPr="00AE1DD1" w:rsidRDefault="005E7640" w:rsidP="00AC6850">
            <w:pPr>
              <w:jc w:val="center"/>
            </w:pPr>
            <w:r w:rsidRPr="00AE1DD1">
              <w:t>2040,12</w:t>
            </w:r>
          </w:p>
        </w:tc>
        <w:tc>
          <w:tcPr>
            <w:tcW w:w="458" w:type="pct"/>
            <w:tcBorders>
              <w:top w:val="nil"/>
              <w:left w:val="nil"/>
              <w:bottom w:val="single" w:sz="4" w:space="0" w:color="auto"/>
              <w:right w:val="single" w:sz="4" w:space="0" w:color="auto"/>
            </w:tcBorders>
            <w:shd w:val="clear" w:color="auto" w:fill="auto"/>
            <w:vAlign w:val="center"/>
          </w:tcPr>
          <w:p w:rsidR="005E7640" w:rsidRPr="00AE1DD1" w:rsidRDefault="005E7640" w:rsidP="00AC6850">
            <w:pPr>
              <w:jc w:val="center"/>
            </w:pPr>
            <w:r w:rsidRPr="00AE1DD1">
              <w:t>761,29</w:t>
            </w:r>
          </w:p>
        </w:tc>
        <w:tc>
          <w:tcPr>
            <w:tcW w:w="452" w:type="pct"/>
            <w:tcBorders>
              <w:top w:val="nil"/>
              <w:left w:val="nil"/>
              <w:bottom w:val="single" w:sz="4" w:space="0" w:color="auto"/>
              <w:right w:val="single" w:sz="4" w:space="0" w:color="auto"/>
            </w:tcBorders>
            <w:vAlign w:val="center"/>
          </w:tcPr>
          <w:p w:rsidR="005E7640" w:rsidRPr="00AE1DD1" w:rsidRDefault="005E7640" w:rsidP="00AC6850">
            <w:pPr>
              <w:jc w:val="center"/>
            </w:pPr>
            <w:r w:rsidRPr="00AE1DD1">
              <w:t>1339,71</w:t>
            </w:r>
          </w:p>
        </w:tc>
        <w:tc>
          <w:tcPr>
            <w:tcW w:w="452" w:type="pct"/>
            <w:tcBorders>
              <w:top w:val="nil"/>
              <w:left w:val="nil"/>
              <w:bottom w:val="single" w:sz="4" w:space="0" w:color="auto"/>
              <w:right w:val="single" w:sz="4" w:space="0" w:color="auto"/>
            </w:tcBorders>
            <w:vAlign w:val="center"/>
          </w:tcPr>
          <w:p w:rsidR="005E7640" w:rsidRPr="00AE1DD1" w:rsidRDefault="005E7640" w:rsidP="00AC6850">
            <w:pPr>
              <w:jc w:val="center"/>
            </w:pPr>
            <w:r w:rsidRPr="00AE1DD1">
              <w:t>1164,32</w:t>
            </w:r>
          </w:p>
        </w:tc>
      </w:tr>
    </w:tbl>
    <w:p w:rsidR="005E7640" w:rsidRDefault="005E7640" w:rsidP="005E7640">
      <w:pPr>
        <w:autoSpaceDE w:val="0"/>
        <w:autoSpaceDN w:val="0"/>
        <w:adjustRightInd w:val="0"/>
        <w:ind w:firstLine="540"/>
        <w:jc w:val="both"/>
        <w:rPr>
          <w:bCs/>
          <w:sz w:val="28"/>
        </w:rPr>
      </w:pPr>
    </w:p>
    <w:p w:rsidR="005E7640" w:rsidRPr="005E7640" w:rsidRDefault="005E7640" w:rsidP="005E7640">
      <w:pPr>
        <w:autoSpaceDE w:val="0"/>
        <w:autoSpaceDN w:val="0"/>
        <w:adjustRightInd w:val="0"/>
        <w:ind w:firstLine="540"/>
        <w:jc w:val="both"/>
        <w:rPr>
          <w:bCs/>
        </w:rPr>
      </w:pPr>
      <w:r w:rsidRPr="005E7640">
        <w:rPr>
          <w:bCs/>
        </w:rPr>
        <w:t xml:space="preserve">Инвестиционная программа соответствует </w:t>
      </w:r>
      <w:hyperlink r:id="rId120" w:history="1">
        <w:r w:rsidRPr="005E7640">
          <w:rPr>
            <w:bCs/>
          </w:rPr>
          <w:t>пунктам 7</w:t>
        </w:r>
      </w:hyperlink>
      <w:r w:rsidRPr="005E7640">
        <w:rPr>
          <w:bCs/>
        </w:rPr>
        <w:t xml:space="preserve"> - </w:t>
      </w:r>
      <w:hyperlink r:id="rId121" w:history="1">
        <w:r w:rsidRPr="005E7640">
          <w:rPr>
            <w:bCs/>
          </w:rPr>
          <w:t>19</w:t>
        </w:r>
      </w:hyperlink>
      <w:r w:rsidRPr="005E7640">
        <w:rPr>
          <w:bCs/>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№410 (далее Правила).</w:t>
      </w:r>
    </w:p>
    <w:p w:rsidR="005E7640" w:rsidRPr="005E7640" w:rsidRDefault="005E7640" w:rsidP="005E7640">
      <w:pPr>
        <w:tabs>
          <w:tab w:val="left" w:pos="720"/>
        </w:tabs>
        <w:ind w:firstLine="709"/>
        <w:jc w:val="both"/>
      </w:pPr>
      <w:r w:rsidRPr="005E7640">
        <w:t>Программа согласована администрацией Беловского Муниципального района.</w:t>
      </w:r>
    </w:p>
    <w:p w:rsidR="005E7640" w:rsidRPr="005E7640" w:rsidRDefault="005E7640" w:rsidP="005E7640">
      <w:pPr>
        <w:ind w:firstLine="709"/>
        <w:jc w:val="both"/>
      </w:pPr>
      <w:r w:rsidRPr="005E7640">
        <w:t>В качестве обосновывающих материалов представлены, локальные сметные расчеты, акты о приемке выполненных работ, технические задания, протоколы о результатах проведения закупок.</w:t>
      </w:r>
    </w:p>
    <w:p w:rsidR="005E7640" w:rsidRPr="005E7640" w:rsidRDefault="005E7640" w:rsidP="005E7640">
      <w:pPr>
        <w:ind w:firstLine="709"/>
        <w:jc w:val="both"/>
      </w:pPr>
      <w:r w:rsidRPr="005E7640">
        <w:t>Мероприятия инвестиционной программы учтены в схемах теплоснабжения поселений Беловского муниципального района на период 2014-2019 годы с перспективой до 2030 года (актуализация на 2018 год). Также, согласно п. 15 Правил, мероприятия инвестиционной программы соответствуют мероприятиям концессионного соглашения.</w:t>
      </w:r>
    </w:p>
    <w:p w:rsidR="005E7640" w:rsidRPr="005E7640" w:rsidRDefault="005E7640" w:rsidP="005E7640">
      <w:pPr>
        <w:spacing w:line="276" w:lineRule="auto"/>
        <w:ind w:firstLine="709"/>
        <w:jc w:val="both"/>
      </w:pPr>
      <w:r w:rsidRPr="005E7640">
        <w:t>Рассмотрев представленные обосновывающие документы, экспертная группа предлагает утвердить внесение изменений в постановление региональной энергетической комиссии Кемеровской области от 27.04.2017 № 49 «Об утверждении инвестиционной программы ООО «Энергоресурс», в сфере теплоснабжения на 2017-2021 годы» с объемом финансирования               7 952,64 тыс. руб. за счет амортизации.</w:t>
      </w:r>
    </w:p>
    <w:p w:rsidR="005E7640" w:rsidRPr="005E7640" w:rsidRDefault="005E7640" w:rsidP="005E7640">
      <w:pPr>
        <w:ind w:firstLine="708"/>
        <w:jc w:val="both"/>
      </w:pPr>
      <w:r w:rsidRPr="005E7640">
        <w:t>Расчет плановых и фактических показателей надежности и энергетической эффективности объектов теплоснабжения  выполнен в соответствии с требованиями постановления Правительства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15.05.2010 № 340».</w:t>
      </w:r>
    </w:p>
    <w:p w:rsidR="005E7640" w:rsidRDefault="005E7640" w:rsidP="005E7640">
      <w:pPr>
        <w:jc w:val="center"/>
        <w:sectPr w:rsidR="005E7640" w:rsidSect="00AC6477">
          <w:pgSz w:w="11906" w:h="16838"/>
          <w:pgMar w:top="567" w:right="566" w:bottom="568" w:left="709" w:header="397" w:footer="397" w:gutter="0"/>
          <w:cols w:space="708"/>
          <w:titlePg/>
          <w:docGrid w:linePitch="360"/>
        </w:sectPr>
      </w:pPr>
    </w:p>
    <w:p w:rsidR="005E7640" w:rsidRPr="005E7640" w:rsidRDefault="005E7640" w:rsidP="005E7640">
      <w:pPr>
        <w:jc w:val="center"/>
      </w:pPr>
    </w:p>
    <w:p w:rsidR="005E7640" w:rsidRPr="005E7640" w:rsidRDefault="005E7640" w:rsidP="005E7640">
      <w:pPr>
        <w:jc w:val="center"/>
        <w:rPr>
          <w:b/>
          <w:bCs/>
        </w:rPr>
      </w:pPr>
      <w:r w:rsidRPr="005E7640">
        <w:rPr>
          <w:b/>
        </w:rPr>
        <w:t xml:space="preserve">Справка об изменении мероприятий утвержденной РЭК инвестиционной программы </w:t>
      </w:r>
      <w:r w:rsidRPr="005E7640">
        <w:rPr>
          <w:b/>
          <w:bCs/>
        </w:rPr>
        <w:t xml:space="preserve">ООО «Энергоресурс» </w:t>
      </w:r>
    </w:p>
    <w:p w:rsidR="005E7640" w:rsidRPr="005E7640" w:rsidRDefault="005E7640" w:rsidP="005E7640">
      <w:pPr>
        <w:jc w:val="center"/>
        <w:rPr>
          <w:b/>
          <w:bCs/>
        </w:rPr>
      </w:pPr>
      <w:r w:rsidRPr="005E7640">
        <w:rPr>
          <w:b/>
          <w:bCs/>
        </w:rPr>
        <w:t>по узлу теплоснабжения Беловского муниципального района на</w:t>
      </w:r>
    </w:p>
    <w:p w:rsidR="005E7640" w:rsidRPr="005E7640" w:rsidRDefault="005E7640" w:rsidP="005E7640">
      <w:pPr>
        <w:jc w:val="center"/>
        <w:rPr>
          <w:b/>
          <w:bCs/>
        </w:rPr>
      </w:pPr>
      <w:r w:rsidRPr="005E7640">
        <w:rPr>
          <w:b/>
          <w:bCs/>
        </w:rPr>
        <w:t xml:space="preserve">2017-2021 годы </w:t>
      </w:r>
    </w:p>
    <w:p w:rsidR="005E7640" w:rsidRPr="00D53DA3" w:rsidRDefault="005E7640" w:rsidP="005E7640">
      <w:pPr>
        <w:jc w:val="center"/>
        <w:rPr>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2025"/>
        <w:gridCol w:w="1164"/>
        <w:gridCol w:w="1294"/>
        <w:gridCol w:w="1017"/>
        <w:gridCol w:w="1136"/>
        <w:gridCol w:w="1251"/>
        <w:gridCol w:w="1139"/>
        <w:gridCol w:w="1105"/>
      </w:tblGrid>
      <w:tr w:rsidR="005E7640" w:rsidRPr="004D549B" w:rsidTr="00AC6850">
        <w:trPr>
          <w:trHeight w:val="397"/>
          <w:jc w:val="center"/>
        </w:trPr>
        <w:tc>
          <w:tcPr>
            <w:tcW w:w="230" w:type="pct"/>
            <w:vMerge w:val="restart"/>
            <w:shd w:val="clear" w:color="auto" w:fill="auto"/>
            <w:vAlign w:val="center"/>
            <w:hideMark/>
          </w:tcPr>
          <w:p w:rsidR="005E7640" w:rsidRPr="004D549B" w:rsidRDefault="005E7640" w:rsidP="00AC6850">
            <w:pPr>
              <w:jc w:val="center"/>
              <w:rPr>
                <w:bCs/>
                <w:sz w:val="16"/>
                <w:szCs w:val="16"/>
              </w:rPr>
            </w:pPr>
            <w:r w:rsidRPr="004D549B">
              <w:rPr>
                <w:bCs/>
                <w:sz w:val="16"/>
                <w:szCs w:val="16"/>
              </w:rPr>
              <w:t>№  п/п</w:t>
            </w:r>
          </w:p>
        </w:tc>
        <w:tc>
          <w:tcPr>
            <w:tcW w:w="953" w:type="pct"/>
            <w:vMerge w:val="restart"/>
            <w:shd w:val="clear" w:color="auto" w:fill="auto"/>
            <w:vAlign w:val="center"/>
            <w:hideMark/>
          </w:tcPr>
          <w:p w:rsidR="005E7640" w:rsidRPr="004D549B" w:rsidRDefault="005E7640" w:rsidP="00AC6850">
            <w:pPr>
              <w:jc w:val="center"/>
              <w:rPr>
                <w:bCs/>
                <w:sz w:val="16"/>
                <w:szCs w:val="16"/>
              </w:rPr>
            </w:pPr>
            <w:r w:rsidRPr="004D549B">
              <w:rPr>
                <w:bCs/>
                <w:sz w:val="16"/>
                <w:szCs w:val="16"/>
              </w:rPr>
              <w:t>Наименование стройки, объекта, вводимая мощность</w:t>
            </w:r>
          </w:p>
        </w:tc>
        <w:tc>
          <w:tcPr>
            <w:tcW w:w="1636" w:type="pct"/>
            <w:gridSpan w:val="3"/>
            <w:shd w:val="clear" w:color="auto" w:fill="auto"/>
            <w:vAlign w:val="center"/>
            <w:hideMark/>
          </w:tcPr>
          <w:p w:rsidR="005E7640" w:rsidRPr="004D549B" w:rsidRDefault="005E7640" w:rsidP="00AC6850">
            <w:pPr>
              <w:jc w:val="center"/>
              <w:rPr>
                <w:bCs/>
                <w:sz w:val="16"/>
                <w:szCs w:val="16"/>
              </w:rPr>
            </w:pPr>
            <w:r w:rsidRPr="004D549B">
              <w:rPr>
                <w:bCs/>
                <w:sz w:val="16"/>
                <w:szCs w:val="16"/>
              </w:rPr>
              <w:t>Объем финансирования утвержденной программы, тыс. руб.</w:t>
            </w:r>
          </w:p>
        </w:tc>
        <w:tc>
          <w:tcPr>
            <w:tcW w:w="1660" w:type="pct"/>
            <w:gridSpan w:val="3"/>
            <w:shd w:val="clear" w:color="auto" w:fill="auto"/>
            <w:vAlign w:val="center"/>
            <w:hideMark/>
          </w:tcPr>
          <w:p w:rsidR="005E7640" w:rsidRPr="004D549B" w:rsidRDefault="005E7640" w:rsidP="00AC6850">
            <w:pPr>
              <w:jc w:val="center"/>
              <w:rPr>
                <w:bCs/>
                <w:sz w:val="16"/>
                <w:szCs w:val="16"/>
              </w:rPr>
            </w:pPr>
            <w:r w:rsidRPr="004D549B">
              <w:rPr>
                <w:bCs/>
                <w:sz w:val="16"/>
                <w:szCs w:val="16"/>
              </w:rPr>
              <w:t>Объем финансирования измененной программы, тыс. руб.</w:t>
            </w:r>
          </w:p>
        </w:tc>
        <w:tc>
          <w:tcPr>
            <w:tcW w:w="520" w:type="pct"/>
            <w:vMerge w:val="restart"/>
            <w:vAlign w:val="center"/>
          </w:tcPr>
          <w:p w:rsidR="005E7640" w:rsidRPr="004D549B" w:rsidRDefault="005E7640" w:rsidP="00AC6850">
            <w:pPr>
              <w:jc w:val="center"/>
              <w:rPr>
                <w:bCs/>
                <w:sz w:val="16"/>
                <w:szCs w:val="16"/>
              </w:rPr>
            </w:pPr>
            <w:r w:rsidRPr="004D549B">
              <w:rPr>
                <w:bCs/>
                <w:sz w:val="16"/>
                <w:szCs w:val="16"/>
              </w:rPr>
              <w:t>Год реализации</w:t>
            </w:r>
          </w:p>
        </w:tc>
      </w:tr>
      <w:tr w:rsidR="005E7640" w:rsidRPr="004D549B" w:rsidTr="00AC6850">
        <w:trPr>
          <w:trHeight w:val="397"/>
          <w:jc w:val="center"/>
        </w:trPr>
        <w:tc>
          <w:tcPr>
            <w:tcW w:w="230" w:type="pct"/>
            <w:vMerge/>
            <w:shd w:val="clear" w:color="auto" w:fill="auto"/>
            <w:vAlign w:val="center"/>
            <w:hideMark/>
          </w:tcPr>
          <w:p w:rsidR="005E7640" w:rsidRPr="004D549B" w:rsidRDefault="005E7640" w:rsidP="00AC6850">
            <w:pPr>
              <w:jc w:val="center"/>
              <w:rPr>
                <w:bCs/>
                <w:sz w:val="16"/>
                <w:szCs w:val="16"/>
              </w:rPr>
            </w:pPr>
          </w:p>
        </w:tc>
        <w:tc>
          <w:tcPr>
            <w:tcW w:w="953" w:type="pct"/>
            <w:vMerge/>
            <w:shd w:val="clear" w:color="auto" w:fill="auto"/>
            <w:vAlign w:val="center"/>
            <w:hideMark/>
          </w:tcPr>
          <w:p w:rsidR="005E7640" w:rsidRPr="004D549B" w:rsidRDefault="005E7640" w:rsidP="00AC6850">
            <w:pPr>
              <w:jc w:val="center"/>
              <w:rPr>
                <w:bCs/>
                <w:sz w:val="16"/>
                <w:szCs w:val="16"/>
              </w:rPr>
            </w:pPr>
          </w:p>
        </w:tc>
        <w:tc>
          <w:tcPr>
            <w:tcW w:w="548" w:type="pct"/>
            <w:vMerge w:val="restart"/>
            <w:shd w:val="clear" w:color="auto" w:fill="auto"/>
            <w:vAlign w:val="center"/>
            <w:hideMark/>
          </w:tcPr>
          <w:p w:rsidR="005E7640" w:rsidRPr="004D549B" w:rsidRDefault="005E7640" w:rsidP="00AC6850">
            <w:pPr>
              <w:jc w:val="center"/>
              <w:rPr>
                <w:bCs/>
                <w:sz w:val="16"/>
                <w:szCs w:val="16"/>
              </w:rPr>
            </w:pPr>
            <w:r w:rsidRPr="004D549B">
              <w:rPr>
                <w:bCs/>
                <w:sz w:val="16"/>
                <w:szCs w:val="16"/>
              </w:rPr>
              <w:t>Всего</w:t>
            </w:r>
          </w:p>
        </w:tc>
        <w:tc>
          <w:tcPr>
            <w:tcW w:w="1088" w:type="pct"/>
            <w:gridSpan w:val="2"/>
            <w:shd w:val="clear" w:color="auto" w:fill="auto"/>
            <w:vAlign w:val="center"/>
            <w:hideMark/>
          </w:tcPr>
          <w:p w:rsidR="005E7640" w:rsidRPr="004D549B" w:rsidRDefault="005E7640" w:rsidP="00AC6850">
            <w:pPr>
              <w:jc w:val="center"/>
              <w:rPr>
                <w:bCs/>
                <w:sz w:val="16"/>
                <w:szCs w:val="16"/>
              </w:rPr>
            </w:pPr>
            <w:r w:rsidRPr="004D549B">
              <w:rPr>
                <w:bCs/>
                <w:sz w:val="16"/>
                <w:szCs w:val="16"/>
              </w:rPr>
              <w:t>Источники финансирования</w:t>
            </w:r>
          </w:p>
        </w:tc>
        <w:tc>
          <w:tcPr>
            <w:tcW w:w="535" w:type="pct"/>
            <w:vMerge w:val="restart"/>
            <w:shd w:val="clear" w:color="auto" w:fill="auto"/>
            <w:vAlign w:val="center"/>
            <w:hideMark/>
          </w:tcPr>
          <w:p w:rsidR="005E7640" w:rsidRPr="004D549B" w:rsidRDefault="005E7640" w:rsidP="00AC6850">
            <w:pPr>
              <w:jc w:val="center"/>
              <w:rPr>
                <w:bCs/>
                <w:sz w:val="16"/>
                <w:szCs w:val="16"/>
              </w:rPr>
            </w:pPr>
            <w:r w:rsidRPr="004D549B">
              <w:rPr>
                <w:bCs/>
                <w:sz w:val="16"/>
                <w:szCs w:val="16"/>
              </w:rPr>
              <w:t>Всего</w:t>
            </w:r>
          </w:p>
        </w:tc>
        <w:tc>
          <w:tcPr>
            <w:tcW w:w="1125" w:type="pct"/>
            <w:gridSpan w:val="2"/>
            <w:shd w:val="clear" w:color="auto" w:fill="auto"/>
            <w:vAlign w:val="center"/>
            <w:hideMark/>
          </w:tcPr>
          <w:p w:rsidR="005E7640" w:rsidRPr="004D549B" w:rsidRDefault="005E7640" w:rsidP="00AC6850">
            <w:pPr>
              <w:jc w:val="center"/>
              <w:rPr>
                <w:bCs/>
                <w:sz w:val="16"/>
                <w:szCs w:val="16"/>
              </w:rPr>
            </w:pPr>
            <w:r w:rsidRPr="004D549B">
              <w:rPr>
                <w:bCs/>
                <w:sz w:val="16"/>
                <w:szCs w:val="16"/>
              </w:rPr>
              <w:t>Источники финансирования</w:t>
            </w:r>
          </w:p>
        </w:tc>
        <w:tc>
          <w:tcPr>
            <w:tcW w:w="520" w:type="pct"/>
            <w:vMerge/>
            <w:vAlign w:val="center"/>
          </w:tcPr>
          <w:p w:rsidR="005E7640" w:rsidRPr="004D549B" w:rsidRDefault="005E7640" w:rsidP="00AC6850">
            <w:pPr>
              <w:jc w:val="center"/>
              <w:rPr>
                <w:bCs/>
                <w:sz w:val="16"/>
                <w:szCs w:val="16"/>
              </w:rPr>
            </w:pPr>
          </w:p>
        </w:tc>
      </w:tr>
      <w:tr w:rsidR="005E7640" w:rsidRPr="004D549B" w:rsidTr="00AC6850">
        <w:trPr>
          <w:trHeight w:val="397"/>
          <w:jc w:val="center"/>
        </w:trPr>
        <w:tc>
          <w:tcPr>
            <w:tcW w:w="230" w:type="pct"/>
            <w:vMerge/>
            <w:shd w:val="clear" w:color="auto" w:fill="auto"/>
            <w:vAlign w:val="center"/>
            <w:hideMark/>
          </w:tcPr>
          <w:p w:rsidR="005E7640" w:rsidRPr="004D549B" w:rsidRDefault="005E7640" w:rsidP="00AC6850">
            <w:pPr>
              <w:jc w:val="center"/>
              <w:rPr>
                <w:bCs/>
                <w:sz w:val="16"/>
                <w:szCs w:val="16"/>
              </w:rPr>
            </w:pPr>
          </w:p>
        </w:tc>
        <w:tc>
          <w:tcPr>
            <w:tcW w:w="953" w:type="pct"/>
            <w:vMerge/>
            <w:shd w:val="clear" w:color="auto" w:fill="auto"/>
            <w:vAlign w:val="center"/>
            <w:hideMark/>
          </w:tcPr>
          <w:p w:rsidR="005E7640" w:rsidRPr="004D549B" w:rsidRDefault="005E7640" w:rsidP="00AC6850">
            <w:pPr>
              <w:jc w:val="center"/>
              <w:rPr>
                <w:bCs/>
                <w:sz w:val="16"/>
                <w:szCs w:val="16"/>
              </w:rPr>
            </w:pPr>
          </w:p>
        </w:tc>
        <w:tc>
          <w:tcPr>
            <w:tcW w:w="548" w:type="pct"/>
            <w:vMerge/>
            <w:shd w:val="clear" w:color="auto" w:fill="auto"/>
            <w:vAlign w:val="center"/>
            <w:hideMark/>
          </w:tcPr>
          <w:p w:rsidR="005E7640" w:rsidRPr="004D549B" w:rsidRDefault="005E7640" w:rsidP="00AC6850">
            <w:pPr>
              <w:jc w:val="center"/>
              <w:rPr>
                <w:bCs/>
                <w:sz w:val="16"/>
                <w:szCs w:val="16"/>
              </w:rPr>
            </w:pPr>
          </w:p>
        </w:tc>
        <w:tc>
          <w:tcPr>
            <w:tcW w:w="609" w:type="pct"/>
            <w:shd w:val="clear" w:color="auto" w:fill="auto"/>
            <w:vAlign w:val="center"/>
            <w:hideMark/>
          </w:tcPr>
          <w:p w:rsidR="005E7640" w:rsidRPr="004D549B" w:rsidRDefault="005E7640" w:rsidP="00AC6850">
            <w:pPr>
              <w:jc w:val="center"/>
              <w:rPr>
                <w:bCs/>
                <w:sz w:val="16"/>
                <w:szCs w:val="16"/>
              </w:rPr>
            </w:pPr>
            <w:r w:rsidRPr="004D549B">
              <w:rPr>
                <w:bCs/>
                <w:sz w:val="16"/>
                <w:szCs w:val="16"/>
              </w:rPr>
              <w:t>Амортизация</w:t>
            </w:r>
          </w:p>
        </w:tc>
        <w:tc>
          <w:tcPr>
            <w:tcW w:w="479" w:type="pct"/>
            <w:shd w:val="clear" w:color="auto" w:fill="auto"/>
            <w:vAlign w:val="center"/>
            <w:hideMark/>
          </w:tcPr>
          <w:p w:rsidR="005E7640" w:rsidRPr="004D549B" w:rsidRDefault="005E7640" w:rsidP="00AC6850">
            <w:pPr>
              <w:jc w:val="center"/>
              <w:rPr>
                <w:bCs/>
                <w:sz w:val="16"/>
                <w:szCs w:val="16"/>
              </w:rPr>
            </w:pPr>
            <w:r w:rsidRPr="004D549B">
              <w:rPr>
                <w:bCs/>
                <w:sz w:val="16"/>
                <w:szCs w:val="16"/>
              </w:rPr>
              <w:t>Прибыль</w:t>
            </w:r>
          </w:p>
        </w:tc>
        <w:tc>
          <w:tcPr>
            <w:tcW w:w="535" w:type="pct"/>
            <w:vMerge/>
            <w:shd w:val="clear" w:color="auto" w:fill="auto"/>
            <w:vAlign w:val="center"/>
            <w:hideMark/>
          </w:tcPr>
          <w:p w:rsidR="005E7640" w:rsidRPr="004D549B" w:rsidRDefault="005E7640" w:rsidP="00AC6850">
            <w:pPr>
              <w:jc w:val="center"/>
              <w:rPr>
                <w:bCs/>
                <w:sz w:val="16"/>
                <w:szCs w:val="16"/>
              </w:rPr>
            </w:pPr>
          </w:p>
        </w:tc>
        <w:tc>
          <w:tcPr>
            <w:tcW w:w="589" w:type="pct"/>
            <w:shd w:val="clear" w:color="auto" w:fill="auto"/>
            <w:vAlign w:val="center"/>
            <w:hideMark/>
          </w:tcPr>
          <w:p w:rsidR="005E7640" w:rsidRPr="004D549B" w:rsidRDefault="005E7640" w:rsidP="00AC6850">
            <w:pPr>
              <w:jc w:val="center"/>
              <w:rPr>
                <w:bCs/>
                <w:sz w:val="16"/>
                <w:szCs w:val="16"/>
              </w:rPr>
            </w:pPr>
            <w:r w:rsidRPr="004D549B">
              <w:rPr>
                <w:bCs/>
                <w:sz w:val="16"/>
                <w:szCs w:val="16"/>
              </w:rPr>
              <w:t>Амортизация</w:t>
            </w:r>
          </w:p>
        </w:tc>
        <w:tc>
          <w:tcPr>
            <w:tcW w:w="536" w:type="pct"/>
            <w:shd w:val="clear" w:color="auto" w:fill="auto"/>
            <w:vAlign w:val="center"/>
            <w:hideMark/>
          </w:tcPr>
          <w:p w:rsidR="005E7640" w:rsidRPr="004D549B" w:rsidRDefault="005E7640" w:rsidP="00AC6850">
            <w:pPr>
              <w:jc w:val="center"/>
              <w:rPr>
                <w:bCs/>
                <w:sz w:val="16"/>
                <w:szCs w:val="16"/>
              </w:rPr>
            </w:pPr>
            <w:r w:rsidRPr="004D549B">
              <w:rPr>
                <w:bCs/>
                <w:sz w:val="16"/>
                <w:szCs w:val="16"/>
              </w:rPr>
              <w:t>Прибыль</w:t>
            </w:r>
          </w:p>
        </w:tc>
        <w:tc>
          <w:tcPr>
            <w:tcW w:w="520" w:type="pct"/>
            <w:vMerge/>
            <w:vAlign w:val="center"/>
          </w:tcPr>
          <w:p w:rsidR="005E7640" w:rsidRPr="004D549B" w:rsidRDefault="005E7640" w:rsidP="00AC6850">
            <w:pPr>
              <w:jc w:val="center"/>
              <w:rPr>
                <w:bCs/>
                <w:sz w:val="16"/>
                <w:szCs w:val="16"/>
              </w:rPr>
            </w:pPr>
          </w:p>
        </w:tc>
      </w:tr>
      <w:tr w:rsidR="005E7640" w:rsidRPr="004D549B" w:rsidTr="00AC6850">
        <w:trPr>
          <w:trHeight w:val="313"/>
          <w:jc w:val="center"/>
        </w:trPr>
        <w:tc>
          <w:tcPr>
            <w:tcW w:w="230" w:type="pct"/>
            <w:shd w:val="clear" w:color="auto" w:fill="auto"/>
            <w:vAlign w:val="center"/>
          </w:tcPr>
          <w:p w:rsidR="005E7640" w:rsidRPr="004D549B" w:rsidRDefault="005E7640" w:rsidP="00AC6850">
            <w:pPr>
              <w:jc w:val="center"/>
              <w:rPr>
                <w:sz w:val="16"/>
                <w:szCs w:val="16"/>
              </w:rPr>
            </w:pPr>
            <w:r w:rsidRPr="004D549B">
              <w:rPr>
                <w:sz w:val="16"/>
                <w:szCs w:val="16"/>
              </w:rPr>
              <w:t>1</w:t>
            </w:r>
          </w:p>
        </w:tc>
        <w:tc>
          <w:tcPr>
            <w:tcW w:w="953" w:type="pct"/>
            <w:shd w:val="clear" w:color="auto" w:fill="auto"/>
            <w:vAlign w:val="center"/>
          </w:tcPr>
          <w:p w:rsidR="005E7640" w:rsidRPr="004D549B" w:rsidRDefault="005E7640" w:rsidP="00AC6850">
            <w:pPr>
              <w:jc w:val="center"/>
              <w:rPr>
                <w:sz w:val="16"/>
                <w:szCs w:val="16"/>
              </w:rPr>
            </w:pPr>
            <w:r w:rsidRPr="004D549B">
              <w:rPr>
                <w:sz w:val="16"/>
                <w:szCs w:val="16"/>
              </w:rPr>
              <w:t>2</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3</w:t>
            </w:r>
          </w:p>
        </w:tc>
        <w:tc>
          <w:tcPr>
            <w:tcW w:w="609" w:type="pct"/>
            <w:shd w:val="clear" w:color="auto" w:fill="auto"/>
            <w:noWrap/>
            <w:vAlign w:val="center"/>
          </w:tcPr>
          <w:p w:rsidR="005E7640" w:rsidRPr="004D549B" w:rsidRDefault="005E7640" w:rsidP="00AC6850">
            <w:pPr>
              <w:jc w:val="center"/>
              <w:rPr>
                <w:sz w:val="16"/>
                <w:szCs w:val="16"/>
              </w:rPr>
            </w:pPr>
            <w:r w:rsidRPr="004D549B">
              <w:rPr>
                <w:sz w:val="16"/>
                <w:szCs w:val="16"/>
              </w:rPr>
              <w:t>4</w:t>
            </w:r>
          </w:p>
        </w:tc>
        <w:tc>
          <w:tcPr>
            <w:tcW w:w="479" w:type="pct"/>
            <w:shd w:val="clear" w:color="auto" w:fill="auto"/>
            <w:vAlign w:val="center"/>
          </w:tcPr>
          <w:p w:rsidR="005E7640" w:rsidRPr="004D549B" w:rsidRDefault="005E7640" w:rsidP="00AC6850">
            <w:pPr>
              <w:jc w:val="center"/>
              <w:rPr>
                <w:sz w:val="16"/>
                <w:szCs w:val="16"/>
              </w:rPr>
            </w:pPr>
            <w:r w:rsidRPr="004D549B">
              <w:rPr>
                <w:sz w:val="16"/>
                <w:szCs w:val="16"/>
              </w:rPr>
              <w:t>5</w:t>
            </w:r>
          </w:p>
        </w:tc>
        <w:tc>
          <w:tcPr>
            <w:tcW w:w="535" w:type="pct"/>
            <w:shd w:val="clear" w:color="auto" w:fill="auto"/>
            <w:vAlign w:val="center"/>
          </w:tcPr>
          <w:p w:rsidR="005E7640" w:rsidRPr="004D549B" w:rsidRDefault="005E7640" w:rsidP="00AC6850">
            <w:pPr>
              <w:jc w:val="center"/>
              <w:rPr>
                <w:sz w:val="16"/>
                <w:szCs w:val="16"/>
              </w:rPr>
            </w:pPr>
            <w:r w:rsidRPr="004D549B">
              <w:rPr>
                <w:sz w:val="16"/>
                <w:szCs w:val="16"/>
              </w:rPr>
              <w:t>6</w:t>
            </w:r>
          </w:p>
        </w:tc>
        <w:tc>
          <w:tcPr>
            <w:tcW w:w="589" w:type="pct"/>
            <w:shd w:val="clear" w:color="auto" w:fill="auto"/>
            <w:vAlign w:val="center"/>
          </w:tcPr>
          <w:p w:rsidR="005E7640" w:rsidRPr="004D549B" w:rsidRDefault="005E7640" w:rsidP="00AC6850">
            <w:pPr>
              <w:jc w:val="center"/>
              <w:rPr>
                <w:sz w:val="16"/>
                <w:szCs w:val="16"/>
              </w:rPr>
            </w:pPr>
            <w:r w:rsidRPr="004D549B">
              <w:rPr>
                <w:sz w:val="16"/>
                <w:szCs w:val="16"/>
              </w:rPr>
              <w:t>7</w:t>
            </w:r>
          </w:p>
        </w:tc>
        <w:tc>
          <w:tcPr>
            <w:tcW w:w="536" w:type="pct"/>
            <w:shd w:val="clear" w:color="auto" w:fill="auto"/>
            <w:vAlign w:val="center"/>
          </w:tcPr>
          <w:p w:rsidR="005E7640" w:rsidRPr="004D549B" w:rsidRDefault="005E7640" w:rsidP="00AC6850">
            <w:pPr>
              <w:jc w:val="center"/>
              <w:rPr>
                <w:sz w:val="16"/>
                <w:szCs w:val="16"/>
              </w:rPr>
            </w:pPr>
            <w:r w:rsidRPr="004D549B">
              <w:rPr>
                <w:sz w:val="16"/>
                <w:szCs w:val="16"/>
              </w:rPr>
              <w:t>8</w:t>
            </w:r>
          </w:p>
        </w:tc>
        <w:tc>
          <w:tcPr>
            <w:tcW w:w="520" w:type="pct"/>
            <w:vAlign w:val="center"/>
          </w:tcPr>
          <w:p w:rsidR="005E7640" w:rsidRPr="004D549B" w:rsidRDefault="005E7640" w:rsidP="00AC6850">
            <w:pPr>
              <w:jc w:val="center"/>
              <w:rPr>
                <w:sz w:val="16"/>
                <w:szCs w:val="16"/>
              </w:rPr>
            </w:pPr>
            <w:r w:rsidRPr="004D549B">
              <w:rPr>
                <w:sz w:val="16"/>
                <w:szCs w:val="16"/>
              </w:rPr>
              <w:t>9</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sidRPr="004D549B">
              <w:rPr>
                <w:sz w:val="16"/>
                <w:szCs w:val="16"/>
              </w:rPr>
              <w:t>1</w:t>
            </w:r>
          </w:p>
        </w:tc>
        <w:tc>
          <w:tcPr>
            <w:tcW w:w="953" w:type="pct"/>
            <w:shd w:val="clear" w:color="auto" w:fill="auto"/>
            <w:vAlign w:val="center"/>
          </w:tcPr>
          <w:p w:rsidR="005E7640" w:rsidRPr="004D549B" w:rsidRDefault="005E7640" w:rsidP="00AC6850">
            <w:pPr>
              <w:rPr>
                <w:sz w:val="16"/>
                <w:szCs w:val="16"/>
              </w:rPr>
            </w:pPr>
            <w:r w:rsidRPr="004D549B">
              <w:rPr>
                <w:sz w:val="16"/>
                <w:szCs w:val="16"/>
              </w:rPr>
              <w:t>Монтаж тепловой изоляции от здания котельной по ул. Партизанская,18 до ул. Центральная,1б</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1 000,05</w:t>
            </w:r>
          </w:p>
        </w:tc>
        <w:tc>
          <w:tcPr>
            <w:tcW w:w="609" w:type="pct"/>
            <w:vMerge w:val="restart"/>
            <w:shd w:val="clear" w:color="auto" w:fill="auto"/>
            <w:noWrap/>
            <w:vAlign w:val="center"/>
          </w:tcPr>
          <w:p w:rsidR="005E7640" w:rsidRPr="004D549B" w:rsidRDefault="005E7640" w:rsidP="00AC6850">
            <w:pPr>
              <w:jc w:val="center"/>
              <w:rPr>
                <w:sz w:val="16"/>
                <w:szCs w:val="16"/>
                <w:highlight w:val="yellow"/>
              </w:rPr>
            </w:pPr>
            <w:r w:rsidRPr="00EE4CE6">
              <w:rPr>
                <w:sz w:val="16"/>
                <w:szCs w:val="16"/>
              </w:rPr>
              <w:t>7 952,64</w:t>
            </w:r>
          </w:p>
        </w:tc>
        <w:tc>
          <w:tcPr>
            <w:tcW w:w="479" w:type="pct"/>
            <w:vMerge w:val="restart"/>
            <w:shd w:val="clear" w:color="auto" w:fill="auto"/>
            <w:vAlign w:val="center"/>
          </w:tcPr>
          <w:p w:rsidR="005E7640" w:rsidRPr="004D549B" w:rsidRDefault="005E7640" w:rsidP="00AC6850">
            <w:pPr>
              <w:jc w:val="center"/>
              <w:rPr>
                <w:sz w:val="16"/>
                <w:szCs w:val="16"/>
                <w:highlight w:val="yellow"/>
              </w:rPr>
            </w:pPr>
            <w:r w:rsidRPr="00EE4CE6">
              <w:rPr>
                <w:sz w:val="16"/>
                <w:szCs w:val="16"/>
              </w:rPr>
              <w:t>0,00</w:t>
            </w: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1000,05</w:t>
            </w:r>
          </w:p>
        </w:tc>
        <w:tc>
          <w:tcPr>
            <w:tcW w:w="589" w:type="pct"/>
            <w:vMerge w:val="restart"/>
            <w:shd w:val="clear" w:color="auto" w:fill="auto"/>
            <w:vAlign w:val="center"/>
          </w:tcPr>
          <w:p w:rsidR="005E7640" w:rsidRPr="00DB6554" w:rsidRDefault="005E7640" w:rsidP="00AC6850">
            <w:pPr>
              <w:jc w:val="center"/>
              <w:rPr>
                <w:sz w:val="16"/>
                <w:szCs w:val="16"/>
              </w:rPr>
            </w:pPr>
            <w:r w:rsidRPr="00EE4CE6">
              <w:rPr>
                <w:sz w:val="16"/>
                <w:szCs w:val="16"/>
              </w:rPr>
              <w:t>7 952,64</w:t>
            </w:r>
          </w:p>
        </w:tc>
        <w:tc>
          <w:tcPr>
            <w:tcW w:w="536" w:type="pct"/>
            <w:vMerge w:val="restart"/>
            <w:shd w:val="clear" w:color="auto" w:fill="auto"/>
            <w:vAlign w:val="center"/>
          </w:tcPr>
          <w:p w:rsidR="005E7640" w:rsidRPr="004D549B" w:rsidRDefault="005E7640" w:rsidP="00AC6850">
            <w:pPr>
              <w:jc w:val="center"/>
              <w:rPr>
                <w:sz w:val="16"/>
                <w:szCs w:val="16"/>
              </w:rPr>
            </w:pPr>
            <w:r>
              <w:rPr>
                <w:sz w:val="16"/>
                <w:szCs w:val="16"/>
              </w:rPr>
              <w:t>0,00</w:t>
            </w:r>
          </w:p>
        </w:tc>
        <w:tc>
          <w:tcPr>
            <w:tcW w:w="520" w:type="pct"/>
            <w:vAlign w:val="center"/>
          </w:tcPr>
          <w:p w:rsidR="005E7640" w:rsidRPr="004D549B" w:rsidRDefault="005E7640" w:rsidP="00AC6850">
            <w:pPr>
              <w:jc w:val="center"/>
              <w:rPr>
                <w:sz w:val="16"/>
                <w:szCs w:val="16"/>
              </w:rPr>
            </w:pPr>
            <w:r>
              <w:rPr>
                <w:sz w:val="16"/>
                <w:szCs w:val="16"/>
              </w:rPr>
              <w:t>2018</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sidRPr="004D549B">
              <w:rPr>
                <w:sz w:val="16"/>
                <w:szCs w:val="16"/>
              </w:rPr>
              <w:t>3</w:t>
            </w:r>
          </w:p>
        </w:tc>
        <w:tc>
          <w:tcPr>
            <w:tcW w:w="953" w:type="pct"/>
            <w:shd w:val="clear" w:color="auto" w:fill="auto"/>
            <w:vAlign w:val="center"/>
          </w:tcPr>
          <w:p w:rsidR="005E7640" w:rsidRPr="004D549B" w:rsidRDefault="005E7640" w:rsidP="00AC6850">
            <w:pPr>
              <w:rPr>
                <w:sz w:val="16"/>
                <w:szCs w:val="16"/>
              </w:rPr>
            </w:pPr>
            <w:r w:rsidRPr="004D549B">
              <w:rPr>
                <w:sz w:val="16"/>
                <w:szCs w:val="16"/>
              </w:rPr>
              <w:t>Монтаж тепловой изоляции: ул. Содружества,27а до ул. Содружества ,46</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584,22</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584,22</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4D549B" w:rsidRDefault="005E7640" w:rsidP="00AC6850">
            <w:pPr>
              <w:jc w:val="center"/>
              <w:rPr>
                <w:sz w:val="16"/>
                <w:szCs w:val="16"/>
              </w:rPr>
            </w:pPr>
            <w:r>
              <w:rPr>
                <w:sz w:val="16"/>
                <w:szCs w:val="16"/>
              </w:rPr>
              <w:t>2021</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sidRPr="004D549B">
              <w:rPr>
                <w:sz w:val="16"/>
                <w:szCs w:val="16"/>
              </w:rPr>
              <w:t>5</w:t>
            </w:r>
          </w:p>
        </w:tc>
        <w:tc>
          <w:tcPr>
            <w:tcW w:w="953" w:type="pct"/>
            <w:shd w:val="clear" w:color="auto" w:fill="auto"/>
            <w:vAlign w:val="center"/>
          </w:tcPr>
          <w:p w:rsidR="005E7640" w:rsidRPr="004D549B" w:rsidRDefault="005E7640" w:rsidP="00AC6850">
            <w:pPr>
              <w:rPr>
                <w:sz w:val="16"/>
                <w:szCs w:val="16"/>
              </w:rPr>
            </w:pPr>
            <w:r w:rsidRPr="004D549B">
              <w:rPr>
                <w:sz w:val="16"/>
                <w:szCs w:val="16"/>
              </w:rPr>
              <w:t>Монтаж тепловой изоляции от здания котельной по ул. Почтовая до здания детского сада</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283,10</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283,10</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4D549B" w:rsidRDefault="005E7640" w:rsidP="00AC6850">
            <w:pPr>
              <w:jc w:val="center"/>
              <w:rPr>
                <w:sz w:val="16"/>
                <w:szCs w:val="16"/>
              </w:rPr>
            </w:pPr>
            <w:r>
              <w:rPr>
                <w:sz w:val="16"/>
                <w:szCs w:val="16"/>
              </w:rPr>
              <w:t>2020</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sidRPr="004D549B">
              <w:rPr>
                <w:sz w:val="16"/>
                <w:szCs w:val="16"/>
              </w:rPr>
              <w:t>6</w:t>
            </w:r>
          </w:p>
        </w:tc>
        <w:tc>
          <w:tcPr>
            <w:tcW w:w="953" w:type="pct"/>
            <w:shd w:val="clear" w:color="auto" w:fill="auto"/>
          </w:tcPr>
          <w:p w:rsidR="005E7640" w:rsidRPr="004D549B" w:rsidRDefault="005E7640" w:rsidP="00AC6850">
            <w:pPr>
              <w:rPr>
                <w:sz w:val="16"/>
                <w:szCs w:val="16"/>
              </w:rPr>
            </w:pPr>
            <w:r w:rsidRPr="004D549B">
              <w:rPr>
                <w:sz w:val="16"/>
                <w:szCs w:val="16"/>
              </w:rPr>
              <w:t>Монтаж системы ХВО в котельной №4</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121,45</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110,17</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4D549B" w:rsidRDefault="005E7640" w:rsidP="00AC6850">
            <w:pPr>
              <w:jc w:val="center"/>
              <w:rPr>
                <w:sz w:val="16"/>
                <w:szCs w:val="16"/>
              </w:rPr>
            </w:pPr>
            <w:r>
              <w:rPr>
                <w:sz w:val="16"/>
                <w:szCs w:val="16"/>
              </w:rPr>
              <w:t>2017</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sidRPr="004D549B">
              <w:rPr>
                <w:sz w:val="16"/>
                <w:szCs w:val="16"/>
              </w:rPr>
              <w:t>7</w:t>
            </w:r>
          </w:p>
        </w:tc>
        <w:tc>
          <w:tcPr>
            <w:tcW w:w="953" w:type="pct"/>
            <w:shd w:val="clear" w:color="auto" w:fill="auto"/>
          </w:tcPr>
          <w:p w:rsidR="005E7640" w:rsidRPr="004D549B" w:rsidRDefault="005E7640" w:rsidP="00AC6850">
            <w:pPr>
              <w:rPr>
                <w:sz w:val="16"/>
                <w:szCs w:val="16"/>
              </w:rPr>
            </w:pPr>
            <w:r w:rsidRPr="004D549B">
              <w:rPr>
                <w:sz w:val="16"/>
                <w:szCs w:val="16"/>
              </w:rPr>
              <w:t>Монтаж оборудования дистанционного контроля параметров работы котельной, доступа в котельной№4</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109,43</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120,72</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4D549B" w:rsidRDefault="005E7640" w:rsidP="00AC6850">
            <w:pPr>
              <w:jc w:val="center"/>
              <w:rPr>
                <w:sz w:val="16"/>
                <w:szCs w:val="16"/>
              </w:rPr>
            </w:pPr>
            <w:r>
              <w:rPr>
                <w:sz w:val="16"/>
                <w:szCs w:val="16"/>
              </w:rPr>
              <w:t>2017</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sidRPr="004D549B">
              <w:rPr>
                <w:sz w:val="16"/>
                <w:szCs w:val="16"/>
              </w:rPr>
              <w:t>8</w:t>
            </w:r>
          </w:p>
        </w:tc>
        <w:tc>
          <w:tcPr>
            <w:tcW w:w="953" w:type="pct"/>
            <w:shd w:val="clear" w:color="auto" w:fill="auto"/>
          </w:tcPr>
          <w:p w:rsidR="005E7640" w:rsidRPr="004D549B" w:rsidRDefault="005E7640" w:rsidP="00AC6850">
            <w:pPr>
              <w:rPr>
                <w:sz w:val="16"/>
                <w:szCs w:val="16"/>
              </w:rPr>
            </w:pPr>
            <w:r w:rsidRPr="004D549B">
              <w:rPr>
                <w:sz w:val="16"/>
                <w:szCs w:val="16"/>
              </w:rPr>
              <w:t>Монтаж системы видеонаблюдения,ОПС в котельной №4</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233,79</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233,79</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4D549B" w:rsidRDefault="005E7640" w:rsidP="00AC6850">
            <w:pPr>
              <w:jc w:val="center"/>
              <w:rPr>
                <w:sz w:val="16"/>
                <w:szCs w:val="16"/>
              </w:rPr>
            </w:pPr>
            <w:r>
              <w:rPr>
                <w:sz w:val="16"/>
                <w:szCs w:val="16"/>
              </w:rPr>
              <w:t>2020</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9</w:t>
            </w:r>
          </w:p>
        </w:tc>
        <w:tc>
          <w:tcPr>
            <w:tcW w:w="953" w:type="pct"/>
            <w:shd w:val="clear" w:color="auto" w:fill="auto"/>
          </w:tcPr>
          <w:p w:rsidR="005E7640" w:rsidRPr="004D549B" w:rsidRDefault="005E7640" w:rsidP="00AC6850">
            <w:pPr>
              <w:rPr>
                <w:sz w:val="16"/>
                <w:szCs w:val="16"/>
              </w:rPr>
            </w:pPr>
            <w:r w:rsidRPr="004D549B">
              <w:rPr>
                <w:sz w:val="16"/>
                <w:szCs w:val="16"/>
              </w:rPr>
              <w:t>Монтаж  ЧРП на сетевых и подпиточных насосах  в котельной №4</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138,82</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138,81</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4D549B" w:rsidRDefault="005E7640" w:rsidP="00AC6850">
            <w:pPr>
              <w:jc w:val="center"/>
              <w:rPr>
                <w:sz w:val="16"/>
                <w:szCs w:val="16"/>
              </w:rPr>
            </w:pPr>
            <w:r>
              <w:rPr>
                <w:sz w:val="16"/>
                <w:szCs w:val="16"/>
              </w:rPr>
              <w:t>2017</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10</w:t>
            </w:r>
          </w:p>
        </w:tc>
        <w:tc>
          <w:tcPr>
            <w:tcW w:w="953" w:type="pct"/>
            <w:shd w:val="clear" w:color="auto" w:fill="auto"/>
            <w:vAlign w:val="center"/>
          </w:tcPr>
          <w:p w:rsidR="005E7640" w:rsidRPr="004D549B" w:rsidRDefault="005E7640" w:rsidP="00AC6850">
            <w:pPr>
              <w:rPr>
                <w:sz w:val="16"/>
                <w:szCs w:val="16"/>
              </w:rPr>
            </w:pPr>
            <w:r w:rsidRPr="004D549B">
              <w:rPr>
                <w:sz w:val="16"/>
                <w:szCs w:val="16"/>
              </w:rPr>
              <w:t>Монтаж оборудования дистанционного контроля параметров работы котельной, доступа в котельной №5</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109,58</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109,58</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4D549B" w:rsidRDefault="005E7640" w:rsidP="00AC6850">
            <w:pPr>
              <w:jc w:val="center"/>
              <w:rPr>
                <w:sz w:val="16"/>
                <w:szCs w:val="16"/>
              </w:rPr>
            </w:pPr>
            <w:r>
              <w:rPr>
                <w:sz w:val="16"/>
                <w:szCs w:val="16"/>
              </w:rPr>
              <w:t>2017</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11</w:t>
            </w:r>
          </w:p>
        </w:tc>
        <w:tc>
          <w:tcPr>
            <w:tcW w:w="953" w:type="pct"/>
            <w:shd w:val="clear" w:color="auto" w:fill="auto"/>
            <w:vAlign w:val="center"/>
          </w:tcPr>
          <w:p w:rsidR="005E7640" w:rsidRPr="004D549B" w:rsidRDefault="005E7640" w:rsidP="00AC6850">
            <w:pPr>
              <w:rPr>
                <w:sz w:val="16"/>
                <w:szCs w:val="16"/>
              </w:rPr>
            </w:pPr>
            <w:r w:rsidRPr="004D549B">
              <w:rPr>
                <w:sz w:val="16"/>
                <w:szCs w:val="16"/>
              </w:rPr>
              <w:t>Монтаж системы видеонаблюдения,ОПС в котельной №5</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233,79</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233,79</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4D549B" w:rsidRDefault="005E7640" w:rsidP="00AC6850">
            <w:pPr>
              <w:jc w:val="center"/>
              <w:rPr>
                <w:sz w:val="16"/>
                <w:szCs w:val="16"/>
              </w:rPr>
            </w:pPr>
            <w:r>
              <w:rPr>
                <w:sz w:val="16"/>
                <w:szCs w:val="16"/>
              </w:rPr>
              <w:t>2021</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12</w:t>
            </w:r>
          </w:p>
        </w:tc>
        <w:tc>
          <w:tcPr>
            <w:tcW w:w="953" w:type="pct"/>
            <w:shd w:val="clear" w:color="auto" w:fill="auto"/>
            <w:vAlign w:val="center"/>
          </w:tcPr>
          <w:p w:rsidR="005E7640" w:rsidRPr="004D549B" w:rsidRDefault="005E7640" w:rsidP="00AC6850">
            <w:pPr>
              <w:rPr>
                <w:sz w:val="16"/>
                <w:szCs w:val="16"/>
              </w:rPr>
            </w:pPr>
            <w:r w:rsidRPr="004D549B">
              <w:rPr>
                <w:sz w:val="16"/>
                <w:szCs w:val="16"/>
              </w:rPr>
              <w:t>Монтаж системы ХВО в котельной №22</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121,46</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110,08</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4D549B" w:rsidRDefault="005E7640" w:rsidP="00AC6850">
            <w:pPr>
              <w:jc w:val="center"/>
              <w:rPr>
                <w:sz w:val="16"/>
                <w:szCs w:val="16"/>
              </w:rPr>
            </w:pPr>
            <w:r>
              <w:rPr>
                <w:sz w:val="16"/>
                <w:szCs w:val="16"/>
              </w:rPr>
              <w:t>2017</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13</w:t>
            </w:r>
          </w:p>
        </w:tc>
        <w:tc>
          <w:tcPr>
            <w:tcW w:w="953" w:type="pct"/>
            <w:shd w:val="clear" w:color="auto" w:fill="auto"/>
            <w:vAlign w:val="center"/>
          </w:tcPr>
          <w:p w:rsidR="005E7640" w:rsidRPr="004D549B" w:rsidRDefault="005E7640" w:rsidP="00AC6850">
            <w:pPr>
              <w:rPr>
                <w:sz w:val="16"/>
                <w:szCs w:val="16"/>
              </w:rPr>
            </w:pPr>
            <w:r w:rsidRPr="004D549B">
              <w:rPr>
                <w:sz w:val="16"/>
                <w:szCs w:val="16"/>
              </w:rPr>
              <w:t>Монтаж оборудования дистанционного контроля параметров работы котельной, доступа в кот. №22</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59,92</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59,92</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4D549B" w:rsidRDefault="005E7640" w:rsidP="00AC6850">
            <w:pPr>
              <w:jc w:val="center"/>
              <w:rPr>
                <w:sz w:val="16"/>
                <w:szCs w:val="16"/>
              </w:rPr>
            </w:pPr>
            <w:r>
              <w:rPr>
                <w:sz w:val="16"/>
                <w:szCs w:val="16"/>
              </w:rPr>
              <w:t>2018</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14</w:t>
            </w:r>
          </w:p>
        </w:tc>
        <w:tc>
          <w:tcPr>
            <w:tcW w:w="953" w:type="pct"/>
            <w:shd w:val="clear" w:color="auto" w:fill="auto"/>
            <w:vAlign w:val="center"/>
          </w:tcPr>
          <w:p w:rsidR="005E7640" w:rsidRPr="004D549B" w:rsidRDefault="005E7640" w:rsidP="00AC6850">
            <w:pPr>
              <w:rPr>
                <w:sz w:val="16"/>
                <w:szCs w:val="16"/>
              </w:rPr>
            </w:pPr>
            <w:r w:rsidRPr="004D549B">
              <w:rPr>
                <w:sz w:val="16"/>
                <w:szCs w:val="16"/>
              </w:rPr>
              <w:t>Монтаж системы видеонаблюдения,  ОПС в котельной №22</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233,79</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233,79</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4D549B" w:rsidRDefault="005E7640" w:rsidP="00AC6850">
            <w:pPr>
              <w:jc w:val="center"/>
              <w:rPr>
                <w:sz w:val="16"/>
                <w:szCs w:val="16"/>
              </w:rPr>
            </w:pPr>
            <w:r>
              <w:rPr>
                <w:sz w:val="16"/>
                <w:szCs w:val="16"/>
              </w:rPr>
              <w:t>2019</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15</w:t>
            </w:r>
          </w:p>
        </w:tc>
        <w:tc>
          <w:tcPr>
            <w:tcW w:w="953" w:type="pct"/>
            <w:shd w:val="clear" w:color="auto" w:fill="auto"/>
            <w:vAlign w:val="center"/>
          </w:tcPr>
          <w:p w:rsidR="005E7640" w:rsidRPr="004D549B" w:rsidRDefault="005E7640" w:rsidP="00AC6850">
            <w:pPr>
              <w:rPr>
                <w:sz w:val="16"/>
                <w:szCs w:val="16"/>
              </w:rPr>
            </w:pPr>
            <w:r w:rsidRPr="004D549B">
              <w:rPr>
                <w:sz w:val="16"/>
                <w:szCs w:val="16"/>
              </w:rPr>
              <w:t xml:space="preserve">Монтаж оборудования дистанционного контроля параметров работы котельной, доступа в котельной №19 </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59,92</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71,30</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4D549B" w:rsidRDefault="005E7640" w:rsidP="00AC6850">
            <w:pPr>
              <w:jc w:val="center"/>
              <w:rPr>
                <w:sz w:val="16"/>
                <w:szCs w:val="16"/>
              </w:rPr>
            </w:pPr>
            <w:r>
              <w:rPr>
                <w:sz w:val="16"/>
                <w:szCs w:val="16"/>
              </w:rPr>
              <w:t>2017</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16</w:t>
            </w:r>
          </w:p>
        </w:tc>
        <w:tc>
          <w:tcPr>
            <w:tcW w:w="953" w:type="pct"/>
            <w:shd w:val="clear" w:color="auto" w:fill="auto"/>
            <w:vAlign w:val="center"/>
          </w:tcPr>
          <w:p w:rsidR="005E7640" w:rsidRPr="004D549B" w:rsidRDefault="005E7640" w:rsidP="00AC6850">
            <w:pPr>
              <w:rPr>
                <w:sz w:val="16"/>
                <w:szCs w:val="16"/>
              </w:rPr>
            </w:pPr>
            <w:r w:rsidRPr="004D549B">
              <w:rPr>
                <w:sz w:val="16"/>
                <w:szCs w:val="16"/>
              </w:rPr>
              <w:t>Монтаж системы ХВО в котельной №26</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121,45</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101,97</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4D549B" w:rsidRDefault="005E7640" w:rsidP="00AC6850">
            <w:pPr>
              <w:jc w:val="center"/>
              <w:rPr>
                <w:sz w:val="16"/>
                <w:szCs w:val="16"/>
              </w:rPr>
            </w:pPr>
            <w:r>
              <w:rPr>
                <w:sz w:val="16"/>
                <w:szCs w:val="16"/>
              </w:rPr>
              <w:t>2017</w:t>
            </w:r>
          </w:p>
        </w:tc>
      </w:tr>
    </w:tbl>
    <w:p w:rsidR="005E7640" w:rsidRDefault="005E7640" w:rsidP="005E7640">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2026"/>
        <w:gridCol w:w="1164"/>
        <w:gridCol w:w="1294"/>
        <w:gridCol w:w="1017"/>
        <w:gridCol w:w="1136"/>
        <w:gridCol w:w="1251"/>
        <w:gridCol w:w="1139"/>
        <w:gridCol w:w="1105"/>
      </w:tblGrid>
      <w:tr w:rsidR="005E7640" w:rsidRPr="004D549B" w:rsidTr="00AC6850">
        <w:trPr>
          <w:trHeight w:val="397"/>
          <w:jc w:val="center"/>
        </w:trPr>
        <w:tc>
          <w:tcPr>
            <w:tcW w:w="230" w:type="pct"/>
            <w:shd w:val="clear" w:color="auto" w:fill="auto"/>
            <w:vAlign w:val="center"/>
          </w:tcPr>
          <w:p w:rsidR="005E7640" w:rsidRDefault="005E7640" w:rsidP="00AC6850">
            <w:pPr>
              <w:jc w:val="center"/>
              <w:rPr>
                <w:sz w:val="16"/>
                <w:szCs w:val="16"/>
              </w:rPr>
            </w:pPr>
            <w:r>
              <w:rPr>
                <w:sz w:val="16"/>
                <w:szCs w:val="16"/>
              </w:rPr>
              <w:lastRenderedPageBreak/>
              <w:t>1</w:t>
            </w:r>
          </w:p>
        </w:tc>
        <w:tc>
          <w:tcPr>
            <w:tcW w:w="954" w:type="pct"/>
            <w:shd w:val="clear" w:color="auto" w:fill="auto"/>
            <w:vAlign w:val="center"/>
          </w:tcPr>
          <w:p w:rsidR="005E7640" w:rsidRPr="004D549B" w:rsidRDefault="005E7640" w:rsidP="00AC6850">
            <w:pPr>
              <w:jc w:val="center"/>
              <w:rPr>
                <w:sz w:val="16"/>
                <w:szCs w:val="16"/>
              </w:rPr>
            </w:pPr>
            <w:r>
              <w:rPr>
                <w:sz w:val="16"/>
                <w:szCs w:val="16"/>
              </w:rPr>
              <w:t>2</w:t>
            </w:r>
          </w:p>
        </w:tc>
        <w:tc>
          <w:tcPr>
            <w:tcW w:w="548" w:type="pct"/>
            <w:shd w:val="clear" w:color="auto" w:fill="auto"/>
            <w:vAlign w:val="center"/>
          </w:tcPr>
          <w:p w:rsidR="005E7640" w:rsidRPr="004D549B" w:rsidRDefault="005E7640" w:rsidP="00AC6850">
            <w:pPr>
              <w:jc w:val="center"/>
              <w:rPr>
                <w:sz w:val="16"/>
                <w:szCs w:val="16"/>
              </w:rPr>
            </w:pPr>
            <w:r>
              <w:rPr>
                <w:sz w:val="16"/>
                <w:szCs w:val="16"/>
              </w:rPr>
              <w:t>3</w:t>
            </w:r>
          </w:p>
        </w:tc>
        <w:tc>
          <w:tcPr>
            <w:tcW w:w="609" w:type="pct"/>
            <w:shd w:val="clear" w:color="auto" w:fill="auto"/>
            <w:noWrap/>
            <w:vAlign w:val="center"/>
          </w:tcPr>
          <w:p w:rsidR="005E7640" w:rsidRPr="004D549B" w:rsidRDefault="005E7640" w:rsidP="00AC6850">
            <w:pPr>
              <w:jc w:val="center"/>
              <w:rPr>
                <w:sz w:val="16"/>
                <w:szCs w:val="16"/>
              </w:rPr>
            </w:pPr>
            <w:r>
              <w:rPr>
                <w:sz w:val="16"/>
                <w:szCs w:val="16"/>
              </w:rPr>
              <w:t>4</w:t>
            </w:r>
          </w:p>
        </w:tc>
        <w:tc>
          <w:tcPr>
            <w:tcW w:w="479" w:type="pct"/>
            <w:shd w:val="clear" w:color="auto" w:fill="auto"/>
            <w:vAlign w:val="center"/>
          </w:tcPr>
          <w:p w:rsidR="005E7640" w:rsidRPr="004D549B" w:rsidRDefault="005E7640" w:rsidP="00AC6850">
            <w:pPr>
              <w:jc w:val="center"/>
              <w:rPr>
                <w:sz w:val="16"/>
                <w:szCs w:val="16"/>
              </w:rPr>
            </w:pPr>
            <w:r>
              <w:rPr>
                <w:sz w:val="16"/>
                <w:szCs w:val="16"/>
              </w:rPr>
              <w:t>5</w:t>
            </w:r>
          </w:p>
        </w:tc>
        <w:tc>
          <w:tcPr>
            <w:tcW w:w="535" w:type="pct"/>
            <w:shd w:val="clear" w:color="auto" w:fill="auto"/>
            <w:vAlign w:val="center"/>
          </w:tcPr>
          <w:p w:rsidR="005E7640" w:rsidRPr="00DB6554" w:rsidRDefault="005E7640" w:rsidP="00AC6850">
            <w:pPr>
              <w:jc w:val="center"/>
              <w:rPr>
                <w:sz w:val="16"/>
                <w:szCs w:val="16"/>
              </w:rPr>
            </w:pPr>
            <w:r>
              <w:rPr>
                <w:sz w:val="16"/>
                <w:szCs w:val="16"/>
              </w:rPr>
              <w:t>6</w:t>
            </w:r>
          </w:p>
        </w:tc>
        <w:tc>
          <w:tcPr>
            <w:tcW w:w="589" w:type="pct"/>
            <w:shd w:val="clear" w:color="auto" w:fill="auto"/>
            <w:vAlign w:val="center"/>
          </w:tcPr>
          <w:p w:rsidR="005E7640" w:rsidRPr="00DB6554" w:rsidRDefault="005E7640" w:rsidP="00AC6850">
            <w:pPr>
              <w:jc w:val="center"/>
              <w:rPr>
                <w:sz w:val="16"/>
                <w:szCs w:val="16"/>
              </w:rPr>
            </w:pPr>
            <w:r>
              <w:rPr>
                <w:sz w:val="16"/>
                <w:szCs w:val="16"/>
              </w:rPr>
              <w:t>7</w:t>
            </w:r>
          </w:p>
        </w:tc>
        <w:tc>
          <w:tcPr>
            <w:tcW w:w="536" w:type="pct"/>
            <w:shd w:val="clear" w:color="auto" w:fill="auto"/>
            <w:vAlign w:val="center"/>
          </w:tcPr>
          <w:p w:rsidR="005E7640" w:rsidRPr="004D549B" w:rsidRDefault="005E7640" w:rsidP="00AC6850">
            <w:pPr>
              <w:jc w:val="center"/>
              <w:rPr>
                <w:sz w:val="16"/>
                <w:szCs w:val="16"/>
              </w:rPr>
            </w:pPr>
            <w:r>
              <w:rPr>
                <w:sz w:val="16"/>
                <w:szCs w:val="16"/>
              </w:rPr>
              <w:t>8</w:t>
            </w:r>
          </w:p>
        </w:tc>
        <w:tc>
          <w:tcPr>
            <w:tcW w:w="520" w:type="pct"/>
            <w:vAlign w:val="center"/>
          </w:tcPr>
          <w:p w:rsidR="005E7640" w:rsidRDefault="005E7640" w:rsidP="00AC6850">
            <w:pPr>
              <w:jc w:val="center"/>
              <w:rPr>
                <w:sz w:val="16"/>
                <w:szCs w:val="16"/>
              </w:rPr>
            </w:pPr>
            <w:r>
              <w:rPr>
                <w:sz w:val="16"/>
                <w:szCs w:val="16"/>
              </w:rPr>
              <w:t>9</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17</w:t>
            </w:r>
          </w:p>
        </w:tc>
        <w:tc>
          <w:tcPr>
            <w:tcW w:w="954" w:type="pct"/>
            <w:shd w:val="clear" w:color="auto" w:fill="auto"/>
            <w:vAlign w:val="center"/>
          </w:tcPr>
          <w:p w:rsidR="005E7640" w:rsidRPr="004D549B" w:rsidRDefault="005E7640" w:rsidP="00AC6850">
            <w:pPr>
              <w:rPr>
                <w:sz w:val="16"/>
                <w:szCs w:val="16"/>
              </w:rPr>
            </w:pPr>
            <w:r w:rsidRPr="004D549B">
              <w:rPr>
                <w:sz w:val="16"/>
                <w:szCs w:val="16"/>
              </w:rPr>
              <w:t>Монтаж оборудования дистанционного контроля параметров работы котельной, доступа в котельной  №26</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59,92</w:t>
            </w:r>
          </w:p>
        </w:tc>
        <w:tc>
          <w:tcPr>
            <w:tcW w:w="609" w:type="pct"/>
            <w:vMerge w:val="restart"/>
            <w:shd w:val="clear" w:color="auto" w:fill="auto"/>
            <w:noWrap/>
            <w:vAlign w:val="center"/>
          </w:tcPr>
          <w:p w:rsidR="005E7640" w:rsidRPr="004D549B" w:rsidRDefault="005E7640" w:rsidP="00AC6850">
            <w:pPr>
              <w:jc w:val="center"/>
              <w:rPr>
                <w:sz w:val="16"/>
                <w:szCs w:val="16"/>
              </w:rPr>
            </w:pPr>
          </w:p>
        </w:tc>
        <w:tc>
          <w:tcPr>
            <w:tcW w:w="479" w:type="pct"/>
            <w:vMerge w:val="restart"/>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59,92</w:t>
            </w:r>
          </w:p>
        </w:tc>
        <w:tc>
          <w:tcPr>
            <w:tcW w:w="589" w:type="pct"/>
            <w:vMerge w:val="restart"/>
            <w:shd w:val="clear" w:color="auto" w:fill="auto"/>
            <w:vAlign w:val="center"/>
          </w:tcPr>
          <w:p w:rsidR="005E7640" w:rsidRPr="00DB6554" w:rsidRDefault="005E7640" w:rsidP="00AC6850">
            <w:pPr>
              <w:jc w:val="center"/>
              <w:rPr>
                <w:sz w:val="16"/>
                <w:szCs w:val="16"/>
              </w:rPr>
            </w:pPr>
          </w:p>
        </w:tc>
        <w:tc>
          <w:tcPr>
            <w:tcW w:w="536" w:type="pct"/>
            <w:vMerge w:val="restart"/>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4D549B" w:rsidRDefault="005E7640" w:rsidP="00AC6850">
            <w:pPr>
              <w:jc w:val="center"/>
              <w:rPr>
                <w:sz w:val="16"/>
                <w:szCs w:val="16"/>
              </w:rPr>
            </w:pPr>
            <w:r>
              <w:rPr>
                <w:sz w:val="16"/>
                <w:szCs w:val="16"/>
              </w:rPr>
              <w:t>2018</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18</w:t>
            </w:r>
          </w:p>
        </w:tc>
        <w:tc>
          <w:tcPr>
            <w:tcW w:w="954" w:type="pct"/>
            <w:shd w:val="clear" w:color="auto" w:fill="auto"/>
            <w:vAlign w:val="center"/>
          </w:tcPr>
          <w:p w:rsidR="005E7640" w:rsidRPr="004D549B" w:rsidRDefault="005E7640" w:rsidP="00AC6850">
            <w:pPr>
              <w:rPr>
                <w:sz w:val="16"/>
                <w:szCs w:val="16"/>
              </w:rPr>
            </w:pPr>
            <w:r w:rsidRPr="004D549B">
              <w:rPr>
                <w:sz w:val="16"/>
                <w:szCs w:val="16"/>
              </w:rPr>
              <w:t>Монтаж системы видеонаблюдения, ОПС в котельной №26</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233,79</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233,79</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4D549B" w:rsidRDefault="005E7640" w:rsidP="00AC6850">
            <w:pPr>
              <w:jc w:val="center"/>
              <w:rPr>
                <w:sz w:val="16"/>
                <w:szCs w:val="16"/>
              </w:rPr>
            </w:pPr>
            <w:r>
              <w:rPr>
                <w:sz w:val="16"/>
                <w:szCs w:val="16"/>
              </w:rPr>
              <w:t>2019</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19</w:t>
            </w:r>
          </w:p>
        </w:tc>
        <w:tc>
          <w:tcPr>
            <w:tcW w:w="954" w:type="pct"/>
            <w:shd w:val="clear" w:color="auto" w:fill="auto"/>
            <w:vAlign w:val="center"/>
          </w:tcPr>
          <w:p w:rsidR="005E7640" w:rsidRPr="004D549B" w:rsidRDefault="005E7640" w:rsidP="00AC6850">
            <w:pPr>
              <w:rPr>
                <w:sz w:val="16"/>
                <w:szCs w:val="16"/>
              </w:rPr>
            </w:pPr>
            <w:r w:rsidRPr="004D549B">
              <w:rPr>
                <w:sz w:val="16"/>
                <w:szCs w:val="16"/>
              </w:rPr>
              <w:t>Монтаж оборудования дистанционного контроля параметров работы котельной, доступа в котельной №25</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109,43</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128,92</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4D549B" w:rsidRDefault="005E7640" w:rsidP="00AC6850">
            <w:pPr>
              <w:jc w:val="center"/>
              <w:rPr>
                <w:sz w:val="16"/>
                <w:szCs w:val="16"/>
              </w:rPr>
            </w:pPr>
            <w:r>
              <w:rPr>
                <w:sz w:val="16"/>
                <w:szCs w:val="16"/>
              </w:rPr>
              <w:t>2017</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20</w:t>
            </w:r>
          </w:p>
        </w:tc>
        <w:tc>
          <w:tcPr>
            <w:tcW w:w="954" w:type="pct"/>
            <w:shd w:val="clear" w:color="auto" w:fill="auto"/>
            <w:vAlign w:val="center"/>
          </w:tcPr>
          <w:p w:rsidR="005E7640" w:rsidRPr="004D549B" w:rsidRDefault="005E7640" w:rsidP="00AC6850">
            <w:pPr>
              <w:rPr>
                <w:sz w:val="16"/>
                <w:szCs w:val="16"/>
              </w:rPr>
            </w:pPr>
            <w:r w:rsidRPr="004D549B">
              <w:rPr>
                <w:sz w:val="16"/>
                <w:szCs w:val="16"/>
              </w:rPr>
              <w:t>Монтаж системы ХВО в котельной №3</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121,46</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109,90</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4D549B" w:rsidRDefault="005E7640" w:rsidP="00AC6850">
            <w:pPr>
              <w:jc w:val="center"/>
              <w:rPr>
                <w:sz w:val="16"/>
                <w:szCs w:val="16"/>
              </w:rPr>
            </w:pPr>
            <w:r>
              <w:rPr>
                <w:sz w:val="16"/>
                <w:szCs w:val="16"/>
              </w:rPr>
              <w:t>2017</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21</w:t>
            </w:r>
          </w:p>
        </w:tc>
        <w:tc>
          <w:tcPr>
            <w:tcW w:w="954" w:type="pct"/>
            <w:shd w:val="clear" w:color="auto" w:fill="auto"/>
            <w:vAlign w:val="center"/>
          </w:tcPr>
          <w:p w:rsidR="005E7640" w:rsidRPr="004D549B" w:rsidRDefault="005E7640" w:rsidP="00AC6850">
            <w:pPr>
              <w:rPr>
                <w:sz w:val="16"/>
                <w:szCs w:val="16"/>
              </w:rPr>
            </w:pPr>
            <w:r w:rsidRPr="004D549B">
              <w:rPr>
                <w:sz w:val="16"/>
                <w:szCs w:val="16"/>
              </w:rPr>
              <w:t>Монтаж оборудования дистанционного контроля параметров работы котельной, доступа в кот. №3</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109,43</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206,31</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4D549B" w:rsidRDefault="005E7640" w:rsidP="00AC6850">
            <w:pPr>
              <w:jc w:val="center"/>
              <w:rPr>
                <w:sz w:val="16"/>
                <w:szCs w:val="16"/>
              </w:rPr>
            </w:pPr>
            <w:r>
              <w:rPr>
                <w:sz w:val="16"/>
                <w:szCs w:val="16"/>
              </w:rPr>
              <w:t>2017</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22</w:t>
            </w:r>
          </w:p>
        </w:tc>
        <w:tc>
          <w:tcPr>
            <w:tcW w:w="954" w:type="pct"/>
            <w:shd w:val="clear" w:color="auto" w:fill="auto"/>
            <w:vAlign w:val="center"/>
          </w:tcPr>
          <w:p w:rsidR="005E7640" w:rsidRPr="004D549B" w:rsidRDefault="005E7640" w:rsidP="00AC6850">
            <w:pPr>
              <w:rPr>
                <w:sz w:val="16"/>
                <w:szCs w:val="16"/>
              </w:rPr>
            </w:pPr>
            <w:r w:rsidRPr="004D549B">
              <w:rPr>
                <w:sz w:val="16"/>
                <w:szCs w:val="16"/>
              </w:rPr>
              <w:t>Монтаж системы видеонаблюдения, ОПС в котельной №3</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233,79</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148,47</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4D549B" w:rsidRDefault="005E7640" w:rsidP="00AC6850">
            <w:pPr>
              <w:jc w:val="center"/>
              <w:rPr>
                <w:sz w:val="16"/>
                <w:szCs w:val="16"/>
              </w:rPr>
            </w:pPr>
            <w:r>
              <w:rPr>
                <w:sz w:val="16"/>
                <w:szCs w:val="16"/>
              </w:rPr>
              <w:t>2017</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23</w:t>
            </w:r>
          </w:p>
        </w:tc>
        <w:tc>
          <w:tcPr>
            <w:tcW w:w="954" w:type="pct"/>
            <w:shd w:val="clear" w:color="auto" w:fill="auto"/>
            <w:vAlign w:val="center"/>
          </w:tcPr>
          <w:p w:rsidR="005E7640" w:rsidRPr="004D549B" w:rsidRDefault="005E7640" w:rsidP="00AC6850">
            <w:pPr>
              <w:rPr>
                <w:sz w:val="16"/>
                <w:szCs w:val="16"/>
              </w:rPr>
            </w:pPr>
            <w:r w:rsidRPr="004D549B">
              <w:rPr>
                <w:sz w:val="16"/>
                <w:szCs w:val="16"/>
              </w:rPr>
              <w:t>Монтаж системы ХВО в котельной №9</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121,46</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121,46</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4D549B" w:rsidRDefault="005E7640" w:rsidP="00AC6850">
            <w:pPr>
              <w:jc w:val="center"/>
              <w:rPr>
                <w:sz w:val="16"/>
                <w:szCs w:val="16"/>
              </w:rPr>
            </w:pPr>
            <w:r>
              <w:rPr>
                <w:sz w:val="16"/>
                <w:szCs w:val="16"/>
              </w:rPr>
              <w:t>2021</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24</w:t>
            </w:r>
          </w:p>
        </w:tc>
        <w:tc>
          <w:tcPr>
            <w:tcW w:w="954" w:type="pct"/>
            <w:shd w:val="clear" w:color="auto" w:fill="auto"/>
            <w:vAlign w:val="center"/>
          </w:tcPr>
          <w:p w:rsidR="005E7640" w:rsidRPr="004D549B" w:rsidRDefault="005E7640" w:rsidP="00AC6850">
            <w:pPr>
              <w:rPr>
                <w:sz w:val="16"/>
                <w:szCs w:val="16"/>
              </w:rPr>
            </w:pPr>
            <w:r w:rsidRPr="004D549B">
              <w:rPr>
                <w:sz w:val="16"/>
                <w:szCs w:val="16"/>
              </w:rPr>
              <w:t>Монтаж оборудования дистанционного контроля параметров работы котельной, доступа в котельной №9</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109,43</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109,43</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4D549B" w:rsidRDefault="005E7640" w:rsidP="00AC6850">
            <w:pPr>
              <w:jc w:val="center"/>
              <w:rPr>
                <w:sz w:val="16"/>
                <w:szCs w:val="16"/>
              </w:rPr>
            </w:pPr>
            <w:r>
              <w:rPr>
                <w:sz w:val="16"/>
                <w:szCs w:val="16"/>
              </w:rPr>
              <w:t>2018</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25</w:t>
            </w:r>
          </w:p>
        </w:tc>
        <w:tc>
          <w:tcPr>
            <w:tcW w:w="954" w:type="pct"/>
            <w:shd w:val="clear" w:color="auto" w:fill="auto"/>
            <w:vAlign w:val="center"/>
          </w:tcPr>
          <w:p w:rsidR="005E7640" w:rsidRPr="004D549B" w:rsidRDefault="005E7640" w:rsidP="00AC6850">
            <w:pPr>
              <w:rPr>
                <w:sz w:val="16"/>
                <w:szCs w:val="16"/>
              </w:rPr>
            </w:pPr>
            <w:r w:rsidRPr="004D549B">
              <w:rPr>
                <w:sz w:val="16"/>
                <w:szCs w:val="16"/>
              </w:rPr>
              <w:t>Монтаж системы видеонаблюдения, ОПС в котельной №9</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233,79</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233,79</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4D549B" w:rsidRDefault="005E7640" w:rsidP="00AC6850">
            <w:pPr>
              <w:jc w:val="center"/>
              <w:rPr>
                <w:sz w:val="16"/>
                <w:szCs w:val="16"/>
              </w:rPr>
            </w:pPr>
            <w:r>
              <w:rPr>
                <w:sz w:val="16"/>
                <w:szCs w:val="16"/>
              </w:rPr>
              <w:t>2019</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26</w:t>
            </w:r>
          </w:p>
        </w:tc>
        <w:tc>
          <w:tcPr>
            <w:tcW w:w="954" w:type="pct"/>
            <w:shd w:val="clear" w:color="auto" w:fill="auto"/>
            <w:vAlign w:val="center"/>
          </w:tcPr>
          <w:p w:rsidR="005E7640" w:rsidRPr="004D549B" w:rsidRDefault="005E7640" w:rsidP="00AC6850">
            <w:pPr>
              <w:rPr>
                <w:sz w:val="16"/>
                <w:szCs w:val="16"/>
              </w:rPr>
            </w:pPr>
            <w:r w:rsidRPr="004D549B">
              <w:rPr>
                <w:sz w:val="16"/>
                <w:szCs w:val="16"/>
              </w:rPr>
              <w:t>Монтаж оборудования дистанционного контроля параметров работы котельной, доступа в котельной №5</w:t>
            </w:r>
          </w:p>
          <w:p w:rsidR="005E7640" w:rsidRPr="004D549B" w:rsidRDefault="005E7640" w:rsidP="00AC6850">
            <w:pPr>
              <w:rPr>
                <w:sz w:val="16"/>
                <w:szCs w:val="16"/>
              </w:rPr>
            </w:pP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109,43</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109,43</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4D549B" w:rsidRDefault="005E7640" w:rsidP="00AC6850">
            <w:pPr>
              <w:jc w:val="center"/>
              <w:rPr>
                <w:sz w:val="16"/>
                <w:szCs w:val="16"/>
              </w:rPr>
            </w:pPr>
            <w:r>
              <w:rPr>
                <w:sz w:val="16"/>
                <w:szCs w:val="16"/>
              </w:rPr>
              <w:t>2017</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27</w:t>
            </w:r>
          </w:p>
        </w:tc>
        <w:tc>
          <w:tcPr>
            <w:tcW w:w="954" w:type="pct"/>
            <w:shd w:val="clear" w:color="auto" w:fill="auto"/>
            <w:vAlign w:val="center"/>
          </w:tcPr>
          <w:p w:rsidR="005E7640" w:rsidRPr="004D549B" w:rsidRDefault="005E7640" w:rsidP="00AC6850">
            <w:pPr>
              <w:rPr>
                <w:sz w:val="16"/>
                <w:szCs w:val="16"/>
              </w:rPr>
            </w:pPr>
            <w:r w:rsidRPr="004D549B">
              <w:rPr>
                <w:sz w:val="16"/>
                <w:szCs w:val="16"/>
              </w:rPr>
              <w:t>Установка системы ХВО в котельной №2</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121,46</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109,99</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4D549B" w:rsidRDefault="005E7640" w:rsidP="00AC6850">
            <w:pPr>
              <w:jc w:val="center"/>
              <w:rPr>
                <w:sz w:val="16"/>
                <w:szCs w:val="16"/>
              </w:rPr>
            </w:pPr>
            <w:r>
              <w:rPr>
                <w:sz w:val="16"/>
                <w:szCs w:val="16"/>
              </w:rPr>
              <w:t>2017</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28</w:t>
            </w:r>
          </w:p>
        </w:tc>
        <w:tc>
          <w:tcPr>
            <w:tcW w:w="954" w:type="pct"/>
            <w:shd w:val="clear" w:color="auto" w:fill="auto"/>
            <w:vAlign w:val="center"/>
          </w:tcPr>
          <w:p w:rsidR="005E7640" w:rsidRPr="004D549B" w:rsidRDefault="005E7640" w:rsidP="00AC6850">
            <w:pPr>
              <w:rPr>
                <w:sz w:val="16"/>
                <w:szCs w:val="16"/>
              </w:rPr>
            </w:pPr>
            <w:r w:rsidRPr="004D549B">
              <w:rPr>
                <w:sz w:val="16"/>
                <w:szCs w:val="16"/>
              </w:rPr>
              <w:t>Монтаж оборудования дистанционного контроля параметров работы котельной, доступа в котельной №2</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109,43</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120,90</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4D549B" w:rsidRDefault="005E7640" w:rsidP="00AC6850">
            <w:pPr>
              <w:jc w:val="center"/>
              <w:rPr>
                <w:sz w:val="16"/>
                <w:szCs w:val="16"/>
              </w:rPr>
            </w:pPr>
            <w:r>
              <w:rPr>
                <w:sz w:val="16"/>
                <w:szCs w:val="16"/>
              </w:rPr>
              <w:t>2017</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29</w:t>
            </w:r>
          </w:p>
        </w:tc>
        <w:tc>
          <w:tcPr>
            <w:tcW w:w="954" w:type="pct"/>
            <w:shd w:val="clear" w:color="auto" w:fill="auto"/>
            <w:vAlign w:val="center"/>
          </w:tcPr>
          <w:p w:rsidR="005E7640" w:rsidRPr="004D549B" w:rsidRDefault="005E7640" w:rsidP="00AC6850">
            <w:pPr>
              <w:rPr>
                <w:sz w:val="16"/>
                <w:szCs w:val="16"/>
              </w:rPr>
            </w:pPr>
            <w:r w:rsidRPr="004D549B">
              <w:rPr>
                <w:sz w:val="16"/>
                <w:szCs w:val="16"/>
              </w:rPr>
              <w:t>Монтаж системы видеонаблюдения, ОПС в котельной №2</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233,79</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233,79</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4D549B" w:rsidRDefault="005E7640" w:rsidP="00AC6850">
            <w:pPr>
              <w:jc w:val="center"/>
              <w:rPr>
                <w:sz w:val="16"/>
                <w:szCs w:val="16"/>
              </w:rPr>
            </w:pPr>
            <w:r>
              <w:rPr>
                <w:sz w:val="16"/>
                <w:szCs w:val="16"/>
              </w:rPr>
              <w:t>2018</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30</w:t>
            </w:r>
          </w:p>
        </w:tc>
        <w:tc>
          <w:tcPr>
            <w:tcW w:w="954" w:type="pct"/>
            <w:shd w:val="clear" w:color="auto" w:fill="auto"/>
            <w:vAlign w:val="center"/>
          </w:tcPr>
          <w:p w:rsidR="005E7640" w:rsidRPr="004D549B" w:rsidRDefault="005E7640" w:rsidP="00AC6850">
            <w:pPr>
              <w:rPr>
                <w:sz w:val="16"/>
                <w:szCs w:val="16"/>
              </w:rPr>
            </w:pPr>
            <w:r w:rsidRPr="004D549B">
              <w:rPr>
                <w:sz w:val="16"/>
                <w:szCs w:val="16"/>
              </w:rPr>
              <w:t>Монтаж системы ХВО в котельной №7</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121,46</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92,09</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9E2E84" w:rsidRDefault="005E7640" w:rsidP="00AC6850">
            <w:pPr>
              <w:jc w:val="center"/>
              <w:rPr>
                <w:sz w:val="13"/>
                <w:szCs w:val="13"/>
              </w:rPr>
            </w:pPr>
            <w:r w:rsidRPr="009E2E84">
              <w:rPr>
                <w:sz w:val="13"/>
                <w:szCs w:val="13"/>
              </w:rPr>
              <w:t>2017</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31</w:t>
            </w:r>
          </w:p>
        </w:tc>
        <w:tc>
          <w:tcPr>
            <w:tcW w:w="954" w:type="pct"/>
            <w:shd w:val="clear" w:color="auto" w:fill="auto"/>
            <w:vAlign w:val="center"/>
          </w:tcPr>
          <w:p w:rsidR="005E7640" w:rsidRPr="004D549B" w:rsidRDefault="005E7640" w:rsidP="00AC6850">
            <w:pPr>
              <w:rPr>
                <w:sz w:val="16"/>
                <w:szCs w:val="16"/>
              </w:rPr>
            </w:pPr>
            <w:r w:rsidRPr="004D549B">
              <w:rPr>
                <w:sz w:val="16"/>
                <w:szCs w:val="16"/>
              </w:rPr>
              <w:t>Монтаж оборудования дистанционного контроля параметров работы котельной, доступа в котельной №7</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109,43</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138,80</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9E2E84" w:rsidRDefault="005E7640" w:rsidP="00AC6850">
            <w:pPr>
              <w:jc w:val="center"/>
              <w:rPr>
                <w:sz w:val="13"/>
                <w:szCs w:val="13"/>
              </w:rPr>
            </w:pPr>
            <w:r w:rsidRPr="009E2E84">
              <w:rPr>
                <w:sz w:val="13"/>
                <w:szCs w:val="13"/>
              </w:rPr>
              <w:t>2017</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32</w:t>
            </w:r>
          </w:p>
        </w:tc>
        <w:tc>
          <w:tcPr>
            <w:tcW w:w="954" w:type="pct"/>
            <w:shd w:val="clear" w:color="auto" w:fill="auto"/>
            <w:vAlign w:val="center"/>
          </w:tcPr>
          <w:p w:rsidR="005E7640" w:rsidRPr="004D549B" w:rsidRDefault="005E7640" w:rsidP="00AC6850">
            <w:pPr>
              <w:rPr>
                <w:sz w:val="16"/>
                <w:szCs w:val="16"/>
              </w:rPr>
            </w:pPr>
            <w:r w:rsidRPr="004D549B">
              <w:rPr>
                <w:sz w:val="16"/>
                <w:szCs w:val="16"/>
              </w:rPr>
              <w:t>Монтаж системы видеонаблюдения, ОПС в котельной №7</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233,79</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233,79</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9E2E84" w:rsidRDefault="005E7640" w:rsidP="00AC6850">
            <w:pPr>
              <w:jc w:val="center"/>
              <w:rPr>
                <w:sz w:val="13"/>
                <w:szCs w:val="13"/>
              </w:rPr>
            </w:pPr>
            <w:r w:rsidRPr="009E2E84">
              <w:rPr>
                <w:sz w:val="13"/>
                <w:szCs w:val="13"/>
              </w:rPr>
              <w:t>2020</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33</w:t>
            </w:r>
          </w:p>
        </w:tc>
        <w:tc>
          <w:tcPr>
            <w:tcW w:w="954" w:type="pct"/>
            <w:shd w:val="clear" w:color="auto" w:fill="auto"/>
            <w:vAlign w:val="center"/>
          </w:tcPr>
          <w:p w:rsidR="005E7640" w:rsidRPr="004D549B" w:rsidRDefault="005E7640" w:rsidP="00AC6850">
            <w:pPr>
              <w:rPr>
                <w:sz w:val="16"/>
                <w:szCs w:val="16"/>
              </w:rPr>
            </w:pPr>
            <w:r w:rsidRPr="004D549B">
              <w:rPr>
                <w:sz w:val="16"/>
                <w:szCs w:val="16"/>
              </w:rPr>
              <w:t>Монтаж системы ХВО в котельной №8</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121,45</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121,46</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9E2E84" w:rsidRDefault="005E7640" w:rsidP="00AC6850">
            <w:pPr>
              <w:jc w:val="center"/>
              <w:rPr>
                <w:sz w:val="13"/>
                <w:szCs w:val="13"/>
              </w:rPr>
            </w:pPr>
            <w:r w:rsidRPr="009E2E84">
              <w:rPr>
                <w:sz w:val="13"/>
                <w:szCs w:val="13"/>
              </w:rPr>
              <w:t>2020</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34</w:t>
            </w:r>
          </w:p>
        </w:tc>
        <w:tc>
          <w:tcPr>
            <w:tcW w:w="954" w:type="pct"/>
            <w:shd w:val="clear" w:color="auto" w:fill="auto"/>
            <w:vAlign w:val="center"/>
          </w:tcPr>
          <w:p w:rsidR="005E7640" w:rsidRPr="004D549B" w:rsidRDefault="005E7640" w:rsidP="00AC6850">
            <w:pPr>
              <w:rPr>
                <w:sz w:val="16"/>
                <w:szCs w:val="16"/>
              </w:rPr>
            </w:pPr>
            <w:r w:rsidRPr="004D549B">
              <w:rPr>
                <w:sz w:val="16"/>
                <w:szCs w:val="16"/>
              </w:rPr>
              <w:t>Монтаж оборудования дистанционного контроля параметров работы котельной, доступа в кот. №8</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109,43</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109,43</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9E2E84" w:rsidRDefault="005E7640" w:rsidP="00AC6850">
            <w:pPr>
              <w:jc w:val="center"/>
              <w:rPr>
                <w:sz w:val="13"/>
                <w:szCs w:val="13"/>
              </w:rPr>
            </w:pPr>
            <w:r w:rsidRPr="009E2E84">
              <w:rPr>
                <w:sz w:val="13"/>
                <w:szCs w:val="13"/>
              </w:rPr>
              <w:t>2017</w:t>
            </w:r>
          </w:p>
        </w:tc>
      </w:tr>
    </w:tbl>
    <w:p w:rsidR="005E7640" w:rsidRDefault="005E7640" w:rsidP="005E7640">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2026"/>
        <w:gridCol w:w="1164"/>
        <w:gridCol w:w="1294"/>
        <w:gridCol w:w="1017"/>
        <w:gridCol w:w="1136"/>
        <w:gridCol w:w="1251"/>
        <w:gridCol w:w="1139"/>
        <w:gridCol w:w="1105"/>
      </w:tblGrid>
      <w:tr w:rsidR="005E7640" w:rsidRPr="004D549B" w:rsidTr="00AC6850">
        <w:trPr>
          <w:trHeight w:val="397"/>
          <w:jc w:val="center"/>
        </w:trPr>
        <w:tc>
          <w:tcPr>
            <w:tcW w:w="230" w:type="pct"/>
            <w:shd w:val="clear" w:color="auto" w:fill="auto"/>
            <w:vAlign w:val="center"/>
          </w:tcPr>
          <w:p w:rsidR="005E7640" w:rsidRDefault="005E7640" w:rsidP="00AC6850">
            <w:pPr>
              <w:jc w:val="center"/>
              <w:rPr>
                <w:sz w:val="16"/>
                <w:szCs w:val="16"/>
              </w:rPr>
            </w:pPr>
            <w:r>
              <w:rPr>
                <w:sz w:val="16"/>
                <w:szCs w:val="16"/>
              </w:rPr>
              <w:lastRenderedPageBreak/>
              <w:t>1</w:t>
            </w:r>
          </w:p>
        </w:tc>
        <w:tc>
          <w:tcPr>
            <w:tcW w:w="954" w:type="pct"/>
            <w:shd w:val="clear" w:color="auto" w:fill="auto"/>
            <w:vAlign w:val="center"/>
          </w:tcPr>
          <w:p w:rsidR="005E7640" w:rsidRPr="004D549B" w:rsidRDefault="005E7640" w:rsidP="00AC6850">
            <w:pPr>
              <w:jc w:val="center"/>
              <w:rPr>
                <w:sz w:val="16"/>
                <w:szCs w:val="16"/>
              </w:rPr>
            </w:pPr>
            <w:r>
              <w:rPr>
                <w:sz w:val="16"/>
                <w:szCs w:val="16"/>
              </w:rPr>
              <w:t>2</w:t>
            </w:r>
          </w:p>
        </w:tc>
        <w:tc>
          <w:tcPr>
            <w:tcW w:w="548" w:type="pct"/>
            <w:shd w:val="clear" w:color="auto" w:fill="auto"/>
            <w:vAlign w:val="center"/>
          </w:tcPr>
          <w:p w:rsidR="005E7640" w:rsidRPr="004D549B" w:rsidRDefault="005E7640" w:rsidP="00AC6850">
            <w:pPr>
              <w:jc w:val="center"/>
              <w:rPr>
                <w:sz w:val="16"/>
                <w:szCs w:val="16"/>
              </w:rPr>
            </w:pPr>
            <w:r>
              <w:rPr>
                <w:sz w:val="16"/>
                <w:szCs w:val="16"/>
              </w:rPr>
              <w:t>3</w:t>
            </w:r>
          </w:p>
        </w:tc>
        <w:tc>
          <w:tcPr>
            <w:tcW w:w="609" w:type="pct"/>
            <w:shd w:val="clear" w:color="auto" w:fill="auto"/>
            <w:noWrap/>
            <w:vAlign w:val="center"/>
          </w:tcPr>
          <w:p w:rsidR="005E7640" w:rsidRPr="004D549B" w:rsidRDefault="005E7640" w:rsidP="00AC6850">
            <w:pPr>
              <w:jc w:val="center"/>
              <w:rPr>
                <w:sz w:val="16"/>
                <w:szCs w:val="16"/>
              </w:rPr>
            </w:pPr>
            <w:r>
              <w:rPr>
                <w:sz w:val="16"/>
                <w:szCs w:val="16"/>
              </w:rPr>
              <w:t>4</w:t>
            </w:r>
          </w:p>
        </w:tc>
        <w:tc>
          <w:tcPr>
            <w:tcW w:w="479" w:type="pct"/>
            <w:shd w:val="clear" w:color="auto" w:fill="auto"/>
            <w:vAlign w:val="center"/>
          </w:tcPr>
          <w:p w:rsidR="005E7640" w:rsidRPr="004D549B" w:rsidRDefault="005E7640" w:rsidP="00AC6850">
            <w:pPr>
              <w:jc w:val="center"/>
              <w:rPr>
                <w:sz w:val="16"/>
                <w:szCs w:val="16"/>
              </w:rPr>
            </w:pPr>
            <w:r>
              <w:rPr>
                <w:sz w:val="16"/>
                <w:szCs w:val="16"/>
              </w:rPr>
              <w:t>5</w:t>
            </w:r>
          </w:p>
        </w:tc>
        <w:tc>
          <w:tcPr>
            <w:tcW w:w="535" w:type="pct"/>
            <w:shd w:val="clear" w:color="auto" w:fill="auto"/>
            <w:vAlign w:val="center"/>
          </w:tcPr>
          <w:p w:rsidR="005E7640" w:rsidRPr="00DB6554" w:rsidRDefault="005E7640" w:rsidP="00AC6850">
            <w:pPr>
              <w:jc w:val="center"/>
              <w:rPr>
                <w:sz w:val="16"/>
                <w:szCs w:val="16"/>
              </w:rPr>
            </w:pPr>
            <w:r>
              <w:rPr>
                <w:sz w:val="16"/>
                <w:szCs w:val="16"/>
              </w:rPr>
              <w:t>6</w:t>
            </w:r>
          </w:p>
        </w:tc>
        <w:tc>
          <w:tcPr>
            <w:tcW w:w="589" w:type="pct"/>
            <w:shd w:val="clear" w:color="auto" w:fill="auto"/>
            <w:vAlign w:val="center"/>
          </w:tcPr>
          <w:p w:rsidR="005E7640" w:rsidRPr="00DB6554" w:rsidRDefault="005E7640" w:rsidP="00AC6850">
            <w:pPr>
              <w:jc w:val="center"/>
              <w:rPr>
                <w:sz w:val="16"/>
                <w:szCs w:val="16"/>
              </w:rPr>
            </w:pPr>
            <w:r>
              <w:rPr>
                <w:sz w:val="16"/>
                <w:szCs w:val="16"/>
              </w:rPr>
              <w:t>7</w:t>
            </w:r>
          </w:p>
        </w:tc>
        <w:tc>
          <w:tcPr>
            <w:tcW w:w="536" w:type="pct"/>
            <w:shd w:val="clear" w:color="auto" w:fill="auto"/>
            <w:vAlign w:val="center"/>
          </w:tcPr>
          <w:p w:rsidR="005E7640" w:rsidRPr="004D549B" w:rsidRDefault="005E7640" w:rsidP="00AC6850">
            <w:pPr>
              <w:jc w:val="center"/>
              <w:rPr>
                <w:sz w:val="16"/>
                <w:szCs w:val="16"/>
              </w:rPr>
            </w:pPr>
            <w:r>
              <w:rPr>
                <w:sz w:val="16"/>
                <w:szCs w:val="16"/>
              </w:rPr>
              <w:t>8</w:t>
            </w:r>
          </w:p>
        </w:tc>
        <w:tc>
          <w:tcPr>
            <w:tcW w:w="520" w:type="pct"/>
            <w:vAlign w:val="center"/>
          </w:tcPr>
          <w:p w:rsidR="005E7640" w:rsidRPr="009E2E84" w:rsidRDefault="005E7640" w:rsidP="00AC6850">
            <w:pPr>
              <w:jc w:val="center"/>
              <w:rPr>
                <w:sz w:val="13"/>
                <w:szCs w:val="13"/>
              </w:rPr>
            </w:pPr>
            <w:r>
              <w:rPr>
                <w:sz w:val="13"/>
                <w:szCs w:val="13"/>
              </w:rPr>
              <w:t>9</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35</w:t>
            </w:r>
          </w:p>
        </w:tc>
        <w:tc>
          <w:tcPr>
            <w:tcW w:w="954" w:type="pct"/>
            <w:shd w:val="clear" w:color="auto" w:fill="auto"/>
            <w:vAlign w:val="center"/>
          </w:tcPr>
          <w:p w:rsidR="005E7640" w:rsidRPr="004D549B" w:rsidRDefault="005E7640" w:rsidP="00AC6850">
            <w:pPr>
              <w:rPr>
                <w:sz w:val="16"/>
                <w:szCs w:val="16"/>
              </w:rPr>
            </w:pPr>
            <w:r w:rsidRPr="004D549B">
              <w:rPr>
                <w:sz w:val="16"/>
                <w:szCs w:val="16"/>
              </w:rPr>
              <w:t>Монтаж системы видеонаблюдения, ОПС в котельной №8</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233,79</w:t>
            </w:r>
          </w:p>
        </w:tc>
        <w:tc>
          <w:tcPr>
            <w:tcW w:w="609" w:type="pct"/>
            <w:vMerge w:val="restart"/>
            <w:shd w:val="clear" w:color="auto" w:fill="auto"/>
            <w:noWrap/>
            <w:vAlign w:val="center"/>
          </w:tcPr>
          <w:p w:rsidR="005E7640" w:rsidRPr="004D549B" w:rsidRDefault="005E7640" w:rsidP="00AC6850">
            <w:pPr>
              <w:jc w:val="center"/>
              <w:rPr>
                <w:sz w:val="16"/>
                <w:szCs w:val="16"/>
              </w:rPr>
            </w:pPr>
          </w:p>
        </w:tc>
        <w:tc>
          <w:tcPr>
            <w:tcW w:w="479" w:type="pct"/>
            <w:vMerge w:val="restart"/>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233,79</w:t>
            </w:r>
          </w:p>
        </w:tc>
        <w:tc>
          <w:tcPr>
            <w:tcW w:w="589" w:type="pct"/>
            <w:vMerge w:val="restart"/>
            <w:shd w:val="clear" w:color="auto" w:fill="auto"/>
            <w:vAlign w:val="center"/>
          </w:tcPr>
          <w:p w:rsidR="005E7640" w:rsidRPr="00DB6554" w:rsidRDefault="005E7640" w:rsidP="00AC6850">
            <w:pPr>
              <w:jc w:val="center"/>
              <w:rPr>
                <w:sz w:val="16"/>
                <w:szCs w:val="16"/>
              </w:rPr>
            </w:pPr>
          </w:p>
        </w:tc>
        <w:tc>
          <w:tcPr>
            <w:tcW w:w="536" w:type="pct"/>
            <w:vMerge w:val="restart"/>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9E2E84" w:rsidRDefault="005E7640" w:rsidP="00AC6850">
            <w:pPr>
              <w:jc w:val="center"/>
              <w:rPr>
                <w:sz w:val="13"/>
                <w:szCs w:val="13"/>
              </w:rPr>
            </w:pPr>
            <w:r w:rsidRPr="009E2E84">
              <w:rPr>
                <w:sz w:val="13"/>
                <w:szCs w:val="13"/>
              </w:rPr>
              <w:t>2018</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36</w:t>
            </w:r>
          </w:p>
        </w:tc>
        <w:tc>
          <w:tcPr>
            <w:tcW w:w="954" w:type="pct"/>
            <w:shd w:val="clear" w:color="auto" w:fill="auto"/>
            <w:vAlign w:val="center"/>
          </w:tcPr>
          <w:p w:rsidR="005E7640" w:rsidRPr="004D549B" w:rsidRDefault="005E7640" w:rsidP="00AC6850">
            <w:pPr>
              <w:rPr>
                <w:sz w:val="16"/>
                <w:szCs w:val="16"/>
              </w:rPr>
            </w:pPr>
            <w:r w:rsidRPr="004D549B">
              <w:rPr>
                <w:sz w:val="16"/>
                <w:szCs w:val="16"/>
              </w:rPr>
              <w:t>Монтаж оборудования дистанционного контроля параметров работы котельной, доступа в котельной №10</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59,92</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59,92</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9E2E84" w:rsidRDefault="005E7640" w:rsidP="00AC6850">
            <w:pPr>
              <w:jc w:val="center"/>
              <w:rPr>
                <w:sz w:val="13"/>
                <w:szCs w:val="13"/>
              </w:rPr>
            </w:pPr>
            <w:r w:rsidRPr="009E2E84">
              <w:rPr>
                <w:sz w:val="13"/>
                <w:szCs w:val="13"/>
              </w:rPr>
              <w:t>2019</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37</w:t>
            </w:r>
          </w:p>
        </w:tc>
        <w:tc>
          <w:tcPr>
            <w:tcW w:w="954" w:type="pct"/>
            <w:shd w:val="clear" w:color="auto" w:fill="auto"/>
            <w:vAlign w:val="center"/>
          </w:tcPr>
          <w:p w:rsidR="005E7640" w:rsidRPr="004D549B" w:rsidRDefault="005E7640" w:rsidP="00AC6850">
            <w:pPr>
              <w:rPr>
                <w:sz w:val="16"/>
                <w:szCs w:val="16"/>
              </w:rPr>
            </w:pPr>
            <w:r w:rsidRPr="004D549B">
              <w:rPr>
                <w:sz w:val="16"/>
                <w:szCs w:val="16"/>
              </w:rPr>
              <w:t>Монтаж системы ХВО в котельной №12</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121,45</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110,08</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9E2E84" w:rsidRDefault="005E7640" w:rsidP="00AC6850">
            <w:pPr>
              <w:jc w:val="center"/>
              <w:rPr>
                <w:sz w:val="13"/>
                <w:szCs w:val="13"/>
              </w:rPr>
            </w:pPr>
            <w:r w:rsidRPr="009E2E84">
              <w:rPr>
                <w:sz w:val="13"/>
                <w:szCs w:val="13"/>
              </w:rPr>
              <w:t>2017</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38</w:t>
            </w:r>
          </w:p>
        </w:tc>
        <w:tc>
          <w:tcPr>
            <w:tcW w:w="954" w:type="pct"/>
            <w:shd w:val="clear" w:color="auto" w:fill="auto"/>
            <w:vAlign w:val="center"/>
          </w:tcPr>
          <w:p w:rsidR="005E7640" w:rsidRPr="004D549B" w:rsidRDefault="005E7640" w:rsidP="00AC6850">
            <w:pPr>
              <w:rPr>
                <w:sz w:val="16"/>
                <w:szCs w:val="16"/>
              </w:rPr>
            </w:pPr>
            <w:r w:rsidRPr="004D549B">
              <w:rPr>
                <w:sz w:val="16"/>
                <w:szCs w:val="16"/>
              </w:rPr>
              <w:t>Монтаж оборудования дистанционного контроля параметров работы котельной, доступа в котельной №12</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109,43</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120,81</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9E2E84" w:rsidRDefault="005E7640" w:rsidP="00AC6850">
            <w:pPr>
              <w:jc w:val="center"/>
              <w:rPr>
                <w:sz w:val="13"/>
                <w:szCs w:val="13"/>
              </w:rPr>
            </w:pPr>
            <w:r w:rsidRPr="009E2E84">
              <w:rPr>
                <w:sz w:val="13"/>
                <w:szCs w:val="13"/>
              </w:rPr>
              <w:t>2017</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39</w:t>
            </w:r>
          </w:p>
        </w:tc>
        <w:tc>
          <w:tcPr>
            <w:tcW w:w="954" w:type="pct"/>
            <w:shd w:val="clear" w:color="auto" w:fill="auto"/>
            <w:vAlign w:val="center"/>
          </w:tcPr>
          <w:p w:rsidR="005E7640" w:rsidRPr="004D549B" w:rsidRDefault="005E7640" w:rsidP="00AC6850">
            <w:pPr>
              <w:rPr>
                <w:sz w:val="16"/>
                <w:szCs w:val="16"/>
              </w:rPr>
            </w:pPr>
            <w:r w:rsidRPr="004D549B">
              <w:rPr>
                <w:sz w:val="16"/>
                <w:szCs w:val="16"/>
              </w:rPr>
              <w:t>Монтаж системы видеонаблюдения, ОПС в котельной №12</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233,79</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233,79</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9E2E84" w:rsidRDefault="005E7640" w:rsidP="00AC6850">
            <w:pPr>
              <w:jc w:val="center"/>
              <w:rPr>
                <w:sz w:val="13"/>
                <w:szCs w:val="13"/>
              </w:rPr>
            </w:pPr>
            <w:r w:rsidRPr="009E2E84">
              <w:rPr>
                <w:sz w:val="13"/>
                <w:szCs w:val="13"/>
              </w:rPr>
              <w:t>2020</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40</w:t>
            </w:r>
          </w:p>
        </w:tc>
        <w:tc>
          <w:tcPr>
            <w:tcW w:w="954" w:type="pct"/>
            <w:shd w:val="clear" w:color="auto" w:fill="auto"/>
            <w:vAlign w:val="center"/>
          </w:tcPr>
          <w:p w:rsidR="005E7640" w:rsidRPr="004D549B" w:rsidRDefault="005E7640" w:rsidP="00AC6850">
            <w:pPr>
              <w:rPr>
                <w:sz w:val="16"/>
                <w:szCs w:val="16"/>
              </w:rPr>
            </w:pPr>
            <w:r w:rsidRPr="004D549B">
              <w:rPr>
                <w:sz w:val="16"/>
                <w:szCs w:val="16"/>
              </w:rPr>
              <w:t>Монтаж оборудования дистанционного контроля параметров работы котельной, доступа в котельной №1</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59,92</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59,93</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9E2E84" w:rsidRDefault="005E7640" w:rsidP="00AC6850">
            <w:pPr>
              <w:jc w:val="center"/>
              <w:rPr>
                <w:sz w:val="13"/>
                <w:szCs w:val="13"/>
              </w:rPr>
            </w:pPr>
            <w:r w:rsidRPr="009E2E84">
              <w:rPr>
                <w:sz w:val="13"/>
                <w:szCs w:val="13"/>
              </w:rPr>
              <w:t>2017</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41</w:t>
            </w:r>
          </w:p>
        </w:tc>
        <w:tc>
          <w:tcPr>
            <w:tcW w:w="954" w:type="pct"/>
            <w:shd w:val="clear" w:color="auto" w:fill="auto"/>
            <w:vAlign w:val="center"/>
          </w:tcPr>
          <w:p w:rsidR="005E7640" w:rsidRPr="004D549B" w:rsidRDefault="005E7640" w:rsidP="00AC6850">
            <w:pPr>
              <w:rPr>
                <w:sz w:val="16"/>
                <w:szCs w:val="16"/>
              </w:rPr>
            </w:pPr>
            <w:r w:rsidRPr="004D549B">
              <w:rPr>
                <w:sz w:val="16"/>
                <w:szCs w:val="16"/>
              </w:rPr>
              <w:t>Монтаж системы видеонаблюдения, ОПС в котельной №1</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233,79</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233,79</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9E2E84" w:rsidRDefault="005E7640" w:rsidP="00AC6850">
            <w:pPr>
              <w:jc w:val="center"/>
              <w:rPr>
                <w:sz w:val="13"/>
                <w:szCs w:val="13"/>
              </w:rPr>
            </w:pPr>
            <w:r w:rsidRPr="009E2E84">
              <w:rPr>
                <w:sz w:val="13"/>
                <w:szCs w:val="13"/>
              </w:rPr>
              <w:t>2018</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42</w:t>
            </w:r>
          </w:p>
        </w:tc>
        <w:tc>
          <w:tcPr>
            <w:tcW w:w="954" w:type="pct"/>
            <w:shd w:val="clear" w:color="auto" w:fill="auto"/>
            <w:vAlign w:val="center"/>
          </w:tcPr>
          <w:p w:rsidR="005E7640" w:rsidRPr="004D549B" w:rsidRDefault="005E7640" w:rsidP="00AC6850">
            <w:pPr>
              <w:rPr>
                <w:sz w:val="16"/>
                <w:szCs w:val="16"/>
              </w:rPr>
            </w:pPr>
            <w:r w:rsidRPr="004D549B">
              <w:rPr>
                <w:sz w:val="16"/>
                <w:szCs w:val="16"/>
              </w:rPr>
              <w:t>Монтаж балансировочных клапанов на отходящих линиях тепловых сетей</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210,08</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210,08</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9E2E84" w:rsidRDefault="005E7640" w:rsidP="00AC6850">
            <w:pPr>
              <w:jc w:val="center"/>
              <w:rPr>
                <w:sz w:val="13"/>
                <w:szCs w:val="13"/>
              </w:rPr>
            </w:pPr>
            <w:r w:rsidRPr="009E2E84">
              <w:rPr>
                <w:sz w:val="13"/>
                <w:szCs w:val="13"/>
              </w:rPr>
              <w:t>2017</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43</w:t>
            </w:r>
          </w:p>
        </w:tc>
        <w:tc>
          <w:tcPr>
            <w:tcW w:w="954" w:type="pct"/>
            <w:shd w:val="clear" w:color="auto" w:fill="auto"/>
            <w:vAlign w:val="center"/>
          </w:tcPr>
          <w:p w:rsidR="005E7640" w:rsidRPr="004D549B" w:rsidRDefault="005E7640" w:rsidP="00AC6850">
            <w:pPr>
              <w:rPr>
                <w:sz w:val="16"/>
                <w:szCs w:val="16"/>
              </w:rPr>
            </w:pPr>
            <w:r w:rsidRPr="004D549B">
              <w:rPr>
                <w:sz w:val="16"/>
                <w:szCs w:val="16"/>
              </w:rPr>
              <w:t>Монтаж, наладка оборудования дистанционного контроля параметров работы котельной, доступа в котельной №28</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109,43</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109,43</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9E2E84" w:rsidRDefault="005E7640" w:rsidP="00AC6850">
            <w:pPr>
              <w:jc w:val="center"/>
              <w:rPr>
                <w:sz w:val="13"/>
                <w:szCs w:val="13"/>
              </w:rPr>
            </w:pPr>
            <w:r w:rsidRPr="009E2E84">
              <w:rPr>
                <w:sz w:val="13"/>
                <w:szCs w:val="13"/>
              </w:rPr>
              <w:t>2017</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44</w:t>
            </w:r>
          </w:p>
        </w:tc>
        <w:tc>
          <w:tcPr>
            <w:tcW w:w="954" w:type="pct"/>
            <w:shd w:val="clear" w:color="auto" w:fill="auto"/>
            <w:vAlign w:val="center"/>
          </w:tcPr>
          <w:p w:rsidR="005E7640" w:rsidRPr="004D549B" w:rsidRDefault="005E7640" w:rsidP="00AC6850">
            <w:pPr>
              <w:rPr>
                <w:sz w:val="16"/>
                <w:szCs w:val="16"/>
              </w:rPr>
            </w:pPr>
            <w:r w:rsidRPr="004D549B">
              <w:rPr>
                <w:sz w:val="16"/>
                <w:szCs w:val="16"/>
              </w:rPr>
              <w:t>Установка системы видеонаблюдения, ОПС в котельной №28</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233,79</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233,79</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9E2E84" w:rsidRDefault="005E7640" w:rsidP="00AC6850">
            <w:pPr>
              <w:jc w:val="center"/>
              <w:rPr>
                <w:sz w:val="13"/>
                <w:szCs w:val="13"/>
              </w:rPr>
            </w:pPr>
            <w:r w:rsidRPr="009E2E84">
              <w:rPr>
                <w:sz w:val="13"/>
                <w:szCs w:val="13"/>
              </w:rPr>
              <w:t>2020</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45</w:t>
            </w:r>
          </w:p>
        </w:tc>
        <w:tc>
          <w:tcPr>
            <w:tcW w:w="954" w:type="pct"/>
            <w:shd w:val="clear" w:color="auto" w:fill="auto"/>
            <w:vAlign w:val="center"/>
          </w:tcPr>
          <w:p w:rsidR="005E7640" w:rsidRPr="004D549B" w:rsidRDefault="005E7640" w:rsidP="00AC6850">
            <w:pPr>
              <w:rPr>
                <w:sz w:val="16"/>
                <w:szCs w:val="16"/>
              </w:rPr>
            </w:pPr>
            <w:r w:rsidRPr="004D549B">
              <w:rPr>
                <w:sz w:val="16"/>
                <w:szCs w:val="16"/>
              </w:rPr>
              <w:t>Монтаж, наладка оборудования дистанционного контроля параметров работы котельной, доступа в котельной №29</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109,43</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109,43</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9E2E84" w:rsidRDefault="005E7640" w:rsidP="00AC6850">
            <w:pPr>
              <w:jc w:val="center"/>
              <w:rPr>
                <w:sz w:val="13"/>
                <w:szCs w:val="13"/>
              </w:rPr>
            </w:pPr>
            <w:r w:rsidRPr="009E2E84">
              <w:rPr>
                <w:sz w:val="13"/>
                <w:szCs w:val="13"/>
              </w:rPr>
              <w:t>2018</w:t>
            </w:r>
          </w:p>
        </w:tc>
      </w:tr>
      <w:tr w:rsidR="005E7640" w:rsidRPr="004D549B" w:rsidTr="00AC6850">
        <w:trPr>
          <w:trHeight w:val="397"/>
          <w:jc w:val="center"/>
        </w:trPr>
        <w:tc>
          <w:tcPr>
            <w:tcW w:w="230" w:type="pct"/>
            <w:shd w:val="clear" w:color="auto" w:fill="auto"/>
            <w:vAlign w:val="center"/>
          </w:tcPr>
          <w:p w:rsidR="005E7640" w:rsidRPr="004D549B" w:rsidRDefault="005E7640" w:rsidP="00AC6850">
            <w:pPr>
              <w:jc w:val="center"/>
              <w:rPr>
                <w:sz w:val="16"/>
                <w:szCs w:val="16"/>
              </w:rPr>
            </w:pPr>
            <w:r>
              <w:rPr>
                <w:sz w:val="16"/>
                <w:szCs w:val="16"/>
              </w:rPr>
              <w:t>46</w:t>
            </w:r>
          </w:p>
        </w:tc>
        <w:tc>
          <w:tcPr>
            <w:tcW w:w="954" w:type="pct"/>
            <w:shd w:val="clear" w:color="auto" w:fill="auto"/>
            <w:vAlign w:val="center"/>
          </w:tcPr>
          <w:p w:rsidR="005E7640" w:rsidRPr="004D549B" w:rsidRDefault="005E7640" w:rsidP="00AC6850">
            <w:pPr>
              <w:rPr>
                <w:sz w:val="16"/>
                <w:szCs w:val="16"/>
              </w:rPr>
            </w:pPr>
            <w:r w:rsidRPr="004D549B">
              <w:rPr>
                <w:sz w:val="16"/>
                <w:szCs w:val="16"/>
              </w:rPr>
              <w:t>Установка системы видеонаблюдения, ОПС в котельной №17</w:t>
            </w:r>
          </w:p>
        </w:tc>
        <w:tc>
          <w:tcPr>
            <w:tcW w:w="548" w:type="pct"/>
            <w:shd w:val="clear" w:color="auto" w:fill="auto"/>
            <w:vAlign w:val="center"/>
          </w:tcPr>
          <w:p w:rsidR="005E7640" w:rsidRPr="004D549B" w:rsidRDefault="005E7640" w:rsidP="00AC6850">
            <w:pPr>
              <w:jc w:val="center"/>
              <w:rPr>
                <w:sz w:val="16"/>
                <w:szCs w:val="16"/>
              </w:rPr>
            </w:pPr>
            <w:r w:rsidRPr="004D549B">
              <w:rPr>
                <w:sz w:val="16"/>
                <w:szCs w:val="16"/>
              </w:rPr>
              <w:t>224,85</w:t>
            </w:r>
          </w:p>
        </w:tc>
        <w:tc>
          <w:tcPr>
            <w:tcW w:w="609" w:type="pct"/>
            <w:vMerge/>
            <w:shd w:val="clear" w:color="auto" w:fill="auto"/>
            <w:noWrap/>
            <w:vAlign w:val="center"/>
          </w:tcPr>
          <w:p w:rsidR="005E7640" w:rsidRPr="004D549B" w:rsidRDefault="005E7640" w:rsidP="00AC6850">
            <w:pPr>
              <w:jc w:val="center"/>
              <w:rPr>
                <w:sz w:val="16"/>
                <w:szCs w:val="16"/>
              </w:rPr>
            </w:pPr>
          </w:p>
        </w:tc>
        <w:tc>
          <w:tcPr>
            <w:tcW w:w="479" w:type="pct"/>
            <w:vMerge/>
            <w:shd w:val="clear" w:color="auto" w:fill="auto"/>
            <w:vAlign w:val="center"/>
          </w:tcPr>
          <w:p w:rsidR="005E7640" w:rsidRPr="004D549B" w:rsidRDefault="005E7640" w:rsidP="00AC6850">
            <w:pPr>
              <w:jc w:val="center"/>
              <w:rPr>
                <w:sz w:val="16"/>
                <w:szCs w:val="16"/>
              </w:rPr>
            </w:pPr>
          </w:p>
        </w:tc>
        <w:tc>
          <w:tcPr>
            <w:tcW w:w="535" w:type="pct"/>
            <w:shd w:val="clear" w:color="auto" w:fill="auto"/>
            <w:vAlign w:val="center"/>
          </w:tcPr>
          <w:p w:rsidR="005E7640" w:rsidRPr="00DB6554" w:rsidRDefault="005E7640" w:rsidP="00AC6850">
            <w:pPr>
              <w:jc w:val="center"/>
              <w:rPr>
                <w:sz w:val="16"/>
                <w:szCs w:val="16"/>
              </w:rPr>
            </w:pPr>
            <w:r w:rsidRPr="00DB6554">
              <w:rPr>
                <w:sz w:val="16"/>
                <w:szCs w:val="16"/>
              </w:rPr>
              <w:t>224,86</w:t>
            </w:r>
          </w:p>
        </w:tc>
        <w:tc>
          <w:tcPr>
            <w:tcW w:w="589" w:type="pct"/>
            <w:vMerge/>
            <w:shd w:val="clear" w:color="auto" w:fill="auto"/>
            <w:vAlign w:val="center"/>
          </w:tcPr>
          <w:p w:rsidR="005E7640" w:rsidRPr="00DB6554" w:rsidRDefault="005E7640" w:rsidP="00AC6850">
            <w:pPr>
              <w:jc w:val="center"/>
              <w:rPr>
                <w:sz w:val="16"/>
                <w:szCs w:val="16"/>
              </w:rPr>
            </w:pPr>
          </w:p>
        </w:tc>
        <w:tc>
          <w:tcPr>
            <w:tcW w:w="536" w:type="pct"/>
            <w:vMerge/>
            <w:shd w:val="clear" w:color="auto" w:fill="auto"/>
            <w:vAlign w:val="center"/>
          </w:tcPr>
          <w:p w:rsidR="005E7640" w:rsidRPr="004D549B" w:rsidRDefault="005E7640" w:rsidP="00AC6850">
            <w:pPr>
              <w:jc w:val="center"/>
              <w:rPr>
                <w:sz w:val="16"/>
                <w:szCs w:val="16"/>
              </w:rPr>
            </w:pPr>
          </w:p>
        </w:tc>
        <w:tc>
          <w:tcPr>
            <w:tcW w:w="520" w:type="pct"/>
            <w:vAlign w:val="center"/>
          </w:tcPr>
          <w:p w:rsidR="005E7640" w:rsidRPr="009E2E84" w:rsidRDefault="005E7640" w:rsidP="00AC6850">
            <w:pPr>
              <w:jc w:val="center"/>
              <w:rPr>
                <w:sz w:val="13"/>
                <w:szCs w:val="13"/>
              </w:rPr>
            </w:pPr>
            <w:r w:rsidRPr="009E2E84">
              <w:rPr>
                <w:sz w:val="13"/>
                <w:szCs w:val="13"/>
              </w:rPr>
              <w:t>2021</w:t>
            </w:r>
          </w:p>
        </w:tc>
      </w:tr>
      <w:tr w:rsidR="005E7640" w:rsidRPr="004D549B" w:rsidTr="00AC6850">
        <w:trPr>
          <w:trHeight w:val="397"/>
          <w:jc w:val="center"/>
        </w:trPr>
        <w:tc>
          <w:tcPr>
            <w:tcW w:w="1184" w:type="pct"/>
            <w:gridSpan w:val="2"/>
            <w:shd w:val="clear" w:color="auto" w:fill="auto"/>
            <w:vAlign w:val="center"/>
          </w:tcPr>
          <w:p w:rsidR="005E7640" w:rsidRPr="004D549B" w:rsidRDefault="005E7640" w:rsidP="00AC6850">
            <w:pPr>
              <w:jc w:val="center"/>
              <w:rPr>
                <w:sz w:val="16"/>
                <w:szCs w:val="16"/>
              </w:rPr>
            </w:pPr>
            <w:r w:rsidRPr="004D549B">
              <w:rPr>
                <w:sz w:val="16"/>
                <w:szCs w:val="16"/>
              </w:rPr>
              <w:t>Всего:</w:t>
            </w:r>
          </w:p>
        </w:tc>
        <w:tc>
          <w:tcPr>
            <w:tcW w:w="548" w:type="pct"/>
            <w:shd w:val="clear" w:color="auto" w:fill="auto"/>
            <w:vAlign w:val="center"/>
          </w:tcPr>
          <w:p w:rsidR="005E7640" w:rsidRPr="004D549B" w:rsidRDefault="005E7640" w:rsidP="00AC6850">
            <w:pPr>
              <w:jc w:val="center"/>
              <w:rPr>
                <w:sz w:val="16"/>
                <w:szCs w:val="16"/>
              </w:rPr>
            </w:pPr>
            <w:r>
              <w:rPr>
                <w:sz w:val="16"/>
                <w:szCs w:val="16"/>
              </w:rPr>
              <w:t>7 952,64</w:t>
            </w:r>
          </w:p>
        </w:tc>
        <w:tc>
          <w:tcPr>
            <w:tcW w:w="609" w:type="pct"/>
            <w:shd w:val="clear" w:color="auto" w:fill="auto"/>
            <w:noWrap/>
            <w:vAlign w:val="center"/>
          </w:tcPr>
          <w:p w:rsidR="005E7640" w:rsidRPr="004D549B" w:rsidRDefault="005E7640" w:rsidP="00AC6850">
            <w:pPr>
              <w:jc w:val="center"/>
              <w:rPr>
                <w:sz w:val="16"/>
                <w:szCs w:val="16"/>
              </w:rPr>
            </w:pPr>
            <w:r w:rsidRPr="00EE4CE6">
              <w:rPr>
                <w:sz w:val="16"/>
                <w:szCs w:val="16"/>
              </w:rPr>
              <w:t>7 952,64</w:t>
            </w:r>
          </w:p>
        </w:tc>
        <w:tc>
          <w:tcPr>
            <w:tcW w:w="479" w:type="pct"/>
            <w:shd w:val="clear" w:color="auto" w:fill="auto"/>
            <w:vAlign w:val="center"/>
          </w:tcPr>
          <w:p w:rsidR="005E7640" w:rsidRPr="004D549B" w:rsidRDefault="005E7640" w:rsidP="00AC6850">
            <w:pPr>
              <w:jc w:val="center"/>
              <w:rPr>
                <w:sz w:val="16"/>
                <w:szCs w:val="16"/>
              </w:rPr>
            </w:pPr>
            <w:r>
              <w:rPr>
                <w:sz w:val="16"/>
                <w:szCs w:val="16"/>
              </w:rPr>
              <w:t>0,00</w:t>
            </w:r>
          </w:p>
        </w:tc>
        <w:tc>
          <w:tcPr>
            <w:tcW w:w="535" w:type="pct"/>
            <w:shd w:val="clear" w:color="auto" w:fill="auto"/>
            <w:vAlign w:val="center"/>
          </w:tcPr>
          <w:p w:rsidR="005E7640" w:rsidRPr="004D549B" w:rsidRDefault="005E7640" w:rsidP="00AC6850">
            <w:pPr>
              <w:jc w:val="center"/>
              <w:rPr>
                <w:sz w:val="16"/>
                <w:szCs w:val="16"/>
              </w:rPr>
            </w:pPr>
            <w:r>
              <w:rPr>
                <w:sz w:val="16"/>
                <w:szCs w:val="16"/>
              </w:rPr>
              <w:t>7 952,64</w:t>
            </w:r>
          </w:p>
        </w:tc>
        <w:tc>
          <w:tcPr>
            <w:tcW w:w="589" w:type="pct"/>
            <w:shd w:val="clear" w:color="auto" w:fill="auto"/>
            <w:vAlign w:val="center"/>
          </w:tcPr>
          <w:p w:rsidR="005E7640" w:rsidRPr="004D549B" w:rsidRDefault="005E7640" w:rsidP="00AC6850">
            <w:pPr>
              <w:jc w:val="center"/>
              <w:rPr>
                <w:sz w:val="16"/>
                <w:szCs w:val="16"/>
              </w:rPr>
            </w:pPr>
            <w:r w:rsidRPr="00EE4CE6">
              <w:rPr>
                <w:sz w:val="16"/>
                <w:szCs w:val="16"/>
              </w:rPr>
              <w:t>7 952,64</w:t>
            </w:r>
          </w:p>
        </w:tc>
        <w:tc>
          <w:tcPr>
            <w:tcW w:w="536" w:type="pct"/>
            <w:shd w:val="clear" w:color="auto" w:fill="auto"/>
            <w:vAlign w:val="center"/>
          </w:tcPr>
          <w:p w:rsidR="005E7640" w:rsidRPr="004D549B" w:rsidRDefault="005E7640" w:rsidP="00AC6850">
            <w:pPr>
              <w:jc w:val="center"/>
              <w:rPr>
                <w:sz w:val="16"/>
                <w:szCs w:val="16"/>
              </w:rPr>
            </w:pPr>
            <w:r>
              <w:rPr>
                <w:sz w:val="16"/>
                <w:szCs w:val="16"/>
              </w:rPr>
              <w:t>0,00</w:t>
            </w:r>
          </w:p>
        </w:tc>
        <w:tc>
          <w:tcPr>
            <w:tcW w:w="520" w:type="pct"/>
            <w:vAlign w:val="center"/>
          </w:tcPr>
          <w:p w:rsidR="005E7640" w:rsidRPr="004D549B" w:rsidRDefault="005E7640" w:rsidP="00AC6850">
            <w:pPr>
              <w:jc w:val="center"/>
              <w:rPr>
                <w:sz w:val="16"/>
                <w:szCs w:val="16"/>
              </w:rPr>
            </w:pPr>
            <w:r>
              <w:rPr>
                <w:sz w:val="16"/>
                <w:szCs w:val="16"/>
              </w:rPr>
              <w:t>Х</w:t>
            </w:r>
          </w:p>
        </w:tc>
      </w:tr>
    </w:tbl>
    <w:p w:rsidR="005E7640" w:rsidRDefault="005E7640" w:rsidP="005E7640">
      <w:pPr>
        <w:jc w:val="center"/>
        <w:rPr>
          <w:b/>
          <w:sz w:val="28"/>
          <w:szCs w:val="28"/>
        </w:rPr>
      </w:pPr>
    </w:p>
    <w:p w:rsidR="005E7640" w:rsidRDefault="005E7640" w:rsidP="005E7640">
      <w:pPr>
        <w:tabs>
          <w:tab w:val="left" w:pos="0"/>
          <w:tab w:val="left" w:pos="900"/>
        </w:tabs>
        <w:rPr>
          <w:b/>
          <w:sz w:val="28"/>
          <w:szCs w:val="28"/>
        </w:rPr>
      </w:pPr>
    </w:p>
    <w:p w:rsidR="005E7640" w:rsidRDefault="005E7640" w:rsidP="005E7640">
      <w:pPr>
        <w:tabs>
          <w:tab w:val="left" w:pos="0"/>
          <w:tab w:val="left" w:pos="900"/>
        </w:tabs>
        <w:rPr>
          <w:b/>
          <w:sz w:val="28"/>
          <w:szCs w:val="28"/>
        </w:rPr>
      </w:pPr>
    </w:p>
    <w:p w:rsidR="005E7640" w:rsidRDefault="005E7640" w:rsidP="00542389">
      <w:pPr>
        <w:ind w:left="142" w:right="282"/>
        <w:sectPr w:rsidR="005E7640" w:rsidSect="00AC6477">
          <w:pgSz w:w="11906" w:h="16838"/>
          <w:pgMar w:top="567" w:right="566" w:bottom="568" w:left="709" w:header="397" w:footer="397" w:gutter="0"/>
          <w:cols w:space="708"/>
          <w:titlePg/>
          <w:docGrid w:linePitch="360"/>
        </w:sectPr>
      </w:pPr>
    </w:p>
    <w:p w:rsidR="005E7640" w:rsidRPr="00F1446A" w:rsidRDefault="005E7640" w:rsidP="005E7640">
      <w:pPr>
        <w:ind w:left="-2379" w:right="-144" w:firstLine="8475"/>
        <w:jc w:val="center"/>
      </w:pPr>
      <w:r w:rsidRPr="00F1446A">
        <w:lastRenderedPageBreak/>
        <w:t xml:space="preserve">Приложение № </w:t>
      </w:r>
      <w:r>
        <w:t xml:space="preserve">23 </w:t>
      </w:r>
      <w:r w:rsidRPr="00F1446A">
        <w:t>к протоколу</w:t>
      </w:r>
    </w:p>
    <w:p w:rsidR="005E7640" w:rsidRDefault="005E7640" w:rsidP="005E7640">
      <w:pPr>
        <w:ind w:left="-2379" w:firstLine="8475"/>
        <w:jc w:val="center"/>
      </w:pPr>
      <w:r>
        <w:t>№ 63</w:t>
      </w:r>
      <w:r w:rsidRPr="00F1446A">
        <w:t xml:space="preserve"> заседания правления</w:t>
      </w:r>
    </w:p>
    <w:p w:rsidR="005E7640" w:rsidRDefault="005E7640" w:rsidP="005E7640">
      <w:pPr>
        <w:ind w:left="-2379" w:firstLine="8475"/>
        <w:jc w:val="center"/>
      </w:pPr>
      <w:r>
        <w:t>региональной энергетической</w:t>
      </w:r>
    </w:p>
    <w:p w:rsidR="005E7640" w:rsidRDefault="005E7640" w:rsidP="005E7640">
      <w:pPr>
        <w:ind w:left="-2379" w:firstLine="8475"/>
        <w:jc w:val="center"/>
      </w:pPr>
      <w:r>
        <w:t xml:space="preserve">комиссии Кемеровской </w:t>
      </w:r>
    </w:p>
    <w:p w:rsidR="005E7640" w:rsidRDefault="005E7640" w:rsidP="005E7640">
      <w:pPr>
        <w:ind w:left="-2379" w:firstLine="8475"/>
        <w:jc w:val="center"/>
      </w:pPr>
      <w:r>
        <w:t>области от 29.11.2017</w:t>
      </w:r>
    </w:p>
    <w:p w:rsidR="005E7640" w:rsidRPr="005E7640" w:rsidRDefault="005E7640" w:rsidP="005E7640">
      <w:pPr>
        <w:autoSpaceDE w:val="0"/>
        <w:autoSpaceDN w:val="0"/>
        <w:adjustRightInd w:val="0"/>
        <w:ind w:left="4962"/>
        <w:jc w:val="both"/>
        <w:rPr>
          <w:sz w:val="28"/>
          <w:szCs w:val="28"/>
        </w:rPr>
      </w:pPr>
    </w:p>
    <w:p w:rsidR="005E7640" w:rsidRPr="005E7640" w:rsidRDefault="005E7640" w:rsidP="005E7640">
      <w:pPr>
        <w:autoSpaceDE w:val="0"/>
        <w:autoSpaceDN w:val="0"/>
        <w:adjustRightInd w:val="0"/>
        <w:jc w:val="center"/>
        <w:rPr>
          <w:b/>
          <w:color w:val="000000"/>
          <w:sz w:val="28"/>
          <w:szCs w:val="28"/>
        </w:rPr>
      </w:pPr>
      <w:r w:rsidRPr="005E7640">
        <w:rPr>
          <w:b/>
          <w:color w:val="000000"/>
          <w:sz w:val="28"/>
          <w:szCs w:val="28"/>
        </w:rPr>
        <w:t xml:space="preserve">Паспорт инвестиционной программы в сфере теплоснабжения                  ООО «Энергоресурс» </w:t>
      </w:r>
    </w:p>
    <w:p w:rsidR="005E7640" w:rsidRPr="005E7640" w:rsidRDefault="005E7640" w:rsidP="005E7640">
      <w:pPr>
        <w:autoSpaceDE w:val="0"/>
        <w:autoSpaceDN w:val="0"/>
        <w:adjustRightInd w:val="0"/>
        <w:jc w:val="center"/>
        <w:rPr>
          <w:color w:val="000000"/>
          <w:sz w:val="28"/>
          <w:szCs w:val="28"/>
        </w:rPr>
      </w:pPr>
    </w:p>
    <w:p w:rsidR="005E7640" w:rsidRPr="005E7640" w:rsidRDefault="005E7640" w:rsidP="005E7640">
      <w:pPr>
        <w:autoSpaceDE w:val="0"/>
        <w:autoSpaceDN w:val="0"/>
        <w:adjustRightInd w:val="0"/>
        <w:jc w:val="center"/>
        <w:rPr>
          <w:sz w:val="28"/>
          <w:szCs w:val="28"/>
        </w:rPr>
      </w:pPr>
    </w:p>
    <w:tbl>
      <w:tblPr>
        <w:tblOverlap w:val="never"/>
        <w:tblW w:w="0" w:type="auto"/>
        <w:tblLayout w:type="fixed"/>
        <w:tblCellMar>
          <w:left w:w="10" w:type="dxa"/>
          <w:right w:w="10" w:type="dxa"/>
        </w:tblCellMar>
        <w:tblLook w:val="04A0" w:firstRow="1" w:lastRow="0" w:firstColumn="1" w:lastColumn="0" w:noHBand="0" w:noVBand="1"/>
      </w:tblPr>
      <w:tblGrid>
        <w:gridCol w:w="4739"/>
        <w:gridCol w:w="4635"/>
      </w:tblGrid>
      <w:tr w:rsidR="005E7640" w:rsidRPr="005E7640" w:rsidTr="00AC6850">
        <w:trPr>
          <w:trHeight w:val="657"/>
        </w:trPr>
        <w:tc>
          <w:tcPr>
            <w:tcW w:w="4739" w:type="dxa"/>
            <w:tcBorders>
              <w:top w:val="single" w:sz="4" w:space="0" w:color="auto"/>
              <w:left w:val="single" w:sz="4" w:space="0" w:color="auto"/>
            </w:tcBorders>
            <w:shd w:val="clear" w:color="auto" w:fill="FFFFFF"/>
            <w:vAlign w:val="center"/>
          </w:tcPr>
          <w:p w:rsidR="005E7640" w:rsidRPr="005E7640" w:rsidRDefault="005E7640" w:rsidP="005E7640">
            <w:pPr>
              <w:widowControl w:val="0"/>
              <w:spacing w:line="230" w:lineRule="exact"/>
              <w:jc w:val="center"/>
              <w:rPr>
                <w:sz w:val="22"/>
                <w:szCs w:val="22"/>
              </w:rPr>
            </w:pPr>
            <w:r w:rsidRPr="005E7640">
              <w:rPr>
                <w:color w:val="000000"/>
                <w:sz w:val="22"/>
                <w:szCs w:val="22"/>
              </w:rPr>
              <w:t>Наименование организации, в отношении которой разрабатывается инвестиционная программа в сфере теплоснабжения</w:t>
            </w:r>
          </w:p>
        </w:tc>
        <w:tc>
          <w:tcPr>
            <w:tcW w:w="4635" w:type="dxa"/>
            <w:tcBorders>
              <w:top w:val="single" w:sz="4" w:space="0" w:color="auto"/>
              <w:left w:val="single" w:sz="4" w:space="0" w:color="auto"/>
              <w:right w:val="single" w:sz="4" w:space="0" w:color="auto"/>
            </w:tcBorders>
            <w:shd w:val="clear" w:color="auto" w:fill="FFFFFF"/>
            <w:vAlign w:val="center"/>
          </w:tcPr>
          <w:p w:rsidR="005E7640" w:rsidRPr="005E7640" w:rsidRDefault="005E7640" w:rsidP="005E7640">
            <w:pPr>
              <w:jc w:val="center"/>
              <w:rPr>
                <w:sz w:val="22"/>
                <w:szCs w:val="22"/>
              </w:rPr>
            </w:pPr>
            <w:r w:rsidRPr="005E7640">
              <w:rPr>
                <w:sz w:val="22"/>
                <w:szCs w:val="22"/>
              </w:rPr>
              <w:t>ООО «Энергоресурс»</w:t>
            </w:r>
          </w:p>
        </w:tc>
      </w:tr>
      <w:tr w:rsidR="005E7640" w:rsidRPr="005E7640" w:rsidTr="00AC6850">
        <w:trPr>
          <w:trHeight w:val="511"/>
        </w:trPr>
        <w:tc>
          <w:tcPr>
            <w:tcW w:w="4739" w:type="dxa"/>
            <w:tcBorders>
              <w:top w:val="single" w:sz="4" w:space="0" w:color="auto"/>
              <w:left w:val="single" w:sz="4" w:space="0" w:color="auto"/>
            </w:tcBorders>
            <w:shd w:val="clear" w:color="auto" w:fill="FFFFFF"/>
            <w:vAlign w:val="center"/>
          </w:tcPr>
          <w:p w:rsidR="005E7640" w:rsidRPr="005E7640" w:rsidRDefault="005E7640" w:rsidP="005E7640">
            <w:pPr>
              <w:widowControl w:val="0"/>
              <w:spacing w:line="200" w:lineRule="exact"/>
              <w:jc w:val="center"/>
              <w:rPr>
                <w:sz w:val="22"/>
                <w:szCs w:val="22"/>
              </w:rPr>
            </w:pPr>
            <w:r w:rsidRPr="005E7640">
              <w:rPr>
                <w:color w:val="000000"/>
                <w:sz w:val="22"/>
                <w:szCs w:val="22"/>
              </w:rPr>
              <w:t>Местонахождение регулируемой организации</w:t>
            </w:r>
          </w:p>
        </w:tc>
        <w:tc>
          <w:tcPr>
            <w:tcW w:w="4635" w:type="dxa"/>
            <w:tcBorders>
              <w:top w:val="single" w:sz="4" w:space="0" w:color="auto"/>
              <w:left w:val="single" w:sz="4" w:space="0" w:color="auto"/>
              <w:right w:val="single" w:sz="4" w:space="0" w:color="auto"/>
            </w:tcBorders>
            <w:shd w:val="clear" w:color="auto" w:fill="FFFFFF"/>
            <w:vAlign w:val="center"/>
          </w:tcPr>
          <w:p w:rsidR="005E7640" w:rsidRPr="005E7640" w:rsidRDefault="005E7640" w:rsidP="005E7640">
            <w:pPr>
              <w:jc w:val="center"/>
              <w:rPr>
                <w:sz w:val="22"/>
                <w:szCs w:val="22"/>
              </w:rPr>
            </w:pPr>
            <w:r w:rsidRPr="005E7640">
              <w:rPr>
                <w:sz w:val="22"/>
                <w:szCs w:val="22"/>
              </w:rPr>
              <w:t>650025, г. Кемерово, ул. Кузбасская,10</w:t>
            </w:r>
          </w:p>
        </w:tc>
      </w:tr>
      <w:tr w:rsidR="005E7640" w:rsidRPr="005E7640" w:rsidTr="00AC6850">
        <w:trPr>
          <w:trHeight w:val="400"/>
        </w:trPr>
        <w:tc>
          <w:tcPr>
            <w:tcW w:w="4739" w:type="dxa"/>
            <w:tcBorders>
              <w:top w:val="single" w:sz="4" w:space="0" w:color="auto"/>
              <w:left w:val="single" w:sz="4" w:space="0" w:color="auto"/>
            </w:tcBorders>
            <w:shd w:val="clear" w:color="auto" w:fill="FFFFFF"/>
            <w:vAlign w:val="center"/>
          </w:tcPr>
          <w:p w:rsidR="005E7640" w:rsidRPr="005E7640" w:rsidRDefault="005E7640" w:rsidP="005E7640">
            <w:pPr>
              <w:widowControl w:val="0"/>
              <w:spacing w:line="200" w:lineRule="exact"/>
              <w:jc w:val="center"/>
              <w:rPr>
                <w:sz w:val="22"/>
                <w:szCs w:val="22"/>
              </w:rPr>
            </w:pPr>
            <w:r w:rsidRPr="005E7640">
              <w:rPr>
                <w:color w:val="000000"/>
                <w:sz w:val="22"/>
                <w:szCs w:val="22"/>
              </w:rPr>
              <w:t>Сроки реализации инвестиционной программы</w:t>
            </w:r>
          </w:p>
        </w:tc>
        <w:tc>
          <w:tcPr>
            <w:tcW w:w="4635" w:type="dxa"/>
            <w:tcBorders>
              <w:top w:val="single" w:sz="4" w:space="0" w:color="auto"/>
              <w:left w:val="single" w:sz="4" w:space="0" w:color="auto"/>
              <w:right w:val="single" w:sz="4" w:space="0" w:color="auto"/>
            </w:tcBorders>
            <w:shd w:val="clear" w:color="auto" w:fill="FFFFFF"/>
            <w:vAlign w:val="center"/>
          </w:tcPr>
          <w:p w:rsidR="005E7640" w:rsidRPr="005E7640" w:rsidRDefault="005E7640" w:rsidP="005E7640">
            <w:pPr>
              <w:jc w:val="center"/>
              <w:rPr>
                <w:sz w:val="22"/>
                <w:szCs w:val="22"/>
              </w:rPr>
            </w:pPr>
            <w:r w:rsidRPr="005E7640">
              <w:rPr>
                <w:sz w:val="22"/>
                <w:szCs w:val="22"/>
              </w:rPr>
              <w:t>2017-2021 годы</w:t>
            </w:r>
          </w:p>
        </w:tc>
      </w:tr>
      <w:tr w:rsidR="005E7640" w:rsidRPr="005E7640" w:rsidTr="00AC6850">
        <w:trPr>
          <w:trHeight w:val="580"/>
        </w:trPr>
        <w:tc>
          <w:tcPr>
            <w:tcW w:w="4739" w:type="dxa"/>
            <w:tcBorders>
              <w:top w:val="single" w:sz="4" w:space="0" w:color="auto"/>
              <w:left w:val="single" w:sz="4" w:space="0" w:color="auto"/>
            </w:tcBorders>
            <w:shd w:val="clear" w:color="auto" w:fill="FFFFFF"/>
            <w:vAlign w:val="center"/>
          </w:tcPr>
          <w:p w:rsidR="005E7640" w:rsidRPr="005E7640" w:rsidRDefault="005E7640" w:rsidP="005E7640">
            <w:pPr>
              <w:widowControl w:val="0"/>
              <w:spacing w:line="234" w:lineRule="exact"/>
              <w:jc w:val="center"/>
              <w:rPr>
                <w:sz w:val="22"/>
                <w:szCs w:val="22"/>
              </w:rPr>
            </w:pPr>
            <w:r w:rsidRPr="005E7640">
              <w:rPr>
                <w:color w:val="000000"/>
                <w:sz w:val="22"/>
                <w:szCs w:val="22"/>
              </w:rPr>
              <w:t>Лицо, ответственное за разработку инвестиционной программы</w:t>
            </w:r>
          </w:p>
        </w:tc>
        <w:tc>
          <w:tcPr>
            <w:tcW w:w="4635" w:type="dxa"/>
            <w:tcBorders>
              <w:top w:val="single" w:sz="4" w:space="0" w:color="auto"/>
              <w:left w:val="single" w:sz="4" w:space="0" w:color="auto"/>
              <w:right w:val="single" w:sz="4" w:space="0" w:color="auto"/>
            </w:tcBorders>
            <w:shd w:val="clear" w:color="auto" w:fill="FFFFFF"/>
            <w:vAlign w:val="center"/>
          </w:tcPr>
          <w:p w:rsidR="005E7640" w:rsidRPr="005E7640" w:rsidRDefault="005E7640" w:rsidP="005E7640">
            <w:pPr>
              <w:jc w:val="center"/>
              <w:rPr>
                <w:sz w:val="22"/>
                <w:szCs w:val="22"/>
              </w:rPr>
            </w:pPr>
            <w:r w:rsidRPr="005E7640">
              <w:rPr>
                <w:sz w:val="22"/>
                <w:szCs w:val="22"/>
              </w:rPr>
              <w:t>Директор</w:t>
            </w:r>
          </w:p>
          <w:p w:rsidR="005E7640" w:rsidRPr="005E7640" w:rsidRDefault="005E7640" w:rsidP="005E7640">
            <w:pPr>
              <w:jc w:val="center"/>
              <w:rPr>
                <w:sz w:val="22"/>
                <w:szCs w:val="22"/>
              </w:rPr>
            </w:pPr>
            <w:r w:rsidRPr="005E7640">
              <w:rPr>
                <w:sz w:val="22"/>
                <w:szCs w:val="22"/>
              </w:rPr>
              <w:t xml:space="preserve"> Антон Сергеевич Рубин</w:t>
            </w:r>
          </w:p>
        </w:tc>
      </w:tr>
      <w:tr w:rsidR="005E7640" w:rsidRPr="005E7640" w:rsidTr="00AC6850">
        <w:trPr>
          <w:trHeight w:val="626"/>
        </w:trPr>
        <w:tc>
          <w:tcPr>
            <w:tcW w:w="4739" w:type="dxa"/>
            <w:tcBorders>
              <w:top w:val="single" w:sz="4" w:space="0" w:color="auto"/>
              <w:left w:val="single" w:sz="4" w:space="0" w:color="auto"/>
            </w:tcBorders>
            <w:shd w:val="clear" w:color="auto" w:fill="FFFFFF"/>
            <w:vAlign w:val="center"/>
          </w:tcPr>
          <w:p w:rsidR="005E7640" w:rsidRPr="005E7640" w:rsidRDefault="005E7640" w:rsidP="005E7640">
            <w:pPr>
              <w:widowControl w:val="0"/>
              <w:spacing w:line="230" w:lineRule="exact"/>
              <w:jc w:val="center"/>
              <w:rPr>
                <w:sz w:val="22"/>
                <w:szCs w:val="22"/>
              </w:rPr>
            </w:pPr>
            <w:r w:rsidRPr="005E7640">
              <w:rPr>
                <w:color w:val="000000"/>
                <w:sz w:val="22"/>
                <w:szCs w:val="22"/>
              </w:rPr>
              <w:t>Контактная информация лица, ответственного за разработку инвестиционной программы</w:t>
            </w:r>
          </w:p>
        </w:tc>
        <w:tc>
          <w:tcPr>
            <w:tcW w:w="4635" w:type="dxa"/>
            <w:tcBorders>
              <w:top w:val="single" w:sz="4" w:space="0" w:color="auto"/>
              <w:left w:val="single" w:sz="4" w:space="0" w:color="auto"/>
              <w:right w:val="single" w:sz="4" w:space="0" w:color="auto"/>
            </w:tcBorders>
            <w:shd w:val="clear" w:color="auto" w:fill="FFFFFF"/>
            <w:vAlign w:val="center"/>
          </w:tcPr>
          <w:p w:rsidR="005E7640" w:rsidRPr="005E7640" w:rsidRDefault="005E7640" w:rsidP="005E7640">
            <w:pPr>
              <w:jc w:val="center"/>
              <w:rPr>
                <w:sz w:val="22"/>
                <w:szCs w:val="22"/>
              </w:rPr>
            </w:pPr>
            <w:r w:rsidRPr="005E7640">
              <w:rPr>
                <w:sz w:val="22"/>
                <w:szCs w:val="22"/>
              </w:rPr>
              <w:t>тел. +7 (384 2) 36-84-56</w:t>
            </w:r>
          </w:p>
        </w:tc>
      </w:tr>
      <w:tr w:rsidR="005E7640" w:rsidRPr="005E7640" w:rsidTr="00AC6850">
        <w:trPr>
          <w:trHeight w:val="868"/>
        </w:trPr>
        <w:tc>
          <w:tcPr>
            <w:tcW w:w="4739" w:type="dxa"/>
            <w:tcBorders>
              <w:top w:val="single" w:sz="4" w:space="0" w:color="auto"/>
              <w:left w:val="single" w:sz="4" w:space="0" w:color="auto"/>
            </w:tcBorders>
            <w:shd w:val="clear" w:color="auto" w:fill="FFFFFF"/>
            <w:vAlign w:val="center"/>
          </w:tcPr>
          <w:p w:rsidR="005E7640" w:rsidRPr="005E7640" w:rsidRDefault="005E7640" w:rsidP="005E7640">
            <w:pPr>
              <w:widowControl w:val="0"/>
              <w:spacing w:line="227" w:lineRule="exact"/>
              <w:jc w:val="center"/>
              <w:rPr>
                <w:sz w:val="22"/>
                <w:szCs w:val="22"/>
              </w:rPr>
            </w:pPr>
            <w:r w:rsidRPr="005E7640">
              <w:rPr>
                <w:color w:val="000000"/>
                <w:sz w:val="22"/>
                <w:szCs w:val="22"/>
              </w:rPr>
              <w:t>Наименование органа исполнительной власти субъекта РФ, утвердившего инвестиционную программу</w:t>
            </w:r>
          </w:p>
        </w:tc>
        <w:tc>
          <w:tcPr>
            <w:tcW w:w="4635" w:type="dxa"/>
            <w:tcBorders>
              <w:top w:val="single" w:sz="4" w:space="0" w:color="auto"/>
              <w:left w:val="single" w:sz="4" w:space="0" w:color="auto"/>
              <w:right w:val="single" w:sz="4" w:space="0" w:color="auto"/>
            </w:tcBorders>
            <w:shd w:val="clear" w:color="auto" w:fill="FFFFFF"/>
            <w:vAlign w:val="center"/>
          </w:tcPr>
          <w:p w:rsidR="005E7640" w:rsidRPr="005E7640" w:rsidRDefault="005E7640" w:rsidP="005E7640">
            <w:pPr>
              <w:jc w:val="center"/>
              <w:rPr>
                <w:sz w:val="22"/>
                <w:szCs w:val="22"/>
              </w:rPr>
            </w:pPr>
            <w:r w:rsidRPr="005E7640">
              <w:rPr>
                <w:sz w:val="22"/>
                <w:szCs w:val="22"/>
              </w:rPr>
              <w:t>Региональная энергетическая комиссия Кемеровской области</w:t>
            </w:r>
          </w:p>
        </w:tc>
      </w:tr>
      <w:tr w:rsidR="005E7640" w:rsidRPr="005E7640" w:rsidTr="00AC6850">
        <w:trPr>
          <w:trHeight w:val="555"/>
        </w:trPr>
        <w:tc>
          <w:tcPr>
            <w:tcW w:w="4739" w:type="dxa"/>
            <w:tcBorders>
              <w:top w:val="single" w:sz="4" w:space="0" w:color="auto"/>
              <w:left w:val="single" w:sz="4" w:space="0" w:color="auto"/>
            </w:tcBorders>
            <w:shd w:val="clear" w:color="auto" w:fill="FFFFFF"/>
            <w:vAlign w:val="center"/>
          </w:tcPr>
          <w:p w:rsidR="005E7640" w:rsidRPr="005E7640" w:rsidRDefault="005E7640" w:rsidP="005E7640">
            <w:pPr>
              <w:widowControl w:val="0"/>
              <w:spacing w:line="230" w:lineRule="exact"/>
              <w:jc w:val="center"/>
              <w:rPr>
                <w:sz w:val="22"/>
                <w:szCs w:val="22"/>
              </w:rPr>
            </w:pPr>
            <w:r w:rsidRPr="005E7640">
              <w:rPr>
                <w:color w:val="000000"/>
                <w:sz w:val="22"/>
                <w:szCs w:val="22"/>
              </w:rPr>
              <w:t>Местонахождение органа, утвердившего инвестиционную программу</w:t>
            </w:r>
          </w:p>
        </w:tc>
        <w:tc>
          <w:tcPr>
            <w:tcW w:w="4635" w:type="dxa"/>
            <w:tcBorders>
              <w:top w:val="single" w:sz="4" w:space="0" w:color="auto"/>
              <w:left w:val="single" w:sz="4" w:space="0" w:color="auto"/>
              <w:right w:val="single" w:sz="4" w:space="0" w:color="auto"/>
            </w:tcBorders>
            <w:shd w:val="clear" w:color="auto" w:fill="FFFFFF"/>
            <w:vAlign w:val="center"/>
          </w:tcPr>
          <w:p w:rsidR="005E7640" w:rsidRPr="005E7640" w:rsidRDefault="005E7640" w:rsidP="005E7640">
            <w:pPr>
              <w:jc w:val="center"/>
              <w:rPr>
                <w:sz w:val="22"/>
                <w:szCs w:val="22"/>
              </w:rPr>
            </w:pPr>
            <w:r w:rsidRPr="005E7640">
              <w:rPr>
                <w:sz w:val="22"/>
                <w:szCs w:val="22"/>
              </w:rPr>
              <w:t>Н. Островского ул., 32, Кемерово, 650993</w:t>
            </w:r>
          </w:p>
        </w:tc>
      </w:tr>
      <w:tr w:rsidR="005E7640" w:rsidRPr="005E7640" w:rsidTr="00AC6850">
        <w:trPr>
          <w:trHeight w:val="637"/>
        </w:trPr>
        <w:tc>
          <w:tcPr>
            <w:tcW w:w="4739" w:type="dxa"/>
            <w:tcBorders>
              <w:top w:val="single" w:sz="4" w:space="0" w:color="auto"/>
              <w:left w:val="single" w:sz="4" w:space="0" w:color="auto"/>
            </w:tcBorders>
            <w:shd w:val="clear" w:color="auto" w:fill="FFFFFF"/>
            <w:vAlign w:val="center"/>
          </w:tcPr>
          <w:p w:rsidR="005E7640" w:rsidRPr="005E7640" w:rsidRDefault="005E7640" w:rsidP="005E7640">
            <w:pPr>
              <w:widowControl w:val="0"/>
              <w:spacing w:line="230" w:lineRule="exact"/>
              <w:jc w:val="center"/>
              <w:rPr>
                <w:sz w:val="22"/>
                <w:szCs w:val="22"/>
              </w:rPr>
            </w:pPr>
            <w:r w:rsidRPr="005E7640">
              <w:rPr>
                <w:color w:val="000000"/>
                <w:sz w:val="22"/>
                <w:szCs w:val="22"/>
              </w:rPr>
              <w:t>Должностное лицо, утвердившее инвестиционную программу</w:t>
            </w:r>
          </w:p>
        </w:tc>
        <w:tc>
          <w:tcPr>
            <w:tcW w:w="4635" w:type="dxa"/>
            <w:tcBorders>
              <w:top w:val="single" w:sz="4" w:space="0" w:color="auto"/>
              <w:left w:val="single" w:sz="4" w:space="0" w:color="auto"/>
              <w:right w:val="single" w:sz="4" w:space="0" w:color="auto"/>
            </w:tcBorders>
            <w:shd w:val="clear" w:color="auto" w:fill="FFFFFF"/>
            <w:vAlign w:val="center"/>
          </w:tcPr>
          <w:p w:rsidR="005E7640" w:rsidRPr="005E7640" w:rsidRDefault="005E7640" w:rsidP="005E7640">
            <w:pPr>
              <w:jc w:val="center"/>
              <w:rPr>
                <w:sz w:val="22"/>
                <w:szCs w:val="22"/>
              </w:rPr>
            </w:pPr>
            <w:r w:rsidRPr="005E7640">
              <w:rPr>
                <w:sz w:val="22"/>
                <w:szCs w:val="22"/>
              </w:rPr>
              <w:t xml:space="preserve">Председатель </w:t>
            </w:r>
          </w:p>
          <w:p w:rsidR="005E7640" w:rsidRPr="005E7640" w:rsidRDefault="005E7640" w:rsidP="005E7640">
            <w:pPr>
              <w:jc w:val="center"/>
              <w:rPr>
                <w:sz w:val="22"/>
                <w:szCs w:val="22"/>
              </w:rPr>
            </w:pPr>
            <w:r w:rsidRPr="005E7640">
              <w:rPr>
                <w:sz w:val="22"/>
                <w:szCs w:val="22"/>
              </w:rPr>
              <w:t>Малюта Дмитрий Владимирович</w:t>
            </w:r>
          </w:p>
        </w:tc>
      </w:tr>
      <w:tr w:rsidR="005E7640" w:rsidRPr="005E7640" w:rsidTr="00AC6850">
        <w:trPr>
          <w:trHeight w:val="345"/>
        </w:trPr>
        <w:tc>
          <w:tcPr>
            <w:tcW w:w="4739" w:type="dxa"/>
            <w:tcBorders>
              <w:top w:val="single" w:sz="4" w:space="0" w:color="auto"/>
              <w:left w:val="single" w:sz="4" w:space="0" w:color="auto"/>
            </w:tcBorders>
            <w:shd w:val="clear" w:color="auto" w:fill="FFFFFF"/>
            <w:vAlign w:val="center"/>
          </w:tcPr>
          <w:p w:rsidR="005E7640" w:rsidRPr="005E7640" w:rsidRDefault="005E7640" w:rsidP="005E7640">
            <w:pPr>
              <w:widowControl w:val="0"/>
              <w:spacing w:line="200" w:lineRule="exact"/>
              <w:jc w:val="center"/>
              <w:rPr>
                <w:sz w:val="22"/>
                <w:szCs w:val="22"/>
              </w:rPr>
            </w:pPr>
            <w:r w:rsidRPr="005E7640">
              <w:rPr>
                <w:color w:val="000000"/>
                <w:sz w:val="22"/>
                <w:szCs w:val="22"/>
              </w:rPr>
              <w:t>Дата утверждения инвестиционной программы</w:t>
            </w:r>
          </w:p>
        </w:tc>
        <w:tc>
          <w:tcPr>
            <w:tcW w:w="4635" w:type="dxa"/>
            <w:tcBorders>
              <w:top w:val="single" w:sz="4" w:space="0" w:color="auto"/>
              <w:left w:val="single" w:sz="4" w:space="0" w:color="auto"/>
              <w:right w:val="single" w:sz="4" w:space="0" w:color="auto"/>
            </w:tcBorders>
            <w:shd w:val="clear" w:color="auto" w:fill="FFFFFF"/>
            <w:vAlign w:val="center"/>
          </w:tcPr>
          <w:p w:rsidR="005E7640" w:rsidRPr="005E7640" w:rsidRDefault="005E7640" w:rsidP="005E7640">
            <w:pPr>
              <w:jc w:val="center"/>
              <w:rPr>
                <w:sz w:val="22"/>
                <w:szCs w:val="22"/>
              </w:rPr>
            </w:pPr>
            <w:r w:rsidRPr="005E7640">
              <w:rPr>
                <w:sz w:val="22"/>
                <w:szCs w:val="22"/>
              </w:rPr>
              <w:t>27.04.2017</w:t>
            </w:r>
          </w:p>
        </w:tc>
      </w:tr>
      <w:tr w:rsidR="005E7640" w:rsidRPr="005E7640" w:rsidTr="00AC6850">
        <w:trPr>
          <w:trHeight w:val="551"/>
        </w:trPr>
        <w:tc>
          <w:tcPr>
            <w:tcW w:w="4739" w:type="dxa"/>
            <w:tcBorders>
              <w:top w:val="single" w:sz="4" w:space="0" w:color="auto"/>
              <w:left w:val="single" w:sz="4" w:space="0" w:color="auto"/>
            </w:tcBorders>
            <w:shd w:val="clear" w:color="auto" w:fill="FFFFFF"/>
            <w:vAlign w:val="center"/>
          </w:tcPr>
          <w:p w:rsidR="005E7640" w:rsidRPr="005E7640" w:rsidRDefault="005E7640" w:rsidP="005E7640">
            <w:pPr>
              <w:widowControl w:val="0"/>
              <w:spacing w:line="230" w:lineRule="exact"/>
              <w:jc w:val="center"/>
              <w:rPr>
                <w:sz w:val="22"/>
                <w:szCs w:val="22"/>
              </w:rPr>
            </w:pPr>
            <w:r w:rsidRPr="005E7640">
              <w:rPr>
                <w:color w:val="000000"/>
                <w:sz w:val="22"/>
                <w:szCs w:val="22"/>
              </w:rPr>
              <w:t>Контактная информация лица, ответственного за утверждение инвестиционной программы</w:t>
            </w:r>
          </w:p>
        </w:tc>
        <w:tc>
          <w:tcPr>
            <w:tcW w:w="4635" w:type="dxa"/>
            <w:tcBorders>
              <w:top w:val="single" w:sz="4" w:space="0" w:color="auto"/>
              <w:left w:val="single" w:sz="4" w:space="0" w:color="auto"/>
              <w:right w:val="single" w:sz="4" w:space="0" w:color="auto"/>
            </w:tcBorders>
            <w:shd w:val="clear" w:color="auto" w:fill="FFFFFF"/>
            <w:vAlign w:val="center"/>
          </w:tcPr>
          <w:p w:rsidR="005E7640" w:rsidRPr="005E7640" w:rsidRDefault="005E7640" w:rsidP="005E7640">
            <w:pPr>
              <w:jc w:val="center"/>
              <w:rPr>
                <w:sz w:val="22"/>
                <w:szCs w:val="22"/>
              </w:rPr>
            </w:pPr>
            <w:r w:rsidRPr="005E7640">
              <w:rPr>
                <w:sz w:val="22"/>
                <w:szCs w:val="22"/>
              </w:rPr>
              <w:t>тел. +7 (3842) 36-28-28</w:t>
            </w:r>
          </w:p>
        </w:tc>
      </w:tr>
      <w:tr w:rsidR="005E7640" w:rsidRPr="005E7640" w:rsidTr="00AC6850">
        <w:trPr>
          <w:trHeight w:val="634"/>
        </w:trPr>
        <w:tc>
          <w:tcPr>
            <w:tcW w:w="4739" w:type="dxa"/>
            <w:tcBorders>
              <w:top w:val="single" w:sz="4" w:space="0" w:color="auto"/>
              <w:left w:val="single" w:sz="4" w:space="0" w:color="auto"/>
            </w:tcBorders>
            <w:shd w:val="clear" w:color="auto" w:fill="FFFFFF"/>
            <w:vAlign w:val="center"/>
          </w:tcPr>
          <w:p w:rsidR="005E7640" w:rsidRPr="005E7640" w:rsidRDefault="005E7640" w:rsidP="005E7640">
            <w:pPr>
              <w:widowControl w:val="0"/>
              <w:spacing w:line="230" w:lineRule="exact"/>
              <w:jc w:val="center"/>
              <w:rPr>
                <w:sz w:val="22"/>
                <w:szCs w:val="22"/>
              </w:rPr>
            </w:pPr>
            <w:r w:rsidRPr="005E7640">
              <w:rPr>
                <w:color w:val="000000"/>
                <w:sz w:val="22"/>
                <w:szCs w:val="22"/>
              </w:rPr>
              <w:t>Наименование органа местного самоуправления, согласовавшего инвестиционную программу</w:t>
            </w:r>
          </w:p>
        </w:tc>
        <w:tc>
          <w:tcPr>
            <w:tcW w:w="4635" w:type="dxa"/>
            <w:tcBorders>
              <w:top w:val="single" w:sz="4" w:space="0" w:color="auto"/>
              <w:left w:val="single" w:sz="4" w:space="0" w:color="auto"/>
              <w:right w:val="single" w:sz="4" w:space="0" w:color="auto"/>
            </w:tcBorders>
            <w:shd w:val="clear" w:color="auto" w:fill="FFFFFF"/>
            <w:vAlign w:val="center"/>
          </w:tcPr>
          <w:p w:rsidR="005E7640" w:rsidRPr="005E7640" w:rsidRDefault="005E7640" w:rsidP="005E7640">
            <w:pPr>
              <w:jc w:val="center"/>
              <w:rPr>
                <w:sz w:val="22"/>
                <w:szCs w:val="22"/>
              </w:rPr>
            </w:pPr>
            <w:r w:rsidRPr="005E7640">
              <w:rPr>
                <w:sz w:val="22"/>
                <w:szCs w:val="22"/>
              </w:rPr>
              <w:t xml:space="preserve">Администрация Беловского </w:t>
            </w:r>
          </w:p>
          <w:p w:rsidR="005E7640" w:rsidRPr="005E7640" w:rsidRDefault="005E7640" w:rsidP="005E7640">
            <w:pPr>
              <w:jc w:val="center"/>
              <w:rPr>
                <w:sz w:val="22"/>
                <w:szCs w:val="22"/>
              </w:rPr>
            </w:pPr>
            <w:r w:rsidRPr="005E7640">
              <w:rPr>
                <w:sz w:val="22"/>
                <w:szCs w:val="22"/>
              </w:rPr>
              <w:t>муниципального района</w:t>
            </w:r>
          </w:p>
        </w:tc>
      </w:tr>
      <w:tr w:rsidR="005E7640" w:rsidRPr="005E7640" w:rsidTr="00AC6850">
        <w:trPr>
          <w:trHeight w:val="481"/>
        </w:trPr>
        <w:tc>
          <w:tcPr>
            <w:tcW w:w="4739" w:type="dxa"/>
            <w:tcBorders>
              <w:top w:val="single" w:sz="4" w:space="0" w:color="auto"/>
              <w:left w:val="single" w:sz="4" w:space="0" w:color="auto"/>
            </w:tcBorders>
            <w:shd w:val="clear" w:color="auto" w:fill="FFFFFF"/>
            <w:vAlign w:val="center"/>
          </w:tcPr>
          <w:p w:rsidR="005E7640" w:rsidRPr="005E7640" w:rsidRDefault="005E7640" w:rsidP="005E7640">
            <w:pPr>
              <w:widowControl w:val="0"/>
              <w:spacing w:line="234" w:lineRule="exact"/>
              <w:jc w:val="center"/>
              <w:rPr>
                <w:sz w:val="22"/>
                <w:szCs w:val="22"/>
              </w:rPr>
            </w:pPr>
            <w:r w:rsidRPr="005E7640">
              <w:rPr>
                <w:color w:val="000000"/>
                <w:sz w:val="22"/>
                <w:szCs w:val="22"/>
              </w:rPr>
              <w:t>Местонахождение органа, согласовавшего инвестиционную программу</w:t>
            </w:r>
          </w:p>
        </w:tc>
        <w:tc>
          <w:tcPr>
            <w:tcW w:w="4635" w:type="dxa"/>
            <w:tcBorders>
              <w:top w:val="single" w:sz="4" w:space="0" w:color="auto"/>
              <w:left w:val="single" w:sz="4" w:space="0" w:color="auto"/>
              <w:right w:val="single" w:sz="4" w:space="0" w:color="auto"/>
            </w:tcBorders>
            <w:shd w:val="clear" w:color="auto" w:fill="FFFFFF"/>
            <w:vAlign w:val="center"/>
          </w:tcPr>
          <w:p w:rsidR="005E7640" w:rsidRPr="005E7640" w:rsidRDefault="005E7640" w:rsidP="005E7640">
            <w:pPr>
              <w:jc w:val="center"/>
              <w:rPr>
                <w:sz w:val="22"/>
                <w:szCs w:val="22"/>
              </w:rPr>
            </w:pPr>
            <w:r w:rsidRPr="005E7640">
              <w:rPr>
                <w:sz w:val="22"/>
                <w:szCs w:val="22"/>
              </w:rPr>
              <w:t xml:space="preserve">652672, Россия, Кемеровская область, Беловский район </w:t>
            </w:r>
          </w:p>
        </w:tc>
      </w:tr>
      <w:tr w:rsidR="005E7640" w:rsidRPr="005E7640" w:rsidTr="00AC6850">
        <w:trPr>
          <w:trHeight w:val="637"/>
        </w:trPr>
        <w:tc>
          <w:tcPr>
            <w:tcW w:w="4739" w:type="dxa"/>
            <w:tcBorders>
              <w:top w:val="single" w:sz="4" w:space="0" w:color="auto"/>
              <w:left w:val="single" w:sz="4" w:space="0" w:color="auto"/>
            </w:tcBorders>
            <w:shd w:val="clear" w:color="auto" w:fill="FFFFFF"/>
            <w:vAlign w:val="center"/>
          </w:tcPr>
          <w:p w:rsidR="005E7640" w:rsidRPr="005E7640" w:rsidRDefault="005E7640" w:rsidP="005E7640">
            <w:pPr>
              <w:widowControl w:val="0"/>
              <w:spacing w:line="230" w:lineRule="exact"/>
              <w:jc w:val="center"/>
              <w:rPr>
                <w:sz w:val="22"/>
                <w:szCs w:val="22"/>
              </w:rPr>
            </w:pPr>
            <w:r w:rsidRPr="005E7640">
              <w:rPr>
                <w:color w:val="000000"/>
                <w:sz w:val="22"/>
                <w:szCs w:val="22"/>
              </w:rPr>
              <w:t>Должностное лицо, согласовавшее инвестиционную программу</w:t>
            </w:r>
          </w:p>
        </w:tc>
        <w:tc>
          <w:tcPr>
            <w:tcW w:w="4635" w:type="dxa"/>
            <w:tcBorders>
              <w:top w:val="single" w:sz="4" w:space="0" w:color="auto"/>
              <w:left w:val="single" w:sz="4" w:space="0" w:color="auto"/>
              <w:right w:val="single" w:sz="4" w:space="0" w:color="auto"/>
            </w:tcBorders>
            <w:shd w:val="clear" w:color="auto" w:fill="FFFFFF"/>
            <w:vAlign w:val="center"/>
          </w:tcPr>
          <w:p w:rsidR="005E7640" w:rsidRPr="005E7640" w:rsidRDefault="005E7640" w:rsidP="005E7640">
            <w:pPr>
              <w:jc w:val="center"/>
              <w:rPr>
                <w:sz w:val="22"/>
                <w:szCs w:val="22"/>
              </w:rPr>
            </w:pPr>
            <w:r w:rsidRPr="005E7640">
              <w:rPr>
                <w:sz w:val="22"/>
                <w:szCs w:val="22"/>
              </w:rPr>
              <w:t xml:space="preserve">Исполняющий обязанности главы Беловского муниципального района </w:t>
            </w:r>
          </w:p>
          <w:p w:rsidR="005E7640" w:rsidRPr="005E7640" w:rsidRDefault="005E7640" w:rsidP="005E7640">
            <w:pPr>
              <w:jc w:val="center"/>
              <w:rPr>
                <w:sz w:val="22"/>
                <w:szCs w:val="22"/>
              </w:rPr>
            </w:pPr>
            <w:r w:rsidRPr="005E7640">
              <w:rPr>
                <w:sz w:val="22"/>
                <w:szCs w:val="22"/>
              </w:rPr>
              <w:t>Астафьев Владимир Анатольевич</w:t>
            </w:r>
          </w:p>
        </w:tc>
      </w:tr>
      <w:tr w:rsidR="005E7640" w:rsidRPr="005E7640" w:rsidTr="00AC6850">
        <w:trPr>
          <w:trHeight w:val="688"/>
        </w:trPr>
        <w:tc>
          <w:tcPr>
            <w:tcW w:w="4739" w:type="dxa"/>
            <w:tcBorders>
              <w:top w:val="single" w:sz="4" w:space="0" w:color="auto"/>
              <w:left w:val="single" w:sz="4" w:space="0" w:color="auto"/>
            </w:tcBorders>
            <w:shd w:val="clear" w:color="auto" w:fill="FFFFFF"/>
            <w:vAlign w:val="center"/>
          </w:tcPr>
          <w:p w:rsidR="005E7640" w:rsidRPr="005E7640" w:rsidRDefault="005E7640" w:rsidP="005E7640">
            <w:pPr>
              <w:widowControl w:val="0"/>
              <w:spacing w:line="200" w:lineRule="exact"/>
              <w:jc w:val="center"/>
              <w:rPr>
                <w:sz w:val="22"/>
                <w:szCs w:val="22"/>
              </w:rPr>
            </w:pPr>
            <w:r w:rsidRPr="005E7640">
              <w:rPr>
                <w:color w:val="000000"/>
                <w:sz w:val="22"/>
                <w:szCs w:val="22"/>
              </w:rPr>
              <w:t>Дата согласования инвестиционной программы</w:t>
            </w:r>
          </w:p>
        </w:tc>
        <w:tc>
          <w:tcPr>
            <w:tcW w:w="4635" w:type="dxa"/>
            <w:tcBorders>
              <w:top w:val="single" w:sz="4" w:space="0" w:color="auto"/>
              <w:left w:val="single" w:sz="4" w:space="0" w:color="auto"/>
              <w:right w:val="single" w:sz="4" w:space="0" w:color="auto"/>
            </w:tcBorders>
            <w:shd w:val="clear" w:color="auto" w:fill="FFFFFF"/>
            <w:vAlign w:val="center"/>
          </w:tcPr>
          <w:p w:rsidR="005E7640" w:rsidRPr="005E7640" w:rsidRDefault="005E7640" w:rsidP="005E7640">
            <w:pPr>
              <w:jc w:val="center"/>
              <w:rPr>
                <w:sz w:val="22"/>
                <w:szCs w:val="22"/>
              </w:rPr>
            </w:pPr>
            <w:r w:rsidRPr="005E7640">
              <w:rPr>
                <w:sz w:val="22"/>
                <w:szCs w:val="22"/>
              </w:rPr>
              <w:t>27.02.2017</w:t>
            </w:r>
          </w:p>
        </w:tc>
      </w:tr>
      <w:tr w:rsidR="005E7640" w:rsidRPr="005E7640" w:rsidTr="00AC6850">
        <w:trPr>
          <w:trHeight w:val="481"/>
        </w:trPr>
        <w:tc>
          <w:tcPr>
            <w:tcW w:w="4739" w:type="dxa"/>
            <w:tcBorders>
              <w:top w:val="single" w:sz="4" w:space="0" w:color="auto"/>
              <w:left w:val="single" w:sz="4" w:space="0" w:color="auto"/>
              <w:bottom w:val="single" w:sz="4" w:space="0" w:color="auto"/>
            </w:tcBorders>
            <w:shd w:val="clear" w:color="auto" w:fill="FFFFFF"/>
            <w:vAlign w:val="center"/>
          </w:tcPr>
          <w:p w:rsidR="005E7640" w:rsidRPr="005E7640" w:rsidRDefault="005E7640" w:rsidP="005E7640">
            <w:pPr>
              <w:widowControl w:val="0"/>
              <w:spacing w:line="230" w:lineRule="exact"/>
              <w:jc w:val="center"/>
              <w:rPr>
                <w:sz w:val="22"/>
                <w:szCs w:val="22"/>
              </w:rPr>
            </w:pPr>
            <w:r w:rsidRPr="005E7640">
              <w:rPr>
                <w:color w:val="000000"/>
                <w:sz w:val="22"/>
                <w:szCs w:val="22"/>
              </w:rPr>
              <w:t>Контактная информация лица, ответственного за согласование инвестиционной программы</w:t>
            </w:r>
          </w:p>
        </w:tc>
        <w:tc>
          <w:tcPr>
            <w:tcW w:w="4635" w:type="dxa"/>
            <w:tcBorders>
              <w:top w:val="single" w:sz="4" w:space="0" w:color="auto"/>
              <w:left w:val="single" w:sz="4" w:space="0" w:color="auto"/>
              <w:bottom w:val="single" w:sz="4" w:space="0" w:color="auto"/>
              <w:right w:val="single" w:sz="4" w:space="0" w:color="auto"/>
            </w:tcBorders>
            <w:shd w:val="clear" w:color="auto" w:fill="FFFFFF"/>
            <w:vAlign w:val="center"/>
          </w:tcPr>
          <w:p w:rsidR="005E7640" w:rsidRPr="005E7640" w:rsidRDefault="005E7640" w:rsidP="005E7640">
            <w:pPr>
              <w:jc w:val="center"/>
              <w:rPr>
                <w:sz w:val="22"/>
                <w:szCs w:val="22"/>
              </w:rPr>
            </w:pPr>
            <w:r w:rsidRPr="005E7640">
              <w:rPr>
                <w:sz w:val="22"/>
                <w:szCs w:val="22"/>
              </w:rPr>
              <w:t>(38452) 2-81-18</w:t>
            </w:r>
          </w:p>
        </w:tc>
      </w:tr>
    </w:tbl>
    <w:p w:rsidR="005E7640" w:rsidRPr="005E7640" w:rsidRDefault="005E7640" w:rsidP="005E7640">
      <w:pPr>
        <w:ind w:left="10348" w:right="-31"/>
        <w:jc w:val="center"/>
        <w:rPr>
          <w:sz w:val="28"/>
          <w:szCs w:val="28"/>
        </w:rPr>
        <w:sectPr w:rsidR="005E7640" w:rsidRPr="005E7640" w:rsidSect="00AC6850">
          <w:headerReference w:type="first" r:id="rId122"/>
          <w:pgSz w:w="11906" w:h="16838"/>
          <w:pgMar w:top="1134" w:right="851" w:bottom="1134" w:left="1701" w:header="708" w:footer="418" w:gutter="0"/>
          <w:cols w:space="708"/>
          <w:docGrid w:linePitch="360"/>
        </w:sectPr>
      </w:pPr>
    </w:p>
    <w:p w:rsidR="005E7640" w:rsidRPr="005E7640" w:rsidRDefault="005E7640" w:rsidP="005E7640">
      <w:pPr>
        <w:ind w:left="10348" w:right="-31"/>
        <w:jc w:val="center"/>
        <w:rPr>
          <w:sz w:val="28"/>
          <w:szCs w:val="28"/>
        </w:rPr>
      </w:pPr>
    </w:p>
    <w:p w:rsidR="005E7640" w:rsidRDefault="005E7640" w:rsidP="005E7640">
      <w:pPr>
        <w:ind w:left="284" w:right="536"/>
        <w:jc w:val="center"/>
        <w:rPr>
          <w:b/>
          <w:bCs/>
          <w:sz w:val="28"/>
          <w:szCs w:val="28"/>
        </w:rPr>
      </w:pPr>
    </w:p>
    <w:p w:rsidR="005E7640" w:rsidRPr="005E7640" w:rsidRDefault="005E7640" w:rsidP="005E7640">
      <w:pPr>
        <w:ind w:left="284" w:right="536"/>
        <w:jc w:val="center"/>
        <w:rPr>
          <w:b/>
          <w:bCs/>
          <w:sz w:val="28"/>
          <w:szCs w:val="28"/>
        </w:rPr>
      </w:pPr>
      <w:r w:rsidRPr="005E7640">
        <w:rPr>
          <w:b/>
          <w:bCs/>
          <w:sz w:val="28"/>
          <w:szCs w:val="28"/>
        </w:rPr>
        <w:t>Инвестиционная программа ООО «Энергоресурс» по узлу теплоснабжения Беловского муниципального района в сфере теплоснабжения на 2017-2021 годы</w:t>
      </w:r>
    </w:p>
    <w:p w:rsidR="005E7640" w:rsidRPr="005E7640" w:rsidRDefault="005E7640" w:rsidP="005E7640">
      <w:pPr>
        <w:autoSpaceDE w:val="0"/>
        <w:autoSpaceDN w:val="0"/>
        <w:adjustRightInd w:val="0"/>
        <w:ind w:firstLine="540"/>
        <w:jc w:val="both"/>
        <w:rPr>
          <w:b/>
          <w:bCs/>
          <w:sz w:val="32"/>
          <w:szCs w:val="32"/>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
        <w:gridCol w:w="989"/>
        <w:gridCol w:w="287"/>
        <w:gridCol w:w="1133"/>
        <w:gridCol w:w="143"/>
        <w:gridCol w:w="1158"/>
        <w:gridCol w:w="968"/>
        <w:gridCol w:w="425"/>
        <w:gridCol w:w="587"/>
        <w:gridCol w:w="666"/>
        <w:gridCol w:w="851"/>
        <w:gridCol w:w="709"/>
        <w:gridCol w:w="18"/>
        <w:gridCol w:w="571"/>
        <w:gridCol w:w="12"/>
        <w:gridCol w:w="26"/>
        <w:gridCol w:w="648"/>
        <w:gridCol w:w="18"/>
        <w:gridCol w:w="621"/>
        <w:gridCol w:w="18"/>
        <w:gridCol w:w="770"/>
        <w:gridCol w:w="18"/>
        <w:gridCol w:w="556"/>
        <w:gridCol w:w="18"/>
        <w:gridCol w:w="621"/>
        <w:gridCol w:w="18"/>
        <w:gridCol w:w="624"/>
        <w:gridCol w:w="18"/>
        <w:gridCol w:w="834"/>
        <w:gridCol w:w="850"/>
        <w:gridCol w:w="6"/>
      </w:tblGrid>
      <w:tr w:rsidR="005E7640" w:rsidRPr="005E7640" w:rsidTr="00AC6850">
        <w:trPr>
          <w:gridAfter w:val="1"/>
          <w:wAfter w:w="6" w:type="dxa"/>
          <w:trHeight w:val="323"/>
        </w:trPr>
        <w:tc>
          <w:tcPr>
            <w:tcW w:w="534" w:type="dxa"/>
            <w:vMerge w:val="restart"/>
            <w:shd w:val="clear" w:color="auto" w:fill="auto"/>
            <w:vAlign w:val="center"/>
            <w:hideMark/>
          </w:tcPr>
          <w:p w:rsidR="005E7640" w:rsidRPr="005E7640" w:rsidRDefault="005E7640" w:rsidP="005E7640">
            <w:pPr>
              <w:jc w:val="center"/>
              <w:rPr>
                <w:bCs/>
                <w:sz w:val="13"/>
                <w:szCs w:val="13"/>
              </w:rPr>
            </w:pPr>
            <w:r w:rsidRPr="005E7640">
              <w:rPr>
                <w:bCs/>
                <w:sz w:val="13"/>
                <w:szCs w:val="13"/>
              </w:rPr>
              <w:t>№</w:t>
            </w:r>
            <w:r w:rsidRPr="005E7640">
              <w:rPr>
                <w:bCs/>
                <w:sz w:val="13"/>
                <w:szCs w:val="13"/>
              </w:rPr>
              <w:br/>
              <w:t>п/п</w:t>
            </w:r>
          </w:p>
        </w:tc>
        <w:tc>
          <w:tcPr>
            <w:tcW w:w="1417" w:type="dxa"/>
            <w:gridSpan w:val="3"/>
            <w:vMerge w:val="restart"/>
            <w:shd w:val="clear" w:color="auto" w:fill="auto"/>
            <w:vAlign w:val="center"/>
            <w:hideMark/>
          </w:tcPr>
          <w:p w:rsidR="005E7640" w:rsidRPr="005E7640" w:rsidRDefault="005E7640" w:rsidP="005E7640">
            <w:pPr>
              <w:jc w:val="center"/>
              <w:rPr>
                <w:bCs/>
                <w:sz w:val="13"/>
                <w:szCs w:val="13"/>
              </w:rPr>
            </w:pPr>
            <w:r w:rsidRPr="005E7640">
              <w:rPr>
                <w:bCs/>
                <w:sz w:val="13"/>
                <w:szCs w:val="13"/>
              </w:rPr>
              <w:t>Наименование</w:t>
            </w:r>
            <w:r w:rsidRPr="005E7640">
              <w:rPr>
                <w:bCs/>
                <w:sz w:val="13"/>
                <w:szCs w:val="13"/>
              </w:rPr>
              <w:br/>
              <w:t>мероприятий</w:t>
            </w:r>
          </w:p>
        </w:tc>
        <w:tc>
          <w:tcPr>
            <w:tcW w:w="1133" w:type="dxa"/>
            <w:vMerge w:val="restart"/>
            <w:shd w:val="clear" w:color="auto" w:fill="auto"/>
            <w:vAlign w:val="center"/>
            <w:hideMark/>
          </w:tcPr>
          <w:p w:rsidR="005E7640" w:rsidRPr="005E7640" w:rsidRDefault="005E7640" w:rsidP="005E7640">
            <w:pPr>
              <w:jc w:val="center"/>
              <w:rPr>
                <w:bCs/>
                <w:sz w:val="13"/>
                <w:szCs w:val="13"/>
              </w:rPr>
            </w:pPr>
            <w:r w:rsidRPr="005E7640">
              <w:rPr>
                <w:bCs/>
                <w:sz w:val="13"/>
                <w:szCs w:val="13"/>
              </w:rPr>
              <w:t>Обоснование необходимости</w:t>
            </w:r>
            <w:r w:rsidRPr="005E7640">
              <w:rPr>
                <w:bCs/>
                <w:sz w:val="13"/>
                <w:szCs w:val="13"/>
              </w:rPr>
              <w:br/>
              <w:t>(цель реализации)</w:t>
            </w:r>
          </w:p>
        </w:tc>
        <w:tc>
          <w:tcPr>
            <w:tcW w:w="1301" w:type="dxa"/>
            <w:gridSpan w:val="2"/>
            <w:vMerge w:val="restart"/>
            <w:shd w:val="clear" w:color="auto" w:fill="auto"/>
            <w:vAlign w:val="center"/>
            <w:hideMark/>
          </w:tcPr>
          <w:p w:rsidR="005E7640" w:rsidRPr="005E7640" w:rsidRDefault="005E7640" w:rsidP="005E7640">
            <w:pPr>
              <w:jc w:val="center"/>
              <w:rPr>
                <w:bCs/>
                <w:sz w:val="13"/>
                <w:szCs w:val="13"/>
              </w:rPr>
            </w:pPr>
            <w:r w:rsidRPr="005E7640">
              <w:rPr>
                <w:bCs/>
                <w:sz w:val="13"/>
                <w:szCs w:val="13"/>
              </w:rPr>
              <w:t>Описание и место расположения</w:t>
            </w:r>
            <w:r w:rsidRPr="005E7640">
              <w:rPr>
                <w:bCs/>
                <w:sz w:val="13"/>
                <w:szCs w:val="13"/>
              </w:rPr>
              <w:br/>
              <w:t>объекта</w:t>
            </w:r>
          </w:p>
        </w:tc>
        <w:tc>
          <w:tcPr>
            <w:tcW w:w="2646" w:type="dxa"/>
            <w:gridSpan w:val="4"/>
            <w:shd w:val="clear" w:color="auto" w:fill="auto"/>
            <w:vAlign w:val="center"/>
            <w:hideMark/>
          </w:tcPr>
          <w:p w:rsidR="005E7640" w:rsidRPr="005E7640" w:rsidRDefault="005E7640" w:rsidP="005E7640">
            <w:pPr>
              <w:jc w:val="center"/>
              <w:rPr>
                <w:bCs/>
                <w:sz w:val="13"/>
                <w:szCs w:val="13"/>
              </w:rPr>
            </w:pPr>
            <w:r w:rsidRPr="005E7640">
              <w:rPr>
                <w:bCs/>
                <w:sz w:val="13"/>
                <w:szCs w:val="13"/>
              </w:rPr>
              <w:t>Основные технические характеристики</w:t>
            </w:r>
          </w:p>
        </w:tc>
        <w:tc>
          <w:tcPr>
            <w:tcW w:w="851" w:type="dxa"/>
            <w:vMerge w:val="restart"/>
            <w:shd w:val="clear" w:color="auto" w:fill="auto"/>
            <w:vAlign w:val="center"/>
            <w:hideMark/>
          </w:tcPr>
          <w:p w:rsidR="005E7640" w:rsidRPr="005E7640" w:rsidRDefault="005E7640" w:rsidP="005E7640">
            <w:pPr>
              <w:ind w:left="-85" w:right="-131"/>
              <w:jc w:val="center"/>
              <w:rPr>
                <w:bCs/>
                <w:sz w:val="13"/>
                <w:szCs w:val="13"/>
              </w:rPr>
            </w:pPr>
            <w:r w:rsidRPr="005E7640">
              <w:rPr>
                <w:bCs/>
                <w:sz w:val="13"/>
                <w:szCs w:val="13"/>
              </w:rPr>
              <w:t>Год начала реализации мероприятия</w:t>
            </w:r>
          </w:p>
        </w:tc>
        <w:tc>
          <w:tcPr>
            <w:tcW w:w="709" w:type="dxa"/>
            <w:vMerge w:val="restart"/>
            <w:shd w:val="clear" w:color="auto" w:fill="auto"/>
            <w:vAlign w:val="center"/>
            <w:hideMark/>
          </w:tcPr>
          <w:p w:rsidR="005E7640" w:rsidRPr="005E7640" w:rsidRDefault="005E7640" w:rsidP="005E7640">
            <w:pPr>
              <w:ind w:left="-85" w:right="-130"/>
              <w:jc w:val="center"/>
              <w:rPr>
                <w:bCs/>
                <w:sz w:val="13"/>
                <w:szCs w:val="13"/>
              </w:rPr>
            </w:pPr>
            <w:r w:rsidRPr="005E7640">
              <w:rPr>
                <w:bCs/>
                <w:sz w:val="13"/>
                <w:szCs w:val="13"/>
              </w:rPr>
              <w:t>Год окон-чания реализации мероприя-тия</w:t>
            </w:r>
          </w:p>
        </w:tc>
        <w:tc>
          <w:tcPr>
            <w:tcW w:w="6259" w:type="dxa"/>
            <w:gridSpan w:val="18"/>
            <w:shd w:val="clear" w:color="auto" w:fill="auto"/>
            <w:vAlign w:val="center"/>
            <w:hideMark/>
          </w:tcPr>
          <w:p w:rsidR="005E7640" w:rsidRPr="005E7640" w:rsidRDefault="005E7640" w:rsidP="005E7640">
            <w:pPr>
              <w:jc w:val="center"/>
              <w:rPr>
                <w:bCs/>
                <w:sz w:val="13"/>
                <w:szCs w:val="13"/>
              </w:rPr>
            </w:pPr>
            <w:r w:rsidRPr="005E7640">
              <w:rPr>
                <w:bCs/>
                <w:sz w:val="13"/>
                <w:szCs w:val="13"/>
              </w:rPr>
              <w:t>Расходы на реализацию мероприятий в прогнозных ценах, тыс. руб. (с НДС)</w:t>
            </w:r>
          </w:p>
        </w:tc>
      </w:tr>
      <w:tr w:rsidR="005E7640" w:rsidRPr="005E7640" w:rsidTr="00AC6850">
        <w:trPr>
          <w:trHeight w:val="118"/>
        </w:trPr>
        <w:tc>
          <w:tcPr>
            <w:tcW w:w="534" w:type="dxa"/>
            <w:vMerge/>
            <w:shd w:val="clear" w:color="auto" w:fill="auto"/>
            <w:vAlign w:val="center"/>
            <w:hideMark/>
          </w:tcPr>
          <w:p w:rsidR="005E7640" w:rsidRPr="005E7640" w:rsidRDefault="005E7640" w:rsidP="005E7640">
            <w:pPr>
              <w:rPr>
                <w:bCs/>
                <w:sz w:val="13"/>
                <w:szCs w:val="13"/>
              </w:rPr>
            </w:pPr>
          </w:p>
        </w:tc>
        <w:tc>
          <w:tcPr>
            <w:tcW w:w="1417" w:type="dxa"/>
            <w:gridSpan w:val="3"/>
            <w:vMerge/>
            <w:shd w:val="clear" w:color="auto" w:fill="auto"/>
            <w:vAlign w:val="center"/>
            <w:hideMark/>
          </w:tcPr>
          <w:p w:rsidR="005E7640" w:rsidRPr="005E7640" w:rsidRDefault="005E7640" w:rsidP="005E7640">
            <w:pPr>
              <w:rPr>
                <w:bCs/>
                <w:sz w:val="13"/>
                <w:szCs w:val="13"/>
              </w:rPr>
            </w:pPr>
          </w:p>
        </w:tc>
        <w:tc>
          <w:tcPr>
            <w:tcW w:w="1133" w:type="dxa"/>
            <w:vMerge/>
            <w:shd w:val="clear" w:color="auto" w:fill="auto"/>
            <w:vAlign w:val="center"/>
            <w:hideMark/>
          </w:tcPr>
          <w:p w:rsidR="005E7640" w:rsidRPr="005E7640" w:rsidRDefault="005E7640" w:rsidP="005E7640">
            <w:pPr>
              <w:rPr>
                <w:bCs/>
                <w:sz w:val="13"/>
                <w:szCs w:val="13"/>
              </w:rPr>
            </w:pPr>
          </w:p>
        </w:tc>
        <w:tc>
          <w:tcPr>
            <w:tcW w:w="1301" w:type="dxa"/>
            <w:gridSpan w:val="2"/>
            <w:vMerge/>
            <w:shd w:val="clear" w:color="auto" w:fill="auto"/>
            <w:vAlign w:val="center"/>
            <w:hideMark/>
          </w:tcPr>
          <w:p w:rsidR="005E7640" w:rsidRPr="005E7640" w:rsidRDefault="005E7640" w:rsidP="005E7640">
            <w:pPr>
              <w:rPr>
                <w:bCs/>
                <w:sz w:val="13"/>
                <w:szCs w:val="13"/>
              </w:rPr>
            </w:pPr>
          </w:p>
        </w:tc>
        <w:tc>
          <w:tcPr>
            <w:tcW w:w="968" w:type="dxa"/>
            <w:vMerge w:val="restart"/>
            <w:shd w:val="clear" w:color="auto" w:fill="auto"/>
            <w:vAlign w:val="center"/>
            <w:hideMark/>
          </w:tcPr>
          <w:p w:rsidR="005E7640" w:rsidRPr="005E7640" w:rsidRDefault="005E7640" w:rsidP="005E7640">
            <w:pPr>
              <w:jc w:val="center"/>
              <w:rPr>
                <w:bCs/>
                <w:sz w:val="13"/>
                <w:szCs w:val="13"/>
              </w:rPr>
            </w:pPr>
            <w:r w:rsidRPr="005E7640">
              <w:rPr>
                <w:bCs/>
                <w:sz w:val="13"/>
                <w:szCs w:val="13"/>
              </w:rPr>
              <w:t xml:space="preserve">Наимено-вание показателя (мощность, протяжен-ность, диаметр </w:t>
            </w:r>
          </w:p>
          <w:p w:rsidR="005E7640" w:rsidRPr="005E7640" w:rsidRDefault="005E7640" w:rsidP="005E7640">
            <w:pPr>
              <w:jc w:val="center"/>
              <w:rPr>
                <w:bCs/>
                <w:sz w:val="13"/>
                <w:szCs w:val="13"/>
              </w:rPr>
            </w:pPr>
            <w:r w:rsidRPr="005E7640">
              <w:rPr>
                <w:bCs/>
                <w:sz w:val="13"/>
                <w:szCs w:val="13"/>
              </w:rPr>
              <w:t>и т.п.)</w:t>
            </w:r>
          </w:p>
        </w:tc>
        <w:tc>
          <w:tcPr>
            <w:tcW w:w="425" w:type="dxa"/>
            <w:vMerge w:val="restart"/>
            <w:shd w:val="clear" w:color="auto" w:fill="auto"/>
            <w:vAlign w:val="center"/>
            <w:hideMark/>
          </w:tcPr>
          <w:p w:rsidR="005E7640" w:rsidRPr="005E7640" w:rsidRDefault="005E7640" w:rsidP="005E7640">
            <w:pPr>
              <w:ind w:left="-108" w:right="-108"/>
              <w:jc w:val="center"/>
              <w:rPr>
                <w:bCs/>
                <w:sz w:val="13"/>
                <w:szCs w:val="13"/>
              </w:rPr>
            </w:pPr>
            <w:r w:rsidRPr="005E7640">
              <w:rPr>
                <w:bCs/>
                <w:sz w:val="13"/>
                <w:szCs w:val="13"/>
              </w:rPr>
              <w:t>Ед.</w:t>
            </w:r>
            <w:r w:rsidRPr="005E7640">
              <w:rPr>
                <w:bCs/>
                <w:sz w:val="13"/>
                <w:szCs w:val="13"/>
              </w:rPr>
              <w:br/>
              <w:t>изм.</w:t>
            </w:r>
          </w:p>
        </w:tc>
        <w:tc>
          <w:tcPr>
            <w:tcW w:w="1253" w:type="dxa"/>
            <w:gridSpan w:val="2"/>
            <w:shd w:val="clear" w:color="auto" w:fill="auto"/>
            <w:vAlign w:val="center"/>
            <w:hideMark/>
          </w:tcPr>
          <w:p w:rsidR="005E7640" w:rsidRPr="005E7640" w:rsidRDefault="005E7640" w:rsidP="005E7640">
            <w:pPr>
              <w:jc w:val="center"/>
              <w:rPr>
                <w:bCs/>
                <w:sz w:val="13"/>
                <w:szCs w:val="13"/>
              </w:rPr>
            </w:pPr>
            <w:r w:rsidRPr="005E7640">
              <w:rPr>
                <w:bCs/>
                <w:sz w:val="13"/>
                <w:szCs w:val="13"/>
              </w:rPr>
              <w:t>Значение показателя</w:t>
            </w:r>
          </w:p>
        </w:tc>
        <w:tc>
          <w:tcPr>
            <w:tcW w:w="851" w:type="dxa"/>
            <w:vMerge/>
            <w:shd w:val="clear" w:color="auto" w:fill="auto"/>
            <w:vAlign w:val="center"/>
            <w:hideMark/>
          </w:tcPr>
          <w:p w:rsidR="005E7640" w:rsidRPr="005E7640" w:rsidRDefault="005E7640" w:rsidP="005E7640">
            <w:pPr>
              <w:rPr>
                <w:bCs/>
                <w:sz w:val="13"/>
                <w:szCs w:val="13"/>
              </w:rPr>
            </w:pPr>
          </w:p>
        </w:tc>
        <w:tc>
          <w:tcPr>
            <w:tcW w:w="709" w:type="dxa"/>
            <w:vMerge/>
            <w:shd w:val="clear" w:color="auto" w:fill="auto"/>
            <w:vAlign w:val="center"/>
            <w:hideMark/>
          </w:tcPr>
          <w:p w:rsidR="005E7640" w:rsidRPr="005E7640" w:rsidRDefault="005E7640" w:rsidP="005E7640">
            <w:pPr>
              <w:rPr>
                <w:bCs/>
                <w:sz w:val="13"/>
                <w:szCs w:val="13"/>
              </w:rPr>
            </w:pPr>
          </w:p>
        </w:tc>
        <w:tc>
          <w:tcPr>
            <w:tcW w:w="601" w:type="dxa"/>
            <w:gridSpan w:val="3"/>
            <w:vMerge w:val="restart"/>
            <w:shd w:val="clear" w:color="auto" w:fill="auto"/>
            <w:vAlign w:val="center"/>
            <w:hideMark/>
          </w:tcPr>
          <w:p w:rsidR="005E7640" w:rsidRPr="005E7640" w:rsidRDefault="005E7640" w:rsidP="005E7640">
            <w:pPr>
              <w:jc w:val="center"/>
              <w:rPr>
                <w:bCs/>
                <w:sz w:val="13"/>
                <w:szCs w:val="13"/>
              </w:rPr>
            </w:pPr>
            <w:r w:rsidRPr="005E7640">
              <w:rPr>
                <w:bCs/>
                <w:sz w:val="13"/>
                <w:szCs w:val="13"/>
              </w:rPr>
              <w:t>Всего</w:t>
            </w:r>
          </w:p>
        </w:tc>
        <w:tc>
          <w:tcPr>
            <w:tcW w:w="674" w:type="dxa"/>
            <w:gridSpan w:val="2"/>
            <w:vMerge w:val="restart"/>
            <w:shd w:val="clear" w:color="auto" w:fill="auto"/>
            <w:vAlign w:val="center"/>
            <w:hideMark/>
          </w:tcPr>
          <w:p w:rsidR="005E7640" w:rsidRPr="005E7640" w:rsidRDefault="005E7640" w:rsidP="005E7640">
            <w:pPr>
              <w:ind w:left="-120" w:right="-131"/>
              <w:jc w:val="center"/>
              <w:rPr>
                <w:bCs/>
                <w:sz w:val="13"/>
                <w:szCs w:val="13"/>
              </w:rPr>
            </w:pPr>
            <w:r w:rsidRPr="005E7640">
              <w:rPr>
                <w:bCs/>
                <w:sz w:val="13"/>
                <w:szCs w:val="13"/>
              </w:rPr>
              <w:t xml:space="preserve">Профинан-сировано </w:t>
            </w:r>
          </w:p>
          <w:p w:rsidR="005E7640" w:rsidRPr="005E7640" w:rsidRDefault="005E7640" w:rsidP="005E7640">
            <w:pPr>
              <w:ind w:left="-120" w:right="-131"/>
              <w:jc w:val="center"/>
              <w:rPr>
                <w:bCs/>
                <w:sz w:val="13"/>
                <w:szCs w:val="13"/>
              </w:rPr>
            </w:pPr>
            <w:r w:rsidRPr="005E7640">
              <w:rPr>
                <w:bCs/>
                <w:sz w:val="13"/>
                <w:szCs w:val="13"/>
              </w:rPr>
              <w:t>к 2017</w:t>
            </w:r>
          </w:p>
        </w:tc>
        <w:tc>
          <w:tcPr>
            <w:tcW w:w="3282" w:type="dxa"/>
            <w:gridSpan w:val="10"/>
            <w:shd w:val="clear" w:color="auto" w:fill="auto"/>
            <w:vAlign w:val="center"/>
            <w:hideMark/>
          </w:tcPr>
          <w:p w:rsidR="005E7640" w:rsidRPr="005E7640" w:rsidRDefault="005E7640" w:rsidP="005E7640">
            <w:pPr>
              <w:jc w:val="center"/>
              <w:rPr>
                <w:bCs/>
                <w:sz w:val="13"/>
                <w:szCs w:val="13"/>
              </w:rPr>
            </w:pPr>
            <w:r w:rsidRPr="005E7640">
              <w:rPr>
                <w:bCs/>
                <w:sz w:val="13"/>
                <w:szCs w:val="13"/>
              </w:rPr>
              <w:t>в т.ч. по годам</w:t>
            </w:r>
          </w:p>
        </w:tc>
        <w:tc>
          <w:tcPr>
            <w:tcW w:w="852" w:type="dxa"/>
            <w:gridSpan w:val="2"/>
            <w:vMerge w:val="restart"/>
            <w:shd w:val="clear" w:color="auto" w:fill="auto"/>
            <w:vAlign w:val="center"/>
            <w:hideMark/>
          </w:tcPr>
          <w:p w:rsidR="005E7640" w:rsidRPr="005E7640" w:rsidRDefault="005E7640" w:rsidP="005E7640">
            <w:pPr>
              <w:jc w:val="center"/>
              <w:rPr>
                <w:bCs/>
                <w:sz w:val="13"/>
                <w:szCs w:val="13"/>
              </w:rPr>
            </w:pPr>
            <w:r w:rsidRPr="005E7640">
              <w:rPr>
                <w:bCs/>
                <w:sz w:val="13"/>
                <w:szCs w:val="13"/>
              </w:rPr>
              <w:t>Остаток финанси-рования</w:t>
            </w:r>
          </w:p>
        </w:tc>
        <w:tc>
          <w:tcPr>
            <w:tcW w:w="856" w:type="dxa"/>
            <w:gridSpan w:val="2"/>
            <w:vMerge w:val="restart"/>
            <w:shd w:val="clear" w:color="auto" w:fill="auto"/>
            <w:vAlign w:val="center"/>
            <w:hideMark/>
          </w:tcPr>
          <w:p w:rsidR="005E7640" w:rsidRPr="005E7640" w:rsidRDefault="005E7640" w:rsidP="005E7640">
            <w:pPr>
              <w:ind w:left="-108" w:right="-102"/>
              <w:jc w:val="center"/>
              <w:rPr>
                <w:bCs/>
                <w:sz w:val="13"/>
                <w:szCs w:val="13"/>
              </w:rPr>
            </w:pPr>
            <w:r w:rsidRPr="005E7640">
              <w:rPr>
                <w:bCs/>
                <w:sz w:val="13"/>
                <w:szCs w:val="13"/>
              </w:rPr>
              <w:t>в т.ч. за счет платы</w:t>
            </w:r>
            <w:r w:rsidRPr="005E7640">
              <w:rPr>
                <w:bCs/>
                <w:sz w:val="13"/>
                <w:szCs w:val="13"/>
              </w:rPr>
              <w:br/>
              <w:t>за подключе-ние</w:t>
            </w:r>
          </w:p>
        </w:tc>
      </w:tr>
      <w:tr w:rsidR="005E7640" w:rsidRPr="005E7640" w:rsidTr="00AC6850">
        <w:trPr>
          <w:trHeight w:val="1420"/>
        </w:trPr>
        <w:tc>
          <w:tcPr>
            <w:tcW w:w="534" w:type="dxa"/>
            <w:vMerge/>
            <w:shd w:val="clear" w:color="auto" w:fill="auto"/>
            <w:vAlign w:val="center"/>
            <w:hideMark/>
          </w:tcPr>
          <w:p w:rsidR="005E7640" w:rsidRPr="005E7640" w:rsidRDefault="005E7640" w:rsidP="005E7640">
            <w:pPr>
              <w:rPr>
                <w:bCs/>
                <w:sz w:val="13"/>
                <w:szCs w:val="13"/>
              </w:rPr>
            </w:pPr>
          </w:p>
        </w:tc>
        <w:tc>
          <w:tcPr>
            <w:tcW w:w="1417" w:type="dxa"/>
            <w:gridSpan w:val="3"/>
            <w:vMerge/>
            <w:shd w:val="clear" w:color="auto" w:fill="auto"/>
            <w:vAlign w:val="center"/>
            <w:hideMark/>
          </w:tcPr>
          <w:p w:rsidR="005E7640" w:rsidRPr="005E7640" w:rsidRDefault="005E7640" w:rsidP="005E7640">
            <w:pPr>
              <w:rPr>
                <w:bCs/>
                <w:sz w:val="13"/>
                <w:szCs w:val="13"/>
              </w:rPr>
            </w:pPr>
          </w:p>
        </w:tc>
        <w:tc>
          <w:tcPr>
            <w:tcW w:w="1133" w:type="dxa"/>
            <w:vMerge/>
            <w:shd w:val="clear" w:color="auto" w:fill="auto"/>
            <w:vAlign w:val="center"/>
            <w:hideMark/>
          </w:tcPr>
          <w:p w:rsidR="005E7640" w:rsidRPr="005E7640" w:rsidRDefault="005E7640" w:rsidP="005E7640">
            <w:pPr>
              <w:rPr>
                <w:bCs/>
                <w:sz w:val="13"/>
                <w:szCs w:val="13"/>
              </w:rPr>
            </w:pPr>
          </w:p>
        </w:tc>
        <w:tc>
          <w:tcPr>
            <w:tcW w:w="1301" w:type="dxa"/>
            <w:gridSpan w:val="2"/>
            <w:vMerge/>
            <w:shd w:val="clear" w:color="auto" w:fill="auto"/>
            <w:vAlign w:val="center"/>
            <w:hideMark/>
          </w:tcPr>
          <w:p w:rsidR="005E7640" w:rsidRPr="005E7640" w:rsidRDefault="005E7640" w:rsidP="005E7640">
            <w:pPr>
              <w:rPr>
                <w:bCs/>
                <w:sz w:val="13"/>
                <w:szCs w:val="13"/>
              </w:rPr>
            </w:pPr>
          </w:p>
        </w:tc>
        <w:tc>
          <w:tcPr>
            <w:tcW w:w="968" w:type="dxa"/>
            <w:vMerge/>
            <w:shd w:val="clear" w:color="auto" w:fill="auto"/>
            <w:vAlign w:val="center"/>
            <w:hideMark/>
          </w:tcPr>
          <w:p w:rsidR="005E7640" w:rsidRPr="005E7640" w:rsidRDefault="005E7640" w:rsidP="005E7640">
            <w:pPr>
              <w:rPr>
                <w:bCs/>
                <w:sz w:val="13"/>
                <w:szCs w:val="13"/>
              </w:rPr>
            </w:pPr>
          </w:p>
        </w:tc>
        <w:tc>
          <w:tcPr>
            <w:tcW w:w="425" w:type="dxa"/>
            <w:vMerge/>
            <w:shd w:val="clear" w:color="auto" w:fill="auto"/>
            <w:vAlign w:val="center"/>
            <w:hideMark/>
          </w:tcPr>
          <w:p w:rsidR="005E7640" w:rsidRPr="005E7640" w:rsidRDefault="005E7640" w:rsidP="005E7640">
            <w:pPr>
              <w:rPr>
                <w:bCs/>
                <w:sz w:val="13"/>
                <w:szCs w:val="13"/>
              </w:rPr>
            </w:pPr>
          </w:p>
        </w:tc>
        <w:tc>
          <w:tcPr>
            <w:tcW w:w="587" w:type="dxa"/>
            <w:shd w:val="clear" w:color="auto" w:fill="auto"/>
            <w:vAlign w:val="center"/>
            <w:hideMark/>
          </w:tcPr>
          <w:p w:rsidR="005E7640" w:rsidRPr="005E7640" w:rsidRDefault="005E7640" w:rsidP="005E7640">
            <w:pPr>
              <w:jc w:val="center"/>
              <w:rPr>
                <w:bCs/>
                <w:sz w:val="13"/>
                <w:szCs w:val="13"/>
              </w:rPr>
            </w:pPr>
            <w:r w:rsidRPr="005E7640">
              <w:rPr>
                <w:bCs/>
                <w:sz w:val="13"/>
                <w:szCs w:val="13"/>
              </w:rPr>
              <w:t>до реа-лиза-ции меро-прия-тия</w:t>
            </w:r>
          </w:p>
        </w:tc>
        <w:tc>
          <w:tcPr>
            <w:tcW w:w="666" w:type="dxa"/>
            <w:shd w:val="clear" w:color="auto" w:fill="auto"/>
            <w:vAlign w:val="center"/>
            <w:hideMark/>
          </w:tcPr>
          <w:p w:rsidR="005E7640" w:rsidRPr="005E7640" w:rsidRDefault="005E7640" w:rsidP="005E7640">
            <w:pPr>
              <w:jc w:val="center"/>
              <w:rPr>
                <w:bCs/>
                <w:sz w:val="13"/>
                <w:szCs w:val="13"/>
              </w:rPr>
            </w:pPr>
            <w:r w:rsidRPr="005E7640">
              <w:rPr>
                <w:bCs/>
                <w:sz w:val="13"/>
                <w:szCs w:val="13"/>
              </w:rPr>
              <w:t>после реали-зации меро-прия-тия</w:t>
            </w:r>
          </w:p>
        </w:tc>
        <w:tc>
          <w:tcPr>
            <w:tcW w:w="851" w:type="dxa"/>
            <w:vMerge/>
            <w:shd w:val="clear" w:color="auto" w:fill="auto"/>
            <w:vAlign w:val="center"/>
            <w:hideMark/>
          </w:tcPr>
          <w:p w:rsidR="005E7640" w:rsidRPr="005E7640" w:rsidRDefault="005E7640" w:rsidP="005E7640">
            <w:pPr>
              <w:rPr>
                <w:bCs/>
                <w:sz w:val="13"/>
                <w:szCs w:val="13"/>
              </w:rPr>
            </w:pPr>
          </w:p>
        </w:tc>
        <w:tc>
          <w:tcPr>
            <w:tcW w:w="709" w:type="dxa"/>
            <w:vMerge/>
            <w:shd w:val="clear" w:color="auto" w:fill="auto"/>
            <w:vAlign w:val="center"/>
            <w:hideMark/>
          </w:tcPr>
          <w:p w:rsidR="005E7640" w:rsidRPr="005E7640" w:rsidRDefault="005E7640" w:rsidP="005E7640">
            <w:pPr>
              <w:rPr>
                <w:bCs/>
                <w:sz w:val="13"/>
                <w:szCs w:val="13"/>
              </w:rPr>
            </w:pPr>
          </w:p>
        </w:tc>
        <w:tc>
          <w:tcPr>
            <w:tcW w:w="601" w:type="dxa"/>
            <w:gridSpan w:val="3"/>
            <w:vMerge/>
            <w:shd w:val="clear" w:color="auto" w:fill="auto"/>
            <w:vAlign w:val="center"/>
            <w:hideMark/>
          </w:tcPr>
          <w:p w:rsidR="005E7640" w:rsidRPr="005E7640" w:rsidRDefault="005E7640" w:rsidP="005E7640">
            <w:pPr>
              <w:rPr>
                <w:bCs/>
                <w:sz w:val="13"/>
                <w:szCs w:val="13"/>
              </w:rPr>
            </w:pPr>
          </w:p>
        </w:tc>
        <w:tc>
          <w:tcPr>
            <w:tcW w:w="674" w:type="dxa"/>
            <w:gridSpan w:val="2"/>
            <w:vMerge/>
            <w:shd w:val="clear" w:color="auto" w:fill="auto"/>
            <w:vAlign w:val="center"/>
            <w:hideMark/>
          </w:tcPr>
          <w:p w:rsidR="005E7640" w:rsidRPr="005E7640" w:rsidRDefault="005E7640" w:rsidP="005E7640">
            <w:pPr>
              <w:rPr>
                <w:bCs/>
                <w:sz w:val="13"/>
                <w:szCs w:val="13"/>
              </w:rPr>
            </w:pPr>
          </w:p>
        </w:tc>
        <w:tc>
          <w:tcPr>
            <w:tcW w:w="639" w:type="dxa"/>
            <w:gridSpan w:val="2"/>
            <w:shd w:val="clear" w:color="auto" w:fill="auto"/>
            <w:vAlign w:val="center"/>
            <w:hideMark/>
          </w:tcPr>
          <w:p w:rsidR="005E7640" w:rsidRPr="005E7640" w:rsidRDefault="005E7640" w:rsidP="005E7640">
            <w:pPr>
              <w:jc w:val="center"/>
              <w:rPr>
                <w:bCs/>
                <w:sz w:val="13"/>
                <w:szCs w:val="13"/>
              </w:rPr>
            </w:pPr>
            <w:r w:rsidRPr="005E7640">
              <w:rPr>
                <w:bCs/>
                <w:sz w:val="13"/>
                <w:szCs w:val="13"/>
              </w:rPr>
              <w:t>2017</w:t>
            </w:r>
          </w:p>
        </w:tc>
        <w:tc>
          <w:tcPr>
            <w:tcW w:w="788" w:type="dxa"/>
            <w:gridSpan w:val="2"/>
            <w:shd w:val="clear" w:color="auto" w:fill="auto"/>
            <w:vAlign w:val="center"/>
            <w:hideMark/>
          </w:tcPr>
          <w:p w:rsidR="005E7640" w:rsidRPr="005E7640" w:rsidRDefault="005E7640" w:rsidP="005E7640">
            <w:pPr>
              <w:jc w:val="center"/>
              <w:rPr>
                <w:bCs/>
                <w:sz w:val="13"/>
                <w:szCs w:val="13"/>
              </w:rPr>
            </w:pPr>
            <w:r w:rsidRPr="005E7640">
              <w:rPr>
                <w:bCs/>
                <w:sz w:val="13"/>
                <w:szCs w:val="13"/>
              </w:rPr>
              <w:t>2018</w:t>
            </w:r>
          </w:p>
        </w:tc>
        <w:tc>
          <w:tcPr>
            <w:tcW w:w="574" w:type="dxa"/>
            <w:gridSpan w:val="2"/>
            <w:shd w:val="clear" w:color="auto" w:fill="auto"/>
            <w:vAlign w:val="center"/>
            <w:hideMark/>
          </w:tcPr>
          <w:p w:rsidR="005E7640" w:rsidRPr="005E7640" w:rsidRDefault="005E7640" w:rsidP="005E7640">
            <w:pPr>
              <w:jc w:val="center"/>
              <w:rPr>
                <w:bCs/>
                <w:sz w:val="13"/>
                <w:szCs w:val="13"/>
              </w:rPr>
            </w:pPr>
            <w:r w:rsidRPr="005E7640">
              <w:rPr>
                <w:bCs/>
                <w:sz w:val="13"/>
                <w:szCs w:val="13"/>
              </w:rPr>
              <w:t>2019</w:t>
            </w:r>
          </w:p>
        </w:tc>
        <w:tc>
          <w:tcPr>
            <w:tcW w:w="639" w:type="dxa"/>
            <w:gridSpan w:val="2"/>
            <w:shd w:val="clear" w:color="auto" w:fill="auto"/>
            <w:vAlign w:val="center"/>
            <w:hideMark/>
          </w:tcPr>
          <w:p w:rsidR="005E7640" w:rsidRPr="005E7640" w:rsidRDefault="005E7640" w:rsidP="005E7640">
            <w:pPr>
              <w:jc w:val="center"/>
              <w:rPr>
                <w:bCs/>
                <w:sz w:val="13"/>
                <w:szCs w:val="13"/>
              </w:rPr>
            </w:pPr>
            <w:r w:rsidRPr="005E7640">
              <w:rPr>
                <w:bCs/>
                <w:sz w:val="13"/>
                <w:szCs w:val="13"/>
              </w:rPr>
              <w:t>2020</w:t>
            </w:r>
          </w:p>
        </w:tc>
        <w:tc>
          <w:tcPr>
            <w:tcW w:w="642" w:type="dxa"/>
            <w:gridSpan w:val="2"/>
            <w:shd w:val="clear" w:color="auto" w:fill="auto"/>
            <w:vAlign w:val="center"/>
            <w:hideMark/>
          </w:tcPr>
          <w:p w:rsidR="005E7640" w:rsidRPr="005E7640" w:rsidRDefault="005E7640" w:rsidP="005E7640">
            <w:pPr>
              <w:jc w:val="center"/>
              <w:rPr>
                <w:bCs/>
                <w:sz w:val="13"/>
                <w:szCs w:val="13"/>
              </w:rPr>
            </w:pPr>
            <w:r w:rsidRPr="005E7640">
              <w:rPr>
                <w:bCs/>
                <w:sz w:val="13"/>
                <w:szCs w:val="13"/>
              </w:rPr>
              <w:t>2021</w:t>
            </w:r>
          </w:p>
        </w:tc>
        <w:tc>
          <w:tcPr>
            <w:tcW w:w="852" w:type="dxa"/>
            <w:gridSpan w:val="2"/>
            <w:vMerge/>
            <w:shd w:val="clear" w:color="auto" w:fill="auto"/>
            <w:vAlign w:val="center"/>
            <w:hideMark/>
          </w:tcPr>
          <w:p w:rsidR="005E7640" w:rsidRPr="005E7640" w:rsidRDefault="005E7640" w:rsidP="005E7640">
            <w:pPr>
              <w:rPr>
                <w:bCs/>
                <w:sz w:val="13"/>
                <w:szCs w:val="13"/>
              </w:rPr>
            </w:pPr>
          </w:p>
        </w:tc>
        <w:tc>
          <w:tcPr>
            <w:tcW w:w="856" w:type="dxa"/>
            <w:gridSpan w:val="2"/>
            <w:vMerge/>
            <w:shd w:val="clear" w:color="auto" w:fill="auto"/>
            <w:vAlign w:val="center"/>
            <w:hideMark/>
          </w:tcPr>
          <w:p w:rsidR="005E7640" w:rsidRPr="005E7640" w:rsidRDefault="005E7640" w:rsidP="005E7640">
            <w:pPr>
              <w:rPr>
                <w:bCs/>
                <w:sz w:val="13"/>
                <w:szCs w:val="13"/>
              </w:rPr>
            </w:pPr>
          </w:p>
        </w:tc>
      </w:tr>
      <w:tr w:rsidR="005E7640" w:rsidRPr="005E7640" w:rsidTr="00AC6850">
        <w:trPr>
          <w:trHeight w:val="264"/>
        </w:trPr>
        <w:tc>
          <w:tcPr>
            <w:tcW w:w="534"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1417"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2</w:t>
            </w:r>
          </w:p>
        </w:tc>
        <w:tc>
          <w:tcPr>
            <w:tcW w:w="1133" w:type="dxa"/>
            <w:shd w:val="clear" w:color="auto" w:fill="auto"/>
            <w:vAlign w:val="center"/>
            <w:hideMark/>
          </w:tcPr>
          <w:p w:rsidR="005E7640" w:rsidRPr="005E7640" w:rsidRDefault="005E7640" w:rsidP="005E7640">
            <w:pPr>
              <w:jc w:val="center"/>
              <w:rPr>
                <w:sz w:val="13"/>
                <w:szCs w:val="13"/>
              </w:rPr>
            </w:pPr>
            <w:r w:rsidRPr="005E7640">
              <w:rPr>
                <w:sz w:val="13"/>
                <w:szCs w:val="13"/>
              </w:rPr>
              <w:t>3</w:t>
            </w:r>
          </w:p>
        </w:tc>
        <w:tc>
          <w:tcPr>
            <w:tcW w:w="1301"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4</w:t>
            </w: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5</w:t>
            </w:r>
          </w:p>
        </w:tc>
        <w:tc>
          <w:tcPr>
            <w:tcW w:w="425" w:type="dxa"/>
            <w:shd w:val="clear" w:color="auto" w:fill="auto"/>
            <w:vAlign w:val="center"/>
            <w:hideMark/>
          </w:tcPr>
          <w:p w:rsidR="005E7640" w:rsidRPr="005E7640" w:rsidRDefault="005E7640" w:rsidP="005E7640">
            <w:pPr>
              <w:jc w:val="center"/>
              <w:rPr>
                <w:sz w:val="13"/>
                <w:szCs w:val="13"/>
              </w:rPr>
            </w:pPr>
            <w:r w:rsidRPr="005E7640">
              <w:rPr>
                <w:sz w:val="13"/>
                <w:szCs w:val="13"/>
              </w:rPr>
              <w:t>6</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7</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8</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9</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10</w:t>
            </w:r>
          </w:p>
        </w:tc>
        <w:tc>
          <w:tcPr>
            <w:tcW w:w="601"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11</w:t>
            </w:r>
          </w:p>
        </w:tc>
        <w:tc>
          <w:tcPr>
            <w:tcW w:w="6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12</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13</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14</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15</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16</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17</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18</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19</w:t>
            </w:r>
          </w:p>
        </w:tc>
      </w:tr>
      <w:tr w:rsidR="005E7640" w:rsidRPr="005E7640" w:rsidTr="00AC6850">
        <w:trPr>
          <w:gridAfter w:val="1"/>
          <w:wAfter w:w="6" w:type="dxa"/>
          <w:trHeight w:val="225"/>
        </w:trPr>
        <w:tc>
          <w:tcPr>
            <w:tcW w:w="14850" w:type="dxa"/>
            <w:gridSpan w:val="31"/>
            <w:shd w:val="clear" w:color="auto" w:fill="auto"/>
            <w:vAlign w:val="center"/>
            <w:hideMark/>
          </w:tcPr>
          <w:p w:rsidR="005E7640" w:rsidRPr="005E7640" w:rsidRDefault="005E7640" w:rsidP="005E7640">
            <w:pPr>
              <w:rPr>
                <w:bCs/>
                <w:sz w:val="13"/>
                <w:szCs w:val="13"/>
              </w:rPr>
            </w:pPr>
            <w:r w:rsidRPr="005E7640">
              <w:rPr>
                <w:bCs/>
                <w:sz w:val="13"/>
                <w:szCs w:val="13"/>
              </w:rPr>
              <w:t>Группа 1. Строительство, реконструкция или модернизация объектов в целях подключения потребителей:</w:t>
            </w:r>
          </w:p>
        </w:tc>
      </w:tr>
      <w:tr w:rsidR="005E7640" w:rsidRPr="005E7640" w:rsidTr="00AC6850">
        <w:trPr>
          <w:gridAfter w:val="1"/>
          <w:wAfter w:w="6" w:type="dxa"/>
          <w:trHeight w:val="225"/>
        </w:trPr>
        <w:tc>
          <w:tcPr>
            <w:tcW w:w="14850" w:type="dxa"/>
            <w:gridSpan w:val="31"/>
            <w:shd w:val="clear" w:color="auto" w:fill="auto"/>
            <w:vAlign w:val="center"/>
            <w:hideMark/>
          </w:tcPr>
          <w:p w:rsidR="005E7640" w:rsidRPr="005E7640" w:rsidRDefault="005E7640" w:rsidP="005E7640">
            <w:pPr>
              <w:rPr>
                <w:bCs/>
                <w:sz w:val="13"/>
                <w:szCs w:val="13"/>
              </w:rPr>
            </w:pPr>
            <w:r w:rsidRPr="005E7640">
              <w:rPr>
                <w:bCs/>
                <w:sz w:val="13"/>
                <w:szCs w:val="13"/>
              </w:rPr>
              <w:t>1.1. Строительство новых тепловых сетей в целях подключения потребителей</w:t>
            </w:r>
          </w:p>
        </w:tc>
      </w:tr>
      <w:tr w:rsidR="005E7640" w:rsidRPr="005E7640" w:rsidTr="00AC6850">
        <w:trPr>
          <w:gridAfter w:val="1"/>
          <w:wAfter w:w="6" w:type="dxa"/>
          <w:trHeight w:val="225"/>
        </w:trPr>
        <w:tc>
          <w:tcPr>
            <w:tcW w:w="14850" w:type="dxa"/>
            <w:gridSpan w:val="31"/>
            <w:shd w:val="clear" w:color="auto" w:fill="auto"/>
            <w:vAlign w:val="center"/>
            <w:hideMark/>
          </w:tcPr>
          <w:p w:rsidR="005E7640" w:rsidRPr="005E7640" w:rsidRDefault="005E7640" w:rsidP="005E7640">
            <w:pPr>
              <w:rPr>
                <w:bCs/>
                <w:sz w:val="13"/>
                <w:szCs w:val="13"/>
              </w:rPr>
            </w:pPr>
            <w:r w:rsidRPr="005E7640">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5E7640" w:rsidRPr="005E7640" w:rsidTr="00AC6850">
        <w:trPr>
          <w:gridAfter w:val="1"/>
          <w:wAfter w:w="6" w:type="dxa"/>
          <w:trHeight w:val="225"/>
        </w:trPr>
        <w:tc>
          <w:tcPr>
            <w:tcW w:w="14850" w:type="dxa"/>
            <w:gridSpan w:val="31"/>
            <w:shd w:val="clear" w:color="auto" w:fill="auto"/>
            <w:vAlign w:val="center"/>
            <w:hideMark/>
          </w:tcPr>
          <w:p w:rsidR="005E7640" w:rsidRPr="005E7640" w:rsidRDefault="005E7640" w:rsidP="005E7640">
            <w:pPr>
              <w:rPr>
                <w:bCs/>
                <w:sz w:val="13"/>
                <w:szCs w:val="13"/>
              </w:rPr>
            </w:pPr>
            <w:r w:rsidRPr="005E7640">
              <w:rPr>
                <w:bCs/>
                <w:sz w:val="13"/>
                <w:szCs w:val="13"/>
              </w:rPr>
              <w:t>1.3. Увеличение пропускной способности существующих тепловых сетей в целях подключения потребителей</w:t>
            </w:r>
          </w:p>
        </w:tc>
      </w:tr>
      <w:tr w:rsidR="005E7640" w:rsidRPr="005E7640" w:rsidTr="00AC6850">
        <w:trPr>
          <w:gridAfter w:val="1"/>
          <w:wAfter w:w="6" w:type="dxa"/>
          <w:trHeight w:val="210"/>
        </w:trPr>
        <w:tc>
          <w:tcPr>
            <w:tcW w:w="14850" w:type="dxa"/>
            <w:gridSpan w:val="31"/>
            <w:shd w:val="clear" w:color="auto" w:fill="auto"/>
            <w:vAlign w:val="center"/>
            <w:hideMark/>
          </w:tcPr>
          <w:p w:rsidR="005E7640" w:rsidRPr="005E7640" w:rsidRDefault="005E7640" w:rsidP="005E7640">
            <w:pPr>
              <w:rPr>
                <w:bCs/>
                <w:sz w:val="13"/>
                <w:szCs w:val="13"/>
              </w:rPr>
            </w:pPr>
            <w:r w:rsidRPr="005E7640">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E7640" w:rsidRPr="005E7640" w:rsidTr="00AC6850">
        <w:trPr>
          <w:gridAfter w:val="1"/>
          <w:wAfter w:w="6" w:type="dxa"/>
          <w:trHeight w:val="225"/>
        </w:trPr>
        <w:tc>
          <w:tcPr>
            <w:tcW w:w="8609" w:type="dxa"/>
            <w:gridSpan w:val="14"/>
            <w:shd w:val="clear" w:color="auto" w:fill="auto"/>
            <w:vAlign w:val="center"/>
            <w:hideMark/>
          </w:tcPr>
          <w:p w:rsidR="005E7640" w:rsidRPr="005E7640" w:rsidRDefault="005E7640" w:rsidP="005E7640">
            <w:pPr>
              <w:rPr>
                <w:sz w:val="13"/>
                <w:szCs w:val="13"/>
              </w:rPr>
            </w:pPr>
            <w:r w:rsidRPr="005E7640">
              <w:rPr>
                <w:sz w:val="13"/>
                <w:szCs w:val="13"/>
              </w:rPr>
              <w:t>Всего по группе 1.</w:t>
            </w:r>
          </w:p>
        </w:tc>
        <w:tc>
          <w:tcPr>
            <w:tcW w:w="609"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6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34"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0"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gridAfter w:val="1"/>
          <w:wAfter w:w="6" w:type="dxa"/>
          <w:trHeight w:val="210"/>
        </w:trPr>
        <w:tc>
          <w:tcPr>
            <w:tcW w:w="14850" w:type="dxa"/>
            <w:gridSpan w:val="31"/>
            <w:shd w:val="clear" w:color="auto" w:fill="auto"/>
            <w:vAlign w:val="center"/>
            <w:hideMark/>
          </w:tcPr>
          <w:p w:rsidR="005E7640" w:rsidRPr="005E7640" w:rsidRDefault="005E7640" w:rsidP="005E7640">
            <w:pPr>
              <w:rPr>
                <w:bCs/>
                <w:sz w:val="13"/>
                <w:szCs w:val="13"/>
              </w:rPr>
            </w:pPr>
            <w:r w:rsidRPr="005E7640">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E7640" w:rsidRPr="005E7640" w:rsidTr="00AC6850">
        <w:trPr>
          <w:gridAfter w:val="1"/>
          <w:wAfter w:w="6" w:type="dxa"/>
          <w:trHeight w:val="225"/>
        </w:trPr>
        <w:tc>
          <w:tcPr>
            <w:tcW w:w="8609" w:type="dxa"/>
            <w:gridSpan w:val="14"/>
            <w:shd w:val="clear" w:color="auto" w:fill="auto"/>
            <w:vAlign w:val="center"/>
            <w:hideMark/>
          </w:tcPr>
          <w:p w:rsidR="005E7640" w:rsidRPr="005E7640" w:rsidRDefault="005E7640" w:rsidP="005E7640">
            <w:pPr>
              <w:rPr>
                <w:sz w:val="13"/>
                <w:szCs w:val="13"/>
              </w:rPr>
            </w:pPr>
            <w:r w:rsidRPr="005E7640">
              <w:rPr>
                <w:sz w:val="13"/>
                <w:szCs w:val="13"/>
              </w:rPr>
              <w:t>Всего по группе 2.</w:t>
            </w:r>
          </w:p>
        </w:tc>
        <w:tc>
          <w:tcPr>
            <w:tcW w:w="609"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6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34"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0"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gridAfter w:val="1"/>
          <w:wAfter w:w="6" w:type="dxa"/>
          <w:trHeight w:val="225"/>
        </w:trPr>
        <w:tc>
          <w:tcPr>
            <w:tcW w:w="14850" w:type="dxa"/>
            <w:gridSpan w:val="31"/>
            <w:shd w:val="clear" w:color="auto" w:fill="auto"/>
            <w:vAlign w:val="center"/>
            <w:hideMark/>
          </w:tcPr>
          <w:p w:rsidR="005E7640" w:rsidRPr="005E7640" w:rsidRDefault="005E7640" w:rsidP="005E7640">
            <w:pPr>
              <w:rPr>
                <w:bCs/>
                <w:sz w:val="13"/>
                <w:szCs w:val="13"/>
              </w:rPr>
            </w:pPr>
            <w:r w:rsidRPr="005E7640">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5E7640" w:rsidRPr="005E7640" w:rsidTr="00AC6850">
        <w:trPr>
          <w:gridAfter w:val="1"/>
          <w:wAfter w:w="6" w:type="dxa"/>
          <w:trHeight w:val="210"/>
        </w:trPr>
        <w:tc>
          <w:tcPr>
            <w:tcW w:w="14850" w:type="dxa"/>
            <w:gridSpan w:val="31"/>
            <w:shd w:val="clear" w:color="auto" w:fill="auto"/>
            <w:vAlign w:val="center"/>
            <w:hideMark/>
          </w:tcPr>
          <w:p w:rsidR="005E7640" w:rsidRPr="005E7640" w:rsidRDefault="005E7640" w:rsidP="005E7640">
            <w:pPr>
              <w:rPr>
                <w:bCs/>
                <w:sz w:val="13"/>
                <w:szCs w:val="13"/>
              </w:rPr>
            </w:pPr>
            <w:r w:rsidRPr="005E7640">
              <w:rPr>
                <w:bCs/>
                <w:sz w:val="13"/>
                <w:szCs w:val="13"/>
              </w:rPr>
              <w:t>3.1. Реконструкция или модернизация существующих тепловых сетей</w:t>
            </w:r>
          </w:p>
        </w:tc>
      </w:tr>
      <w:tr w:rsidR="005E7640" w:rsidRPr="005E7640" w:rsidTr="00AC6850">
        <w:trPr>
          <w:trHeight w:val="1348"/>
        </w:trPr>
        <w:tc>
          <w:tcPr>
            <w:tcW w:w="534" w:type="dxa"/>
            <w:shd w:val="clear" w:color="auto" w:fill="auto"/>
            <w:vAlign w:val="center"/>
            <w:hideMark/>
          </w:tcPr>
          <w:p w:rsidR="005E7640" w:rsidRPr="005E7640" w:rsidRDefault="005E7640" w:rsidP="005E7640">
            <w:pPr>
              <w:jc w:val="center"/>
              <w:rPr>
                <w:sz w:val="13"/>
                <w:szCs w:val="13"/>
              </w:rPr>
            </w:pPr>
            <w:r w:rsidRPr="005E7640">
              <w:rPr>
                <w:sz w:val="13"/>
                <w:szCs w:val="13"/>
              </w:rPr>
              <w:t>3.1.1.</w:t>
            </w:r>
          </w:p>
        </w:tc>
        <w:tc>
          <w:tcPr>
            <w:tcW w:w="1417"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тепловой изоляции от здания котельной по </w:t>
            </w:r>
          </w:p>
          <w:p w:rsidR="005E7640" w:rsidRPr="005E7640" w:rsidRDefault="005E7640" w:rsidP="005E7640">
            <w:pPr>
              <w:jc w:val="center"/>
              <w:rPr>
                <w:sz w:val="13"/>
                <w:szCs w:val="13"/>
              </w:rPr>
            </w:pPr>
            <w:r w:rsidRPr="005E7640">
              <w:rPr>
                <w:sz w:val="13"/>
                <w:szCs w:val="13"/>
              </w:rPr>
              <w:t>ул. Партизанская, 18</w:t>
            </w:r>
          </w:p>
          <w:p w:rsidR="005E7640" w:rsidRPr="005E7640" w:rsidRDefault="005E7640" w:rsidP="005E7640">
            <w:pPr>
              <w:jc w:val="center"/>
              <w:rPr>
                <w:sz w:val="13"/>
                <w:szCs w:val="13"/>
              </w:rPr>
            </w:pPr>
            <w:r w:rsidRPr="005E7640">
              <w:rPr>
                <w:sz w:val="13"/>
                <w:szCs w:val="13"/>
              </w:rPr>
              <w:t>до</w:t>
            </w:r>
          </w:p>
          <w:p w:rsidR="005E7640" w:rsidRPr="005E7640" w:rsidRDefault="005E7640" w:rsidP="005E7640">
            <w:pPr>
              <w:jc w:val="center"/>
              <w:rPr>
                <w:sz w:val="13"/>
                <w:szCs w:val="13"/>
              </w:rPr>
            </w:pPr>
            <w:r w:rsidRPr="005E7640">
              <w:rPr>
                <w:sz w:val="13"/>
                <w:szCs w:val="13"/>
              </w:rPr>
              <w:t xml:space="preserve"> ул. Центральная, 1б</w:t>
            </w:r>
          </w:p>
        </w:tc>
        <w:tc>
          <w:tcPr>
            <w:tcW w:w="1276" w:type="dxa"/>
            <w:gridSpan w:val="2"/>
            <w:shd w:val="clear" w:color="auto" w:fill="auto"/>
            <w:vAlign w:val="center"/>
            <w:hideMark/>
          </w:tcPr>
          <w:p w:rsidR="005E7640" w:rsidRPr="005E7640" w:rsidRDefault="005E7640" w:rsidP="005E7640">
            <w:pPr>
              <w:jc w:val="center"/>
              <w:rPr>
                <w:color w:val="000000"/>
                <w:sz w:val="13"/>
                <w:szCs w:val="13"/>
              </w:rPr>
            </w:pPr>
            <w:r w:rsidRPr="005E7640">
              <w:rPr>
                <w:color w:val="000000"/>
                <w:sz w:val="13"/>
                <w:szCs w:val="13"/>
              </w:rPr>
              <w:t>Снижение затрат на производство тепловой энергии, повышение надежности теплоснабжения</w:t>
            </w:r>
          </w:p>
        </w:tc>
        <w:tc>
          <w:tcPr>
            <w:tcW w:w="1158" w:type="dxa"/>
            <w:shd w:val="clear" w:color="auto" w:fill="auto"/>
            <w:vAlign w:val="center"/>
            <w:hideMark/>
          </w:tcPr>
          <w:p w:rsidR="005E7640" w:rsidRPr="005E7640" w:rsidRDefault="005E7640" w:rsidP="005E7640">
            <w:pPr>
              <w:ind w:left="-108" w:right="-84" w:firstLine="108"/>
              <w:jc w:val="center"/>
              <w:rPr>
                <w:sz w:val="13"/>
                <w:szCs w:val="13"/>
              </w:rPr>
            </w:pPr>
            <w:r w:rsidRPr="005E7640">
              <w:rPr>
                <w:sz w:val="13"/>
                <w:szCs w:val="13"/>
              </w:rPr>
              <w:t xml:space="preserve">Кемеровская область, </w:t>
            </w:r>
          </w:p>
          <w:p w:rsidR="005E7640" w:rsidRPr="005E7640" w:rsidRDefault="005E7640" w:rsidP="005E7640">
            <w:pPr>
              <w:ind w:left="-108" w:right="-84" w:firstLine="108"/>
              <w:jc w:val="center"/>
              <w:rPr>
                <w:sz w:val="13"/>
                <w:szCs w:val="13"/>
              </w:rPr>
            </w:pPr>
            <w:r w:rsidRPr="005E7640">
              <w:rPr>
                <w:sz w:val="13"/>
                <w:szCs w:val="13"/>
              </w:rPr>
              <w:t xml:space="preserve">Беловский район , </w:t>
            </w:r>
          </w:p>
          <w:p w:rsidR="005E7640" w:rsidRPr="005E7640" w:rsidRDefault="005E7640" w:rsidP="005E7640">
            <w:pPr>
              <w:ind w:left="-108" w:right="-84"/>
              <w:jc w:val="center"/>
              <w:rPr>
                <w:sz w:val="13"/>
                <w:szCs w:val="13"/>
              </w:rPr>
            </w:pPr>
            <w:r w:rsidRPr="005E7640">
              <w:rPr>
                <w:sz w:val="13"/>
                <w:szCs w:val="13"/>
              </w:rPr>
              <w:t>с. Старопестерево,   ул.Партизан-</w:t>
            </w:r>
          </w:p>
          <w:p w:rsidR="005E7640" w:rsidRPr="005E7640" w:rsidRDefault="005E7640" w:rsidP="005E7640">
            <w:pPr>
              <w:ind w:left="-108" w:right="-84"/>
              <w:jc w:val="center"/>
              <w:rPr>
                <w:sz w:val="13"/>
                <w:szCs w:val="13"/>
              </w:rPr>
            </w:pPr>
            <w:r w:rsidRPr="005E7640">
              <w:rPr>
                <w:sz w:val="13"/>
                <w:szCs w:val="13"/>
              </w:rPr>
              <w:t>ская, 18</w:t>
            </w: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Протяжен-ность</w:t>
            </w:r>
          </w:p>
        </w:tc>
        <w:tc>
          <w:tcPr>
            <w:tcW w:w="425" w:type="dxa"/>
            <w:shd w:val="clear" w:color="auto" w:fill="auto"/>
            <w:vAlign w:val="center"/>
            <w:hideMark/>
          </w:tcPr>
          <w:p w:rsidR="005E7640" w:rsidRPr="005E7640" w:rsidRDefault="005E7640" w:rsidP="005E7640">
            <w:pPr>
              <w:jc w:val="center"/>
              <w:rPr>
                <w:sz w:val="13"/>
                <w:szCs w:val="13"/>
              </w:rPr>
            </w:pPr>
            <w:r w:rsidRPr="005E7640">
              <w:rPr>
                <w:sz w:val="13"/>
                <w:szCs w:val="13"/>
              </w:rPr>
              <w:t>м</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200</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2018</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2018</w:t>
            </w:r>
          </w:p>
        </w:tc>
        <w:tc>
          <w:tcPr>
            <w:tcW w:w="589" w:type="dxa"/>
            <w:gridSpan w:val="2"/>
            <w:shd w:val="clear" w:color="auto" w:fill="auto"/>
            <w:vAlign w:val="center"/>
            <w:hideMark/>
          </w:tcPr>
          <w:p w:rsidR="005E7640" w:rsidRPr="005E7640" w:rsidRDefault="005E7640" w:rsidP="005E7640">
            <w:pPr>
              <w:ind w:left="-86" w:right="-108"/>
              <w:jc w:val="center"/>
              <w:rPr>
                <w:sz w:val="13"/>
                <w:szCs w:val="13"/>
              </w:rPr>
            </w:pPr>
            <w:r w:rsidRPr="005E7640">
              <w:rPr>
                <w:sz w:val="13"/>
                <w:szCs w:val="13"/>
              </w:rPr>
              <w:t>1180,06</w:t>
            </w:r>
          </w:p>
        </w:tc>
        <w:tc>
          <w:tcPr>
            <w:tcW w:w="686"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1 180,06</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1156"/>
        </w:trPr>
        <w:tc>
          <w:tcPr>
            <w:tcW w:w="534" w:type="dxa"/>
            <w:shd w:val="clear" w:color="auto" w:fill="auto"/>
            <w:vAlign w:val="center"/>
            <w:hideMark/>
          </w:tcPr>
          <w:p w:rsidR="005E7640" w:rsidRPr="005E7640" w:rsidRDefault="005E7640" w:rsidP="005E7640">
            <w:pPr>
              <w:jc w:val="center"/>
              <w:rPr>
                <w:sz w:val="13"/>
                <w:szCs w:val="13"/>
              </w:rPr>
            </w:pPr>
            <w:r w:rsidRPr="005E7640">
              <w:rPr>
                <w:sz w:val="13"/>
                <w:szCs w:val="13"/>
              </w:rPr>
              <w:t>3.1.2.</w:t>
            </w:r>
          </w:p>
        </w:tc>
        <w:tc>
          <w:tcPr>
            <w:tcW w:w="1417"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тепловой изоляции: </w:t>
            </w:r>
          </w:p>
          <w:p w:rsidR="005E7640" w:rsidRPr="005E7640" w:rsidRDefault="005E7640" w:rsidP="005E7640">
            <w:pPr>
              <w:jc w:val="center"/>
              <w:rPr>
                <w:sz w:val="13"/>
                <w:szCs w:val="13"/>
              </w:rPr>
            </w:pPr>
            <w:r w:rsidRPr="005E7640">
              <w:rPr>
                <w:sz w:val="13"/>
                <w:szCs w:val="13"/>
              </w:rPr>
              <w:t xml:space="preserve">ул. Содружества, 27а до </w:t>
            </w:r>
          </w:p>
          <w:p w:rsidR="005E7640" w:rsidRPr="005E7640" w:rsidRDefault="005E7640" w:rsidP="005E7640">
            <w:pPr>
              <w:jc w:val="center"/>
              <w:rPr>
                <w:sz w:val="13"/>
                <w:szCs w:val="13"/>
              </w:rPr>
            </w:pPr>
            <w:r w:rsidRPr="005E7640">
              <w:rPr>
                <w:sz w:val="13"/>
                <w:szCs w:val="13"/>
              </w:rPr>
              <w:t>ул. Содружества, 46</w:t>
            </w:r>
          </w:p>
        </w:tc>
        <w:tc>
          <w:tcPr>
            <w:tcW w:w="127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повышение надежности теплоснабжения, увеличение эффективности работы котельной</w:t>
            </w:r>
          </w:p>
        </w:tc>
        <w:tc>
          <w:tcPr>
            <w:tcW w:w="1158"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Кемеровская область, Беловский район, </w:t>
            </w:r>
          </w:p>
          <w:p w:rsidR="005E7640" w:rsidRPr="005E7640" w:rsidRDefault="005E7640" w:rsidP="005E7640">
            <w:pPr>
              <w:jc w:val="center"/>
              <w:rPr>
                <w:sz w:val="13"/>
                <w:szCs w:val="13"/>
              </w:rPr>
            </w:pPr>
            <w:r w:rsidRPr="005E7640">
              <w:rPr>
                <w:sz w:val="13"/>
                <w:szCs w:val="13"/>
              </w:rPr>
              <w:t>пос. Новый Каракан</w:t>
            </w: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Протяжен-ность</w:t>
            </w:r>
          </w:p>
        </w:tc>
        <w:tc>
          <w:tcPr>
            <w:tcW w:w="425"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 м </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120</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2021</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2021</w:t>
            </w:r>
          </w:p>
        </w:tc>
        <w:tc>
          <w:tcPr>
            <w:tcW w:w="58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689,38</w:t>
            </w:r>
          </w:p>
        </w:tc>
        <w:tc>
          <w:tcPr>
            <w:tcW w:w="686"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689,38</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1081"/>
        </w:trPr>
        <w:tc>
          <w:tcPr>
            <w:tcW w:w="534" w:type="dxa"/>
            <w:shd w:val="clear" w:color="auto" w:fill="auto"/>
            <w:vAlign w:val="center"/>
            <w:hideMark/>
          </w:tcPr>
          <w:p w:rsidR="005E7640" w:rsidRPr="005E7640" w:rsidRDefault="005E7640" w:rsidP="005E7640">
            <w:pPr>
              <w:jc w:val="center"/>
              <w:rPr>
                <w:sz w:val="13"/>
                <w:szCs w:val="13"/>
              </w:rPr>
            </w:pPr>
            <w:r w:rsidRPr="005E7640">
              <w:rPr>
                <w:sz w:val="13"/>
                <w:szCs w:val="13"/>
              </w:rPr>
              <w:t>3.1.3.</w:t>
            </w:r>
          </w:p>
        </w:tc>
        <w:tc>
          <w:tcPr>
            <w:tcW w:w="1417"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Монтаж тепловой изоляции от здания котельной по</w:t>
            </w:r>
          </w:p>
          <w:p w:rsidR="005E7640" w:rsidRPr="005E7640" w:rsidRDefault="005E7640" w:rsidP="005E7640">
            <w:pPr>
              <w:jc w:val="center"/>
              <w:rPr>
                <w:sz w:val="13"/>
                <w:szCs w:val="13"/>
              </w:rPr>
            </w:pPr>
            <w:r w:rsidRPr="005E7640">
              <w:rPr>
                <w:sz w:val="13"/>
                <w:szCs w:val="13"/>
              </w:rPr>
              <w:t xml:space="preserve"> ул. Почтовая </w:t>
            </w:r>
          </w:p>
          <w:p w:rsidR="005E7640" w:rsidRPr="005E7640" w:rsidRDefault="005E7640" w:rsidP="005E7640">
            <w:pPr>
              <w:jc w:val="center"/>
              <w:rPr>
                <w:sz w:val="13"/>
                <w:szCs w:val="13"/>
              </w:rPr>
            </w:pPr>
            <w:r w:rsidRPr="005E7640">
              <w:rPr>
                <w:sz w:val="13"/>
                <w:szCs w:val="13"/>
              </w:rPr>
              <w:t>до здания детского сада</w:t>
            </w:r>
          </w:p>
        </w:tc>
        <w:tc>
          <w:tcPr>
            <w:tcW w:w="127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увеличение эффективности работы котельной, повышение надежности теплоснабжения</w:t>
            </w:r>
          </w:p>
        </w:tc>
        <w:tc>
          <w:tcPr>
            <w:tcW w:w="1158"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Кемеровская область, Беловский район, </w:t>
            </w:r>
          </w:p>
          <w:p w:rsidR="005E7640" w:rsidRPr="005E7640" w:rsidRDefault="005E7640" w:rsidP="005E7640">
            <w:pPr>
              <w:jc w:val="center"/>
              <w:rPr>
                <w:sz w:val="13"/>
                <w:szCs w:val="13"/>
              </w:rPr>
            </w:pPr>
            <w:r w:rsidRPr="005E7640">
              <w:rPr>
                <w:sz w:val="13"/>
                <w:szCs w:val="13"/>
              </w:rPr>
              <w:t>с. Коновалово</w:t>
            </w: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Протяжен-ность</w:t>
            </w:r>
          </w:p>
        </w:tc>
        <w:tc>
          <w:tcPr>
            <w:tcW w:w="425"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 м </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40</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2020</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2020</w:t>
            </w:r>
          </w:p>
        </w:tc>
        <w:tc>
          <w:tcPr>
            <w:tcW w:w="58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334,06</w:t>
            </w:r>
          </w:p>
        </w:tc>
        <w:tc>
          <w:tcPr>
            <w:tcW w:w="686"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334,06</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226"/>
        </w:trPr>
        <w:tc>
          <w:tcPr>
            <w:tcW w:w="534" w:type="dxa"/>
            <w:shd w:val="clear" w:color="auto" w:fill="auto"/>
            <w:vAlign w:val="center"/>
          </w:tcPr>
          <w:p w:rsidR="005E7640" w:rsidRPr="005E7640" w:rsidRDefault="005E7640" w:rsidP="005E7640">
            <w:pPr>
              <w:jc w:val="center"/>
              <w:rPr>
                <w:sz w:val="13"/>
                <w:szCs w:val="13"/>
              </w:rPr>
            </w:pPr>
            <w:r w:rsidRPr="005E7640">
              <w:rPr>
                <w:sz w:val="13"/>
                <w:szCs w:val="13"/>
              </w:rPr>
              <w:lastRenderedPageBreak/>
              <w:t>1</w:t>
            </w:r>
          </w:p>
        </w:tc>
        <w:tc>
          <w:tcPr>
            <w:tcW w:w="1417" w:type="dxa"/>
            <w:gridSpan w:val="3"/>
            <w:shd w:val="clear" w:color="auto" w:fill="auto"/>
            <w:vAlign w:val="center"/>
          </w:tcPr>
          <w:p w:rsidR="005E7640" w:rsidRPr="005E7640" w:rsidRDefault="005E7640" w:rsidP="005E7640">
            <w:pPr>
              <w:jc w:val="center"/>
              <w:rPr>
                <w:sz w:val="13"/>
                <w:szCs w:val="13"/>
              </w:rPr>
            </w:pPr>
            <w:r w:rsidRPr="005E7640">
              <w:rPr>
                <w:sz w:val="13"/>
                <w:szCs w:val="13"/>
              </w:rPr>
              <w:t>2</w:t>
            </w:r>
          </w:p>
        </w:tc>
        <w:tc>
          <w:tcPr>
            <w:tcW w:w="1276" w:type="dxa"/>
            <w:gridSpan w:val="2"/>
            <w:shd w:val="clear" w:color="auto" w:fill="auto"/>
            <w:vAlign w:val="center"/>
          </w:tcPr>
          <w:p w:rsidR="005E7640" w:rsidRPr="005E7640" w:rsidRDefault="005E7640" w:rsidP="005E7640">
            <w:pPr>
              <w:jc w:val="center"/>
              <w:rPr>
                <w:sz w:val="13"/>
                <w:szCs w:val="13"/>
              </w:rPr>
            </w:pPr>
            <w:r w:rsidRPr="005E7640">
              <w:rPr>
                <w:sz w:val="13"/>
                <w:szCs w:val="13"/>
              </w:rPr>
              <w:t>3</w:t>
            </w:r>
          </w:p>
        </w:tc>
        <w:tc>
          <w:tcPr>
            <w:tcW w:w="1158" w:type="dxa"/>
            <w:shd w:val="clear" w:color="auto" w:fill="auto"/>
            <w:vAlign w:val="center"/>
          </w:tcPr>
          <w:p w:rsidR="005E7640" w:rsidRPr="005E7640" w:rsidRDefault="005E7640" w:rsidP="005E7640">
            <w:pPr>
              <w:jc w:val="center"/>
              <w:rPr>
                <w:sz w:val="13"/>
                <w:szCs w:val="13"/>
              </w:rPr>
            </w:pPr>
            <w:r w:rsidRPr="005E7640">
              <w:rPr>
                <w:sz w:val="13"/>
                <w:szCs w:val="13"/>
              </w:rPr>
              <w:t>4</w:t>
            </w:r>
          </w:p>
        </w:tc>
        <w:tc>
          <w:tcPr>
            <w:tcW w:w="968" w:type="dxa"/>
            <w:shd w:val="clear" w:color="auto" w:fill="auto"/>
            <w:vAlign w:val="center"/>
          </w:tcPr>
          <w:p w:rsidR="005E7640" w:rsidRPr="005E7640" w:rsidRDefault="005E7640" w:rsidP="005E7640">
            <w:pPr>
              <w:jc w:val="center"/>
              <w:rPr>
                <w:sz w:val="13"/>
                <w:szCs w:val="13"/>
              </w:rPr>
            </w:pPr>
            <w:r w:rsidRPr="005E7640">
              <w:rPr>
                <w:sz w:val="13"/>
                <w:szCs w:val="13"/>
              </w:rPr>
              <w:t>5</w:t>
            </w:r>
          </w:p>
        </w:tc>
        <w:tc>
          <w:tcPr>
            <w:tcW w:w="425" w:type="dxa"/>
            <w:shd w:val="clear" w:color="auto" w:fill="auto"/>
            <w:vAlign w:val="center"/>
          </w:tcPr>
          <w:p w:rsidR="005E7640" w:rsidRPr="005E7640" w:rsidRDefault="005E7640" w:rsidP="005E7640">
            <w:pPr>
              <w:jc w:val="center"/>
              <w:rPr>
                <w:sz w:val="13"/>
                <w:szCs w:val="13"/>
              </w:rPr>
            </w:pPr>
            <w:r w:rsidRPr="005E7640">
              <w:rPr>
                <w:sz w:val="13"/>
                <w:szCs w:val="13"/>
              </w:rPr>
              <w:t>6</w:t>
            </w:r>
          </w:p>
        </w:tc>
        <w:tc>
          <w:tcPr>
            <w:tcW w:w="587" w:type="dxa"/>
            <w:shd w:val="clear" w:color="auto" w:fill="auto"/>
            <w:vAlign w:val="center"/>
          </w:tcPr>
          <w:p w:rsidR="005E7640" w:rsidRPr="005E7640" w:rsidRDefault="005E7640" w:rsidP="005E7640">
            <w:pPr>
              <w:jc w:val="center"/>
              <w:rPr>
                <w:sz w:val="13"/>
                <w:szCs w:val="13"/>
              </w:rPr>
            </w:pPr>
            <w:r w:rsidRPr="005E7640">
              <w:rPr>
                <w:sz w:val="13"/>
                <w:szCs w:val="13"/>
              </w:rPr>
              <w:t>7</w:t>
            </w:r>
          </w:p>
        </w:tc>
        <w:tc>
          <w:tcPr>
            <w:tcW w:w="666" w:type="dxa"/>
            <w:shd w:val="clear" w:color="auto" w:fill="auto"/>
            <w:vAlign w:val="center"/>
          </w:tcPr>
          <w:p w:rsidR="005E7640" w:rsidRPr="005E7640" w:rsidRDefault="005E7640" w:rsidP="005E7640">
            <w:pPr>
              <w:jc w:val="center"/>
              <w:rPr>
                <w:sz w:val="13"/>
                <w:szCs w:val="13"/>
              </w:rPr>
            </w:pPr>
            <w:r w:rsidRPr="005E7640">
              <w:rPr>
                <w:sz w:val="13"/>
                <w:szCs w:val="13"/>
              </w:rPr>
              <w:t>8</w:t>
            </w:r>
          </w:p>
        </w:tc>
        <w:tc>
          <w:tcPr>
            <w:tcW w:w="851" w:type="dxa"/>
            <w:shd w:val="clear" w:color="auto" w:fill="auto"/>
            <w:vAlign w:val="center"/>
          </w:tcPr>
          <w:p w:rsidR="005E7640" w:rsidRPr="005E7640" w:rsidRDefault="005E7640" w:rsidP="005E7640">
            <w:pPr>
              <w:jc w:val="center"/>
              <w:rPr>
                <w:sz w:val="13"/>
                <w:szCs w:val="13"/>
              </w:rPr>
            </w:pPr>
            <w:r w:rsidRPr="005E7640">
              <w:rPr>
                <w:sz w:val="13"/>
                <w:szCs w:val="13"/>
              </w:rPr>
              <w:t>9</w:t>
            </w:r>
          </w:p>
        </w:tc>
        <w:tc>
          <w:tcPr>
            <w:tcW w:w="709" w:type="dxa"/>
            <w:shd w:val="clear" w:color="auto" w:fill="auto"/>
            <w:vAlign w:val="center"/>
          </w:tcPr>
          <w:p w:rsidR="005E7640" w:rsidRPr="005E7640" w:rsidRDefault="005E7640" w:rsidP="005E7640">
            <w:pPr>
              <w:jc w:val="center"/>
              <w:rPr>
                <w:sz w:val="13"/>
                <w:szCs w:val="13"/>
              </w:rPr>
            </w:pPr>
            <w:r w:rsidRPr="005E7640">
              <w:rPr>
                <w:sz w:val="13"/>
                <w:szCs w:val="13"/>
              </w:rPr>
              <w:t>10</w:t>
            </w:r>
          </w:p>
        </w:tc>
        <w:tc>
          <w:tcPr>
            <w:tcW w:w="589" w:type="dxa"/>
            <w:gridSpan w:val="2"/>
            <w:shd w:val="clear" w:color="auto" w:fill="auto"/>
            <w:vAlign w:val="center"/>
          </w:tcPr>
          <w:p w:rsidR="005E7640" w:rsidRPr="005E7640" w:rsidRDefault="005E7640" w:rsidP="005E7640">
            <w:pPr>
              <w:jc w:val="center"/>
              <w:rPr>
                <w:sz w:val="13"/>
                <w:szCs w:val="13"/>
              </w:rPr>
            </w:pPr>
            <w:r w:rsidRPr="005E7640">
              <w:rPr>
                <w:sz w:val="13"/>
                <w:szCs w:val="13"/>
              </w:rPr>
              <w:t>11</w:t>
            </w:r>
          </w:p>
        </w:tc>
        <w:tc>
          <w:tcPr>
            <w:tcW w:w="686" w:type="dxa"/>
            <w:gridSpan w:val="3"/>
            <w:shd w:val="clear" w:color="auto" w:fill="auto"/>
            <w:vAlign w:val="center"/>
          </w:tcPr>
          <w:p w:rsidR="005E7640" w:rsidRPr="005E7640" w:rsidRDefault="005E7640" w:rsidP="005E7640">
            <w:pPr>
              <w:jc w:val="center"/>
              <w:rPr>
                <w:sz w:val="13"/>
                <w:szCs w:val="13"/>
              </w:rPr>
            </w:pPr>
            <w:r w:rsidRPr="005E7640">
              <w:rPr>
                <w:sz w:val="13"/>
                <w:szCs w:val="13"/>
              </w:rPr>
              <w:t>12</w:t>
            </w:r>
          </w:p>
        </w:tc>
        <w:tc>
          <w:tcPr>
            <w:tcW w:w="639" w:type="dxa"/>
            <w:gridSpan w:val="2"/>
            <w:shd w:val="clear" w:color="auto" w:fill="auto"/>
            <w:vAlign w:val="center"/>
          </w:tcPr>
          <w:p w:rsidR="005E7640" w:rsidRPr="005E7640" w:rsidRDefault="005E7640" w:rsidP="005E7640">
            <w:pPr>
              <w:jc w:val="center"/>
              <w:rPr>
                <w:sz w:val="13"/>
                <w:szCs w:val="13"/>
              </w:rPr>
            </w:pPr>
            <w:r w:rsidRPr="005E7640">
              <w:rPr>
                <w:sz w:val="13"/>
                <w:szCs w:val="13"/>
              </w:rPr>
              <w:t>13</w:t>
            </w:r>
          </w:p>
        </w:tc>
        <w:tc>
          <w:tcPr>
            <w:tcW w:w="788" w:type="dxa"/>
            <w:gridSpan w:val="2"/>
            <w:shd w:val="clear" w:color="auto" w:fill="auto"/>
            <w:vAlign w:val="center"/>
          </w:tcPr>
          <w:p w:rsidR="005E7640" w:rsidRPr="005E7640" w:rsidRDefault="005E7640" w:rsidP="005E7640">
            <w:pPr>
              <w:jc w:val="center"/>
              <w:rPr>
                <w:sz w:val="13"/>
                <w:szCs w:val="13"/>
              </w:rPr>
            </w:pPr>
            <w:r w:rsidRPr="005E7640">
              <w:rPr>
                <w:sz w:val="13"/>
                <w:szCs w:val="13"/>
              </w:rPr>
              <w:t>14</w:t>
            </w:r>
          </w:p>
        </w:tc>
        <w:tc>
          <w:tcPr>
            <w:tcW w:w="574" w:type="dxa"/>
            <w:gridSpan w:val="2"/>
            <w:shd w:val="clear" w:color="auto" w:fill="auto"/>
            <w:vAlign w:val="center"/>
          </w:tcPr>
          <w:p w:rsidR="005E7640" w:rsidRPr="005E7640" w:rsidRDefault="005E7640" w:rsidP="005E7640">
            <w:pPr>
              <w:jc w:val="center"/>
              <w:rPr>
                <w:sz w:val="13"/>
                <w:szCs w:val="13"/>
              </w:rPr>
            </w:pPr>
            <w:r w:rsidRPr="005E7640">
              <w:rPr>
                <w:sz w:val="13"/>
                <w:szCs w:val="13"/>
              </w:rPr>
              <w:t>15</w:t>
            </w:r>
          </w:p>
        </w:tc>
        <w:tc>
          <w:tcPr>
            <w:tcW w:w="639" w:type="dxa"/>
            <w:gridSpan w:val="2"/>
            <w:shd w:val="clear" w:color="auto" w:fill="auto"/>
            <w:vAlign w:val="center"/>
          </w:tcPr>
          <w:p w:rsidR="005E7640" w:rsidRPr="005E7640" w:rsidRDefault="005E7640" w:rsidP="005E7640">
            <w:pPr>
              <w:jc w:val="center"/>
              <w:rPr>
                <w:sz w:val="13"/>
                <w:szCs w:val="13"/>
              </w:rPr>
            </w:pPr>
            <w:r w:rsidRPr="005E7640">
              <w:rPr>
                <w:sz w:val="13"/>
                <w:szCs w:val="13"/>
              </w:rPr>
              <w:t>16</w:t>
            </w:r>
          </w:p>
        </w:tc>
        <w:tc>
          <w:tcPr>
            <w:tcW w:w="642" w:type="dxa"/>
            <w:gridSpan w:val="2"/>
            <w:shd w:val="clear" w:color="auto" w:fill="auto"/>
            <w:vAlign w:val="center"/>
          </w:tcPr>
          <w:p w:rsidR="005E7640" w:rsidRPr="005E7640" w:rsidRDefault="005E7640" w:rsidP="005E7640">
            <w:pPr>
              <w:jc w:val="center"/>
              <w:rPr>
                <w:sz w:val="13"/>
                <w:szCs w:val="13"/>
              </w:rPr>
            </w:pPr>
            <w:r w:rsidRPr="005E7640">
              <w:rPr>
                <w:sz w:val="13"/>
                <w:szCs w:val="13"/>
              </w:rPr>
              <w:t>17</w:t>
            </w:r>
          </w:p>
        </w:tc>
        <w:tc>
          <w:tcPr>
            <w:tcW w:w="852" w:type="dxa"/>
            <w:gridSpan w:val="2"/>
            <w:shd w:val="clear" w:color="auto" w:fill="auto"/>
            <w:vAlign w:val="center"/>
          </w:tcPr>
          <w:p w:rsidR="005E7640" w:rsidRPr="005E7640" w:rsidRDefault="005E7640" w:rsidP="005E7640">
            <w:pPr>
              <w:jc w:val="center"/>
              <w:rPr>
                <w:sz w:val="13"/>
                <w:szCs w:val="13"/>
              </w:rPr>
            </w:pPr>
            <w:r w:rsidRPr="005E7640">
              <w:rPr>
                <w:sz w:val="13"/>
                <w:szCs w:val="13"/>
              </w:rPr>
              <w:t>18</w:t>
            </w:r>
          </w:p>
        </w:tc>
        <w:tc>
          <w:tcPr>
            <w:tcW w:w="856" w:type="dxa"/>
            <w:gridSpan w:val="2"/>
            <w:shd w:val="clear" w:color="auto" w:fill="auto"/>
            <w:vAlign w:val="center"/>
          </w:tcPr>
          <w:p w:rsidR="005E7640" w:rsidRPr="005E7640" w:rsidRDefault="005E7640" w:rsidP="005E7640">
            <w:pPr>
              <w:jc w:val="center"/>
              <w:rPr>
                <w:sz w:val="13"/>
                <w:szCs w:val="13"/>
              </w:rPr>
            </w:pPr>
            <w:r w:rsidRPr="005E7640">
              <w:rPr>
                <w:sz w:val="13"/>
                <w:szCs w:val="13"/>
              </w:rPr>
              <w:t>19</w:t>
            </w:r>
          </w:p>
        </w:tc>
      </w:tr>
      <w:tr w:rsidR="005E7640" w:rsidRPr="005E7640" w:rsidTr="00AC6850">
        <w:trPr>
          <w:gridAfter w:val="1"/>
          <w:wAfter w:w="6" w:type="dxa"/>
          <w:trHeight w:val="210"/>
        </w:trPr>
        <w:tc>
          <w:tcPr>
            <w:tcW w:w="14850" w:type="dxa"/>
            <w:gridSpan w:val="31"/>
            <w:shd w:val="clear" w:color="auto" w:fill="auto"/>
            <w:vAlign w:val="center"/>
            <w:hideMark/>
          </w:tcPr>
          <w:p w:rsidR="005E7640" w:rsidRPr="005E7640" w:rsidRDefault="005E7640" w:rsidP="005E7640">
            <w:pPr>
              <w:rPr>
                <w:bCs/>
                <w:sz w:val="13"/>
                <w:szCs w:val="13"/>
              </w:rPr>
            </w:pPr>
            <w:r w:rsidRPr="005E7640">
              <w:rPr>
                <w:bCs/>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5E7640" w:rsidRPr="005E7640" w:rsidTr="00AC6850">
        <w:trPr>
          <w:trHeight w:val="720"/>
        </w:trPr>
        <w:tc>
          <w:tcPr>
            <w:tcW w:w="534"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 3.2.1.</w:t>
            </w:r>
          </w:p>
        </w:tc>
        <w:tc>
          <w:tcPr>
            <w:tcW w:w="1417" w:type="dxa"/>
            <w:gridSpan w:val="3"/>
            <w:shd w:val="clear" w:color="auto" w:fill="auto"/>
            <w:vAlign w:val="center"/>
            <w:hideMark/>
          </w:tcPr>
          <w:p w:rsidR="005E7640" w:rsidRPr="005E7640" w:rsidRDefault="005E7640" w:rsidP="005E7640">
            <w:pPr>
              <w:ind w:left="-108" w:right="-108"/>
              <w:jc w:val="center"/>
              <w:rPr>
                <w:sz w:val="13"/>
                <w:szCs w:val="13"/>
              </w:rPr>
            </w:pPr>
            <w:r w:rsidRPr="005E7640">
              <w:rPr>
                <w:sz w:val="13"/>
                <w:szCs w:val="13"/>
              </w:rPr>
              <w:t>Монтаж системы ХВО</w:t>
            </w:r>
          </w:p>
          <w:p w:rsidR="005E7640" w:rsidRPr="005E7640" w:rsidRDefault="005E7640" w:rsidP="005E7640">
            <w:pPr>
              <w:ind w:left="-108" w:right="-108"/>
              <w:jc w:val="center"/>
              <w:rPr>
                <w:sz w:val="13"/>
                <w:szCs w:val="13"/>
              </w:rPr>
            </w:pPr>
            <w:r w:rsidRPr="005E7640">
              <w:rPr>
                <w:sz w:val="13"/>
                <w:szCs w:val="13"/>
              </w:rPr>
              <w:t xml:space="preserve"> в котельной № 4</w:t>
            </w:r>
          </w:p>
        </w:tc>
        <w:tc>
          <w:tcPr>
            <w:tcW w:w="127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увеличение эффективности работы котельной</w:t>
            </w:r>
          </w:p>
        </w:tc>
        <w:tc>
          <w:tcPr>
            <w:tcW w:w="1158" w:type="dxa"/>
            <w:vMerge w:val="restart"/>
            <w:shd w:val="clear" w:color="auto" w:fill="auto"/>
            <w:vAlign w:val="center"/>
            <w:hideMark/>
          </w:tcPr>
          <w:p w:rsidR="005E7640" w:rsidRPr="005E7640" w:rsidRDefault="005E7640" w:rsidP="005E7640">
            <w:pPr>
              <w:ind w:left="-108" w:right="-84"/>
              <w:jc w:val="center"/>
              <w:rPr>
                <w:sz w:val="13"/>
                <w:szCs w:val="13"/>
              </w:rPr>
            </w:pPr>
            <w:r w:rsidRPr="005E7640">
              <w:rPr>
                <w:sz w:val="13"/>
                <w:szCs w:val="13"/>
              </w:rPr>
              <w:t xml:space="preserve">Кемеровская область, </w:t>
            </w:r>
          </w:p>
          <w:p w:rsidR="005E7640" w:rsidRPr="005E7640" w:rsidRDefault="005E7640" w:rsidP="005E7640">
            <w:pPr>
              <w:ind w:left="-108" w:right="-84"/>
              <w:jc w:val="center"/>
              <w:rPr>
                <w:sz w:val="13"/>
                <w:szCs w:val="13"/>
              </w:rPr>
            </w:pPr>
            <w:r w:rsidRPr="005E7640">
              <w:rPr>
                <w:sz w:val="13"/>
                <w:szCs w:val="13"/>
              </w:rPr>
              <w:t xml:space="preserve">Беловский район, </w:t>
            </w:r>
          </w:p>
          <w:p w:rsidR="005E7640" w:rsidRPr="005E7640" w:rsidRDefault="005E7640" w:rsidP="005E7640">
            <w:pPr>
              <w:ind w:left="-108" w:right="-84"/>
              <w:jc w:val="center"/>
              <w:rPr>
                <w:sz w:val="13"/>
                <w:szCs w:val="13"/>
              </w:rPr>
            </w:pPr>
            <w:r w:rsidRPr="005E7640">
              <w:rPr>
                <w:sz w:val="13"/>
                <w:szCs w:val="13"/>
              </w:rPr>
              <w:t xml:space="preserve">с. Менчереп, </w:t>
            </w:r>
          </w:p>
          <w:p w:rsidR="005E7640" w:rsidRPr="005E7640" w:rsidRDefault="005E7640" w:rsidP="005E7640">
            <w:pPr>
              <w:ind w:left="-108" w:right="-84"/>
              <w:jc w:val="center"/>
              <w:rPr>
                <w:sz w:val="13"/>
                <w:szCs w:val="13"/>
              </w:rPr>
            </w:pPr>
            <w:r w:rsidRPr="005E7640">
              <w:rPr>
                <w:sz w:val="13"/>
                <w:szCs w:val="13"/>
              </w:rPr>
              <w:t>ул. Центральная, 4  Котельная № 4</w:t>
            </w: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Произво-дительность </w:t>
            </w:r>
          </w:p>
        </w:tc>
        <w:tc>
          <w:tcPr>
            <w:tcW w:w="425" w:type="dxa"/>
            <w:shd w:val="clear" w:color="auto" w:fill="auto"/>
            <w:vAlign w:val="center"/>
            <w:hideMark/>
          </w:tcPr>
          <w:p w:rsidR="005E7640" w:rsidRPr="005E7640" w:rsidRDefault="005E7640" w:rsidP="005E7640">
            <w:pPr>
              <w:ind w:left="-106" w:right="-89"/>
              <w:jc w:val="center"/>
              <w:rPr>
                <w:sz w:val="13"/>
                <w:szCs w:val="13"/>
              </w:rPr>
            </w:pPr>
            <w:r w:rsidRPr="005E7640">
              <w:rPr>
                <w:sz w:val="13"/>
                <w:szCs w:val="13"/>
              </w:rPr>
              <w:t>м</w:t>
            </w:r>
            <w:r w:rsidRPr="005E7640">
              <w:rPr>
                <w:sz w:val="13"/>
                <w:szCs w:val="13"/>
                <w:vertAlign w:val="superscript"/>
              </w:rPr>
              <w:t>3</w:t>
            </w:r>
            <w:r w:rsidRPr="005E7640">
              <w:rPr>
                <w:sz w:val="13"/>
                <w:szCs w:val="13"/>
              </w:rPr>
              <w:t>/час</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589" w:type="dxa"/>
            <w:gridSpan w:val="2"/>
            <w:shd w:val="clear" w:color="auto" w:fill="auto"/>
            <w:vAlign w:val="center"/>
            <w:hideMark/>
          </w:tcPr>
          <w:p w:rsidR="005E7640" w:rsidRPr="005E7640" w:rsidRDefault="005E7640" w:rsidP="005E7640">
            <w:pPr>
              <w:ind w:left="-86" w:right="-108"/>
              <w:jc w:val="center"/>
              <w:rPr>
                <w:sz w:val="13"/>
                <w:szCs w:val="13"/>
              </w:rPr>
            </w:pPr>
            <w:r w:rsidRPr="005E7640">
              <w:rPr>
                <w:sz w:val="13"/>
                <w:szCs w:val="13"/>
              </w:rPr>
              <w:t>130,00</w:t>
            </w:r>
          </w:p>
        </w:tc>
        <w:tc>
          <w:tcPr>
            <w:tcW w:w="686"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130,00</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912"/>
        </w:trPr>
        <w:tc>
          <w:tcPr>
            <w:tcW w:w="534"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 3.2.2.</w:t>
            </w:r>
          </w:p>
        </w:tc>
        <w:tc>
          <w:tcPr>
            <w:tcW w:w="1417" w:type="dxa"/>
            <w:gridSpan w:val="3"/>
            <w:shd w:val="clear" w:color="auto" w:fill="auto"/>
            <w:vAlign w:val="center"/>
            <w:hideMark/>
          </w:tcPr>
          <w:p w:rsidR="005E7640" w:rsidRPr="005E7640" w:rsidRDefault="005E7640" w:rsidP="005E7640">
            <w:pPr>
              <w:ind w:left="-108" w:right="-108"/>
              <w:jc w:val="center"/>
              <w:rPr>
                <w:sz w:val="13"/>
                <w:szCs w:val="13"/>
              </w:rPr>
            </w:pPr>
            <w:r w:rsidRPr="005E7640">
              <w:rPr>
                <w:sz w:val="13"/>
                <w:szCs w:val="13"/>
              </w:rPr>
              <w:t xml:space="preserve">Монтаж оборудования дистанционного контроля параметров работы котельной, доступа </w:t>
            </w:r>
          </w:p>
          <w:p w:rsidR="005E7640" w:rsidRPr="005E7640" w:rsidRDefault="005E7640" w:rsidP="005E7640">
            <w:pPr>
              <w:ind w:left="-108" w:right="-108"/>
              <w:jc w:val="center"/>
              <w:rPr>
                <w:sz w:val="13"/>
                <w:szCs w:val="13"/>
              </w:rPr>
            </w:pPr>
            <w:r w:rsidRPr="005E7640">
              <w:rPr>
                <w:sz w:val="13"/>
                <w:szCs w:val="13"/>
              </w:rPr>
              <w:t>в котельной № 4</w:t>
            </w:r>
          </w:p>
        </w:tc>
        <w:tc>
          <w:tcPr>
            <w:tcW w:w="127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повышение надежности теплоснабжения, увеличение эффективности работы котельной</w:t>
            </w:r>
          </w:p>
        </w:tc>
        <w:tc>
          <w:tcPr>
            <w:tcW w:w="1158" w:type="dxa"/>
            <w:vMerge/>
            <w:shd w:val="clear" w:color="auto" w:fill="auto"/>
            <w:vAlign w:val="center"/>
            <w:hideMark/>
          </w:tcPr>
          <w:p w:rsidR="005E7640" w:rsidRPr="005E7640" w:rsidRDefault="005E7640" w:rsidP="005E7640">
            <w:pPr>
              <w:rPr>
                <w:sz w:val="13"/>
                <w:szCs w:val="13"/>
              </w:rPr>
            </w:pP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Количество</w:t>
            </w:r>
          </w:p>
        </w:tc>
        <w:tc>
          <w:tcPr>
            <w:tcW w:w="425" w:type="dxa"/>
            <w:shd w:val="clear" w:color="auto" w:fill="auto"/>
            <w:vAlign w:val="center"/>
            <w:hideMark/>
          </w:tcPr>
          <w:p w:rsidR="005E7640" w:rsidRPr="005E7640" w:rsidRDefault="005E7640" w:rsidP="005E7640">
            <w:pPr>
              <w:jc w:val="center"/>
              <w:rPr>
                <w:sz w:val="13"/>
                <w:szCs w:val="13"/>
              </w:rPr>
            </w:pPr>
            <w:r w:rsidRPr="005E7640">
              <w:rPr>
                <w:sz w:val="13"/>
                <w:szCs w:val="13"/>
              </w:rPr>
              <w:t>шт.</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589" w:type="dxa"/>
            <w:gridSpan w:val="2"/>
            <w:shd w:val="clear" w:color="auto" w:fill="auto"/>
            <w:vAlign w:val="center"/>
            <w:hideMark/>
          </w:tcPr>
          <w:p w:rsidR="005E7640" w:rsidRPr="005E7640" w:rsidRDefault="005E7640" w:rsidP="005E7640">
            <w:pPr>
              <w:ind w:left="-86" w:right="-108"/>
              <w:jc w:val="center"/>
              <w:rPr>
                <w:sz w:val="13"/>
                <w:szCs w:val="13"/>
              </w:rPr>
            </w:pPr>
            <w:r w:rsidRPr="005E7640">
              <w:rPr>
                <w:sz w:val="13"/>
                <w:szCs w:val="13"/>
              </w:rPr>
              <w:t>142,45</w:t>
            </w:r>
          </w:p>
        </w:tc>
        <w:tc>
          <w:tcPr>
            <w:tcW w:w="686"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142,45</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630"/>
        </w:trPr>
        <w:tc>
          <w:tcPr>
            <w:tcW w:w="534"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 3.2.3.</w:t>
            </w:r>
          </w:p>
        </w:tc>
        <w:tc>
          <w:tcPr>
            <w:tcW w:w="1417" w:type="dxa"/>
            <w:gridSpan w:val="3"/>
            <w:shd w:val="clear" w:color="auto" w:fill="auto"/>
            <w:vAlign w:val="center"/>
            <w:hideMark/>
          </w:tcPr>
          <w:p w:rsidR="005E7640" w:rsidRPr="005E7640" w:rsidRDefault="005E7640" w:rsidP="005E7640">
            <w:pPr>
              <w:ind w:left="-108" w:right="-108"/>
              <w:jc w:val="center"/>
              <w:rPr>
                <w:sz w:val="13"/>
                <w:szCs w:val="13"/>
              </w:rPr>
            </w:pPr>
            <w:r w:rsidRPr="005E7640">
              <w:rPr>
                <w:sz w:val="13"/>
                <w:szCs w:val="13"/>
              </w:rPr>
              <w:t>Монтаж системы видеонаблюдения,</w:t>
            </w:r>
          </w:p>
          <w:p w:rsidR="005E7640" w:rsidRPr="005E7640" w:rsidRDefault="005E7640" w:rsidP="005E7640">
            <w:pPr>
              <w:ind w:left="-108" w:right="-108"/>
              <w:jc w:val="center"/>
              <w:rPr>
                <w:sz w:val="13"/>
                <w:szCs w:val="13"/>
              </w:rPr>
            </w:pPr>
            <w:r w:rsidRPr="005E7640">
              <w:rPr>
                <w:sz w:val="13"/>
                <w:szCs w:val="13"/>
              </w:rPr>
              <w:t>ОПС в котельной № 4</w:t>
            </w:r>
          </w:p>
        </w:tc>
        <w:tc>
          <w:tcPr>
            <w:tcW w:w="127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увеличение эффективности работы котельной, повышение надежности теплоснабжения</w:t>
            </w:r>
          </w:p>
        </w:tc>
        <w:tc>
          <w:tcPr>
            <w:tcW w:w="1158" w:type="dxa"/>
            <w:vMerge/>
            <w:shd w:val="clear" w:color="auto" w:fill="auto"/>
            <w:vAlign w:val="center"/>
            <w:hideMark/>
          </w:tcPr>
          <w:p w:rsidR="005E7640" w:rsidRPr="005E7640" w:rsidRDefault="005E7640" w:rsidP="005E7640">
            <w:pPr>
              <w:rPr>
                <w:sz w:val="13"/>
                <w:szCs w:val="13"/>
              </w:rPr>
            </w:pP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Количество</w:t>
            </w:r>
          </w:p>
        </w:tc>
        <w:tc>
          <w:tcPr>
            <w:tcW w:w="425" w:type="dxa"/>
            <w:shd w:val="clear" w:color="auto" w:fill="auto"/>
            <w:vAlign w:val="center"/>
            <w:hideMark/>
          </w:tcPr>
          <w:p w:rsidR="005E7640" w:rsidRPr="005E7640" w:rsidRDefault="005E7640" w:rsidP="005E7640">
            <w:pPr>
              <w:jc w:val="center"/>
              <w:rPr>
                <w:sz w:val="13"/>
                <w:szCs w:val="13"/>
              </w:rPr>
            </w:pPr>
            <w:r w:rsidRPr="005E7640">
              <w:rPr>
                <w:sz w:val="13"/>
                <w:szCs w:val="13"/>
              </w:rPr>
              <w:t>шт.</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2020</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2020</w:t>
            </w:r>
          </w:p>
        </w:tc>
        <w:tc>
          <w:tcPr>
            <w:tcW w:w="589" w:type="dxa"/>
            <w:gridSpan w:val="2"/>
            <w:shd w:val="clear" w:color="auto" w:fill="auto"/>
            <w:vAlign w:val="center"/>
            <w:hideMark/>
          </w:tcPr>
          <w:p w:rsidR="005E7640" w:rsidRPr="005E7640" w:rsidRDefault="005E7640" w:rsidP="005E7640">
            <w:pPr>
              <w:ind w:left="-86" w:right="-108"/>
              <w:jc w:val="center"/>
              <w:rPr>
                <w:sz w:val="13"/>
                <w:szCs w:val="13"/>
              </w:rPr>
            </w:pPr>
            <w:r w:rsidRPr="005E7640">
              <w:rPr>
                <w:sz w:val="13"/>
                <w:szCs w:val="13"/>
              </w:rPr>
              <w:t>275,87</w:t>
            </w:r>
          </w:p>
        </w:tc>
        <w:tc>
          <w:tcPr>
            <w:tcW w:w="686"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275,87</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5E7640">
        <w:trPr>
          <w:trHeight w:val="1102"/>
        </w:trPr>
        <w:tc>
          <w:tcPr>
            <w:tcW w:w="534"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 3.2.4.</w:t>
            </w:r>
          </w:p>
        </w:tc>
        <w:tc>
          <w:tcPr>
            <w:tcW w:w="1417"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ЧРП на сетевых и подпиточных насосах в </w:t>
            </w:r>
          </w:p>
          <w:p w:rsidR="005E7640" w:rsidRPr="005E7640" w:rsidRDefault="005E7640" w:rsidP="005E7640">
            <w:pPr>
              <w:jc w:val="center"/>
              <w:rPr>
                <w:sz w:val="13"/>
                <w:szCs w:val="13"/>
              </w:rPr>
            </w:pPr>
            <w:r w:rsidRPr="005E7640">
              <w:rPr>
                <w:sz w:val="13"/>
                <w:szCs w:val="13"/>
              </w:rPr>
              <w:t>котельной № 4</w:t>
            </w:r>
          </w:p>
        </w:tc>
        <w:tc>
          <w:tcPr>
            <w:tcW w:w="127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увеличение эффективности работы котельной, повышение надежности теплоснабжения</w:t>
            </w:r>
          </w:p>
        </w:tc>
        <w:tc>
          <w:tcPr>
            <w:tcW w:w="1158" w:type="dxa"/>
            <w:vMerge/>
            <w:shd w:val="clear" w:color="auto" w:fill="auto"/>
            <w:vAlign w:val="center"/>
            <w:hideMark/>
          </w:tcPr>
          <w:p w:rsidR="005E7640" w:rsidRPr="005E7640" w:rsidRDefault="005E7640" w:rsidP="005E7640">
            <w:pPr>
              <w:rPr>
                <w:sz w:val="13"/>
                <w:szCs w:val="13"/>
              </w:rPr>
            </w:pP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Количество</w:t>
            </w:r>
          </w:p>
        </w:tc>
        <w:tc>
          <w:tcPr>
            <w:tcW w:w="425" w:type="dxa"/>
            <w:shd w:val="clear" w:color="auto" w:fill="auto"/>
            <w:vAlign w:val="center"/>
            <w:hideMark/>
          </w:tcPr>
          <w:p w:rsidR="005E7640" w:rsidRPr="005E7640" w:rsidRDefault="005E7640" w:rsidP="005E7640">
            <w:pPr>
              <w:jc w:val="center"/>
              <w:rPr>
                <w:sz w:val="13"/>
                <w:szCs w:val="13"/>
              </w:rPr>
            </w:pPr>
            <w:r w:rsidRPr="005E7640">
              <w:rPr>
                <w:sz w:val="13"/>
                <w:szCs w:val="13"/>
              </w:rPr>
              <w:t>шт.</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2</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589" w:type="dxa"/>
            <w:gridSpan w:val="2"/>
            <w:shd w:val="clear" w:color="auto" w:fill="auto"/>
            <w:vAlign w:val="center"/>
            <w:hideMark/>
          </w:tcPr>
          <w:p w:rsidR="005E7640" w:rsidRPr="005E7640" w:rsidRDefault="005E7640" w:rsidP="005E7640">
            <w:pPr>
              <w:ind w:left="-86" w:right="-108"/>
              <w:jc w:val="center"/>
              <w:rPr>
                <w:sz w:val="13"/>
                <w:szCs w:val="13"/>
              </w:rPr>
            </w:pPr>
            <w:r w:rsidRPr="005E7640">
              <w:rPr>
                <w:sz w:val="13"/>
                <w:szCs w:val="13"/>
              </w:rPr>
              <w:t>163,80</w:t>
            </w:r>
          </w:p>
        </w:tc>
        <w:tc>
          <w:tcPr>
            <w:tcW w:w="686"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163,80</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1110"/>
        </w:trPr>
        <w:tc>
          <w:tcPr>
            <w:tcW w:w="534"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 3.2.5.</w:t>
            </w:r>
          </w:p>
        </w:tc>
        <w:tc>
          <w:tcPr>
            <w:tcW w:w="1417"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оборудования дистанционного контроля параметров работы котельной, доступа </w:t>
            </w:r>
          </w:p>
          <w:p w:rsidR="005E7640" w:rsidRPr="005E7640" w:rsidRDefault="005E7640" w:rsidP="005E7640">
            <w:pPr>
              <w:jc w:val="center"/>
              <w:rPr>
                <w:sz w:val="13"/>
                <w:szCs w:val="13"/>
              </w:rPr>
            </w:pPr>
            <w:r w:rsidRPr="005E7640">
              <w:rPr>
                <w:sz w:val="13"/>
                <w:szCs w:val="13"/>
              </w:rPr>
              <w:t>в котельной № 5</w:t>
            </w:r>
          </w:p>
        </w:tc>
        <w:tc>
          <w:tcPr>
            <w:tcW w:w="127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повышение надежности теплоснабжения, и увеличение эффективности работы котельной</w:t>
            </w:r>
          </w:p>
        </w:tc>
        <w:tc>
          <w:tcPr>
            <w:tcW w:w="1158" w:type="dxa"/>
            <w:vMerge w:val="restart"/>
            <w:shd w:val="clear" w:color="auto" w:fill="auto"/>
            <w:vAlign w:val="center"/>
            <w:hideMark/>
          </w:tcPr>
          <w:p w:rsidR="005E7640" w:rsidRPr="005E7640" w:rsidRDefault="005E7640" w:rsidP="005E7640">
            <w:pPr>
              <w:jc w:val="center"/>
              <w:rPr>
                <w:sz w:val="13"/>
                <w:szCs w:val="13"/>
              </w:rPr>
            </w:pPr>
            <w:r w:rsidRPr="005E7640">
              <w:rPr>
                <w:sz w:val="13"/>
                <w:szCs w:val="13"/>
              </w:rPr>
              <w:t xml:space="preserve">Кемеровская область, Беловский район, </w:t>
            </w:r>
          </w:p>
          <w:p w:rsidR="005E7640" w:rsidRPr="005E7640" w:rsidRDefault="005E7640" w:rsidP="005E7640">
            <w:pPr>
              <w:jc w:val="center"/>
              <w:rPr>
                <w:sz w:val="13"/>
                <w:szCs w:val="13"/>
              </w:rPr>
            </w:pPr>
            <w:r w:rsidRPr="005E7640">
              <w:rPr>
                <w:sz w:val="13"/>
                <w:szCs w:val="13"/>
              </w:rPr>
              <w:t xml:space="preserve">п. Дунай Ключ, </w:t>
            </w:r>
          </w:p>
          <w:p w:rsidR="005E7640" w:rsidRPr="005E7640" w:rsidRDefault="005E7640" w:rsidP="005E7640">
            <w:pPr>
              <w:jc w:val="center"/>
              <w:rPr>
                <w:sz w:val="13"/>
                <w:szCs w:val="13"/>
              </w:rPr>
            </w:pPr>
            <w:r w:rsidRPr="005E7640">
              <w:rPr>
                <w:sz w:val="13"/>
                <w:szCs w:val="13"/>
              </w:rPr>
              <w:t>ул. Новая, 14б                                           Котельная № 5</w:t>
            </w: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Количество</w:t>
            </w:r>
          </w:p>
        </w:tc>
        <w:tc>
          <w:tcPr>
            <w:tcW w:w="425" w:type="dxa"/>
            <w:shd w:val="clear" w:color="auto" w:fill="auto"/>
            <w:vAlign w:val="center"/>
            <w:hideMark/>
          </w:tcPr>
          <w:p w:rsidR="005E7640" w:rsidRPr="005E7640" w:rsidRDefault="005E7640" w:rsidP="005E7640">
            <w:pPr>
              <w:jc w:val="center"/>
              <w:rPr>
                <w:sz w:val="13"/>
                <w:szCs w:val="13"/>
              </w:rPr>
            </w:pPr>
            <w:r w:rsidRPr="005E7640">
              <w:rPr>
                <w:sz w:val="13"/>
                <w:szCs w:val="13"/>
              </w:rPr>
              <w:t>шт.</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589" w:type="dxa"/>
            <w:gridSpan w:val="2"/>
            <w:shd w:val="clear" w:color="auto" w:fill="auto"/>
            <w:vAlign w:val="center"/>
            <w:hideMark/>
          </w:tcPr>
          <w:p w:rsidR="005E7640" w:rsidRPr="005E7640" w:rsidRDefault="005E7640" w:rsidP="005E7640">
            <w:pPr>
              <w:ind w:left="-86" w:right="-108"/>
              <w:jc w:val="center"/>
              <w:rPr>
                <w:sz w:val="13"/>
                <w:szCs w:val="13"/>
              </w:rPr>
            </w:pPr>
            <w:r w:rsidRPr="005E7640">
              <w:rPr>
                <w:sz w:val="13"/>
                <w:szCs w:val="13"/>
              </w:rPr>
              <w:t>129,31</w:t>
            </w:r>
          </w:p>
        </w:tc>
        <w:tc>
          <w:tcPr>
            <w:tcW w:w="686"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129,31</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912"/>
        </w:trPr>
        <w:tc>
          <w:tcPr>
            <w:tcW w:w="534"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 3.2.6.</w:t>
            </w:r>
          </w:p>
        </w:tc>
        <w:tc>
          <w:tcPr>
            <w:tcW w:w="1417" w:type="dxa"/>
            <w:gridSpan w:val="3"/>
            <w:shd w:val="clear" w:color="auto" w:fill="auto"/>
            <w:vAlign w:val="center"/>
            <w:hideMark/>
          </w:tcPr>
          <w:p w:rsidR="005E7640" w:rsidRPr="005E7640" w:rsidRDefault="005E7640" w:rsidP="005E7640">
            <w:pPr>
              <w:ind w:right="-108"/>
              <w:jc w:val="center"/>
              <w:rPr>
                <w:sz w:val="13"/>
                <w:szCs w:val="13"/>
              </w:rPr>
            </w:pPr>
            <w:r w:rsidRPr="005E7640">
              <w:rPr>
                <w:sz w:val="13"/>
                <w:szCs w:val="13"/>
              </w:rPr>
              <w:t>Монтаж системы видеонаблюдения,</w:t>
            </w:r>
          </w:p>
          <w:p w:rsidR="005E7640" w:rsidRPr="005E7640" w:rsidRDefault="005E7640" w:rsidP="005E7640">
            <w:pPr>
              <w:ind w:right="-108"/>
              <w:jc w:val="center"/>
              <w:rPr>
                <w:sz w:val="13"/>
                <w:szCs w:val="13"/>
              </w:rPr>
            </w:pPr>
            <w:r w:rsidRPr="005E7640">
              <w:rPr>
                <w:sz w:val="13"/>
                <w:szCs w:val="13"/>
              </w:rPr>
              <w:t>ОПС в котельной № 5</w:t>
            </w:r>
          </w:p>
        </w:tc>
        <w:tc>
          <w:tcPr>
            <w:tcW w:w="127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увеличение эффективности работы котельной, повышение надежности теплоснабжения</w:t>
            </w:r>
          </w:p>
        </w:tc>
        <w:tc>
          <w:tcPr>
            <w:tcW w:w="1158" w:type="dxa"/>
            <w:vMerge/>
            <w:shd w:val="clear" w:color="auto" w:fill="auto"/>
            <w:vAlign w:val="center"/>
            <w:hideMark/>
          </w:tcPr>
          <w:p w:rsidR="005E7640" w:rsidRPr="005E7640" w:rsidRDefault="005E7640" w:rsidP="005E7640">
            <w:pPr>
              <w:rPr>
                <w:sz w:val="13"/>
                <w:szCs w:val="13"/>
              </w:rPr>
            </w:pP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Количество</w:t>
            </w:r>
          </w:p>
        </w:tc>
        <w:tc>
          <w:tcPr>
            <w:tcW w:w="425" w:type="dxa"/>
            <w:shd w:val="clear" w:color="auto" w:fill="auto"/>
            <w:vAlign w:val="center"/>
            <w:hideMark/>
          </w:tcPr>
          <w:p w:rsidR="005E7640" w:rsidRPr="005E7640" w:rsidRDefault="005E7640" w:rsidP="005E7640">
            <w:pPr>
              <w:jc w:val="center"/>
              <w:rPr>
                <w:sz w:val="13"/>
                <w:szCs w:val="13"/>
              </w:rPr>
            </w:pPr>
            <w:r w:rsidRPr="005E7640">
              <w:rPr>
                <w:sz w:val="13"/>
                <w:szCs w:val="13"/>
              </w:rPr>
              <w:t>шт.</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2021</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2021</w:t>
            </w:r>
          </w:p>
        </w:tc>
        <w:tc>
          <w:tcPr>
            <w:tcW w:w="589" w:type="dxa"/>
            <w:gridSpan w:val="2"/>
            <w:shd w:val="clear" w:color="auto" w:fill="auto"/>
            <w:vAlign w:val="center"/>
            <w:hideMark/>
          </w:tcPr>
          <w:p w:rsidR="005E7640" w:rsidRPr="005E7640" w:rsidRDefault="005E7640" w:rsidP="005E7640">
            <w:pPr>
              <w:ind w:left="-86" w:right="-108"/>
              <w:jc w:val="center"/>
              <w:rPr>
                <w:sz w:val="13"/>
                <w:szCs w:val="13"/>
              </w:rPr>
            </w:pPr>
            <w:r w:rsidRPr="005E7640">
              <w:rPr>
                <w:sz w:val="13"/>
                <w:szCs w:val="13"/>
              </w:rPr>
              <w:t>275,87</w:t>
            </w:r>
          </w:p>
        </w:tc>
        <w:tc>
          <w:tcPr>
            <w:tcW w:w="686"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275,87</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720"/>
        </w:trPr>
        <w:tc>
          <w:tcPr>
            <w:tcW w:w="534"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 3.2.7.</w:t>
            </w:r>
          </w:p>
        </w:tc>
        <w:tc>
          <w:tcPr>
            <w:tcW w:w="1417"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Монтаж системы ХВО в котельной</w:t>
            </w:r>
          </w:p>
          <w:p w:rsidR="005E7640" w:rsidRPr="005E7640" w:rsidRDefault="005E7640" w:rsidP="005E7640">
            <w:pPr>
              <w:jc w:val="center"/>
              <w:rPr>
                <w:sz w:val="13"/>
                <w:szCs w:val="13"/>
              </w:rPr>
            </w:pPr>
            <w:r w:rsidRPr="005E7640">
              <w:rPr>
                <w:sz w:val="13"/>
                <w:szCs w:val="13"/>
              </w:rPr>
              <w:t xml:space="preserve"> № 22</w:t>
            </w:r>
          </w:p>
        </w:tc>
        <w:tc>
          <w:tcPr>
            <w:tcW w:w="127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увеличение эффективности работы котельной</w:t>
            </w:r>
          </w:p>
        </w:tc>
        <w:tc>
          <w:tcPr>
            <w:tcW w:w="1158" w:type="dxa"/>
            <w:vMerge w:val="restart"/>
            <w:shd w:val="clear" w:color="auto" w:fill="auto"/>
            <w:vAlign w:val="center"/>
            <w:hideMark/>
          </w:tcPr>
          <w:p w:rsidR="005E7640" w:rsidRPr="005E7640" w:rsidRDefault="005E7640" w:rsidP="005E7640">
            <w:pPr>
              <w:jc w:val="center"/>
              <w:rPr>
                <w:sz w:val="13"/>
                <w:szCs w:val="13"/>
              </w:rPr>
            </w:pPr>
            <w:r w:rsidRPr="005E7640">
              <w:rPr>
                <w:sz w:val="13"/>
                <w:szCs w:val="13"/>
              </w:rPr>
              <w:t>Кемеровская область, Беловский район,</w:t>
            </w:r>
          </w:p>
          <w:p w:rsidR="005E7640" w:rsidRPr="005E7640" w:rsidRDefault="005E7640" w:rsidP="005E7640">
            <w:pPr>
              <w:jc w:val="center"/>
              <w:rPr>
                <w:sz w:val="13"/>
                <w:szCs w:val="13"/>
              </w:rPr>
            </w:pPr>
            <w:r w:rsidRPr="005E7640">
              <w:rPr>
                <w:sz w:val="13"/>
                <w:szCs w:val="13"/>
              </w:rPr>
              <w:t xml:space="preserve"> с. Евтино,</w:t>
            </w:r>
          </w:p>
          <w:p w:rsidR="005E7640" w:rsidRPr="005E7640" w:rsidRDefault="005E7640" w:rsidP="005E7640">
            <w:pPr>
              <w:jc w:val="center"/>
              <w:rPr>
                <w:sz w:val="13"/>
                <w:szCs w:val="13"/>
              </w:rPr>
            </w:pPr>
            <w:r w:rsidRPr="005E7640">
              <w:rPr>
                <w:sz w:val="13"/>
                <w:szCs w:val="13"/>
              </w:rPr>
              <w:t xml:space="preserve"> пер. Садо-</w:t>
            </w:r>
          </w:p>
          <w:p w:rsidR="005E7640" w:rsidRPr="005E7640" w:rsidRDefault="005E7640" w:rsidP="005E7640">
            <w:pPr>
              <w:jc w:val="center"/>
              <w:rPr>
                <w:sz w:val="13"/>
                <w:szCs w:val="13"/>
              </w:rPr>
            </w:pPr>
            <w:r w:rsidRPr="005E7640">
              <w:rPr>
                <w:sz w:val="13"/>
                <w:szCs w:val="13"/>
              </w:rPr>
              <w:t>вый, 15 Котельная № 22</w:t>
            </w: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Произво-дительность </w:t>
            </w:r>
          </w:p>
        </w:tc>
        <w:tc>
          <w:tcPr>
            <w:tcW w:w="425" w:type="dxa"/>
            <w:shd w:val="clear" w:color="auto" w:fill="auto"/>
            <w:vAlign w:val="center"/>
            <w:hideMark/>
          </w:tcPr>
          <w:p w:rsidR="005E7640" w:rsidRPr="005E7640" w:rsidRDefault="005E7640" w:rsidP="005E7640">
            <w:pPr>
              <w:ind w:left="-108" w:right="-108"/>
              <w:jc w:val="center"/>
              <w:rPr>
                <w:sz w:val="13"/>
                <w:szCs w:val="13"/>
              </w:rPr>
            </w:pPr>
            <w:r w:rsidRPr="005E7640">
              <w:rPr>
                <w:sz w:val="13"/>
                <w:szCs w:val="13"/>
              </w:rPr>
              <w:t>м</w:t>
            </w:r>
            <w:r w:rsidRPr="005E7640">
              <w:rPr>
                <w:sz w:val="13"/>
                <w:szCs w:val="13"/>
                <w:vertAlign w:val="superscript"/>
              </w:rPr>
              <w:t>3</w:t>
            </w:r>
            <w:r w:rsidRPr="005E7640">
              <w:rPr>
                <w:sz w:val="13"/>
                <w:szCs w:val="13"/>
              </w:rPr>
              <w:t>/час</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589" w:type="dxa"/>
            <w:gridSpan w:val="2"/>
            <w:shd w:val="clear" w:color="auto" w:fill="auto"/>
            <w:vAlign w:val="center"/>
            <w:hideMark/>
          </w:tcPr>
          <w:p w:rsidR="005E7640" w:rsidRPr="005E7640" w:rsidRDefault="005E7640" w:rsidP="005E7640">
            <w:pPr>
              <w:ind w:left="-86" w:right="-108"/>
              <w:jc w:val="center"/>
              <w:rPr>
                <w:sz w:val="13"/>
                <w:szCs w:val="13"/>
              </w:rPr>
            </w:pPr>
            <w:r w:rsidRPr="005E7640">
              <w:rPr>
                <w:sz w:val="13"/>
                <w:szCs w:val="13"/>
              </w:rPr>
              <w:t>129,89</w:t>
            </w:r>
          </w:p>
        </w:tc>
        <w:tc>
          <w:tcPr>
            <w:tcW w:w="686"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129,89</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840"/>
        </w:trPr>
        <w:tc>
          <w:tcPr>
            <w:tcW w:w="534"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 3.2.8.</w:t>
            </w:r>
          </w:p>
        </w:tc>
        <w:tc>
          <w:tcPr>
            <w:tcW w:w="1417"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оборудования дистанционного контроля параметров работы котельной, доступа </w:t>
            </w:r>
          </w:p>
          <w:p w:rsidR="005E7640" w:rsidRPr="005E7640" w:rsidRDefault="005E7640" w:rsidP="005E7640">
            <w:pPr>
              <w:jc w:val="center"/>
              <w:rPr>
                <w:sz w:val="13"/>
                <w:szCs w:val="13"/>
              </w:rPr>
            </w:pPr>
            <w:r w:rsidRPr="005E7640">
              <w:rPr>
                <w:sz w:val="13"/>
                <w:szCs w:val="13"/>
              </w:rPr>
              <w:t>в котельной № 22</w:t>
            </w:r>
          </w:p>
        </w:tc>
        <w:tc>
          <w:tcPr>
            <w:tcW w:w="127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повышение надежности теплоснабжения, увеличение эффективности работы котельной</w:t>
            </w:r>
          </w:p>
        </w:tc>
        <w:tc>
          <w:tcPr>
            <w:tcW w:w="1158" w:type="dxa"/>
            <w:vMerge/>
            <w:shd w:val="clear" w:color="auto" w:fill="auto"/>
            <w:vAlign w:val="center"/>
            <w:hideMark/>
          </w:tcPr>
          <w:p w:rsidR="005E7640" w:rsidRPr="005E7640" w:rsidRDefault="005E7640" w:rsidP="005E7640">
            <w:pPr>
              <w:rPr>
                <w:sz w:val="13"/>
                <w:szCs w:val="13"/>
              </w:rPr>
            </w:pP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Количество</w:t>
            </w:r>
          </w:p>
        </w:tc>
        <w:tc>
          <w:tcPr>
            <w:tcW w:w="425" w:type="dxa"/>
            <w:shd w:val="clear" w:color="auto" w:fill="auto"/>
            <w:vAlign w:val="center"/>
            <w:hideMark/>
          </w:tcPr>
          <w:p w:rsidR="005E7640" w:rsidRPr="005E7640" w:rsidRDefault="005E7640" w:rsidP="005E7640">
            <w:pPr>
              <w:ind w:left="-108" w:right="-108"/>
              <w:jc w:val="center"/>
              <w:rPr>
                <w:sz w:val="13"/>
                <w:szCs w:val="13"/>
              </w:rPr>
            </w:pPr>
            <w:r w:rsidRPr="005E7640">
              <w:rPr>
                <w:sz w:val="13"/>
                <w:szCs w:val="13"/>
              </w:rPr>
              <w:t>шт.</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2018</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2018</w:t>
            </w:r>
          </w:p>
        </w:tc>
        <w:tc>
          <w:tcPr>
            <w:tcW w:w="589" w:type="dxa"/>
            <w:gridSpan w:val="2"/>
            <w:shd w:val="clear" w:color="auto" w:fill="auto"/>
            <w:vAlign w:val="center"/>
            <w:hideMark/>
          </w:tcPr>
          <w:p w:rsidR="005E7640" w:rsidRPr="005E7640" w:rsidRDefault="005E7640" w:rsidP="005E7640">
            <w:pPr>
              <w:ind w:left="-86" w:right="-108"/>
              <w:jc w:val="center"/>
              <w:rPr>
                <w:sz w:val="13"/>
                <w:szCs w:val="13"/>
              </w:rPr>
            </w:pPr>
            <w:r w:rsidRPr="005E7640">
              <w:rPr>
                <w:sz w:val="13"/>
                <w:szCs w:val="13"/>
              </w:rPr>
              <w:t>70,71</w:t>
            </w:r>
          </w:p>
        </w:tc>
        <w:tc>
          <w:tcPr>
            <w:tcW w:w="686"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70,71</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630"/>
        </w:trPr>
        <w:tc>
          <w:tcPr>
            <w:tcW w:w="534"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 3.2.9.</w:t>
            </w:r>
          </w:p>
        </w:tc>
        <w:tc>
          <w:tcPr>
            <w:tcW w:w="1417"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Монтаж системы видеонаблюдения,</w:t>
            </w:r>
          </w:p>
          <w:p w:rsidR="005E7640" w:rsidRPr="005E7640" w:rsidRDefault="005E7640" w:rsidP="005E7640">
            <w:pPr>
              <w:jc w:val="center"/>
              <w:rPr>
                <w:sz w:val="13"/>
                <w:szCs w:val="13"/>
              </w:rPr>
            </w:pPr>
            <w:r w:rsidRPr="005E7640">
              <w:rPr>
                <w:sz w:val="13"/>
                <w:szCs w:val="13"/>
              </w:rPr>
              <w:t xml:space="preserve">ОПС в котельной </w:t>
            </w:r>
          </w:p>
          <w:p w:rsidR="005E7640" w:rsidRPr="005E7640" w:rsidRDefault="005E7640" w:rsidP="005E7640">
            <w:pPr>
              <w:jc w:val="center"/>
              <w:rPr>
                <w:sz w:val="13"/>
                <w:szCs w:val="13"/>
              </w:rPr>
            </w:pPr>
            <w:r w:rsidRPr="005E7640">
              <w:rPr>
                <w:sz w:val="13"/>
                <w:szCs w:val="13"/>
              </w:rPr>
              <w:t>№ 22</w:t>
            </w:r>
          </w:p>
        </w:tc>
        <w:tc>
          <w:tcPr>
            <w:tcW w:w="127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увеличение эффективности работы котельной, повышение надежности теплоснабжения</w:t>
            </w:r>
          </w:p>
        </w:tc>
        <w:tc>
          <w:tcPr>
            <w:tcW w:w="1158" w:type="dxa"/>
            <w:vMerge/>
            <w:shd w:val="clear" w:color="auto" w:fill="auto"/>
            <w:vAlign w:val="center"/>
            <w:hideMark/>
          </w:tcPr>
          <w:p w:rsidR="005E7640" w:rsidRPr="005E7640" w:rsidRDefault="005E7640" w:rsidP="005E7640">
            <w:pPr>
              <w:rPr>
                <w:sz w:val="13"/>
                <w:szCs w:val="13"/>
              </w:rPr>
            </w:pP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Количество</w:t>
            </w:r>
          </w:p>
        </w:tc>
        <w:tc>
          <w:tcPr>
            <w:tcW w:w="425" w:type="dxa"/>
            <w:shd w:val="clear" w:color="auto" w:fill="auto"/>
            <w:vAlign w:val="center"/>
            <w:hideMark/>
          </w:tcPr>
          <w:p w:rsidR="005E7640" w:rsidRPr="005E7640" w:rsidRDefault="005E7640" w:rsidP="005E7640">
            <w:pPr>
              <w:jc w:val="center"/>
              <w:rPr>
                <w:sz w:val="13"/>
                <w:szCs w:val="13"/>
              </w:rPr>
            </w:pPr>
            <w:r w:rsidRPr="005E7640">
              <w:rPr>
                <w:sz w:val="13"/>
                <w:szCs w:val="13"/>
              </w:rPr>
              <w:t>шт.</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2019</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2019</w:t>
            </w:r>
          </w:p>
        </w:tc>
        <w:tc>
          <w:tcPr>
            <w:tcW w:w="58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275,87</w:t>
            </w:r>
          </w:p>
        </w:tc>
        <w:tc>
          <w:tcPr>
            <w:tcW w:w="686"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275,87</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5E7640">
        <w:trPr>
          <w:trHeight w:val="1351"/>
        </w:trPr>
        <w:tc>
          <w:tcPr>
            <w:tcW w:w="534" w:type="dxa"/>
            <w:shd w:val="clear" w:color="auto" w:fill="auto"/>
            <w:vAlign w:val="center"/>
            <w:hideMark/>
          </w:tcPr>
          <w:p w:rsidR="005E7640" w:rsidRPr="005E7640" w:rsidRDefault="005E7640" w:rsidP="005E7640">
            <w:pPr>
              <w:ind w:left="-142" w:right="-108"/>
              <w:jc w:val="center"/>
              <w:rPr>
                <w:sz w:val="13"/>
                <w:szCs w:val="13"/>
              </w:rPr>
            </w:pPr>
            <w:r w:rsidRPr="005E7640">
              <w:rPr>
                <w:sz w:val="13"/>
                <w:szCs w:val="13"/>
              </w:rPr>
              <w:t>3.2.10.</w:t>
            </w:r>
          </w:p>
        </w:tc>
        <w:tc>
          <w:tcPr>
            <w:tcW w:w="1417"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обору-дования дистан-ционного контроля параметров работы котельной, доступа </w:t>
            </w:r>
          </w:p>
          <w:p w:rsidR="005E7640" w:rsidRPr="005E7640" w:rsidRDefault="005E7640" w:rsidP="005E7640">
            <w:pPr>
              <w:jc w:val="center"/>
              <w:rPr>
                <w:sz w:val="13"/>
                <w:szCs w:val="13"/>
              </w:rPr>
            </w:pPr>
            <w:r w:rsidRPr="005E7640">
              <w:rPr>
                <w:sz w:val="13"/>
                <w:szCs w:val="13"/>
              </w:rPr>
              <w:t>в котельной № 19</w:t>
            </w:r>
          </w:p>
        </w:tc>
        <w:tc>
          <w:tcPr>
            <w:tcW w:w="127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повышение надежности тепло-снабжения, увели-чение эффектив-ности работы котельной</w:t>
            </w:r>
          </w:p>
        </w:tc>
        <w:tc>
          <w:tcPr>
            <w:tcW w:w="1158" w:type="dxa"/>
            <w:shd w:val="clear" w:color="auto" w:fill="auto"/>
            <w:vAlign w:val="center"/>
            <w:hideMark/>
          </w:tcPr>
          <w:p w:rsidR="005E7640" w:rsidRPr="005E7640" w:rsidRDefault="005E7640" w:rsidP="005E7640">
            <w:pPr>
              <w:ind w:left="-108" w:right="-84"/>
              <w:jc w:val="center"/>
              <w:rPr>
                <w:sz w:val="13"/>
                <w:szCs w:val="13"/>
              </w:rPr>
            </w:pPr>
            <w:r w:rsidRPr="005E7640">
              <w:rPr>
                <w:sz w:val="13"/>
                <w:szCs w:val="13"/>
              </w:rPr>
              <w:t xml:space="preserve">Кемеровская область, </w:t>
            </w:r>
          </w:p>
          <w:p w:rsidR="005E7640" w:rsidRPr="005E7640" w:rsidRDefault="005E7640" w:rsidP="005E7640">
            <w:pPr>
              <w:ind w:left="-108" w:right="-84"/>
              <w:jc w:val="center"/>
              <w:rPr>
                <w:sz w:val="13"/>
                <w:szCs w:val="13"/>
              </w:rPr>
            </w:pPr>
            <w:r w:rsidRPr="005E7640">
              <w:rPr>
                <w:sz w:val="13"/>
                <w:szCs w:val="13"/>
              </w:rPr>
              <w:t>Беловский район,</w:t>
            </w:r>
          </w:p>
          <w:p w:rsidR="005E7640" w:rsidRPr="005E7640" w:rsidRDefault="005E7640" w:rsidP="005E7640">
            <w:pPr>
              <w:ind w:left="-108" w:right="-84"/>
              <w:jc w:val="center"/>
              <w:rPr>
                <w:sz w:val="13"/>
                <w:szCs w:val="13"/>
              </w:rPr>
            </w:pPr>
            <w:r w:rsidRPr="005E7640">
              <w:rPr>
                <w:sz w:val="13"/>
                <w:szCs w:val="13"/>
              </w:rPr>
              <w:t xml:space="preserve"> с. Вишневка, </w:t>
            </w:r>
          </w:p>
          <w:p w:rsidR="005E7640" w:rsidRPr="005E7640" w:rsidRDefault="005E7640" w:rsidP="005E7640">
            <w:pPr>
              <w:ind w:left="-250" w:right="-226"/>
              <w:jc w:val="center"/>
              <w:rPr>
                <w:sz w:val="13"/>
                <w:szCs w:val="13"/>
              </w:rPr>
            </w:pPr>
            <w:r w:rsidRPr="005E7640">
              <w:rPr>
                <w:sz w:val="13"/>
                <w:szCs w:val="13"/>
              </w:rPr>
              <w:t xml:space="preserve">ул. Школьная, 5а </w:t>
            </w:r>
          </w:p>
          <w:p w:rsidR="005E7640" w:rsidRPr="005E7640" w:rsidRDefault="005E7640" w:rsidP="005E7640">
            <w:pPr>
              <w:ind w:right="-84"/>
              <w:jc w:val="center"/>
              <w:rPr>
                <w:sz w:val="13"/>
                <w:szCs w:val="13"/>
              </w:rPr>
            </w:pPr>
            <w:r w:rsidRPr="005E7640">
              <w:rPr>
                <w:sz w:val="13"/>
                <w:szCs w:val="13"/>
              </w:rPr>
              <w:t>Котельная № 19</w:t>
            </w: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Количество</w:t>
            </w:r>
          </w:p>
        </w:tc>
        <w:tc>
          <w:tcPr>
            <w:tcW w:w="425" w:type="dxa"/>
            <w:shd w:val="clear" w:color="auto" w:fill="auto"/>
            <w:vAlign w:val="center"/>
            <w:hideMark/>
          </w:tcPr>
          <w:p w:rsidR="005E7640" w:rsidRPr="005E7640" w:rsidRDefault="005E7640" w:rsidP="005E7640">
            <w:pPr>
              <w:jc w:val="center"/>
              <w:rPr>
                <w:sz w:val="13"/>
                <w:szCs w:val="13"/>
              </w:rPr>
            </w:pPr>
            <w:r w:rsidRPr="005E7640">
              <w:rPr>
                <w:sz w:val="13"/>
                <w:szCs w:val="13"/>
              </w:rPr>
              <w:t>шт.</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58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84,13</w:t>
            </w:r>
          </w:p>
        </w:tc>
        <w:tc>
          <w:tcPr>
            <w:tcW w:w="686"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84,13</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272"/>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3"/>
                <w:szCs w:val="13"/>
              </w:rPr>
            </w:pPr>
            <w:r w:rsidRPr="005E7640">
              <w:rPr>
                <w:sz w:val="13"/>
                <w:szCs w:val="13"/>
              </w:rPr>
              <w:lastRenderedPageBreak/>
              <w:t>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3"/>
                <w:szCs w:val="13"/>
              </w:rPr>
            </w:pPr>
            <w:r w:rsidRPr="005E7640">
              <w:rPr>
                <w:sz w:val="13"/>
                <w:szCs w:val="13"/>
              </w:rPr>
              <w:t>2</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3"/>
                <w:szCs w:val="13"/>
              </w:rPr>
            </w:pPr>
            <w:r w:rsidRPr="005E7640">
              <w:rPr>
                <w:color w:val="000000"/>
                <w:sz w:val="13"/>
                <w:szCs w:val="13"/>
              </w:rPr>
              <w:t>3</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3"/>
                <w:szCs w:val="13"/>
              </w:rPr>
            </w:pPr>
            <w:r w:rsidRPr="005E7640">
              <w:rPr>
                <w:sz w:val="13"/>
                <w:szCs w:val="13"/>
              </w:rPr>
              <w:t>4</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3"/>
                <w:szCs w:val="13"/>
              </w:rPr>
            </w:pPr>
            <w:r w:rsidRPr="005E7640">
              <w:rPr>
                <w:sz w:val="13"/>
                <w:szCs w:val="13"/>
              </w:rPr>
              <w:t>5</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3"/>
                <w:szCs w:val="13"/>
              </w:rPr>
            </w:pPr>
            <w:r w:rsidRPr="005E7640">
              <w:rPr>
                <w:sz w:val="13"/>
                <w:szCs w:val="13"/>
              </w:rPr>
              <w:t>6</w:t>
            </w: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3"/>
                <w:szCs w:val="13"/>
              </w:rPr>
            </w:pPr>
            <w:r w:rsidRPr="005E7640">
              <w:rPr>
                <w:sz w:val="13"/>
                <w:szCs w:val="13"/>
              </w:rPr>
              <w:t>7</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3"/>
                <w:szCs w:val="13"/>
              </w:rPr>
            </w:pPr>
            <w:r w:rsidRPr="005E7640">
              <w:rPr>
                <w:sz w:val="13"/>
                <w:szCs w:val="13"/>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3"/>
                <w:szCs w:val="13"/>
              </w:rPr>
            </w:pPr>
            <w:r w:rsidRPr="005E7640">
              <w:rPr>
                <w:sz w:val="13"/>
                <w:szCs w:val="13"/>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3"/>
                <w:szCs w:val="13"/>
              </w:rPr>
            </w:pPr>
            <w:r w:rsidRPr="005E7640">
              <w:rPr>
                <w:sz w:val="13"/>
                <w:szCs w:val="13"/>
              </w:rPr>
              <w:t>10</w:t>
            </w:r>
          </w:p>
        </w:tc>
        <w:tc>
          <w:tcPr>
            <w:tcW w:w="5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3"/>
                <w:szCs w:val="13"/>
              </w:rPr>
            </w:pPr>
            <w:r w:rsidRPr="005E7640">
              <w:rPr>
                <w:sz w:val="13"/>
                <w:szCs w:val="13"/>
              </w:rPr>
              <w:t>11</w:t>
            </w:r>
          </w:p>
        </w:tc>
        <w:tc>
          <w:tcPr>
            <w:tcW w:w="6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3"/>
                <w:szCs w:val="13"/>
              </w:rPr>
            </w:pPr>
            <w:r w:rsidRPr="005E7640">
              <w:rPr>
                <w:sz w:val="13"/>
                <w:szCs w:val="13"/>
              </w:rPr>
              <w:t>12</w:t>
            </w:r>
          </w:p>
        </w:tc>
        <w:tc>
          <w:tcPr>
            <w:tcW w:w="6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3"/>
                <w:szCs w:val="13"/>
              </w:rPr>
            </w:pPr>
            <w:r w:rsidRPr="005E7640">
              <w:rPr>
                <w:sz w:val="13"/>
                <w:szCs w:val="13"/>
              </w:rPr>
              <w:t>13</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3"/>
                <w:szCs w:val="13"/>
              </w:rPr>
            </w:pPr>
            <w:r w:rsidRPr="005E7640">
              <w:rPr>
                <w:sz w:val="13"/>
                <w:szCs w:val="13"/>
              </w:rPr>
              <w:t>14</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3"/>
                <w:szCs w:val="13"/>
              </w:rPr>
            </w:pPr>
            <w:r w:rsidRPr="005E7640">
              <w:rPr>
                <w:sz w:val="13"/>
                <w:szCs w:val="13"/>
              </w:rPr>
              <w:t>15</w:t>
            </w:r>
          </w:p>
        </w:tc>
        <w:tc>
          <w:tcPr>
            <w:tcW w:w="6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3"/>
                <w:szCs w:val="13"/>
              </w:rPr>
            </w:pPr>
            <w:r w:rsidRPr="005E7640">
              <w:rPr>
                <w:sz w:val="13"/>
                <w:szCs w:val="13"/>
              </w:rPr>
              <w:t>16</w:t>
            </w:r>
          </w:p>
        </w:tc>
        <w:tc>
          <w:tcPr>
            <w:tcW w:w="6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3"/>
                <w:szCs w:val="13"/>
              </w:rPr>
            </w:pPr>
            <w:r w:rsidRPr="005E7640">
              <w:rPr>
                <w:sz w:val="13"/>
                <w:szCs w:val="13"/>
              </w:rPr>
              <w:t>17</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3"/>
                <w:szCs w:val="13"/>
              </w:rPr>
            </w:pPr>
            <w:r w:rsidRPr="005E7640">
              <w:rPr>
                <w:sz w:val="13"/>
                <w:szCs w:val="13"/>
              </w:rPr>
              <w:t>18</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3"/>
                <w:szCs w:val="13"/>
              </w:rPr>
            </w:pPr>
            <w:r w:rsidRPr="005E7640">
              <w:rPr>
                <w:sz w:val="13"/>
                <w:szCs w:val="13"/>
              </w:rPr>
              <w:t>19</w:t>
            </w:r>
          </w:p>
        </w:tc>
      </w:tr>
      <w:tr w:rsidR="005E7640" w:rsidRPr="005E7640" w:rsidTr="00AC6850">
        <w:trPr>
          <w:trHeight w:val="1123"/>
        </w:trPr>
        <w:tc>
          <w:tcPr>
            <w:tcW w:w="675"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3.2.11.</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системы ХВО </w:t>
            </w:r>
          </w:p>
          <w:p w:rsidR="005E7640" w:rsidRPr="005E7640" w:rsidRDefault="005E7640" w:rsidP="005E7640">
            <w:pPr>
              <w:jc w:val="center"/>
              <w:rPr>
                <w:sz w:val="13"/>
                <w:szCs w:val="13"/>
              </w:rPr>
            </w:pPr>
            <w:r w:rsidRPr="005E7640">
              <w:rPr>
                <w:sz w:val="13"/>
                <w:szCs w:val="13"/>
              </w:rPr>
              <w:t>в котельной № 26</w:t>
            </w:r>
          </w:p>
        </w:tc>
        <w:tc>
          <w:tcPr>
            <w:tcW w:w="1420" w:type="dxa"/>
            <w:gridSpan w:val="2"/>
            <w:shd w:val="clear" w:color="auto" w:fill="auto"/>
            <w:vAlign w:val="center"/>
            <w:hideMark/>
          </w:tcPr>
          <w:p w:rsidR="005E7640" w:rsidRPr="005E7640" w:rsidRDefault="005E7640" w:rsidP="005E7640">
            <w:pPr>
              <w:jc w:val="center"/>
              <w:rPr>
                <w:color w:val="000000"/>
                <w:sz w:val="13"/>
                <w:szCs w:val="13"/>
              </w:rPr>
            </w:pPr>
            <w:r w:rsidRPr="005E7640">
              <w:rPr>
                <w:color w:val="000000"/>
                <w:sz w:val="13"/>
                <w:szCs w:val="13"/>
              </w:rPr>
              <w:t>снижение затрат на производство тепловой энергии, повышение надежности теплоснабжения</w:t>
            </w:r>
          </w:p>
        </w:tc>
        <w:tc>
          <w:tcPr>
            <w:tcW w:w="1301" w:type="dxa"/>
            <w:gridSpan w:val="2"/>
            <w:vMerge w:val="restart"/>
            <w:shd w:val="clear" w:color="auto" w:fill="auto"/>
            <w:vAlign w:val="center"/>
            <w:hideMark/>
          </w:tcPr>
          <w:p w:rsidR="005E7640" w:rsidRPr="005E7640" w:rsidRDefault="005E7640" w:rsidP="005E7640">
            <w:pPr>
              <w:jc w:val="center"/>
              <w:rPr>
                <w:sz w:val="13"/>
                <w:szCs w:val="13"/>
              </w:rPr>
            </w:pPr>
            <w:r w:rsidRPr="005E7640">
              <w:rPr>
                <w:sz w:val="13"/>
                <w:szCs w:val="13"/>
              </w:rPr>
              <w:t>Кемеровская область, Беловский район,</w:t>
            </w:r>
          </w:p>
          <w:p w:rsidR="005E7640" w:rsidRPr="005E7640" w:rsidRDefault="005E7640" w:rsidP="005E7640">
            <w:pPr>
              <w:jc w:val="center"/>
              <w:rPr>
                <w:sz w:val="13"/>
                <w:szCs w:val="13"/>
              </w:rPr>
            </w:pPr>
            <w:r w:rsidRPr="005E7640">
              <w:rPr>
                <w:sz w:val="13"/>
                <w:szCs w:val="13"/>
              </w:rPr>
              <w:t>с. Новобачаты,    ул. Береговая, 19а                                  Котельная № 26</w:t>
            </w: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Производи-тельность</w:t>
            </w:r>
          </w:p>
        </w:tc>
        <w:tc>
          <w:tcPr>
            <w:tcW w:w="425" w:type="dxa"/>
            <w:shd w:val="clear" w:color="auto" w:fill="auto"/>
            <w:vAlign w:val="center"/>
            <w:hideMark/>
          </w:tcPr>
          <w:p w:rsidR="005E7640" w:rsidRPr="005E7640" w:rsidRDefault="005E7640" w:rsidP="005E7640">
            <w:pPr>
              <w:ind w:left="-108" w:right="-108"/>
              <w:jc w:val="center"/>
              <w:rPr>
                <w:sz w:val="13"/>
                <w:szCs w:val="13"/>
              </w:rPr>
            </w:pPr>
            <w:r w:rsidRPr="005E7640">
              <w:rPr>
                <w:sz w:val="13"/>
                <w:szCs w:val="13"/>
              </w:rPr>
              <w:t>м³/час</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58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120,32</w:t>
            </w:r>
          </w:p>
        </w:tc>
        <w:tc>
          <w:tcPr>
            <w:tcW w:w="686"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120,32</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840"/>
        </w:trPr>
        <w:tc>
          <w:tcPr>
            <w:tcW w:w="675"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3.2.12.</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оборудова-ния дистанцион-ного контроля параметров работы котельной, доступа в котельной </w:t>
            </w:r>
          </w:p>
          <w:p w:rsidR="005E7640" w:rsidRPr="005E7640" w:rsidRDefault="005E7640" w:rsidP="005E7640">
            <w:pPr>
              <w:jc w:val="center"/>
              <w:rPr>
                <w:sz w:val="13"/>
                <w:szCs w:val="13"/>
              </w:rPr>
            </w:pPr>
            <w:r w:rsidRPr="005E7640">
              <w:rPr>
                <w:sz w:val="13"/>
                <w:szCs w:val="13"/>
              </w:rPr>
              <w:t xml:space="preserve"> № 26</w:t>
            </w:r>
          </w:p>
        </w:tc>
        <w:tc>
          <w:tcPr>
            <w:tcW w:w="1420"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повышение надежности теплоснабжения</w:t>
            </w:r>
          </w:p>
        </w:tc>
        <w:tc>
          <w:tcPr>
            <w:tcW w:w="1301" w:type="dxa"/>
            <w:gridSpan w:val="2"/>
            <w:vMerge/>
            <w:shd w:val="clear" w:color="auto" w:fill="auto"/>
            <w:vAlign w:val="center"/>
            <w:hideMark/>
          </w:tcPr>
          <w:p w:rsidR="005E7640" w:rsidRPr="005E7640" w:rsidRDefault="005E7640" w:rsidP="005E7640">
            <w:pPr>
              <w:rPr>
                <w:sz w:val="13"/>
                <w:szCs w:val="13"/>
              </w:rPr>
            </w:pP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Количество</w:t>
            </w:r>
          </w:p>
        </w:tc>
        <w:tc>
          <w:tcPr>
            <w:tcW w:w="425" w:type="dxa"/>
            <w:shd w:val="clear" w:color="auto" w:fill="auto"/>
            <w:vAlign w:val="center"/>
            <w:hideMark/>
          </w:tcPr>
          <w:p w:rsidR="005E7640" w:rsidRPr="005E7640" w:rsidRDefault="005E7640" w:rsidP="005E7640">
            <w:pPr>
              <w:ind w:left="-108" w:right="-108"/>
              <w:jc w:val="center"/>
              <w:rPr>
                <w:sz w:val="13"/>
                <w:szCs w:val="13"/>
              </w:rPr>
            </w:pPr>
            <w:r w:rsidRPr="005E7640">
              <w:rPr>
                <w:sz w:val="13"/>
                <w:szCs w:val="13"/>
              </w:rPr>
              <w:t>шт.</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2018</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2018</w:t>
            </w:r>
          </w:p>
        </w:tc>
        <w:tc>
          <w:tcPr>
            <w:tcW w:w="58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70,70</w:t>
            </w:r>
          </w:p>
        </w:tc>
        <w:tc>
          <w:tcPr>
            <w:tcW w:w="686"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70,70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630"/>
        </w:trPr>
        <w:tc>
          <w:tcPr>
            <w:tcW w:w="675"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3.2.13.</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системы видеонаблю-дения, ОПС в котельной </w:t>
            </w:r>
          </w:p>
          <w:p w:rsidR="005E7640" w:rsidRPr="005E7640" w:rsidRDefault="005E7640" w:rsidP="005E7640">
            <w:pPr>
              <w:jc w:val="center"/>
              <w:rPr>
                <w:sz w:val="13"/>
                <w:szCs w:val="13"/>
              </w:rPr>
            </w:pPr>
            <w:r w:rsidRPr="005E7640">
              <w:rPr>
                <w:sz w:val="13"/>
                <w:szCs w:val="13"/>
              </w:rPr>
              <w:t>№ 26</w:t>
            </w:r>
          </w:p>
        </w:tc>
        <w:tc>
          <w:tcPr>
            <w:tcW w:w="1420"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повышение надежности теплоснабжения</w:t>
            </w:r>
          </w:p>
        </w:tc>
        <w:tc>
          <w:tcPr>
            <w:tcW w:w="1301" w:type="dxa"/>
            <w:gridSpan w:val="2"/>
            <w:vMerge/>
            <w:shd w:val="clear" w:color="auto" w:fill="auto"/>
            <w:vAlign w:val="center"/>
            <w:hideMark/>
          </w:tcPr>
          <w:p w:rsidR="005E7640" w:rsidRPr="005E7640" w:rsidRDefault="005E7640" w:rsidP="005E7640">
            <w:pPr>
              <w:rPr>
                <w:sz w:val="13"/>
                <w:szCs w:val="13"/>
              </w:rPr>
            </w:pP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Количество</w:t>
            </w:r>
          </w:p>
        </w:tc>
        <w:tc>
          <w:tcPr>
            <w:tcW w:w="425" w:type="dxa"/>
            <w:shd w:val="clear" w:color="auto" w:fill="auto"/>
            <w:vAlign w:val="center"/>
            <w:hideMark/>
          </w:tcPr>
          <w:p w:rsidR="005E7640" w:rsidRPr="005E7640" w:rsidRDefault="005E7640" w:rsidP="005E7640">
            <w:pPr>
              <w:ind w:left="-108" w:right="-108"/>
              <w:jc w:val="center"/>
              <w:rPr>
                <w:sz w:val="13"/>
                <w:szCs w:val="13"/>
              </w:rPr>
            </w:pPr>
            <w:r w:rsidRPr="005E7640">
              <w:rPr>
                <w:sz w:val="13"/>
                <w:szCs w:val="13"/>
              </w:rPr>
              <w:t>шт.</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2019</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2019</w:t>
            </w:r>
          </w:p>
        </w:tc>
        <w:tc>
          <w:tcPr>
            <w:tcW w:w="58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275,87</w:t>
            </w:r>
          </w:p>
        </w:tc>
        <w:tc>
          <w:tcPr>
            <w:tcW w:w="686"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275,87</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1998"/>
        </w:trPr>
        <w:tc>
          <w:tcPr>
            <w:tcW w:w="675"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3.2.14.</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оборудова-ния дистанцион-ного контроля параметров работы котельной, доступа в котельной  </w:t>
            </w:r>
          </w:p>
          <w:p w:rsidR="005E7640" w:rsidRPr="005E7640" w:rsidRDefault="005E7640" w:rsidP="005E7640">
            <w:pPr>
              <w:jc w:val="center"/>
              <w:rPr>
                <w:sz w:val="13"/>
                <w:szCs w:val="13"/>
              </w:rPr>
            </w:pPr>
            <w:r w:rsidRPr="005E7640">
              <w:rPr>
                <w:sz w:val="13"/>
                <w:szCs w:val="13"/>
              </w:rPr>
              <w:t>№ 25</w:t>
            </w:r>
          </w:p>
        </w:tc>
        <w:tc>
          <w:tcPr>
            <w:tcW w:w="1420"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повышение надежности теплоснабжения</w:t>
            </w:r>
          </w:p>
        </w:tc>
        <w:tc>
          <w:tcPr>
            <w:tcW w:w="1301"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Кемеровская область, Беловский район  район,</w:t>
            </w:r>
          </w:p>
          <w:p w:rsidR="005E7640" w:rsidRPr="005E7640" w:rsidRDefault="005E7640" w:rsidP="005E7640">
            <w:pPr>
              <w:jc w:val="center"/>
              <w:rPr>
                <w:sz w:val="13"/>
                <w:szCs w:val="13"/>
              </w:rPr>
            </w:pPr>
            <w:r w:rsidRPr="005E7640">
              <w:rPr>
                <w:sz w:val="13"/>
                <w:szCs w:val="13"/>
              </w:rPr>
              <w:t>с. Новобачаты,    ул. Дружбы, 11а                                 Котельная № 25</w:t>
            </w: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Количество</w:t>
            </w:r>
          </w:p>
        </w:tc>
        <w:tc>
          <w:tcPr>
            <w:tcW w:w="425" w:type="dxa"/>
            <w:shd w:val="clear" w:color="auto" w:fill="auto"/>
            <w:vAlign w:val="center"/>
            <w:hideMark/>
          </w:tcPr>
          <w:p w:rsidR="005E7640" w:rsidRPr="005E7640" w:rsidRDefault="005E7640" w:rsidP="005E7640">
            <w:pPr>
              <w:ind w:left="-108" w:right="-108"/>
              <w:jc w:val="center"/>
              <w:rPr>
                <w:sz w:val="13"/>
                <w:szCs w:val="13"/>
              </w:rPr>
            </w:pPr>
            <w:r w:rsidRPr="005E7640">
              <w:rPr>
                <w:sz w:val="13"/>
                <w:szCs w:val="13"/>
              </w:rPr>
              <w:t>шт.</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58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152,13</w:t>
            </w:r>
          </w:p>
        </w:tc>
        <w:tc>
          <w:tcPr>
            <w:tcW w:w="686"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152,13</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840"/>
        </w:trPr>
        <w:tc>
          <w:tcPr>
            <w:tcW w:w="675"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3.2.15.</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системы ХВО в </w:t>
            </w:r>
          </w:p>
          <w:p w:rsidR="005E7640" w:rsidRPr="005E7640" w:rsidRDefault="005E7640" w:rsidP="005E7640">
            <w:pPr>
              <w:ind w:right="-112"/>
              <w:jc w:val="center"/>
              <w:rPr>
                <w:sz w:val="13"/>
                <w:szCs w:val="13"/>
              </w:rPr>
            </w:pPr>
            <w:r w:rsidRPr="005E7640">
              <w:rPr>
                <w:sz w:val="13"/>
                <w:szCs w:val="13"/>
              </w:rPr>
              <w:t>котельной № 3</w:t>
            </w:r>
          </w:p>
        </w:tc>
        <w:tc>
          <w:tcPr>
            <w:tcW w:w="1420"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увеличение эффективности работы котельной</w:t>
            </w:r>
          </w:p>
        </w:tc>
        <w:tc>
          <w:tcPr>
            <w:tcW w:w="1301" w:type="dxa"/>
            <w:gridSpan w:val="2"/>
            <w:vMerge w:val="restart"/>
            <w:shd w:val="clear" w:color="auto" w:fill="auto"/>
            <w:vAlign w:val="center"/>
            <w:hideMark/>
          </w:tcPr>
          <w:p w:rsidR="005E7640" w:rsidRPr="005E7640" w:rsidRDefault="005E7640" w:rsidP="005E7640">
            <w:pPr>
              <w:jc w:val="center"/>
              <w:rPr>
                <w:sz w:val="13"/>
                <w:szCs w:val="13"/>
              </w:rPr>
            </w:pPr>
            <w:r w:rsidRPr="005E7640">
              <w:rPr>
                <w:sz w:val="13"/>
                <w:szCs w:val="13"/>
              </w:rPr>
              <w:t>Кемеровская область, Беловский район,</w:t>
            </w:r>
          </w:p>
          <w:p w:rsidR="005E7640" w:rsidRPr="005E7640" w:rsidRDefault="005E7640" w:rsidP="005E7640">
            <w:pPr>
              <w:jc w:val="center"/>
              <w:rPr>
                <w:sz w:val="13"/>
                <w:szCs w:val="13"/>
              </w:rPr>
            </w:pPr>
            <w:r w:rsidRPr="005E7640">
              <w:rPr>
                <w:sz w:val="13"/>
                <w:szCs w:val="13"/>
              </w:rPr>
              <w:t xml:space="preserve">пос. Старобачаты, </w:t>
            </w:r>
          </w:p>
          <w:p w:rsidR="005E7640" w:rsidRPr="005E7640" w:rsidRDefault="005E7640" w:rsidP="005E7640">
            <w:pPr>
              <w:jc w:val="center"/>
              <w:rPr>
                <w:sz w:val="13"/>
                <w:szCs w:val="13"/>
              </w:rPr>
            </w:pPr>
            <w:r w:rsidRPr="005E7640">
              <w:rPr>
                <w:sz w:val="13"/>
                <w:szCs w:val="13"/>
              </w:rPr>
              <w:t>ул. Мира, 27</w:t>
            </w: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Произво-дительность</w:t>
            </w:r>
          </w:p>
        </w:tc>
        <w:tc>
          <w:tcPr>
            <w:tcW w:w="425" w:type="dxa"/>
            <w:shd w:val="clear" w:color="auto" w:fill="auto"/>
            <w:vAlign w:val="center"/>
            <w:hideMark/>
          </w:tcPr>
          <w:p w:rsidR="005E7640" w:rsidRPr="005E7640" w:rsidRDefault="005E7640" w:rsidP="005E7640">
            <w:pPr>
              <w:ind w:left="-108" w:right="-108"/>
              <w:jc w:val="center"/>
              <w:rPr>
                <w:sz w:val="13"/>
                <w:szCs w:val="13"/>
              </w:rPr>
            </w:pPr>
            <w:r w:rsidRPr="005E7640">
              <w:rPr>
                <w:sz w:val="13"/>
                <w:szCs w:val="13"/>
              </w:rPr>
              <w:t>м³/час</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58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129,68</w:t>
            </w:r>
          </w:p>
        </w:tc>
        <w:tc>
          <w:tcPr>
            <w:tcW w:w="686"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129,68</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912"/>
        </w:trPr>
        <w:tc>
          <w:tcPr>
            <w:tcW w:w="675"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3.2.16.</w:t>
            </w:r>
          </w:p>
        </w:tc>
        <w:tc>
          <w:tcPr>
            <w:tcW w:w="989" w:type="dxa"/>
            <w:shd w:val="clear" w:color="auto" w:fill="auto"/>
            <w:vAlign w:val="center"/>
            <w:hideMark/>
          </w:tcPr>
          <w:p w:rsidR="005E7640" w:rsidRPr="005E7640" w:rsidRDefault="005E7640" w:rsidP="005E7640">
            <w:pPr>
              <w:ind w:right="-112"/>
              <w:jc w:val="center"/>
              <w:rPr>
                <w:sz w:val="13"/>
                <w:szCs w:val="13"/>
              </w:rPr>
            </w:pPr>
            <w:r w:rsidRPr="005E7640">
              <w:rPr>
                <w:sz w:val="13"/>
                <w:szCs w:val="13"/>
              </w:rPr>
              <w:t>Монтаж  оборудования дистанцион-ного контроля параметров работы котельной, доступа в котельной № 3</w:t>
            </w:r>
          </w:p>
        </w:tc>
        <w:tc>
          <w:tcPr>
            <w:tcW w:w="1420"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повышение надежности теплоснабжения, увеличение эффективности работы котельной</w:t>
            </w:r>
          </w:p>
        </w:tc>
        <w:tc>
          <w:tcPr>
            <w:tcW w:w="1301" w:type="dxa"/>
            <w:gridSpan w:val="2"/>
            <w:vMerge/>
            <w:shd w:val="clear" w:color="auto" w:fill="auto"/>
            <w:vAlign w:val="center"/>
            <w:hideMark/>
          </w:tcPr>
          <w:p w:rsidR="005E7640" w:rsidRPr="005E7640" w:rsidRDefault="005E7640" w:rsidP="005E7640">
            <w:pPr>
              <w:rPr>
                <w:sz w:val="13"/>
                <w:szCs w:val="13"/>
              </w:rPr>
            </w:pP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Количество</w:t>
            </w:r>
          </w:p>
        </w:tc>
        <w:tc>
          <w:tcPr>
            <w:tcW w:w="425" w:type="dxa"/>
            <w:shd w:val="clear" w:color="auto" w:fill="auto"/>
            <w:vAlign w:val="center"/>
            <w:hideMark/>
          </w:tcPr>
          <w:p w:rsidR="005E7640" w:rsidRPr="005E7640" w:rsidRDefault="005E7640" w:rsidP="005E7640">
            <w:pPr>
              <w:ind w:left="-108" w:right="-108"/>
              <w:jc w:val="center"/>
              <w:rPr>
                <w:sz w:val="13"/>
                <w:szCs w:val="13"/>
              </w:rPr>
            </w:pPr>
            <w:r w:rsidRPr="005E7640">
              <w:rPr>
                <w:sz w:val="13"/>
                <w:szCs w:val="13"/>
              </w:rPr>
              <w:t>шт.</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58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243,45</w:t>
            </w:r>
          </w:p>
        </w:tc>
        <w:tc>
          <w:tcPr>
            <w:tcW w:w="686"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243,45</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5E7640">
        <w:trPr>
          <w:trHeight w:val="1984"/>
        </w:trPr>
        <w:tc>
          <w:tcPr>
            <w:tcW w:w="675"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3.2.17.</w:t>
            </w:r>
          </w:p>
        </w:tc>
        <w:tc>
          <w:tcPr>
            <w:tcW w:w="989" w:type="dxa"/>
            <w:shd w:val="clear" w:color="auto" w:fill="auto"/>
            <w:vAlign w:val="center"/>
            <w:hideMark/>
          </w:tcPr>
          <w:p w:rsidR="005E7640" w:rsidRPr="005E7640" w:rsidRDefault="005E7640" w:rsidP="005E7640">
            <w:pPr>
              <w:ind w:left="-108" w:right="-112"/>
              <w:jc w:val="center"/>
              <w:rPr>
                <w:sz w:val="13"/>
                <w:szCs w:val="13"/>
              </w:rPr>
            </w:pPr>
            <w:r w:rsidRPr="005E7640">
              <w:rPr>
                <w:sz w:val="13"/>
                <w:szCs w:val="13"/>
              </w:rPr>
              <w:t xml:space="preserve">Монтаж системы видеонаблю-дения, ОПС </w:t>
            </w:r>
          </w:p>
          <w:p w:rsidR="005E7640" w:rsidRPr="005E7640" w:rsidRDefault="005E7640" w:rsidP="005E7640">
            <w:pPr>
              <w:ind w:left="-108" w:right="-112"/>
              <w:jc w:val="center"/>
              <w:rPr>
                <w:sz w:val="13"/>
                <w:szCs w:val="13"/>
              </w:rPr>
            </w:pPr>
            <w:r w:rsidRPr="005E7640">
              <w:rPr>
                <w:sz w:val="13"/>
                <w:szCs w:val="13"/>
              </w:rPr>
              <w:t>в котельной № 3</w:t>
            </w:r>
          </w:p>
        </w:tc>
        <w:tc>
          <w:tcPr>
            <w:tcW w:w="1420"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увеличение эффективности работы котельной, повышение надежности теплоснабжения</w:t>
            </w:r>
          </w:p>
        </w:tc>
        <w:tc>
          <w:tcPr>
            <w:tcW w:w="1301" w:type="dxa"/>
            <w:gridSpan w:val="2"/>
            <w:vMerge/>
            <w:shd w:val="clear" w:color="auto" w:fill="auto"/>
            <w:vAlign w:val="center"/>
            <w:hideMark/>
          </w:tcPr>
          <w:p w:rsidR="005E7640" w:rsidRPr="005E7640" w:rsidRDefault="005E7640" w:rsidP="005E7640">
            <w:pPr>
              <w:rPr>
                <w:sz w:val="13"/>
                <w:szCs w:val="13"/>
              </w:rPr>
            </w:pP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Количество</w:t>
            </w:r>
          </w:p>
        </w:tc>
        <w:tc>
          <w:tcPr>
            <w:tcW w:w="425" w:type="dxa"/>
            <w:shd w:val="clear" w:color="auto" w:fill="auto"/>
            <w:vAlign w:val="center"/>
            <w:hideMark/>
          </w:tcPr>
          <w:p w:rsidR="005E7640" w:rsidRPr="005E7640" w:rsidRDefault="005E7640" w:rsidP="005E7640">
            <w:pPr>
              <w:jc w:val="center"/>
              <w:rPr>
                <w:sz w:val="13"/>
                <w:szCs w:val="13"/>
              </w:rPr>
            </w:pPr>
            <w:r w:rsidRPr="005E7640">
              <w:rPr>
                <w:sz w:val="13"/>
                <w:szCs w:val="13"/>
              </w:rPr>
              <w:t>шт.</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58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175,19</w:t>
            </w:r>
          </w:p>
        </w:tc>
        <w:tc>
          <w:tcPr>
            <w:tcW w:w="686"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175,19</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183"/>
        </w:trPr>
        <w:tc>
          <w:tcPr>
            <w:tcW w:w="675" w:type="dxa"/>
            <w:gridSpan w:val="2"/>
            <w:shd w:val="clear" w:color="auto" w:fill="auto"/>
            <w:vAlign w:val="center"/>
          </w:tcPr>
          <w:p w:rsidR="005E7640" w:rsidRPr="005E7640" w:rsidRDefault="005E7640" w:rsidP="005E7640">
            <w:pPr>
              <w:jc w:val="center"/>
              <w:rPr>
                <w:sz w:val="13"/>
                <w:szCs w:val="13"/>
              </w:rPr>
            </w:pPr>
            <w:r w:rsidRPr="005E7640">
              <w:rPr>
                <w:sz w:val="13"/>
                <w:szCs w:val="13"/>
              </w:rPr>
              <w:lastRenderedPageBreak/>
              <w:t>1</w:t>
            </w:r>
          </w:p>
        </w:tc>
        <w:tc>
          <w:tcPr>
            <w:tcW w:w="989" w:type="dxa"/>
            <w:shd w:val="clear" w:color="auto" w:fill="auto"/>
            <w:vAlign w:val="center"/>
          </w:tcPr>
          <w:p w:rsidR="005E7640" w:rsidRPr="005E7640" w:rsidRDefault="005E7640" w:rsidP="005E7640">
            <w:pPr>
              <w:jc w:val="center"/>
              <w:rPr>
                <w:sz w:val="13"/>
                <w:szCs w:val="13"/>
              </w:rPr>
            </w:pPr>
            <w:r w:rsidRPr="005E7640">
              <w:rPr>
                <w:sz w:val="13"/>
                <w:szCs w:val="13"/>
              </w:rPr>
              <w:t>2</w:t>
            </w:r>
          </w:p>
        </w:tc>
        <w:tc>
          <w:tcPr>
            <w:tcW w:w="1420" w:type="dxa"/>
            <w:gridSpan w:val="2"/>
            <w:shd w:val="clear" w:color="auto" w:fill="auto"/>
            <w:vAlign w:val="center"/>
          </w:tcPr>
          <w:p w:rsidR="005E7640" w:rsidRPr="005E7640" w:rsidRDefault="005E7640" w:rsidP="005E7640">
            <w:pPr>
              <w:jc w:val="center"/>
              <w:rPr>
                <w:sz w:val="13"/>
                <w:szCs w:val="13"/>
              </w:rPr>
            </w:pPr>
            <w:r w:rsidRPr="005E7640">
              <w:rPr>
                <w:sz w:val="13"/>
                <w:szCs w:val="13"/>
              </w:rPr>
              <w:t>3</w:t>
            </w:r>
          </w:p>
        </w:tc>
        <w:tc>
          <w:tcPr>
            <w:tcW w:w="1301" w:type="dxa"/>
            <w:gridSpan w:val="2"/>
            <w:shd w:val="clear" w:color="auto" w:fill="auto"/>
            <w:vAlign w:val="center"/>
          </w:tcPr>
          <w:p w:rsidR="005E7640" w:rsidRPr="005E7640" w:rsidRDefault="005E7640" w:rsidP="005E7640">
            <w:pPr>
              <w:jc w:val="center"/>
              <w:rPr>
                <w:sz w:val="13"/>
                <w:szCs w:val="13"/>
              </w:rPr>
            </w:pPr>
            <w:r w:rsidRPr="005E7640">
              <w:rPr>
                <w:sz w:val="13"/>
                <w:szCs w:val="13"/>
              </w:rPr>
              <w:t>4</w:t>
            </w:r>
          </w:p>
        </w:tc>
        <w:tc>
          <w:tcPr>
            <w:tcW w:w="968" w:type="dxa"/>
            <w:shd w:val="clear" w:color="auto" w:fill="auto"/>
            <w:vAlign w:val="center"/>
          </w:tcPr>
          <w:p w:rsidR="005E7640" w:rsidRPr="005E7640" w:rsidRDefault="005E7640" w:rsidP="005E7640">
            <w:pPr>
              <w:jc w:val="center"/>
              <w:rPr>
                <w:sz w:val="13"/>
                <w:szCs w:val="13"/>
              </w:rPr>
            </w:pPr>
            <w:r w:rsidRPr="005E7640">
              <w:rPr>
                <w:sz w:val="13"/>
                <w:szCs w:val="13"/>
              </w:rPr>
              <w:t>5</w:t>
            </w:r>
          </w:p>
        </w:tc>
        <w:tc>
          <w:tcPr>
            <w:tcW w:w="425" w:type="dxa"/>
            <w:shd w:val="clear" w:color="auto" w:fill="auto"/>
            <w:vAlign w:val="center"/>
          </w:tcPr>
          <w:p w:rsidR="005E7640" w:rsidRPr="005E7640" w:rsidRDefault="005E7640" w:rsidP="005E7640">
            <w:pPr>
              <w:jc w:val="center"/>
              <w:rPr>
                <w:sz w:val="13"/>
                <w:szCs w:val="13"/>
              </w:rPr>
            </w:pPr>
            <w:r w:rsidRPr="005E7640">
              <w:rPr>
                <w:sz w:val="13"/>
                <w:szCs w:val="13"/>
              </w:rPr>
              <w:t>6</w:t>
            </w:r>
          </w:p>
        </w:tc>
        <w:tc>
          <w:tcPr>
            <w:tcW w:w="587" w:type="dxa"/>
            <w:shd w:val="clear" w:color="auto" w:fill="auto"/>
            <w:vAlign w:val="center"/>
          </w:tcPr>
          <w:p w:rsidR="005E7640" w:rsidRPr="005E7640" w:rsidRDefault="005E7640" w:rsidP="005E7640">
            <w:pPr>
              <w:jc w:val="center"/>
              <w:rPr>
                <w:sz w:val="13"/>
                <w:szCs w:val="13"/>
              </w:rPr>
            </w:pPr>
            <w:r w:rsidRPr="005E7640">
              <w:rPr>
                <w:sz w:val="13"/>
                <w:szCs w:val="13"/>
              </w:rPr>
              <w:t>7</w:t>
            </w:r>
          </w:p>
        </w:tc>
        <w:tc>
          <w:tcPr>
            <w:tcW w:w="666" w:type="dxa"/>
            <w:shd w:val="clear" w:color="auto" w:fill="auto"/>
            <w:vAlign w:val="center"/>
          </w:tcPr>
          <w:p w:rsidR="005E7640" w:rsidRPr="005E7640" w:rsidRDefault="005E7640" w:rsidP="005E7640">
            <w:pPr>
              <w:jc w:val="center"/>
              <w:rPr>
                <w:sz w:val="13"/>
                <w:szCs w:val="13"/>
              </w:rPr>
            </w:pPr>
            <w:r w:rsidRPr="005E7640">
              <w:rPr>
                <w:sz w:val="13"/>
                <w:szCs w:val="13"/>
              </w:rPr>
              <w:t>8</w:t>
            </w:r>
          </w:p>
        </w:tc>
        <w:tc>
          <w:tcPr>
            <w:tcW w:w="851" w:type="dxa"/>
            <w:shd w:val="clear" w:color="auto" w:fill="auto"/>
            <w:vAlign w:val="center"/>
          </w:tcPr>
          <w:p w:rsidR="005E7640" w:rsidRPr="005E7640" w:rsidRDefault="005E7640" w:rsidP="005E7640">
            <w:pPr>
              <w:jc w:val="center"/>
              <w:rPr>
                <w:sz w:val="13"/>
                <w:szCs w:val="13"/>
              </w:rPr>
            </w:pPr>
            <w:r w:rsidRPr="005E7640">
              <w:rPr>
                <w:sz w:val="13"/>
                <w:szCs w:val="13"/>
              </w:rPr>
              <w:t>9</w:t>
            </w:r>
          </w:p>
        </w:tc>
        <w:tc>
          <w:tcPr>
            <w:tcW w:w="709" w:type="dxa"/>
            <w:shd w:val="clear" w:color="auto" w:fill="auto"/>
            <w:vAlign w:val="center"/>
          </w:tcPr>
          <w:p w:rsidR="005E7640" w:rsidRPr="005E7640" w:rsidRDefault="005E7640" w:rsidP="005E7640">
            <w:pPr>
              <w:jc w:val="center"/>
              <w:rPr>
                <w:sz w:val="13"/>
                <w:szCs w:val="13"/>
              </w:rPr>
            </w:pPr>
            <w:r w:rsidRPr="005E7640">
              <w:rPr>
                <w:sz w:val="13"/>
                <w:szCs w:val="13"/>
              </w:rPr>
              <w:t>10</w:t>
            </w:r>
          </w:p>
        </w:tc>
        <w:tc>
          <w:tcPr>
            <w:tcW w:w="601" w:type="dxa"/>
            <w:gridSpan w:val="3"/>
            <w:shd w:val="clear" w:color="auto" w:fill="auto"/>
            <w:vAlign w:val="center"/>
          </w:tcPr>
          <w:p w:rsidR="005E7640" w:rsidRPr="005E7640" w:rsidRDefault="005E7640" w:rsidP="005E7640">
            <w:pPr>
              <w:jc w:val="center"/>
              <w:rPr>
                <w:sz w:val="13"/>
                <w:szCs w:val="13"/>
              </w:rPr>
            </w:pPr>
            <w:r w:rsidRPr="005E7640">
              <w:rPr>
                <w:sz w:val="13"/>
                <w:szCs w:val="13"/>
              </w:rPr>
              <w:t>11</w:t>
            </w:r>
          </w:p>
        </w:tc>
        <w:tc>
          <w:tcPr>
            <w:tcW w:w="674" w:type="dxa"/>
            <w:gridSpan w:val="2"/>
            <w:shd w:val="clear" w:color="auto" w:fill="auto"/>
            <w:vAlign w:val="center"/>
          </w:tcPr>
          <w:p w:rsidR="005E7640" w:rsidRPr="005E7640" w:rsidRDefault="005E7640" w:rsidP="005E7640">
            <w:pPr>
              <w:jc w:val="center"/>
              <w:rPr>
                <w:sz w:val="13"/>
                <w:szCs w:val="13"/>
              </w:rPr>
            </w:pPr>
            <w:r w:rsidRPr="005E7640">
              <w:rPr>
                <w:sz w:val="13"/>
                <w:szCs w:val="13"/>
              </w:rPr>
              <w:t>12</w:t>
            </w:r>
          </w:p>
        </w:tc>
        <w:tc>
          <w:tcPr>
            <w:tcW w:w="639" w:type="dxa"/>
            <w:gridSpan w:val="2"/>
            <w:shd w:val="clear" w:color="auto" w:fill="auto"/>
            <w:vAlign w:val="center"/>
          </w:tcPr>
          <w:p w:rsidR="005E7640" w:rsidRPr="005E7640" w:rsidRDefault="005E7640" w:rsidP="005E7640">
            <w:pPr>
              <w:jc w:val="center"/>
              <w:rPr>
                <w:sz w:val="13"/>
                <w:szCs w:val="13"/>
              </w:rPr>
            </w:pPr>
            <w:r w:rsidRPr="005E7640">
              <w:rPr>
                <w:sz w:val="13"/>
                <w:szCs w:val="13"/>
              </w:rPr>
              <w:t>13</w:t>
            </w:r>
          </w:p>
        </w:tc>
        <w:tc>
          <w:tcPr>
            <w:tcW w:w="788" w:type="dxa"/>
            <w:gridSpan w:val="2"/>
            <w:shd w:val="clear" w:color="auto" w:fill="auto"/>
            <w:vAlign w:val="center"/>
          </w:tcPr>
          <w:p w:rsidR="005E7640" w:rsidRPr="005E7640" w:rsidRDefault="005E7640" w:rsidP="005E7640">
            <w:pPr>
              <w:jc w:val="center"/>
              <w:rPr>
                <w:sz w:val="13"/>
                <w:szCs w:val="13"/>
              </w:rPr>
            </w:pPr>
            <w:r w:rsidRPr="005E7640">
              <w:rPr>
                <w:sz w:val="13"/>
                <w:szCs w:val="13"/>
              </w:rPr>
              <w:t>14</w:t>
            </w:r>
          </w:p>
        </w:tc>
        <w:tc>
          <w:tcPr>
            <w:tcW w:w="574" w:type="dxa"/>
            <w:gridSpan w:val="2"/>
            <w:shd w:val="clear" w:color="auto" w:fill="auto"/>
            <w:vAlign w:val="center"/>
          </w:tcPr>
          <w:p w:rsidR="005E7640" w:rsidRPr="005E7640" w:rsidRDefault="005E7640" w:rsidP="005E7640">
            <w:pPr>
              <w:jc w:val="center"/>
              <w:rPr>
                <w:sz w:val="13"/>
                <w:szCs w:val="13"/>
              </w:rPr>
            </w:pPr>
            <w:r w:rsidRPr="005E7640">
              <w:rPr>
                <w:sz w:val="13"/>
                <w:szCs w:val="13"/>
              </w:rPr>
              <w:t>15</w:t>
            </w:r>
          </w:p>
        </w:tc>
        <w:tc>
          <w:tcPr>
            <w:tcW w:w="639" w:type="dxa"/>
            <w:gridSpan w:val="2"/>
            <w:shd w:val="clear" w:color="auto" w:fill="auto"/>
            <w:vAlign w:val="center"/>
          </w:tcPr>
          <w:p w:rsidR="005E7640" w:rsidRPr="005E7640" w:rsidRDefault="005E7640" w:rsidP="005E7640">
            <w:pPr>
              <w:jc w:val="center"/>
              <w:rPr>
                <w:sz w:val="13"/>
                <w:szCs w:val="13"/>
              </w:rPr>
            </w:pPr>
            <w:r w:rsidRPr="005E7640">
              <w:rPr>
                <w:sz w:val="13"/>
                <w:szCs w:val="13"/>
              </w:rPr>
              <w:t>16</w:t>
            </w:r>
          </w:p>
        </w:tc>
        <w:tc>
          <w:tcPr>
            <w:tcW w:w="642" w:type="dxa"/>
            <w:gridSpan w:val="2"/>
            <w:shd w:val="clear" w:color="auto" w:fill="auto"/>
            <w:vAlign w:val="center"/>
          </w:tcPr>
          <w:p w:rsidR="005E7640" w:rsidRPr="005E7640" w:rsidRDefault="005E7640" w:rsidP="005E7640">
            <w:pPr>
              <w:jc w:val="center"/>
              <w:rPr>
                <w:sz w:val="13"/>
                <w:szCs w:val="13"/>
              </w:rPr>
            </w:pPr>
            <w:r w:rsidRPr="005E7640">
              <w:rPr>
                <w:sz w:val="13"/>
                <w:szCs w:val="13"/>
              </w:rPr>
              <w:t>17</w:t>
            </w:r>
          </w:p>
        </w:tc>
        <w:tc>
          <w:tcPr>
            <w:tcW w:w="852" w:type="dxa"/>
            <w:gridSpan w:val="2"/>
            <w:shd w:val="clear" w:color="auto" w:fill="auto"/>
            <w:vAlign w:val="center"/>
          </w:tcPr>
          <w:p w:rsidR="005E7640" w:rsidRPr="005E7640" w:rsidRDefault="005E7640" w:rsidP="005E7640">
            <w:pPr>
              <w:jc w:val="center"/>
              <w:rPr>
                <w:sz w:val="13"/>
                <w:szCs w:val="13"/>
              </w:rPr>
            </w:pPr>
            <w:r w:rsidRPr="005E7640">
              <w:rPr>
                <w:sz w:val="13"/>
                <w:szCs w:val="13"/>
              </w:rPr>
              <w:t>18</w:t>
            </w:r>
          </w:p>
        </w:tc>
        <w:tc>
          <w:tcPr>
            <w:tcW w:w="856" w:type="dxa"/>
            <w:gridSpan w:val="2"/>
            <w:shd w:val="clear" w:color="auto" w:fill="auto"/>
            <w:vAlign w:val="center"/>
          </w:tcPr>
          <w:p w:rsidR="005E7640" w:rsidRPr="005E7640" w:rsidRDefault="005E7640" w:rsidP="005E7640">
            <w:pPr>
              <w:jc w:val="center"/>
              <w:rPr>
                <w:sz w:val="13"/>
                <w:szCs w:val="13"/>
              </w:rPr>
            </w:pPr>
            <w:r w:rsidRPr="005E7640">
              <w:rPr>
                <w:sz w:val="13"/>
                <w:szCs w:val="13"/>
              </w:rPr>
              <w:t>19</w:t>
            </w:r>
          </w:p>
        </w:tc>
      </w:tr>
      <w:tr w:rsidR="005E7640" w:rsidRPr="005E7640" w:rsidTr="00AC6850">
        <w:trPr>
          <w:trHeight w:val="840"/>
        </w:trPr>
        <w:tc>
          <w:tcPr>
            <w:tcW w:w="675"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3.2.18.</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системы ХВО в котельной </w:t>
            </w:r>
          </w:p>
          <w:p w:rsidR="005E7640" w:rsidRPr="005E7640" w:rsidRDefault="005E7640" w:rsidP="005E7640">
            <w:pPr>
              <w:jc w:val="center"/>
              <w:rPr>
                <w:sz w:val="13"/>
                <w:szCs w:val="13"/>
              </w:rPr>
            </w:pPr>
            <w:r w:rsidRPr="005E7640">
              <w:rPr>
                <w:sz w:val="13"/>
                <w:szCs w:val="13"/>
              </w:rPr>
              <w:t>№ 9</w:t>
            </w:r>
          </w:p>
        </w:tc>
        <w:tc>
          <w:tcPr>
            <w:tcW w:w="1420"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увеличение эффективности работы котельной</w:t>
            </w:r>
          </w:p>
        </w:tc>
        <w:tc>
          <w:tcPr>
            <w:tcW w:w="1301" w:type="dxa"/>
            <w:gridSpan w:val="2"/>
            <w:vMerge w:val="restart"/>
            <w:shd w:val="clear" w:color="auto" w:fill="auto"/>
            <w:vAlign w:val="center"/>
            <w:hideMark/>
          </w:tcPr>
          <w:p w:rsidR="005E7640" w:rsidRPr="005E7640" w:rsidRDefault="005E7640" w:rsidP="005E7640">
            <w:pPr>
              <w:jc w:val="center"/>
              <w:rPr>
                <w:sz w:val="13"/>
                <w:szCs w:val="13"/>
              </w:rPr>
            </w:pPr>
            <w:r w:rsidRPr="005E7640">
              <w:rPr>
                <w:sz w:val="13"/>
                <w:szCs w:val="13"/>
              </w:rPr>
              <w:t>Кемеровская область, Беловский район,</w:t>
            </w:r>
          </w:p>
          <w:p w:rsidR="005E7640" w:rsidRPr="005E7640" w:rsidRDefault="005E7640" w:rsidP="005E7640">
            <w:pPr>
              <w:jc w:val="center"/>
              <w:rPr>
                <w:sz w:val="13"/>
                <w:szCs w:val="13"/>
              </w:rPr>
            </w:pPr>
            <w:r w:rsidRPr="005E7640">
              <w:rPr>
                <w:sz w:val="13"/>
                <w:szCs w:val="13"/>
              </w:rPr>
              <w:t>пос. Старобачаты, ул. .Загорная, 1б</w:t>
            </w: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Производи-тельность</w:t>
            </w:r>
          </w:p>
        </w:tc>
        <w:tc>
          <w:tcPr>
            <w:tcW w:w="425" w:type="dxa"/>
            <w:shd w:val="clear" w:color="auto" w:fill="auto"/>
            <w:vAlign w:val="center"/>
            <w:hideMark/>
          </w:tcPr>
          <w:p w:rsidR="005E7640" w:rsidRPr="005E7640" w:rsidRDefault="005E7640" w:rsidP="005E7640">
            <w:pPr>
              <w:ind w:left="-108" w:right="-108"/>
              <w:jc w:val="center"/>
              <w:rPr>
                <w:sz w:val="13"/>
                <w:szCs w:val="13"/>
              </w:rPr>
            </w:pPr>
            <w:r w:rsidRPr="005E7640">
              <w:rPr>
                <w:sz w:val="13"/>
                <w:szCs w:val="13"/>
              </w:rPr>
              <w:t>м</w:t>
            </w:r>
            <w:r w:rsidRPr="005E7640">
              <w:rPr>
                <w:sz w:val="13"/>
                <w:szCs w:val="13"/>
                <w:vertAlign w:val="superscript"/>
              </w:rPr>
              <w:t>3</w:t>
            </w:r>
            <w:r w:rsidRPr="005E7640">
              <w:rPr>
                <w:sz w:val="13"/>
                <w:szCs w:val="13"/>
              </w:rPr>
              <w:t>/час</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2021</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2021</w:t>
            </w:r>
          </w:p>
        </w:tc>
        <w:tc>
          <w:tcPr>
            <w:tcW w:w="601"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143,32</w:t>
            </w:r>
          </w:p>
        </w:tc>
        <w:tc>
          <w:tcPr>
            <w:tcW w:w="6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143,32</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912"/>
        </w:trPr>
        <w:tc>
          <w:tcPr>
            <w:tcW w:w="675"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3.2.19.</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оборудова-ния дистанцион-ного контроля параметров работы котельной, доступа в котельной </w:t>
            </w:r>
          </w:p>
          <w:p w:rsidR="005E7640" w:rsidRPr="005E7640" w:rsidRDefault="005E7640" w:rsidP="005E7640">
            <w:pPr>
              <w:jc w:val="center"/>
              <w:rPr>
                <w:sz w:val="13"/>
                <w:szCs w:val="13"/>
              </w:rPr>
            </w:pPr>
            <w:r w:rsidRPr="005E7640">
              <w:rPr>
                <w:sz w:val="13"/>
                <w:szCs w:val="13"/>
              </w:rPr>
              <w:t>№ 9</w:t>
            </w:r>
          </w:p>
        </w:tc>
        <w:tc>
          <w:tcPr>
            <w:tcW w:w="1420"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повышение надежности теплоснабжения, увеличение эффективности работы котельной</w:t>
            </w:r>
          </w:p>
        </w:tc>
        <w:tc>
          <w:tcPr>
            <w:tcW w:w="1301" w:type="dxa"/>
            <w:gridSpan w:val="2"/>
            <w:vMerge/>
            <w:shd w:val="clear" w:color="auto" w:fill="auto"/>
            <w:vAlign w:val="center"/>
            <w:hideMark/>
          </w:tcPr>
          <w:p w:rsidR="005E7640" w:rsidRPr="005E7640" w:rsidRDefault="005E7640" w:rsidP="005E7640">
            <w:pPr>
              <w:rPr>
                <w:sz w:val="13"/>
                <w:szCs w:val="13"/>
              </w:rPr>
            </w:pP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Количество</w:t>
            </w:r>
          </w:p>
        </w:tc>
        <w:tc>
          <w:tcPr>
            <w:tcW w:w="425" w:type="dxa"/>
            <w:shd w:val="clear" w:color="auto" w:fill="auto"/>
            <w:vAlign w:val="center"/>
            <w:hideMark/>
          </w:tcPr>
          <w:p w:rsidR="005E7640" w:rsidRPr="005E7640" w:rsidRDefault="005E7640" w:rsidP="005E7640">
            <w:pPr>
              <w:ind w:left="-108" w:right="-108"/>
              <w:jc w:val="center"/>
              <w:rPr>
                <w:sz w:val="13"/>
                <w:szCs w:val="13"/>
              </w:rPr>
            </w:pPr>
            <w:r w:rsidRPr="005E7640">
              <w:rPr>
                <w:sz w:val="13"/>
                <w:szCs w:val="13"/>
              </w:rPr>
              <w:t>шт.</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2018</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2018</w:t>
            </w:r>
          </w:p>
        </w:tc>
        <w:tc>
          <w:tcPr>
            <w:tcW w:w="601"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129,13</w:t>
            </w:r>
          </w:p>
        </w:tc>
        <w:tc>
          <w:tcPr>
            <w:tcW w:w="6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129,13</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840"/>
        </w:trPr>
        <w:tc>
          <w:tcPr>
            <w:tcW w:w="675"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 xml:space="preserve"> 3.2.20.</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системы видеонаблю-дения, ОПС в котельной </w:t>
            </w:r>
          </w:p>
          <w:p w:rsidR="005E7640" w:rsidRPr="005E7640" w:rsidRDefault="005E7640" w:rsidP="005E7640">
            <w:pPr>
              <w:jc w:val="center"/>
              <w:rPr>
                <w:sz w:val="13"/>
                <w:szCs w:val="13"/>
              </w:rPr>
            </w:pPr>
            <w:r w:rsidRPr="005E7640">
              <w:rPr>
                <w:sz w:val="13"/>
                <w:szCs w:val="13"/>
              </w:rPr>
              <w:t>№ 9</w:t>
            </w:r>
          </w:p>
        </w:tc>
        <w:tc>
          <w:tcPr>
            <w:tcW w:w="1420"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увеличение эффективности работы котельной, повышение надежности теплоснабжения</w:t>
            </w:r>
          </w:p>
        </w:tc>
        <w:tc>
          <w:tcPr>
            <w:tcW w:w="1301" w:type="dxa"/>
            <w:gridSpan w:val="2"/>
            <w:vMerge/>
            <w:shd w:val="clear" w:color="auto" w:fill="auto"/>
            <w:vAlign w:val="center"/>
            <w:hideMark/>
          </w:tcPr>
          <w:p w:rsidR="005E7640" w:rsidRPr="005E7640" w:rsidRDefault="005E7640" w:rsidP="005E7640">
            <w:pPr>
              <w:rPr>
                <w:sz w:val="13"/>
                <w:szCs w:val="13"/>
              </w:rPr>
            </w:pP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Количество</w:t>
            </w:r>
          </w:p>
        </w:tc>
        <w:tc>
          <w:tcPr>
            <w:tcW w:w="425" w:type="dxa"/>
            <w:shd w:val="clear" w:color="auto" w:fill="auto"/>
            <w:vAlign w:val="center"/>
            <w:hideMark/>
          </w:tcPr>
          <w:p w:rsidR="005E7640" w:rsidRPr="005E7640" w:rsidRDefault="005E7640" w:rsidP="005E7640">
            <w:pPr>
              <w:ind w:left="-108" w:right="-108"/>
              <w:jc w:val="center"/>
              <w:rPr>
                <w:sz w:val="13"/>
                <w:szCs w:val="13"/>
              </w:rPr>
            </w:pPr>
            <w:r w:rsidRPr="005E7640">
              <w:rPr>
                <w:sz w:val="13"/>
                <w:szCs w:val="13"/>
              </w:rPr>
              <w:t>шт.</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2019</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2019</w:t>
            </w:r>
          </w:p>
        </w:tc>
        <w:tc>
          <w:tcPr>
            <w:tcW w:w="601"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275,87</w:t>
            </w:r>
          </w:p>
        </w:tc>
        <w:tc>
          <w:tcPr>
            <w:tcW w:w="6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275,87</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912"/>
        </w:trPr>
        <w:tc>
          <w:tcPr>
            <w:tcW w:w="675"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3.2.21.</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оборудова-ния дистанцион-ного контроля параметров работы котельной, доступа в котельной </w:t>
            </w:r>
          </w:p>
          <w:p w:rsidR="005E7640" w:rsidRPr="005E7640" w:rsidRDefault="005E7640" w:rsidP="005E7640">
            <w:pPr>
              <w:jc w:val="center"/>
              <w:rPr>
                <w:sz w:val="13"/>
                <w:szCs w:val="13"/>
              </w:rPr>
            </w:pPr>
            <w:r w:rsidRPr="005E7640">
              <w:rPr>
                <w:sz w:val="13"/>
                <w:szCs w:val="13"/>
              </w:rPr>
              <w:t>№ 5</w:t>
            </w:r>
          </w:p>
        </w:tc>
        <w:tc>
          <w:tcPr>
            <w:tcW w:w="1420"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повышение надежности теплоснабжения, увеличение эффективности работы котельной</w:t>
            </w:r>
          </w:p>
        </w:tc>
        <w:tc>
          <w:tcPr>
            <w:tcW w:w="1301"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Кемеровская область, Беловский район,</w:t>
            </w:r>
          </w:p>
          <w:p w:rsidR="005E7640" w:rsidRPr="005E7640" w:rsidRDefault="005E7640" w:rsidP="005E7640">
            <w:pPr>
              <w:jc w:val="center"/>
              <w:rPr>
                <w:sz w:val="13"/>
                <w:szCs w:val="13"/>
              </w:rPr>
            </w:pPr>
            <w:r w:rsidRPr="005E7640">
              <w:rPr>
                <w:sz w:val="13"/>
                <w:szCs w:val="13"/>
              </w:rPr>
              <w:t>пос. Старобачаты, ул. Вокзальная, 24</w:t>
            </w: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Количество</w:t>
            </w:r>
          </w:p>
        </w:tc>
        <w:tc>
          <w:tcPr>
            <w:tcW w:w="425" w:type="dxa"/>
            <w:shd w:val="clear" w:color="auto" w:fill="auto"/>
            <w:vAlign w:val="center"/>
            <w:hideMark/>
          </w:tcPr>
          <w:p w:rsidR="005E7640" w:rsidRPr="005E7640" w:rsidRDefault="005E7640" w:rsidP="005E7640">
            <w:pPr>
              <w:ind w:left="-108" w:right="-108"/>
              <w:jc w:val="center"/>
              <w:rPr>
                <w:sz w:val="13"/>
                <w:szCs w:val="13"/>
              </w:rPr>
            </w:pPr>
            <w:r w:rsidRPr="005E7640">
              <w:rPr>
                <w:sz w:val="13"/>
                <w:szCs w:val="13"/>
              </w:rPr>
              <w:t>шт.</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601"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129,13</w:t>
            </w:r>
          </w:p>
        </w:tc>
        <w:tc>
          <w:tcPr>
            <w:tcW w:w="6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129,13</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840"/>
        </w:trPr>
        <w:tc>
          <w:tcPr>
            <w:tcW w:w="675"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3.2.22.</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Установка системы ХВО в котельной </w:t>
            </w:r>
          </w:p>
          <w:p w:rsidR="005E7640" w:rsidRPr="005E7640" w:rsidRDefault="005E7640" w:rsidP="005E7640">
            <w:pPr>
              <w:jc w:val="center"/>
              <w:rPr>
                <w:sz w:val="13"/>
                <w:szCs w:val="13"/>
              </w:rPr>
            </w:pPr>
            <w:r w:rsidRPr="005E7640">
              <w:rPr>
                <w:sz w:val="13"/>
                <w:szCs w:val="13"/>
              </w:rPr>
              <w:t>№ 2</w:t>
            </w:r>
          </w:p>
        </w:tc>
        <w:tc>
          <w:tcPr>
            <w:tcW w:w="1420"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увеличение эффективности работы котельной</w:t>
            </w:r>
          </w:p>
        </w:tc>
        <w:tc>
          <w:tcPr>
            <w:tcW w:w="1301" w:type="dxa"/>
            <w:gridSpan w:val="2"/>
            <w:vMerge w:val="restart"/>
            <w:shd w:val="clear" w:color="auto" w:fill="auto"/>
            <w:vAlign w:val="center"/>
            <w:hideMark/>
          </w:tcPr>
          <w:p w:rsidR="005E7640" w:rsidRPr="005E7640" w:rsidRDefault="005E7640" w:rsidP="005E7640">
            <w:pPr>
              <w:jc w:val="center"/>
              <w:rPr>
                <w:sz w:val="13"/>
                <w:szCs w:val="13"/>
              </w:rPr>
            </w:pPr>
            <w:r w:rsidRPr="005E7640">
              <w:rPr>
                <w:sz w:val="13"/>
                <w:szCs w:val="13"/>
              </w:rPr>
              <w:t xml:space="preserve">Кемеровская область, Беловский район, </w:t>
            </w:r>
          </w:p>
          <w:p w:rsidR="005E7640" w:rsidRPr="005E7640" w:rsidRDefault="005E7640" w:rsidP="005E7640">
            <w:pPr>
              <w:jc w:val="center"/>
              <w:rPr>
                <w:sz w:val="13"/>
                <w:szCs w:val="13"/>
              </w:rPr>
            </w:pPr>
            <w:r w:rsidRPr="005E7640">
              <w:rPr>
                <w:sz w:val="13"/>
                <w:szCs w:val="13"/>
              </w:rPr>
              <w:t>пос. Старобачаты, ул. Томская, 14в</w:t>
            </w: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Количество</w:t>
            </w:r>
          </w:p>
        </w:tc>
        <w:tc>
          <w:tcPr>
            <w:tcW w:w="425" w:type="dxa"/>
            <w:shd w:val="clear" w:color="auto" w:fill="auto"/>
            <w:vAlign w:val="center"/>
            <w:hideMark/>
          </w:tcPr>
          <w:p w:rsidR="005E7640" w:rsidRPr="005E7640" w:rsidRDefault="005E7640" w:rsidP="005E7640">
            <w:pPr>
              <w:ind w:left="-108" w:right="-108"/>
              <w:jc w:val="center"/>
              <w:rPr>
                <w:sz w:val="13"/>
                <w:szCs w:val="13"/>
              </w:rPr>
            </w:pPr>
            <w:r w:rsidRPr="005E7640">
              <w:rPr>
                <w:sz w:val="13"/>
                <w:szCs w:val="13"/>
              </w:rPr>
              <w:t>шт.</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601"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129,79</w:t>
            </w:r>
          </w:p>
        </w:tc>
        <w:tc>
          <w:tcPr>
            <w:tcW w:w="6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129,79</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912"/>
        </w:trPr>
        <w:tc>
          <w:tcPr>
            <w:tcW w:w="675"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3.2.23.</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оборудова-ния дистанцион-ного контроля параметров работы котельной, доступа в котельной </w:t>
            </w:r>
          </w:p>
          <w:p w:rsidR="005E7640" w:rsidRPr="005E7640" w:rsidRDefault="005E7640" w:rsidP="005E7640">
            <w:pPr>
              <w:jc w:val="center"/>
              <w:rPr>
                <w:sz w:val="13"/>
                <w:szCs w:val="13"/>
              </w:rPr>
            </w:pPr>
            <w:r w:rsidRPr="005E7640">
              <w:rPr>
                <w:sz w:val="13"/>
                <w:szCs w:val="13"/>
              </w:rPr>
              <w:t>№ 2</w:t>
            </w:r>
          </w:p>
        </w:tc>
        <w:tc>
          <w:tcPr>
            <w:tcW w:w="1420"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повышение надежности теплоснабжения, увеличение эффективности работы котельной</w:t>
            </w:r>
          </w:p>
        </w:tc>
        <w:tc>
          <w:tcPr>
            <w:tcW w:w="1301" w:type="dxa"/>
            <w:gridSpan w:val="2"/>
            <w:vMerge/>
            <w:shd w:val="clear" w:color="auto" w:fill="auto"/>
            <w:vAlign w:val="center"/>
            <w:hideMark/>
          </w:tcPr>
          <w:p w:rsidR="005E7640" w:rsidRPr="005E7640" w:rsidRDefault="005E7640" w:rsidP="005E7640">
            <w:pPr>
              <w:rPr>
                <w:sz w:val="13"/>
                <w:szCs w:val="13"/>
              </w:rPr>
            </w:pP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Количество</w:t>
            </w:r>
          </w:p>
        </w:tc>
        <w:tc>
          <w:tcPr>
            <w:tcW w:w="425" w:type="dxa"/>
            <w:shd w:val="clear" w:color="auto" w:fill="auto"/>
            <w:vAlign w:val="center"/>
            <w:hideMark/>
          </w:tcPr>
          <w:p w:rsidR="005E7640" w:rsidRPr="005E7640" w:rsidRDefault="005E7640" w:rsidP="005E7640">
            <w:pPr>
              <w:ind w:left="-108" w:right="-108"/>
              <w:jc w:val="center"/>
              <w:rPr>
                <w:sz w:val="13"/>
                <w:szCs w:val="13"/>
              </w:rPr>
            </w:pPr>
            <w:r w:rsidRPr="005E7640">
              <w:rPr>
                <w:sz w:val="13"/>
                <w:szCs w:val="13"/>
              </w:rPr>
              <w:t>шт.</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601"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142,66</w:t>
            </w:r>
          </w:p>
        </w:tc>
        <w:tc>
          <w:tcPr>
            <w:tcW w:w="6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142,66</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840"/>
        </w:trPr>
        <w:tc>
          <w:tcPr>
            <w:tcW w:w="675"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3.2.24.</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системы видеонаблю-дения, ОПС в котельной </w:t>
            </w:r>
          </w:p>
          <w:p w:rsidR="005E7640" w:rsidRPr="005E7640" w:rsidRDefault="005E7640" w:rsidP="005E7640">
            <w:pPr>
              <w:jc w:val="center"/>
              <w:rPr>
                <w:sz w:val="13"/>
                <w:szCs w:val="13"/>
              </w:rPr>
            </w:pPr>
            <w:r w:rsidRPr="005E7640">
              <w:rPr>
                <w:sz w:val="13"/>
                <w:szCs w:val="13"/>
              </w:rPr>
              <w:t>№ 2</w:t>
            </w:r>
          </w:p>
        </w:tc>
        <w:tc>
          <w:tcPr>
            <w:tcW w:w="1420"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увеличение эффективности работы котельной, повышение надежности теплоснабжения</w:t>
            </w:r>
          </w:p>
        </w:tc>
        <w:tc>
          <w:tcPr>
            <w:tcW w:w="1301" w:type="dxa"/>
            <w:gridSpan w:val="2"/>
            <w:vMerge/>
            <w:shd w:val="clear" w:color="auto" w:fill="auto"/>
            <w:vAlign w:val="center"/>
            <w:hideMark/>
          </w:tcPr>
          <w:p w:rsidR="005E7640" w:rsidRPr="005E7640" w:rsidRDefault="005E7640" w:rsidP="005E7640">
            <w:pPr>
              <w:rPr>
                <w:sz w:val="13"/>
                <w:szCs w:val="13"/>
              </w:rPr>
            </w:pPr>
          </w:p>
        </w:tc>
        <w:tc>
          <w:tcPr>
            <w:tcW w:w="968" w:type="dxa"/>
            <w:shd w:val="clear" w:color="auto" w:fill="auto"/>
            <w:vAlign w:val="center"/>
            <w:hideMark/>
          </w:tcPr>
          <w:p w:rsidR="005E7640" w:rsidRPr="005E7640" w:rsidRDefault="005E7640" w:rsidP="005E7640">
            <w:pPr>
              <w:jc w:val="center"/>
              <w:rPr>
                <w:sz w:val="13"/>
                <w:szCs w:val="13"/>
              </w:rPr>
            </w:pPr>
            <w:r w:rsidRPr="005E7640">
              <w:rPr>
                <w:sz w:val="13"/>
                <w:szCs w:val="13"/>
              </w:rPr>
              <w:t>Количество</w:t>
            </w:r>
          </w:p>
        </w:tc>
        <w:tc>
          <w:tcPr>
            <w:tcW w:w="425" w:type="dxa"/>
            <w:shd w:val="clear" w:color="auto" w:fill="auto"/>
            <w:vAlign w:val="center"/>
            <w:hideMark/>
          </w:tcPr>
          <w:p w:rsidR="005E7640" w:rsidRPr="005E7640" w:rsidRDefault="005E7640" w:rsidP="005E7640">
            <w:pPr>
              <w:ind w:left="-108" w:right="-108"/>
              <w:jc w:val="center"/>
              <w:rPr>
                <w:sz w:val="13"/>
                <w:szCs w:val="13"/>
              </w:rPr>
            </w:pPr>
            <w:r w:rsidRPr="005E7640">
              <w:rPr>
                <w:sz w:val="13"/>
                <w:szCs w:val="13"/>
              </w:rPr>
              <w:t>шт.</w:t>
            </w:r>
          </w:p>
        </w:tc>
        <w:tc>
          <w:tcPr>
            <w:tcW w:w="587"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2018</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2018</w:t>
            </w:r>
          </w:p>
        </w:tc>
        <w:tc>
          <w:tcPr>
            <w:tcW w:w="601" w:type="dxa"/>
            <w:gridSpan w:val="3"/>
            <w:shd w:val="clear" w:color="auto" w:fill="auto"/>
            <w:vAlign w:val="center"/>
            <w:hideMark/>
          </w:tcPr>
          <w:p w:rsidR="005E7640" w:rsidRPr="005E7640" w:rsidRDefault="005E7640" w:rsidP="005E7640">
            <w:pPr>
              <w:jc w:val="center"/>
              <w:rPr>
                <w:sz w:val="13"/>
                <w:szCs w:val="13"/>
              </w:rPr>
            </w:pPr>
            <w:r w:rsidRPr="005E7640">
              <w:rPr>
                <w:sz w:val="13"/>
                <w:szCs w:val="13"/>
              </w:rPr>
              <w:t>275,87</w:t>
            </w:r>
          </w:p>
        </w:tc>
        <w:tc>
          <w:tcPr>
            <w:tcW w:w="6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8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275,87</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2"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856"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bl>
    <w:p w:rsidR="005E7640" w:rsidRPr="005E7640" w:rsidRDefault="005E7640" w:rsidP="005E7640">
      <w:pPr>
        <w:rPr>
          <w:sz w:val="20"/>
          <w:szCs w:val="20"/>
        </w:rPr>
      </w:pPr>
      <w:r w:rsidRPr="005E7640">
        <w:rPr>
          <w:sz w:val="20"/>
          <w:szCs w:val="20"/>
        </w:rPr>
        <w:br w:type="page"/>
      </w:r>
    </w:p>
    <w:tbl>
      <w:tblPr>
        <w:tblW w:w="1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89"/>
        <w:gridCol w:w="1420"/>
        <w:gridCol w:w="1560"/>
        <w:gridCol w:w="824"/>
        <w:gridCol w:w="447"/>
        <w:gridCol w:w="709"/>
        <w:gridCol w:w="666"/>
        <w:gridCol w:w="851"/>
        <w:gridCol w:w="709"/>
        <w:gridCol w:w="731"/>
        <w:gridCol w:w="544"/>
        <w:gridCol w:w="639"/>
        <w:gridCol w:w="788"/>
        <w:gridCol w:w="574"/>
        <w:gridCol w:w="639"/>
        <w:gridCol w:w="642"/>
        <w:gridCol w:w="700"/>
        <w:gridCol w:w="1008"/>
      </w:tblGrid>
      <w:tr w:rsidR="005E7640" w:rsidRPr="005E7640" w:rsidTr="00AC6850">
        <w:trPr>
          <w:trHeight w:val="183"/>
        </w:trPr>
        <w:tc>
          <w:tcPr>
            <w:tcW w:w="675" w:type="dxa"/>
            <w:shd w:val="clear" w:color="auto" w:fill="auto"/>
            <w:vAlign w:val="center"/>
          </w:tcPr>
          <w:p w:rsidR="005E7640" w:rsidRPr="005E7640" w:rsidRDefault="005E7640" w:rsidP="005E7640">
            <w:pPr>
              <w:jc w:val="center"/>
              <w:rPr>
                <w:sz w:val="13"/>
                <w:szCs w:val="13"/>
              </w:rPr>
            </w:pPr>
            <w:r w:rsidRPr="005E7640">
              <w:rPr>
                <w:sz w:val="13"/>
                <w:szCs w:val="13"/>
              </w:rPr>
              <w:lastRenderedPageBreak/>
              <w:t>1</w:t>
            </w:r>
          </w:p>
        </w:tc>
        <w:tc>
          <w:tcPr>
            <w:tcW w:w="989" w:type="dxa"/>
            <w:shd w:val="clear" w:color="auto" w:fill="auto"/>
            <w:vAlign w:val="center"/>
          </w:tcPr>
          <w:p w:rsidR="005E7640" w:rsidRPr="005E7640" w:rsidRDefault="005E7640" w:rsidP="005E7640">
            <w:pPr>
              <w:jc w:val="center"/>
              <w:rPr>
                <w:sz w:val="13"/>
                <w:szCs w:val="13"/>
              </w:rPr>
            </w:pPr>
            <w:r w:rsidRPr="005E7640">
              <w:rPr>
                <w:sz w:val="13"/>
                <w:szCs w:val="13"/>
              </w:rPr>
              <w:t>2</w:t>
            </w:r>
          </w:p>
        </w:tc>
        <w:tc>
          <w:tcPr>
            <w:tcW w:w="1420" w:type="dxa"/>
            <w:shd w:val="clear" w:color="auto" w:fill="auto"/>
            <w:vAlign w:val="center"/>
          </w:tcPr>
          <w:p w:rsidR="005E7640" w:rsidRPr="005E7640" w:rsidRDefault="005E7640" w:rsidP="005E7640">
            <w:pPr>
              <w:jc w:val="center"/>
              <w:rPr>
                <w:sz w:val="13"/>
                <w:szCs w:val="13"/>
              </w:rPr>
            </w:pPr>
            <w:r w:rsidRPr="005E7640">
              <w:rPr>
                <w:sz w:val="13"/>
                <w:szCs w:val="13"/>
              </w:rPr>
              <w:t>3</w:t>
            </w:r>
          </w:p>
        </w:tc>
        <w:tc>
          <w:tcPr>
            <w:tcW w:w="1560" w:type="dxa"/>
            <w:shd w:val="clear" w:color="auto" w:fill="auto"/>
            <w:vAlign w:val="center"/>
          </w:tcPr>
          <w:p w:rsidR="005E7640" w:rsidRPr="005E7640" w:rsidRDefault="005E7640" w:rsidP="005E7640">
            <w:pPr>
              <w:jc w:val="center"/>
              <w:rPr>
                <w:sz w:val="13"/>
                <w:szCs w:val="13"/>
              </w:rPr>
            </w:pPr>
            <w:r w:rsidRPr="005E7640">
              <w:rPr>
                <w:sz w:val="13"/>
                <w:szCs w:val="13"/>
              </w:rPr>
              <w:t>4</w:t>
            </w:r>
          </w:p>
        </w:tc>
        <w:tc>
          <w:tcPr>
            <w:tcW w:w="824" w:type="dxa"/>
            <w:shd w:val="clear" w:color="auto" w:fill="auto"/>
            <w:vAlign w:val="center"/>
          </w:tcPr>
          <w:p w:rsidR="005E7640" w:rsidRPr="005E7640" w:rsidRDefault="005E7640" w:rsidP="005E7640">
            <w:pPr>
              <w:jc w:val="center"/>
              <w:rPr>
                <w:sz w:val="13"/>
                <w:szCs w:val="13"/>
              </w:rPr>
            </w:pPr>
            <w:r w:rsidRPr="005E7640">
              <w:rPr>
                <w:sz w:val="13"/>
                <w:szCs w:val="13"/>
              </w:rPr>
              <w:t>5</w:t>
            </w:r>
          </w:p>
        </w:tc>
        <w:tc>
          <w:tcPr>
            <w:tcW w:w="447" w:type="dxa"/>
            <w:shd w:val="clear" w:color="auto" w:fill="auto"/>
            <w:vAlign w:val="center"/>
          </w:tcPr>
          <w:p w:rsidR="005E7640" w:rsidRPr="005E7640" w:rsidRDefault="005E7640" w:rsidP="005E7640">
            <w:pPr>
              <w:jc w:val="center"/>
              <w:rPr>
                <w:sz w:val="13"/>
                <w:szCs w:val="13"/>
              </w:rPr>
            </w:pPr>
            <w:r w:rsidRPr="005E7640">
              <w:rPr>
                <w:sz w:val="13"/>
                <w:szCs w:val="13"/>
              </w:rPr>
              <w:t>6</w:t>
            </w:r>
          </w:p>
        </w:tc>
        <w:tc>
          <w:tcPr>
            <w:tcW w:w="709" w:type="dxa"/>
            <w:shd w:val="clear" w:color="auto" w:fill="auto"/>
            <w:vAlign w:val="center"/>
          </w:tcPr>
          <w:p w:rsidR="005E7640" w:rsidRPr="005E7640" w:rsidRDefault="005E7640" w:rsidP="005E7640">
            <w:pPr>
              <w:jc w:val="center"/>
              <w:rPr>
                <w:sz w:val="13"/>
                <w:szCs w:val="13"/>
              </w:rPr>
            </w:pPr>
            <w:r w:rsidRPr="005E7640">
              <w:rPr>
                <w:sz w:val="13"/>
                <w:szCs w:val="13"/>
              </w:rPr>
              <w:t>7</w:t>
            </w:r>
          </w:p>
        </w:tc>
        <w:tc>
          <w:tcPr>
            <w:tcW w:w="666" w:type="dxa"/>
            <w:shd w:val="clear" w:color="auto" w:fill="auto"/>
            <w:vAlign w:val="center"/>
          </w:tcPr>
          <w:p w:rsidR="005E7640" w:rsidRPr="005E7640" w:rsidRDefault="005E7640" w:rsidP="005E7640">
            <w:pPr>
              <w:jc w:val="center"/>
              <w:rPr>
                <w:sz w:val="13"/>
                <w:szCs w:val="13"/>
              </w:rPr>
            </w:pPr>
            <w:r w:rsidRPr="005E7640">
              <w:rPr>
                <w:sz w:val="13"/>
                <w:szCs w:val="13"/>
              </w:rPr>
              <w:t>8</w:t>
            </w:r>
          </w:p>
        </w:tc>
        <w:tc>
          <w:tcPr>
            <w:tcW w:w="851" w:type="dxa"/>
            <w:shd w:val="clear" w:color="auto" w:fill="auto"/>
            <w:vAlign w:val="center"/>
          </w:tcPr>
          <w:p w:rsidR="005E7640" w:rsidRPr="005E7640" w:rsidRDefault="005E7640" w:rsidP="005E7640">
            <w:pPr>
              <w:jc w:val="center"/>
              <w:rPr>
                <w:sz w:val="13"/>
                <w:szCs w:val="13"/>
              </w:rPr>
            </w:pPr>
            <w:r w:rsidRPr="005E7640">
              <w:rPr>
                <w:sz w:val="13"/>
                <w:szCs w:val="13"/>
              </w:rPr>
              <w:t>9</w:t>
            </w:r>
          </w:p>
        </w:tc>
        <w:tc>
          <w:tcPr>
            <w:tcW w:w="709" w:type="dxa"/>
            <w:shd w:val="clear" w:color="auto" w:fill="auto"/>
            <w:vAlign w:val="center"/>
          </w:tcPr>
          <w:p w:rsidR="005E7640" w:rsidRPr="005E7640" w:rsidRDefault="005E7640" w:rsidP="005E7640">
            <w:pPr>
              <w:jc w:val="center"/>
              <w:rPr>
                <w:sz w:val="13"/>
                <w:szCs w:val="13"/>
              </w:rPr>
            </w:pPr>
            <w:r w:rsidRPr="005E7640">
              <w:rPr>
                <w:sz w:val="13"/>
                <w:szCs w:val="13"/>
              </w:rPr>
              <w:t>10</w:t>
            </w:r>
          </w:p>
        </w:tc>
        <w:tc>
          <w:tcPr>
            <w:tcW w:w="731" w:type="dxa"/>
            <w:shd w:val="clear" w:color="auto" w:fill="auto"/>
            <w:vAlign w:val="center"/>
          </w:tcPr>
          <w:p w:rsidR="005E7640" w:rsidRPr="005E7640" w:rsidRDefault="005E7640" w:rsidP="005E7640">
            <w:pPr>
              <w:jc w:val="center"/>
              <w:rPr>
                <w:sz w:val="13"/>
                <w:szCs w:val="13"/>
              </w:rPr>
            </w:pPr>
            <w:r w:rsidRPr="005E7640">
              <w:rPr>
                <w:sz w:val="13"/>
                <w:szCs w:val="13"/>
              </w:rPr>
              <w:t>11</w:t>
            </w:r>
          </w:p>
        </w:tc>
        <w:tc>
          <w:tcPr>
            <w:tcW w:w="544" w:type="dxa"/>
            <w:shd w:val="clear" w:color="auto" w:fill="auto"/>
            <w:vAlign w:val="center"/>
          </w:tcPr>
          <w:p w:rsidR="005E7640" w:rsidRPr="005E7640" w:rsidRDefault="005E7640" w:rsidP="005E7640">
            <w:pPr>
              <w:jc w:val="center"/>
              <w:rPr>
                <w:sz w:val="13"/>
                <w:szCs w:val="13"/>
              </w:rPr>
            </w:pPr>
            <w:r w:rsidRPr="005E7640">
              <w:rPr>
                <w:sz w:val="13"/>
                <w:szCs w:val="13"/>
              </w:rPr>
              <w:t>12</w:t>
            </w:r>
          </w:p>
        </w:tc>
        <w:tc>
          <w:tcPr>
            <w:tcW w:w="639" w:type="dxa"/>
            <w:shd w:val="clear" w:color="auto" w:fill="auto"/>
            <w:vAlign w:val="center"/>
          </w:tcPr>
          <w:p w:rsidR="005E7640" w:rsidRPr="005E7640" w:rsidRDefault="005E7640" w:rsidP="005E7640">
            <w:pPr>
              <w:jc w:val="center"/>
              <w:rPr>
                <w:sz w:val="13"/>
                <w:szCs w:val="13"/>
              </w:rPr>
            </w:pPr>
            <w:r w:rsidRPr="005E7640">
              <w:rPr>
                <w:sz w:val="13"/>
                <w:szCs w:val="13"/>
              </w:rPr>
              <w:t>13</w:t>
            </w:r>
          </w:p>
        </w:tc>
        <w:tc>
          <w:tcPr>
            <w:tcW w:w="788" w:type="dxa"/>
            <w:shd w:val="clear" w:color="auto" w:fill="auto"/>
            <w:vAlign w:val="center"/>
          </w:tcPr>
          <w:p w:rsidR="005E7640" w:rsidRPr="005E7640" w:rsidRDefault="005E7640" w:rsidP="005E7640">
            <w:pPr>
              <w:jc w:val="center"/>
              <w:rPr>
                <w:sz w:val="13"/>
                <w:szCs w:val="13"/>
              </w:rPr>
            </w:pPr>
            <w:r w:rsidRPr="005E7640">
              <w:rPr>
                <w:sz w:val="13"/>
                <w:szCs w:val="13"/>
              </w:rPr>
              <w:t>14</w:t>
            </w:r>
          </w:p>
        </w:tc>
        <w:tc>
          <w:tcPr>
            <w:tcW w:w="574" w:type="dxa"/>
            <w:shd w:val="clear" w:color="auto" w:fill="auto"/>
            <w:vAlign w:val="center"/>
          </w:tcPr>
          <w:p w:rsidR="005E7640" w:rsidRPr="005E7640" w:rsidRDefault="005E7640" w:rsidP="005E7640">
            <w:pPr>
              <w:jc w:val="center"/>
              <w:rPr>
                <w:sz w:val="13"/>
                <w:szCs w:val="13"/>
              </w:rPr>
            </w:pPr>
            <w:r w:rsidRPr="005E7640">
              <w:rPr>
                <w:sz w:val="13"/>
                <w:szCs w:val="13"/>
              </w:rPr>
              <w:t>15</w:t>
            </w:r>
          </w:p>
        </w:tc>
        <w:tc>
          <w:tcPr>
            <w:tcW w:w="639" w:type="dxa"/>
            <w:shd w:val="clear" w:color="auto" w:fill="auto"/>
            <w:vAlign w:val="center"/>
          </w:tcPr>
          <w:p w:rsidR="005E7640" w:rsidRPr="005E7640" w:rsidRDefault="005E7640" w:rsidP="005E7640">
            <w:pPr>
              <w:jc w:val="center"/>
              <w:rPr>
                <w:sz w:val="13"/>
                <w:szCs w:val="13"/>
              </w:rPr>
            </w:pPr>
            <w:r w:rsidRPr="005E7640">
              <w:rPr>
                <w:sz w:val="13"/>
                <w:szCs w:val="13"/>
              </w:rPr>
              <w:t>16</w:t>
            </w:r>
          </w:p>
        </w:tc>
        <w:tc>
          <w:tcPr>
            <w:tcW w:w="642" w:type="dxa"/>
            <w:shd w:val="clear" w:color="auto" w:fill="auto"/>
            <w:vAlign w:val="center"/>
          </w:tcPr>
          <w:p w:rsidR="005E7640" w:rsidRPr="005E7640" w:rsidRDefault="005E7640" w:rsidP="005E7640">
            <w:pPr>
              <w:jc w:val="center"/>
              <w:rPr>
                <w:sz w:val="13"/>
                <w:szCs w:val="13"/>
              </w:rPr>
            </w:pPr>
            <w:r w:rsidRPr="005E7640">
              <w:rPr>
                <w:sz w:val="13"/>
                <w:szCs w:val="13"/>
              </w:rPr>
              <w:t>17</w:t>
            </w:r>
          </w:p>
        </w:tc>
        <w:tc>
          <w:tcPr>
            <w:tcW w:w="700" w:type="dxa"/>
            <w:shd w:val="clear" w:color="auto" w:fill="auto"/>
            <w:vAlign w:val="center"/>
          </w:tcPr>
          <w:p w:rsidR="005E7640" w:rsidRPr="005E7640" w:rsidRDefault="005E7640" w:rsidP="005E7640">
            <w:pPr>
              <w:jc w:val="center"/>
              <w:rPr>
                <w:sz w:val="13"/>
                <w:szCs w:val="13"/>
              </w:rPr>
            </w:pPr>
            <w:r w:rsidRPr="005E7640">
              <w:rPr>
                <w:sz w:val="13"/>
                <w:szCs w:val="13"/>
              </w:rPr>
              <w:t>18</w:t>
            </w:r>
          </w:p>
        </w:tc>
        <w:tc>
          <w:tcPr>
            <w:tcW w:w="1008" w:type="dxa"/>
            <w:shd w:val="clear" w:color="auto" w:fill="auto"/>
            <w:vAlign w:val="center"/>
          </w:tcPr>
          <w:p w:rsidR="005E7640" w:rsidRPr="005E7640" w:rsidRDefault="005E7640" w:rsidP="005E7640">
            <w:pPr>
              <w:jc w:val="center"/>
              <w:rPr>
                <w:sz w:val="13"/>
                <w:szCs w:val="13"/>
              </w:rPr>
            </w:pPr>
            <w:r w:rsidRPr="005E7640">
              <w:rPr>
                <w:sz w:val="13"/>
                <w:szCs w:val="13"/>
              </w:rPr>
              <w:t>19</w:t>
            </w:r>
          </w:p>
        </w:tc>
      </w:tr>
      <w:tr w:rsidR="005E7640" w:rsidRPr="005E7640" w:rsidTr="00AC6850">
        <w:trPr>
          <w:trHeight w:val="840"/>
        </w:trPr>
        <w:tc>
          <w:tcPr>
            <w:tcW w:w="675" w:type="dxa"/>
            <w:shd w:val="clear" w:color="auto" w:fill="auto"/>
            <w:vAlign w:val="center"/>
            <w:hideMark/>
          </w:tcPr>
          <w:p w:rsidR="005E7640" w:rsidRPr="005E7640" w:rsidRDefault="005E7640" w:rsidP="005E7640">
            <w:pPr>
              <w:jc w:val="center"/>
              <w:rPr>
                <w:sz w:val="13"/>
                <w:szCs w:val="13"/>
              </w:rPr>
            </w:pPr>
            <w:r w:rsidRPr="005E7640">
              <w:rPr>
                <w:sz w:val="13"/>
                <w:szCs w:val="13"/>
              </w:rPr>
              <w:t>3.2.25.</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системы ХВО в котельной </w:t>
            </w:r>
          </w:p>
          <w:p w:rsidR="005E7640" w:rsidRPr="005E7640" w:rsidRDefault="005E7640" w:rsidP="005E7640">
            <w:pPr>
              <w:jc w:val="center"/>
              <w:rPr>
                <w:sz w:val="13"/>
                <w:szCs w:val="13"/>
              </w:rPr>
            </w:pPr>
            <w:r w:rsidRPr="005E7640">
              <w:rPr>
                <w:sz w:val="13"/>
                <w:szCs w:val="13"/>
              </w:rPr>
              <w:t>№ 7</w:t>
            </w:r>
          </w:p>
        </w:tc>
        <w:tc>
          <w:tcPr>
            <w:tcW w:w="1420" w:type="dxa"/>
            <w:shd w:val="clear" w:color="auto" w:fill="auto"/>
            <w:vAlign w:val="center"/>
            <w:hideMark/>
          </w:tcPr>
          <w:p w:rsidR="005E7640" w:rsidRPr="005E7640" w:rsidRDefault="005E7640" w:rsidP="005E7640">
            <w:pPr>
              <w:jc w:val="center"/>
              <w:rPr>
                <w:sz w:val="13"/>
                <w:szCs w:val="13"/>
              </w:rPr>
            </w:pPr>
            <w:r w:rsidRPr="005E7640">
              <w:rPr>
                <w:sz w:val="13"/>
                <w:szCs w:val="13"/>
              </w:rPr>
              <w:t>увеличение эффективности работы котельной</w:t>
            </w:r>
          </w:p>
        </w:tc>
        <w:tc>
          <w:tcPr>
            <w:tcW w:w="1560" w:type="dxa"/>
            <w:vMerge w:val="restart"/>
            <w:shd w:val="clear" w:color="auto" w:fill="auto"/>
            <w:vAlign w:val="center"/>
            <w:hideMark/>
          </w:tcPr>
          <w:p w:rsidR="005E7640" w:rsidRPr="005E7640" w:rsidRDefault="005E7640" w:rsidP="005E7640">
            <w:pPr>
              <w:jc w:val="center"/>
              <w:rPr>
                <w:sz w:val="13"/>
                <w:szCs w:val="13"/>
              </w:rPr>
            </w:pPr>
            <w:r w:rsidRPr="005E7640">
              <w:rPr>
                <w:sz w:val="13"/>
                <w:szCs w:val="13"/>
              </w:rPr>
              <w:t xml:space="preserve">Кемеровская область, Беловский район, </w:t>
            </w:r>
          </w:p>
          <w:p w:rsidR="005E7640" w:rsidRPr="005E7640" w:rsidRDefault="005E7640" w:rsidP="005E7640">
            <w:pPr>
              <w:jc w:val="center"/>
              <w:rPr>
                <w:sz w:val="13"/>
                <w:szCs w:val="13"/>
              </w:rPr>
            </w:pPr>
            <w:r w:rsidRPr="005E7640">
              <w:rPr>
                <w:sz w:val="13"/>
                <w:szCs w:val="13"/>
              </w:rPr>
              <w:t xml:space="preserve">пос. Старобачаты, </w:t>
            </w:r>
          </w:p>
          <w:p w:rsidR="005E7640" w:rsidRPr="005E7640" w:rsidRDefault="005E7640" w:rsidP="005E7640">
            <w:pPr>
              <w:jc w:val="center"/>
              <w:rPr>
                <w:sz w:val="13"/>
                <w:szCs w:val="13"/>
              </w:rPr>
            </w:pPr>
            <w:r w:rsidRPr="005E7640">
              <w:rPr>
                <w:sz w:val="13"/>
                <w:szCs w:val="13"/>
              </w:rPr>
              <w:t>ул. Заводская, 2а</w:t>
            </w:r>
          </w:p>
        </w:tc>
        <w:tc>
          <w:tcPr>
            <w:tcW w:w="824" w:type="dxa"/>
            <w:shd w:val="clear" w:color="auto" w:fill="auto"/>
            <w:vAlign w:val="center"/>
            <w:hideMark/>
          </w:tcPr>
          <w:p w:rsidR="005E7640" w:rsidRPr="005E7640" w:rsidRDefault="005E7640" w:rsidP="005E7640">
            <w:pPr>
              <w:jc w:val="center"/>
              <w:rPr>
                <w:sz w:val="13"/>
                <w:szCs w:val="13"/>
              </w:rPr>
            </w:pPr>
            <w:r w:rsidRPr="005E7640">
              <w:rPr>
                <w:sz w:val="13"/>
                <w:szCs w:val="13"/>
              </w:rPr>
              <w:t>Произво-дитель-ность</w:t>
            </w:r>
          </w:p>
        </w:tc>
        <w:tc>
          <w:tcPr>
            <w:tcW w:w="447" w:type="dxa"/>
            <w:shd w:val="clear" w:color="auto" w:fill="auto"/>
            <w:vAlign w:val="center"/>
            <w:hideMark/>
          </w:tcPr>
          <w:p w:rsidR="005E7640" w:rsidRPr="005E7640" w:rsidRDefault="005E7640" w:rsidP="005E7640">
            <w:pPr>
              <w:ind w:left="-81" w:right="-113"/>
              <w:jc w:val="center"/>
              <w:rPr>
                <w:sz w:val="13"/>
                <w:szCs w:val="13"/>
              </w:rPr>
            </w:pPr>
            <w:r w:rsidRPr="005E7640">
              <w:rPr>
                <w:sz w:val="13"/>
                <w:szCs w:val="13"/>
              </w:rPr>
              <w:t>м</w:t>
            </w:r>
            <w:r w:rsidRPr="005E7640">
              <w:rPr>
                <w:sz w:val="13"/>
                <w:szCs w:val="13"/>
                <w:vertAlign w:val="superscript"/>
              </w:rPr>
              <w:t>3</w:t>
            </w:r>
            <w:r w:rsidRPr="005E7640">
              <w:rPr>
                <w:sz w:val="13"/>
                <w:szCs w:val="13"/>
              </w:rPr>
              <w:t>/час</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31" w:type="dxa"/>
            <w:shd w:val="clear" w:color="auto" w:fill="auto"/>
            <w:vAlign w:val="center"/>
            <w:hideMark/>
          </w:tcPr>
          <w:p w:rsidR="005E7640" w:rsidRPr="005E7640" w:rsidRDefault="005E7640" w:rsidP="005E7640">
            <w:pPr>
              <w:jc w:val="center"/>
              <w:rPr>
                <w:sz w:val="13"/>
                <w:szCs w:val="13"/>
              </w:rPr>
            </w:pPr>
            <w:r w:rsidRPr="005E7640">
              <w:rPr>
                <w:sz w:val="13"/>
                <w:szCs w:val="13"/>
              </w:rPr>
              <w:t>108,67</w:t>
            </w:r>
          </w:p>
        </w:tc>
        <w:tc>
          <w:tcPr>
            <w:tcW w:w="544"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shd w:val="clear" w:color="auto" w:fill="auto"/>
            <w:vAlign w:val="center"/>
            <w:hideMark/>
          </w:tcPr>
          <w:p w:rsidR="005E7640" w:rsidRPr="005E7640" w:rsidRDefault="005E7640" w:rsidP="005E7640">
            <w:pPr>
              <w:jc w:val="center"/>
              <w:rPr>
                <w:sz w:val="13"/>
                <w:szCs w:val="13"/>
              </w:rPr>
            </w:pPr>
            <w:r w:rsidRPr="005E7640">
              <w:rPr>
                <w:sz w:val="13"/>
                <w:szCs w:val="13"/>
              </w:rPr>
              <w:t>108,67</w:t>
            </w:r>
          </w:p>
        </w:tc>
        <w:tc>
          <w:tcPr>
            <w:tcW w:w="788"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00"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1008"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912"/>
        </w:trPr>
        <w:tc>
          <w:tcPr>
            <w:tcW w:w="675" w:type="dxa"/>
            <w:shd w:val="clear" w:color="auto" w:fill="auto"/>
            <w:vAlign w:val="center"/>
            <w:hideMark/>
          </w:tcPr>
          <w:p w:rsidR="005E7640" w:rsidRPr="005E7640" w:rsidRDefault="005E7640" w:rsidP="005E7640">
            <w:pPr>
              <w:jc w:val="center"/>
              <w:rPr>
                <w:sz w:val="13"/>
                <w:szCs w:val="13"/>
              </w:rPr>
            </w:pPr>
            <w:r w:rsidRPr="005E7640">
              <w:rPr>
                <w:sz w:val="13"/>
                <w:szCs w:val="13"/>
              </w:rPr>
              <w:t>3.2.26.</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оборудова-ния дистацион-ного контроля параметров работы котельной, доступа в котельной </w:t>
            </w:r>
          </w:p>
          <w:p w:rsidR="005E7640" w:rsidRPr="005E7640" w:rsidRDefault="005E7640" w:rsidP="005E7640">
            <w:pPr>
              <w:jc w:val="center"/>
              <w:rPr>
                <w:sz w:val="13"/>
                <w:szCs w:val="13"/>
              </w:rPr>
            </w:pPr>
            <w:r w:rsidRPr="005E7640">
              <w:rPr>
                <w:sz w:val="13"/>
                <w:szCs w:val="13"/>
              </w:rPr>
              <w:t>№ 7</w:t>
            </w:r>
          </w:p>
        </w:tc>
        <w:tc>
          <w:tcPr>
            <w:tcW w:w="1420" w:type="dxa"/>
            <w:shd w:val="clear" w:color="auto" w:fill="auto"/>
            <w:vAlign w:val="center"/>
            <w:hideMark/>
          </w:tcPr>
          <w:p w:rsidR="005E7640" w:rsidRPr="005E7640" w:rsidRDefault="005E7640" w:rsidP="005E7640">
            <w:pPr>
              <w:jc w:val="center"/>
              <w:rPr>
                <w:sz w:val="13"/>
                <w:szCs w:val="13"/>
              </w:rPr>
            </w:pPr>
            <w:r w:rsidRPr="005E7640">
              <w:rPr>
                <w:sz w:val="13"/>
                <w:szCs w:val="13"/>
              </w:rPr>
              <w:t>повышение надежности теплоснабжения, увеличение эффективности работы котельной</w:t>
            </w:r>
          </w:p>
        </w:tc>
        <w:tc>
          <w:tcPr>
            <w:tcW w:w="1560" w:type="dxa"/>
            <w:vMerge/>
            <w:shd w:val="clear" w:color="auto" w:fill="auto"/>
            <w:vAlign w:val="center"/>
            <w:hideMark/>
          </w:tcPr>
          <w:p w:rsidR="005E7640" w:rsidRPr="005E7640" w:rsidRDefault="005E7640" w:rsidP="005E7640">
            <w:pPr>
              <w:rPr>
                <w:sz w:val="13"/>
                <w:szCs w:val="13"/>
              </w:rPr>
            </w:pPr>
          </w:p>
        </w:tc>
        <w:tc>
          <w:tcPr>
            <w:tcW w:w="824" w:type="dxa"/>
            <w:shd w:val="clear" w:color="auto" w:fill="auto"/>
            <w:vAlign w:val="center"/>
            <w:hideMark/>
          </w:tcPr>
          <w:p w:rsidR="005E7640" w:rsidRPr="005E7640" w:rsidRDefault="005E7640" w:rsidP="005E7640">
            <w:pPr>
              <w:ind w:left="-108" w:right="-135"/>
              <w:jc w:val="center"/>
              <w:rPr>
                <w:sz w:val="13"/>
                <w:szCs w:val="13"/>
              </w:rPr>
            </w:pPr>
            <w:r w:rsidRPr="005E7640">
              <w:rPr>
                <w:sz w:val="13"/>
                <w:szCs w:val="13"/>
              </w:rPr>
              <w:t>Количество</w:t>
            </w:r>
          </w:p>
        </w:tc>
        <w:tc>
          <w:tcPr>
            <w:tcW w:w="447" w:type="dxa"/>
            <w:shd w:val="clear" w:color="auto" w:fill="auto"/>
            <w:vAlign w:val="center"/>
            <w:hideMark/>
          </w:tcPr>
          <w:p w:rsidR="005E7640" w:rsidRPr="005E7640" w:rsidRDefault="005E7640" w:rsidP="005E7640">
            <w:pPr>
              <w:ind w:left="-81" w:right="-113"/>
              <w:jc w:val="center"/>
              <w:rPr>
                <w:sz w:val="13"/>
                <w:szCs w:val="13"/>
              </w:rPr>
            </w:pPr>
            <w:r w:rsidRPr="005E7640">
              <w:rPr>
                <w:sz w:val="13"/>
                <w:szCs w:val="13"/>
              </w:rPr>
              <w:t>шт.</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31" w:type="dxa"/>
            <w:shd w:val="clear" w:color="auto" w:fill="auto"/>
            <w:vAlign w:val="center"/>
            <w:hideMark/>
          </w:tcPr>
          <w:p w:rsidR="005E7640" w:rsidRPr="005E7640" w:rsidRDefault="005E7640" w:rsidP="005E7640">
            <w:pPr>
              <w:jc w:val="center"/>
              <w:rPr>
                <w:sz w:val="13"/>
                <w:szCs w:val="13"/>
              </w:rPr>
            </w:pPr>
            <w:r w:rsidRPr="005E7640">
              <w:rPr>
                <w:sz w:val="13"/>
                <w:szCs w:val="13"/>
              </w:rPr>
              <w:t>163,78</w:t>
            </w:r>
          </w:p>
        </w:tc>
        <w:tc>
          <w:tcPr>
            <w:tcW w:w="544"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shd w:val="clear" w:color="auto" w:fill="auto"/>
            <w:vAlign w:val="center"/>
            <w:hideMark/>
          </w:tcPr>
          <w:p w:rsidR="005E7640" w:rsidRPr="005E7640" w:rsidRDefault="005E7640" w:rsidP="005E7640">
            <w:pPr>
              <w:jc w:val="center"/>
              <w:rPr>
                <w:sz w:val="13"/>
                <w:szCs w:val="13"/>
              </w:rPr>
            </w:pPr>
            <w:r w:rsidRPr="005E7640">
              <w:rPr>
                <w:sz w:val="13"/>
                <w:szCs w:val="13"/>
              </w:rPr>
              <w:t>163,78</w:t>
            </w:r>
          </w:p>
        </w:tc>
        <w:tc>
          <w:tcPr>
            <w:tcW w:w="788"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00"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1008"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840"/>
        </w:trPr>
        <w:tc>
          <w:tcPr>
            <w:tcW w:w="675" w:type="dxa"/>
            <w:shd w:val="clear" w:color="auto" w:fill="auto"/>
            <w:vAlign w:val="center"/>
            <w:hideMark/>
          </w:tcPr>
          <w:p w:rsidR="005E7640" w:rsidRPr="005E7640" w:rsidRDefault="005E7640" w:rsidP="005E7640">
            <w:pPr>
              <w:jc w:val="center"/>
              <w:rPr>
                <w:sz w:val="13"/>
                <w:szCs w:val="13"/>
              </w:rPr>
            </w:pPr>
            <w:r w:rsidRPr="005E7640">
              <w:rPr>
                <w:sz w:val="13"/>
                <w:szCs w:val="13"/>
              </w:rPr>
              <w:t>3.2.27.</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системы видеонаблю-дения, ОПС в котельной </w:t>
            </w:r>
          </w:p>
          <w:p w:rsidR="005E7640" w:rsidRPr="005E7640" w:rsidRDefault="005E7640" w:rsidP="005E7640">
            <w:pPr>
              <w:jc w:val="center"/>
              <w:rPr>
                <w:sz w:val="13"/>
                <w:szCs w:val="13"/>
              </w:rPr>
            </w:pPr>
            <w:r w:rsidRPr="005E7640">
              <w:rPr>
                <w:sz w:val="13"/>
                <w:szCs w:val="13"/>
              </w:rPr>
              <w:t>№ 7</w:t>
            </w:r>
          </w:p>
        </w:tc>
        <w:tc>
          <w:tcPr>
            <w:tcW w:w="1420" w:type="dxa"/>
            <w:shd w:val="clear" w:color="auto" w:fill="auto"/>
            <w:vAlign w:val="center"/>
            <w:hideMark/>
          </w:tcPr>
          <w:p w:rsidR="005E7640" w:rsidRPr="005E7640" w:rsidRDefault="005E7640" w:rsidP="005E7640">
            <w:pPr>
              <w:jc w:val="center"/>
              <w:rPr>
                <w:sz w:val="13"/>
                <w:szCs w:val="13"/>
              </w:rPr>
            </w:pPr>
            <w:r w:rsidRPr="005E7640">
              <w:rPr>
                <w:sz w:val="13"/>
                <w:szCs w:val="13"/>
              </w:rPr>
              <w:t>увеличение эффективности работы котельной, повышение надежности теплоснабжения</w:t>
            </w:r>
          </w:p>
        </w:tc>
        <w:tc>
          <w:tcPr>
            <w:tcW w:w="1560" w:type="dxa"/>
            <w:vMerge/>
            <w:shd w:val="clear" w:color="auto" w:fill="auto"/>
            <w:vAlign w:val="center"/>
            <w:hideMark/>
          </w:tcPr>
          <w:p w:rsidR="005E7640" w:rsidRPr="005E7640" w:rsidRDefault="005E7640" w:rsidP="005E7640">
            <w:pPr>
              <w:rPr>
                <w:sz w:val="13"/>
                <w:szCs w:val="13"/>
              </w:rPr>
            </w:pPr>
          </w:p>
        </w:tc>
        <w:tc>
          <w:tcPr>
            <w:tcW w:w="824" w:type="dxa"/>
            <w:shd w:val="clear" w:color="auto" w:fill="auto"/>
            <w:vAlign w:val="center"/>
            <w:hideMark/>
          </w:tcPr>
          <w:p w:rsidR="005E7640" w:rsidRPr="005E7640" w:rsidRDefault="005E7640" w:rsidP="005E7640">
            <w:pPr>
              <w:ind w:left="-108" w:right="-135"/>
              <w:jc w:val="center"/>
              <w:rPr>
                <w:sz w:val="13"/>
                <w:szCs w:val="13"/>
              </w:rPr>
            </w:pPr>
            <w:r w:rsidRPr="005E7640">
              <w:rPr>
                <w:sz w:val="13"/>
                <w:szCs w:val="13"/>
              </w:rPr>
              <w:t>Количество</w:t>
            </w:r>
          </w:p>
        </w:tc>
        <w:tc>
          <w:tcPr>
            <w:tcW w:w="447" w:type="dxa"/>
            <w:shd w:val="clear" w:color="auto" w:fill="auto"/>
            <w:vAlign w:val="center"/>
            <w:hideMark/>
          </w:tcPr>
          <w:p w:rsidR="005E7640" w:rsidRPr="005E7640" w:rsidRDefault="005E7640" w:rsidP="005E7640">
            <w:pPr>
              <w:ind w:left="-81" w:right="-113"/>
              <w:jc w:val="center"/>
              <w:rPr>
                <w:sz w:val="13"/>
                <w:szCs w:val="13"/>
              </w:rPr>
            </w:pPr>
            <w:r w:rsidRPr="005E7640">
              <w:rPr>
                <w:sz w:val="13"/>
                <w:szCs w:val="13"/>
              </w:rPr>
              <w:t>шт.</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2020</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2020</w:t>
            </w:r>
          </w:p>
        </w:tc>
        <w:tc>
          <w:tcPr>
            <w:tcW w:w="731" w:type="dxa"/>
            <w:shd w:val="clear" w:color="auto" w:fill="auto"/>
            <w:vAlign w:val="center"/>
            <w:hideMark/>
          </w:tcPr>
          <w:p w:rsidR="005E7640" w:rsidRPr="005E7640" w:rsidRDefault="005E7640" w:rsidP="005E7640">
            <w:pPr>
              <w:jc w:val="center"/>
              <w:rPr>
                <w:sz w:val="13"/>
                <w:szCs w:val="13"/>
              </w:rPr>
            </w:pPr>
            <w:r w:rsidRPr="005E7640">
              <w:rPr>
                <w:sz w:val="13"/>
                <w:szCs w:val="13"/>
              </w:rPr>
              <w:t>275,87</w:t>
            </w:r>
          </w:p>
        </w:tc>
        <w:tc>
          <w:tcPr>
            <w:tcW w:w="544"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88"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shd w:val="clear" w:color="auto" w:fill="auto"/>
            <w:vAlign w:val="center"/>
            <w:hideMark/>
          </w:tcPr>
          <w:p w:rsidR="005E7640" w:rsidRPr="005E7640" w:rsidRDefault="005E7640" w:rsidP="005E7640">
            <w:pPr>
              <w:jc w:val="center"/>
              <w:rPr>
                <w:sz w:val="13"/>
                <w:szCs w:val="13"/>
              </w:rPr>
            </w:pPr>
            <w:r w:rsidRPr="005E7640">
              <w:rPr>
                <w:sz w:val="13"/>
                <w:szCs w:val="13"/>
              </w:rPr>
              <w:t>275,87</w:t>
            </w:r>
          </w:p>
        </w:tc>
        <w:tc>
          <w:tcPr>
            <w:tcW w:w="642"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00"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1008"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630"/>
        </w:trPr>
        <w:tc>
          <w:tcPr>
            <w:tcW w:w="675" w:type="dxa"/>
            <w:shd w:val="clear" w:color="auto" w:fill="auto"/>
            <w:vAlign w:val="center"/>
            <w:hideMark/>
          </w:tcPr>
          <w:p w:rsidR="005E7640" w:rsidRPr="005E7640" w:rsidRDefault="005E7640" w:rsidP="005E7640">
            <w:pPr>
              <w:jc w:val="center"/>
              <w:rPr>
                <w:sz w:val="13"/>
                <w:szCs w:val="13"/>
              </w:rPr>
            </w:pPr>
            <w:r w:rsidRPr="005E7640">
              <w:rPr>
                <w:sz w:val="13"/>
                <w:szCs w:val="13"/>
              </w:rPr>
              <w:t>3.2.28.</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Монтаж системы ХВО в котельной   № 8</w:t>
            </w:r>
          </w:p>
        </w:tc>
        <w:tc>
          <w:tcPr>
            <w:tcW w:w="1420" w:type="dxa"/>
            <w:shd w:val="clear" w:color="auto" w:fill="auto"/>
            <w:vAlign w:val="center"/>
            <w:hideMark/>
          </w:tcPr>
          <w:p w:rsidR="005E7640" w:rsidRPr="005E7640" w:rsidRDefault="005E7640" w:rsidP="005E7640">
            <w:pPr>
              <w:jc w:val="center"/>
              <w:rPr>
                <w:sz w:val="13"/>
                <w:szCs w:val="13"/>
              </w:rPr>
            </w:pPr>
            <w:r w:rsidRPr="005E7640">
              <w:rPr>
                <w:sz w:val="13"/>
                <w:szCs w:val="13"/>
              </w:rPr>
              <w:t>увеличение эффективности работы котельной, повышение надежности теплоснабжения</w:t>
            </w:r>
          </w:p>
        </w:tc>
        <w:tc>
          <w:tcPr>
            <w:tcW w:w="1560" w:type="dxa"/>
            <w:vMerge w:val="restart"/>
            <w:shd w:val="clear" w:color="auto" w:fill="auto"/>
            <w:vAlign w:val="center"/>
            <w:hideMark/>
          </w:tcPr>
          <w:p w:rsidR="005E7640" w:rsidRPr="005E7640" w:rsidRDefault="005E7640" w:rsidP="005E7640">
            <w:pPr>
              <w:jc w:val="center"/>
              <w:rPr>
                <w:sz w:val="13"/>
                <w:szCs w:val="13"/>
              </w:rPr>
            </w:pPr>
            <w:r w:rsidRPr="005E7640">
              <w:rPr>
                <w:sz w:val="13"/>
                <w:szCs w:val="13"/>
              </w:rPr>
              <w:t xml:space="preserve">Кемеровская область, Беловский район, </w:t>
            </w:r>
          </w:p>
          <w:p w:rsidR="005E7640" w:rsidRPr="005E7640" w:rsidRDefault="005E7640" w:rsidP="005E7640">
            <w:pPr>
              <w:jc w:val="center"/>
              <w:rPr>
                <w:sz w:val="13"/>
                <w:szCs w:val="13"/>
              </w:rPr>
            </w:pPr>
            <w:r w:rsidRPr="005E7640">
              <w:rPr>
                <w:sz w:val="13"/>
                <w:szCs w:val="13"/>
              </w:rPr>
              <w:t xml:space="preserve">с. Мохово, </w:t>
            </w:r>
          </w:p>
          <w:p w:rsidR="005E7640" w:rsidRPr="005E7640" w:rsidRDefault="005E7640" w:rsidP="005E7640">
            <w:pPr>
              <w:jc w:val="center"/>
              <w:rPr>
                <w:sz w:val="13"/>
                <w:szCs w:val="13"/>
              </w:rPr>
            </w:pPr>
            <w:r w:rsidRPr="005E7640">
              <w:rPr>
                <w:sz w:val="13"/>
                <w:szCs w:val="13"/>
              </w:rPr>
              <w:t>ул. Шоссейная, 2г</w:t>
            </w:r>
          </w:p>
        </w:tc>
        <w:tc>
          <w:tcPr>
            <w:tcW w:w="824" w:type="dxa"/>
            <w:shd w:val="clear" w:color="auto" w:fill="auto"/>
            <w:vAlign w:val="center"/>
            <w:hideMark/>
          </w:tcPr>
          <w:p w:rsidR="005E7640" w:rsidRPr="005E7640" w:rsidRDefault="005E7640" w:rsidP="005E7640">
            <w:pPr>
              <w:ind w:left="-108" w:right="-135"/>
              <w:jc w:val="center"/>
              <w:rPr>
                <w:sz w:val="20"/>
                <w:szCs w:val="20"/>
              </w:rPr>
            </w:pPr>
            <w:r w:rsidRPr="005E7640">
              <w:rPr>
                <w:sz w:val="13"/>
                <w:szCs w:val="13"/>
              </w:rPr>
              <w:t>Количество</w:t>
            </w:r>
          </w:p>
        </w:tc>
        <w:tc>
          <w:tcPr>
            <w:tcW w:w="447" w:type="dxa"/>
            <w:shd w:val="clear" w:color="auto" w:fill="auto"/>
            <w:vAlign w:val="center"/>
            <w:hideMark/>
          </w:tcPr>
          <w:p w:rsidR="005E7640" w:rsidRPr="005E7640" w:rsidRDefault="005E7640" w:rsidP="005E7640">
            <w:pPr>
              <w:ind w:left="-81" w:right="-113"/>
              <w:jc w:val="center"/>
              <w:rPr>
                <w:sz w:val="13"/>
                <w:szCs w:val="13"/>
              </w:rPr>
            </w:pPr>
            <w:r w:rsidRPr="005E7640">
              <w:rPr>
                <w:sz w:val="13"/>
                <w:szCs w:val="13"/>
              </w:rPr>
              <w:t>шт.</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2020</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2020</w:t>
            </w:r>
          </w:p>
        </w:tc>
        <w:tc>
          <w:tcPr>
            <w:tcW w:w="731" w:type="dxa"/>
            <w:shd w:val="clear" w:color="auto" w:fill="auto"/>
            <w:vAlign w:val="center"/>
            <w:hideMark/>
          </w:tcPr>
          <w:p w:rsidR="005E7640" w:rsidRPr="005E7640" w:rsidRDefault="005E7640" w:rsidP="005E7640">
            <w:pPr>
              <w:jc w:val="center"/>
              <w:rPr>
                <w:sz w:val="13"/>
                <w:szCs w:val="13"/>
              </w:rPr>
            </w:pPr>
            <w:r w:rsidRPr="005E7640">
              <w:rPr>
                <w:sz w:val="13"/>
                <w:szCs w:val="13"/>
              </w:rPr>
              <w:t>143,32</w:t>
            </w:r>
          </w:p>
        </w:tc>
        <w:tc>
          <w:tcPr>
            <w:tcW w:w="544"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88"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shd w:val="clear" w:color="auto" w:fill="auto"/>
            <w:vAlign w:val="center"/>
            <w:hideMark/>
          </w:tcPr>
          <w:p w:rsidR="005E7640" w:rsidRPr="005E7640" w:rsidRDefault="005E7640" w:rsidP="005E7640">
            <w:pPr>
              <w:jc w:val="center"/>
              <w:rPr>
                <w:sz w:val="13"/>
                <w:szCs w:val="13"/>
              </w:rPr>
            </w:pPr>
            <w:r w:rsidRPr="005E7640">
              <w:rPr>
                <w:sz w:val="13"/>
                <w:szCs w:val="13"/>
              </w:rPr>
              <w:t>143,32</w:t>
            </w:r>
          </w:p>
        </w:tc>
        <w:tc>
          <w:tcPr>
            <w:tcW w:w="642"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00"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1008"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912"/>
        </w:trPr>
        <w:tc>
          <w:tcPr>
            <w:tcW w:w="675" w:type="dxa"/>
            <w:shd w:val="clear" w:color="auto" w:fill="auto"/>
            <w:vAlign w:val="center"/>
            <w:hideMark/>
          </w:tcPr>
          <w:p w:rsidR="005E7640" w:rsidRPr="005E7640" w:rsidRDefault="005E7640" w:rsidP="005E7640">
            <w:pPr>
              <w:jc w:val="center"/>
              <w:rPr>
                <w:sz w:val="13"/>
                <w:szCs w:val="13"/>
              </w:rPr>
            </w:pPr>
            <w:r w:rsidRPr="005E7640">
              <w:rPr>
                <w:sz w:val="13"/>
                <w:szCs w:val="13"/>
              </w:rPr>
              <w:t>3.2.29.</w:t>
            </w:r>
          </w:p>
        </w:tc>
        <w:tc>
          <w:tcPr>
            <w:tcW w:w="989" w:type="dxa"/>
            <w:shd w:val="clear" w:color="auto" w:fill="auto"/>
            <w:vAlign w:val="center"/>
            <w:hideMark/>
          </w:tcPr>
          <w:p w:rsidR="005E7640" w:rsidRPr="005E7640" w:rsidRDefault="005E7640" w:rsidP="005E7640">
            <w:pPr>
              <w:ind w:right="-112"/>
              <w:jc w:val="center"/>
              <w:rPr>
                <w:sz w:val="13"/>
                <w:szCs w:val="13"/>
              </w:rPr>
            </w:pPr>
            <w:r w:rsidRPr="005E7640">
              <w:rPr>
                <w:sz w:val="13"/>
                <w:szCs w:val="13"/>
              </w:rPr>
              <w:t>Монтаж  оборудова-ния дистанцион-ного контроля параметров работы котельной, доступа вкотельную</w:t>
            </w:r>
          </w:p>
          <w:p w:rsidR="005E7640" w:rsidRPr="005E7640" w:rsidRDefault="005E7640" w:rsidP="005E7640">
            <w:pPr>
              <w:ind w:right="-112"/>
              <w:jc w:val="center"/>
              <w:rPr>
                <w:sz w:val="13"/>
                <w:szCs w:val="13"/>
              </w:rPr>
            </w:pPr>
            <w:r w:rsidRPr="005E7640">
              <w:rPr>
                <w:sz w:val="13"/>
                <w:szCs w:val="13"/>
              </w:rPr>
              <w:t xml:space="preserve"> № 8</w:t>
            </w:r>
          </w:p>
        </w:tc>
        <w:tc>
          <w:tcPr>
            <w:tcW w:w="1420" w:type="dxa"/>
            <w:shd w:val="clear" w:color="auto" w:fill="auto"/>
            <w:vAlign w:val="center"/>
            <w:hideMark/>
          </w:tcPr>
          <w:p w:rsidR="005E7640" w:rsidRPr="005E7640" w:rsidRDefault="005E7640" w:rsidP="005E7640">
            <w:pPr>
              <w:jc w:val="center"/>
              <w:rPr>
                <w:sz w:val="13"/>
                <w:szCs w:val="13"/>
              </w:rPr>
            </w:pPr>
            <w:r w:rsidRPr="005E7640">
              <w:rPr>
                <w:sz w:val="13"/>
                <w:szCs w:val="13"/>
              </w:rPr>
              <w:t>повышение надежности теплоснабжения, увеличение эффективности работы котельной</w:t>
            </w:r>
          </w:p>
        </w:tc>
        <w:tc>
          <w:tcPr>
            <w:tcW w:w="1560" w:type="dxa"/>
            <w:vMerge/>
            <w:shd w:val="clear" w:color="auto" w:fill="auto"/>
            <w:vAlign w:val="center"/>
            <w:hideMark/>
          </w:tcPr>
          <w:p w:rsidR="005E7640" w:rsidRPr="005E7640" w:rsidRDefault="005E7640" w:rsidP="005E7640">
            <w:pPr>
              <w:rPr>
                <w:sz w:val="13"/>
                <w:szCs w:val="13"/>
              </w:rPr>
            </w:pPr>
          </w:p>
        </w:tc>
        <w:tc>
          <w:tcPr>
            <w:tcW w:w="824" w:type="dxa"/>
            <w:shd w:val="clear" w:color="auto" w:fill="auto"/>
            <w:vAlign w:val="center"/>
            <w:hideMark/>
          </w:tcPr>
          <w:p w:rsidR="005E7640" w:rsidRPr="005E7640" w:rsidRDefault="005E7640" w:rsidP="005E7640">
            <w:pPr>
              <w:ind w:left="-108" w:right="-135"/>
              <w:jc w:val="center"/>
              <w:rPr>
                <w:sz w:val="20"/>
                <w:szCs w:val="20"/>
              </w:rPr>
            </w:pPr>
            <w:r w:rsidRPr="005E7640">
              <w:rPr>
                <w:sz w:val="13"/>
                <w:szCs w:val="13"/>
              </w:rPr>
              <w:t>Количество</w:t>
            </w:r>
          </w:p>
        </w:tc>
        <w:tc>
          <w:tcPr>
            <w:tcW w:w="447" w:type="dxa"/>
            <w:shd w:val="clear" w:color="auto" w:fill="auto"/>
            <w:vAlign w:val="center"/>
            <w:hideMark/>
          </w:tcPr>
          <w:p w:rsidR="005E7640" w:rsidRPr="005E7640" w:rsidRDefault="005E7640" w:rsidP="005E7640">
            <w:pPr>
              <w:ind w:left="-81" w:right="-113"/>
              <w:jc w:val="center"/>
              <w:rPr>
                <w:sz w:val="13"/>
                <w:szCs w:val="13"/>
              </w:rPr>
            </w:pPr>
            <w:r w:rsidRPr="005E7640">
              <w:rPr>
                <w:sz w:val="13"/>
                <w:szCs w:val="13"/>
              </w:rPr>
              <w:t>шт.</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31" w:type="dxa"/>
            <w:shd w:val="clear" w:color="auto" w:fill="auto"/>
            <w:vAlign w:val="center"/>
            <w:hideMark/>
          </w:tcPr>
          <w:p w:rsidR="005E7640" w:rsidRPr="005E7640" w:rsidRDefault="005E7640" w:rsidP="005E7640">
            <w:pPr>
              <w:jc w:val="center"/>
              <w:rPr>
                <w:sz w:val="13"/>
                <w:szCs w:val="13"/>
              </w:rPr>
            </w:pPr>
            <w:r w:rsidRPr="005E7640">
              <w:rPr>
                <w:sz w:val="13"/>
                <w:szCs w:val="13"/>
              </w:rPr>
              <w:t>129,13</w:t>
            </w:r>
          </w:p>
        </w:tc>
        <w:tc>
          <w:tcPr>
            <w:tcW w:w="544"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shd w:val="clear" w:color="auto" w:fill="auto"/>
            <w:vAlign w:val="center"/>
            <w:hideMark/>
          </w:tcPr>
          <w:p w:rsidR="005E7640" w:rsidRPr="005E7640" w:rsidRDefault="005E7640" w:rsidP="005E7640">
            <w:pPr>
              <w:jc w:val="center"/>
              <w:rPr>
                <w:sz w:val="13"/>
                <w:szCs w:val="13"/>
              </w:rPr>
            </w:pPr>
            <w:r w:rsidRPr="005E7640">
              <w:rPr>
                <w:sz w:val="13"/>
                <w:szCs w:val="13"/>
              </w:rPr>
              <w:t>129,13</w:t>
            </w:r>
          </w:p>
        </w:tc>
        <w:tc>
          <w:tcPr>
            <w:tcW w:w="788"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00"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1008"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630"/>
        </w:trPr>
        <w:tc>
          <w:tcPr>
            <w:tcW w:w="675" w:type="dxa"/>
            <w:shd w:val="clear" w:color="auto" w:fill="auto"/>
            <w:vAlign w:val="center"/>
            <w:hideMark/>
          </w:tcPr>
          <w:p w:rsidR="005E7640" w:rsidRPr="005E7640" w:rsidRDefault="005E7640" w:rsidP="005E7640">
            <w:pPr>
              <w:jc w:val="center"/>
              <w:rPr>
                <w:sz w:val="13"/>
                <w:szCs w:val="13"/>
              </w:rPr>
            </w:pPr>
            <w:r w:rsidRPr="005E7640">
              <w:rPr>
                <w:sz w:val="13"/>
                <w:szCs w:val="13"/>
              </w:rPr>
              <w:t>3.2.30.</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системы видеонаблю-дения, ОПС в котельной </w:t>
            </w:r>
          </w:p>
          <w:p w:rsidR="005E7640" w:rsidRPr="005E7640" w:rsidRDefault="005E7640" w:rsidP="005E7640">
            <w:pPr>
              <w:jc w:val="center"/>
              <w:rPr>
                <w:sz w:val="13"/>
                <w:szCs w:val="13"/>
              </w:rPr>
            </w:pPr>
            <w:r w:rsidRPr="005E7640">
              <w:rPr>
                <w:sz w:val="13"/>
                <w:szCs w:val="13"/>
              </w:rPr>
              <w:t>№ 8</w:t>
            </w:r>
          </w:p>
        </w:tc>
        <w:tc>
          <w:tcPr>
            <w:tcW w:w="1420" w:type="dxa"/>
            <w:shd w:val="clear" w:color="auto" w:fill="auto"/>
            <w:vAlign w:val="center"/>
            <w:hideMark/>
          </w:tcPr>
          <w:p w:rsidR="005E7640" w:rsidRPr="005E7640" w:rsidRDefault="005E7640" w:rsidP="005E7640">
            <w:pPr>
              <w:jc w:val="center"/>
              <w:rPr>
                <w:sz w:val="13"/>
                <w:szCs w:val="13"/>
              </w:rPr>
            </w:pPr>
            <w:r w:rsidRPr="005E7640">
              <w:rPr>
                <w:sz w:val="13"/>
                <w:szCs w:val="13"/>
              </w:rPr>
              <w:t>увеличение эффективности работы котельной, повышение надежности теплоснабжения</w:t>
            </w:r>
          </w:p>
        </w:tc>
        <w:tc>
          <w:tcPr>
            <w:tcW w:w="1560" w:type="dxa"/>
            <w:vMerge/>
            <w:shd w:val="clear" w:color="auto" w:fill="auto"/>
            <w:vAlign w:val="center"/>
            <w:hideMark/>
          </w:tcPr>
          <w:p w:rsidR="005E7640" w:rsidRPr="005E7640" w:rsidRDefault="005E7640" w:rsidP="005E7640">
            <w:pPr>
              <w:rPr>
                <w:sz w:val="13"/>
                <w:szCs w:val="13"/>
              </w:rPr>
            </w:pPr>
          </w:p>
        </w:tc>
        <w:tc>
          <w:tcPr>
            <w:tcW w:w="824" w:type="dxa"/>
            <w:shd w:val="clear" w:color="auto" w:fill="auto"/>
            <w:vAlign w:val="center"/>
            <w:hideMark/>
          </w:tcPr>
          <w:p w:rsidR="005E7640" w:rsidRPr="005E7640" w:rsidRDefault="005E7640" w:rsidP="005E7640">
            <w:pPr>
              <w:ind w:left="-108" w:right="-135"/>
              <w:jc w:val="center"/>
              <w:rPr>
                <w:sz w:val="20"/>
                <w:szCs w:val="20"/>
              </w:rPr>
            </w:pPr>
            <w:r w:rsidRPr="005E7640">
              <w:rPr>
                <w:sz w:val="13"/>
                <w:szCs w:val="13"/>
              </w:rPr>
              <w:t>Количество</w:t>
            </w:r>
          </w:p>
        </w:tc>
        <w:tc>
          <w:tcPr>
            <w:tcW w:w="447" w:type="dxa"/>
            <w:shd w:val="clear" w:color="auto" w:fill="auto"/>
            <w:vAlign w:val="center"/>
            <w:hideMark/>
          </w:tcPr>
          <w:p w:rsidR="005E7640" w:rsidRPr="005E7640" w:rsidRDefault="005E7640" w:rsidP="005E7640">
            <w:pPr>
              <w:ind w:left="-81" w:right="-113"/>
              <w:jc w:val="center"/>
              <w:rPr>
                <w:sz w:val="13"/>
                <w:szCs w:val="13"/>
              </w:rPr>
            </w:pPr>
            <w:r w:rsidRPr="005E7640">
              <w:rPr>
                <w:sz w:val="13"/>
                <w:szCs w:val="13"/>
              </w:rPr>
              <w:t>шт.</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2018</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2018</w:t>
            </w:r>
          </w:p>
        </w:tc>
        <w:tc>
          <w:tcPr>
            <w:tcW w:w="731" w:type="dxa"/>
            <w:shd w:val="clear" w:color="auto" w:fill="auto"/>
            <w:vAlign w:val="center"/>
            <w:hideMark/>
          </w:tcPr>
          <w:p w:rsidR="005E7640" w:rsidRPr="005E7640" w:rsidRDefault="005E7640" w:rsidP="005E7640">
            <w:pPr>
              <w:jc w:val="center"/>
              <w:rPr>
                <w:sz w:val="13"/>
                <w:szCs w:val="13"/>
              </w:rPr>
            </w:pPr>
            <w:r w:rsidRPr="005E7640">
              <w:rPr>
                <w:sz w:val="13"/>
                <w:szCs w:val="13"/>
              </w:rPr>
              <w:t>275,87</w:t>
            </w:r>
          </w:p>
        </w:tc>
        <w:tc>
          <w:tcPr>
            <w:tcW w:w="544"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88" w:type="dxa"/>
            <w:shd w:val="clear" w:color="auto" w:fill="auto"/>
            <w:vAlign w:val="center"/>
            <w:hideMark/>
          </w:tcPr>
          <w:p w:rsidR="005E7640" w:rsidRPr="005E7640" w:rsidRDefault="005E7640" w:rsidP="005E7640">
            <w:pPr>
              <w:jc w:val="center"/>
              <w:rPr>
                <w:sz w:val="13"/>
                <w:szCs w:val="13"/>
              </w:rPr>
            </w:pPr>
            <w:r w:rsidRPr="005E7640">
              <w:rPr>
                <w:sz w:val="13"/>
                <w:szCs w:val="13"/>
              </w:rPr>
              <w:t>275,87</w:t>
            </w:r>
          </w:p>
        </w:tc>
        <w:tc>
          <w:tcPr>
            <w:tcW w:w="574"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00"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1008"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840"/>
        </w:trPr>
        <w:tc>
          <w:tcPr>
            <w:tcW w:w="675" w:type="dxa"/>
            <w:shd w:val="clear" w:color="auto" w:fill="auto"/>
            <w:vAlign w:val="center"/>
            <w:hideMark/>
          </w:tcPr>
          <w:p w:rsidR="005E7640" w:rsidRPr="005E7640" w:rsidRDefault="005E7640" w:rsidP="005E7640">
            <w:pPr>
              <w:jc w:val="center"/>
              <w:rPr>
                <w:sz w:val="13"/>
                <w:szCs w:val="13"/>
              </w:rPr>
            </w:pPr>
            <w:r w:rsidRPr="005E7640">
              <w:rPr>
                <w:sz w:val="13"/>
                <w:szCs w:val="13"/>
              </w:rPr>
              <w:t>3.2.31.</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оборудова-ния дистанцион-ного контроля параметров работы котельной, доступа в котельной </w:t>
            </w:r>
          </w:p>
          <w:p w:rsidR="005E7640" w:rsidRPr="005E7640" w:rsidRDefault="005E7640" w:rsidP="005E7640">
            <w:pPr>
              <w:jc w:val="center"/>
              <w:rPr>
                <w:sz w:val="13"/>
                <w:szCs w:val="13"/>
              </w:rPr>
            </w:pPr>
            <w:r w:rsidRPr="005E7640">
              <w:rPr>
                <w:sz w:val="13"/>
                <w:szCs w:val="13"/>
              </w:rPr>
              <w:t>№ 10</w:t>
            </w:r>
          </w:p>
        </w:tc>
        <w:tc>
          <w:tcPr>
            <w:tcW w:w="1420" w:type="dxa"/>
            <w:shd w:val="clear" w:color="auto" w:fill="auto"/>
            <w:vAlign w:val="center"/>
            <w:hideMark/>
          </w:tcPr>
          <w:p w:rsidR="005E7640" w:rsidRPr="005E7640" w:rsidRDefault="005E7640" w:rsidP="005E7640">
            <w:pPr>
              <w:jc w:val="center"/>
              <w:rPr>
                <w:sz w:val="13"/>
                <w:szCs w:val="13"/>
              </w:rPr>
            </w:pPr>
            <w:r w:rsidRPr="005E7640">
              <w:rPr>
                <w:sz w:val="13"/>
                <w:szCs w:val="13"/>
              </w:rPr>
              <w:t>увеличение эффективности работы котельной, повышение надежности теплоснабжения</w:t>
            </w:r>
          </w:p>
        </w:tc>
        <w:tc>
          <w:tcPr>
            <w:tcW w:w="1560"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Кемеровская обл., </w:t>
            </w:r>
          </w:p>
          <w:p w:rsidR="005E7640" w:rsidRPr="005E7640" w:rsidRDefault="005E7640" w:rsidP="005E7640">
            <w:pPr>
              <w:jc w:val="center"/>
              <w:rPr>
                <w:sz w:val="13"/>
                <w:szCs w:val="13"/>
              </w:rPr>
            </w:pPr>
            <w:r w:rsidRPr="005E7640">
              <w:rPr>
                <w:sz w:val="13"/>
                <w:szCs w:val="13"/>
              </w:rPr>
              <w:t>Беловский район,</w:t>
            </w:r>
          </w:p>
          <w:p w:rsidR="005E7640" w:rsidRPr="005E7640" w:rsidRDefault="005E7640" w:rsidP="005E7640">
            <w:pPr>
              <w:jc w:val="center"/>
              <w:rPr>
                <w:sz w:val="13"/>
                <w:szCs w:val="13"/>
              </w:rPr>
            </w:pPr>
            <w:r w:rsidRPr="005E7640">
              <w:rPr>
                <w:sz w:val="13"/>
                <w:szCs w:val="13"/>
              </w:rPr>
              <w:t>с. Мохово,</w:t>
            </w:r>
          </w:p>
          <w:p w:rsidR="005E7640" w:rsidRPr="005E7640" w:rsidRDefault="005E7640" w:rsidP="005E7640">
            <w:pPr>
              <w:jc w:val="center"/>
              <w:rPr>
                <w:sz w:val="13"/>
                <w:szCs w:val="13"/>
              </w:rPr>
            </w:pPr>
            <w:r w:rsidRPr="005E7640">
              <w:rPr>
                <w:sz w:val="13"/>
                <w:szCs w:val="13"/>
              </w:rPr>
              <w:t>ул. Комсомольская, 8б</w:t>
            </w:r>
          </w:p>
        </w:tc>
        <w:tc>
          <w:tcPr>
            <w:tcW w:w="824" w:type="dxa"/>
            <w:shd w:val="clear" w:color="auto" w:fill="auto"/>
            <w:vAlign w:val="center"/>
            <w:hideMark/>
          </w:tcPr>
          <w:p w:rsidR="005E7640" w:rsidRPr="005E7640" w:rsidRDefault="005E7640" w:rsidP="005E7640">
            <w:pPr>
              <w:ind w:left="-108" w:right="-135"/>
              <w:jc w:val="center"/>
              <w:rPr>
                <w:sz w:val="13"/>
                <w:szCs w:val="13"/>
              </w:rPr>
            </w:pPr>
            <w:r w:rsidRPr="005E7640">
              <w:rPr>
                <w:sz w:val="13"/>
                <w:szCs w:val="13"/>
              </w:rPr>
              <w:t>Количество</w:t>
            </w:r>
          </w:p>
        </w:tc>
        <w:tc>
          <w:tcPr>
            <w:tcW w:w="447" w:type="dxa"/>
            <w:shd w:val="clear" w:color="auto" w:fill="auto"/>
            <w:vAlign w:val="center"/>
            <w:hideMark/>
          </w:tcPr>
          <w:p w:rsidR="005E7640" w:rsidRPr="005E7640" w:rsidRDefault="005E7640" w:rsidP="005E7640">
            <w:pPr>
              <w:ind w:left="-81" w:right="-113"/>
              <w:jc w:val="center"/>
              <w:rPr>
                <w:sz w:val="13"/>
                <w:szCs w:val="13"/>
              </w:rPr>
            </w:pPr>
            <w:r w:rsidRPr="005E7640">
              <w:rPr>
                <w:sz w:val="13"/>
                <w:szCs w:val="13"/>
              </w:rPr>
              <w:t>шт.</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2019</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2019</w:t>
            </w:r>
          </w:p>
        </w:tc>
        <w:tc>
          <w:tcPr>
            <w:tcW w:w="731" w:type="dxa"/>
            <w:shd w:val="clear" w:color="auto" w:fill="auto"/>
            <w:vAlign w:val="center"/>
            <w:hideMark/>
          </w:tcPr>
          <w:p w:rsidR="005E7640" w:rsidRPr="005E7640" w:rsidRDefault="005E7640" w:rsidP="005E7640">
            <w:pPr>
              <w:jc w:val="center"/>
              <w:rPr>
                <w:sz w:val="13"/>
                <w:szCs w:val="13"/>
              </w:rPr>
            </w:pPr>
            <w:r w:rsidRPr="005E7640">
              <w:rPr>
                <w:sz w:val="13"/>
                <w:szCs w:val="13"/>
              </w:rPr>
              <w:t>70,71</w:t>
            </w:r>
          </w:p>
        </w:tc>
        <w:tc>
          <w:tcPr>
            <w:tcW w:w="544"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88"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shd w:val="clear" w:color="auto" w:fill="auto"/>
            <w:vAlign w:val="center"/>
            <w:hideMark/>
          </w:tcPr>
          <w:p w:rsidR="005E7640" w:rsidRPr="005E7640" w:rsidRDefault="005E7640" w:rsidP="005E7640">
            <w:pPr>
              <w:jc w:val="center"/>
              <w:rPr>
                <w:sz w:val="13"/>
                <w:szCs w:val="13"/>
              </w:rPr>
            </w:pPr>
            <w:r w:rsidRPr="005E7640">
              <w:rPr>
                <w:sz w:val="13"/>
                <w:szCs w:val="13"/>
              </w:rPr>
              <w:t>70,71</w:t>
            </w:r>
          </w:p>
        </w:tc>
        <w:tc>
          <w:tcPr>
            <w:tcW w:w="639"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00"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1008"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bl>
    <w:p w:rsidR="005E7640" w:rsidRPr="005E7640" w:rsidRDefault="005E7640" w:rsidP="005E7640">
      <w:pPr>
        <w:rPr>
          <w:sz w:val="20"/>
          <w:szCs w:val="20"/>
        </w:rPr>
      </w:pPr>
      <w:r w:rsidRPr="005E7640">
        <w:rPr>
          <w:sz w:val="20"/>
          <w:szCs w:val="20"/>
        </w:rPr>
        <w:br w:type="page"/>
      </w: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89"/>
        <w:gridCol w:w="1420"/>
        <w:gridCol w:w="1301"/>
        <w:gridCol w:w="826"/>
        <w:gridCol w:w="445"/>
        <w:gridCol w:w="709"/>
        <w:gridCol w:w="666"/>
        <w:gridCol w:w="851"/>
        <w:gridCol w:w="709"/>
        <w:gridCol w:w="731"/>
        <w:gridCol w:w="544"/>
        <w:gridCol w:w="639"/>
        <w:gridCol w:w="788"/>
        <w:gridCol w:w="574"/>
        <w:gridCol w:w="639"/>
        <w:gridCol w:w="642"/>
        <w:gridCol w:w="700"/>
        <w:gridCol w:w="1008"/>
      </w:tblGrid>
      <w:tr w:rsidR="005E7640" w:rsidRPr="005E7640" w:rsidTr="00AC6850">
        <w:trPr>
          <w:trHeight w:val="183"/>
        </w:trPr>
        <w:tc>
          <w:tcPr>
            <w:tcW w:w="675" w:type="dxa"/>
            <w:shd w:val="clear" w:color="auto" w:fill="auto"/>
            <w:vAlign w:val="center"/>
          </w:tcPr>
          <w:p w:rsidR="005E7640" w:rsidRPr="005E7640" w:rsidRDefault="005E7640" w:rsidP="005E7640">
            <w:pPr>
              <w:jc w:val="center"/>
              <w:rPr>
                <w:sz w:val="13"/>
                <w:szCs w:val="13"/>
              </w:rPr>
            </w:pPr>
            <w:r w:rsidRPr="005E7640">
              <w:rPr>
                <w:sz w:val="13"/>
                <w:szCs w:val="13"/>
              </w:rPr>
              <w:lastRenderedPageBreak/>
              <w:t>1</w:t>
            </w:r>
          </w:p>
        </w:tc>
        <w:tc>
          <w:tcPr>
            <w:tcW w:w="989" w:type="dxa"/>
            <w:shd w:val="clear" w:color="auto" w:fill="auto"/>
            <w:vAlign w:val="center"/>
          </w:tcPr>
          <w:p w:rsidR="005E7640" w:rsidRPr="005E7640" w:rsidRDefault="005E7640" w:rsidP="005E7640">
            <w:pPr>
              <w:jc w:val="center"/>
              <w:rPr>
                <w:sz w:val="13"/>
                <w:szCs w:val="13"/>
              </w:rPr>
            </w:pPr>
            <w:r w:rsidRPr="005E7640">
              <w:rPr>
                <w:sz w:val="13"/>
                <w:szCs w:val="13"/>
              </w:rPr>
              <w:t>2</w:t>
            </w:r>
          </w:p>
        </w:tc>
        <w:tc>
          <w:tcPr>
            <w:tcW w:w="1420" w:type="dxa"/>
            <w:shd w:val="clear" w:color="auto" w:fill="auto"/>
            <w:vAlign w:val="center"/>
          </w:tcPr>
          <w:p w:rsidR="005E7640" w:rsidRPr="005E7640" w:rsidRDefault="005E7640" w:rsidP="005E7640">
            <w:pPr>
              <w:jc w:val="center"/>
              <w:rPr>
                <w:sz w:val="13"/>
                <w:szCs w:val="13"/>
              </w:rPr>
            </w:pPr>
            <w:r w:rsidRPr="005E7640">
              <w:rPr>
                <w:sz w:val="13"/>
                <w:szCs w:val="13"/>
              </w:rPr>
              <w:t>3</w:t>
            </w:r>
          </w:p>
        </w:tc>
        <w:tc>
          <w:tcPr>
            <w:tcW w:w="1301" w:type="dxa"/>
            <w:shd w:val="clear" w:color="auto" w:fill="auto"/>
            <w:vAlign w:val="center"/>
          </w:tcPr>
          <w:p w:rsidR="005E7640" w:rsidRPr="005E7640" w:rsidRDefault="005E7640" w:rsidP="005E7640">
            <w:pPr>
              <w:jc w:val="center"/>
              <w:rPr>
                <w:sz w:val="13"/>
                <w:szCs w:val="13"/>
              </w:rPr>
            </w:pPr>
            <w:r w:rsidRPr="005E7640">
              <w:rPr>
                <w:sz w:val="13"/>
                <w:szCs w:val="13"/>
              </w:rPr>
              <w:t>4</w:t>
            </w:r>
          </w:p>
        </w:tc>
        <w:tc>
          <w:tcPr>
            <w:tcW w:w="826" w:type="dxa"/>
            <w:shd w:val="clear" w:color="auto" w:fill="auto"/>
            <w:vAlign w:val="center"/>
          </w:tcPr>
          <w:p w:rsidR="005E7640" w:rsidRPr="005E7640" w:rsidRDefault="005E7640" w:rsidP="005E7640">
            <w:pPr>
              <w:jc w:val="center"/>
              <w:rPr>
                <w:sz w:val="13"/>
                <w:szCs w:val="13"/>
              </w:rPr>
            </w:pPr>
            <w:r w:rsidRPr="005E7640">
              <w:rPr>
                <w:sz w:val="13"/>
                <w:szCs w:val="13"/>
              </w:rPr>
              <w:t>5</w:t>
            </w:r>
          </w:p>
        </w:tc>
        <w:tc>
          <w:tcPr>
            <w:tcW w:w="445" w:type="dxa"/>
            <w:shd w:val="clear" w:color="auto" w:fill="auto"/>
            <w:vAlign w:val="center"/>
          </w:tcPr>
          <w:p w:rsidR="005E7640" w:rsidRPr="005E7640" w:rsidRDefault="005E7640" w:rsidP="005E7640">
            <w:pPr>
              <w:jc w:val="center"/>
              <w:rPr>
                <w:sz w:val="13"/>
                <w:szCs w:val="13"/>
              </w:rPr>
            </w:pPr>
            <w:r w:rsidRPr="005E7640">
              <w:rPr>
                <w:sz w:val="13"/>
                <w:szCs w:val="13"/>
              </w:rPr>
              <w:t>6</w:t>
            </w:r>
          </w:p>
        </w:tc>
        <w:tc>
          <w:tcPr>
            <w:tcW w:w="709" w:type="dxa"/>
            <w:shd w:val="clear" w:color="auto" w:fill="auto"/>
            <w:vAlign w:val="center"/>
          </w:tcPr>
          <w:p w:rsidR="005E7640" w:rsidRPr="005E7640" w:rsidRDefault="005E7640" w:rsidP="005E7640">
            <w:pPr>
              <w:jc w:val="center"/>
              <w:rPr>
                <w:sz w:val="13"/>
                <w:szCs w:val="13"/>
              </w:rPr>
            </w:pPr>
            <w:r w:rsidRPr="005E7640">
              <w:rPr>
                <w:sz w:val="13"/>
                <w:szCs w:val="13"/>
              </w:rPr>
              <w:t>7</w:t>
            </w:r>
          </w:p>
        </w:tc>
        <w:tc>
          <w:tcPr>
            <w:tcW w:w="666" w:type="dxa"/>
            <w:shd w:val="clear" w:color="auto" w:fill="auto"/>
            <w:vAlign w:val="center"/>
          </w:tcPr>
          <w:p w:rsidR="005E7640" w:rsidRPr="005E7640" w:rsidRDefault="005E7640" w:rsidP="005E7640">
            <w:pPr>
              <w:jc w:val="center"/>
              <w:rPr>
                <w:sz w:val="13"/>
                <w:szCs w:val="13"/>
              </w:rPr>
            </w:pPr>
            <w:r w:rsidRPr="005E7640">
              <w:rPr>
                <w:sz w:val="13"/>
                <w:szCs w:val="13"/>
              </w:rPr>
              <w:t>8</w:t>
            </w:r>
          </w:p>
        </w:tc>
        <w:tc>
          <w:tcPr>
            <w:tcW w:w="851" w:type="dxa"/>
            <w:shd w:val="clear" w:color="auto" w:fill="auto"/>
            <w:vAlign w:val="center"/>
          </w:tcPr>
          <w:p w:rsidR="005E7640" w:rsidRPr="005E7640" w:rsidRDefault="005E7640" w:rsidP="005E7640">
            <w:pPr>
              <w:jc w:val="center"/>
              <w:rPr>
                <w:sz w:val="13"/>
                <w:szCs w:val="13"/>
              </w:rPr>
            </w:pPr>
            <w:r w:rsidRPr="005E7640">
              <w:rPr>
                <w:sz w:val="13"/>
                <w:szCs w:val="13"/>
              </w:rPr>
              <w:t>9</w:t>
            </w:r>
          </w:p>
        </w:tc>
        <w:tc>
          <w:tcPr>
            <w:tcW w:w="709" w:type="dxa"/>
            <w:shd w:val="clear" w:color="auto" w:fill="auto"/>
            <w:vAlign w:val="center"/>
          </w:tcPr>
          <w:p w:rsidR="005E7640" w:rsidRPr="005E7640" w:rsidRDefault="005E7640" w:rsidP="005E7640">
            <w:pPr>
              <w:jc w:val="center"/>
              <w:rPr>
                <w:sz w:val="13"/>
                <w:szCs w:val="13"/>
              </w:rPr>
            </w:pPr>
            <w:r w:rsidRPr="005E7640">
              <w:rPr>
                <w:sz w:val="13"/>
                <w:szCs w:val="13"/>
              </w:rPr>
              <w:t>10</w:t>
            </w:r>
          </w:p>
        </w:tc>
        <w:tc>
          <w:tcPr>
            <w:tcW w:w="731" w:type="dxa"/>
            <w:shd w:val="clear" w:color="auto" w:fill="auto"/>
            <w:vAlign w:val="center"/>
          </w:tcPr>
          <w:p w:rsidR="005E7640" w:rsidRPr="005E7640" w:rsidRDefault="005E7640" w:rsidP="005E7640">
            <w:pPr>
              <w:jc w:val="center"/>
              <w:rPr>
                <w:sz w:val="13"/>
                <w:szCs w:val="13"/>
              </w:rPr>
            </w:pPr>
            <w:r w:rsidRPr="005E7640">
              <w:rPr>
                <w:sz w:val="13"/>
                <w:szCs w:val="13"/>
              </w:rPr>
              <w:t>11</w:t>
            </w:r>
          </w:p>
        </w:tc>
        <w:tc>
          <w:tcPr>
            <w:tcW w:w="544" w:type="dxa"/>
            <w:shd w:val="clear" w:color="auto" w:fill="auto"/>
            <w:vAlign w:val="center"/>
          </w:tcPr>
          <w:p w:rsidR="005E7640" w:rsidRPr="005E7640" w:rsidRDefault="005E7640" w:rsidP="005E7640">
            <w:pPr>
              <w:jc w:val="center"/>
              <w:rPr>
                <w:sz w:val="13"/>
                <w:szCs w:val="13"/>
              </w:rPr>
            </w:pPr>
            <w:r w:rsidRPr="005E7640">
              <w:rPr>
                <w:sz w:val="13"/>
                <w:szCs w:val="13"/>
              </w:rPr>
              <w:t>12</w:t>
            </w:r>
          </w:p>
        </w:tc>
        <w:tc>
          <w:tcPr>
            <w:tcW w:w="639" w:type="dxa"/>
            <w:shd w:val="clear" w:color="auto" w:fill="auto"/>
            <w:vAlign w:val="center"/>
          </w:tcPr>
          <w:p w:rsidR="005E7640" w:rsidRPr="005E7640" w:rsidRDefault="005E7640" w:rsidP="005E7640">
            <w:pPr>
              <w:jc w:val="center"/>
              <w:rPr>
                <w:sz w:val="13"/>
                <w:szCs w:val="13"/>
              </w:rPr>
            </w:pPr>
            <w:r w:rsidRPr="005E7640">
              <w:rPr>
                <w:sz w:val="13"/>
                <w:szCs w:val="13"/>
              </w:rPr>
              <w:t>13</w:t>
            </w:r>
          </w:p>
        </w:tc>
        <w:tc>
          <w:tcPr>
            <w:tcW w:w="788" w:type="dxa"/>
            <w:shd w:val="clear" w:color="auto" w:fill="auto"/>
            <w:vAlign w:val="center"/>
          </w:tcPr>
          <w:p w:rsidR="005E7640" w:rsidRPr="005E7640" w:rsidRDefault="005E7640" w:rsidP="005E7640">
            <w:pPr>
              <w:jc w:val="center"/>
              <w:rPr>
                <w:sz w:val="13"/>
                <w:szCs w:val="13"/>
              </w:rPr>
            </w:pPr>
            <w:r w:rsidRPr="005E7640">
              <w:rPr>
                <w:sz w:val="13"/>
                <w:szCs w:val="13"/>
              </w:rPr>
              <w:t>14</w:t>
            </w:r>
          </w:p>
        </w:tc>
        <w:tc>
          <w:tcPr>
            <w:tcW w:w="574" w:type="dxa"/>
            <w:shd w:val="clear" w:color="auto" w:fill="auto"/>
            <w:vAlign w:val="center"/>
          </w:tcPr>
          <w:p w:rsidR="005E7640" w:rsidRPr="005E7640" w:rsidRDefault="005E7640" w:rsidP="005E7640">
            <w:pPr>
              <w:jc w:val="center"/>
              <w:rPr>
                <w:sz w:val="13"/>
                <w:szCs w:val="13"/>
              </w:rPr>
            </w:pPr>
            <w:r w:rsidRPr="005E7640">
              <w:rPr>
                <w:sz w:val="13"/>
                <w:szCs w:val="13"/>
              </w:rPr>
              <w:t>15</w:t>
            </w:r>
          </w:p>
        </w:tc>
        <w:tc>
          <w:tcPr>
            <w:tcW w:w="639" w:type="dxa"/>
            <w:shd w:val="clear" w:color="auto" w:fill="auto"/>
            <w:vAlign w:val="center"/>
          </w:tcPr>
          <w:p w:rsidR="005E7640" w:rsidRPr="005E7640" w:rsidRDefault="005E7640" w:rsidP="005E7640">
            <w:pPr>
              <w:jc w:val="center"/>
              <w:rPr>
                <w:sz w:val="13"/>
                <w:szCs w:val="13"/>
              </w:rPr>
            </w:pPr>
            <w:r w:rsidRPr="005E7640">
              <w:rPr>
                <w:sz w:val="13"/>
                <w:szCs w:val="13"/>
              </w:rPr>
              <w:t>16</w:t>
            </w:r>
          </w:p>
        </w:tc>
        <w:tc>
          <w:tcPr>
            <w:tcW w:w="642" w:type="dxa"/>
            <w:shd w:val="clear" w:color="auto" w:fill="auto"/>
            <w:vAlign w:val="center"/>
          </w:tcPr>
          <w:p w:rsidR="005E7640" w:rsidRPr="005E7640" w:rsidRDefault="005E7640" w:rsidP="005E7640">
            <w:pPr>
              <w:jc w:val="center"/>
              <w:rPr>
                <w:sz w:val="13"/>
                <w:szCs w:val="13"/>
              </w:rPr>
            </w:pPr>
            <w:r w:rsidRPr="005E7640">
              <w:rPr>
                <w:sz w:val="13"/>
                <w:szCs w:val="13"/>
              </w:rPr>
              <w:t>17</w:t>
            </w:r>
          </w:p>
        </w:tc>
        <w:tc>
          <w:tcPr>
            <w:tcW w:w="700" w:type="dxa"/>
            <w:shd w:val="clear" w:color="auto" w:fill="auto"/>
            <w:vAlign w:val="center"/>
          </w:tcPr>
          <w:p w:rsidR="005E7640" w:rsidRPr="005E7640" w:rsidRDefault="005E7640" w:rsidP="005E7640">
            <w:pPr>
              <w:jc w:val="center"/>
              <w:rPr>
                <w:sz w:val="13"/>
                <w:szCs w:val="13"/>
              </w:rPr>
            </w:pPr>
            <w:r w:rsidRPr="005E7640">
              <w:rPr>
                <w:sz w:val="13"/>
                <w:szCs w:val="13"/>
              </w:rPr>
              <w:t>18</w:t>
            </w:r>
          </w:p>
        </w:tc>
        <w:tc>
          <w:tcPr>
            <w:tcW w:w="1008" w:type="dxa"/>
            <w:shd w:val="clear" w:color="auto" w:fill="auto"/>
            <w:vAlign w:val="center"/>
          </w:tcPr>
          <w:p w:rsidR="005E7640" w:rsidRPr="005E7640" w:rsidRDefault="005E7640" w:rsidP="005E7640">
            <w:pPr>
              <w:jc w:val="center"/>
              <w:rPr>
                <w:sz w:val="13"/>
                <w:szCs w:val="13"/>
              </w:rPr>
            </w:pPr>
            <w:r w:rsidRPr="005E7640">
              <w:rPr>
                <w:sz w:val="13"/>
                <w:szCs w:val="13"/>
              </w:rPr>
              <w:t>19</w:t>
            </w:r>
          </w:p>
        </w:tc>
      </w:tr>
      <w:tr w:rsidR="005E7640" w:rsidRPr="005E7640" w:rsidTr="00AC6850">
        <w:trPr>
          <w:trHeight w:val="720"/>
        </w:trPr>
        <w:tc>
          <w:tcPr>
            <w:tcW w:w="675" w:type="dxa"/>
            <w:shd w:val="clear" w:color="auto" w:fill="auto"/>
            <w:vAlign w:val="center"/>
            <w:hideMark/>
          </w:tcPr>
          <w:p w:rsidR="005E7640" w:rsidRPr="005E7640" w:rsidRDefault="005E7640" w:rsidP="005E7640">
            <w:pPr>
              <w:jc w:val="center"/>
              <w:rPr>
                <w:sz w:val="13"/>
                <w:szCs w:val="13"/>
              </w:rPr>
            </w:pPr>
            <w:r w:rsidRPr="005E7640">
              <w:rPr>
                <w:sz w:val="13"/>
                <w:szCs w:val="13"/>
              </w:rPr>
              <w:t>3.2.32.</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системы ХВО в котельной </w:t>
            </w:r>
          </w:p>
          <w:p w:rsidR="005E7640" w:rsidRPr="005E7640" w:rsidRDefault="005E7640" w:rsidP="005E7640">
            <w:pPr>
              <w:jc w:val="center"/>
              <w:rPr>
                <w:sz w:val="13"/>
                <w:szCs w:val="13"/>
              </w:rPr>
            </w:pPr>
            <w:r w:rsidRPr="005E7640">
              <w:rPr>
                <w:sz w:val="13"/>
                <w:szCs w:val="13"/>
              </w:rPr>
              <w:t>№ 12</w:t>
            </w:r>
          </w:p>
        </w:tc>
        <w:tc>
          <w:tcPr>
            <w:tcW w:w="1420" w:type="dxa"/>
            <w:shd w:val="clear" w:color="auto" w:fill="auto"/>
            <w:vAlign w:val="center"/>
            <w:hideMark/>
          </w:tcPr>
          <w:p w:rsidR="005E7640" w:rsidRPr="005E7640" w:rsidRDefault="005E7640" w:rsidP="005E7640">
            <w:pPr>
              <w:jc w:val="center"/>
              <w:rPr>
                <w:sz w:val="13"/>
                <w:szCs w:val="13"/>
              </w:rPr>
            </w:pPr>
            <w:r w:rsidRPr="005E7640">
              <w:rPr>
                <w:sz w:val="13"/>
                <w:szCs w:val="13"/>
              </w:rPr>
              <w:t>увеличение эффективности работы котельной</w:t>
            </w:r>
          </w:p>
        </w:tc>
        <w:tc>
          <w:tcPr>
            <w:tcW w:w="1301" w:type="dxa"/>
            <w:vMerge w:val="restart"/>
            <w:shd w:val="clear" w:color="auto" w:fill="auto"/>
            <w:vAlign w:val="center"/>
            <w:hideMark/>
          </w:tcPr>
          <w:p w:rsidR="005E7640" w:rsidRPr="005E7640" w:rsidRDefault="005E7640" w:rsidP="005E7640">
            <w:pPr>
              <w:jc w:val="center"/>
              <w:rPr>
                <w:sz w:val="13"/>
                <w:szCs w:val="13"/>
              </w:rPr>
            </w:pPr>
            <w:r w:rsidRPr="005E7640">
              <w:rPr>
                <w:sz w:val="13"/>
                <w:szCs w:val="13"/>
              </w:rPr>
              <w:t xml:space="preserve">Кемеровская область, Беловский район, </w:t>
            </w:r>
          </w:p>
          <w:p w:rsidR="005E7640" w:rsidRPr="005E7640" w:rsidRDefault="005E7640" w:rsidP="005E7640">
            <w:pPr>
              <w:jc w:val="center"/>
              <w:rPr>
                <w:sz w:val="13"/>
                <w:szCs w:val="13"/>
              </w:rPr>
            </w:pPr>
            <w:r w:rsidRPr="005E7640">
              <w:rPr>
                <w:sz w:val="13"/>
                <w:szCs w:val="13"/>
              </w:rPr>
              <w:t xml:space="preserve">д. Ивановка, </w:t>
            </w:r>
          </w:p>
          <w:p w:rsidR="005E7640" w:rsidRPr="005E7640" w:rsidRDefault="005E7640" w:rsidP="005E7640">
            <w:pPr>
              <w:jc w:val="center"/>
              <w:rPr>
                <w:sz w:val="13"/>
                <w:szCs w:val="13"/>
              </w:rPr>
            </w:pPr>
            <w:r w:rsidRPr="005E7640">
              <w:rPr>
                <w:sz w:val="13"/>
                <w:szCs w:val="13"/>
              </w:rPr>
              <w:t>пер. Советский, 7</w:t>
            </w:r>
          </w:p>
        </w:tc>
        <w:tc>
          <w:tcPr>
            <w:tcW w:w="826" w:type="dxa"/>
            <w:shd w:val="clear" w:color="auto" w:fill="auto"/>
            <w:vAlign w:val="center"/>
            <w:hideMark/>
          </w:tcPr>
          <w:p w:rsidR="005E7640" w:rsidRPr="005E7640" w:rsidRDefault="005E7640" w:rsidP="005E7640">
            <w:pPr>
              <w:jc w:val="center"/>
              <w:rPr>
                <w:sz w:val="13"/>
                <w:szCs w:val="13"/>
              </w:rPr>
            </w:pPr>
            <w:r w:rsidRPr="005E7640">
              <w:rPr>
                <w:sz w:val="13"/>
                <w:szCs w:val="13"/>
              </w:rPr>
              <w:t>Мощность</w:t>
            </w:r>
          </w:p>
        </w:tc>
        <w:tc>
          <w:tcPr>
            <w:tcW w:w="445" w:type="dxa"/>
            <w:shd w:val="clear" w:color="auto" w:fill="auto"/>
            <w:vAlign w:val="center"/>
            <w:hideMark/>
          </w:tcPr>
          <w:p w:rsidR="005E7640" w:rsidRPr="005E7640" w:rsidRDefault="005E7640" w:rsidP="005E7640">
            <w:pPr>
              <w:ind w:left="-108" w:right="-89"/>
              <w:jc w:val="center"/>
              <w:rPr>
                <w:sz w:val="13"/>
                <w:szCs w:val="13"/>
              </w:rPr>
            </w:pPr>
            <w:r w:rsidRPr="005E7640">
              <w:rPr>
                <w:sz w:val="13"/>
                <w:szCs w:val="13"/>
              </w:rPr>
              <w:t>м</w:t>
            </w:r>
            <w:r w:rsidRPr="005E7640">
              <w:rPr>
                <w:sz w:val="13"/>
                <w:szCs w:val="13"/>
                <w:vertAlign w:val="superscript"/>
              </w:rPr>
              <w:t>3</w:t>
            </w:r>
            <w:r w:rsidRPr="005E7640">
              <w:rPr>
                <w:sz w:val="13"/>
                <w:szCs w:val="13"/>
              </w:rPr>
              <w:t>/час</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31" w:type="dxa"/>
            <w:shd w:val="clear" w:color="auto" w:fill="auto"/>
            <w:vAlign w:val="center"/>
            <w:hideMark/>
          </w:tcPr>
          <w:p w:rsidR="005E7640" w:rsidRPr="005E7640" w:rsidRDefault="005E7640" w:rsidP="005E7640">
            <w:pPr>
              <w:jc w:val="center"/>
              <w:rPr>
                <w:sz w:val="13"/>
                <w:szCs w:val="13"/>
              </w:rPr>
            </w:pPr>
            <w:r w:rsidRPr="005E7640">
              <w:rPr>
                <w:sz w:val="13"/>
                <w:szCs w:val="13"/>
              </w:rPr>
              <w:t>129,89</w:t>
            </w:r>
          </w:p>
        </w:tc>
        <w:tc>
          <w:tcPr>
            <w:tcW w:w="544"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shd w:val="clear" w:color="auto" w:fill="auto"/>
            <w:vAlign w:val="center"/>
            <w:hideMark/>
          </w:tcPr>
          <w:p w:rsidR="005E7640" w:rsidRPr="005E7640" w:rsidRDefault="005E7640" w:rsidP="005E7640">
            <w:pPr>
              <w:jc w:val="center"/>
              <w:rPr>
                <w:sz w:val="13"/>
                <w:szCs w:val="13"/>
              </w:rPr>
            </w:pPr>
            <w:r w:rsidRPr="005E7640">
              <w:rPr>
                <w:sz w:val="13"/>
                <w:szCs w:val="13"/>
              </w:rPr>
              <w:t>129,89</w:t>
            </w:r>
          </w:p>
        </w:tc>
        <w:tc>
          <w:tcPr>
            <w:tcW w:w="788"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00"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1008"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1110"/>
        </w:trPr>
        <w:tc>
          <w:tcPr>
            <w:tcW w:w="675" w:type="dxa"/>
            <w:shd w:val="clear" w:color="auto" w:fill="auto"/>
            <w:vAlign w:val="center"/>
            <w:hideMark/>
          </w:tcPr>
          <w:p w:rsidR="005E7640" w:rsidRPr="005E7640" w:rsidRDefault="005E7640" w:rsidP="005E7640">
            <w:pPr>
              <w:jc w:val="center"/>
              <w:rPr>
                <w:sz w:val="13"/>
                <w:szCs w:val="13"/>
              </w:rPr>
            </w:pPr>
            <w:r w:rsidRPr="005E7640">
              <w:rPr>
                <w:sz w:val="13"/>
                <w:szCs w:val="13"/>
              </w:rPr>
              <w:t>3.2.33.</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оборудова-ния дистанцион-ного контроля параметров работы котельной, доступа в котельной </w:t>
            </w:r>
          </w:p>
          <w:p w:rsidR="005E7640" w:rsidRPr="005E7640" w:rsidRDefault="005E7640" w:rsidP="005E7640">
            <w:pPr>
              <w:jc w:val="center"/>
              <w:rPr>
                <w:sz w:val="13"/>
                <w:szCs w:val="13"/>
              </w:rPr>
            </w:pPr>
            <w:r w:rsidRPr="005E7640">
              <w:rPr>
                <w:sz w:val="13"/>
                <w:szCs w:val="13"/>
              </w:rPr>
              <w:t>№ 12</w:t>
            </w:r>
          </w:p>
        </w:tc>
        <w:tc>
          <w:tcPr>
            <w:tcW w:w="1420" w:type="dxa"/>
            <w:shd w:val="clear" w:color="auto" w:fill="auto"/>
            <w:vAlign w:val="center"/>
            <w:hideMark/>
          </w:tcPr>
          <w:p w:rsidR="005E7640" w:rsidRPr="005E7640" w:rsidRDefault="005E7640" w:rsidP="005E7640">
            <w:pPr>
              <w:jc w:val="center"/>
              <w:rPr>
                <w:sz w:val="13"/>
                <w:szCs w:val="13"/>
              </w:rPr>
            </w:pPr>
            <w:r w:rsidRPr="005E7640">
              <w:rPr>
                <w:sz w:val="13"/>
                <w:szCs w:val="13"/>
              </w:rPr>
              <w:t>повышение надежности теплоснабжения, увеличение эффективности работы котельной</w:t>
            </w:r>
          </w:p>
        </w:tc>
        <w:tc>
          <w:tcPr>
            <w:tcW w:w="1301" w:type="dxa"/>
            <w:vMerge/>
            <w:shd w:val="clear" w:color="auto" w:fill="auto"/>
            <w:vAlign w:val="center"/>
            <w:hideMark/>
          </w:tcPr>
          <w:p w:rsidR="005E7640" w:rsidRPr="005E7640" w:rsidRDefault="005E7640" w:rsidP="005E7640">
            <w:pPr>
              <w:rPr>
                <w:sz w:val="13"/>
                <w:szCs w:val="13"/>
              </w:rPr>
            </w:pPr>
          </w:p>
        </w:tc>
        <w:tc>
          <w:tcPr>
            <w:tcW w:w="826" w:type="dxa"/>
            <w:shd w:val="clear" w:color="auto" w:fill="auto"/>
            <w:vAlign w:val="center"/>
            <w:hideMark/>
          </w:tcPr>
          <w:p w:rsidR="005E7640" w:rsidRPr="005E7640" w:rsidRDefault="005E7640" w:rsidP="005E7640">
            <w:pPr>
              <w:ind w:left="-132" w:right="-108"/>
              <w:jc w:val="center"/>
              <w:rPr>
                <w:sz w:val="13"/>
                <w:szCs w:val="13"/>
              </w:rPr>
            </w:pPr>
            <w:r w:rsidRPr="005E7640">
              <w:rPr>
                <w:sz w:val="13"/>
                <w:szCs w:val="13"/>
              </w:rPr>
              <w:t>Количество</w:t>
            </w:r>
          </w:p>
        </w:tc>
        <w:tc>
          <w:tcPr>
            <w:tcW w:w="445" w:type="dxa"/>
            <w:shd w:val="clear" w:color="auto" w:fill="auto"/>
            <w:vAlign w:val="center"/>
            <w:hideMark/>
          </w:tcPr>
          <w:p w:rsidR="005E7640" w:rsidRPr="005E7640" w:rsidRDefault="005E7640" w:rsidP="005E7640">
            <w:pPr>
              <w:ind w:left="-108" w:right="-89"/>
              <w:jc w:val="center"/>
              <w:rPr>
                <w:sz w:val="13"/>
                <w:szCs w:val="13"/>
              </w:rPr>
            </w:pPr>
            <w:r w:rsidRPr="005E7640">
              <w:rPr>
                <w:sz w:val="13"/>
                <w:szCs w:val="13"/>
              </w:rPr>
              <w:t>шт.</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31" w:type="dxa"/>
            <w:shd w:val="clear" w:color="auto" w:fill="auto"/>
            <w:vAlign w:val="center"/>
            <w:hideMark/>
          </w:tcPr>
          <w:p w:rsidR="005E7640" w:rsidRPr="005E7640" w:rsidRDefault="005E7640" w:rsidP="005E7640">
            <w:pPr>
              <w:jc w:val="center"/>
              <w:rPr>
                <w:sz w:val="13"/>
                <w:szCs w:val="13"/>
              </w:rPr>
            </w:pPr>
            <w:r w:rsidRPr="005E7640">
              <w:rPr>
                <w:sz w:val="13"/>
                <w:szCs w:val="13"/>
              </w:rPr>
              <w:t>142,56</w:t>
            </w:r>
          </w:p>
        </w:tc>
        <w:tc>
          <w:tcPr>
            <w:tcW w:w="544"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shd w:val="clear" w:color="auto" w:fill="auto"/>
            <w:vAlign w:val="center"/>
            <w:hideMark/>
          </w:tcPr>
          <w:p w:rsidR="005E7640" w:rsidRPr="005E7640" w:rsidRDefault="005E7640" w:rsidP="005E7640">
            <w:pPr>
              <w:jc w:val="center"/>
              <w:rPr>
                <w:sz w:val="13"/>
                <w:szCs w:val="13"/>
              </w:rPr>
            </w:pPr>
            <w:r w:rsidRPr="005E7640">
              <w:rPr>
                <w:sz w:val="13"/>
                <w:szCs w:val="13"/>
              </w:rPr>
              <w:t>142,56</w:t>
            </w:r>
          </w:p>
        </w:tc>
        <w:tc>
          <w:tcPr>
            <w:tcW w:w="788"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00"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1008"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630"/>
        </w:trPr>
        <w:tc>
          <w:tcPr>
            <w:tcW w:w="675" w:type="dxa"/>
            <w:shd w:val="clear" w:color="auto" w:fill="auto"/>
            <w:vAlign w:val="center"/>
            <w:hideMark/>
          </w:tcPr>
          <w:p w:rsidR="005E7640" w:rsidRPr="005E7640" w:rsidRDefault="005E7640" w:rsidP="005E7640">
            <w:pPr>
              <w:jc w:val="center"/>
              <w:rPr>
                <w:sz w:val="13"/>
                <w:szCs w:val="13"/>
              </w:rPr>
            </w:pPr>
            <w:r w:rsidRPr="005E7640">
              <w:rPr>
                <w:sz w:val="13"/>
                <w:szCs w:val="13"/>
              </w:rPr>
              <w:t>3.2.34.</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системы видеонаблю-дения, ОПС в котельной </w:t>
            </w:r>
          </w:p>
          <w:p w:rsidR="005E7640" w:rsidRPr="005E7640" w:rsidRDefault="005E7640" w:rsidP="005E7640">
            <w:pPr>
              <w:jc w:val="center"/>
              <w:rPr>
                <w:sz w:val="13"/>
                <w:szCs w:val="13"/>
              </w:rPr>
            </w:pPr>
            <w:r w:rsidRPr="005E7640">
              <w:rPr>
                <w:sz w:val="13"/>
                <w:szCs w:val="13"/>
              </w:rPr>
              <w:t>№ 12</w:t>
            </w:r>
          </w:p>
        </w:tc>
        <w:tc>
          <w:tcPr>
            <w:tcW w:w="1420" w:type="dxa"/>
            <w:shd w:val="clear" w:color="auto" w:fill="auto"/>
            <w:vAlign w:val="center"/>
            <w:hideMark/>
          </w:tcPr>
          <w:p w:rsidR="005E7640" w:rsidRPr="005E7640" w:rsidRDefault="005E7640" w:rsidP="005E7640">
            <w:pPr>
              <w:jc w:val="center"/>
              <w:rPr>
                <w:sz w:val="13"/>
                <w:szCs w:val="13"/>
              </w:rPr>
            </w:pPr>
            <w:r w:rsidRPr="005E7640">
              <w:rPr>
                <w:sz w:val="13"/>
                <w:szCs w:val="13"/>
              </w:rPr>
              <w:t>увеличение эффективности работы котельной, повышение надежности теплоснабжения</w:t>
            </w:r>
          </w:p>
        </w:tc>
        <w:tc>
          <w:tcPr>
            <w:tcW w:w="1301" w:type="dxa"/>
            <w:vMerge/>
            <w:shd w:val="clear" w:color="auto" w:fill="auto"/>
            <w:vAlign w:val="center"/>
            <w:hideMark/>
          </w:tcPr>
          <w:p w:rsidR="005E7640" w:rsidRPr="005E7640" w:rsidRDefault="005E7640" w:rsidP="005E7640">
            <w:pPr>
              <w:rPr>
                <w:sz w:val="13"/>
                <w:szCs w:val="13"/>
              </w:rPr>
            </w:pPr>
          </w:p>
        </w:tc>
        <w:tc>
          <w:tcPr>
            <w:tcW w:w="826" w:type="dxa"/>
            <w:shd w:val="clear" w:color="auto" w:fill="auto"/>
            <w:vAlign w:val="center"/>
            <w:hideMark/>
          </w:tcPr>
          <w:p w:rsidR="005E7640" w:rsidRPr="005E7640" w:rsidRDefault="005E7640" w:rsidP="005E7640">
            <w:pPr>
              <w:ind w:left="-132" w:right="-108"/>
              <w:jc w:val="center"/>
              <w:rPr>
                <w:sz w:val="13"/>
                <w:szCs w:val="13"/>
              </w:rPr>
            </w:pPr>
            <w:r w:rsidRPr="005E7640">
              <w:rPr>
                <w:sz w:val="13"/>
                <w:szCs w:val="13"/>
              </w:rPr>
              <w:t>Количество</w:t>
            </w:r>
          </w:p>
        </w:tc>
        <w:tc>
          <w:tcPr>
            <w:tcW w:w="445" w:type="dxa"/>
            <w:shd w:val="clear" w:color="auto" w:fill="auto"/>
            <w:vAlign w:val="center"/>
            <w:hideMark/>
          </w:tcPr>
          <w:p w:rsidR="005E7640" w:rsidRPr="005E7640" w:rsidRDefault="005E7640" w:rsidP="005E7640">
            <w:pPr>
              <w:ind w:left="-108" w:right="-89"/>
              <w:jc w:val="center"/>
              <w:rPr>
                <w:sz w:val="13"/>
                <w:szCs w:val="13"/>
              </w:rPr>
            </w:pPr>
            <w:r w:rsidRPr="005E7640">
              <w:rPr>
                <w:sz w:val="13"/>
                <w:szCs w:val="13"/>
              </w:rPr>
              <w:t>шт.</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2020</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2020</w:t>
            </w:r>
          </w:p>
        </w:tc>
        <w:tc>
          <w:tcPr>
            <w:tcW w:w="731" w:type="dxa"/>
            <w:shd w:val="clear" w:color="auto" w:fill="auto"/>
            <w:vAlign w:val="center"/>
            <w:hideMark/>
          </w:tcPr>
          <w:p w:rsidR="005E7640" w:rsidRPr="005E7640" w:rsidRDefault="005E7640" w:rsidP="005E7640">
            <w:pPr>
              <w:jc w:val="center"/>
              <w:rPr>
                <w:sz w:val="13"/>
                <w:szCs w:val="13"/>
              </w:rPr>
            </w:pPr>
            <w:r w:rsidRPr="005E7640">
              <w:rPr>
                <w:sz w:val="13"/>
                <w:szCs w:val="13"/>
              </w:rPr>
              <w:t>275,87</w:t>
            </w:r>
          </w:p>
        </w:tc>
        <w:tc>
          <w:tcPr>
            <w:tcW w:w="544"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88"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shd w:val="clear" w:color="auto" w:fill="auto"/>
            <w:vAlign w:val="center"/>
            <w:hideMark/>
          </w:tcPr>
          <w:p w:rsidR="005E7640" w:rsidRPr="005E7640" w:rsidRDefault="005E7640" w:rsidP="005E7640">
            <w:pPr>
              <w:jc w:val="center"/>
              <w:rPr>
                <w:sz w:val="13"/>
                <w:szCs w:val="13"/>
              </w:rPr>
            </w:pPr>
            <w:r w:rsidRPr="005E7640">
              <w:rPr>
                <w:sz w:val="13"/>
                <w:szCs w:val="13"/>
              </w:rPr>
              <w:t>275,87</w:t>
            </w:r>
          </w:p>
        </w:tc>
        <w:tc>
          <w:tcPr>
            <w:tcW w:w="642"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00"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1008"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840"/>
        </w:trPr>
        <w:tc>
          <w:tcPr>
            <w:tcW w:w="675" w:type="dxa"/>
            <w:shd w:val="clear" w:color="auto" w:fill="auto"/>
            <w:vAlign w:val="center"/>
            <w:hideMark/>
          </w:tcPr>
          <w:p w:rsidR="005E7640" w:rsidRPr="005E7640" w:rsidRDefault="005E7640" w:rsidP="005E7640">
            <w:pPr>
              <w:jc w:val="center"/>
              <w:rPr>
                <w:sz w:val="13"/>
                <w:szCs w:val="13"/>
              </w:rPr>
            </w:pPr>
            <w:r w:rsidRPr="005E7640">
              <w:rPr>
                <w:sz w:val="13"/>
                <w:szCs w:val="13"/>
              </w:rPr>
              <w:t>3.2.35.</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оборудова-ния дистанцион-ного контроля параметров работы котельной, доступа в котельной  </w:t>
            </w:r>
          </w:p>
          <w:p w:rsidR="005E7640" w:rsidRPr="005E7640" w:rsidRDefault="005E7640" w:rsidP="005E7640">
            <w:pPr>
              <w:jc w:val="center"/>
              <w:rPr>
                <w:sz w:val="13"/>
                <w:szCs w:val="13"/>
              </w:rPr>
            </w:pPr>
            <w:r w:rsidRPr="005E7640">
              <w:rPr>
                <w:sz w:val="13"/>
                <w:szCs w:val="13"/>
              </w:rPr>
              <w:t>№ 1</w:t>
            </w:r>
          </w:p>
        </w:tc>
        <w:tc>
          <w:tcPr>
            <w:tcW w:w="1420" w:type="dxa"/>
            <w:shd w:val="clear" w:color="auto" w:fill="auto"/>
            <w:vAlign w:val="center"/>
            <w:hideMark/>
          </w:tcPr>
          <w:p w:rsidR="005E7640" w:rsidRPr="005E7640" w:rsidRDefault="005E7640" w:rsidP="005E7640">
            <w:pPr>
              <w:jc w:val="center"/>
              <w:rPr>
                <w:sz w:val="13"/>
                <w:szCs w:val="13"/>
              </w:rPr>
            </w:pPr>
            <w:r w:rsidRPr="005E7640">
              <w:rPr>
                <w:sz w:val="13"/>
                <w:szCs w:val="13"/>
              </w:rPr>
              <w:t>повышение надежности теплоснабжения, увеличение эффективности работы котельной</w:t>
            </w:r>
          </w:p>
        </w:tc>
        <w:tc>
          <w:tcPr>
            <w:tcW w:w="1301" w:type="dxa"/>
            <w:vMerge w:val="restart"/>
            <w:shd w:val="clear" w:color="auto" w:fill="auto"/>
            <w:vAlign w:val="center"/>
            <w:hideMark/>
          </w:tcPr>
          <w:p w:rsidR="005E7640" w:rsidRPr="005E7640" w:rsidRDefault="005E7640" w:rsidP="005E7640">
            <w:pPr>
              <w:jc w:val="center"/>
              <w:rPr>
                <w:sz w:val="13"/>
                <w:szCs w:val="13"/>
              </w:rPr>
            </w:pPr>
            <w:r w:rsidRPr="005E7640">
              <w:rPr>
                <w:sz w:val="13"/>
                <w:szCs w:val="13"/>
              </w:rPr>
              <w:t xml:space="preserve">Кемеровская область, Беловский район, </w:t>
            </w:r>
          </w:p>
          <w:p w:rsidR="005E7640" w:rsidRPr="005E7640" w:rsidRDefault="005E7640" w:rsidP="005E7640">
            <w:pPr>
              <w:jc w:val="center"/>
              <w:rPr>
                <w:sz w:val="13"/>
                <w:szCs w:val="13"/>
              </w:rPr>
            </w:pPr>
            <w:r w:rsidRPr="005E7640">
              <w:rPr>
                <w:sz w:val="13"/>
                <w:szCs w:val="13"/>
              </w:rPr>
              <w:t>с. Старопестерево,  ул. Партизан-</w:t>
            </w:r>
          </w:p>
          <w:p w:rsidR="005E7640" w:rsidRPr="005E7640" w:rsidRDefault="005E7640" w:rsidP="005E7640">
            <w:pPr>
              <w:jc w:val="center"/>
              <w:rPr>
                <w:sz w:val="13"/>
                <w:szCs w:val="13"/>
              </w:rPr>
            </w:pPr>
            <w:r w:rsidRPr="005E7640">
              <w:rPr>
                <w:sz w:val="13"/>
                <w:szCs w:val="13"/>
              </w:rPr>
              <w:t>ская, 18</w:t>
            </w:r>
          </w:p>
        </w:tc>
        <w:tc>
          <w:tcPr>
            <w:tcW w:w="826" w:type="dxa"/>
            <w:shd w:val="clear" w:color="auto" w:fill="auto"/>
            <w:vAlign w:val="center"/>
            <w:hideMark/>
          </w:tcPr>
          <w:p w:rsidR="005E7640" w:rsidRPr="005E7640" w:rsidRDefault="005E7640" w:rsidP="005E7640">
            <w:pPr>
              <w:ind w:left="-132" w:right="-108"/>
              <w:jc w:val="center"/>
              <w:rPr>
                <w:sz w:val="13"/>
                <w:szCs w:val="13"/>
              </w:rPr>
            </w:pPr>
            <w:r w:rsidRPr="005E7640">
              <w:rPr>
                <w:sz w:val="13"/>
                <w:szCs w:val="13"/>
              </w:rPr>
              <w:t>Количество</w:t>
            </w:r>
          </w:p>
        </w:tc>
        <w:tc>
          <w:tcPr>
            <w:tcW w:w="445" w:type="dxa"/>
            <w:shd w:val="clear" w:color="auto" w:fill="auto"/>
            <w:vAlign w:val="center"/>
            <w:hideMark/>
          </w:tcPr>
          <w:p w:rsidR="005E7640" w:rsidRPr="005E7640" w:rsidRDefault="005E7640" w:rsidP="005E7640">
            <w:pPr>
              <w:ind w:left="-108" w:right="-89"/>
              <w:jc w:val="center"/>
              <w:rPr>
                <w:sz w:val="13"/>
                <w:szCs w:val="13"/>
              </w:rPr>
            </w:pPr>
            <w:r w:rsidRPr="005E7640">
              <w:rPr>
                <w:sz w:val="13"/>
                <w:szCs w:val="13"/>
              </w:rPr>
              <w:t>шт.</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31" w:type="dxa"/>
            <w:shd w:val="clear" w:color="auto" w:fill="auto"/>
            <w:vAlign w:val="center"/>
            <w:hideMark/>
          </w:tcPr>
          <w:p w:rsidR="005E7640" w:rsidRPr="005E7640" w:rsidRDefault="005E7640" w:rsidP="005E7640">
            <w:pPr>
              <w:jc w:val="center"/>
              <w:rPr>
                <w:sz w:val="13"/>
                <w:szCs w:val="13"/>
              </w:rPr>
            </w:pPr>
            <w:r w:rsidRPr="005E7640">
              <w:rPr>
                <w:sz w:val="13"/>
                <w:szCs w:val="13"/>
              </w:rPr>
              <w:t>70,72</w:t>
            </w:r>
          </w:p>
        </w:tc>
        <w:tc>
          <w:tcPr>
            <w:tcW w:w="544"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shd w:val="clear" w:color="auto" w:fill="auto"/>
            <w:vAlign w:val="center"/>
            <w:hideMark/>
          </w:tcPr>
          <w:p w:rsidR="005E7640" w:rsidRPr="005E7640" w:rsidRDefault="005E7640" w:rsidP="005E7640">
            <w:pPr>
              <w:jc w:val="center"/>
              <w:rPr>
                <w:sz w:val="13"/>
                <w:szCs w:val="13"/>
              </w:rPr>
            </w:pPr>
            <w:r w:rsidRPr="005E7640">
              <w:rPr>
                <w:sz w:val="13"/>
                <w:szCs w:val="13"/>
              </w:rPr>
              <w:t>70,72</w:t>
            </w:r>
          </w:p>
        </w:tc>
        <w:tc>
          <w:tcPr>
            <w:tcW w:w="788"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00"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1008"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630"/>
        </w:trPr>
        <w:tc>
          <w:tcPr>
            <w:tcW w:w="675" w:type="dxa"/>
            <w:shd w:val="clear" w:color="auto" w:fill="auto"/>
            <w:vAlign w:val="center"/>
            <w:hideMark/>
          </w:tcPr>
          <w:p w:rsidR="005E7640" w:rsidRPr="005E7640" w:rsidRDefault="005E7640" w:rsidP="005E7640">
            <w:pPr>
              <w:jc w:val="center"/>
              <w:rPr>
                <w:sz w:val="13"/>
                <w:szCs w:val="13"/>
              </w:rPr>
            </w:pPr>
            <w:r w:rsidRPr="005E7640">
              <w:rPr>
                <w:sz w:val="13"/>
                <w:szCs w:val="13"/>
              </w:rPr>
              <w:t>3.2.36.</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системы видеонаблю-дения, ОПС в котельной </w:t>
            </w:r>
          </w:p>
          <w:p w:rsidR="005E7640" w:rsidRPr="005E7640" w:rsidRDefault="005E7640" w:rsidP="005E7640">
            <w:pPr>
              <w:jc w:val="center"/>
              <w:rPr>
                <w:sz w:val="13"/>
                <w:szCs w:val="13"/>
              </w:rPr>
            </w:pPr>
            <w:r w:rsidRPr="005E7640">
              <w:rPr>
                <w:sz w:val="13"/>
                <w:szCs w:val="13"/>
              </w:rPr>
              <w:t>№ 1</w:t>
            </w:r>
          </w:p>
        </w:tc>
        <w:tc>
          <w:tcPr>
            <w:tcW w:w="1420" w:type="dxa"/>
            <w:shd w:val="clear" w:color="auto" w:fill="auto"/>
            <w:vAlign w:val="center"/>
            <w:hideMark/>
          </w:tcPr>
          <w:p w:rsidR="005E7640" w:rsidRPr="005E7640" w:rsidRDefault="005E7640" w:rsidP="005E7640">
            <w:pPr>
              <w:jc w:val="center"/>
              <w:rPr>
                <w:sz w:val="13"/>
                <w:szCs w:val="13"/>
              </w:rPr>
            </w:pPr>
            <w:r w:rsidRPr="005E7640">
              <w:rPr>
                <w:sz w:val="13"/>
                <w:szCs w:val="13"/>
              </w:rPr>
              <w:t>увеличение эффективности работы котельной, повышение надежности теплоснабжения</w:t>
            </w:r>
          </w:p>
        </w:tc>
        <w:tc>
          <w:tcPr>
            <w:tcW w:w="1301" w:type="dxa"/>
            <w:vMerge/>
            <w:shd w:val="clear" w:color="auto" w:fill="auto"/>
            <w:vAlign w:val="center"/>
            <w:hideMark/>
          </w:tcPr>
          <w:p w:rsidR="005E7640" w:rsidRPr="005E7640" w:rsidRDefault="005E7640" w:rsidP="005E7640">
            <w:pPr>
              <w:rPr>
                <w:sz w:val="13"/>
                <w:szCs w:val="13"/>
              </w:rPr>
            </w:pPr>
          </w:p>
        </w:tc>
        <w:tc>
          <w:tcPr>
            <w:tcW w:w="826" w:type="dxa"/>
            <w:shd w:val="clear" w:color="auto" w:fill="auto"/>
            <w:vAlign w:val="center"/>
            <w:hideMark/>
          </w:tcPr>
          <w:p w:rsidR="005E7640" w:rsidRPr="005E7640" w:rsidRDefault="005E7640" w:rsidP="005E7640">
            <w:pPr>
              <w:ind w:left="-132" w:right="-108"/>
              <w:jc w:val="center"/>
              <w:rPr>
                <w:sz w:val="13"/>
                <w:szCs w:val="13"/>
              </w:rPr>
            </w:pPr>
            <w:r w:rsidRPr="005E7640">
              <w:rPr>
                <w:sz w:val="13"/>
                <w:szCs w:val="13"/>
              </w:rPr>
              <w:t>Количество</w:t>
            </w:r>
          </w:p>
        </w:tc>
        <w:tc>
          <w:tcPr>
            <w:tcW w:w="445" w:type="dxa"/>
            <w:shd w:val="clear" w:color="auto" w:fill="auto"/>
            <w:vAlign w:val="center"/>
            <w:hideMark/>
          </w:tcPr>
          <w:p w:rsidR="005E7640" w:rsidRPr="005E7640" w:rsidRDefault="005E7640" w:rsidP="005E7640">
            <w:pPr>
              <w:ind w:left="-108" w:right="-89"/>
              <w:jc w:val="center"/>
              <w:rPr>
                <w:sz w:val="13"/>
                <w:szCs w:val="13"/>
              </w:rPr>
            </w:pPr>
            <w:r w:rsidRPr="005E7640">
              <w:rPr>
                <w:sz w:val="13"/>
                <w:szCs w:val="13"/>
              </w:rPr>
              <w:t>шт.</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2018</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2018</w:t>
            </w:r>
          </w:p>
        </w:tc>
        <w:tc>
          <w:tcPr>
            <w:tcW w:w="731" w:type="dxa"/>
            <w:shd w:val="clear" w:color="auto" w:fill="auto"/>
            <w:vAlign w:val="center"/>
            <w:hideMark/>
          </w:tcPr>
          <w:p w:rsidR="005E7640" w:rsidRPr="005E7640" w:rsidRDefault="005E7640" w:rsidP="005E7640">
            <w:pPr>
              <w:jc w:val="center"/>
              <w:rPr>
                <w:sz w:val="13"/>
                <w:szCs w:val="13"/>
              </w:rPr>
            </w:pPr>
            <w:r w:rsidRPr="005E7640">
              <w:rPr>
                <w:sz w:val="13"/>
                <w:szCs w:val="13"/>
              </w:rPr>
              <w:t>275,87</w:t>
            </w:r>
          </w:p>
        </w:tc>
        <w:tc>
          <w:tcPr>
            <w:tcW w:w="544"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88" w:type="dxa"/>
            <w:shd w:val="clear" w:color="auto" w:fill="auto"/>
            <w:vAlign w:val="center"/>
            <w:hideMark/>
          </w:tcPr>
          <w:p w:rsidR="005E7640" w:rsidRPr="005E7640" w:rsidRDefault="005E7640" w:rsidP="005E7640">
            <w:pPr>
              <w:jc w:val="center"/>
              <w:rPr>
                <w:sz w:val="13"/>
                <w:szCs w:val="13"/>
              </w:rPr>
            </w:pPr>
            <w:r w:rsidRPr="005E7640">
              <w:rPr>
                <w:sz w:val="13"/>
                <w:szCs w:val="13"/>
              </w:rPr>
              <w:t>275,87</w:t>
            </w:r>
          </w:p>
        </w:tc>
        <w:tc>
          <w:tcPr>
            <w:tcW w:w="574"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00"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1008"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630"/>
        </w:trPr>
        <w:tc>
          <w:tcPr>
            <w:tcW w:w="675" w:type="dxa"/>
            <w:shd w:val="clear" w:color="auto" w:fill="auto"/>
            <w:vAlign w:val="center"/>
            <w:hideMark/>
          </w:tcPr>
          <w:p w:rsidR="005E7640" w:rsidRPr="005E7640" w:rsidRDefault="005E7640" w:rsidP="005E7640">
            <w:pPr>
              <w:jc w:val="center"/>
              <w:rPr>
                <w:sz w:val="13"/>
                <w:szCs w:val="13"/>
              </w:rPr>
            </w:pPr>
            <w:r w:rsidRPr="005E7640">
              <w:rPr>
                <w:sz w:val="13"/>
                <w:szCs w:val="13"/>
              </w:rPr>
              <w:t>3.2.37.</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Монтаж балансировочных клапанов на отходящих линиях тепловых сетей</w:t>
            </w:r>
          </w:p>
        </w:tc>
        <w:tc>
          <w:tcPr>
            <w:tcW w:w="1420" w:type="dxa"/>
            <w:shd w:val="clear" w:color="auto" w:fill="auto"/>
            <w:vAlign w:val="center"/>
            <w:hideMark/>
          </w:tcPr>
          <w:p w:rsidR="005E7640" w:rsidRPr="005E7640" w:rsidRDefault="005E7640" w:rsidP="005E7640">
            <w:pPr>
              <w:jc w:val="center"/>
              <w:rPr>
                <w:sz w:val="13"/>
                <w:szCs w:val="13"/>
              </w:rPr>
            </w:pPr>
            <w:r w:rsidRPr="005E7640">
              <w:rPr>
                <w:sz w:val="13"/>
                <w:szCs w:val="13"/>
              </w:rPr>
              <w:t>увеличение эффективности работы котельной, повышение надежности теплоснабжения</w:t>
            </w:r>
          </w:p>
        </w:tc>
        <w:tc>
          <w:tcPr>
            <w:tcW w:w="1301" w:type="dxa"/>
            <w:vMerge/>
            <w:shd w:val="clear" w:color="auto" w:fill="auto"/>
            <w:vAlign w:val="center"/>
            <w:hideMark/>
          </w:tcPr>
          <w:p w:rsidR="005E7640" w:rsidRPr="005E7640" w:rsidRDefault="005E7640" w:rsidP="005E7640">
            <w:pPr>
              <w:rPr>
                <w:sz w:val="13"/>
                <w:szCs w:val="13"/>
              </w:rPr>
            </w:pPr>
          </w:p>
        </w:tc>
        <w:tc>
          <w:tcPr>
            <w:tcW w:w="826" w:type="dxa"/>
            <w:shd w:val="clear" w:color="auto" w:fill="auto"/>
            <w:vAlign w:val="center"/>
            <w:hideMark/>
          </w:tcPr>
          <w:p w:rsidR="005E7640" w:rsidRPr="005E7640" w:rsidRDefault="005E7640" w:rsidP="005E7640">
            <w:pPr>
              <w:ind w:left="-132" w:right="-108"/>
              <w:jc w:val="center"/>
              <w:rPr>
                <w:sz w:val="13"/>
                <w:szCs w:val="13"/>
              </w:rPr>
            </w:pPr>
            <w:r w:rsidRPr="005E7640">
              <w:rPr>
                <w:sz w:val="13"/>
                <w:szCs w:val="13"/>
              </w:rPr>
              <w:t>Количество</w:t>
            </w:r>
          </w:p>
        </w:tc>
        <w:tc>
          <w:tcPr>
            <w:tcW w:w="445" w:type="dxa"/>
            <w:shd w:val="clear" w:color="auto" w:fill="auto"/>
            <w:vAlign w:val="center"/>
            <w:hideMark/>
          </w:tcPr>
          <w:p w:rsidR="005E7640" w:rsidRPr="005E7640" w:rsidRDefault="005E7640" w:rsidP="005E7640">
            <w:pPr>
              <w:ind w:left="-108" w:right="-89"/>
              <w:jc w:val="center"/>
              <w:rPr>
                <w:sz w:val="13"/>
                <w:szCs w:val="13"/>
              </w:rPr>
            </w:pPr>
            <w:r w:rsidRPr="005E7640">
              <w:rPr>
                <w:sz w:val="13"/>
                <w:szCs w:val="13"/>
              </w:rPr>
              <w:t>шт.</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14</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31" w:type="dxa"/>
            <w:shd w:val="clear" w:color="auto" w:fill="auto"/>
            <w:vAlign w:val="center"/>
            <w:hideMark/>
          </w:tcPr>
          <w:p w:rsidR="005E7640" w:rsidRPr="005E7640" w:rsidRDefault="005E7640" w:rsidP="005E7640">
            <w:pPr>
              <w:jc w:val="center"/>
              <w:rPr>
                <w:sz w:val="13"/>
                <w:szCs w:val="13"/>
              </w:rPr>
            </w:pPr>
            <w:r w:rsidRPr="005E7640">
              <w:rPr>
                <w:sz w:val="13"/>
                <w:szCs w:val="13"/>
              </w:rPr>
              <w:t>247,89</w:t>
            </w:r>
          </w:p>
        </w:tc>
        <w:tc>
          <w:tcPr>
            <w:tcW w:w="544"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shd w:val="clear" w:color="auto" w:fill="auto"/>
            <w:vAlign w:val="center"/>
            <w:hideMark/>
          </w:tcPr>
          <w:p w:rsidR="005E7640" w:rsidRPr="005E7640" w:rsidRDefault="005E7640" w:rsidP="005E7640">
            <w:pPr>
              <w:jc w:val="center"/>
              <w:rPr>
                <w:sz w:val="13"/>
                <w:szCs w:val="13"/>
              </w:rPr>
            </w:pPr>
            <w:r w:rsidRPr="005E7640">
              <w:rPr>
                <w:sz w:val="13"/>
                <w:szCs w:val="13"/>
              </w:rPr>
              <w:t>247,89</w:t>
            </w:r>
          </w:p>
        </w:tc>
        <w:tc>
          <w:tcPr>
            <w:tcW w:w="788"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39"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42"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00"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1008"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bl>
    <w:p w:rsidR="005E7640" w:rsidRPr="005E7640" w:rsidRDefault="005E7640" w:rsidP="005E7640">
      <w:pPr>
        <w:rPr>
          <w:sz w:val="20"/>
          <w:szCs w:val="20"/>
        </w:rPr>
      </w:pPr>
      <w:r w:rsidRPr="005E7640">
        <w:rPr>
          <w:sz w:val="20"/>
          <w:szCs w:val="20"/>
        </w:rPr>
        <w:br w:type="page"/>
      </w: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89"/>
        <w:gridCol w:w="1420"/>
        <w:gridCol w:w="1301"/>
        <w:gridCol w:w="824"/>
        <w:gridCol w:w="447"/>
        <w:gridCol w:w="709"/>
        <w:gridCol w:w="666"/>
        <w:gridCol w:w="851"/>
        <w:gridCol w:w="731"/>
        <w:gridCol w:w="709"/>
        <w:gridCol w:w="567"/>
        <w:gridCol w:w="709"/>
        <w:gridCol w:w="695"/>
        <w:gridCol w:w="18"/>
        <w:gridCol w:w="556"/>
        <w:gridCol w:w="18"/>
        <w:gridCol w:w="697"/>
        <w:gridCol w:w="709"/>
        <w:gridCol w:w="567"/>
        <w:gridCol w:w="992"/>
        <w:gridCol w:w="6"/>
      </w:tblGrid>
      <w:tr w:rsidR="005E7640" w:rsidRPr="005E7640" w:rsidTr="00AC6850">
        <w:trPr>
          <w:trHeight w:val="183"/>
        </w:trPr>
        <w:tc>
          <w:tcPr>
            <w:tcW w:w="675" w:type="dxa"/>
            <w:shd w:val="clear" w:color="auto" w:fill="auto"/>
            <w:vAlign w:val="center"/>
          </w:tcPr>
          <w:p w:rsidR="005E7640" w:rsidRPr="005E7640" w:rsidRDefault="005E7640" w:rsidP="005E7640">
            <w:pPr>
              <w:jc w:val="center"/>
              <w:rPr>
                <w:sz w:val="13"/>
                <w:szCs w:val="13"/>
              </w:rPr>
            </w:pPr>
            <w:r w:rsidRPr="005E7640">
              <w:rPr>
                <w:sz w:val="13"/>
                <w:szCs w:val="13"/>
              </w:rPr>
              <w:lastRenderedPageBreak/>
              <w:t>1</w:t>
            </w:r>
          </w:p>
        </w:tc>
        <w:tc>
          <w:tcPr>
            <w:tcW w:w="989" w:type="dxa"/>
            <w:shd w:val="clear" w:color="auto" w:fill="auto"/>
            <w:vAlign w:val="center"/>
          </w:tcPr>
          <w:p w:rsidR="005E7640" w:rsidRPr="005E7640" w:rsidRDefault="005E7640" w:rsidP="005E7640">
            <w:pPr>
              <w:jc w:val="center"/>
              <w:rPr>
                <w:sz w:val="13"/>
                <w:szCs w:val="13"/>
              </w:rPr>
            </w:pPr>
            <w:r w:rsidRPr="005E7640">
              <w:rPr>
                <w:sz w:val="13"/>
                <w:szCs w:val="13"/>
              </w:rPr>
              <w:t>2</w:t>
            </w:r>
          </w:p>
        </w:tc>
        <w:tc>
          <w:tcPr>
            <w:tcW w:w="1420" w:type="dxa"/>
            <w:shd w:val="clear" w:color="auto" w:fill="auto"/>
            <w:vAlign w:val="center"/>
          </w:tcPr>
          <w:p w:rsidR="005E7640" w:rsidRPr="005E7640" w:rsidRDefault="005E7640" w:rsidP="005E7640">
            <w:pPr>
              <w:jc w:val="center"/>
              <w:rPr>
                <w:sz w:val="13"/>
                <w:szCs w:val="13"/>
              </w:rPr>
            </w:pPr>
            <w:r w:rsidRPr="005E7640">
              <w:rPr>
                <w:sz w:val="13"/>
                <w:szCs w:val="13"/>
              </w:rPr>
              <w:t>3</w:t>
            </w:r>
          </w:p>
        </w:tc>
        <w:tc>
          <w:tcPr>
            <w:tcW w:w="1301" w:type="dxa"/>
            <w:shd w:val="clear" w:color="auto" w:fill="auto"/>
            <w:vAlign w:val="center"/>
          </w:tcPr>
          <w:p w:rsidR="005E7640" w:rsidRPr="005E7640" w:rsidRDefault="005E7640" w:rsidP="005E7640">
            <w:pPr>
              <w:jc w:val="center"/>
              <w:rPr>
                <w:sz w:val="13"/>
                <w:szCs w:val="13"/>
              </w:rPr>
            </w:pPr>
            <w:r w:rsidRPr="005E7640">
              <w:rPr>
                <w:sz w:val="13"/>
                <w:szCs w:val="13"/>
              </w:rPr>
              <w:t>4</w:t>
            </w:r>
          </w:p>
        </w:tc>
        <w:tc>
          <w:tcPr>
            <w:tcW w:w="824" w:type="dxa"/>
            <w:shd w:val="clear" w:color="auto" w:fill="auto"/>
            <w:vAlign w:val="center"/>
          </w:tcPr>
          <w:p w:rsidR="005E7640" w:rsidRPr="005E7640" w:rsidRDefault="005E7640" w:rsidP="005E7640">
            <w:pPr>
              <w:jc w:val="center"/>
              <w:rPr>
                <w:sz w:val="13"/>
                <w:szCs w:val="13"/>
              </w:rPr>
            </w:pPr>
            <w:r w:rsidRPr="005E7640">
              <w:rPr>
                <w:sz w:val="13"/>
                <w:szCs w:val="13"/>
              </w:rPr>
              <w:t>5</w:t>
            </w:r>
          </w:p>
        </w:tc>
        <w:tc>
          <w:tcPr>
            <w:tcW w:w="447" w:type="dxa"/>
            <w:shd w:val="clear" w:color="auto" w:fill="auto"/>
            <w:vAlign w:val="center"/>
          </w:tcPr>
          <w:p w:rsidR="005E7640" w:rsidRPr="005E7640" w:rsidRDefault="005E7640" w:rsidP="005E7640">
            <w:pPr>
              <w:jc w:val="center"/>
              <w:rPr>
                <w:sz w:val="13"/>
                <w:szCs w:val="13"/>
              </w:rPr>
            </w:pPr>
            <w:r w:rsidRPr="005E7640">
              <w:rPr>
                <w:sz w:val="13"/>
                <w:szCs w:val="13"/>
              </w:rPr>
              <w:t>6</w:t>
            </w:r>
          </w:p>
        </w:tc>
        <w:tc>
          <w:tcPr>
            <w:tcW w:w="709" w:type="dxa"/>
            <w:shd w:val="clear" w:color="auto" w:fill="auto"/>
            <w:vAlign w:val="center"/>
          </w:tcPr>
          <w:p w:rsidR="005E7640" w:rsidRPr="005E7640" w:rsidRDefault="005E7640" w:rsidP="005E7640">
            <w:pPr>
              <w:jc w:val="center"/>
              <w:rPr>
                <w:sz w:val="13"/>
                <w:szCs w:val="13"/>
              </w:rPr>
            </w:pPr>
            <w:r w:rsidRPr="005E7640">
              <w:rPr>
                <w:sz w:val="13"/>
                <w:szCs w:val="13"/>
              </w:rPr>
              <w:t>7</w:t>
            </w:r>
          </w:p>
        </w:tc>
        <w:tc>
          <w:tcPr>
            <w:tcW w:w="666" w:type="dxa"/>
            <w:shd w:val="clear" w:color="auto" w:fill="auto"/>
            <w:vAlign w:val="center"/>
          </w:tcPr>
          <w:p w:rsidR="005E7640" w:rsidRPr="005E7640" w:rsidRDefault="005E7640" w:rsidP="005E7640">
            <w:pPr>
              <w:jc w:val="center"/>
              <w:rPr>
                <w:sz w:val="13"/>
                <w:szCs w:val="13"/>
              </w:rPr>
            </w:pPr>
            <w:r w:rsidRPr="005E7640">
              <w:rPr>
                <w:sz w:val="13"/>
                <w:szCs w:val="13"/>
              </w:rPr>
              <w:t>8</w:t>
            </w:r>
          </w:p>
        </w:tc>
        <w:tc>
          <w:tcPr>
            <w:tcW w:w="851" w:type="dxa"/>
            <w:shd w:val="clear" w:color="auto" w:fill="auto"/>
            <w:vAlign w:val="center"/>
          </w:tcPr>
          <w:p w:rsidR="005E7640" w:rsidRPr="005E7640" w:rsidRDefault="005E7640" w:rsidP="005E7640">
            <w:pPr>
              <w:jc w:val="center"/>
              <w:rPr>
                <w:sz w:val="13"/>
                <w:szCs w:val="13"/>
              </w:rPr>
            </w:pPr>
            <w:r w:rsidRPr="005E7640">
              <w:rPr>
                <w:sz w:val="13"/>
                <w:szCs w:val="13"/>
              </w:rPr>
              <w:t>9</w:t>
            </w:r>
          </w:p>
        </w:tc>
        <w:tc>
          <w:tcPr>
            <w:tcW w:w="731" w:type="dxa"/>
            <w:shd w:val="clear" w:color="auto" w:fill="auto"/>
            <w:vAlign w:val="center"/>
          </w:tcPr>
          <w:p w:rsidR="005E7640" w:rsidRPr="005E7640" w:rsidRDefault="005E7640" w:rsidP="005E7640">
            <w:pPr>
              <w:jc w:val="center"/>
              <w:rPr>
                <w:sz w:val="13"/>
                <w:szCs w:val="13"/>
              </w:rPr>
            </w:pPr>
            <w:r w:rsidRPr="005E7640">
              <w:rPr>
                <w:sz w:val="13"/>
                <w:szCs w:val="13"/>
              </w:rPr>
              <w:t>10</w:t>
            </w:r>
          </w:p>
        </w:tc>
        <w:tc>
          <w:tcPr>
            <w:tcW w:w="709" w:type="dxa"/>
            <w:shd w:val="clear" w:color="auto" w:fill="auto"/>
            <w:vAlign w:val="center"/>
          </w:tcPr>
          <w:p w:rsidR="005E7640" w:rsidRPr="005E7640" w:rsidRDefault="005E7640" w:rsidP="005E7640">
            <w:pPr>
              <w:jc w:val="center"/>
              <w:rPr>
                <w:sz w:val="13"/>
                <w:szCs w:val="13"/>
              </w:rPr>
            </w:pPr>
            <w:r w:rsidRPr="005E7640">
              <w:rPr>
                <w:sz w:val="13"/>
                <w:szCs w:val="13"/>
              </w:rPr>
              <w:t>11</w:t>
            </w:r>
          </w:p>
        </w:tc>
        <w:tc>
          <w:tcPr>
            <w:tcW w:w="567" w:type="dxa"/>
            <w:shd w:val="clear" w:color="auto" w:fill="auto"/>
            <w:vAlign w:val="center"/>
          </w:tcPr>
          <w:p w:rsidR="005E7640" w:rsidRPr="005E7640" w:rsidRDefault="005E7640" w:rsidP="005E7640">
            <w:pPr>
              <w:jc w:val="center"/>
              <w:rPr>
                <w:sz w:val="13"/>
                <w:szCs w:val="13"/>
              </w:rPr>
            </w:pPr>
            <w:r w:rsidRPr="005E7640">
              <w:rPr>
                <w:sz w:val="13"/>
                <w:szCs w:val="13"/>
              </w:rPr>
              <w:t>12</w:t>
            </w:r>
          </w:p>
        </w:tc>
        <w:tc>
          <w:tcPr>
            <w:tcW w:w="709" w:type="dxa"/>
            <w:shd w:val="clear" w:color="auto" w:fill="auto"/>
            <w:vAlign w:val="center"/>
          </w:tcPr>
          <w:p w:rsidR="005E7640" w:rsidRPr="005E7640" w:rsidRDefault="005E7640" w:rsidP="005E7640">
            <w:pPr>
              <w:jc w:val="center"/>
              <w:rPr>
                <w:sz w:val="13"/>
                <w:szCs w:val="13"/>
              </w:rPr>
            </w:pPr>
            <w:r w:rsidRPr="005E7640">
              <w:rPr>
                <w:sz w:val="13"/>
                <w:szCs w:val="13"/>
              </w:rPr>
              <w:t>13</w:t>
            </w:r>
          </w:p>
        </w:tc>
        <w:tc>
          <w:tcPr>
            <w:tcW w:w="695" w:type="dxa"/>
            <w:shd w:val="clear" w:color="auto" w:fill="auto"/>
            <w:vAlign w:val="center"/>
          </w:tcPr>
          <w:p w:rsidR="005E7640" w:rsidRPr="005E7640" w:rsidRDefault="005E7640" w:rsidP="005E7640">
            <w:pPr>
              <w:jc w:val="center"/>
              <w:rPr>
                <w:sz w:val="13"/>
                <w:szCs w:val="13"/>
              </w:rPr>
            </w:pPr>
            <w:r w:rsidRPr="005E7640">
              <w:rPr>
                <w:sz w:val="13"/>
                <w:szCs w:val="13"/>
              </w:rPr>
              <w:t>14</w:t>
            </w:r>
          </w:p>
        </w:tc>
        <w:tc>
          <w:tcPr>
            <w:tcW w:w="574" w:type="dxa"/>
            <w:gridSpan w:val="2"/>
            <w:shd w:val="clear" w:color="auto" w:fill="auto"/>
            <w:vAlign w:val="center"/>
          </w:tcPr>
          <w:p w:rsidR="005E7640" w:rsidRPr="005E7640" w:rsidRDefault="005E7640" w:rsidP="005E7640">
            <w:pPr>
              <w:jc w:val="center"/>
              <w:rPr>
                <w:sz w:val="13"/>
                <w:szCs w:val="13"/>
              </w:rPr>
            </w:pPr>
            <w:r w:rsidRPr="005E7640">
              <w:rPr>
                <w:sz w:val="13"/>
                <w:szCs w:val="13"/>
              </w:rPr>
              <w:t>15</w:t>
            </w:r>
          </w:p>
        </w:tc>
        <w:tc>
          <w:tcPr>
            <w:tcW w:w="715" w:type="dxa"/>
            <w:gridSpan w:val="2"/>
            <w:shd w:val="clear" w:color="auto" w:fill="auto"/>
            <w:vAlign w:val="center"/>
          </w:tcPr>
          <w:p w:rsidR="005E7640" w:rsidRPr="005E7640" w:rsidRDefault="005E7640" w:rsidP="005E7640">
            <w:pPr>
              <w:jc w:val="center"/>
              <w:rPr>
                <w:sz w:val="13"/>
                <w:szCs w:val="13"/>
              </w:rPr>
            </w:pPr>
            <w:r w:rsidRPr="005E7640">
              <w:rPr>
                <w:sz w:val="13"/>
                <w:szCs w:val="13"/>
              </w:rPr>
              <w:t>16</w:t>
            </w:r>
          </w:p>
        </w:tc>
        <w:tc>
          <w:tcPr>
            <w:tcW w:w="709" w:type="dxa"/>
            <w:shd w:val="clear" w:color="auto" w:fill="auto"/>
            <w:vAlign w:val="center"/>
          </w:tcPr>
          <w:p w:rsidR="005E7640" w:rsidRPr="005E7640" w:rsidRDefault="005E7640" w:rsidP="005E7640">
            <w:pPr>
              <w:jc w:val="center"/>
              <w:rPr>
                <w:sz w:val="13"/>
                <w:szCs w:val="13"/>
              </w:rPr>
            </w:pPr>
            <w:r w:rsidRPr="005E7640">
              <w:rPr>
                <w:sz w:val="13"/>
                <w:szCs w:val="13"/>
              </w:rPr>
              <w:t>17</w:t>
            </w:r>
          </w:p>
        </w:tc>
        <w:tc>
          <w:tcPr>
            <w:tcW w:w="567" w:type="dxa"/>
            <w:shd w:val="clear" w:color="auto" w:fill="auto"/>
            <w:vAlign w:val="center"/>
          </w:tcPr>
          <w:p w:rsidR="005E7640" w:rsidRPr="005E7640" w:rsidRDefault="005E7640" w:rsidP="005E7640">
            <w:pPr>
              <w:jc w:val="center"/>
              <w:rPr>
                <w:sz w:val="13"/>
                <w:szCs w:val="13"/>
              </w:rPr>
            </w:pPr>
            <w:r w:rsidRPr="005E7640">
              <w:rPr>
                <w:sz w:val="13"/>
                <w:szCs w:val="13"/>
              </w:rPr>
              <w:t>18</w:t>
            </w:r>
          </w:p>
        </w:tc>
        <w:tc>
          <w:tcPr>
            <w:tcW w:w="998" w:type="dxa"/>
            <w:gridSpan w:val="2"/>
            <w:shd w:val="clear" w:color="auto" w:fill="auto"/>
            <w:vAlign w:val="center"/>
          </w:tcPr>
          <w:p w:rsidR="005E7640" w:rsidRPr="005E7640" w:rsidRDefault="005E7640" w:rsidP="005E7640">
            <w:pPr>
              <w:jc w:val="center"/>
              <w:rPr>
                <w:sz w:val="13"/>
                <w:szCs w:val="13"/>
              </w:rPr>
            </w:pPr>
            <w:r w:rsidRPr="005E7640">
              <w:rPr>
                <w:sz w:val="13"/>
                <w:szCs w:val="13"/>
              </w:rPr>
              <w:t>19</w:t>
            </w:r>
          </w:p>
        </w:tc>
      </w:tr>
      <w:tr w:rsidR="005E7640" w:rsidRPr="005E7640" w:rsidTr="00AC6850">
        <w:trPr>
          <w:trHeight w:val="840"/>
        </w:trPr>
        <w:tc>
          <w:tcPr>
            <w:tcW w:w="675" w:type="dxa"/>
            <w:shd w:val="clear" w:color="auto" w:fill="auto"/>
            <w:vAlign w:val="center"/>
            <w:hideMark/>
          </w:tcPr>
          <w:p w:rsidR="005E7640" w:rsidRPr="005E7640" w:rsidRDefault="005E7640" w:rsidP="005E7640">
            <w:pPr>
              <w:jc w:val="center"/>
              <w:rPr>
                <w:sz w:val="13"/>
                <w:szCs w:val="13"/>
              </w:rPr>
            </w:pPr>
            <w:r w:rsidRPr="005E7640">
              <w:rPr>
                <w:sz w:val="13"/>
                <w:szCs w:val="13"/>
              </w:rPr>
              <w:t>3.2.38.</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 наладка оборудова-ния дистанцион-ного контроля параметров работы котельной, доступа в котельной  </w:t>
            </w:r>
          </w:p>
          <w:p w:rsidR="005E7640" w:rsidRPr="005E7640" w:rsidRDefault="005E7640" w:rsidP="005E7640">
            <w:pPr>
              <w:jc w:val="center"/>
              <w:rPr>
                <w:sz w:val="13"/>
                <w:szCs w:val="13"/>
              </w:rPr>
            </w:pPr>
            <w:r w:rsidRPr="005E7640">
              <w:rPr>
                <w:sz w:val="13"/>
                <w:szCs w:val="13"/>
              </w:rPr>
              <w:t>№ 28</w:t>
            </w:r>
          </w:p>
        </w:tc>
        <w:tc>
          <w:tcPr>
            <w:tcW w:w="1420" w:type="dxa"/>
            <w:shd w:val="clear" w:color="auto" w:fill="auto"/>
            <w:vAlign w:val="center"/>
            <w:hideMark/>
          </w:tcPr>
          <w:p w:rsidR="005E7640" w:rsidRPr="005E7640" w:rsidRDefault="005E7640" w:rsidP="005E7640">
            <w:pPr>
              <w:jc w:val="center"/>
              <w:rPr>
                <w:sz w:val="13"/>
                <w:szCs w:val="13"/>
              </w:rPr>
            </w:pPr>
            <w:r w:rsidRPr="005E7640">
              <w:rPr>
                <w:sz w:val="13"/>
                <w:szCs w:val="13"/>
              </w:rPr>
              <w:t>повышение надежности теплоснабжения, увеличение эффективности работы котельной</w:t>
            </w:r>
          </w:p>
        </w:tc>
        <w:tc>
          <w:tcPr>
            <w:tcW w:w="1301" w:type="dxa"/>
            <w:vMerge w:val="restart"/>
            <w:shd w:val="clear" w:color="auto" w:fill="auto"/>
            <w:vAlign w:val="center"/>
            <w:hideMark/>
          </w:tcPr>
          <w:p w:rsidR="005E7640" w:rsidRPr="005E7640" w:rsidRDefault="005E7640" w:rsidP="005E7640">
            <w:pPr>
              <w:jc w:val="center"/>
              <w:rPr>
                <w:sz w:val="13"/>
                <w:szCs w:val="13"/>
              </w:rPr>
            </w:pPr>
            <w:r w:rsidRPr="005E7640">
              <w:rPr>
                <w:sz w:val="13"/>
                <w:szCs w:val="13"/>
              </w:rPr>
              <w:t>Кемеровская область, Беловский район, с. Пермяки,    ул. Школьная, 4а</w:t>
            </w:r>
          </w:p>
        </w:tc>
        <w:tc>
          <w:tcPr>
            <w:tcW w:w="824" w:type="dxa"/>
            <w:shd w:val="clear" w:color="auto" w:fill="auto"/>
            <w:vAlign w:val="center"/>
            <w:hideMark/>
          </w:tcPr>
          <w:p w:rsidR="005E7640" w:rsidRPr="005E7640" w:rsidRDefault="005E7640" w:rsidP="005E7640">
            <w:pPr>
              <w:ind w:left="-132" w:right="-110"/>
              <w:jc w:val="center"/>
              <w:rPr>
                <w:sz w:val="13"/>
                <w:szCs w:val="13"/>
              </w:rPr>
            </w:pPr>
            <w:r w:rsidRPr="005E7640">
              <w:rPr>
                <w:sz w:val="13"/>
                <w:szCs w:val="13"/>
              </w:rPr>
              <w:t>Количество</w:t>
            </w:r>
          </w:p>
        </w:tc>
        <w:tc>
          <w:tcPr>
            <w:tcW w:w="447" w:type="dxa"/>
            <w:shd w:val="clear" w:color="auto" w:fill="auto"/>
            <w:vAlign w:val="center"/>
            <w:hideMark/>
          </w:tcPr>
          <w:p w:rsidR="005E7640" w:rsidRPr="005E7640" w:rsidRDefault="005E7640" w:rsidP="005E7640">
            <w:pPr>
              <w:jc w:val="center"/>
              <w:rPr>
                <w:sz w:val="13"/>
                <w:szCs w:val="13"/>
              </w:rPr>
            </w:pPr>
            <w:r w:rsidRPr="005E7640">
              <w:rPr>
                <w:sz w:val="13"/>
                <w:szCs w:val="13"/>
              </w:rPr>
              <w:t>шт.</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31" w:type="dxa"/>
            <w:shd w:val="clear" w:color="auto" w:fill="auto"/>
            <w:vAlign w:val="center"/>
            <w:hideMark/>
          </w:tcPr>
          <w:p w:rsidR="005E7640" w:rsidRPr="005E7640" w:rsidRDefault="005E7640" w:rsidP="005E7640">
            <w:pPr>
              <w:jc w:val="center"/>
              <w:rPr>
                <w:sz w:val="13"/>
                <w:szCs w:val="13"/>
              </w:rPr>
            </w:pPr>
            <w:r w:rsidRPr="005E7640">
              <w:rPr>
                <w:sz w:val="13"/>
                <w:szCs w:val="13"/>
              </w:rPr>
              <w:t>2017</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129,13</w:t>
            </w:r>
          </w:p>
        </w:tc>
        <w:tc>
          <w:tcPr>
            <w:tcW w:w="567"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129,13</w:t>
            </w:r>
          </w:p>
        </w:tc>
        <w:tc>
          <w:tcPr>
            <w:tcW w:w="695"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15"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67"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99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630"/>
        </w:trPr>
        <w:tc>
          <w:tcPr>
            <w:tcW w:w="675" w:type="dxa"/>
            <w:shd w:val="clear" w:color="auto" w:fill="auto"/>
            <w:vAlign w:val="center"/>
            <w:hideMark/>
          </w:tcPr>
          <w:p w:rsidR="005E7640" w:rsidRPr="005E7640" w:rsidRDefault="005E7640" w:rsidP="005E7640">
            <w:pPr>
              <w:jc w:val="center"/>
              <w:rPr>
                <w:sz w:val="13"/>
                <w:szCs w:val="13"/>
              </w:rPr>
            </w:pPr>
            <w:r w:rsidRPr="005E7640">
              <w:rPr>
                <w:sz w:val="13"/>
                <w:szCs w:val="13"/>
              </w:rPr>
              <w:t>3.2.39.</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Установка системы видеонаблю-дения, ОПС в котельной </w:t>
            </w:r>
          </w:p>
          <w:p w:rsidR="005E7640" w:rsidRPr="005E7640" w:rsidRDefault="005E7640" w:rsidP="005E7640">
            <w:pPr>
              <w:jc w:val="center"/>
              <w:rPr>
                <w:sz w:val="13"/>
                <w:szCs w:val="13"/>
              </w:rPr>
            </w:pPr>
            <w:r w:rsidRPr="005E7640">
              <w:rPr>
                <w:sz w:val="13"/>
                <w:szCs w:val="13"/>
              </w:rPr>
              <w:t>№ 28</w:t>
            </w:r>
          </w:p>
        </w:tc>
        <w:tc>
          <w:tcPr>
            <w:tcW w:w="1420" w:type="dxa"/>
            <w:shd w:val="clear" w:color="auto" w:fill="auto"/>
            <w:vAlign w:val="center"/>
            <w:hideMark/>
          </w:tcPr>
          <w:p w:rsidR="005E7640" w:rsidRPr="005E7640" w:rsidRDefault="005E7640" w:rsidP="005E7640">
            <w:pPr>
              <w:jc w:val="center"/>
              <w:rPr>
                <w:sz w:val="13"/>
                <w:szCs w:val="13"/>
              </w:rPr>
            </w:pPr>
            <w:r w:rsidRPr="005E7640">
              <w:rPr>
                <w:sz w:val="13"/>
                <w:szCs w:val="13"/>
              </w:rPr>
              <w:t>увеличение эффективности работы котельной, повышение надежности теплоснабжения</w:t>
            </w:r>
          </w:p>
        </w:tc>
        <w:tc>
          <w:tcPr>
            <w:tcW w:w="1301" w:type="dxa"/>
            <w:vMerge/>
            <w:shd w:val="clear" w:color="auto" w:fill="auto"/>
            <w:vAlign w:val="center"/>
            <w:hideMark/>
          </w:tcPr>
          <w:p w:rsidR="005E7640" w:rsidRPr="005E7640" w:rsidRDefault="005E7640" w:rsidP="005E7640">
            <w:pPr>
              <w:rPr>
                <w:sz w:val="13"/>
                <w:szCs w:val="13"/>
              </w:rPr>
            </w:pPr>
          </w:p>
        </w:tc>
        <w:tc>
          <w:tcPr>
            <w:tcW w:w="824" w:type="dxa"/>
            <w:shd w:val="clear" w:color="auto" w:fill="auto"/>
            <w:vAlign w:val="center"/>
            <w:hideMark/>
          </w:tcPr>
          <w:p w:rsidR="005E7640" w:rsidRPr="005E7640" w:rsidRDefault="005E7640" w:rsidP="005E7640">
            <w:pPr>
              <w:ind w:left="-132" w:right="-110"/>
              <w:jc w:val="center"/>
              <w:rPr>
                <w:sz w:val="13"/>
                <w:szCs w:val="13"/>
              </w:rPr>
            </w:pPr>
            <w:r w:rsidRPr="005E7640">
              <w:rPr>
                <w:sz w:val="13"/>
                <w:szCs w:val="13"/>
              </w:rPr>
              <w:t>Количество</w:t>
            </w:r>
          </w:p>
        </w:tc>
        <w:tc>
          <w:tcPr>
            <w:tcW w:w="447" w:type="dxa"/>
            <w:shd w:val="clear" w:color="auto" w:fill="auto"/>
            <w:vAlign w:val="center"/>
            <w:hideMark/>
          </w:tcPr>
          <w:p w:rsidR="005E7640" w:rsidRPr="005E7640" w:rsidRDefault="005E7640" w:rsidP="005E7640">
            <w:pPr>
              <w:jc w:val="center"/>
              <w:rPr>
                <w:sz w:val="13"/>
                <w:szCs w:val="13"/>
              </w:rPr>
            </w:pPr>
            <w:r w:rsidRPr="005E7640">
              <w:rPr>
                <w:sz w:val="13"/>
                <w:szCs w:val="13"/>
              </w:rPr>
              <w:t>шт.</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2020</w:t>
            </w:r>
          </w:p>
        </w:tc>
        <w:tc>
          <w:tcPr>
            <w:tcW w:w="731" w:type="dxa"/>
            <w:shd w:val="clear" w:color="auto" w:fill="auto"/>
            <w:vAlign w:val="center"/>
            <w:hideMark/>
          </w:tcPr>
          <w:p w:rsidR="005E7640" w:rsidRPr="005E7640" w:rsidRDefault="005E7640" w:rsidP="005E7640">
            <w:pPr>
              <w:jc w:val="center"/>
              <w:rPr>
                <w:sz w:val="13"/>
                <w:szCs w:val="13"/>
              </w:rPr>
            </w:pPr>
            <w:r w:rsidRPr="005E7640">
              <w:rPr>
                <w:sz w:val="13"/>
                <w:szCs w:val="13"/>
              </w:rPr>
              <w:t>2020</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275,87</w:t>
            </w:r>
          </w:p>
        </w:tc>
        <w:tc>
          <w:tcPr>
            <w:tcW w:w="567"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95"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15"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275,87</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67"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99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840"/>
        </w:trPr>
        <w:tc>
          <w:tcPr>
            <w:tcW w:w="675" w:type="dxa"/>
            <w:shd w:val="clear" w:color="auto" w:fill="auto"/>
            <w:vAlign w:val="center"/>
            <w:hideMark/>
          </w:tcPr>
          <w:p w:rsidR="005E7640" w:rsidRPr="005E7640" w:rsidRDefault="005E7640" w:rsidP="005E7640">
            <w:pPr>
              <w:jc w:val="center"/>
              <w:rPr>
                <w:sz w:val="13"/>
                <w:szCs w:val="13"/>
              </w:rPr>
            </w:pPr>
            <w:r w:rsidRPr="005E7640">
              <w:rPr>
                <w:sz w:val="13"/>
                <w:szCs w:val="13"/>
              </w:rPr>
              <w:t>3.2.40.</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Монтаж, наладка оборудова-ния дистанцион-ного контроля параметров работы котельной, доступа в котельной </w:t>
            </w:r>
          </w:p>
          <w:p w:rsidR="005E7640" w:rsidRPr="005E7640" w:rsidRDefault="005E7640" w:rsidP="005E7640">
            <w:pPr>
              <w:jc w:val="center"/>
              <w:rPr>
                <w:sz w:val="13"/>
                <w:szCs w:val="13"/>
              </w:rPr>
            </w:pPr>
            <w:r w:rsidRPr="005E7640">
              <w:rPr>
                <w:sz w:val="13"/>
                <w:szCs w:val="13"/>
              </w:rPr>
              <w:t xml:space="preserve"> № 29</w:t>
            </w:r>
          </w:p>
        </w:tc>
        <w:tc>
          <w:tcPr>
            <w:tcW w:w="1420" w:type="dxa"/>
            <w:shd w:val="clear" w:color="auto" w:fill="auto"/>
            <w:vAlign w:val="center"/>
            <w:hideMark/>
          </w:tcPr>
          <w:p w:rsidR="005E7640" w:rsidRPr="005E7640" w:rsidRDefault="005E7640" w:rsidP="005E7640">
            <w:pPr>
              <w:jc w:val="center"/>
              <w:rPr>
                <w:sz w:val="13"/>
                <w:szCs w:val="13"/>
              </w:rPr>
            </w:pPr>
            <w:r w:rsidRPr="005E7640">
              <w:rPr>
                <w:sz w:val="13"/>
                <w:szCs w:val="13"/>
              </w:rPr>
              <w:t>повышение надежности теплоснабжения</w:t>
            </w:r>
          </w:p>
        </w:tc>
        <w:tc>
          <w:tcPr>
            <w:tcW w:w="1301"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Кемеровская область, Беловский район, д. Каралда, ул. Мира, 14  </w:t>
            </w:r>
          </w:p>
        </w:tc>
        <w:tc>
          <w:tcPr>
            <w:tcW w:w="824" w:type="dxa"/>
            <w:shd w:val="clear" w:color="auto" w:fill="auto"/>
            <w:vAlign w:val="center"/>
            <w:hideMark/>
          </w:tcPr>
          <w:p w:rsidR="005E7640" w:rsidRPr="005E7640" w:rsidRDefault="005E7640" w:rsidP="005E7640">
            <w:pPr>
              <w:ind w:left="-132" w:right="-110"/>
              <w:jc w:val="center"/>
              <w:rPr>
                <w:sz w:val="13"/>
                <w:szCs w:val="13"/>
              </w:rPr>
            </w:pPr>
            <w:r w:rsidRPr="005E7640">
              <w:rPr>
                <w:sz w:val="13"/>
                <w:szCs w:val="13"/>
              </w:rPr>
              <w:t>Количество</w:t>
            </w:r>
          </w:p>
        </w:tc>
        <w:tc>
          <w:tcPr>
            <w:tcW w:w="447" w:type="dxa"/>
            <w:shd w:val="clear" w:color="auto" w:fill="auto"/>
            <w:vAlign w:val="center"/>
            <w:hideMark/>
          </w:tcPr>
          <w:p w:rsidR="005E7640" w:rsidRPr="005E7640" w:rsidRDefault="005E7640" w:rsidP="005E7640">
            <w:pPr>
              <w:jc w:val="center"/>
              <w:rPr>
                <w:sz w:val="13"/>
                <w:szCs w:val="13"/>
              </w:rPr>
            </w:pPr>
            <w:r w:rsidRPr="005E7640">
              <w:rPr>
                <w:sz w:val="13"/>
                <w:szCs w:val="13"/>
              </w:rPr>
              <w:t>м</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2018</w:t>
            </w:r>
          </w:p>
        </w:tc>
        <w:tc>
          <w:tcPr>
            <w:tcW w:w="731" w:type="dxa"/>
            <w:shd w:val="clear" w:color="auto" w:fill="auto"/>
            <w:vAlign w:val="center"/>
            <w:hideMark/>
          </w:tcPr>
          <w:p w:rsidR="005E7640" w:rsidRPr="005E7640" w:rsidRDefault="005E7640" w:rsidP="005E7640">
            <w:pPr>
              <w:jc w:val="center"/>
              <w:rPr>
                <w:sz w:val="13"/>
                <w:szCs w:val="13"/>
              </w:rPr>
            </w:pPr>
            <w:r w:rsidRPr="005E7640">
              <w:rPr>
                <w:sz w:val="13"/>
                <w:szCs w:val="13"/>
              </w:rPr>
              <w:t>2018</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129,13</w:t>
            </w:r>
          </w:p>
        </w:tc>
        <w:tc>
          <w:tcPr>
            <w:tcW w:w="567"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95" w:type="dxa"/>
            <w:shd w:val="clear" w:color="auto" w:fill="auto"/>
            <w:vAlign w:val="center"/>
            <w:hideMark/>
          </w:tcPr>
          <w:p w:rsidR="005E7640" w:rsidRPr="005E7640" w:rsidRDefault="005E7640" w:rsidP="005E7640">
            <w:pPr>
              <w:jc w:val="center"/>
              <w:rPr>
                <w:sz w:val="13"/>
                <w:szCs w:val="13"/>
              </w:rPr>
            </w:pPr>
            <w:r w:rsidRPr="005E7640">
              <w:rPr>
                <w:sz w:val="13"/>
                <w:szCs w:val="13"/>
              </w:rPr>
              <w:t>129,13</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15"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67"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99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trHeight w:val="840"/>
        </w:trPr>
        <w:tc>
          <w:tcPr>
            <w:tcW w:w="675" w:type="dxa"/>
            <w:shd w:val="clear" w:color="auto" w:fill="auto"/>
            <w:vAlign w:val="center"/>
            <w:hideMark/>
          </w:tcPr>
          <w:p w:rsidR="005E7640" w:rsidRPr="005E7640" w:rsidRDefault="005E7640" w:rsidP="005E7640">
            <w:pPr>
              <w:jc w:val="center"/>
              <w:rPr>
                <w:sz w:val="13"/>
                <w:szCs w:val="13"/>
              </w:rPr>
            </w:pPr>
            <w:r w:rsidRPr="005E7640">
              <w:rPr>
                <w:sz w:val="13"/>
                <w:szCs w:val="13"/>
              </w:rPr>
              <w:t>3.2.41.</w:t>
            </w:r>
          </w:p>
        </w:tc>
        <w:tc>
          <w:tcPr>
            <w:tcW w:w="989"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Установка системы видеонаблю-дения, ОПС в котельной </w:t>
            </w:r>
          </w:p>
          <w:p w:rsidR="005E7640" w:rsidRPr="005E7640" w:rsidRDefault="005E7640" w:rsidP="005E7640">
            <w:pPr>
              <w:jc w:val="center"/>
              <w:rPr>
                <w:sz w:val="13"/>
                <w:szCs w:val="13"/>
              </w:rPr>
            </w:pPr>
            <w:r w:rsidRPr="005E7640">
              <w:rPr>
                <w:sz w:val="13"/>
                <w:szCs w:val="13"/>
              </w:rPr>
              <w:t>№ 17</w:t>
            </w:r>
          </w:p>
        </w:tc>
        <w:tc>
          <w:tcPr>
            <w:tcW w:w="1420" w:type="dxa"/>
            <w:shd w:val="clear" w:color="auto" w:fill="auto"/>
            <w:vAlign w:val="center"/>
            <w:hideMark/>
          </w:tcPr>
          <w:p w:rsidR="005E7640" w:rsidRPr="005E7640" w:rsidRDefault="005E7640" w:rsidP="005E7640">
            <w:pPr>
              <w:jc w:val="center"/>
              <w:rPr>
                <w:sz w:val="13"/>
                <w:szCs w:val="13"/>
              </w:rPr>
            </w:pPr>
            <w:r w:rsidRPr="005E7640">
              <w:rPr>
                <w:sz w:val="13"/>
                <w:szCs w:val="13"/>
              </w:rPr>
              <w:t>увеличение эффективности работы котельной, повышение надежности теплоснабжения</w:t>
            </w:r>
          </w:p>
        </w:tc>
        <w:tc>
          <w:tcPr>
            <w:tcW w:w="1301" w:type="dxa"/>
            <w:shd w:val="clear" w:color="auto" w:fill="auto"/>
            <w:vAlign w:val="center"/>
            <w:hideMark/>
          </w:tcPr>
          <w:p w:rsidR="005E7640" w:rsidRPr="005E7640" w:rsidRDefault="005E7640" w:rsidP="005E7640">
            <w:pPr>
              <w:jc w:val="center"/>
              <w:rPr>
                <w:sz w:val="13"/>
                <w:szCs w:val="13"/>
              </w:rPr>
            </w:pPr>
            <w:r w:rsidRPr="005E7640">
              <w:rPr>
                <w:sz w:val="13"/>
                <w:szCs w:val="13"/>
              </w:rPr>
              <w:t xml:space="preserve">Кемеровская область, Беловский район, </w:t>
            </w:r>
          </w:p>
          <w:p w:rsidR="005E7640" w:rsidRPr="005E7640" w:rsidRDefault="005E7640" w:rsidP="005E7640">
            <w:pPr>
              <w:jc w:val="center"/>
              <w:rPr>
                <w:sz w:val="13"/>
                <w:szCs w:val="13"/>
              </w:rPr>
            </w:pPr>
            <w:r w:rsidRPr="005E7640">
              <w:rPr>
                <w:sz w:val="13"/>
                <w:szCs w:val="13"/>
              </w:rPr>
              <w:t xml:space="preserve">с. Беково, </w:t>
            </w:r>
          </w:p>
          <w:p w:rsidR="005E7640" w:rsidRPr="005E7640" w:rsidRDefault="005E7640" w:rsidP="005E7640">
            <w:pPr>
              <w:jc w:val="center"/>
              <w:rPr>
                <w:sz w:val="13"/>
                <w:szCs w:val="13"/>
              </w:rPr>
            </w:pPr>
            <w:r w:rsidRPr="005E7640">
              <w:rPr>
                <w:sz w:val="13"/>
                <w:szCs w:val="13"/>
              </w:rPr>
              <w:t>ул. Мелиораторов</w:t>
            </w:r>
          </w:p>
        </w:tc>
        <w:tc>
          <w:tcPr>
            <w:tcW w:w="824" w:type="dxa"/>
            <w:shd w:val="clear" w:color="auto" w:fill="auto"/>
            <w:vAlign w:val="center"/>
            <w:hideMark/>
          </w:tcPr>
          <w:p w:rsidR="005E7640" w:rsidRPr="005E7640" w:rsidRDefault="005E7640" w:rsidP="005E7640">
            <w:pPr>
              <w:ind w:left="-132" w:right="-110"/>
              <w:jc w:val="center"/>
              <w:rPr>
                <w:sz w:val="13"/>
                <w:szCs w:val="13"/>
              </w:rPr>
            </w:pPr>
            <w:r w:rsidRPr="005E7640">
              <w:rPr>
                <w:sz w:val="13"/>
                <w:szCs w:val="13"/>
              </w:rPr>
              <w:t>Количество</w:t>
            </w:r>
          </w:p>
        </w:tc>
        <w:tc>
          <w:tcPr>
            <w:tcW w:w="447" w:type="dxa"/>
            <w:shd w:val="clear" w:color="auto" w:fill="auto"/>
            <w:vAlign w:val="center"/>
            <w:hideMark/>
          </w:tcPr>
          <w:p w:rsidR="005E7640" w:rsidRPr="005E7640" w:rsidRDefault="005E7640" w:rsidP="005E7640">
            <w:pPr>
              <w:jc w:val="center"/>
              <w:rPr>
                <w:sz w:val="13"/>
                <w:szCs w:val="13"/>
              </w:rPr>
            </w:pPr>
            <w:r w:rsidRPr="005E7640">
              <w:rPr>
                <w:sz w:val="13"/>
                <w:szCs w:val="13"/>
              </w:rPr>
              <w:t>шт.</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0</w:t>
            </w:r>
          </w:p>
        </w:tc>
        <w:tc>
          <w:tcPr>
            <w:tcW w:w="666" w:type="dxa"/>
            <w:shd w:val="clear" w:color="auto" w:fill="auto"/>
            <w:vAlign w:val="center"/>
            <w:hideMark/>
          </w:tcPr>
          <w:p w:rsidR="005E7640" w:rsidRPr="005E7640" w:rsidRDefault="005E7640" w:rsidP="005E7640">
            <w:pPr>
              <w:jc w:val="center"/>
              <w:rPr>
                <w:sz w:val="13"/>
                <w:szCs w:val="13"/>
              </w:rPr>
            </w:pPr>
            <w:r w:rsidRPr="005E7640">
              <w:rPr>
                <w:sz w:val="13"/>
                <w:szCs w:val="13"/>
              </w:rPr>
              <w:t>1</w:t>
            </w:r>
          </w:p>
        </w:tc>
        <w:tc>
          <w:tcPr>
            <w:tcW w:w="851" w:type="dxa"/>
            <w:shd w:val="clear" w:color="auto" w:fill="auto"/>
            <w:vAlign w:val="center"/>
            <w:hideMark/>
          </w:tcPr>
          <w:p w:rsidR="005E7640" w:rsidRPr="005E7640" w:rsidRDefault="005E7640" w:rsidP="005E7640">
            <w:pPr>
              <w:jc w:val="center"/>
              <w:rPr>
                <w:sz w:val="13"/>
                <w:szCs w:val="13"/>
              </w:rPr>
            </w:pPr>
            <w:r w:rsidRPr="005E7640">
              <w:rPr>
                <w:sz w:val="13"/>
                <w:szCs w:val="13"/>
              </w:rPr>
              <w:t>2021</w:t>
            </w:r>
          </w:p>
        </w:tc>
        <w:tc>
          <w:tcPr>
            <w:tcW w:w="731" w:type="dxa"/>
            <w:shd w:val="clear" w:color="auto" w:fill="auto"/>
            <w:vAlign w:val="center"/>
            <w:hideMark/>
          </w:tcPr>
          <w:p w:rsidR="005E7640" w:rsidRPr="005E7640" w:rsidRDefault="005E7640" w:rsidP="005E7640">
            <w:pPr>
              <w:jc w:val="center"/>
              <w:rPr>
                <w:sz w:val="13"/>
                <w:szCs w:val="13"/>
              </w:rPr>
            </w:pPr>
            <w:r w:rsidRPr="005E7640">
              <w:rPr>
                <w:sz w:val="13"/>
                <w:szCs w:val="13"/>
              </w:rPr>
              <w:t>2021</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265,33</w:t>
            </w:r>
          </w:p>
        </w:tc>
        <w:tc>
          <w:tcPr>
            <w:tcW w:w="567"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695"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15"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265,33</w:t>
            </w:r>
          </w:p>
        </w:tc>
        <w:tc>
          <w:tcPr>
            <w:tcW w:w="567"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998"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gridAfter w:val="1"/>
          <w:wAfter w:w="6" w:type="dxa"/>
          <w:trHeight w:val="210"/>
        </w:trPr>
        <w:tc>
          <w:tcPr>
            <w:tcW w:w="8613" w:type="dxa"/>
            <w:gridSpan w:val="10"/>
            <w:shd w:val="clear" w:color="auto" w:fill="auto"/>
            <w:vAlign w:val="center"/>
            <w:hideMark/>
          </w:tcPr>
          <w:p w:rsidR="005E7640" w:rsidRPr="005E7640" w:rsidRDefault="005E7640" w:rsidP="005E7640">
            <w:pPr>
              <w:rPr>
                <w:sz w:val="13"/>
                <w:szCs w:val="13"/>
              </w:rPr>
            </w:pPr>
            <w:r w:rsidRPr="005E7640">
              <w:rPr>
                <w:sz w:val="13"/>
                <w:szCs w:val="13"/>
              </w:rPr>
              <w:t>Всего по группе 3.</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9 384,12</w:t>
            </w:r>
          </w:p>
        </w:tc>
        <w:tc>
          <w:tcPr>
            <w:tcW w:w="567"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3 123,70</w:t>
            </w:r>
          </w:p>
        </w:tc>
        <w:tc>
          <w:tcPr>
            <w:tcW w:w="713"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2 407,34</w:t>
            </w:r>
          </w:p>
        </w:tc>
        <w:tc>
          <w:tcPr>
            <w:tcW w:w="574" w:type="dxa"/>
            <w:gridSpan w:val="2"/>
            <w:shd w:val="clear" w:color="auto" w:fill="auto"/>
            <w:vAlign w:val="center"/>
            <w:hideMark/>
          </w:tcPr>
          <w:p w:rsidR="005E7640" w:rsidRPr="005E7640" w:rsidRDefault="005E7640" w:rsidP="005E7640">
            <w:pPr>
              <w:jc w:val="center"/>
              <w:rPr>
                <w:sz w:val="13"/>
                <w:szCs w:val="13"/>
              </w:rPr>
            </w:pPr>
            <w:r w:rsidRPr="005E7640">
              <w:rPr>
                <w:sz w:val="13"/>
                <w:szCs w:val="13"/>
              </w:rPr>
              <w:t>898,32</w:t>
            </w:r>
          </w:p>
        </w:tc>
        <w:tc>
          <w:tcPr>
            <w:tcW w:w="697" w:type="dxa"/>
            <w:shd w:val="clear" w:color="auto" w:fill="auto"/>
            <w:vAlign w:val="center"/>
            <w:hideMark/>
          </w:tcPr>
          <w:p w:rsidR="005E7640" w:rsidRPr="005E7640" w:rsidRDefault="005E7640" w:rsidP="005E7640">
            <w:pPr>
              <w:jc w:val="center"/>
              <w:rPr>
                <w:sz w:val="13"/>
                <w:szCs w:val="13"/>
              </w:rPr>
            </w:pPr>
            <w:r w:rsidRPr="005E7640">
              <w:rPr>
                <w:sz w:val="13"/>
                <w:szCs w:val="13"/>
              </w:rPr>
              <w:t>1 580,86</w:t>
            </w:r>
          </w:p>
        </w:tc>
        <w:tc>
          <w:tcPr>
            <w:tcW w:w="709" w:type="dxa"/>
            <w:shd w:val="clear" w:color="auto" w:fill="auto"/>
            <w:vAlign w:val="center"/>
            <w:hideMark/>
          </w:tcPr>
          <w:p w:rsidR="005E7640" w:rsidRPr="005E7640" w:rsidRDefault="005E7640" w:rsidP="005E7640">
            <w:pPr>
              <w:jc w:val="center"/>
              <w:rPr>
                <w:sz w:val="13"/>
                <w:szCs w:val="13"/>
              </w:rPr>
            </w:pPr>
            <w:r w:rsidRPr="005E7640">
              <w:rPr>
                <w:sz w:val="13"/>
                <w:szCs w:val="13"/>
              </w:rPr>
              <w:t>1 373,90</w:t>
            </w:r>
          </w:p>
        </w:tc>
        <w:tc>
          <w:tcPr>
            <w:tcW w:w="567"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c>
          <w:tcPr>
            <w:tcW w:w="992" w:type="dxa"/>
            <w:shd w:val="clear" w:color="auto" w:fill="auto"/>
            <w:vAlign w:val="center"/>
            <w:hideMark/>
          </w:tcPr>
          <w:p w:rsidR="005E7640" w:rsidRPr="005E7640" w:rsidRDefault="005E7640" w:rsidP="005E7640">
            <w:pPr>
              <w:jc w:val="center"/>
              <w:rPr>
                <w:sz w:val="13"/>
                <w:szCs w:val="13"/>
              </w:rPr>
            </w:pPr>
            <w:r w:rsidRPr="005E7640">
              <w:rPr>
                <w:sz w:val="13"/>
                <w:szCs w:val="13"/>
              </w:rPr>
              <w:t>0,00</w:t>
            </w:r>
          </w:p>
        </w:tc>
      </w:tr>
      <w:tr w:rsidR="005E7640" w:rsidRPr="005E7640" w:rsidTr="00AC6850">
        <w:trPr>
          <w:gridAfter w:val="1"/>
          <w:wAfter w:w="6" w:type="dxa"/>
          <w:trHeight w:val="210"/>
        </w:trPr>
        <w:tc>
          <w:tcPr>
            <w:tcW w:w="14850" w:type="dxa"/>
            <w:gridSpan w:val="21"/>
            <w:shd w:val="clear" w:color="auto" w:fill="auto"/>
            <w:vAlign w:val="center"/>
            <w:hideMark/>
          </w:tcPr>
          <w:p w:rsidR="005E7640" w:rsidRPr="005E7640" w:rsidRDefault="005E7640" w:rsidP="005E7640">
            <w:pPr>
              <w:rPr>
                <w:bCs/>
                <w:sz w:val="13"/>
                <w:szCs w:val="13"/>
              </w:rPr>
            </w:pPr>
            <w:r w:rsidRPr="005E7640">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E7640" w:rsidRPr="005E7640" w:rsidTr="00AC6850">
        <w:trPr>
          <w:gridAfter w:val="1"/>
          <w:wAfter w:w="6" w:type="dxa"/>
          <w:trHeight w:val="225"/>
        </w:trPr>
        <w:tc>
          <w:tcPr>
            <w:tcW w:w="8613" w:type="dxa"/>
            <w:gridSpan w:val="10"/>
            <w:shd w:val="clear" w:color="auto" w:fill="auto"/>
            <w:vAlign w:val="center"/>
            <w:hideMark/>
          </w:tcPr>
          <w:p w:rsidR="005E7640" w:rsidRPr="005E7640" w:rsidRDefault="005E7640" w:rsidP="005E7640">
            <w:pPr>
              <w:rPr>
                <w:sz w:val="13"/>
                <w:szCs w:val="13"/>
              </w:rPr>
            </w:pPr>
            <w:r w:rsidRPr="005E7640">
              <w:rPr>
                <w:sz w:val="13"/>
                <w:szCs w:val="13"/>
              </w:rPr>
              <w:t>Всего по группе 4.</w:t>
            </w:r>
          </w:p>
        </w:tc>
        <w:tc>
          <w:tcPr>
            <w:tcW w:w="709" w:type="dxa"/>
            <w:shd w:val="clear" w:color="auto" w:fill="auto"/>
            <w:vAlign w:val="center"/>
            <w:hideMark/>
          </w:tcPr>
          <w:p w:rsidR="005E7640" w:rsidRPr="005E7640" w:rsidRDefault="005E7640" w:rsidP="005E7640">
            <w:pPr>
              <w:jc w:val="center"/>
              <w:rPr>
                <w:sz w:val="20"/>
                <w:szCs w:val="20"/>
              </w:rPr>
            </w:pPr>
            <w:r w:rsidRPr="005E7640">
              <w:rPr>
                <w:sz w:val="13"/>
                <w:szCs w:val="13"/>
              </w:rPr>
              <w:t>0,00</w:t>
            </w:r>
          </w:p>
        </w:tc>
        <w:tc>
          <w:tcPr>
            <w:tcW w:w="567" w:type="dxa"/>
            <w:shd w:val="clear" w:color="auto" w:fill="auto"/>
            <w:vAlign w:val="center"/>
            <w:hideMark/>
          </w:tcPr>
          <w:p w:rsidR="005E7640" w:rsidRPr="005E7640" w:rsidRDefault="005E7640" w:rsidP="005E7640">
            <w:pPr>
              <w:jc w:val="center"/>
              <w:rPr>
                <w:sz w:val="20"/>
                <w:szCs w:val="20"/>
              </w:rPr>
            </w:pPr>
            <w:r w:rsidRPr="005E7640">
              <w:rPr>
                <w:sz w:val="13"/>
                <w:szCs w:val="13"/>
              </w:rPr>
              <w:t>0,00</w:t>
            </w:r>
          </w:p>
        </w:tc>
        <w:tc>
          <w:tcPr>
            <w:tcW w:w="709" w:type="dxa"/>
            <w:shd w:val="clear" w:color="auto" w:fill="auto"/>
            <w:vAlign w:val="center"/>
            <w:hideMark/>
          </w:tcPr>
          <w:p w:rsidR="005E7640" w:rsidRPr="005E7640" w:rsidRDefault="005E7640" w:rsidP="005E7640">
            <w:pPr>
              <w:jc w:val="center"/>
              <w:rPr>
                <w:sz w:val="20"/>
                <w:szCs w:val="20"/>
              </w:rPr>
            </w:pPr>
            <w:r w:rsidRPr="005E7640">
              <w:rPr>
                <w:sz w:val="13"/>
                <w:szCs w:val="13"/>
              </w:rPr>
              <w:t>0,00</w:t>
            </w:r>
          </w:p>
        </w:tc>
        <w:tc>
          <w:tcPr>
            <w:tcW w:w="713" w:type="dxa"/>
            <w:gridSpan w:val="2"/>
            <w:shd w:val="clear" w:color="auto" w:fill="auto"/>
            <w:vAlign w:val="center"/>
            <w:hideMark/>
          </w:tcPr>
          <w:p w:rsidR="005E7640" w:rsidRPr="005E7640" w:rsidRDefault="005E7640" w:rsidP="005E7640">
            <w:pPr>
              <w:jc w:val="center"/>
              <w:rPr>
                <w:sz w:val="20"/>
                <w:szCs w:val="20"/>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20"/>
                <w:szCs w:val="20"/>
              </w:rPr>
            </w:pPr>
            <w:r w:rsidRPr="005E7640">
              <w:rPr>
                <w:sz w:val="13"/>
                <w:szCs w:val="13"/>
              </w:rPr>
              <w:t>0,00</w:t>
            </w:r>
          </w:p>
        </w:tc>
        <w:tc>
          <w:tcPr>
            <w:tcW w:w="697" w:type="dxa"/>
            <w:shd w:val="clear" w:color="auto" w:fill="auto"/>
            <w:vAlign w:val="center"/>
            <w:hideMark/>
          </w:tcPr>
          <w:p w:rsidR="005E7640" w:rsidRPr="005E7640" w:rsidRDefault="005E7640" w:rsidP="005E7640">
            <w:pPr>
              <w:jc w:val="center"/>
              <w:rPr>
                <w:sz w:val="20"/>
                <w:szCs w:val="20"/>
              </w:rPr>
            </w:pPr>
            <w:r w:rsidRPr="005E7640">
              <w:rPr>
                <w:sz w:val="13"/>
                <w:szCs w:val="13"/>
              </w:rPr>
              <w:t>0,00</w:t>
            </w:r>
          </w:p>
        </w:tc>
        <w:tc>
          <w:tcPr>
            <w:tcW w:w="709" w:type="dxa"/>
            <w:shd w:val="clear" w:color="auto" w:fill="auto"/>
            <w:vAlign w:val="center"/>
            <w:hideMark/>
          </w:tcPr>
          <w:p w:rsidR="005E7640" w:rsidRPr="005E7640" w:rsidRDefault="005E7640" w:rsidP="005E7640">
            <w:pPr>
              <w:jc w:val="center"/>
              <w:rPr>
                <w:sz w:val="20"/>
                <w:szCs w:val="20"/>
              </w:rPr>
            </w:pPr>
            <w:r w:rsidRPr="005E7640">
              <w:rPr>
                <w:sz w:val="13"/>
                <w:szCs w:val="13"/>
              </w:rPr>
              <w:t>0,00</w:t>
            </w:r>
          </w:p>
        </w:tc>
        <w:tc>
          <w:tcPr>
            <w:tcW w:w="567" w:type="dxa"/>
            <w:shd w:val="clear" w:color="auto" w:fill="auto"/>
            <w:vAlign w:val="center"/>
            <w:hideMark/>
          </w:tcPr>
          <w:p w:rsidR="005E7640" w:rsidRPr="005E7640" w:rsidRDefault="005E7640" w:rsidP="005E7640">
            <w:pPr>
              <w:jc w:val="center"/>
              <w:rPr>
                <w:sz w:val="20"/>
                <w:szCs w:val="20"/>
              </w:rPr>
            </w:pPr>
            <w:r w:rsidRPr="005E7640">
              <w:rPr>
                <w:sz w:val="13"/>
                <w:szCs w:val="13"/>
              </w:rPr>
              <w:t>0,00</w:t>
            </w:r>
          </w:p>
        </w:tc>
        <w:tc>
          <w:tcPr>
            <w:tcW w:w="992" w:type="dxa"/>
            <w:shd w:val="clear" w:color="auto" w:fill="auto"/>
            <w:vAlign w:val="center"/>
            <w:hideMark/>
          </w:tcPr>
          <w:p w:rsidR="005E7640" w:rsidRPr="005E7640" w:rsidRDefault="005E7640" w:rsidP="005E7640">
            <w:pPr>
              <w:jc w:val="center"/>
              <w:rPr>
                <w:sz w:val="20"/>
                <w:szCs w:val="20"/>
              </w:rPr>
            </w:pPr>
            <w:r w:rsidRPr="005E7640">
              <w:rPr>
                <w:sz w:val="13"/>
                <w:szCs w:val="13"/>
              </w:rPr>
              <w:t>0,00</w:t>
            </w:r>
          </w:p>
        </w:tc>
      </w:tr>
      <w:tr w:rsidR="005E7640" w:rsidRPr="005E7640" w:rsidTr="00AC6850">
        <w:trPr>
          <w:gridAfter w:val="1"/>
          <w:wAfter w:w="6" w:type="dxa"/>
          <w:trHeight w:val="225"/>
        </w:trPr>
        <w:tc>
          <w:tcPr>
            <w:tcW w:w="14850" w:type="dxa"/>
            <w:gridSpan w:val="21"/>
            <w:shd w:val="clear" w:color="auto" w:fill="auto"/>
            <w:vAlign w:val="center"/>
            <w:hideMark/>
          </w:tcPr>
          <w:p w:rsidR="005E7640" w:rsidRPr="005E7640" w:rsidRDefault="005E7640" w:rsidP="005E7640">
            <w:pPr>
              <w:rPr>
                <w:bCs/>
                <w:sz w:val="13"/>
                <w:szCs w:val="13"/>
              </w:rPr>
            </w:pPr>
            <w:r w:rsidRPr="005E7640">
              <w:rPr>
                <w:bCs/>
                <w:sz w:val="13"/>
                <w:szCs w:val="13"/>
              </w:rPr>
              <w:t>Группа 5. Вывод из эксплуатации, консервация и демонтаж объектов системы централизованного теплоснабжения</w:t>
            </w:r>
          </w:p>
        </w:tc>
      </w:tr>
      <w:tr w:rsidR="005E7640" w:rsidRPr="005E7640" w:rsidTr="00AC6850">
        <w:trPr>
          <w:gridAfter w:val="1"/>
          <w:wAfter w:w="6" w:type="dxa"/>
          <w:trHeight w:val="225"/>
        </w:trPr>
        <w:tc>
          <w:tcPr>
            <w:tcW w:w="14850" w:type="dxa"/>
            <w:gridSpan w:val="21"/>
            <w:shd w:val="clear" w:color="auto" w:fill="auto"/>
            <w:vAlign w:val="center"/>
            <w:hideMark/>
          </w:tcPr>
          <w:p w:rsidR="005E7640" w:rsidRPr="005E7640" w:rsidRDefault="005E7640" w:rsidP="005E7640">
            <w:pPr>
              <w:rPr>
                <w:bCs/>
                <w:sz w:val="13"/>
                <w:szCs w:val="13"/>
              </w:rPr>
            </w:pPr>
            <w:r w:rsidRPr="005E7640">
              <w:rPr>
                <w:bCs/>
                <w:sz w:val="13"/>
                <w:szCs w:val="13"/>
              </w:rPr>
              <w:t>5.1. Вывод из эксплуатации, консервация и демонтаж тепловых сетей</w:t>
            </w:r>
          </w:p>
        </w:tc>
      </w:tr>
      <w:tr w:rsidR="005E7640" w:rsidRPr="005E7640" w:rsidTr="00AC6850">
        <w:trPr>
          <w:gridAfter w:val="1"/>
          <w:wAfter w:w="6" w:type="dxa"/>
          <w:trHeight w:val="210"/>
        </w:trPr>
        <w:tc>
          <w:tcPr>
            <w:tcW w:w="14850" w:type="dxa"/>
            <w:gridSpan w:val="21"/>
            <w:shd w:val="clear" w:color="auto" w:fill="auto"/>
            <w:vAlign w:val="center"/>
            <w:hideMark/>
          </w:tcPr>
          <w:p w:rsidR="005E7640" w:rsidRPr="005E7640" w:rsidRDefault="005E7640" w:rsidP="005E7640">
            <w:pPr>
              <w:rPr>
                <w:bCs/>
                <w:sz w:val="13"/>
                <w:szCs w:val="13"/>
              </w:rPr>
            </w:pPr>
            <w:r w:rsidRPr="005E7640">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5E7640" w:rsidRPr="005E7640" w:rsidTr="00AC6850">
        <w:trPr>
          <w:gridAfter w:val="1"/>
          <w:wAfter w:w="6" w:type="dxa"/>
          <w:trHeight w:val="225"/>
        </w:trPr>
        <w:tc>
          <w:tcPr>
            <w:tcW w:w="8613" w:type="dxa"/>
            <w:gridSpan w:val="10"/>
            <w:shd w:val="clear" w:color="auto" w:fill="auto"/>
            <w:vAlign w:val="center"/>
            <w:hideMark/>
          </w:tcPr>
          <w:p w:rsidR="005E7640" w:rsidRPr="005E7640" w:rsidRDefault="005E7640" w:rsidP="005E7640">
            <w:pPr>
              <w:rPr>
                <w:sz w:val="13"/>
                <w:szCs w:val="13"/>
              </w:rPr>
            </w:pPr>
            <w:r w:rsidRPr="005E7640">
              <w:rPr>
                <w:sz w:val="13"/>
                <w:szCs w:val="13"/>
              </w:rPr>
              <w:t>Всего по группе 5.</w:t>
            </w:r>
          </w:p>
        </w:tc>
        <w:tc>
          <w:tcPr>
            <w:tcW w:w="709" w:type="dxa"/>
            <w:shd w:val="clear" w:color="auto" w:fill="auto"/>
            <w:vAlign w:val="center"/>
            <w:hideMark/>
          </w:tcPr>
          <w:p w:rsidR="005E7640" w:rsidRPr="005E7640" w:rsidRDefault="005E7640" w:rsidP="005E7640">
            <w:pPr>
              <w:jc w:val="center"/>
              <w:rPr>
                <w:sz w:val="20"/>
                <w:szCs w:val="20"/>
              </w:rPr>
            </w:pPr>
            <w:r w:rsidRPr="005E7640">
              <w:rPr>
                <w:sz w:val="13"/>
                <w:szCs w:val="13"/>
              </w:rPr>
              <w:t>0,00</w:t>
            </w:r>
          </w:p>
        </w:tc>
        <w:tc>
          <w:tcPr>
            <w:tcW w:w="567" w:type="dxa"/>
            <w:shd w:val="clear" w:color="auto" w:fill="auto"/>
            <w:vAlign w:val="center"/>
            <w:hideMark/>
          </w:tcPr>
          <w:p w:rsidR="005E7640" w:rsidRPr="005E7640" w:rsidRDefault="005E7640" w:rsidP="005E7640">
            <w:pPr>
              <w:jc w:val="center"/>
              <w:rPr>
                <w:sz w:val="20"/>
                <w:szCs w:val="20"/>
              </w:rPr>
            </w:pPr>
            <w:r w:rsidRPr="005E7640">
              <w:rPr>
                <w:sz w:val="13"/>
                <w:szCs w:val="13"/>
              </w:rPr>
              <w:t>0,00</w:t>
            </w:r>
          </w:p>
        </w:tc>
        <w:tc>
          <w:tcPr>
            <w:tcW w:w="709" w:type="dxa"/>
            <w:shd w:val="clear" w:color="auto" w:fill="auto"/>
            <w:vAlign w:val="center"/>
            <w:hideMark/>
          </w:tcPr>
          <w:p w:rsidR="005E7640" w:rsidRPr="005E7640" w:rsidRDefault="005E7640" w:rsidP="005E7640">
            <w:pPr>
              <w:jc w:val="center"/>
              <w:rPr>
                <w:sz w:val="20"/>
                <w:szCs w:val="20"/>
              </w:rPr>
            </w:pPr>
            <w:r w:rsidRPr="005E7640">
              <w:rPr>
                <w:sz w:val="13"/>
                <w:szCs w:val="13"/>
              </w:rPr>
              <w:t>0,00</w:t>
            </w:r>
          </w:p>
        </w:tc>
        <w:tc>
          <w:tcPr>
            <w:tcW w:w="713" w:type="dxa"/>
            <w:gridSpan w:val="2"/>
            <w:shd w:val="clear" w:color="auto" w:fill="auto"/>
            <w:vAlign w:val="center"/>
            <w:hideMark/>
          </w:tcPr>
          <w:p w:rsidR="005E7640" w:rsidRPr="005E7640" w:rsidRDefault="005E7640" w:rsidP="005E7640">
            <w:pPr>
              <w:jc w:val="center"/>
              <w:rPr>
                <w:sz w:val="20"/>
                <w:szCs w:val="20"/>
              </w:rPr>
            </w:pPr>
            <w:r w:rsidRPr="005E7640">
              <w:rPr>
                <w:sz w:val="13"/>
                <w:szCs w:val="13"/>
              </w:rPr>
              <w:t>0,00</w:t>
            </w:r>
          </w:p>
        </w:tc>
        <w:tc>
          <w:tcPr>
            <w:tcW w:w="574" w:type="dxa"/>
            <w:gridSpan w:val="2"/>
            <w:shd w:val="clear" w:color="auto" w:fill="auto"/>
            <w:vAlign w:val="center"/>
            <w:hideMark/>
          </w:tcPr>
          <w:p w:rsidR="005E7640" w:rsidRPr="005E7640" w:rsidRDefault="005E7640" w:rsidP="005E7640">
            <w:pPr>
              <w:jc w:val="center"/>
              <w:rPr>
                <w:sz w:val="20"/>
                <w:szCs w:val="20"/>
              </w:rPr>
            </w:pPr>
            <w:r w:rsidRPr="005E7640">
              <w:rPr>
                <w:sz w:val="13"/>
                <w:szCs w:val="13"/>
              </w:rPr>
              <w:t>0,00</w:t>
            </w:r>
          </w:p>
        </w:tc>
        <w:tc>
          <w:tcPr>
            <w:tcW w:w="697" w:type="dxa"/>
            <w:shd w:val="clear" w:color="auto" w:fill="auto"/>
            <w:vAlign w:val="center"/>
            <w:hideMark/>
          </w:tcPr>
          <w:p w:rsidR="005E7640" w:rsidRPr="005E7640" w:rsidRDefault="005E7640" w:rsidP="005E7640">
            <w:pPr>
              <w:jc w:val="center"/>
              <w:rPr>
                <w:sz w:val="20"/>
                <w:szCs w:val="20"/>
              </w:rPr>
            </w:pPr>
            <w:r w:rsidRPr="005E7640">
              <w:rPr>
                <w:sz w:val="13"/>
                <w:szCs w:val="13"/>
              </w:rPr>
              <w:t>0,00</w:t>
            </w:r>
          </w:p>
        </w:tc>
        <w:tc>
          <w:tcPr>
            <w:tcW w:w="709" w:type="dxa"/>
            <w:shd w:val="clear" w:color="auto" w:fill="auto"/>
            <w:vAlign w:val="center"/>
            <w:hideMark/>
          </w:tcPr>
          <w:p w:rsidR="005E7640" w:rsidRPr="005E7640" w:rsidRDefault="005E7640" w:rsidP="005E7640">
            <w:pPr>
              <w:jc w:val="center"/>
              <w:rPr>
                <w:sz w:val="20"/>
                <w:szCs w:val="20"/>
              </w:rPr>
            </w:pPr>
            <w:r w:rsidRPr="005E7640">
              <w:rPr>
                <w:sz w:val="13"/>
                <w:szCs w:val="13"/>
              </w:rPr>
              <w:t>0,00</w:t>
            </w:r>
          </w:p>
        </w:tc>
        <w:tc>
          <w:tcPr>
            <w:tcW w:w="567" w:type="dxa"/>
            <w:shd w:val="clear" w:color="auto" w:fill="auto"/>
            <w:vAlign w:val="center"/>
            <w:hideMark/>
          </w:tcPr>
          <w:p w:rsidR="005E7640" w:rsidRPr="005E7640" w:rsidRDefault="005E7640" w:rsidP="005E7640">
            <w:pPr>
              <w:jc w:val="center"/>
              <w:rPr>
                <w:sz w:val="20"/>
                <w:szCs w:val="20"/>
              </w:rPr>
            </w:pPr>
            <w:r w:rsidRPr="005E7640">
              <w:rPr>
                <w:sz w:val="13"/>
                <w:szCs w:val="13"/>
              </w:rPr>
              <w:t>0,00</w:t>
            </w:r>
          </w:p>
        </w:tc>
        <w:tc>
          <w:tcPr>
            <w:tcW w:w="992" w:type="dxa"/>
            <w:shd w:val="clear" w:color="auto" w:fill="auto"/>
            <w:vAlign w:val="center"/>
            <w:hideMark/>
          </w:tcPr>
          <w:p w:rsidR="005E7640" w:rsidRPr="005E7640" w:rsidRDefault="005E7640" w:rsidP="005E7640">
            <w:pPr>
              <w:jc w:val="center"/>
              <w:rPr>
                <w:sz w:val="20"/>
                <w:szCs w:val="20"/>
              </w:rPr>
            </w:pPr>
            <w:r w:rsidRPr="005E7640">
              <w:rPr>
                <w:sz w:val="13"/>
                <w:szCs w:val="13"/>
              </w:rPr>
              <w:t>0,00</w:t>
            </w:r>
          </w:p>
        </w:tc>
      </w:tr>
      <w:tr w:rsidR="005E7640" w:rsidRPr="005E7640" w:rsidTr="00AC6850">
        <w:trPr>
          <w:gridAfter w:val="1"/>
          <w:wAfter w:w="6" w:type="dxa"/>
          <w:trHeight w:val="225"/>
        </w:trPr>
        <w:tc>
          <w:tcPr>
            <w:tcW w:w="8613" w:type="dxa"/>
            <w:gridSpan w:val="10"/>
            <w:shd w:val="clear" w:color="auto" w:fill="auto"/>
            <w:vAlign w:val="center"/>
            <w:hideMark/>
          </w:tcPr>
          <w:p w:rsidR="005E7640" w:rsidRPr="005E7640" w:rsidRDefault="005E7640" w:rsidP="005E7640">
            <w:pPr>
              <w:rPr>
                <w:sz w:val="13"/>
                <w:szCs w:val="13"/>
              </w:rPr>
            </w:pPr>
            <w:r w:rsidRPr="005E7640">
              <w:rPr>
                <w:sz w:val="13"/>
                <w:szCs w:val="13"/>
              </w:rPr>
              <w:t>ИТОГО по программе</w:t>
            </w:r>
          </w:p>
        </w:tc>
        <w:tc>
          <w:tcPr>
            <w:tcW w:w="709" w:type="dxa"/>
            <w:shd w:val="clear" w:color="auto" w:fill="auto"/>
            <w:vAlign w:val="center"/>
            <w:hideMark/>
          </w:tcPr>
          <w:p w:rsidR="005E7640" w:rsidRPr="005E7640" w:rsidRDefault="005E7640" w:rsidP="005E7640">
            <w:pPr>
              <w:jc w:val="center"/>
              <w:rPr>
                <w:color w:val="000000"/>
                <w:sz w:val="13"/>
                <w:szCs w:val="13"/>
              </w:rPr>
            </w:pPr>
            <w:r w:rsidRPr="005E7640">
              <w:rPr>
                <w:color w:val="000000"/>
                <w:sz w:val="13"/>
                <w:szCs w:val="13"/>
              </w:rPr>
              <w:t>9 384,12</w:t>
            </w:r>
          </w:p>
        </w:tc>
        <w:tc>
          <w:tcPr>
            <w:tcW w:w="567" w:type="dxa"/>
            <w:shd w:val="clear" w:color="auto" w:fill="auto"/>
            <w:vAlign w:val="center"/>
            <w:hideMark/>
          </w:tcPr>
          <w:p w:rsidR="005E7640" w:rsidRPr="005E7640" w:rsidRDefault="005E7640" w:rsidP="005E7640">
            <w:pPr>
              <w:jc w:val="center"/>
              <w:rPr>
                <w:color w:val="000000"/>
                <w:sz w:val="13"/>
                <w:szCs w:val="13"/>
              </w:rPr>
            </w:pPr>
            <w:r w:rsidRPr="005E7640">
              <w:rPr>
                <w:color w:val="000000"/>
                <w:sz w:val="13"/>
                <w:szCs w:val="13"/>
              </w:rPr>
              <w:t>0,00</w:t>
            </w:r>
          </w:p>
        </w:tc>
        <w:tc>
          <w:tcPr>
            <w:tcW w:w="709" w:type="dxa"/>
            <w:shd w:val="clear" w:color="auto" w:fill="auto"/>
            <w:vAlign w:val="center"/>
            <w:hideMark/>
          </w:tcPr>
          <w:p w:rsidR="005E7640" w:rsidRPr="005E7640" w:rsidRDefault="005E7640" w:rsidP="005E7640">
            <w:pPr>
              <w:jc w:val="center"/>
              <w:rPr>
                <w:color w:val="000000"/>
                <w:sz w:val="13"/>
                <w:szCs w:val="13"/>
              </w:rPr>
            </w:pPr>
            <w:r w:rsidRPr="005E7640">
              <w:rPr>
                <w:color w:val="000000"/>
                <w:sz w:val="13"/>
                <w:szCs w:val="13"/>
              </w:rPr>
              <w:t>3 123,70</w:t>
            </w:r>
          </w:p>
        </w:tc>
        <w:tc>
          <w:tcPr>
            <w:tcW w:w="713" w:type="dxa"/>
            <w:gridSpan w:val="2"/>
            <w:shd w:val="clear" w:color="auto" w:fill="auto"/>
            <w:vAlign w:val="center"/>
            <w:hideMark/>
          </w:tcPr>
          <w:p w:rsidR="005E7640" w:rsidRPr="005E7640" w:rsidRDefault="005E7640" w:rsidP="005E7640">
            <w:pPr>
              <w:jc w:val="center"/>
              <w:rPr>
                <w:color w:val="000000"/>
                <w:sz w:val="13"/>
                <w:szCs w:val="13"/>
              </w:rPr>
            </w:pPr>
            <w:r w:rsidRPr="005E7640">
              <w:rPr>
                <w:color w:val="000000"/>
                <w:sz w:val="13"/>
                <w:szCs w:val="13"/>
              </w:rPr>
              <w:t>2 407,34</w:t>
            </w:r>
          </w:p>
        </w:tc>
        <w:tc>
          <w:tcPr>
            <w:tcW w:w="574" w:type="dxa"/>
            <w:gridSpan w:val="2"/>
            <w:shd w:val="clear" w:color="auto" w:fill="auto"/>
            <w:vAlign w:val="center"/>
            <w:hideMark/>
          </w:tcPr>
          <w:p w:rsidR="005E7640" w:rsidRPr="005E7640" w:rsidRDefault="005E7640" w:rsidP="005E7640">
            <w:pPr>
              <w:jc w:val="center"/>
              <w:rPr>
                <w:color w:val="000000"/>
                <w:sz w:val="13"/>
                <w:szCs w:val="13"/>
              </w:rPr>
            </w:pPr>
            <w:r w:rsidRPr="005E7640">
              <w:rPr>
                <w:color w:val="000000"/>
                <w:sz w:val="13"/>
                <w:szCs w:val="13"/>
              </w:rPr>
              <w:t>898,32</w:t>
            </w:r>
          </w:p>
        </w:tc>
        <w:tc>
          <w:tcPr>
            <w:tcW w:w="697" w:type="dxa"/>
            <w:shd w:val="clear" w:color="auto" w:fill="auto"/>
            <w:vAlign w:val="center"/>
            <w:hideMark/>
          </w:tcPr>
          <w:p w:rsidR="005E7640" w:rsidRPr="005E7640" w:rsidRDefault="005E7640" w:rsidP="005E7640">
            <w:pPr>
              <w:jc w:val="center"/>
              <w:rPr>
                <w:color w:val="000000"/>
                <w:sz w:val="13"/>
                <w:szCs w:val="13"/>
              </w:rPr>
            </w:pPr>
            <w:r w:rsidRPr="005E7640">
              <w:rPr>
                <w:color w:val="000000"/>
                <w:sz w:val="13"/>
                <w:szCs w:val="13"/>
              </w:rPr>
              <w:t>1 580,86</w:t>
            </w:r>
          </w:p>
        </w:tc>
        <w:tc>
          <w:tcPr>
            <w:tcW w:w="709" w:type="dxa"/>
            <w:shd w:val="clear" w:color="auto" w:fill="auto"/>
            <w:vAlign w:val="center"/>
            <w:hideMark/>
          </w:tcPr>
          <w:p w:rsidR="005E7640" w:rsidRPr="005E7640" w:rsidRDefault="005E7640" w:rsidP="005E7640">
            <w:pPr>
              <w:jc w:val="center"/>
              <w:rPr>
                <w:color w:val="000000"/>
                <w:sz w:val="13"/>
                <w:szCs w:val="13"/>
              </w:rPr>
            </w:pPr>
            <w:r w:rsidRPr="005E7640">
              <w:rPr>
                <w:color w:val="000000"/>
                <w:sz w:val="13"/>
                <w:szCs w:val="13"/>
              </w:rPr>
              <w:t>1 373,90</w:t>
            </w:r>
          </w:p>
        </w:tc>
        <w:tc>
          <w:tcPr>
            <w:tcW w:w="567" w:type="dxa"/>
            <w:shd w:val="clear" w:color="auto" w:fill="auto"/>
            <w:vAlign w:val="center"/>
            <w:hideMark/>
          </w:tcPr>
          <w:p w:rsidR="005E7640" w:rsidRPr="005E7640" w:rsidRDefault="005E7640" w:rsidP="005E7640">
            <w:pPr>
              <w:jc w:val="center"/>
              <w:rPr>
                <w:bCs/>
                <w:sz w:val="13"/>
                <w:szCs w:val="13"/>
              </w:rPr>
            </w:pPr>
            <w:r w:rsidRPr="005E7640">
              <w:rPr>
                <w:bCs/>
                <w:sz w:val="13"/>
                <w:szCs w:val="13"/>
              </w:rPr>
              <w:t>0,00</w:t>
            </w:r>
          </w:p>
        </w:tc>
        <w:tc>
          <w:tcPr>
            <w:tcW w:w="992" w:type="dxa"/>
            <w:shd w:val="clear" w:color="auto" w:fill="auto"/>
            <w:vAlign w:val="center"/>
            <w:hideMark/>
          </w:tcPr>
          <w:p w:rsidR="005E7640" w:rsidRPr="005E7640" w:rsidRDefault="005E7640" w:rsidP="005E7640">
            <w:pPr>
              <w:jc w:val="center"/>
              <w:rPr>
                <w:bCs/>
                <w:sz w:val="13"/>
                <w:szCs w:val="13"/>
              </w:rPr>
            </w:pPr>
            <w:r w:rsidRPr="005E7640">
              <w:rPr>
                <w:bCs/>
                <w:sz w:val="13"/>
                <w:szCs w:val="13"/>
              </w:rPr>
              <w:t>0,00</w:t>
            </w:r>
          </w:p>
        </w:tc>
      </w:tr>
    </w:tbl>
    <w:p w:rsidR="005E7640" w:rsidRPr="005E7640" w:rsidRDefault="005E7640" w:rsidP="005E7640">
      <w:pPr>
        <w:ind w:left="10348" w:right="-31"/>
        <w:jc w:val="center"/>
        <w:rPr>
          <w:sz w:val="20"/>
          <w:szCs w:val="20"/>
        </w:rPr>
      </w:pPr>
    </w:p>
    <w:p w:rsidR="005E7640" w:rsidRPr="005E7640" w:rsidRDefault="005E7640" w:rsidP="005E7640">
      <w:pPr>
        <w:ind w:right="-31"/>
        <w:jc w:val="center"/>
        <w:rPr>
          <w:sz w:val="20"/>
          <w:szCs w:val="20"/>
        </w:rPr>
      </w:pPr>
      <w:r w:rsidRPr="005E7640">
        <w:rPr>
          <w:sz w:val="20"/>
          <w:szCs w:val="20"/>
        </w:rPr>
        <w:br w:type="page"/>
      </w:r>
      <w:r w:rsidRPr="005E7640">
        <w:rPr>
          <w:b/>
          <w:bCs/>
          <w:sz w:val="28"/>
          <w:szCs w:val="28"/>
        </w:rPr>
        <w:lastRenderedPageBreak/>
        <w:t>Показатели надежности и энергетической эффективности объектов теплоснабжения ООО «Энергоресурс» по узлу теплоснабжения Беловского муниципального района на 2017-2021 годы</w:t>
      </w:r>
    </w:p>
    <w:p w:rsidR="005E7640" w:rsidRPr="005E7640" w:rsidRDefault="005E7640" w:rsidP="005E7640">
      <w:pPr>
        <w:ind w:left="10348" w:right="-31"/>
        <w:jc w:val="center"/>
        <w:rPr>
          <w:sz w:val="20"/>
          <w:szCs w:val="20"/>
        </w:rPr>
      </w:pPr>
    </w:p>
    <w:tbl>
      <w:tblPr>
        <w:tblW w:w="5000" w:type="pct"/>
        <w:tblLook w:val="04A0" w:firstRow="1" w:lastRow="0" w:firstColumn="1" w:lastColumn="0" w:noHBand="0" w:noVBand="1"/>
      </w:tblPr>
      <w:tblGrid>
        <w:gridCol w:w="527"/>
        <w:gridCol w:w="2699"/>
        <w:gridCol w:w="3323"/>
        <w:gridCol w:w="1194"/>
        <w:gridCol w:w="562"/>
        <w:gridCol w:w="562"/>
        <w:gridCol w:w="562"/>
        <w:gridCol w:w="562"/>
        <w:gridCol w:w="582"/>
        <w:gridCol w:w="1194"/>
        <w:gridCol w:w="562"/>
        <w:gridCol w:w="562"/>
        <w:gridCol w:w="562"/>
        <w:gridCol w:w="562"/>
        <w:gridCol w:w="545"/>
      </w:tblGrid>
      <w:tr w:rsidR="005E7640" w:rsidRPr="005E7640" w:rsidTr="00AC6850">
        <w:trPr>
          <w:trHeight w:val="210"/>
        </w:trPr>
        <w:tc>
          <w:tcPr>
            <w:tcW w:w="181" w:type="pct"/>
            <w:vMerge w:val="restart"/>
            <w:tcBorders>
              <w:top w:val="single" w:sz="4" w:space="0" w:color="auto"/>
              <w:left w:val="single" w:sz="4" w:space="0" w:color="auto"/>
              <w:right w:val="single" w:sz="4" w:space="0" w:color="auto"/>
            </w:tcBorders>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 п/п</w:t>
            </w:r>
          </w:p>
        </w:tc>
        <w:tc>
          <w:tcPr>
            <w:tcW w:w="92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Наименование объекта</w:t>
            </w:r>
          </w:p>
        </w:tc>
        <w:tc>
          <w:tcPr>
            <w:tcW w:w="114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Адрес объекта</w:t>
            </w:r>
          </w:p>
        </w:tc>
        <w:tc>
          <w:tcPr>
            <w:tcW w:w="2751" w:type="pct"/>
            <w:gridSpan w:val="12"/>
            <w:tcBorders>
              <w:top w:val="single" w:sz="4" w:space="0" w:color="auto"/>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Показатели надежности</w:t>
            </w:r>
          </w:p>
        </w:tc>
      </w:tr>
      <w:tr w:rsidR="005E7640" w:rsidRPr="005E7640" w:rsidTr="00AC6850">
        <w:trPr>
          <w:trHeight w:val="737"/>
        </w:trPr>
        <w:tc>
          <w:tcPr>
            <w:tcW w:w="181" w:type="pct"/>
            <w:vMerge/>
            <w:tcBorders>
              <w:left w:val="single" w:sz="4" w:space="0" w:color="auto"/>
              <w:right w:val="single" w:sz="4" w:space="0" w:color="auto"/>
            </w:tcBorders>
            <w:vAlign w:val="center"/>
          </w:tcPr>
          <w:p w:rsidR="005E7640" w:rsidRPr="005E7640" w:rsidRDefault="005E7640" w:rsidP="005E7640">
            <w:pPr>
              <w:jc w:val="center"/>
              <w:rPr>
                <w:color w:val="000000"/>
                <w:sz w:val="16"/>
                <w:szCs w:val="14"/>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rsidR="005E7640" w:rsidRPr="005E7640" w:rsidRDefault="005E7640" w:rsidP="005E7640">
            <w:pPr>
              <w:rPr>
                <w:color w:val="000000"/>
                <w:sz w:val="16"/>
                <w:szCs w:val="14"/>
              </w:rPr>
            </w:pPr>
          </w:p>
        </w:tc>
        <w:tc>
          <w:tcPr>
            <w:tcW w:w="1141" w:type="pct"/>
            <w:vMerge/>
            <w:tcBorders>
              <w:top w:val="single" w:sz="4" w:space="0" w:color="auto"/>
              <w:left w:val="single" w:sz="4" w:space="0" w:color="auto"/>
              <w:bottom w:val="single" w:sz="4" w:space="0" w:color="auto"/>
              <w:right w:val="single" w:sz="4" w:space="0" w:color="auto"/>
            </w:tcBorders>
            <w:vAlign w:val="center"/>
            <w:hideMark/>
          </w:tcPr>
          <w:p w:rsidR="005E7640" w:rsidRPr="005E7640" w:rsidRDefault="005E7640" w:rsidP="005E7640">
            <w:pPr>
              <w:rPr>
                <w:color w:val="000000"/>
                <w:sz w:val="16"/>
                <w:szCs w:val="14"/>
              </w:rPr>
            </w:pPr>
          </w:p>
        </w:tc>
        <w:tc>
          <w:tcPr>
            <w:tcW w:w="1382" w:type="pct"/>
            <w:gridSpan w:val="6"/>
            <w:tcBorders>
              <w:top w:val="single" w:sz="4" w:space="0" w:color="auto"/>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369" w:type="pct"/>
            <w:gridSpan w:val="6"/>
            <w:tcBorders>
              <w:top w:val="single" w:sz="4" w:space="0" w:color="auto"/>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5E7640" w:rsidRPr="005E7640" w:rsidTr="00AC6850">
        <w:trPr>
          <w:trHeight w:val="210"/>
        </w:trPr>
        <w:tc>
          <w:tcPr>
            <w:tcW w:w="181" w:type="pct"/>
            <w:vMerge/>
            <w:tcBorders>
              <w:left w:val="single" w:sz="4" w:space="0" w:color="auto"/>
              <w:right w:val="single" w:sz="4" w:space="0" w:color="auto"/>
            </w:tcBorders>
            <w:vAlign w:val="center"/>
          </w:tcPr>
          <w:p w:rsidR="005E7640" w:rsidRPr="005E7640" w:rsidRDefault="005E7640" w:rsidP="005E7640">
            <w:pPr>
              <w:jc w:val="center"/>
              <w:rPr>
                <w:color w:val="000000"/>
                <w:sz w:val="16"/>
                <w:szCs w:val="14"/>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rsidR="005E7640" w:rsidRPr="005E7640" w:rsidRDefault="005E7640" w:rsidP="005E7640">
            <w:pPr>
              <w:rPr>
                <w:color w:val="000000"/>
                <w:sz w:val="16"/>
                <w:szCs w:val="14"/>
              </w:rPr>
            </w:pPr>
          </w:p>
        </w:tc>
        <w:tc>
          <w:tcPr>
            <w:tcW w:w="1141" w:type="pct"/>
            <w:vMerge/>
            <w:tcBorders>
              <w:top w:val="single" w:sz="4" w:space="0" w:color="auto"/>
              <w:left w:val="single" w:sz="4" w:space="0" w:color="auto"/>
              <w:bottom w:val="single" w:sz="4" w:space="0" w:color="auto"/>
              <w:right w:val="single" w:sz="4" w:space="0" w:color="auto"/>
            </w:tcBorders>
            <w:vAlign w:val="center"/>
            <w:hideMark/>
          </w:tcPr>
          <w:p w:rsidR="005E7640" w:rsidRPr="005E7640" w:rsidRDefault="005E7640" w:rsidP="005E7640">
            <w:pPr>
              <w:rPr>
                <w:color w:val="000000"/>
                <w:sz w:val="16"/>
                <w:szCs w:val="14"/>
              </w:rPr>
            </w:pP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Текущее значение</w:t>
            </w:r>
          </w:p>
        </w:tc>
        <w:tc>
          <w:tcPr>
            <w:tcW w:w="972" w:type="pct"/>
            <w:gridSpan w:val="5"/>
            <w:tcBorders>
              <w:top w:val="single" w:sz="4" w:space="0" w:color="auto"/>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Плановое значение</w:t>
            </w: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Текущее значение</w:t>
            </w:r>
          </w:p>
        </w:tc>
        <w:tc>
          <w:tcPr>
            <w:tcW w:w="959" w:type="pct"/>
            <w:gridSpan w:val="5"/>
            <w:tcBorders>
              <w:top w:val="single" w:sz="4" w:space="0" w:color="auto"/>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Плановое значение</w:t>
            </w:r>
          </w:p>
        </w:tc>
      </w:tr>
      <w:tr w:rsidR="005E7640" w:rsidRPr="005E7640" w:rsidTr="00AC6850">
        <w:trPr>
          <w:trHeight w:val="210"/>
        </w:trPr>
        <w:tc>
          <w:tcPr>
            <w:tcW w:w="181" w:type="pct"/>
            <w:vMerge/>
            <w:tcBorders>
              <w:left w:val="single" w:sz="4" w:space="0" w:color="auto"/>
              <w:bottom w:val="single" w:sz="4" w:space="0" w:color="auto"/>
              <w:right w:val="single" w:sz="4" w:space="0" w:color="auto"/>
            </w:tcBorders>
            <w:vAlign w:val="center"/>
          </w:tcPr>
          <w:p w:rsidR="005E7640" w:rsidRPr="005E7640" w:rsidRDefault="005E7640" w:rsidP="005E7640">
            <w:pPr>
              <w:jc w:val="center"/>
              <w:rPr>
                <w:color w:val="000000"/>
                <w:sz w:val="16"/>
                <w:szCs w:val="14"/>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rsidR="005E7640" w:rsidRPr="005E7640" w:rsidRDefault="005E7640" w:rsidP="005E7640">
            <w:pPr>
              <w:rPr>
                <w:color w:val="000000"/>
                <w:sz w:val="16"/>
                <w:szCs w:val="14"/>
              </w:rPr>
            </w:pPr>
          </w:p>
        </w:tc>
        <w:tc>
          <w:tcPr>
            <w:tcW w:w="1141" w:type="pct"/>
            <w:vMerge/>
            <w:tcBorders>
              <w:top w:val="single" w:sz="4" w:space="0" w:color="auto"/>
              <w:left w:val="single" w:sz="4" w:space="0" w:color="auto"/>
              <w:bottom w:val="single" w:sz="4" w:space="0" w:color="auto"/>
              <w:right w:val="single" w:sz="4" w:space="0" w:color="auto"/>
            </w:tcBorders>
            <w:vAlign w:val="center"/>
            <w:hideMark/>
          </w:tcPr>
          <w:p w:rsidR="005E7640" w:rsidRPr="005E7640" w:rsidRDefault="005E7640" w:rsidP="005E7640">
            <w:pPr>
              <w:rPr>
                <w:color w:val="000000"/>
                <w:sz w:val="16"/>
                <w:szCs w:val="14"/>
              </w:rPr>
            </w:pPr>
          </w:p>
        </w:tc>
        <w:tc>
          <w:tcPr>
            <w:tcW w:w="410" w:type="pct"/>
            <w:vMerge/>
            <w:tcBorders>
              <w:top w:val="nil"/>
              <w:left w:val="single" w:sz="4" w:space="0" w:color="auto"/>
              <w:bottom w:val="single" w:sz="4" w:space="0" w:color="auto"/>
              <w:right w:val="single" w:sz="4" w:space="0" w:color="auto"/>
            </w:tcBorders>
            <w:vAlign w:val="center"/>
            <w:hideMark/>
          </w:tcPr>
          <w:p w:rsidR="005E7640" w:rsidRPr="005E7640" w:rsidRDefault="005E7640" w:rsidP="005E7640">
            <w:pPr>
              <w:rPr>
                <w:color w:val="000000"/>
                <w:sz w:val="16"/>
                <w:szCs w:val="14"/>
              </w:rPr>
            </w:pPr>
          </w:p>
        </w:tc>
        <w:tc>
          <w:tcPr>
            <w:tcW w:w="193"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2017</w:t>
            </w:r>
          </w:p>
        </w:tc>
        <w:tc>
          <w:tcPr>
            <w:tcW w:w="193"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2018</w:t>
            </w:r>
          </w:p>
        </w:tc>
        <w:tc>
          <w:tcPr>
            <w:tcW w:w="193"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2019</w:t>
            </w:r>
          </w:p>
        </w:tc>
        <w:tc>
          <w:tcPr>
            <w:tcW w:w="193"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2020</w:t>
            </w:r>
          </w:p>
        </w:tc>
        <w:tc>
          <w:tcPr>
            <w:tcW w:w="200"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2021</w:t>
            </w:r>
          </w:p>
        </w:tc>
        <w:tc>
          <w:tcPr>
            <w:tcW w:w="410" w:type="pct"/>
            <w:vMerge/>
            <w:tcBorders>
              <w:top w:val="nil"/>
              <w:left w:val="single" w:sz="4" w:space="0" w:color="auto"/>
              <w:bottom w:val="single" w:sz="4" w:space="0" w:color="auto"/>
              <w:right w:val="single" w:sz="4" w:space="0" w:color="auto"/>
            </w:tcBorders>
            <w:vAlign w:val="center"/>
            <w:hideMark/>
          </w:tcPr>
          <w:p w:rsidR="005E7640" w:rsidRPr="005E7640" w:rsidRDefault="005E7640" w:rsidP="005E7640">
            <w:pPr>
              <w:rPr>
                <w:color w:val="000000"/>
                <w:sz w:val="16"/>
                <w:szCs w:val="14"/>
              </w:rPr>
            </w:pPr>
          </w:p>
        </w:tc>
        <w:tc>
          <w:tcPr>
            <w:tcW w:w="193"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2017</w:t>
            </w:r>
          </w:p>
        </w:tc>
        <w:tc>
          <w:tcPr>
            <w:tcW w:w="193"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2018</w:t>
            </w:r>
          </w:p>
        </w:tc>
        <w:tc>
          <w:tcPr>
            <w:tcW w:w="193"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2019</w:t>
            </w:r>
          </w:p>
        </w:tc>
        <w:tc>
          <w:tcPr>
            <w:tcW w:w="193"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2020</w:t>
            </w:r>
          </w:p>
        </w:tc>
        <w:tc>
          <w:tcPr>
            <w:tcW w:w="187"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2021</w:t>
            </w:r>
          </w:p>
        </w:tc>
      </w:tr>
      <w:tr w:rsidR="005E7640" w:rsidRPr="005E7640" w:rsidTr="00AC6850">
        <w:trPr>
          <w:trHeight w:val="210"/>
        </w:trPr>
        <w:tc>
          <w:tcPr>
            <w:tcW w:w="181" w:type="pct"/>
            <w:tcBorders>
              <w:top w:val="nil"/>
              <w:left w:val="single" w:sz="4" w:space="0" w:color="auto"/>
              <w:bottom w:val="single" w:sz="4" w:space="0" w:color="auto"/>
              <w:right w:val="single" w:sz="4" w:space="0" w:color="auto"/>
            </w:tcBorders>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1</w:t>
            </w:r>
          </w:p>
        </w:tc>
        <w:tc>
          <w:tcPr>
            <w:tcW w:w="927" w:type="pct"/>
            <w:tcBorders>
              <w:top w:val="nil"/>
              <w:left w:val="single" w:sz="4" w:space="0" w:color="auto"/>
              <w:bottom w:val="single" w:sz="4" w:space="0" w:color="auto"/>
              <w:right w:val="single" w:sz="4" w:space="0" w:color="auto"/>
            </w:tcBorders>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2</w:t>
            </w:r>
          </w:p>
        </w:tc>
        <w:tc>
          <w:tcPr>
            <w:tcW w:w="1141" w:type="pct"/>
            <w:tcBorders>
              <w:top w:val="nil"/>
              <w:left w:val="nil"/>
              <w:bottom w:val="single" w:sz="4" w:space="0" w:color="auto"/>
              <w:right w:val="single" w:sz="4" w:space="0" w:color="auto"/>
            </w:tcBorders>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3</w:t>
            </w:r>
          </w:p>
        </w:tc>
        <w:tc>
          <w:tcPr>
            <w:tcW w:w="410" w:type="pct"/>
            <w:tcBorders>
              <w:top w:val="nil"/>
              <w:left w:val="nil"/>
              <w:bottom w:val="single" w:sz="4" w:space="0" w:color="auto"/>
              <w:right w:val="single" w:sz="4" w:space="0" w:color="auto"/>
            </w:tcBorders>
            <w:shd w:val="clear" w:color="auto" w:fill="auto"/>
            <w:vAlign w:val="center"/>
          </w:tcPr>
          <w:p w:rsidR="005E7640" w:rsidRPr="005E7640" w:rsidRDefault="005E7640" w:rsidP="005E7640">
            <w:pPr>
              <w:jc w:val="center"/>
              <w:rPr>
                <w:color w:val="000000"/>
                <w:sz w:val="16"/>
                <w:szCs w:val="14"/>
              </w:rPr>
            </w:pPr>
            <w:r w:rsidRPr="005E7640">
              <w:rPr>
                <w:color w:val="000000"/>
                <w:sz w:val="16"/>
                <w:szCs w:val="14"/>
              </w:rPr>
              <w:t>4</w:t>
            </w:r>
          </w:p>
        </w:tc>
        <w:tc>
          <w:tcPr>
            <w:tcW w:w="193" w:type="pct"/>
            <w:tcBorders>
              <w:top w:val="nil"/>
              <w:left w:val="nil"/>
              <w:bottom w:val="single" w:sz="4" w:space="0" w:color="auto"/>
              <w:right w:val="single" w:sz="4" w:space="0" w:color="auto"/>
            </w:tcBorders>
            <w:shd w:val="clear" w:color="auto" w:fill="auto"/>
            <w:vAlign w:val="center"/>
          </w:tcPr>
          <w:p w:rsidR="005E7640" w:rsidRPr="005E7640" w:rsidRDefault="005E7640" w:rsidP="005E7640">
            <w:pPr>
              <w:jc w:val="center"/>
              <w:rPr>
                <w:color w:val="000000"/>
                <w:sz w:val="16"/>
                <w:szCs w:val="14"/>
              </w:rPr>
            </w:pPr>
            <w:r w:rsidRPr="005E7640">
              <w:rPr>
                <w:color w:val="000000"/>
                <w:sz w:val="16"/>
                <w:szCs w:val="14"/>
              </w:rPr>
              <w:t>5</w:t>
            </w:r>
          </w:p>
        </w:tc>
        <w:tc>
          <w:tcPr>
            <w:tcW w:w="193" w:type="pct"/>
            <w:tcBorders>
              <w:top w:val="nil"/>
              <w:left w:val="nil"/>
              <w:bottom w:val="single" w:sz="4" w:space="0" w:color="auto"/>
              <w:right w:val="single" w:sz="4" w:space="0" w:color="auto"/>
            </w:tcBorders>
            <w:shd w:val="clear" w:color="auto" w:fill="auto"/>
            <w:vAlign w:val="center"/>
          </w:tcPr>
          <w:p w:rsidR="005E7640" w:rsidRPr="005E7640" w:rsidRDefault="005E7640" w:rsidP="005E7640">
            <w:pPr>
              <w:jc w:val="center"/>
              <w:rPr>
                <w:color w:val="000000"/>
                <w:sz w:val="16"/>
                <w:szCs w:val="14"/>
              </w:rPr>
            </w:pPr>
            <w:r w:rsidRPr="005E7640">
              <w:rPr>
                <w:color w:val="000000"/>
                <w:sz w:val="16"/>
                <w:szCs w:val="14"/>
              </w:rPr>
              <w:t>6</w:t>
            </w:r>
          </w:p>
        </w:tc>
        <w:tc>
          <w:tcPr>
            <w:tcW w:w="193" w:type="pct"/>
            <w:tcBorders>
              <w:top w:val="nil"/>
              <w:left w:val="nil"/>
              <w:bottom w:val="single" w:sz="4" w:space="0" w:color="auto"/>
              <w:right w:val="single" w:sz="4" w:space="0" w:color="auto"/>
            </w:tcBorders>
            <w:shd w:val="clear" w:color="auto" w:fill="auto"/>
            <w:vAlign w:val="center"/>
          </w:tcPr>
          <w:p w:rsidR="005E7640" w:rsidRPr="005E7640" w:rsidRDefault="005E7640" w:rsidP="005E7640">
            <w:pPr>
              <w:jc w:val="center"/>
              <w:rPr>
                <w:color w:val="000000"/>
                <w:sz w:val="16"/>
                <w:szCs w:val="14"/>
              </w:rPr>
            </w:pPr>
            <w:r w:rsidRPr="005E7640">
              <w:rPr>
                <w:color w:val="000000"/>
                <w:sz w:val="16"/>
                <w:szCs w:val="14"/>
              </w:rPr>
              <w:t>7</w:t>
            </w:r>
          </w:p>
        </w:tc>
        <w:tc>
          <w:tcPr>
            <w:tcW w:w="193" w:type="pct"/>
            <w:tcBorders>
              <w:top w:val="nil"/>
              <w:left w:val="nil"/>
              <w:bottom w:val="single" w:sz="4" w:space="0" w:color="auto"/>
              <w:right w:val="single" w:sz="4" w:space="0" w:color="auto"/>
            </w:tcBorders>
            <w:shd w:val="clear" w:color="auto" w:fill="auto"/>
            <w:vAlign w:val="center"/>
          </w:tcPr>
          <w:p w:rsidR="005E7640" w:rsidRPr="005E7640" w:rsidRDefault="005E7640" w:rsidP="005E7640">
            <w:pPr>
              <w:jc w:val="center"/>
              <w:rPr>
                <w:color w:val="000000"/>
                <w:sz w:val="16"/>
                <w:szCs w:val="14"/>
              </w:rPr>
            </w:pPr>
            <w:r w:rsidRPr="005E7640">
              <w:rPr>
                <w:color w:val="000000"/>
                <w:sz w:val="16"/>
                <w:szCs w:val="14"/>
              </w:rPr>
              <w:t>8</w:t>
            </w:r>
          </w:p>
        </w:tc>
        <w:tc>
          <w:tcPr>
            <w:tcW w:w="200" w:type="pct"/>
            <w:tcBorders>
              <w:top w:val="nil"/>
              <w:left w:val="nil"/>
              <w:bottom w:val="single" w:sz="4" w:space="0" w:color="auto"/>
              <w:right w:val="single" w:sz="4" w:space="0" w:color="auto"/>
            </w:tcBorders>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9</w:t>
            </w:r>
          </w:p>
        </w:tc>
        <w:tc>
          <w:tcPr>
            <w:tcW w:w="410" w:type="pct"/>
            <w:tcBorders>
              <w:top w:val="nil"/>
              <w:left w:val="nil"/>
              <w:bottom w:val="single" w:sz="4" w:space="0" w:color="auto"/>
              <w:right w:val="single" w:sz="4" w:space="0" w:color="auto"/>
            </w:tcBorders>
            <w:shd w:val="clear" w:color="auto" w:fill="auto"/>
            <w:vAlign w:val="center"/>
          </w:tcPr>
          <w:p w:rsidR="005E7640" w:rsidRPr="005E7640" w:rsidRDefault="005E7640" w:rsidP="005E7640">
            <w:pPr>
              <w:jc w:val="center"/>
              <w:rPr>
                <w:color w:val="000000"/>
                <w:sz w:val="16"/>
                <w:szCs w:val="14"/>
              </w:rPr>
            </w:pPr>
            <w:r w:rsidRPr="005E7640">
              <w:rPr>
                <w:color w:val="000000"/>
                <w:sz w:val="16"/>
                <w:szCs w:val="14"/>
              </w:rPr>
              <w:t>10</w:t>
            </w:r>
          </w:p>
        </w:tc>
        <w:tc>
          <w:tcPr>
            <w:tcW w:w="193" w:type="pct"/>
            <w:tcBorders>
              <w:top w:val="nil"/>
              <w:left w:val="nil"/>
              <w:bottom w:val="single" w:sz="4" w:space="0" w:color="auto"/>
              <w:right w:val="single" w:sz="4" w:space="0" w:color="auto"/>
            </w:tcBorders>
            <w:shd w:val="clear" w:color="auto" w:fill="auto"/>
            <w:vAlign w:val="center"/>
          </w:tcPr>
          <w:p w:rsidR="005E7640" w:rsidRPr="005E7640" w:rsidRDefault="005E7640" w:rsidP="005E7640">
            <w:pPr>
              <w:jc w:val="center"/>
              <w:rPr>
                <w:color w:val="000000"/>
                <w:sz w:val="16"/>
                <w:szCs w:val="14"/>
              </w:rPr>
            </w:pPr>
            <w:r w:rsidRPr="005E7640">
              <w:rPr>
                <w:color w:val="000000"/>
                <w:sz w:val="16"/>
                <w:szCs w:val="14"/>
              </w:rPr>
              <w:t>11</w:t>
            </w:r>
          </w:p>
        </w:tc>
        <w:tc>
          <w:tcPr>
            <w:tcW w:w="193" w:type="pct"/>
            <w:tcBorders>
              <w:top w:val="nil"/>
              <w:left w:val="nil"/>
              <w:bottom w:val="single" w:sz="4" w:space="0" w:color="auto"/>
              <w:right w:val="single" w:sz="4" w:space="0" w:color="auto"/>
            </w:tcBorders>
            <w:shd w:val="clear" w:color="auto" w:fill="auto"/>
            <w:vAlign w:val="center"/>
          </w:tcPr>
          <w:p w:rsidR="005E7640" w:rsidRPr="005E7640" w:rsidRDefault="005E7640" w:rsidP="005E7640">
            <w:pPr>
              <w:jc w:val="center"/>
              <w:rPr>
                <w:color w:val="000000"/>
                <w:sz w:val="16"/>
                <w:szCs w:val="14"/>
              </w:rPr>
            </w:pPr>
            <w:r w:rsidRPr="005E7640">
              <w:rPr>
                <w:color w:val="000000"/>
                <w:sz w:val="16"/>
                <w:szCs w:val="14"/>
              </w:rPr>
              <w:t>12</w:t>
            </w:r>
          </w:p>
        </w:tc>
        <w:tc>
          <w:tcPr>
            <w:tcW w:w="193" w:type="pct"/>
            <w:tcBorders>
              <w:top w:val="nil"/>
              <w:left w:val="nil"/>
              <w:bottom w:val="single" w:sz="4" w:space="0" w:color="auto"/>
              <w:right w:val="single" w:sz="4" w:space="0" w:color="auto"/>
            </w:tcBorders>
            <w:shd w:val="clear" w:color="auto" w:fill="auto"/>
            <w:vAlign w:val="center"/>
          </w:tcPr>
          <w:p w:rsidR="005E7640" w:rsidRPr="005E7640" w:rsidRDefault="005E7640" w:rsidP="005E7640">
            <w:pPr>
              <w:jc w:val="center"/>
              <w:rPr>
                <w:color w:val="000000"/>
                <w:sz w:val="16"/>
                <w:szCs w:val="14"/>
              </w:rPr>
            </w:pPr>
            <w:r w:rsidRPr="005E7640">
              <w:rPr>
                <w:color w:val="000000"/>
                <w:sz w:val="16"/>
                <w:szCs w:val="14"/>
              </w:rPr>
              <w:t>13</w:t>
            </w:r>
          </w:p>
        </w:tc>
        <w:tc>
          <w:tcPr>
            <w:tcW w:w="193" w:type="pct"/>
            <w:tcBorders>
              <w:top w:val="nil"/>
              <w:left w:val="nil"/>
              <w:bottom w:val="single" w:sz="4" w:space="0" w:color="auto"/>
              <w:right w:val="single" w:sz="4" w:space="0" w:color="auto"/>
            </w:tcBorders>
            <w:shd w:val="clear" w:color="auto" w:fill="auto"/>
            <w:vAlign w:val="center"/>
          </w:tcPr>
          <w:p w:rsidR="005E7640" w:rsidRPr="005E7640" w:rsidRDefault="005E7640" w:rsidP="005E7640">
            <w:pPr>
              <w:jc w:val="center"/>
              <w:rPr>
                <w:color w:val="000000"/>
                <w:sz w:val="16"/>
                <w:szCs w:val="14"/>
              </w:rPr>
            </w:pPr>
            <w:r w:rsidRPr="005E7640">
              <w:rPr>
                <w:color w:val="000000"/>
                <w:sz w:val="16"/>
                <w:szCs w:val="14"/>
              </w:rPr>
              <w:t>14</w:t>
            </w:r>
          </w:p>
        </w:tc>
        <w:tc>
          <w:tcPr>
            <w:tcW w:w="187" w:type="pct"/>
            <w:tcBorders>
              <w:top w:val="nil"/>
              <w:left w:val="nil"/>
              <w:bottom w:val="single" w:sz="4" w:space="0" w:color="auto"/>
              <w:right w:val="single" w:sz="4" w:space="0" w:color="auto"/>
            </w:tcBorders>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15</w:t>
            </w:r>
          </w:p>
        </w:tc>
      </w:tr>
      <w:tr w:rsidR="005E7640" w:rsidRPr="005E7640" w:rsidTr="00AC6850">
        <w:trPr>
          <w:trHeight w:val="210"/>
        </w:trPr>
        <w:tc>
          <w:tcPr>
            <w:tcW w:w="181" w:type="pct"/>
            <w:tcBorders>
              <w:top w:val="nil"/>
              <w:left w:val="single" w:sz="4" w:space="0" w:color="auto"/>
              <w:bottom w:val="single" w:sz="4" w:space="0" w:color="auto"/>
              <w:right w:val="single" w:sz="4" w:space="0" w:color="auto"/>
            </w:tcBorders>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1</w:t>
            </w:r>
          </w:p>
        </w:tc>
        <w:tc>
          <w:tcPr>
            <w:tcW w:w="927" w:type="pct"/>
            <w:tcBorders>
              <w:top w:val="nil"/>
              <w:left w:val="single" w:sz="4" w:space="0" w:color="auto"/>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 1</w:t>
            </w:r>
          </w:p>
        </w:tc>
        <w:tc>
          <w:tcPr>
            <w:tcW w:w="1141"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 п. Старобачаты, </w:t>
            </w:r>
          </w:p>
          <w:p w:rsidR="005E7640" w:rsidRPr="005E7640" w:rsidRDefault="005E7640" w:rsidP="005E7640">
            <w:pPr>
              <w:rPr>
                <w:color w:val="000000"/>
                <w:sz w:val="16"/>
                <w:szCs w:val="14"/>
              </w:rPr>
            </w:pPr>
            <w:r w:rsidRPr="005E7640">
              <w:rPr>
                <w:color w:val="000000"/>
                <w:sz w:val="16"/>
                <w:szCs w:val="14"/>
              </w:rPr>
              <w:t>ул. Почтовая, 40</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0,61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0,61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0,61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0,61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0,61</w:t>
            </w:r>
          </w:p>
        </w:tc>
        <w:tc>
          <w:tcPr>
            <w:tcW w:w="200"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0,61</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w:t>
            </w:r>
          </w:p>
        </w:tc>
        <w:tc>
          <w:tcPr>
            <w:tcW w:w="187"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w:t>
            </w:r>
          </w:p>
        </w:tc>
      </w:tr>
      <w:tr w:rsidR="005E7640" w:rsidRPr="005E7640" w:rsidTr="00AC6850">
        <w:trPr>
          <w:trHeight w:val="210"/>
        </w:trPr>
        <w:tc>
          <w:tcPr>
            <w:tcW w:w="181" w:type="pct"/>
            <w:tcBorders>
              <w:top w:val="nil"/>
              <w:left w:val="single" w:sz="4" w:space="0" w:color="auto"/>
              <w:bottom w:val="single" w:sz="4" w:space="0" w:color="auto"/>
              <w:right w:val="single" w:sz="4" w:space="0" w:color="auto"/>
            </w:tcBorders>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2</w:t>
            </w:r>
          </w:p>
        </w:tc>
        <w:tc>
          <w:tcPr>
            <w:tcW w:w="927" w:type="pct"/>
            <w:tcBorders>
              <w:top w:val="nil"/>
              <w:left w:val="single" w:sz="4" w:space="0" w:color="auto"/>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 2</w:t>
            </w:r>
          </w:p>
        </w:tc>
        <w:tc>
          <w:tcPr>
            <w:tcW w:w="1141"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 п. Старобачаты, </w:t>
            </w:r>
          </w:p>
          <w:p w:rsidR="005E7640" w:rsidRPr="005E7640" w:rsidRDefault="005E7640" w:rsidP="005E7640">
            <w:pPr>
              <w:rPr>
                <w:color w:val="000000"/>
                <w:sz w:val="16"/>
                <w:szCs w:val="14"/>
              </w:rPr>
            </w:pPr>
            <w:r w:rsidRPr="005E7640">
              <w:rPr>
                <w:color w:val="000000"/>
                <w:sz w:val="16"/>
                <w:szCs w:val="14"/>
              </w:rPr>
              <w:t>ул. Томская, 14в</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0,75</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0,75</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0,75</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0,75</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0,75</w:t>
            </w:r>
          </w:p>
        </w:tc>
        <w:tc>
          <w:tcPr>
            <w:tcW w:w="200"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0,75</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w:t>
            </w:r>
          </w:p>
        </w:tc>
        <w:tc>
          <w:tcPr>
            <w:tcW w:w="187"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0,8</w:t>
            </w:r>
          </w:p>
        </w:tc>
      </w:tr>
      <w:tr w:rsidR="005E7640" w:rsidRPr="005E7640" w:rsidTr="00AC6850">
        <w:trPr>
          <w:trHeight w:val="210"/>
        </w:trPr>
        <w:tc>
          <w:tcPr>
            <w:tcW w:w="181" w:type="pct"/>
            <w:tcBorders>
              <w:top w:val="nil"/>
              <w:left w:val="single" w:sz="4" w:space="0" w:color="auto"/>
              <w:bottom w:val="single" w:sz="4" w:space="0" w:color="auto"/>
              <w:right w:val="single" w:sz="4" w:space="0" w:color="auto"/>
            </w:tcBorders>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3</w:t>
            </w:r>
          </w:p>
        </w:tc>
        <w:tc>
          <w:tcPr>
            <w:tcW w:w="927" w:type="pct"/>
            <w:tcBorders>
              <w:top w:val="nil"/>
              <w:left w:val="single" w:sz="4" w:space="0" w:color="auto"/>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 3</w:t>
            </w:r>
          </w:p>
        </w:tc>
        <w:tc>
          <w:tcPr>
            <w:tcW w:w="1141"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 п. Старобачаты, </w:t>
            </w:r>
          </w:p>
          <w:p w:rsidR="005E7640" w:rsidRPr="005E7640" w:rsidRDefault="005E7640" w:rsidP="005E7640">
            <w:pPr>
              <w:rPr>
                <w:color w:val="000000"/>
                <w:sz w:val="16"/>
                <w:szCs w:val="14"/>
              </w:rPr>
            </w:pPr>
            <w:r w:rsidRPr="005E7640">
              <w:rPr>
                <w:color w:val="000000"/>
                <w:sz w:val="16"/>
                <w:szCs w:val="14"/>
              </w:rPr>
              <w:t>ул. Мира, 27</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0,29</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0,29</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0,29</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0,29</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0,29</w:t>
            </w:r>
          </w:p>
        </w:tc>
        <w:tc>
          <w:tcPr>
            <w:tcW w:w="200"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0,29</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0,28</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0,28</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0,28</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0,28</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0,28</w:t>
            </w:r>
          </w:p>
        </w:tc>
        <w:tc>
          <w:tcPr>
            <w:tcW w:w="187"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0,28</w:t>
            </w:r>
          </w:p>
        </w:tc>
      </w:tr>
      <w:tr w:rsidR="005E7640" w:rsidRPr="005E7640" w:rsidTr="00AC6850">
        <w:trPr>
          <w:trHeight w:val="210"/>
        </w:trPr>
        <w:tc>
          <w:tcPr>
            <w:tcW w:w="181" w:type="pct"/>
            <w:tcBorders>
              <w:top w:val="nil"/>
              <w:left w:val="single" w:sz="4" w:space="0" w:color="auto"/>
              <w:bottom w:val="single" w:sz="4" w:space="0" w:color="auto"/>
              <w:right w:val="single" w:sz="4" w:space="0" w:color="auto"/>
            </w:tcBorders>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4</w:t>
            </w:r>
          </w:p>
        </w:tc>
        <w:tc>
          <w:tcPr>
            <w:tcW w:w="927" w:type="pct"/>
            <w:tcBorders>
              <w:top w:val="nil"/>
              <w:left w:val="single" w:sz="4" w:space="0" w:color="auto"/>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 4</w:t>
            </w:r>
          </w:p>
        </w:tc>
        <w:tc>
          <w:tcPr>
            <w:tcW w:w="1141"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 п. Старобачаты, </w:t>
            </w:r>
          </w:p>
          <w:p w:rsidR="005E7640" w:rsidRPr="005E7640" w:rsidRDefault="005E7640" w:rsidP="005E7640">
            <w:pPr>
              <w:rPr>
                <w:color w:val="000000"/>
                <w:sz w:val="16"/>
                <w:szCs w:val="14"/>
              </w:rPr>
            </w:pPr>
            <w:r w:rsidRPr="005E7640">
              <w:rPr>
                <w:color w:val="000000"/>
                <w:sz w:val="16"/>
                <w:szCs w:val="14"/>
              </w:rPr>
              <w:t>ул. Озерная, 46</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200"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0,77</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0,77</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0,77</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0,77</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0,77</w:t>
            </w:r>
          </w:p>
        </w:tc>
        <w:tc>
          <w:tcPr>
            <w:tcW w:w="187"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0,77</w:t>
            </w:r>
          </w:p>
        </w:tc>
      </w:tr>
      <w:tr w:rsidR="005E7640" w:rsidRPr="005E7640" w:rsidTr="00AC6850">
        <w:trPr>
          <w:trHeight w:val="210"/>
        </w:trPr>
        <w:tc>
          <w:tcPr>
            <w:tcW w:w="181" w:type="pct"/>
            <w:tcBorders>
              <w:top w:val="nil"/>
              <w:left w:val="single" w:sz="4" w:space="0" w:color="auto"/>
              <w:bottom w:val="single" w:sz="4" w:space="0" w:color="auto"/>
              <w:right w:val="single" w:sz="4" w:space="0" w:color="auto"/>
            </w:tcBorders>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5</w:t>
            </w:r>
          </w:p>
        </w:tc>
        <w:tc>
          <w:tcPr>
            <w:tcW w:w="927" w:type="pct"/>
            <w:tcBorders>
              <w:top w:val="nil"/>
              <w:left w:val="single" w:sz="4" w:space="0" w:color="auto"/>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 5</w:t>
            </w:r>
          </w:p>
        </w:tc>
        <w:tc>
          <w:tcPr>
            <w:tcW w:w="1141"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 п. Старобачаты, </w:t>
            </w:r>
          </w:p>
          <w:p w:rsidR="005E7640" w:rsidRPr="005E7640" w:rsidRDefault="005E7640" w:rsidP="005E7640">
            <w:pPr>
              <w:rPr>
                <w:color w:val="000000"/>
                <w:sz w:val="16"/>
                <w:szCs w:val="14"/>
              </w:rPr>
            </w:pPr>
            <w:r w:rsidRPr="005E7640">
              <w:rPr>
                <w:color w:val="000000"/>
                <w:sz w:val="16"/>
                <w:szCs w:val="14"/>
              </w:rPr>
              <w:t>ул. Вокзальная, 24</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0,82</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0,82</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0,82</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0,82</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0,82</w:t>
            </w:r>
          </w:p>
        </w:tc>
        <w:tc>
          <w:tcPr>
            <w:tcW w:w="200"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0,82</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0,33</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0,33</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0,33</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0,33</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0,33</w:t>
            </w:r>
          </w:p>
        </w:tc>
        <w:tc>
          <w:tcPr>
            <w:tcW w:w="187"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0,33</w:t>
            </w:r>
          </w:p>
        </w:tc>
      </w:tr>
      <w:tr w:rsidR="005E7640" w:rsidRPr="005E7640" w:rsidTr="00AC6850">
        <w:trPr>
          <w:trHeight w:val="210"/>
        </w:trPr>
        <w:tc>
          <w:tcPr>
            <w:tcW w:w="181" w:type="pct"/>
            <w:tcBorders>
              <w:top w:val="nil"/>
              <w:left w:val="single" w:sz="4" w:space="0" w:color="auto"/>
              <w:bottom w:val="single" w:sz="4" w:space="0" w:color="auto"/>
              <w:right w:val="single" w:sz="4" w:space="0" w:color="auto"/>
            </w:tcBorders>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6</w:t>
            </w:r>
          </w:p>
        </w:tc>
        <w:tc>
          <w:tcPr>
            <w:tcW w:w="927" w:type="pct"/>
            <w:tcBorders>
              <w:top w:val="nil"/>
              <w:left w:val="single" w:sz="4" w:space="0" w:color="auto"/>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 8</w:t>
            </w:r>
          </w:p>
        </w:tc>
        <w:tc>
          <w:tcPr>
            <w:tcW w:w="1141"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 п. Старобачаты, </w:t>
            </w:r>
          </w:p>
          <w:p w:rsidR="005E7640" w:rsidRPr="005E7640" w:rsidRDefault="005E7640" w:rsidP="005E7640">
            <w:pPr>
              <w:rPr>
                <w:color w:val="000000"/>
                <w:sz w:val="16"/>
                <w:szCs w:val="14"/>
              </w:rPr>
            </w:pPr>
            <w:r w:rsidRPr="005E7640">
              <w:rPr>
                <w:color w:val="000000"/>
                <w:sz w:val="16"/>
                <w:szCs w:val="14"/>
              </w:rPr>
              <w:t>ул. Экскаваторная, 2а</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0,86</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0,86</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0,86</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0,86</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0,86</w:t>
            </w:r>
          </w:p>
        </w:tc>
        <w:tc>
          <w:tcPr>
            <w:tcW w:w="200"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0,86</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0,13</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0,13</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0,13</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0,13</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0,13</w:t>
            </w:r>
          </w:p>
        </w:tc>
        <w:tc>
          <w:tcPr>
            <w:tcW w:w="187"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0,13</w:t>
            </w:r>
          </w:p>
        </w:tc>
      </w:tr>
      <w:tr w:rsidR="005E7640" w:rsidRPr="005E7640" w:rsidTr="00AC6850">
        <w:trPr>
          <w:trHeight w:val="210"/>
        </w:trPr>
        <w:tc>
          <w:tcPr>
            <w:tcW w:w="181" w:type="pct"/>
            <w:tcBorders>
              <w:top w:val="nil"/>
              <w:left w:val="single" w:sz="4" w:space="0" w:color="auto"/>
              <w:bottom w:val="single" w:sz="4" w:space="0" w:color="auto"/>
              <w:right w:val="single" w:sz="4" w:space="0" w:color="auto"/>
            </w:tcBorders>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7</w:t>
            </w:r>
          </w:p>
        </w:tc>
        <w:tc>
          <w:tcPr>
            <w:tcW w:w="927" w:type="pct"/>
            <w:tcBorders>
              <w:top w:val="nil"/>
              <w:left w:val="single" w:sz="4" w:space="0" w:color="auto"/>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 9</w:t>
            </w:r>
          </w:p>
        </w:tc>
        <w:tc>
          <w:tcPr>
            <w:tcW w:w="1141"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 п. Старобачаты, </w:t>
            </w:r>
          </w:p>
          <w:p w:rsidR="005E7640" w:rsidRPr="005E7640" w:rsidRDefault="005E7640" w:rsidP="005E7640">
            <w:pPr>
              <w:rPr>
                <w:color w:val="000000"/>
                <w:sz w:val="16"/>
                <w:szCs w:val="14"/>
              </w:rPr>
            </w:pPr>
            <w:r w:rsidRPr="005E7640">
              <w:rPr>
                <w:color w:val="000000"/>
                <w:sz w:val="16"/>
                <w:szCs w:val="14"/>
              </w:rPr>
              <w:t>ул. Загорная, 1б</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0,39</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0,39</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0,39</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0,39</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0,39</w:t>
            </w:r>
          </w:p>
        </w:tc>
        <w:tc>
          <w:tcPr>
            <w:tcW w:w="200"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0,39</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0,53</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0,53</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0,53</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0,53</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0,53</w:t>
            </w:r>
          </w:p>
        </w:tc>
        <w:tc>
          <w:tcPr>
            <w:tcW w:w="187"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0,53</w:t>
            </w:r>
          </w:p>
        </w:tc>
      </w:tr>
      <w:tr w:rsidR="005E7640" w:rsidRPr="005E7640" w:rsidTr="00AC6850">
        <w:trPr>
          <w:trHeight w:val="210"/>
        </w:trPr>
        <w:tc>
          <w:tcPr>
            <w:tcW w:w="181" w:type="pct"/>
            <w:tcBorders>
              <w:top w:val="nil"/>
              <w:left w:val="single" w:sz="4" w:space="0" w:color="auto"/>
              <w:bottom w:val="single" w:sz="4" w:space="0" w:color="auto"/>
              <w:right w:val="single" w:sz="4" w:space="0" w:color="auto"/>
            </w:tcBorders>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8</w:t>
            </w:r>
          </w:p>
        </w:tc>
        <w:tc>
          <w:tcPr>
            <w:tcW w:w="927" w:type="pct"/>
            <w:tcBorders>
              <w:top w:val="nil"/>
              <w:left w:val="single" w:sz="4" w:space="0" w:color="auto"/>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 6</w:t>
            </w:r>
          </w:p>
        </w:tc>
        <w:tc>
          <w:tcPr>
            <w:tcW w:w="1141"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 п. Артышта, </w:t>
            </w:r>
          </w:p>
          <w:p w:rsidR="005E7640" w:rsidRPr="005E7640" w:rsidRDefault="005E7640" w:rsidP="005E7640">
            <w:pPr>
              <w:rPr>
                <w:color w:val="000000"/>
                <w:sz w:val="16"/>
                <w:szCs w:val="14"/>
              </w:rPr>
            </w:pPr>
            <w:r w:rsidRPr="005E7640">
              <w:rPr>
                <w:color w:val="000000"/>
                <w:sz w:val="16"/>
                <w:szCs w:val="14"/>
              </w:rPr>
              <w:t>ул. Артыштинская, 2б</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200"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0,63</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0,63</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0,63</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0,63</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0,63</w:t>
            </w:r>
          </w:p>
        </w:tc>
        <w:tc>
          <w:tcPr>
            <w:tcW w:w="187"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0,63</w:t>
            </w:r>
          </w:p>
        </w:tc>
      </w:tr>
      <w:tr w:rsidR="005E7640" w:rsidRPr="005E7640" w:rsidTr="00AC6850">
        <w:trPr>
          <w:trHeight w:val="210"/>
        </w:trPr>
        <w:tc>
          <w:tcPr>
            <w:tcW w:w="181" w:type="pct"/>
            <w:tcBorders>
              <w:top w:val="nil"/>
              <w:left w:val="single" w:sz="4" w:space="0" w:color="auto"/>
              <w:bottom w:val="single" w:sz="4" w:space="0" w:color="auto"/>
              <w:right w:val="single" w:sz="4" w:space="0" w:color="auto"/>
            </w:tcBorders>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9</w:t>
            </w:r>
          </w:p>
        </w:tc>
        <w:tc>
          <w:tcPr>
            <w:tcW w:w="927" w:type="pct"/>
            <w:tcBorders>
              <w:top w:val="nil"/>
              <w:left w:val="single" w:sz="4" w:space="0" w:color="auto"/>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 7</w:t>
            </w:r>
          </w:p>
        </w:tc>
        <w:tc>
          <w:tcPr>
            <w:tcW w:w="1141"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 п. Щебзавод, </w:t>
            </w:r>
          </w:p>
          <w:p w:rsidR="005E7640" w:rsidRPr="005E7640" w:rsidRDefault="005E7640" w:rsidP="005E7640">
            <w:pPr>
              <w:rPr>
                <w:color w:val="000000"/>
                <w:sz w:val="16"/>
                <w:szCs w:val="14"/>
              </w:rPr>
            </w:pPr>
            <w:r w:rsidRPr="005E7640">
              <w:rPr>
                <w:color w:val="000000"/>
                <w:sz w:val="16"/>
                <w:szCs w:val="14"/>
              </w:rPr>
              <w:t>ул. Заводская, 2а</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200"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87"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r>
      <w:tr w:rsidR="005E7640" w:rsidRPr="005E7640" w:rsidTr="00AC6850">
        <w:trPr>
          <w:trHeight w:val="210"/>
        </w:trPr>
        <w:tc>
          <w:tcPr>
            <w:tcW w:w="181" w:type="pct"/>
            <w:tcBorders>
              <w:top w:val="nil"/>
              <w:left w:val="single" w:sz="4" w:space="0" w:color="auto"/>
              <w:bottom w:val="single" w:sz="4" w:space="0" w:color="auto"/>
              <w:right w:val="single" w:sz="4" w:space="0" w:color="auto"/>
            </w:tcBorders>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10</w:t>
            </w:r>
          </w:p>
        </w:tc>
        <w:tc>
          <w:tcPr>
            <w:tcW w:w="927" w:type="pct"/>
            <w:tcBorders>
              <w:top w:val="nil"/>
              <w:left w:val="single" w:sz="4" w:space="0" w:color="auto"/>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Котельная </w:t>
            </w:r>
          </w:p>
        </w:tc>
        <w:tc>
          <w:tcPr>
            <w:tcW w:w="1141"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п. Новый Каракан, ул. Содружества, 27а</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200"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87"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r>
      <w:tr w:rsidR="005E7640" w:rsidRPr="005E7640" w:rsidTr="00AC6850">
        <w:trPr>
          <w:trHeight w:val="210"/>
        </w:trPr>
        <w:tc>
          <w:tcPr>
            <w:tcW w:w="181" w:type="pct"/>
            <w:tcBorders>
              <w:top w:val="nil"/>
              <w:left w:val="single" w:sz="4" w:space="0" w:color="auto"/>
              <w:bottom w:val="single" w:sz="4" w:space="0" w:color="auto"/>
              <w:right w:val="single" w:sz="4" w:space="0" w:color="auto"/>
            </w:tcBorders>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11</w:t>
            </w:r>
          </w:p>
        </w:tc>
        <w:tc>
          <w:tcPr>
            <w:tcW w:w="927" w:type="pct"/>
            <w:tcBorders>
              <w:top w:val="nil"/>
              <w:left w:val="single" w:sz="4" w:space="0" w:color="auto"/>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Котельная </w:t>
            </w:r>
          </w:p>
        </w:tc>
        <w:tc>
          <w:tcPr>
            <w:tcW w:w="1141"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Беловский район, с. Беково,</w:t>
            </w:r>
          </w:p>
          <w:p w:rsidR="005E7640" w:rsidRPr="005E7640" w:rsidRDefault="005E7640" w:rsidP="005E7640">
            <w:pPr>
              <w:rPr>
                <w:color w:val="000000"/>
                <w:sz w:val="16"/>
                <w:szCs w:val="14"/>
              </w:rPr>
            </w:pPr>
            <w:r w:rsidRPr="005E7640">
              <w:rPr>
                <w:color w:val="000000"/>
                <w:sz w:val="16"/>
                <w:szCs w:val="14"/>
              </w:rPr>
              <w:t xml:space="preserve"> ул. Мелиораторов, 1а</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200"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w:t>
            </w:r>
          </w:p>
        </w:tc>
        <w:tc>
          <w:tcPr>
            <w:tcW w:w="187"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1</w:t>
            </w:r>
          </w:p>
        </w:tc>
      </w:tr>
      <w:tr w:rsidR="005E7640" w:rsidRPr="005E7640" w:rsidTr="00AC6850">
        <w:trPr>
          <w:trHeight w:val="210"/>
        </w:trPr>
        <w:tc>
          <w:tcPr>
            <w:tcW w:w="181" w:type="pct"/>
            <w:tcBorders>
              <w:top w:val="nil"/>
              <w:left w:val="single" w:sz="4" w:space="0" w:color="auto"/>
              <w:bottom w:val="single" w:sz="4" w:space="0" w:color="auto"/>
              <w:right w:val="single" w:sz="4" w:space="0" w:color="auto"/>
            </w:tcBorders>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12</w:t>
            </w:r>
          </w:p>
        </w:tc>
        <w:tc>
          <w:tcPr>
            <w:tcW w:w="927" w:type="pct"/>
            <w:tcBorders>
              <w:top w:val="nil"/>
              <w:left w:val="single" w:sz="4" w:space="0" w:color="auto"/>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школьная</w:t>
            </w:r>
          </w:p>
        </w:tc>
        <w:tc>
          <w:tcPr>
            <w:tcW w:w="1141"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 с. Вишневка, </w:t>
            </w:r>
          </w:p>
          <w:p w:rsidR="005E7640" w:rsidRPr="005E7640" w:rsidRDefault="005E7640" w:rsidP="005E7640">
            <w:pPr>
              <w:rPr>
                <w:color w:val="000000"/>
                <w:sz w:val="16"/>
                <w:szCs w:val="14"/>
              </w:rPr>
            </w:pPr>
            <w:r w:rsidRPr="005E7640">
              <w:rPr>
                <w:color w:val="000000"/>
                <w:sz w:val="16"/>
                <w:szCs w:val="14"/>
              </w:rPr>
              <w:t>ул. Школьная, 9а</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0,41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0,41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0,41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0,41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0,41</w:t>
            </w:r>
          </w:p>
        </w:tc>
        <w:tc>
          <w:tcPr>
            <w:tcW w:w="200"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0,41</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0,16</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0,16</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0,16</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0,16</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0,16</w:t>
            </w:r>
          </w:p>
        </w:tc>
        <w:tc>
          <w:tcPr>
            <w:tcW w:w="187"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0,16</w:t>
            </w:r>
          </w:p>
        </w:tc>
      </w:tr>
      <w:tr w:rsidR="005E7640" w:rsidRPr="005E7640" w:rsidTr="00AC6850">
        <w:trPr>
          <w:trHeight w:val="210"/>
        </w:trPr>
        <w:tc>
          <w:tcPr>
            <w:tcW w:w="181" w:type="pct"/>
            <w:tcBorders>
              <w:top w:val="nil"/>
              <w:left w:val="single" w:sz="4" w:space="0" w:color="auto"/>
              <w:bottom w:val="single" w:sz="4" w:space="0" w:color="auto"/>
              <w:right w:val="single" w:sz="4" w:space="0" w:color="auto"/>
            </w:tcBorders>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13</w:t>
            </w:r>
          </w:p>
        </w:tc>
        <w:tc>
          <w:tcPr>
            <w:tcW w:w="927" w:type="pct"/>
            <w:tcBorders>
              <w:top w:val="nil"/>
              <w:left w:val="single" w:sz="4" w:space="0" w:color="auto"/>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клубная</w:t>
            </w:r>
          </w:p>
        </w:tc>
        <w:tc>
          <w:tcPr>
            <w:tcW w:w="1141"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Беловский район, с. Вишневка, ул. Новая, 10</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0,96</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0,96</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0,96</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0,96</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0,96</w:t>
            </w:r>
          </w:p>
        </w:tc>
        <w:tc>
          <w:tcPr>
            <w:tcW w:w="200"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0,96</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0,5</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0,5</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0,5</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0,5</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0,5</w:t>
            </w:r>
          </w:p>
        </w:tc>
        <w:tc>
          <w:tcPr>
            <w:tcW w:w="187"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0,5</w:t>
            </w:r>
          </w:p>
        </w:tc>
      </w:tr>
      <w:tr w:rsidR="005E7640" w:rsidRPr="005E7640" w:rsidTr="00AC6850">
        <w:trPr>
          <w:trHeight w:val="210"/>
        </w:trPr>
        <w:tc>
          <w:tcPr>
            <w:tcW w:w="181" w:type="pct"/>
            <w:tcBorders>
              <w:top w:val="nil"/>
              <w:left w:val="single" w:sz="4" w:space="0" w:color="auto"/>
              <w:bottom w:val="single" w:sz="4" w:space="0" w:color="auto"/>
              <w:right w:val="single" w:sz="4" w:space="0" w:color="auto"/>
            </w:tcBorders>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14</w:t>
            </w:r>
          </w:p>
        </w:tc>
        <w:tc>
          <w:tcPr>
            <w:tcW w:w="927" w:type="pct"/>
            <w:tcBorders>
              <w:top w:val="nil"/>
              <w:left w:val="single" w:sz="4" w:space="0" w:color="auto"/>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школьная</w:t>
            </w:r>
          </w:p>
        </w:tc>
        <w:tc>
          <w:tcPr>
            <w:tcW w:w="1141"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Беловский район, с. Каракан, ул. Инская</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200"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w:t>
            </w:r>
          </w:p>
        </w:tc>
        <w:tc>
          <w:tcPr>
            <w:tcW w:w="187"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1</w:t>
            </w:r>
          </w:p>
        </w:tc>
      </w:tr>
      <w:tr w:rsidR="005E7640" w:rsidRPr="005E7640" w:rsidTr="00AC6850">
        <w:trPr>
          <w:trHeight w:val="210"/>
        </w:trPr>
        <w:tc>
          <w:tcPr>
            <w:tcW w:w="181" w:type="pct"/>
            <w:tcBorders>
              <w:top w:val="nil"/>
              <w:left w:val="single" w:sz="4" w:space="0" w:color="auto"/>
              <w:bottom w:val="single" w:sz="4" w:space="0" w:color="auto"/>
              <w:right w:val="single" w:sz="4" w:space="0" w:color="auto"/>
            </w:tcBorders>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15</w:t>
            </w:r>
          </w:p>
        </w:tc>
        <w:tc>
          <w:tcPr>
            <w:tcW w:w="927" w:type="pct"/>
            <w:tcBorders>
              <w:top w:val="nil"/>
              <w:left w:val="single" w:sz="4" w:space="0" w:color="auto"/>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центральная</w:t>
            </w:r>
          </w:p>
        </w:tc>
        <w:tc>
          <w:tcPr>
            <w:tcW w:w="1141"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район,с. Евтино, </w:t>
            </w:r>
          </w:p>
          <w:p w:rsidR="005E7640" w:rsidRPr="005E7640" w:rsidRDefault="005E7640" w:rsidP="005E7640">
            <w:pPr>
              <w:rPr>
                <w:color w:val="000000"/>
                <w:sz w:val="16"/>
                <w:szCs w:val="14"/>
              </w:rPr>
            </w:pPr>
            <w:r w:rsidRPr="005E7640">
              <w:rPr>
                <w:color w:val="000000"/>
                <w:sz w:val="16"/>
                <w:szCs w:val="14"/>
              </w:rPr>
              <w:t>пер. Садовый, 15</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200"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w:t>
            </w:r>
          </w:p>
        </w:tc>
        <w:tc>
          <w:tcPr>
            <w:tcW w:w="187"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w:t>
            </w:r>
          </w:p>
        </w:tc>
      </w:tr>
      <w:tr w:rsidR="005E7640" w:rsidRPr="005E7640" w:rsidTr="00AC6850">
        <w:trPr>
          <w:trHeight w:val="210"/>
        </w:trPr>
        <w:tc>
          <w:tcPr>
            <w:tcW w:w="181" w:type="pct"/>
            <w:tcBorders>
              <w:top w:val="nil"/>
              <w:left w:val="single" w:sz="4" w:space="0" w:color="auto"/>
              <w:bottom w:val="single" w:sz="4" w:space="0" w:color="auto"/>
              <w:right w:val="single" w:sz="4" w:space="0" w:color="auto"/>
            </w:tcBorders>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16</w:t>
            </w:r>
          </w:p>
        </w:tc>
        <w:tc>
          <w:tcPr>
            <w:tcW w:w="927" w:type="pct"/>
            <w:tcBorders>
              <w:top w:val="nil"/>
              <w:left w:val="single" w:sz="4" w:space="0" w:color="auto"/>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школьная</w:t>
            </w:r>
          </w:p>
        </w:tc>
        <w:tc>
          <w:tcPr>
            <w:tcW w:w="1141"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 с. Каралда, </w:t>
            </w:r>
          </w:p>
          <w:p w:rsidR="005E7640" w:rsidRPr="005E7640" w:rsidRDefault="005E7640" w:rsidP="005E7640">
            <w:pPr>
              <w:rPr>
                <w:color w:val="000000"/>
                <w:sz w:val="16"/>
                <w:szCs w:val="14"/>
              </w:rPr>
            </w:pPr>
            <w:r w:rsidRPr="005E7640">
              <w:rPr>
                <w:color w:val="000000"/>
                <w:sz w:val="16"/>
                <w:szCs w:val="14"/>
              </w:rPr>
              <w:t>ул. Мира, 14а</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200"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0,56</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0,56</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0,56</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0,56</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0,56</w:t>
            </w:r>
          </w:p>
        </w:tc>
        <w:tc>
          <w:tcPr>
            <w:tcW w:w="187"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0,56</w:t>
            </w:r>
          </w:p>
        </w:tc>
      </w:tr>
      <w:tr w:rsidR="005E7640" w:rsidRPr="005E7640" w:rsidTr="00AC6850">
        <w:trPr>
          <w:trHeight w:val="210"/>
        </w:trPr>
        <w:tc>
          <w:tcPr>
            <w:tcW w:w="181" w:type="pct"/>
            <w:tcBorders>
              <w:top w:val="nil"/>
              <w:left w:val="single" w:sz="4" w:space="0" w:color="auto"/>
              <w:bottom w:val="single" w:sz="4" w:space="0" w:color="auto"/>
              <w:right w:val="single" w:sz="4" w:space="0" w:color="auto"/>
            </w:tcBorders>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17</w:t>
            </w:r>
          </w:p>
        </w:tc>
        <w:tc>
          <w:tcPr>
            <w:tcW w:w="927" w:type="pct"/>
            <w:tcBorders>
              <w:top w:val="nil"/>
              <w:left w:val="single" w:sz="4" w:space="0" w:color="auto"/>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клубная</w:t>
            </w:r>
          </w:p>
        </w:tc>
        <w:tc>
          <w:tcPr>
            <w:tcW w:w="1141"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 с. Коновалово, </w:t>
            </w:r>
          </w:p>
          <w:p w:rsidR="005E7640" w:rsidRPr="005E7640" w:rsidRDefault="005E7640" w:rsidP="005E7640">
            <w:pPr>
              <w:rPr>
                <w:color w:val="000000"/>
                <w:sz w:val="16"/>
                <w:szCs w:val="14"/>
              </w:rPr>
            </w:pPr>
            <w:r w:rsidRPr="005E7640">
              <w:rPr>
                <w:color w:val="000000"/>
                <w:sz w:val="16"/>
                <w:szCs w:val="14"/>
              </w:rPr>
              <w:t>ул. Почтовая, 7</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200"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0,71</w:t>
            </w:r>
          </w:p>
        </w:tc>
        <w:tc>
          <w:tcPr>
            <w:tcW w:w="187"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0,8</w:t>
            </w:r>
          </w:p>
        </w:tc>
      </w:tr>
      <w:tr w:rsidR="005E7640" w:rsidRPr="005E7640" w:rsidTr="00AC6850">
        <w:trPr>
          <w:trHeight w:val="210"/>
        </w:trPr>
        <w:tc>
          <w:tcPr>
            <w:tcW w:w="181" w:type="pct"/>
            <w:tcBorders>
              <w:top w:val="nil"/>
              <w:left w:val="single" w:sz="4" w:space="0" w:color="auto"/>
              <w:bottom w:val="single" w:sz="4" w:space="0" w:color="auto"/>
              <w:right w:val="single" w:sz="4" w:space="0" w:color="auto"/>
            </w:tcBorders>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18</w:t>
            </w:r>
          </w:p>
        </w:tc>
        <w:tc>
          <w:tcPr>
            <w:tcW w:w="927" w:type="pct"/>
            <w:tcBorders>
              <w:top w:val="nil"/>
              <w:left w:val="single" w:sz="4" w:space="0" w:color="auto"/>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центральная</w:t>
            </w:r>
          </w:p>
        </w:tc>
        <w:tc>
          <w:tcPr>
            <w:tcW w:w="1141"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 с. Новобачаты, </w:t>
            </w:r>
          </w:p>
          <w:p w:rsidR="005E7640" w:rsidRPr="005E7640" w:rsidRDefault="005E7640" w:rsidP="005E7640">
            <w:pPr>
              <w:rPr>
                <w:color w:val="000000"/>
                <w:sz w:val="16"/>
                <w:szCs w:val="14"/>
              </w:rPr>
            </w:pPr>
            <w:r w:rsidRPr="005E7640">
              <w:rPr>
                <w:color w:val="000000"/>
                <w:sz w:val="16"/>
                <w:szCs w:val="14"/>
              </w:rPr>
              <w:t>ул. Дружбы, 11а</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200"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87"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r>
      <w:tr w:rsidR="005E7640" w:rsidRPr="005E7640" w:rsidTr="00AC6850">
        <w:trPr>
          <w:trHeight w:val="420"/>
        </w:trPr>
        <w:tc>
          <w:tcPr>
            <w:tcW w:w="181" w:type="pct"/>
            <w:tcBorders>
              <w:top w:val="nil"/>
              <w:left w:val="single" w:sz="4" w:space="0" w:color="auto"/>
              <w:bottom w:val="single" w:sz="4" w:space="0" w:color="auto"/>
              <w:right w:val="single" w:sz="4" w:space="0" w:color="auto"/>
            </w:tcBorders>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19</w:t>
            </w:r>
          </w:p>
        </w:tc>
        <w:tc>
          <w:tcPr>
            <w:tcW w:w="927" w:type="pct"/>
            <w:tcBorders>
              <w:top w:val="nil"/>
              <w:left w:val="single" w:sz="4" w:space="0" w:color="auto"/>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детского сада</w:t>
            </w:r>
          </w:p>
        </w:tc>
        <w:tc>
          <w:tcPr>
            <w:tcW w:w="1141"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Беловский район, с. Новобачаты,</w:t>
            </w:r>
          </w:p>
          <w:p w:rsidR="005E7640" w:rsidRPr="005E7640" w:rsidRDefault="005E7640" w:rsidP="005E7640">
            <w:pPr>
              <w:rPr>
                <w:color w:val="000000"/>
                <w:sz w:val="16"/>
                <w:szCs w:val="14"/>
              </w:rPr>
            </w:pPr>
            <w:r w:rsidRPr="005E7640">
              <w:rPr>
                <w:color w:val="000000"/>
                <w:sz w:val="16"/>
                <w:szCs w:val="14"/>
              </w:rPr>
              <w:t xml:space="preserve"> ул. Береговая, 19а</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200"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87"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r>
      <w:tr w:rsidR="005E7640" w:rsidRPr="005E7640" w:rsidTr="00AC6850">
        <w:trPr>
          <w:trHeight w:val="210"/>
        </w:trPr>
        <w:tc>
          <w:tcPr>
            <w:tcW w:w="181" w:type="pct"/>
            <w:tcBorders>
              <w:top w:val="nil"/>
              <w:left w:val="single" w:sz="4" w:space="0" w:color="auto"/>
              <w:bottom w:val="single" w:sz="4" w:space="0" w:color="auto"/>
              <w:right w:val="single" w:sz="4" w:space="0" w:color="auto"/>
            </w:tcBorders>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20</w:t>
            </w:r>
          </w:p>
        </w:tc>
        <w:tc>
          <w:tcPr>
            <w:tcW w:w="927" w:type="pct"/>
            <w:tcBorders>
              <w:top w:val="nil"/>
              <w:left w:val="single" w:sz="4" w:space="0" w:color="auto"/>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центральная</w:t>
            </w:r>
          </w:p>
        </w:tc>
        <w:tc>
          <w:tcPr>
            <w:tcW w:w="1141"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 с. Пермяки, </w:t>
            </w:r>
          </w:p>
          <w:p w:rsidR="005E7640" w:rsidRPr="005E7640" w:rsidRDefault="005E7640" w:rsidP="005E7640">
            <w:pPr>
              <w:rPr>
                <w:color w:val="000000"/>
                <w:sz w:val="16"/>
                <w:szCs w:val="14"/>
              </w:rPr>
            </w:pPr>
            <w:r w:rsidRPr="005E7640">
              <w:rPr>
                <w:color w:val="000000"/>
                <w:sz w:val="16"/>
                <w:szCs w:val="14"/>
              </w:rPr>
              <w:t>ул. Школьная, 4а</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0,61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0,61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0,61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0,61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0,61</w:t>
            </w:r>
          </w:p>
        </w:tc>
        <w:tc>
          <w:tcPr>
            <w:tcW w:w="200"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0,61</w:t>
            </w:r>
          </w:p>
        </w:tc>
        <w:tc>
          <w:tcPr>
            <w:tcW w:w="410"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w:t>
            </w:r>
          </w:p>
        </w:tc>
        <w:tc>
          <w:tcPr>
            <w:tcW w:w="193"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w:t>
            </w:r>
          </w:p>
        </w:tc>
        <w:tc>
          <w:tcPr>
            <w:tcW w:w="187" w:type="pct"/>
            <w:tcBorders>
              <w:top w:val="nil"/>
              <w:left w:val="nil"/>
              <w:bottom w:val="single" w:sz="4" w:space="0" w:color="auto"/>
              <w:right w:val="single" w:sz="4" w:space="0" w:color="auto"/>
            </w:tcBorders>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1</w:t>
            </w:r>
          </w:p>
        </w:tc>
      </w:tr>
    </w:tbl>
    <w:p w:rsidR="005E7640" w:rsidRPr="005E7640" w:rsidRDefault="005E7640" w:rsidP="005E7640">
      <w:pPr>
        <w:rPr>
          <w:sz w:val="20"/>
          <w:szCs w:val="20"/>
        </w:rPr>
      </w:pPr>
      <w:r w:rsidRPr="005E7640">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2699"/>
        <w:gridCol w:w="3323"/>
        <w:gridCol w:w="1194"/>
        <w:gridCol w:w="562"/>
        <w:gridCol w:w="562"/>
        <w:gridCol w:w="562"/>
        <w:gridCol w:w="562"/>
        <w:gridCol w:w="565"/>
        <w:gridCol w:w="15"/>
        <w:gridCol w:w="1179"/>
        <w:gridCol w:w="15"/>
        <w:gridCol w:w="547"/>
        <w:gridCol w:w="15"/>
        <w:gridCol w:w="547"/>
        <w:gridCol w:w="15"/>
        <w:gridCol w:w="547"/>
        <w:gridCol w:w="15"/>
        <w:gridCol w:w="547"/>
        <w:gridCol w:w="15"/>
        <w:gridCol w:w="547"/>
      </w:tblGrid>
      <w:tr w:rsidR="005E7640" w:rsidRPr="005E7640" w:rsidTr="00AC6850">
        <w:trPr>
          <w:trHeight w:val="210"/>
        </w:trPr>
        <w:tc>
          <w:tcPr>
            <w:tcW w:w="181" w:type="pct"/>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lastRenderedPageBreak/>
              <w:t>1</w:t>
            </w:r>
          </w:p>
        </w:tc>
        <w:tc>
          <w:tcPr>
            <w:tcW w:w="927"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2</w:t>
            </w:r>
          </w:p>
        </w:tc>
        <w:tc>
          <w:tcPr>
            <w:tcW w:w="1141"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3</w:t>
            </w:r>
          </w:p>
        </w:tc>
        <w:tc>
          <w:tcPr>
            <w:tcW w:w="410"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4</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5</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6</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7</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8</w:t>
            </w:r>
          </w:p>
        </w:tc>
        <w:tc>
          <w:tcPr>
            <w:tcW w:w="199" w:type="pct"/>
            <w:gridSpan w:val="2"/>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9</w:t>
            </w:r>
          </w:p>
        </w:tc>
        <w:tc>
          <w:tcPr>
            <w:tcW w:w="410"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10</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11</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12</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14</w:t>
            </w:r>
          </w:p>
        </w:tc>
        <w:tc>
          <w:tcPr>
            <w:tcW w:w="188"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15</w:t>
            </w:r>
          </w:p>
        </w:tc>
      </w:tr>
      <w:tr w:rsidR="005E7640" w:rsidRPr="005E7640" w:rsidTr="00AC6850">
        <w:trPr>
          <w:trHeight w:val="210"/>
        </w:trPr>
        <w:tc>
          <w:tcPr>
            <w:tcW w:w="181" w:type="pct"/>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21</w:t>
            </w:r>
          </w:p>
        </w:tc>
        <w:tc>
          <w:tcPr>
            <w:tcW w:w="927"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базы</w:t>
            </w:r>
          </w:p>
        </w:tc>
        <w:tc>
          <w:tcPr>
            <w:tcW w:w="1141"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 с. Пермяки, </w:t>
            </w:r>
          </w:p>
          <w:p w:rsidR="005E7640" w:rsidRPr="005E7640" w:rsidRDefault="005E7640" w:rsidP="005E7640">
            <w:pPr>
              <w:rPr>
                <w:color w:val="000000"/>
                <w:sz w:val="16"/>
                <w:szCs w:val="14"/>
              </w:rPr>
            </w:pPr>
            <w:r w:rsidRPr="005E7640">
              <w:rPr>
                <w:color w:val="000000"/>
                <w:sz w:val="16"/>
                <w:szCs w:val="14"/>
              </w:rPr>
              <w:t>ул. Центральная, 5</w:t>
            </w:r>
          </w:p>
        </w:tc>
        <w:tc>
          <w:tcPr>
            <w:tcW w:w="410"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0,75</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0,75</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0,75</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0,75</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0,75</w:t>
            </w:r>
          </w:p>
        </w:tc>
        <w:tc>
          <w:tcPr>
            <w:tcW w:w="199" w:type="pct"/>
            <w:gridSpan w:val="2"/>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0,75</w:t>
            </w:r>
          </w:p>
        </w:tc>
        <w:tc>
          <w:tcPr>
            <w:tcW w:w="410"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w:t>
            </w:r>
          </w:p>
        </w:tc>
        <w:tc>
          <w:tcPr>
            <w:tcW w:w="188"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0,8</w:t>
            </w:r>
          </w:p>
        </w:tc>
      </w:tr>
      <w:tr w:rsidR="005E7640" w:rsidRPr="005E7640" w:rsidTr="00AC6850">
        <w:trPr>
          <w:trHeight w:val="210"/>
        </w:trPr>
        <w:tc>
          <w:tcPr>
            <w:tcW w:w="181" w:type="pct"/>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22</w:t>
            </w:r>
          </w:p>
        </w:tc>
        <w:tc>
          <w:tcPr>
            <w:tcW w:w="927"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школьная</w:t>
            </w:r>
          </w:p>
        </w:tc>
        <w:tc>
          <w:tcPr>
            <w:tcW w:w="1141"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 с. Сидоренково, </w:t>
            </w:r>
          </w:p>
          <w:p w:rsidR="005E7640" w:rsidRPr="005E7640" w:rsidRDefault="005E7640" w:rsidP="005E7640">
            <w:pPr>
              <w:rPr>
                <w:color w:val="000000"/>
                <w:sz w:val="16"/>
                <w:szCs w:val="14"/>
              </w:rPr>
            </w:pPr>
            <w:r w:rsidRPr="005E7640">
              <w:rPr>
                <w:color w:val="000000"/>
                <w:sz w:val="16"/>
                <w:szCs w:val="14"/>
              </w:rPr>
              <w:t>ул. Центральная, 7</w:t>
            </w:r>
          </w:p>
        </w:tc>
        <w:tc>
          <w:tcPr>
            <w:tcW w:w="410"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0,29</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0,29</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0,29</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0,29</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0,29</w:t>
            </w:r>
          </w:p>
        </w:tc>
        <w:tc>
          <w:tcPr>
            <w:tcW w:w="199" w:type="pct"/>
            <w:gridSpan w:val="2"/>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0,29</w:t>
            </w:r>
          </w:p>
        </w:tc>
        <w:tc>
          <w:tcPr>
            <w:tcW w:w="410"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0,28</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0,28</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0,28</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0,28</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0,28</w:t>
            </w:r>
          </w:p>
        </w:tc>
        <w:tc>
          <w:tcPr>
            <w:tcW w:w="188"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0,28</w:t>
            </w:r>
          </w:p>
        </w:tc>
      </w:tr>
      <w:tr w:rsidR="005E7640" w:rsidRPr="005E7640" w:rsidTr="00AC6850">
        <w:trPr>
          <w:trHeight w:val="210"/>
        </w:trPr>
        <w:tc>
          <w:tcPr>
            <w:tcW w:w="181" w:type="pct"/>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23</w:t>
            </w:r>
          </w:p>
        </w:tc>
        <w:tc>
          <w:tcPr>
            <w:tcW w:w="927"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центральная</w:t>
            </w:r>
          </w:p>
        </w:tc>
        <w:tc>
          <w:tcPr>
            <w:tcW w:w="1141" w:type="pct"/>
            <w:shd w:val="clear" w:color="000000" w:fill="FFFFFF"/>
            <w:vAlign w:val="center"/>
            <w:hideMark/>
          </w:tcPr>
          <w:p w:rsidR="005E7640" w:rsidRPr="005E7640" w:rsidRDefault="005E7640" w:rsidP="005E7640">
            <w:pPr>
              <w:rPr>
                <w:rFonts w:ascii="Times New Roman CYR" w:hAnsi="Times New Roman CYR" w:cs="Times New Roman CYR"/>
                <w:sz w:val="16"/>
                <w:szCs w:val="14"/>
              </w:rPr>
            </w:pPr>
            <w:r w:rsidRPr="005E7640">
              <w:rPr>
                <w:rFonts w:ascii="Times New Roman CYR" w:hAnsi="Times New Roman CYR" w:cs="Times New Roman CYR"/>
                <w:sz w:val="16"/>
                <w:szCs w:val="14"/>
              </w:rPr>
              <w:t xml:space="preserve">Беловский район, с. Старопестерево, </w:t>
            </w:r>
          </w:p>
          <w:p w:rsidR="005E7640" w:rsidRPr="005E7640" w:rsidRDefault="005E7640" w:rsidP="005E7640">
            <w:pPr>
              <w:rPr>
                <w:rFonts w:ascii="Times New Roman CYR" w:hAnsi="Times New Roman CYR" w:cs="Times New Roman CYR"/>
                <w:sz w:val="16"/>
                <w:szCs w:val="14"/>
              </w:rPr>
            </w:pPr>
            <w:r w:rsidRPr="005E7640">
              <w:rPr>
                <w:rFonts w:ascii="Times New Roman CYR" w:hAnsi="Times New Roman CYR" w:cs="Times New Roman CYR"/>
                <w:sz w:val="16"/>
                <w:szCs w:val="14"/>
              </w:rPr>
              <w:t>ул. Партизанская, 18</w:t>
            </w:r>
          </w:p>
        </w:tc>
        <w:tc>
          <w:tcPr>
            <w:tcW w:w="410"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9" w:type="pct"/>
            <w:gridSpan w:val="2"/>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410"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0,77</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0,77</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0,77</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0,77</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0,77</w:t>
            </w:r>
          </w:p>
        </w:tc>
        <w:tc>
          <w:tcPr>
            <w:tcW w:w="188"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0,77</w:t>
            </w:r>
          </w:p>
        </w:tc>
      </w:tr>
      <w:tr w:rsidR="005E7640" w:rsidRPr="005E7640" w:rsidTr="00AC6850">
        <w:trPr>
          <w:trHeight w:val="210"/>
        </w:trPr>
        <w:tc>
          <w:tcPr>
            <w:tcW w:w="181" w:type="pct"/>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24</w:t>
            </w:r>
          </w:p>
        </w:tc>
        <w:tc>
          <w:tcPr>
            <w:tcW w:w="927"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школьная</w:t>
            </w:r>
          </w:p>
        </w:tc>
        <w:tc>
          <w:tcPr>
            <w:tcW w:w="1141" w:type="pct"/>
            <w:shd w:val="clear" w:color="000000" w:fill="FFFFFF"/>
            <w:vAlign w:val="center"/>
            <w:hideMark/>
          </w:tcPr>
          <w:p w:rsidR="005E7640" w:rsidRPr="005E7640" w:rsidRDefault="005E7640" w:rsidP="005E7640">
            <w:pPr>
              <w:rPr>
                <w:rFonts w:ascii="Times New Roman CYR" w:hAnsi="Times New Roman CYR" w:cs="Times New Roman CYR"/>
                <w:sz w:val="16"/>
                <w:szCs w:val="14"/>
              </w:rPr>
            </w:pPr>
            <w:r w:rsidRPr="005E7640">
              <w:rPr>
                <w:rFonts w:ascii="Times New Roman CYR" w:hAnsi="Times New Roman CYR" w:cs="Times New Roman CYR"/>
                <w:sz w:val="16"/>
                <w:szCs w:val="14"/>
              </w:rPr>
              <w:t>Беловский район, с. Старопестерево,</w:t>
            </w:r>
          </w:p>
          <w:p w:rsidR="005E7640" w:rsidRPr="005E7640" w:rsidRDefault="005E7640" w:rsidP="005E7640">
            <w:pPr>
              <w:rPr>
                <w:rFonts w:ascii="Times New Roman CYR" w:hAnsi="Times New Roman CYR" w:cs="Times New Roman CYR"/>
                <w:sz w:val="16"/>
                <w:szCs w:val="14"/>
              </w:rPr>
            </w:pPr>
            <w:r w:rsidRPr="005E7640">
              <w:rPr>
                <w:rFonts w:ascii="Times New Roman CYR" w:hAnsi="Times New Roman CYR" w:cs="Times New Roman CYR"/>
                <w:sz w:val="16"/>
                <w:szCs w:val="14"/>
              </w:rPr>
              <w:t xml:space="preserve"> ул. Школьная, 16</w:t>
            </w:r>
          </w:p>
        </w:tc>
        <w:tc>
          <w:tcPr>
            <w:tcW w:w="410"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0,82</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0,82</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0,82</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0,82</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0,82</w:t>
            </w:r>
          </w:p>
        </w:tc>
        <w:tc>
          <w:tcPr>
            <w:tcW w:w="199" w:type="pct"/>
            <w:gridSpan w:val="2"/>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0,82</w:t>
            </w:r>
          </w:p>
        </w:tc>
        <w:tc>
          <w:tcPr>
            <w:tcW w:w="410"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0,33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0,33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0,33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0,33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0,33</w:t>
            </w:r>
          </w:p>
        </w:tc>
        <w:tc>
          <w:tcPr>
            <w:tcW w:w="188"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0,33</w:t>
            </w:r>
          </w:p>
        </w:tc>
      </w:tr>
      <w:tr w:rsidR="005E7640" w:rsidRPr="005E7640" w:rsidTr="00AC6850">
        <w:trPr>
          <w:trHeight w:val="210"/>
        </w:trPr>
        <w:tc>
          <w:tcPr>
            <w:tcW w:w="181" w:type="pct"/>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25</w:t>
            </w:r>
          </w:p>
        </w:tc>
        <w:tc>
          <w:tcPr>
            <w:tcW w:w="927"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центральная</w:t>
            </w:r>
          </w:p>
        </w:tc>
        <w:tc>
          <w:tcPr>
            <w:tcW w:w="1141"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Беловский район, с. Заринское</w:t>
            </w:r>
          </w:p>
        </w:tc>
        <w:tc>
          <w:tcPr>
            <w:tcW w:w="410"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0,86</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0,86</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0,86</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0,86</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0,86</w:t>
            </w:r>
          </w:p>
        </w:tc>
        <w:tc>
          <w:tcPr>
            <w:tcW w:w="194"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0,86</w:t>
            </w:r>
          </w:p>
        </w:tc>
        <w:tc>
          <w:tcPr>
            <w:tcW w:w="410"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0,13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0,13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0,13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0,13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0,13</w:t>
            </w:r>
          </w:p>
        </w:tc>
        <w:tc>
          <w:tcPr>
            <w:tcW w:w="193" w:type="pct"/>
            <w:gridSpan w:val="2"/>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0,13</w:t>
            </w:r>
          </w:p>
        </w:tc>
      </w:tr>
      <w:tr w:rsidR="005E7640" w:rsidRPr="005E7640" w:rsidTr="00AC6850">
        <w:trPr>
          <w:trHeight w:val="210"/>
        </w:trPr>
        <w:tc>
          <w:tcPr>
            <w:tcW w:w="181" w:type="pct"/>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26</w:t>
            </w:r>
          </w:p>
        </w:tc>
        <w:tc>
          <w:tcPr>
            <w:tcW w:w="927"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центральная</w:t>
            </w:r>
          </w:p>
        </w:tc>
        <w:tc>
          <w:tcPr>
            <w:tcW w:w="1141"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Беловский район, с. Менчереп,</w:t>
            </w:r>
          </w:p>
          <w:p w:rsidR="005E7640" w:rsidRPr="005E7640" w:rsidRDefault="005E7640" w:rsidP="005E7640">
            <w:pPr>
              <w:rPr>
                <w:color w:val="000000"/>
                <w:sz w:val="16"/>
                <w:szCs w:val="14"/>
              </w:rPr>
            </w:pPr>
            <w:r w:rsidRPr="005E7640">
              <w:rPr>
                <w:color w:val="000000"/>
                <w:sz w:val="16"/>
                <w:szCs w:val="14"/>
              </w:rPr>
              <w:t xml:space="preserve"> ул. Центральная, 4</w:t>
            </w:r>
          </w:p>
        </w:tc>
        <w:tc>
          <w:tcPr>
            <w:tcW w:w="410"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0,39</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0,39</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0,39</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0,39</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0,39</w:t>
            </w:r>
          </w:p>
        </w:tc>
        <w:tc>
          <w:tcPr>
            <w:tcW w:w="194"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0,39</w:t>
            </w:r>
          </w:p>
        </w:tc>
        <w:tc>
          <w:tcPr>
            <w:tcW w:w="410"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0,53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0,53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0,53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0,53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0,53</w:t>
            </w:r>
          </w:p>
        </w:tc>
        <w:tc>
          <w:tcPr>
            <w:tcW w:w="193" w:type="pct"/>
            <w:gridSpan w:val="2"/>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0,53</w:t>
            </w:r>
          </w:p>
        </w:tc>
      </w:tr>
      <w:tr w:rsidR="005E7640" w:rsidRPr="005E7640" w:rsidTr="00AC6850">
        <w:trPr>
          <w:trHeight w:val="210"/>
        </w:trPr>
        <w:tc>
          <w:tcPr>
            <w:tcW w:w="181" w:type="pct"/>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27</w:t>
            </w:r>
          </w:p>
        </w:tc>
        <w:tc>
          <w:tcPr>
            <w:tcW w:w="927"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центральная</w:t>
            </w:r>
          </w:p>
        </w:tc>
        <w:tc>
          <w:tcPr>
            <w:tcW w:w="1141"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 с. Дунай Ключ, </w:t>
            </w:r>
          </w:p>
          <w:p w:rsidR="005E7640" w:rsidRPr="005E7640" w:rsidRDefault="005E7640" w:rsidP="005E7640">
            <w:pPr>
              <w:rPr>
                <w:color w:val="000000"/>
                <w:sz w:val="16"/>
                <w:szCs w:val="14"/>
              </w:rPr>
            </w:pPr>
            <w:r w:rsidRPr="005E7640">
              <w:rPr>
                <w:color w:val="000000"/>
                <w:sz w:val="16"/>
                <w:szCs w:val="14"/>
              </w:rPr>
              <w:t>ул. Новая, 14б</w:t>
            </w:r>
          </w:p>
        </w:tc>
        <w:tc>
          <w:tcPr>
            <w:tcW w:w="410"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4"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410"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0,63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0,63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0,63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0,63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0,63</w:t>
            </w:r>
          </w:p>
        </w:tc>
        <w:tc>
          <w:tcPr>
            <w:tcW w:w="193" w:type="pct"/>
            <w:gridSpan w:val="2"/>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0,63</w:t>
            </w:r>
          </w:p>
        </w:tc>
      </w:tr>
      <w:tr w:rsidR="005E7640" w:rsidRPr="005E7640" w:rsidTr="00AC6850">
        <w:trPr>
          <w:trHeight w:val="210"/>
        </w:trPr>
        <w:tc>
          <w:tcPr>
            <w:tcW w:w="181" w:type="pct"/>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28</w:t>
            </w:r>
          </w:p>
        </w:tc>
        <w:tc>
          <w:tcPr>
            <w:tcW w:w="927" w:type="pct"/>
            <w:shd w:val="clear" w:color="000000" w:fill="FFFFFF"/>
            <w:vAlign w:val="bottom"/>
            <w:hideMark/>
          </w:tcPr>
          <w:p w:rsidR="005E7640" w:rsidRPr="005E7640" w:rsidRDefault="005E7640" w:rsidP="005E7640">
            <w:pPr>
              <w:rPr>
                <w:color w:val="000000"/>
                <w:sz w:val="16"/>
                <w:szCs w:val="14"/>
              </w:rPr>
            </w:pPr>
            <w:r w:rsidRPr="005E7640">
              <w:rPr>
                <w:color w:val="000000"/>
                <w:sz w:val="16"/>
                <w:szCs w:val="14"/>
              </w:rPr>
              <w:t>Котельная клубная</w:t>
            </w:r>
          </w:p>
        </w:tc>
        <w:tc>
          <w:tcPr>
            <w:tcW w:w="1141"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 с. Дунай Ключ, </w:t>
            </w:r>
          </w:p>
          <w:p w:rsidR="005E7640" w:rsidRPr="005E7640" w:rsidRDefault="005E7640" w:rsidP="005E7640">
            <w:pPr>
              <w:rPr>
                <w:color w:val="000000"/>
                <w:sz w:val="16"/>
                <w:szCs w:val="14"/>
              </w:rPr>
            </w:pPr>
            <w:r w:rsidRPr="005E7640">
              <w:rPr>
                <w:color w:val="000000"/>
                <w:sz w:val="16"/>
                <w:szCs w:val="14"/>
              </w:rPr>
              <w:t>ул. Новая, 5</w:t>
            </w:r>
          </w:p>
        </w:tc>
        <w:tc>
          <w:tcPr>
            <w:tcW w:w="410"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4"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410"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r>
      <w:tr w:rsidR="005E7640" w:rsidRPr="005E7640" w:rsidTr="00AC6850">
        <w:trPr>
          <w:trHeight w:val="210"/>
        </w:trPr>
        <w:tc>
          <w:tcPr>
            <w:tcW w:w="181" w:type="pct"/>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29</w:t>
            </w:r>
          </w:p>
        </w:tc>
        <w:tc>
          <w:tcPr>
            <w:tcW w:w="927"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приюта</w:t>
            </w:r>
          </w:p>
        </w:tc>
        <w:tc>
          <w:tcPr>
            <w:tcW w:w="1141"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 с.Мохово, </w:t>
            </w:r>
          </w:p>
          <w:p w:rsidR="005E7640" w:rsidRPr="005E7640" w:rsidRDefault="005E7640" w:rsidP="005E7640">
            <w:pPr>
              <w:rPr>
                <w:color w:val="000000"/>
                <w:sz w:val="16"/>
                <w:szCs w:val="14"/>
              </w:rPr>
            </w:pPr>
            <w:r w:rsidRPr="005E7640">
              <w:rPr>
                <w:color w:val="000000"/>
                <w:sz w:val="16"/>
                <w:szCs w:val="14"/>
              </w:rPr>
              <w:t>ул. Стадионная, 13в</w:t>
            </w:r>
          </w:p>
        </w:tc>
        <w:tc>
          <w:tcPr>
            <w:tcW w:w="410"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4"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410"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r>
      <w:tr w:rsidR="005E7640" w:rsidRPr="005E7640" w:rsidTr="00AC6850">
        <w:trPr>
          <w:trHeight w:val="210"/>
        </w:trPr>
        <w:tc>
          <w:tcPr>
            <w:tcW w:w="181" w:type="pct"/>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30</w:t>
            </w:r>
          </w:p>
        </w:tc>
        <w:tc>
          <w:tcPr>
            <w:tcW w:w="927"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РДК</w:t>
            </w:r>
          </w:p>
        </w:tc>
        <w:tc>
          <w:tcPr>
            <w:tcW w:w="1141"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 с. Мохово, </w:t>
            </w:r>
          </w:p>
          <w:p w:rsidR="005E7640" w:rsidRPr="005E7640" w:rsidRDefault="005E7640" w:rsidP="005E7640">
            <w:pPr>
              <w:rPr>
                <w:color w:val="000000"/>
                <w:sz w:val="16"/>
                <w:szCs w:val="14"/>
              </w:rPr>
            </w:pPr>
            <w:r w:rsidRPr="005E7640">
              <w:rPr>
                <w:color w:val="000000"/>
                <w:sz w:val="16"/>
                <w:szCs w:val="14"/>
              </w:rPr>
              <w:t>ул. Комсомольская, 8б</w:t>
            </w:r>
          </w:p>
        </w:tc>
        <w:tc>
          <w:tcPr>
            <w:tcW w:w="410"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4"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410"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w:t>
            </w:r>
          </w:p>
        </w:tc>
        <w:tc>
          <w:tcPr>
            <w:tcW w:w="193" w:type="pct"/>
            <w:gridSpan w:val="2"/>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1</w:t>
            </w:r>
          </w:p>
        </w:tc>
      </w:tr>
      <w:tr w:rsidR="005E7640" w:rsidRPr="005E7640" w:rsidTr="00AC6850">
        <w:trPr>
          <w:trHeight w:val="210"/>
        </w:trPr>
        <w:tc>
          <w:tcPr>
            <w:tcW w:w="181" w:type="pct"/>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31</w:t>
            </w:r>
          </w:p>
        </w:tc>
        <w:tc>
          <w:tcPr>
            <w:tcW w:w="927"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центральная</w:t>
            </w:r>
          </w:p>
        </w:tc>
        <w:tc>
          <w:tcPr>
            <w:tcW w:w="1141"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 с.Мохово, </w:t>
            </w:r>
          </w:p>
          <w:p w:rsidR="005E7640" w:rsidRPr="005E7640" w:rsidRDefault="005E7640" w:rsidP="005E7640">
            <w:pPr>
              <w:rPr>
                <w:color w:val="000000"/>
                <w:sz w:val="16"/>
                <w:szCs w:val="14"/>
              </w:rPr>
            </w:pPr>
            <w:r w:rsidRPr="005E7640">
              <w:rPr>
                <w:color w:val="000000"/>
                <w:sz w:val="16"/>
                <w:szCs w:val="14"/>
              </w:rPr>
              <w:t>ул. Шоссейная, 2г</w:t>
            </w:r>
          </w:p>
        </w:tc>
        <w:tc>
          <w:tcPr>
            <w:tcW w:w="410"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0,54</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0,54</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0,54</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0,54</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0,54</w:t>
            </w:r>
          </w:p>
        </w:tc>
        <w:tc>
          <w:tcPr>
            <w:tcW w:w="194"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0,54</w:t>
            </w:r>
          </w:p>
        </w:tc>
        <w:tc>
          <w:tcPr>
            <w:tcW w:w="410"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0,31</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0,31</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0,31</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0,31</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0,31</w:t>
            </w:r>
          </w:p>
        </w:tc>
        <w:tc>
          <w:tcPr>
            <w:tcW w:w="193" w:type="pct"/>
            <w:gridSpan w:val="2"/>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0,31</w:t>
            </w:r>
          </w:p>
        </w:tc>
      </w:tr>
      <w:tr w:rsidR="005E7640" w:rsidRPr="005E7640" w:rsidTr="00AC6850">
        <w:trPr>
          <w:trHeight w:val="210"/>
        </w:trPr>
        <w:tc>
          <w:tcPr>
            <w:tcW w:w="181" w:type="pct"/>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32</w:t>
            </w:r>
          </w:p>
        </w:tc>
        <w:tc>
          <w:tcPr>
            <w:tcW w:w="927"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школьная</w:t>
            </w:r>
          </w:p>
        </w:tc>
        <w:tc>
          <w:tcPr>
            <w:tcW w:w="1141"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 с. Мохово, </w:t>
            </w:r>
          </w:p>
          <w:p w:rsidR="005E7640" w:rsidRPr="005E7640" w:rsidRDefault="005E7640" w:rsidP="005E7640">
            <w:pPr>
              <w:rPr>
                <w:color w:val="000000"/>
                <w:sz w:val="16"/>
                <w:szCs w:val="14"/>
              </w:rPr>
            </w:pPr>
            <w:r w:rsidRPr="005E7640">
              <w:rPr>
                <w:color w:val="000000"/>
                <w:sz w:val="16"/>
                <w:szCs w:val="14"/>
              </w:rPr>
              <w:t>ул. Молодежная, 20а</w:t>
            </w:r>
          </w:p>
        </w:tc>
        <w:tc>
          <w:tcPr>
            <w:tcW w:w="410"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4"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410"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0,63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0,63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0,63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0,63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0,63</w:t>
            </w:r>
          </w:p>
        </w:tc>
        <w:tc>
          <w:tcPr>
            <w:tcW w:w="193" w:type="pct"/>
            <w:gridSpan w:val="2"/>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0,63</w:t>
            </w:r>
          </w:p>
        </w:tc>
      </w:tr>
      <w:tr w:rsidR="005E7640" w:rsidRPr="005E7640" w:rsidTr="00AC6850">
        <w:trPr>
          <w:trHeight w:val="210"/>
        </w:trPr>
        <w:tc>
          <w:tcPr>
            <w:tcW w:w="181" w:type="pct"/>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33</w:t>
            </w:r>
          </w:p>
        </w:tc>
        <w:tc>
          <w:tcPr>
            <w:tcW w:w="927"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базы</w:t>
            </w:r>
          </w:p>
        </w:tc>
        <w:tc>
          <w:tcPr>
            <w:tcW w:w="1141"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 с. Мохово, </w:t>
            </w:r>
          </w:p>
          <w:p w:rsidR="005E7640" w:rsidRPr="005E7640" w:rsidRDefault="005E7640" w:rsidP="005E7640">
            <w:pPr>
              <w:rPr>
                <w:color w:val="000000"/>
                <w:sz w:val="16"/>
                <w:szCs w:val="14"/>
              </w:rPr>
            </w:pPr>
            <w:r w:rsidRPr="005E7640">
              <w:rPr>
                <w:color w:val="000000"/>
                <w:sz w:val="16"/>
                <w:szCs w:val="14"/>
              </w:rPr>
              <w:t>ул. Школьная, 20а</w:t>
            </w:r>
          </w:p>
        </w:tc>
        <w:tc>
          <w:tcPr>
            <w:tcW w:w="410"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4"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410"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r>
      <w:tr w:rsidR="005E7640" w:rsidRPr="005E7640" w:rsidTr="00AC6850">
        <w:trPr>
          <w:trHeight w:val="210"/>
        </w:trPr>
        <w:tc>
          <w:tcPr>
            <w:tcW w:w="181" w:type="pct"/>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34</w:t>
            </w:r>
          </w:p>
        </w:tc>
        <w:tc>
          <w:tcPr>
            <w:tcW w:w="927"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центральная</w:t>
            </w:r>
          </w:p>
        </w:tc>
        <w:tc>
          <w:tcPr>
            <w:tcW w:w="1141"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Беловский район, с. Ивановка,</w:t>
            </w:r>
          </w:p>
          <w:p w:rsidR="005E7640" w:rsidRPr="005E7640" w:rsidRDefault="005E7640" w:rsidP="005E7640">
            <w:pPr>
              <w:rPr>
                <w:color w:val="000000"/>
                <w:sz w:val="16"/>
                <w:szCs w:val="14"/>
              </w:rPr>
            </w:pPr>
            <w:r w:rsidRPr="005E7640">
              <w:rPr>
                <w:color w:val="000000"/>
                <w:sz w:val="16"/>
                <w:szCs w:val="14"/>
              </w:rPr>
              <w:t xml:space="preserve"> пер. Советский, 7</w:t>
            </w:r>
          </w:p>
        </w:tc>
        <w:tc>
          <w:tcPr>
            <w:tcW w:w="410"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4"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410"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1,43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1,43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1,43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1,43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1,43</w:t>
            </w:r>
          </w:p>
        </w:tc>
        <w:tc>
          <w:tcPr>
            <w:tcW w:w="193" w:type="pct"/>
            <w:gridSpan w:val="2"/>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1,48</w:t>
            </w:r>
          </w:p>
        </w:tc>
      </w:tr>
      <w:tr w:rsidR="005E7640" w:rsidRPr="005E7640" w:rsidTr="00AC6850">
        <w:trPr>
          <w:trHeight w:val="210"/>
        </w:trPr>
        <w:tc>
          <w:tcPr>
            <w:tcW w:w="181" w:type="pct"/>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35</w:t>
            </w:r>
          </w:p>
        </w:tc>
        <w:tc>
          <w:tcPr>
            <w:tcW w:w="927"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школьная</w:t>
            </w:r>
          </w:p>
        </w:tc>
        <w:tc>
          <w:tcPr>
            <w:tcW w:w="1141"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 с. Конево, </w:t>
            </w:r>
          </w:p>
          <w:p w:rsidR="005E7640" w:rsidRPr="005E7640" w:rsidRDefault="005E7640" w:rsidP="005E7640">
            <w:pPr>
              <w:rPr>
                <w:color w:val="000000"/>
                <w:sz w:val="16"/>
                <w:szCs w:val="14"/>
              </w:rPr>
            </w:pPr>
            <w:r w:rsidRPr="005E7640">
              <w:rPr>
                <w:color w:val="000000"/>
                <w:sz w:val="16"/>
                <w:szCs w:val="14"/>
              </w:rPr>
              <w:t>ул. Школьная, 28г</w:t>
            </w:r>
          </w:p>
        </w:tc>
        <w:tc>
          <w:tcPr>
            <w:tcW w:w="410"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4"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410"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r>
      <w:tr w:rsidR="005E7640" w:rsidRPr="005E7640" w:rsidTr="00AC6850">
        <w:trPr>
          <w:trHeight w:val="210"/>
        </w:trPr>
        <w:tc>
          <w:tcPr>
            <w:tcW w:w="181" w:type="pct"/>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36</w:t>
            </w:r>
          </w:p>
        </w:tc>
        <w:tc>
          <w:tcPr>
            <w:tcW w:w="927"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школьная</w:t>
            </w:r>
          </w:p>
        </w:tc>
        <w:tc>
          <w:tcPr>
            <w:tcW w:w="1141"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 с. Инюшка, </w:t>
            </w:r>
          </w:p>
          <w:p w:rsidR="005E7640" w:rsidRPr="005E7640" w:rsidRDefault="005E7640" w:rsidP="005E7640">
            <w:pPr>
              <w:rPr>
                <w:color w:val="000000"/>
                <w:sz w:val="16"/>
                <w:szCs w:val="14"/>
              </w:rPr>
            </w:pPr>
            <w:r w:rsidRPr="005E7640">
              <w:rPr>
                <w:color w:val="000000"/>
                <w:sz w:val="16"/>
                <w:szCs w:val="14"/>
              </w:rPr>
              <w:t>ул. Школьная, 36</w:t>
            </w:r>
          </w:p>
        </w:tc>
        <w:tc>
          <w:tcPr>
            <w:tcW w:w="410"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4"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410"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0,83</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0,83</w:t>
            </w:r>
          </w:p>
        </w:tc>
        <w:tc>
          <w:tcPr>
            <w:tcW w:w="193" w:type="pct"/>
            <w:gridSpan w:val="2"/>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0,83</w:t>
            </w:r>
          </w:p>
        </w:tc>
      </w:tr>
      <w:tr w:rsidR="005E7640" w:rsidRPr="005E7640" w:rsidTr="00AC6850">
        <w:trPr>
          <w:trHeight w:val="210"/>
        </w:trPr>
        <w:tc>
          <w:tcPr>
            <w:tcW w:w="181" w:type="pct"/>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37</w:t>
            </w:r>
          </w:p>
        </w:tc>
        <w:tc>
          <w:tcPr>
            <w:tcW w:w="927"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Котельная приюта </w:t>
            </w:r>
          </w:p>
        </w:tc>
        <w:tc>
          <w:tcPr>
            <w:tcW w:w="1141"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 п. Убинский, </w:t>
            </w:r>
          </w:p>
          <w:p w:rsidR="005E7640" w:rsidRPr="005E7640" w:rsidRDefault="005E7640" w:rsidP="005E7640">
            <w:pPr>
              <w:rPr>
                <w:color w:val="000000"/>
                <w:sz w:val="16"/>
                <w:szCs w:val="14"/>
              </w:rPr>
            </w:pPr>
            <w:r w:rsidRPr="005E7640">
              <w:rPr>
                <w:color w:val="000000"/>
                <w:sz w:val="16"/>
                <w:szCs w:val="14"/>
              </w:rPr>
              <w:t>ул. Школьная, 13а</w:t>
            </w:r>
          </w:p>
        </w:tc>
        <w:tc>
          <w:tcPr>
            <w:tcW w:w="410"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4"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410"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r>
      <w:tr w:rsidR="005E7640" w:rsidRPr="005E7640" w:rsidTr="00AC6850">
        <w:trPr>
          <w:trHeight w:val="210"/>
        </w:trPr>
        <w:tc>
          <w:tcPr>
            <w:tcW w:w="181" w:type="pct"/>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38</w:t>
            </w:r>
          </w:p>
        </w:tc>
        <w:tc>
          <w:tcPr>
            <w:tcW w:w="927"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Котельная центральная</w:t>
            </w:r>
          </w:p>
        </w:tc>
        <w:tc>
          <w:tcPr>
            <w:tcW w:w="1141"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Беловский район, с. Уроп, </w:t>
            </w:r>
          </w:p>
          <w:p w:rsidR="005E7640" w:rsidRPr="005E7640" w:rsidRDefault="005E7640" w:rsidP="005E7640">
            <w:pPr>
              <w:rPr>
                <w:color w:val="000000"/>
                <w:sz w:val="16"/>
                <w:szCs w:val="14"/>
              </w:rPr>
            </w:pPr>
            <w:r w:rsidRPr="005E7640">
              <w:rPr>
                <w:color w:val="000000"/>
                <w:sz w:val="16"/>
                <w:szCs w:val="14"/>
              </w:rPr>
              <w:t>ул. Степная, 25</w:t>
            </w:r>
          </w:p>
        </w:tc>
        <w:tc>
          <w:tcPr>
            <w:tcW w:w="410"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4"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410"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r>
      <w:tr w:rsidR="005E7640" w:rsidRPr="005E7640" w:rsidTr="00AC6850">
        <w:trPr>
          <w:trHeight w:val="210"/>
        </w:trPr>
        <w:tc>
          <w:tcPr>
            <w:tcW w:w="181" w:type="pct"/>
            <w:shd w:val="clear" w:color="000000" w:fill="FFFFFF"/>
            <w:vAlign w:val="center"/>
          </w:tcPr>
          <w:p w:rsidR="005E7640" w:rsidRPr="005E7640" w:rsidRDefault="005E7640" w:rsidP="005E7640">
            <w:pPr>
              <w:jc w:val="center"/>
              <w:rPr>
                <w:color w:val="000000"/>
                <w:sz w:val="16"/>
                <w:szCs w:val="14"/>
              </w:rPr>
            </w:pPr>
            <w:r w:rsidRPr="005E7640">
              <w:rPr>
                <w:color w:val="000000"/>
                <w:sz w:val="16"/>
                <w:szCs w:val="14"/>
              </w:rPr>
              <w:t>39</w:t>
            </w:r>
          </w:p>
        </w:tc>
        <w:tc>
          <w:tcPr>
            <w:tcW w:w="927"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Котельная приюта </w:t>
            </w:r>
          </w:p>
        </w:tc>
        <w:tc>
          <w:tcPr>
            <w:tcW w:w="1141" w:type="pct"/>
            <w:shd w:val="clear" w:color="000000" w:fill="FFFFFF"/>
            <w:vAlign w:val="center"/>
            <w:hideMark/>
          </w:tcPr>
          <w:p w:rsidR="005E7640" w:rsidRPr="005E7640" w:rsidRDefault="005E7640" w:rsidP="005E7640">
            <w:pPr>
              <w:ind w:right="-111"/>
              <w:rPr>
                <w:color w:val="000000"/>
                <w:sz w:val="16"/>
                <w:szCs w:val="14"/>
              </w:rPr>
            </w:pPr>
            <w:r w:rsidRPr="005E7640">
              <w:rPr>
                <w:color w:val="000000"/>
                <w:sz w:val="16"/>
                <w:szCs w:val="14"/>
              </w:rPr>
              <w:t xml:space="preserve">Беловский район, с. Поморцево, </w:t>
            </w:r>
          </w:p>
          <w:p w:rsidR="005E7640" w:rsidRPr="005E7640" w:rsidRDefault="005E7640" w:rsidP="005E7640">
            <w:pPr>
              <w:ind w:right="-111"/>
              <w:rPr>
                <w:color w:val="000000"/>
                <w:sz w:val="16"/>
                <w:szCs w:val="14"/>
              </w:rPr>
            </w:pPr>
            <w:r w:rsidRPr="005E7640">
              <w:rPr>
                <w:color w:val="000000"/>
                <w:sz w:val="16"/>
                <w:szCs w:val="14"/>
              </w:rPr>
              <w:t>ул. Центральная, 46</w:t>
            </w:r>
          </w:p>
        </w:tc>
        <w:tc>
          <w:tcPr>
            <w:tcW w:w="410"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4"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410"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0,74</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0,74</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0,74</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0,74</w:t>
            </w:r>
          </w:p>
        </w:tc>
        <w:tc>
          <w:tcPr>
            <w:tcW w:w="193" w:type="pct"/>
            <w:gridSpan w:val="2"/>
            <w:shd w:val="clear" w:color="auto" w:fill="auto"/>
            <w:vAlign w:val="center"/>
            <w:hideMark/>
          </w:tcPr>
          <w:p w:rsidR="005E7640" w:rsidRPr="005E7640" w:rsidRDefault="005E7640" w:rsidP="005E7640">
            <w:pPr>
              <w:jc w:val="center"/>
              <w:rPr>
                <w:color w:val="000000"/>
                <w:sz w:val="16"/>
                <w:szCs w:val="14"/>
              </w:rPr>
            </w:pPr>
            <w:r w:rsidRPr="005E7640">
              <w:rPr>
                <w:color w:val="000000"/>
                <w:sz w:val="16"/>
                <w:szCs w:val="14"/>
              </w:rPr>
              <w:t>0,74</w:t>
            </w:r>
          </w:p>
        </w:tc>
        <w:tc>
          <w:tcPr>
            <w:tcW w:w="193" w:type="pct"/>
            <w:gridSpan w:val="2"/>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0,74</w:t>
            </w:r>
          </w:p>
        </w:tc>
      </w:tr>
      <w:tr w:rsidR="005E7640" w:rsidRPr="005E7640" w:rsidTr="00AC6850">
        <w:trPr>
          <w:trHeight w:val="210"/>
        </w:trPr>
        <w:tc>
          <w:tcPr>
            <w:tcW w:w="181" w:type="pct"/>
            <w:shd w:val="clear" w:color="000000" w:fill="FFFFFF"/>
          </w:tcPr>
          <w:p w:rsidR="005E7640" w:rsidRPr="005E7640" w:rsidRDefault="005E7640" w:rsidP="005E7640">
            <w:pPr>
              <w:jc w:val="center"/>
              <w:rPr>
                <w:color w:val="000000"/>
                <w:sz w:val="16"/>
                <w:szCs w:val="14"/>
              </w:rPr>
            </w:pPr>
            <w:r w:rsidRPr="005E7640">
              <w:rPr>
                <w:color w:val="000000"/>
                <w:sz w:val="16"/>
                <w:szCs w:val="14"/>
              </w:rPr>
              <w:t>40</w:t>
            </w:r>
          </w:p>
        </w:tc>
        <w:tc>
          <w:tcPr>
            <w:tcW w:w="927"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ЦТП</w:t>
            </w:r>
          </w:p>
        </w:tc>
        <w:tc>
          <w:tcPr>
            <w:tcW w:w="1141" w:type="pct"/>
            <w:shd w:val="clear" w:color="000000" w:fill="FFFFFF"/>
            <w:vAlign w:val="center"/>
            <w:hideMark/>
          </w:tcPr>
          <w:p w:rsidR="005E7640" w:rsidRPr="005E7640" w:rsidRDefault="005E7640" w:rsidP="005E7640">
            <w:pPr>
              <w:rPr>
                <w:color w:val="000000"/>
                <w:sz w:val="16"/>
                <w:szCs w:val="14"/>
              </w:rPr>
            </w:pPr>
            <w:r w:rsidRPr="005E7640">
              <w:rPr>
                <w:color w:val="000000"/>
                <w:sz w:val="16"/>
                <w:szCs w:val="14"/>
              </w:rPr>
              <w:t xml:space="preserve">п. Снежинский </w:t>
            </w:r>
          </w:p>
        </w:tc>
        <w:tc>
          <w:tcPr>
            <w:tcW w:w="410"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4" w:type="pct"/>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410" w:type="pct"/>
            <w:gridSpan w:val="2"/>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c>
          <w:tcPr>
            <w:tcW w:w="193" w:type="pct"/>
            <w:gridSpan w:val="2"/>
            <w:shd w:val="clear" w:color="000000" w:fill="FFFFFF"/>
            <w:vAlign w:val="center"/>
            <w:hideMark/>
          </w:tcPr>
          <w:p w:rsidR="005E7640" w:rsidRPr="005E7640" w:rsidRDefault="005E7640" w:rsidP="005E7640">
            <w:pPr>
              <w:jc w:val="center"/>
              <w:rPr>
                <w:color w:val="000000"/>
                <w:sz w:val="16"/>
                <w:szCs w:val="14"/>
              </w:rPr>
            </w:pPr>
            <w:r w:rsidRPr="005E7640">
              <w:rPr>
                <w:color w:val="000000"/>
                <w:sz w:val="16"/>
                <w:szCs w:val="14"/>
              </w:rPr>
              <w:t>0,00</w:t>
            </w:r>
          </w:p>
        </w:tc>
      </w:tr>
      <w:tr w:rsidR="005E7640" w:rsidRPr="005E7640" w:rsidTr="00AC6850">
        <w:trPr>
          <w:trHeight w:val="210"/>
        </w:trPr>
        <w:tc>
          <w:tcPr>
            <w:tcW w:w="2248" w:type="pct"/>
            <w:gridSpan w:val="3"/>
            <w:shd w:val="clear" w:color="000000" w:fill="FFFFFF"/>
          </w:tcPr>
          <w:p w:rsidR="005E7640" w:rsidRPr="005E7640" w:rsidRDefault="005E7640" w:rsidP="005E7640">
            <w:pPr>
              <w:rPr>
                <w:color w:val="000000"/>
                <w:sz w:val="16"/>
                <w:szCs w:val="14"/>
              </w:rPr>
            </w:pPr>
            <w:r w:rsidRPr="005E7640">
              <w:rPr>
                <w:color w:val="000000"/>
                <w:sz w:val="16"/>
                <w:szCs w:val="14"/>
              </w:rPr>
              <w:t>Итого:</w:t>
            </w:r>
          </w:p>
        </w:tc>
        <w:tc>
          <w:tcPr>
            <w:tcW w:w="410" w:type="pct"/>
            <w:shd w:val="clear" w:color="000000" w:fill="FFFFFF"/>
            <w:vAlign w:val="center"/>
            <w:hideMark/>
          </w:tcPr>
          <w:p w:rsidR="005E7640" w:rsidRPr="005E7640" w:rsidRDefault="005E7640" w:rsidP="005E7640">
            <w:pPr>
              <w:jc w:val="center"/>
              <w:rPr>
                <w:bCs/>
                <w:color w:val="000000"/>
                <w:sz w:val="16"/>
                <w:szCs w:val="14"/>
              </w:rPr>
            </w:pPr>
            <w:r w:rsidRPr="005E7640">
              <w:rPr>
                <w:bCs/>
                <w:color w:val="000000"/>
                <w:sz w:val="16"/>
                <w:szCs w:val="14"/>
              </w:rPr>
              <w:t>0,35</w:t>
            </w:r>
          </w:p>
        </w:tc>
        <w:tc>
          <w:tcPr>
            <w:tcW w:w="193" w:type="pct"/>
            <w:shd w:val="clear" w:color="000000" w:fill="FFFFFF"/>
            <w:vAlign w:val="center"/>
            <w:hideMark/>
          </w:tcPr>
          <w:p w:rsidR="005E7640" w:rsidRPr="005E7640" w:rsidRDefault="005E7640" w:rsidP="005E7640">
            <w:pPr>
              <w:jc w:val="center"/>
              <w:rPr>
                <w:bCs/>
                <w:color w:val="000000"/>
                <w:sz w:val="16"/>
                <w:szCs w:val="14"/>
              </w:rPr>
            </w:pPr>
            <w:r w:rsidRPr="005E7640">
              <w:rPr>
                <w:bCs/>
                <w:color w:val="000000"/>
                <w:sz w:val="16"/>
                <w:szCs w:val="14"/>
              </w:rPr>
              <w:t>0,35</w:t>
            </w:r>
          </w:p>
        </w:tc>
        <w:tc>
          <w:tcPr>
            <w:tcW w:w="193" w:type="pct"/>
            <w:shd w:val="clear" w:color="000000" w:fill="FFFFFF"/>
            <w:vAlign w:val="center"/>
            <w:hideMark/>
          </w:tcPr>
          <w:p w:rsidR="005E7640" w:rsidRPr="005E7640" w:rsidRDefault="005E7640" w:rsidP="005E7640">
            <w:pPr>
              <w:jc w:val="center"/>
              <w:rPr>
                <w:bCs/>
                <w:color w:val="000000"/>
                <w:sz w:val="16"/>
                <w:szCs w:val="14"/>
              </w:rPr>
            </w:pPr>
            <w:r w:rsidRPr="005E7640">
              <w:rPr>
                <w:bCs/>
                <w:color w:val="000000"/>
                <w:sz w:val="16"/>
                <w:szCs w:val="14"/>
              </w:rPr>
              <w:t>0,35</w:t>
            </w:r>
          </w:p>
        </w:tc>
        <w:tc>
          <w:tcPr>
            <w:tcW w:w="193" w:type="pct"/>
            <w:shd w:val="clear" w:color="000000" w:fill="FFFFFF"/>
            <w:vAlign w:val="center"/>
            <w:hideMark/>
          </w:tcPr>
          <w:p w:rsidR="005E7640" w:rsidRPr="005E7640" w:rsidRDefault="005E7640" w:rsidP="005E7640">
            <w:pPr>
              <w:jc w:val="center"/>
              <w:rPr>
                <w:bCs/>
                <w:color w:val="000000"/>
                <w:sz w:val="16"/>
                <w:szCs w:val="14"/>
              </w:rPr>
            </w:pPr>
            <w:r w:rsidRPr="005E7640">
              <w:rPr>
                <w:bCs/>
                <w:color w:val="000000"/>
                <w:sz w:val="16"/>
                <w:szCs w:val="14"/>
              </w:rPr>
              <w:t>0,35</w:t>
            </w:r>
          </w:p>
        </w:tc>
        <w:tc>
          <w:tcPr>
            <w:tcW w:w="193" w:type="pct"/>
            <w:shd w:val="clear" w:color="000000" w:fill="FFFFFF"/>
            <w:vAlign w:val="center"/>
            <w:hideMark/>
          </w:tcPr>
          <w:p w:rsidR="005E7640" w:rsidRPr="005E7640" w:rsidRDefault="005E7640" w:rsidP="005E7640">
            <w:pPr>
              <w:jc w:val="center"/>
              <w:rPr>
                <w:bCs/>
                <w:color w:val="000000"/>
                <w:sz w:val="16"/>
                <w:szCs w:val="14"/>
              </w:rPr>
            </w:pPr>
            <w:r w:rsidRPr="005E7640">
              <w:rPr>
                <w:bCs/>
                <w:color w:val="000000"/>
                <w:sz w:val="16"/>
                <w:szCs w:val="14"/>
              </w:rPr>
              <w:t>0,35</w:t>
            </w:r>
          </w:p>
        </w:tc>
        <w:tc>
          <w:tcPr>
            <w:tcW w:w="194" w:type="pct"/>
            <w:shd w:val="clear" w:color="000000" w:fill="FFFFFF"/>
            <w:vAlign w:val="center"/>
            <w:hideMark/>
          </w:tcPr>
          <w:p w:rsidR="005E7640" w:rsidRPr="005E7640" w:rsidRDefault="005E7640" w:rsidP="005E7640">
            <w:pPr>
              <w:jc w:val="center"/>
              <w:rPr>
                <w:bCs/>
                <w:color w:val="000000"/>
                <w:sz w:val="16"/>
                <w:szCs w:val="14"/>
              </w:rPr>
            </w:pPr>
            <w:r w:rsidRPr="005E7640">
              <w:rPr>
                <w:bCs/>
                <w:color w:val="000000"/>
                <w:sz w:val="16"/>
                <w:szCs w:val="14"/>
              </w:rPr>
              <w:t>0,35</w:t>
            </w:r>
          </w:p>
        </w:tc>
        <w:tc>
          <w:tcPr>
            <w:tcW w:w="410" w:type="pct"/>
            <w:gridSpan w:val="2"/>
            <w:shd w:val="clear" w:color="000000" w:fill="FFFFFF"/>
            <w:vAlign w:val="center"/>
            <w:hideMark/>
          </w:tcPr>
          <w:p w:rsidR="005E7640" w:rsidRPr="005E7640" w:rsidRDefault="005E7640" w:rsidP="005E7640">
            <w:pPr>
              <w:jc w:val="center"/>
              <w:rPr>
                <w:bCs/>
                <w:color w:val="000000"/>
                <w:sz w:val="16"/>
                <w:szCs w:val="14"/>
              </w:rPr>
            </w:pPr>
            <w:r w:rsidRPr="005E7640">
              <w:rPr>
                <w:bCs/>
                <w:color w:val="000000"/>
                <w:sz w:val="16"/>
                <w:szCs w:val="14"/>
              </w:rPr>
              <w:t>0,35</w:t>
            </w:r>
          </w:p>
        </w:tc>
        <w:tc>
          <w:tcPr>
            <w:tcW w:w="193" w:type="pct"/>
            <w:gridSpan w:val="2"/>
            <w:shd w:val="clear" w:color="000000" w:fill="FFFFFF"/>
            <w:vAlign w:val="center"/>
            <w:hideMark/>
          </w:tcPr>
          <w:p w:rsidR="005E7640" w:rsidRPr="005E7640" w:rsidRDefault="005E7640" w:rsidP="005E7640">
            <w:pPr>
              <w:jc w:val="center"/>
              <w:rPr>
                <w:bCs/>
                <w:color w:val="000000"/>
                <w:sz w:val="16"/>
                <w:szCs w:val="14"/>
              </w:rPr>
            </w:pPr>
            <w:r w:rsidRPr="005E7640">
              <w:rPr>
                <w:bCs/>
                <w:color w:val="000000"/>
                <w:sz w:val="16"/>
                <w:szCs w:val="14"/>
              </w:rPr>
              <w:t>0,35</w:t>
            </w:r>
          </w:p>
        </w:tc>
        <w:tc>
          <w:tcPr>
            <w:tcW w:w="193" w:type="pct"/>
            <w:gridSpan w:val="2"/>
            <w:shd w:val="clear" w:color="000000" w:fill="FFFFFF"/>
            <w:vAlign w:val="center"/>
            <w:hideMark/>
          </w:tcPr>
          <w:p w:rsidR="005E7640" w:rsidRPr="005E7640" w:rsidRDefault="005E7640" w:rsidP="005E7640">
            <w:pPr>
              <w:jc w:val="center"/>
              <w:rPr>
                <w:bCs/>
                <w:color w:val="000000"/>
                <w:sz w:val="16"/>
                <w:szCs w:val="14"/>
              </w:rPr>
            </w:pPr>
            <w:r w:rsidRPr="005E7640">
              <w:rPr>
                <w:bCs/>
                <w:color w:val="000000"/>
                <w:sz w:val="16"/>
                <w:szCs w:val="14"/>
              </w:rPr>
              <w:t>0,35</w:t>
            </w:r>
          </w:p>
        </w:tc>
        <w:tc>
          <w:tcPr>
            <w:tcW w:w="193" w:type="pct"/>
            <w:gridSpan w:val="2"/>
            <w:shd w:val="clear" w:color="000000" w:fill="FFFFFF"/>
            <w:vAlign w:val="center"/>
            <w:hideMark/>
          </w:tcPr>
          <w:p w:rsidR="005E7640" w:rsidRPr="005E7640" w:rsidRDefault="005E7640" w:rsidP="005E7640">
            <w:pPr>
              <w:jc w:val="center"/>
              <w:rPr>
                <w:bCs/>
                <w:color w:val="000000"/>
                <w:sz w:val="16"/>
                <w:szCs w:val="14"/>
              </w:rPr>
            </w:pPr>
            <w:r w:rsidRPr="005E7640">
              <w:rPr>
                <w:bCs/>
                <w:color w:val="000000"/>
                <w:sz w:val="16"/>
                <w:szCs w:val="14"/>
              </w:rPr>
              <w:t>0,35</w:t>
            </w:r>
          </w:p>
        </w:tc>
        <w:tc>
          <w:tcPr>
            <w:tcW w:w="193" w:type="pct"/>
            <w:gridSpan w:val="2"/>
            <w:shd w:val="clear" w:color="000000" w:fill="FFFFFF"/>
            <w:vAlign w:val="center"/>
            <w:hideMark/>
          </w:tcPr>
          <w:p w:rsidR="005E7640" w:rsidRPr="005E7640" w:rsidRDefault="005E7640" w:rsidP="005E7640">
            <w:pPr>
              <w:jc w:val="center"/>
              <w:rPr>
                <w:bCs/>
                <w:color w:val="000000"/>
                <w:sz w:val="16"/>
                <w:szCs w:val="14"/>
              </w:rPr>
            </w:pPr>
            <w:r w:rsidRPr="005E7640">
              <w:rPr>
                <w:bCs/>
                <w:color w:val="000000"/>
                <w:sz w:val="16"/>
                <w:szCs w:val="14"/>
              </w:rPr>
              <w:t>0,35</w:t>
            </w:r>
          </w:p>
        </w:tc>
        <w:tc>
          <w:tcPr>
            <w:tcW w:w="193" w:type="pct"/>
            <w:gridSpan w:val="2"/>
            <w:shd w:val="clear" w:color="000000" w:fill="FFFFFF"/>
            <w:vAlign w:val="center"/>
            <w:hideMark/>
          </w:tcPr>
          <w:p w:rsidR="005E7640" w:rsidRPr="005E7640" w:rsidRDefault="005E7640" w:rsidP="005E7640">
            <w:pPr>
              <w:jc w:val="center"/>
              <w:rPr>
                <w:bCs/>
                <w:color w:val="000000"/>
                <w:sz w:val="16"/>
                <w:szCs w:val="14"/>
              </w:rPr>
            </w:pPr>
            <w:r w:rsidRPr="005E7640">
              <w:rPr>
                <w:bCs/>
                <w:color w:val="000000"/>
                <w:sz w:val="16"/>
                <w:szCs w:val="14"/>
              </w:rPr>
              <w:t>0,35</w:t>
            </w:r>
          </w:p>
        </w:tc>
      </w:tr>
    </w:tbl>
    <w:p w:rsidR="005E7640" w:rsidRPr="005E7640" w:rsidRDefault="005E7640" w:rsidP="005E7640">
      <w:pPr>
        <w:ind w:left="10348" w:right="-31"/>
        <w:jc w:val="center"/>
        <w:rPr>
          <w:sz w:val="20"/>
          <w:szCs w:val="20"/>
        </w:rPr>
      </w:pPr>
    </w:p>
    <w:p w:rsidR="005E7640" w:rsidRPr="005E7640" w:rsidRDefault="005E7640" w:rsidP="005E7640">
      <w:pPr>
        <w:ind w:left="10348" w:right="-31"/>
        <w:jc w:val="center"/>
        <w:rPr>
          <w:sz w:val="20"/>
          <w:szCs w:val="20"/>
        </w:rPr>
      </w:pPr>
      <w:r w:rsidRPr="005E7640">
        <w:rPr>
          <w:sz w:val="20"/>
          <w:szCs w:val="20"/>
        </w:rPr>
        <w:br w:type="page"/>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2"/>
        <w:gridCol w:w="1189"/>
        <w:gridCol w:w="1611"/>
        <w:gridCol w:w="714"/>
        <w:gridCol w:w="496"/>
        <w:gridCol w:w="496"/>
        <w:gridCol w:w="496"/>
        <w:gridCol w:w="496"/>
        <w:gridCol w:w="496"/>
        <w:gridCol w:w="714"/>
        <w:gridCol w:w="671"/>
        <w:gridCol w:w="671"/>
        <w:gridCol w:w="671"/>
        <w:gridCol w:w="671"/>
        <w:gridCol w:w="671"/>
        <w:gridCol w:w="714"/>
        <w:gridCol w:w="671"/>
        <w:gridCol w:w="671"/>
        <w:gridCol w:w="671"/>
        <w:gridCol w:w="671"/>
        <w:gridCol w:w="671"/>
      </w:tblGrid>
      <w:tr w:rsidR="005E7640" w:rsidRPr="005E7640" w:rsidTr="00AC6850">
        <w:trPr>
          <w:trHeight w:val="192"/>
        </w:trPr>
        <w:tc>
          <w:tcPr>
            <w:tcW w:w="146" w:type="pct"/>
            <w:vMerge w:val="restart"/>
            <w:shd w:val="clear" w:color="000000" w:fill="FFFFFF"/>
            <w:vAlign w:val="center"/>
          </w:tcPr>
          <w:p w:rsidR="005E7640" w:rsidRPr="005E7640" w:rsidRDefault="005E7640" w:rsidP="005E7640">
            <w:pPr>
              <w:jc w:val="center"/>
              <w:rPr>
                <w:color w:val="000000"/>
                <w:sz w:val="14"/>
                <w:szCs w:val="16"/>
              </w:rPr>
            </w:pPr>
            <w:r w:rsidRPr="005E7640">
              <w:rPr>
                <w:color w:val="000000"/>
                <w:sz w:val="16"/>
                <w:szCs w:val="14"/>
              </w:rPr>
              <w:lastRenderedPageBreak/>
              <w:t>№ п/п</w:t>
            </w:r>
          </w:p>
        </w:tc>
        <w:tc>
          <w:tcPr>
            <w:tcW w:w="418" w:type="pct"/>
            <w:vMerge w:val="restar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Наименование объекта</w:t>
            </w:r>
          </w:p>
        </w:tc>
        <w:tc>
          <w:tcPr>
            <w:tcW w:w="563" w:type="pct"/>
            <w:vMerge w:val="restar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Адрес объекта</w:t>
            </w:r>
          </w:p>
        </w:tc>
        <w:tc>
          <w:tcPr>
            <w:tcW w:w="3873" w:type="pct"/>
            <w:gridSpan w:val="18"/>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Показатели энергетической эффективности</w:t>
            </w:r>
          </w:p>
        </w:tc>
      </w:tr>
      <w:tr w:rsidR="005E7640" w:rsidRPr="005E7640" w:rsidTr="00AC6850">
        <w:trPr>
          <w:trHeight w:val="707"/>
        </w:trPr>
        <w:tc>
          <w:tcPr>
            <w:tcW w:w="146" w:type="pct"/>
            <w:vMerge/>
          </w:tcPr>
          <w:p w:rsidR="005E7640" w:rsidRPr="005E7640" w:rsidRDefault="005E7640" w:rsidP="005E7640">
            <w:pPr>
              <w:rPr>
                <w:color w:val="000000"/>
                <w:sz w:val="14"/>
                <w:szCs w:val="16"/>
              </w:rPr>
            </w:pPr>
          </w:p>
        </w:tc>
        <w:tc>
          <w:tcPr>
            <w:tcW w:w="418" w:type="pct"/>
            <w:vMerge/>
            <w:vAlign w:val="center"/>
            <w:hideMark/>
          </w:tcPr>
          <w:p w:rsidR="005E7640" w:rsidRPr="005E7640" w:rsidRDefault="005E7640" w:rsidP="005E7640">
            <w:pPr>
              <w:rPr>
                <w:color w:val="000000"/>
                <w:sz w:val="14"/>
                <w:szCs w:val="16"/>
              </w:rPr>
            </w:pPr>
          </w:p>
        </w:tc>
        <w:tc>
          <w:tcPr>
            <w:tcW w:w="563" w:type="pct"/>
            <w:vMerge/>
            <w:vAlign w:val="center"/>
            <w:hideMark/>
          </w:tcPr>
          <w:p w:rsidR="005E7640" w:rsidRPr="005E7640" w:rsidRDefault="005E7640" w:rsidP="005E7640">
            <w:pPr>
              <w:rPr>
                <w:color w:val="000000"/>
                <w:sz w:val="14"/>
                <w:szCs w:val="16"/>
              </w:rPr>
            </w:pPr>
          </w:p>
        </w:tc>
        <w:tc>
          <w:tcPr>
            <w:tcW w:w="1094" w:type="pct"/>
            <w:gridSpan w:val="6"/>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Отношение величины</w:t>
            </w:r>
          </w:p>
          <w:p w:rsidR="005E7640" w:rsidRPr="005E7640" w:rsidRDefault="005E7640" w:rsidP="005E7640">
            <w:pPr>
              <w:jc w:val="center"/>
              <w:rPr>
                <w:color w:val="000000"/>
                <w:sz w:val="14"/>
                <w:szCs w:val="16"/>
              </w:rPr>
            </w:pPr>
            <w:r w:rsidRPr="005E7640">
              <w:rPr>
                <w:color w:val="000000"/>
                <w:sz w:val="14"/>
                <w:szCs w:val="16"/>
              </w:rPr>
              <w:t>технологических потерь теплоносителя</w:t>
            </w:r>
          </w:p>
          <w:p w:rsidR="005E7640" w:rsidRPr="005E7640" w:rsidRDefault="005E7640" w:rsidP="005E7640">
            <w:pPr>
              <w:jc w:val="center"/>
              <w:rPr>
                <w:color w:val="000000"/>
                <w:sz w:val="14"/>
                <w:szCs w:val="16"/>
              </w:rPr>
            </w:pPr>
            <w:r w:rsidRPr="005E7640">
              <w:rPr>
                <w:color w:val="000000"/>
                <w:sz w:val="14"/>
                <w:szCs w:val="16"/>
              </w:rPr>
              <w:t>к материальной характеристике тепловой сети, м</w:t>
            </w:r>
            <w:r w:rsidRPr="005E7640">
              <w:rPr>
                <w:color w:val="000000"/>
                <w:sz w:val="14"/>
                <w:szCs w:val="16"/>
                <w:vertAlign w:val="superscript"/>
              </w:rPr>
              <w:t>3</w:t>
            </w:r>
            <w:r w:rsidRPr="005E7640">
              <w:rPr>
                <w:color w:val="000000"/>
                <w:sz w:val="14"/>
                <w:szCs w:val="16"/>
              </w:rPr>
              <w:t>/м</w:t>
            </w:r>
            <w:r w:rsidRPr="005E7640">
              <w:rPr>
                <w:color w:val="000000"/>
                <w:sz w:val="14"/>
                <w:szCs w:val="16"/>
                <w:vertAlign w:val="superscript"/>
              </w:rPr>
              <w:t>2</w:t>
            </w:r>
          </w:p>
        </w:tc>
        <w:tc>
          <w:tcPr>
            <w:tcW w:w="1389" w:type="pct"/>
            <w:gridSpan w:val="6"/>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Величина технологических потерь</w:t>
            </w:r>
          </w:p>
          <w:p w:rsidR="005E7640" w:rsidRPr="005E7640" w:rsidRDefault="005E7640" w:rsidP="005E7640">
            <w:pPr>
              <w:jc w:val="center"/>
              <w:rPr>
                <w:color w:val="000000"/>
                <w:sz w:val="14"/>
                <w:szCs w:val="16"/>
              </w:rPr>
            </w:pPr>
            <w:r w:rsidRPr="005E7640">
              <w:rPr>
                <w:color w:val="000000"/>
                <w:sz w:val="14"/>
                <w:szCs w:val="16"/>
              </w:rPr>
              <w:t>при передаче тепловой энергии по тепловым сетям, Гкал</w:t>
            </w:r>
          </w:p>
        </w:tc>
        <w:tc>
          <w:tcPr>
            <w:tcW w:w="1389" w:type="pct"/>
            <w:gridSpan w:val="6"/>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Величина технологических потерь</w:t>
            </w:r>
          </w:p>
          <w:p w:rsidR="005E7640" w:rsidRPr="005E7640" w:rsidRDefault="005E7640" w:rsidP="005E7640">
            <w:pPr>
              <w:jc w:val="center"/>
              <w:rPr>
                <w:color w:val="000000"/>
                <w:sz w:val="14"/>
                <w:szCs w:val="16"/>
              </w:rPr>
            </w:pPr>
            <w:r w:rsidRPr="005E7640">
              <w:rPr>
                <w:color w:val="000000"/>
                <w:sz w:val="14"/>
                <w:szCs w:val="16"/>
              </w:rPr>
              <w:t xml:space="preserve"> теплоносителя по тепловым сетям, м</w:t>
            </w:r>
            <w:r w:rsidRPr="005E7640">
              <w:rPr>
                <w:color w:val="000000"/>
                <w:sz w:val="14"/>
                <w:szCs w:val="16"/>
                <w:vertAlign w:val="superscript"/>
              </w:rPr>
              <w:t>3</w:t>
            </w:r>
          </w:p>
        </w:tc>
      </w:tr>
      <w:tr w:rsidR="005E7640" w:rsidRPr="005E7640" w:rsidTr="00AC6850">
        <w:trPr>
          <w:trHeight w:val="277"/>
        </w:trPr>
        <w:tc>
          <w:tcPr>
            <w:tcW w:w="146" w:type="pct"/>
            <w:vMerge/>
          </w:tcPr>
          <w:p w:rsidR="005E7640" w:rsidRPr="005E7640" w:rsidRDefault="005E7640" w:rsidP="005E7640">
            <w:pPr>
              <w:rPr>
                <w:color w:val="000000"/>
                <w:sz w:val="14"/>
                <w:szCs w:val="16"/>
              </w:rPr>
            </w:pPr>
          </w:p>
        </w:tc>
        <w:tc>
          <w:tcPr>
            <w:tcW w:w="418" w:type="pct"/>
            <w:vMerge/>
            <w:vAlign w:val="center"/>
            <w:hideMark/>
          </w:tcPr>
          <w:p w:rsidR="005E7640" w:rsidRPr="005E7640" w:rsidRDefault="005E7640" w:rsidP="005E7640">
            <w:pPr>
              <w:rPr>
                <w:color w:val="000000"/>
                <w:sz w:val="14"/>
                <w:szCs w:val="16"/>
              </w:rPr>
            </w:pPr>
          </w:p>
        </w:tc>
        <w:tc>
          <w:tcPr>
            <w:tcW w:w="563" w:type="pct"/>
            <w:vMerge/>
            <w:vAlign w:val="center"/>
            <w:hideMark/>
          </w:tcPr>
          <w:p w:rsidR="005E7640" w:rsidRPr="005E7640" w:rsidRDefault="005E7640" w:rsidP="005E7640">
            <w:pPr>
              <w:rPr>
                <w:color w:val="000000"/>
                <w:sz w:val="14"/>
                <w:szCs w:val="16"/>
              </w:rPr>
            </w:pPr>
          </w:p>
        </w:tc>
        <w:tc>
          <w:tcPr>
            <w:tcW w:w="255" w:type="pct"/>
            <w:vMerge w:val="restar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Текущее значение</w:t>
            </w:r>
          </w:p>
        </w:tc>
        <w:tc>
          <w:tcPr>
            <w:tcW w:w="839" w:type="pct"/>
            <w:gridSpan w:val="5"/>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Плановое значение</w:t>
            </w:r>
          </w:p>
        </w:tc>
        <w:tc>
          <w:tcPr>
            <w:tcW w:w="255" w:type="pct"/>
            <w:vMerge w:val="restar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Текущее значение</w:t>
            </w:r>
          </w:p>
        </w:tc>
        <w:tc>
          <w:tcPr>
            <w:tcW w:w="1135" w:type="pct"/>
            <w:gridSpan w:val="5"/>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Плановое значение</w:t>
            </w:r>
          </w:p>
        </w:tc>
        <w:tc>
          <w:tcPr>
            <w:tcW w:w="255" w:type="pct"/>
            <w:vMerge w:val="restar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Текущее значение</w:t>
            </w:r>
          </w:p>
        </w:tc>
        <w:tc>
          <w:tcPr>
            <w:tcW w:w="1135" w:type="pct"/>
            <w:gridSpan w:val="5"/>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Плановое значение</w:t>
            </w:r>
          </w:p>
        </w:tc>
      </w:tr>
      <w:tr w:rsidR="005E7640" w:rsidRPr="005E7640" w:rsidTr="00AC6850">
        <w:trPr>
          <w:trHeight w:val="225"/>
        </w:trPr>
        <w:tc>
          <w:tcPr>
            <w:tcW w:w="146" w:type="pct"/>
            <w:vMerge/>
          </w:tcPr>
          <w:p w:rsidR="005E7640" w:rsidRPr="005E7640" w:rsidRDefault="005E7640" w:rsidP="005E7640">
            <w:pPr>
              <w:rPr>
                <w:color w:val="000000"/>
                <w:sz w:val="14"/>
                <w:szCs w:val="16"/>
              </w:rPr>
            </w:pPr>
          </w:p>
        </w:tc>
        <w:tc>
          <w:tcPr>
            <w:tcW w:w="418" w:type="pct"/>
            <w:vMerge/>
            <w:vAlign w:val="center"/>
            <w:hideMark/>
          </w:tcPr>
          <w:p w:rsidR="005E7640" w:rsidRPr="005E7640" w:rsidRDefault="005E7640" w:rsidP="005E7640">
            <w:pPr>
              <w:rPr>
                <w:color w:val="000000"/>
                <w:sz w:val="14"/>
                <w:szCs w:val="16"/>
              </w:rPr>
            </w:pPr>
          </w:p>
        </w:tc>
        <w:tc>
          <w:tcPr>
            <w:tcW w:w="563" w:type="pct"/>
            <w:vMerge/>
            <w:vAlign w:val="center"/>
            <w:hideMark/>
          </w:tcPr>
          <w:p w:rsidR="005E7640" w:rsidRPr="005E7640" w:rsidRDefault="005E7640" w:rsidP="005E7640">
            <w:pPr>
              <w:rPr>
                <w:color w:val="000000"/>
                <w:sz w:val="14"/>
                <w:szCs w:val="16"/>
              </w:rPr>
            </w:pPr>
          </w:p>
        </w:tc>
        <w:tc>
          <w:tcPr>
            <w:tcW w:w="255" w:type="pct"/>
            <w:vMerge/>
            <w:vAlign w:val="center"/>
            <w:hideMark/>
          </w:tcPr>
          <w:p w:rsidR="005E7640" w:rsidRPr="005E7640" w:rsidRDefault="005E7640" w:rsidP="005E7640">
            <w:pPr>
              <w:rPr>
                <w:color w:val="000000"/>
                <w:sz w:val="14"/>
                <w:szCs w:val="16"/>
              </w:rPr>
            </w:pPr>
          </w:p>
        </w:tc>
        <w:tc>
          <w:tcPr>
            <w:tcW w:w="168" w:type="pct"/>
            <w:shd w:val="clear" w:color="000000" w:fill="FFFFFF"/>
            <w:vAlign w:val="center"/>
            <w:hideMark/>
          </w:tcPr>
          <w:p w:rsidR="005E7640" w:rsidRPr="005E7640" w:rsidRDefault="005E7640" w:rsidP="005E7640">
            <w:pPr>
              <w:jc w:val="right"/>
              <w:rPr>
                <w:color w:val="000000"/>
                <w:sz w:val="14"/>
                <w:szCs w:val="16"/>
              </w:rPr>
            </w:pPr>
            <w:r w:rsidRPr="005E7640">
              <w:rPr>
                <w:color w:val="000000"/>
                <w:sz w:val="14"/>
                <w:szCs w:val="16"/>
              </w:rPr>
              <w:t>2017</w:t>
            </w:r>
          </w:p>
        </w:tc>
        <w:tc>
          <w:tcPr>
            <w:tcW w:w="168" w:type="pct"/>
            <w:shd w:val="clear" w:color="000000" w:fill="FFFFFF"/>
            <w:vAlign w:val="center"/>
            <w:hideMark/>
          </w:tcPr>
          <w:p w:rsidR="005E7640" w:rsidRPr="005E7640" w:rsidRDefault="005E7640" w:rsidP="005E7640">
            <w:pPr>
              <w:jc w:val="right"/>
              <w:rPr>
                <w:color w:val="000000"/>
                <w:sz w:val="14"/>
                <w:szCs w:val="16"/>
              </w:rPr>
            </w:pPr>
            <w:r w:rsidRPr="005E7640">
              <w:rPr>
                <w:color w:val="000000"/>
                <w:sz w:val="14"/>
                <w:szCs w:val="16"/>
              </w:rPr>
              <w:t>2018</w:t>
            </w:r>
          </w:p>
        </w:tc>
        <w:tc>
          <w:tcPr>
            <w:tcW w:w="168" w:type="pct"/>
            <w:shd w:val="clear" w:color="000000" w:fill="FFFFFF"/>
            <w:vAlign w:val="center"/>
            <w:hideMark/>
          </w:tcPr>
          <w:p w:rsidR="005E7640" w:rsidRPr="005E7640" w:rsidRDefault="005E7640" w:rsidP="005E7640">
            <w:pPr>
              <w:jc w:val="right"/>
              <w:rPr>
                <w:color w:val="000000"/>
                <w:sz w:val="14"/>
                <w:szCs w:val="16"/>
              </w:rPr>
            </w:pPr>
            <w:r w:rsidRPr="005E7640">
              <w:rPr>
                <w:color w:val="000000"/>
                <w:sz w:val="14"/>
                <w:szCs w:val="16"/>
              </w:rPr>
              <w:t>2019</w:t>
            </w:r>
          </w:p>
        </w:tc>
        <w:tc>
          <w:tcPr>
            <w:tcW w:w="168" w:type="pct"/>
            <w:shd w:val="clear" w:color="000000" w:fill="FFFFFF"/>
            <w:vAlign w:val="center"/>
            <w:hideMark/>
          </w:tcPr>
          <w:p w:rsidR="005E7640" w:rsidRPr="005E7640" w:rsidRDefault="005E7640" w:rsidP="005E7640">
            <w:pPr>
              <w:jc w:val="right"/>
              <w:rPr>
                <w:color w:val="000000"/>
                <w:sz w:val="14"/>
                <w:szCs w:val="16"/>
              </w:rPr>
            </w:pPr>
            <w:r w:rsidRPr="005E7640">
              <w:rPr>
                <w:color w:val="000000"/>
                <w:sz w:val="14"/>
                <w:szCs w:val="16"/>
              </w:rPr>
              <w:t>2020</w:t>
            </w:r>
          </w:p>
        </w:tc>
        <w:tc>
          <w:tcPr>
            <w:tcW w:w="168" w:type="pct"/>
            <w:shd w:val="clear" w:color="000000" w:fill="FFFFFF"/>
            <w:vAlign w:val="center"/>
            <w:hideMark/>
          </w:tcPr>
          <w:p w:rsidR="005E7640" w:rsidRPr="005E7640" w:rsidRDefault="005E7640" w:rsidP="005E7640">
            <w:pPr>
              <w:jc w:val="right"/>
              <w:rPr>
                <w:color w:val="000000"/>
                <w:sz w:val="14"/>
                <w:szCs w:val="16"/>
              </w:rPr>
            </w:pPr>
            <w:r w:rsidRPr="005E7640">
              <w:rPr>
                <w:color w:val="000000"/>
                <w:sz w:val="14"/>
                <w:szCs w:val="16"/>
              </w:rPr>
              <w:t>2021</w:t>
            </w:r>
          </w:p>
        </w:tc>
        <w:tc>
          <w:tcPr>
            <w:tcW w:w="255" w:type="pct"/>
            <w:vMerge/>
            <w:vAlign w:val="center"/>
            <w:hideMark/>
          </w:tcPr>
          <w:p w:rsidR="005E7640" w:rsidRPr="005E7640" w:rsidRDefault="005E7640" w:rsidP="005E7640">
            <w:pPr>
              <w:rPr>
                <w:color w:val="000000"/>
                <w:sz w:val="14"/>
                <w:szCs w:val="16"/>
              </w:rPr>
            </w:pP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2017</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2018</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2019</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2020</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2021</w:t>
            </w:r>
          </w:p>
        </w:tc>
        <w:tc>
          <w:tcPr>
            <w:tcW w:w="255" w:type="pct"/>
            <w:vMerge/>
            <w:vAlign w:val="center"/>
            <w:hideMark/>
          </w:tcPr>
          <w:p w:rsidR="005E7640" w:rsidRPr="005E7640" w:rsidRDefault="005E7640" w:rsidP="005E7640">
            <w:pPr>
              <w:rPr>
                <w:color w:val="000000"/>
                <w:sz w:val="14"/>
                <w:szCs w:val="16"/>
              </w:rPr>
            </w:pP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2017</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2018</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2019</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2020</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2021</w:t>
            </w:r>
          </w:p>
        </w:tc>
      </w:tr>
      <w:tr w:rsidR="005E7640" w:rsidRPr="005E7640" w:rsidTr="00AC6850">
        <w:trPr>
          <w:trHeight w:val="210"/>
        </w:trPr>
        <w:tc>
          <w:tcPr>
            <w:tcW w:w="146"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w:t>
            </w:r>
          </w:p>
        </w:tc>
        <w:tc>
          <w:tcPr>
            <w:tcW w:w="41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w:t>
            </w:r>
          </w:p>
        </w:tc>
        <w:tc>
          <w:tcPr>
            <w:tcW w:w="56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4</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5</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8</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12</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13</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17</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18</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19</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20</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21</w:t>
            </w:r>
          </w:p>
        </w:tc>
      </w:tr>
      <w:tr w:rsidR="005E7640" w:rsidRPr="005E7640" w:rsidTr="00AC6850">
        <w:trPr>
          <w:trHeight w:val="210"/>
        </w:trPr>
        <w:tc>
          <w:tcPr>
            <w:tcW w:w="146" w:type="pct"/>
            <w:shd w:val="clear" w:color="000000" w:fill="FFFFFF"/>
            <w:vAlign w:val="center"/>
          </w:tcPr>
          <w:p w:rsidR="005E7640" w:rsidRPr="005E7640" w:rsidRDefault="005E7640" w:rsidP="005E7640">
            <w:pPr>
              <w:ind w:left="-142" w:right="-117"/>
              <w:jc w:val="center"/>
              <w:rPr>
                <w:color w:val="000000"/>
                <w:sz w:val="14"/>
                <w:szCs w:val="16"/>
              </w:rPr>
            </w:pPr>
            <w:r w:rsidRPr="005E7640">
              <w:rPr>
                <w:color w:val="000000"/>
                <w:sz w:val="14"/>
                <w:szCs w:val="16"/>
              </w:rPr>
              <w:t>1</w:t>
            </w:r>
          </w:p>
        </w:tc>
        <w:tc>
          <w:tcPr>
            <w:tcW w:w="418" w:type="pct"/>
            <w:shd w:val="clear" w:color="000000" w:fill="FFFFFF"/>
            <w:vAlign w:val="center"/>
            <w:hideMark/>
          </w:tcPr>
          <w:p w:rsidR="005E7640" w:rsidRPr="005E7640" w:rsidRDefault="005E7640" w:rsidP="005E7640">
            <w:pPr>
              <w:ind w:left="-142" w:right="-117" w:firstLine="142"/>
              <w:rPr>
                <w:color w:val="000000"/>
                <w:sz w:val="14"/>
                <w:szCs w:val="16"/>
              </w:rPr>
            </w:pPr>
            <w:r w:rsidRPr="005E7640">
              <w:rPr>
                <w:color w:val="000000"/>
                <w:sz w:val="14"/>
                <w:szCs w:val="16"/>
              </w:rPr>
              <w:t>Котельная № 1</w:t>
            </w:r>
          </w:p>
        </w:tc>
        <w:tc>
          <w:tcPr>
            <w:tcW w:w="563"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Беловский район,</w:t>
            </w:r>
          </w:p>
          <w:p w:rsidR="005E7640" w:rsidRPr="005E7640" w:rsidRDefault="005E7640" w:rsidP="005E7640">
            <w:pPr>
              <w:rPr>
                <w:color w:val="000000"/>
                <w:sz w:val="14"/>
                <w:szCs w:val="16"/>
              </w:rPr>
            </w:pPr>
            <w:r w:rsidRPr="005E7640">
              <w:rPr>
                <w:color w:val="000000"/>
                <w:sz w:val="14"/>
                <w:szCs w:val="16"/>
              </w:rPr>
              <w:t xml:space="preserve">п. Старобачаты, </w:t>
            </w:r>
          </w:p>
          <w:p w:rsidR="005E7640" w:rsidRPr="005E7640" w:rsidRDefault="005E7640" w:rsidP="005E7640">
            <w:pPr>
              <w:rPr>
                <w:color w:val="000000"/>
                <w:sz w:val="14"/>
                <w:szCs w:val="16"/>
              </w:rPr>
            </w:pPr>
            <w:r w:rsidRPr="005E7640">
              <w:rPr>
                <w:color w:val="000000"/>
                <w:sz w:val="14"/>
                <w:szCs w:val="16"/>
              </w:rPr>
              <w:t>ул. Почтовая, 40</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0,09</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0,09</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0,09</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0,09</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0,09</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0,09</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150,30</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150,30</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150,30</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150,30</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150,30</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150,30</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48,32</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48,32</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48,32</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48,32</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48,32</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48,32</w:t>
            </w:r>
          </w:p>
        </w:tc>
      </w:tr>
      <w:tr w:rsidR="005E7640" w:rsidRPr="005E7640" w:rsidTr="00AC6850">
        <w:trPr>
          <w:trHeight w:val="210"/>
        </w:trPr>
        <w:tc>
          <w:tcPr>
            <w:tcW w:w="146" w:type="pct"/>
            <w:shd w:val="clear" w:color="000000" w:fill="FFFFFF"/>
            <w:vAlign w:val="center"/>
          </w:tcPr>
          <w:p w:rsidR="005E7640" w:rsidRPr="005E7640" w:rsidRDefault="005E7640" w:rsidP="005E7640">
            <w:pPr>
              <w:ind w:left="-142" w:right="-117"/>
              <w:jc w:val="center"/>
              <w:rPr>
                <w:color w:val="000000"/>
                <w:sz w:val="14"/>
                <w:szCs w:val="16"/>
              </w:rPr>
            </w:pPr>
            <w:r w:rsidRPr="005E7640">
              <w:rPr>
                <w:color w:val="000000"/>
                <w:sz w:val="14"/>
                <w:szCs w:val="16"/>
              </w:rPr>
              <w:t>2</w:t>
            </w:r>
          </w:p>
        </w:tc>
        <w:tc>
          <w:tcPr>
            <w:tcW w:w="418" w:type="pct"/>
            <w:shd w:val="clear" w:color="000000" w:fill="FFFFFF"/>
            <w:vAlign w:val="center"/>
            <w:hideMark/>
          </w:tcPr>
          <w:p w:rsidR="005E7640" w:rsidRPr="005E7640" w:rsidRDefault="005E7640" w:rsidP="005E7640">
            <w:pPr>
              <w:ind w:left="-142" w:right="-117" w:firstLine="142"/>
              <w:rPr>
                <w:color w:val="000000"/>
                <w:sz w:val="14"/>
                <w:szCs w:val="16"/>
              </w:rPr>
            </w:pPr>
            <w:r w:rsidRPr="005E7640">
              <w:rPr>
                <w:color w:val="000000"/>
                <w:sz w:val="14"/>
                <w:szCs w:val="16"/>
              </w:rPr>
              <w:t>Котельная № 2</w:t>
            </w:r>
          </w:p>
        </w:tc>
        <w:tc>
          <w:tcPr>
            <w:tcW w:w="563"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Беловский район,</w:t>
            </w:r>
          </w:p>
          <w:p w:rsidR="005E7640" w:rsidRPr="005E7640" w:rsidRDefault="005E7640" w:rsidP="005E7640">
            <w:pPr>
              <w:rPr>
                <w:color w:val="000000"/>
                <w:sz w:val="14"/>
                <w:szCs w:val="16"/>
              </w:rPr>
            </w:pPr>
            <w:r w:rsidRPr="005E7640">
              <w:rPr>
                <w:color w:val="000000"/>
                <w:sz w:val="14"/>
                <w:szCs w:val="16"/>
              </w:rPr>
              <w:t xml:space="preserve">п. Старобачаты, </w:t>
            </w:r>
          </w:p>
          <w:p w:rsidR="005E7640" w:rsidRPr="005E7640" w:rsidRDefault="005E7640" w:rsidP="005E7640">
            <w:pPr>
              <w:rPr>
                <w:color w:val="000000"/>
                <w:sz w:val="14"/>
                <w:szCs w:val="16"/>
              </w:rPr>
            </w:pPr>
            <w:r w:rsidRPr="005E7640">
              <w:rPr>
                <w:color w:val="000000"/>
                <w:sz w:val="14"/>
                <w:szCs w:val="16"/>
              </w:rPr>
              <w:t>ул. Томская, 14в</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1,17</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1,17</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1,17</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1,17</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1,17</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1,17</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609,91</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609,91</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609,91</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609,91</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609,91</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609,91</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503,28</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503,28</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503,28</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503,28</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503,28</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503,28</w:t>
            </w:r>
          </w:p>
        </w:tc>
      </w:tr>
      <w:tr w:rsidR="005E7640" w:rsidRPr="005E7640" w:rsidTr="00AC6850">
        <w:trPr>
          <w:trHeight w:val="210"/>
        </w:trPr>
        <w:tc>
          <w:tcPr>
            <w:tcW w:w="146" w:type="pct"/>
            <w:shd w:val="clear" w:color="000000" w:fill="FFFFFF"/>
            <w:vAlign w:val="center"/>
          </w:tcPr>
          <w:p w:rsidR="005E7640" w:rsidRPr="005E7640" w:rsidRDefault="005E7640" w:rsidP="005E7640">
            <w:pPr>
              <w:ind w:left="-142" w:right="-117"/>
              <w:jc w:val="center"/>
              <w:rPr>
                <w:color w:val="000000"/>
                <w:sz w:val="14"/>
                <w:szCs w:val="16"/>
              </w:rPr>
            </w:pPr>
            <w:r w:rsidRPr="005E7640">
              <w:rPr>
                <w:color w:val="000000"/>
                <w:sz w:val="14"/>
                <w:szCs w:val="16"/>
              </w:rPr>
              <w:t>3</w:t>
            </w:r>
          </w:p>
        </w:tc>
        <w:tc>
          <w:tcPr>
            <w:tcW w:w="418" w:type="pct"/>
            <w:shd w:val="clear" w:color="000000" w:fill="FFFFFF"/>
            <w:vAlign w:val="center"/>
            <w:hideMark/>
          </w:tcPr>
          <w:p w:rsidR="005E7640" w:rsidRPr="005E7640" w:rsidRDefault="005E7640" w:rsidP="005E7640">
            <w:pPr>
              <w:ind w:left="-142" w:right="-117" w:firstLine="142"/>
              <w:rPr>
                <w:color w:val="000000"/>
                <w:sz w:val="14"/>
                <w:szCs w:val="16"/>
              </w:rPr>
            </w:pPr>
            <w:r w:rsidRPr="005E7640">
              <w:rPr>
                <w:color w:val="000000"/>
                <w:sz w:val="14"/>
                <w:szCs w:val="16"/>
              </w:rPr>
              <w:t>Котельная № 3</w:t>
            </w:r>
          </w:p>
        </w:tc>
        <w:tc>
          <w:tcPr>
            <w:tcW w:w="563"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Беловский район,</w:t>
            </w:r>
          </w:p>
          <w:p w:rsidR="005E7640" w:rsidRPr="005E7640" w:rsidRDefault="005E7640" w:rsidP="005E7640">
            <w:pPr>
              <w:rPr>
                <w:color w:val="000000"/>
                <w:sz w:val="14"/>
                <w:szCs w:val="16"/>
              </w:rPr>
            </w:pPr>
            <w:r w:rsidRPr="005E7640">
              <w:rPr>
                <w:color w:val="000000"/>
                <w:sz w:val="14"/>
                <w:szCs w:val="16"/>
              </w:rPr>
              <w:t>п. Старобачаты,</w:t>
            </w:r>
          </w:p>
          <w:p w:rsidR="005E7640" w:rsidRPr="005E7640" w:rsidRDefault="005E7640" w:rsidP="005E7640">
            <w:pPr>
              <w:rPr>
                <w:color w:val="000000"/>
                <w:sz w:val="14"/>
                <w:szCs w:val="16"/>
              </w:rPr>
            </w:pPr>
            <w:r w:rsidRPr="005E7640">
              <w:rPr>
                <w:color w:val="000000"/>
                <w:sz w:val="14"/>
                <w:szCs w:val="16"/>
              </w:rPr>
              <w:t>ул. Мира, 27</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1,16</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1,16</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1,16</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1,16</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1,16</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1,16</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574,44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574,44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574,44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574,44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574,44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574,44</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398,10</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398,10</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398,10</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398,10</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398,10</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398,10</w:t>
            </w:r>
          </w:p>
        </w:tc>
      </w:tr>
      <w:tr w:rsidR="005E7640" w:rsidRPr="005E7640" w:rsidTr="00AC6850">
        <w:trPr>
          <w:trHeight w:val="210"/>
        </w:trPr>
        <w:tc>
          <w:tcPr>
            <w:tcW w:w="146" w:type="pct"/>
            <w:shd w:val="clear" w:color="000000" w:fill="FFFFFF"/>
            <w:vAlign w:val="center"/>
          </w:tcPr>
          <w:p w:rsidR="005E7640" w:rsidRPr="005E7640" w:rsidRDefault="005E7640" w:rsidP="005E7640">
            <w:pPr>
              <w:ind w:left="-142" w:right="-117"/>
              <w:jc w:val="center"/>
              <w:rPr>
                <w:color w:val="000000"/>
                <w:sz w:val="14"/>
                <w:szCs w:val="16"/>
              </w:rPr>
            </w:pPr>
            <w:r w:rsidRPr="005E7640">
              <w:rPr>
                <w:color w:val="000000"/>
                <w:sz w:val="14"/>
                <w:szCs w:val="16"/>
              </w:rPr>
              <w:t>4</w:t>
            </w:r>
          </w:p>
        </w:tc>
        <w:tc>
          <w:tcPr>
            <w:tcW w:w="418" w:type="pct"/>
            <w:shd w:val="clear" w:color="000000" w:fill="FFFFFF"/>
            <w:vAlign w:val="center"/>
            <w:hideMark/>
          </w:tcPr>
          <w:p w:rsidR="005E7640" w:rsidRPr="005E7640" w:rsidRDefault="005E7640" w:rsidP="005E7640">
            <w:pPr>
              <w:ind w:left="-142" w:right="-117" w:firstLine="142"/>
              <w:rPr>
                <w:color w:val="000000"/>
                <w:sz w:val="14"/>
                <w:szCs w:val="16"/>
              </w:rPr>
            </w:pPr>
            <w:r w:rsidRPr="005E7640">
              <w:rPr>
                <w:color w:val="000000"/>
                <w:sz w:val="14"/>
                <w:szCs w:val="16"/>
              </w:rPr>
              <w:t>Котельная № 4</w:t>
            </w:r>
          </w:p>
        </w:tc>
        <w:tc>
          <w:tcPr>
            <w:tcW w:w="563"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Беловский район,</w:t>
            </w:r>
          </w:p>
          <w:p w:rsidR="005E7640" w:rsidRPr="005E7640" w:rsidRDefault="005E7640" w:rsidP="005E7640">
            <w:pPr>
              <w:rPr>
                <w:color w:val="000000"/>
                <w:sz w:val="14"/>
                <w:szCs w:val="16"/>
              </w:rPr>
            </w:pPr>
            <w:r w:rsidRPr="005E7640">
              <w:rPr>
                <w:color w:val="000000"/>
                <w:sz w:val="14"/>
                <w:szCs w:val="16"/>
              </w:rPr>
              <w:t xml:space="preserve">п. Старобачаты, </w:t>
            </w:r>
          </w:p>
          <w:p w:rsidR="005E7640" w:rsidRPr="005E7640" w:rsidRDefault="005E7640" w:rsidP="005E7640">
            <w:pPr>
              <w:rPr>
                <w:color w:val="000000"/>
                <w:sz w:val="14"/>
                <w:szCs w:val="16"/>
              </w:rPr>
            </w:pPr>
            <w:r w:rsidRPr="005E7640">
              <w:rPr>
                <w:color w:val="000000"/>
                <w:sz w:val="14"/>
                <w:szCs w:val="16"/>
              </w:rPr>
              <w:t>ул. Озерная, 46</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1,17</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1,17</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1,17</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1,17</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1,17</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1,17</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132,71</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132,71</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132,71</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132,71</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132,71</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132,71</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125,82</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125,82</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125,82</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125,82</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125,82</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125,82</w:t>
            </w:r>
          </w:p>
        </w:tc>
      </w:tr>
      <w:tr w:rsidR="005E7640" w:rsidRPr="005E7640" w:rsidTr="00AC6850">
        <w:trPr>
          <w:trHeight w:val="210"/>
        </w:trPr>
        <w:tc>
          <w:tcPr>
            <w:tcW w:w="146" w:type="pct"/>
            <w:shd w:val="clear" w:color="000000" w:fill="FFFFFF"/>
            <w:vAlign w:val="center"/>
          </w:tcPr>
          <w:p w:rsidR="005E7640" w:rsidRPr="005E7640" w:rsidRDefault="005E7640" w:rsidP="005E7640">
            <w:pPr>
              <w:ind w:left="-142" w:right="-117"/>
              <w:jc w:val="center"/>
              <w:rPr>
                <w:color w:val="000000"/>
                <w:sz w:val="14"/>
                <w:szCs w:val="16"/>
              </w:rPr>
            </w:pPr>
            <w:r w:rsidRPr="005E7640">
              <w:rPr>
                <w:color w:val="000000"/>
                <w:sz w:val="14"/>
                <w:szCs w:val="16"/>
              </w:rPr>
              <w:t>5</w:t>
            </w:r>
          </w:p>
        </w:tc>
        <w:tc>
          <w:tcPr>
            <w:tcW w:w="418" w:type="pct"/>
            <w:shd w:val="clear" w:color="000000" w:fill="FFFFFF"/>
            <w:vAlign w:val="center"/>
            <w:hideMark/>
          </w:tcPr>
          <w:p w:rsidR="005E7640" w:rsidRPr="005E7640" w:rsidRDefault="005E7640" w:rsidP="005E7640">
            <w:pPr>
              <w:ind w:left="-142" w:right="-117" w:firstLine="142"/>
              <w:rPr>
                <w:color w:val="000000"/>
                <w:sz w:val="14"/>
                <w:szCs w:val="16"/>
              </w:rPr>
            </w:pPr>
            <w:r w:rsidRPr="005E7640">
              <w:rPr>
                <w:color w:val="000000"/>
                <w:sz w:val="14"/>
                <w:szCs w:val="16"/>
              </w:rPr>
              <w:t>Котельная № 5</w:t>
            </w:r>
          </w:p>
        </w:tc>
        <w:tc>
          <w:tcPr>
            <w:tcW w:w="563"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Беловский район,</w:t>
            </w:r>
          </w:p>
          <w:p w:rsidR="005E7640" w:rsidRPr="005E7640" w:rsidRDefault="005E7640" w:rsidP="005E7640">
            <w:pPr>
              <w:rPr>
                <w:color w:val="000000"/>
                <w:sz w:val="14"/>
                <w:szCs w:val="16"/>
              </w:rPr>
            </w:pPr>
            <w:r w:rsidRPr="005E7640">
              <w:rPr>
                <w:color w:val="000000"/>
                <w:sz w:val="14"/>
                <w:szCs w:val="16"/>
              </w:rPr>
              <w:t xml:space="preserve">п. Старобачаты, </w:t>
            </w:r>
          </w:p>
          <w:p w:rsidR="005E7640" w:rsidRPr="005E7640" w:rsidRDefault="005E7640" w:rsidP="005E7640">
            <w:pPr>
              <w:rPr>
                <w:color w:val="000000"/>
                <w:sz w:val="14"/>
                <w:szCs w:val="16"/>
              </w:rPr>
            </w:pPr>
            <w:r w:rsidRPr="005E7640">
              <w:rPr>
                <w:color w:val="000000"/>
                <w:sz w:val="14"/>
                <w:szCs w:val="16"/>
              </w:rPr>
              <w:t>ул. Вокзальная, 24</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1,16</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1,16</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1,16</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1,16</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1,16</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1,16</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15,84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15,84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15,84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15,84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15,84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15,84</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20,13</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20,13</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20,13</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20,13</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20,13</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20,13</w:t>
            </w:r>
          </w:p>
        </w:tc>
      </w:tr>
      <w:tr w:rsidR="005E7640" w:rsidRPr="005E7640" w:rsidTr="00AC6850">
        <w:trPr>
          <w:trHeight w:val="420"/>
        </w:trPr>
        <w:tc>
          <w:tcPr>
            <w:tcW w:w="146" w:type="pct"/>
            <w:shd w:val="clear" w:color="000000" w:fill="FFFFFF"/>
            <w:vAlign w:val="center"/>
          </w:tcPr>
          <w:p w:rsidR="005E7640" w:rsidRPr="005E7640" w:rsidRDefault="005E7640" w:rsidP="005E7640">
            <w:pPr>
              <w:ind w:left="-142" w:right="-117"/>
              <w:jc w:val="center"/>
              <w:rPr>
                <w:color w:val="000000"/>
                <w:sz w:val="14"/>
                <w:szCs w:val="16"/>
              </w:rPr>
            </w:pPr>
            <w:r w:rsidRPr="005E7640">
              <w:rPr>
                <w:color w:val="000000"/>
                <w:sz w:val="14"/>
                <w:szCs w:val="16"/>
              </w:rPr>
              <w:t>6</w:t>
            </w:r>
          </w:p>
        </w:tc>
        <w:tc>
          <w:tcPr>
            <w:tcW w:w="418" w:type="pct"/>
            <w:shd w:val="clear" w:color="000000" w:fill="FFFFFF"/>
            <w:vAlign w:val="center"/>
            <w:hideMark/>
          </w:tcPr>
          <w:p w:rsidR="005E7640" w:rsidRPr="005E7640" w:rsidRDefault="005E7640" w:rsidP="005E7640">
            <w:pPr>
              <w:ind w:left="-142" w:right="-117" w:firstLine="142"/>
              <w:rPr>
                <w:color w:val="000000"/>
                <w:sz w:val="14"/>
                <w:szCs w:val="16"/>
              </w:rPr>
            </w:pPr>
            <w:r w:rsidRPr="005E7640">
              <w:rPr>
                <w:color w:val="000000"/>
                <w:sz w:val="14"/>
                <w:szCs w:val="16"/>
              </w:rPr>
              <w:t>Котельная № 8</w:t>
            </w:r>
          </w:p>
        </w:tc>
        <w:tc>
          <w:tcPr>
            <w:tcW w:w="563"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Беловский район,</w:t>
            </w:r>
          </w:p>
          <w:p w:rsidR="005E7640" w:rsidRPr="005E7640" w:rsidRDefault="005E7640" w:rsidP="005E7640">
            <w:pPr>
              <w:rPr>
                <w:color w:val="000000"/>
                <w:sz w:val="14"/>
                <w:szCs w:val="16"/>
              </w:rPr>
            </w:pPr>
            <w:r w:rsidRPr="005E7640">
              <w:rPr>
                <w:color w:val="000000"/>
                <w:sz w:val="14"/>
                <w:szCs w:val="16"/>
              </w:rPr>
              <w:t xml:space="preserve">п. Старобачаты, </w:t>
            </w:r>
          </w:p>
          <w:p w:rsidR="005E7640" w:rsidRPr="005E7640" w:rsidRDefault="005E7640" w:rsidP="005E7640">
            <w:pPr>
              <w:rPr>
                <w:color w:val="000000"/>
                <w:sz w:val="14"/>
                <w:szCs w:val="16"/>
              </w:rPr>
            </w:pPr>
            <w:r w:rsidRPr="005E7640">
              <w:rPr>
                <w:color w:val="000000"/>
                <w:sz w:val="14"/>
                <w:szCs w:val="16"/>
              </w:rPr>
              <w:t>ул. Экскаваторная, 2а</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0,00</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0,00</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0,00</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0,00</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0,00</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0,00</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0,00</w:t>
            </w:r>
          </w:p>
        </w:tc>
        <w:tc>
          <w:tcPr>
            <w:tcW w:w="227" w:type="pct"/>
            <w:shd w:val="clear" w:color="000000" w:fill="FFFFFF"/>
            <w:vAlign w:val="center"/>
            <w:hideMark/>
          </w:tcPr>
          <w:p w:rsidR="005E7640" w:rsidRPr="005E7640" w:rsidRDefault="005E7640" w:rsidP="005E7640">
            <w:pPr>
              <w:jc w:val="center"/>
              <w:rPr>
                <w:sz w:val="20"/>
                <w:szCs w:val="20"/>
              </w:rPr>
            </w:pPr>
            <w:r w:rsidRPr="005E7640">
              <w:rPr>
                <w:color w:val="000000"/>
                <w:sz w:val="14"/>
                <w:szCs w:val="16"/>
              </w:rPr>
              <w:t>0,00</w:t>
            </w:r>
          </w:p>
        </w:tc>
        <w:tc>
          <w:tcPr>
            <w:tcW w:w="227" w:type="pct"/>
            <w:shd w:val="clear" w:color="000000" w:fill="FFFFFF"/>
            <w:vAlign w:val="center"/>
            <w:hideMark/>
          </w:tcPr>
          <w:p w:rsidR="005E7640" w:rsidRPr="005E7640" w:rsidRDefault="005E7640" w:rsidP="005E7640">
            <w:pPr>
              <w:jc w:val="center"/>
              <w:rPr>
                <w:sz w:val="20"/>
                <w:szCs w:val="20"/>
              </w:rPr>
            </w:pPr>
            <w:r w:rsidRPr="005E7640">
              <w:rPr>
                <w:color w:val="000000"/>
                <w:sz w:val="14"/>
                <w:szCs w:val="16"/>
              </w:rPr>
              <w:t>0,00</w:t>
            </w:r>
          </w:p>
        </w:tc>
        <w:tc>
          <w:tcPr>
            <w:tcW w:w="227" w:type="pct"/>
            <w:shd w:val="clear" w:color="000000" w:fill="FFFFFF"/>
            <w:vAlign w:val="center"/>
            <w:hideMark/>
          </w:tcPr>
          <w:p w:rsidR="005E7640" w:rsidRPr="005E7640" w:rsidRDefault="005E7640" w:rsidP="005E7640">
            <w:pPr>
              <w:jc w:val="center"/>
              <w:rPr>
                <w:sz w:val="20"/>
                <w:szCs w:val="20"/>
              </w:rPr>
            </w:pPr>
            <w:r w:rsidRPr="005E7640">
              <w:rPr>
                <w:color w:val="000000"/>
                <w:sz w:val="14"/>
                <w:szCs w:val="16"/>
              </w:rPr>
              <w:t>0,00</w:t>
            </w:r>
          </w:p>
        </w:tc>
        <w:tc>
          <w:tcPr>
            <w:tcW w:w="227" w:type="pct"/>
            <w:shd w:val="clear" w:color="000000" w:fill="FFFFFF"/>
            <w:vAlign w:val="center"/>
            <w:hideMark/>
          </w:tcPr>
          <w:p w:rsidR="005E7640" w:rsidRPr="005E7640" w:rsidRDefault="005E7640" w:rsidP="005E7640">
            <w:pPr>
              <w:jc w:val="center"/>
              <w:rPr>
                <w:sz w:val="20"/>
                <w:szCs w:val="20"/>
              </w:rPr>
            </w:pPr>
            <w:r w:rsidRPr="005E7640">
              <w:rPr>
                <w:color w:val="000000"/>
                <w:sz w:val="14"/>
                <w:szCs w:val="16"/>
              </w:rPr>
              <w:t>0,00</w:t>
            </w:r>
          </w:p>
        </w:tc>
        <w:tc>
          <w:tcPr>
            <w:tcW w:w="227" w:type="pct"/>
            <w:shd w:val="clear" w:color="000000" w:fill="FFFFFF"/>
            <w:vAlign w:val="center"/>
            <w:hideMark/>
          </w:tcPr>
          <w:p w:rsidR="005E7640" w:rsidRPr="005E7640" w:rsidRDefault="005E7640" w:rsidP="005E7640">
            <w:pPr>
              <w:jc w:val="center"/>
              <w:rPr>
                <w:sz w:val="20"/>
                <w:szCs w:val="20"/>
              </w:rPr>
            </w:pPr>
            <w:r w:rsidRPr="005E7640">
              <w:rPr>
                <w:color w:val="000000"/>
                <w:sz w:val="14"/>
                <w:szCs w:val="16"/>
              </w:rPr>
              <w:t>0,00</w:t>
            </w:r>
          </w:p>
        </w:tc>
        <w:tc>
          <w:tcPr>
            <w:tcW w:w="255" w:type="pct"/>
            <w:shd w:val="clear" w:color="000000" w:fill="FFFFFF"/>
            <w:vAlign w:val="center"/>
            <w:hideMark/>
          </w:tcPr>
          <w:p w:rsidR="005E7640" w:rsidRPr="005E7640" w:rsidRDefault="005E7640" w:rsidP="005E7640">
            <w:pPr>
              <w:jc w:val="center"/>
              <w:rPr>
                <w:sz w:val="20"/>
                <w:szCs w:val="20"/>
              </w:rPr>
            </w:pPr>
            <w:r w:rsidRPr="005E7640">
              <w:rPr>
                <w:color w:val="000000"/>
                <w:sz w:val="14"/>
                <w:szCs w:val="16"/>
              </w:rPr>
              <w:t>0,00</w:t>
            </w:r>
          </w:p>
        </w:tc>
        <w:tc>
          <w:tcPr>
            <w:tcW w:w="227" w:type="pct"/>
            <w:shd w:val="clear" w:color="000000" w:fill="FFFFFF"/>
            <w:vAlign w:val="center"/>
            <w:hideMark/>
          </w:tcPr>
          <w:p w:rsidR="005E7640" w:rsidRPr="005E7640" w:rsidRDefault="005E7640" w:rsidP="005E7640">
            <w:pPr>
              <w:jc w:val="center"/>
              <w:rPr>
                <w:sz w:val="20"/>
                <w:szCs w:val="20"/>
              </w:rPr>
            </w:pPr>
            <w:r w:rsidRPr="005E7640">
              <w:rPr>
                <w:color w:val="000000"/>
                <w:sz w:val="14"/>
                <w:szCs w:val="16"/>
              </w:rPr>
              <w:t>0,00</w:t>
            </w:r>
          </w:p>
        </w:tc>
        <w:tc>
          <w:tcPr>
            <w:tcW w:w="227" w:type="pct"/>
            <w:shd w:val="clear" w:color="000000" w:fill="FFFFFF"/>
            <w:vAlign w:val="center"/>
            <w:hideMark/>
          </w:tcPr>
          <w:p w:rsidR="005E7640" w:rsidRPr="005E7640" w:rsidRDefault="005E7640" w:rsidP="005E7640">
            <w:pPr>
              <w:jc w:val="center"/>
              <w:rPr>
                <w:sz w:val="20"/>
                <w:szCs w:val="20"/>
              </w:rPr>
            </w:pPr>
            <w:r w:rsidRPr="005E7640">
              <w:rPr>
                <w:color w:val="000000"/>
                <w:sz w:val="14"/>
                <w:szCs w:val="16"/>
              </w:rPr>
              <w:t>0,00</w:t>
            </w:r>
          </w:p>
        </w:tc>
        <w:tc>
          <w:tcPr>
            <w:tcW w:w="227" w:type="pct"/>
            <w:shd w:val="clear" w:color="000000" w:fill="FFFFFF"/>
            <w:vAlign w:val="center"/>
            <w:hideMark/>
          </w:tcPr>
          <w:p w:rsidR="005E7640" w:rsidRPr="005E7640" w:rsidRDefault="005E7640" w:rsidP="005E7640">
            <w:pPr>
              <w:jc w:val="center"/>
              <w:rPr>
                <w:sz w:val="20"/>
                <w:szCs w:val="20"/>
              </w:rPr>
            </w:pPr>
            <w:r w:rsidRPr="005E7640">
              <w:rPr>
                <w:color w:val="000000"/>
                <w:sz w:val="14"/>
                <w:szCs w:val="16"/>
              </w:rPr>
              <w:t>0,00</w:t>
            </w:r>
          </w:p>
        </w:tc>
        <w:tc>
          <w:tcPr>
            <w:tcW w:w="227" w:type="pct"/>
            <w:shd w:val="clear" w:color="000000" w:fill="FFFFFF"/>
            <w:vAlign w:val="center"/>
            <w:hideMark/>
          </w:tcPr>
          <w:p w:rsidR="005E7640" w:rsidRPr="005E7640" w:rsidRDefault="005E7640" w:rsidP="005E7640">
            <w:pPr>
              <w:jc w:val="center"/>
              <w:rPr>
                <w:sz w:val="20"/>
                <w:szCs w:val="20"/>
              </w:rPr>
            </w:pPr>
            <w:r w:rsidRPr="005E7640">
              <w:rPr>
                <w:color w:val="000000"/>
                <w:sz w:val="14"/>
                <w:szCs w:val="16"/>
              </w:rPr>
              <w:t>0,00</w:t>
            </w:r>
          </w:p>
        </w:tc>
        <w:tc>
          <w:tcPr>
            <w:tcW w:w="227" w:type="pct"/>
            <w:shd w:val="clear" w:color="000000" w:fill="FFFFFF"/>
            <w:vAlign w:val="center"/>
            <w:hideMark/>
          </w:tcPr>
          <w:p w:rsidR="005E7640" w:rsidRPr="005E7640" w:rsidRDefault="005E7640" w:rsidP="005E7640">
            <w:pPr>
              <w:jc w:val="center"/>
              <w:rPr>
                <w:sz w:val="20"/>
                <w:szCs w:val="20"/>
              </w:rPr>
            </w:pPr>
            <w:r w:rsidRPr="005E7640">
              <w:rPr>
                <w:color w:val="000000"/>
                <w:sz w:val="14"/>
                <w:szCs w:val="16"/>
              </w:rPr>
              <w:t>0,00</w:t>
            </w:r>
          </w:p>
        </w:tc>
      </w:tr>
      <w:tr w:rsidR="005E7640" w:rsidRPr="005E7640" w:rsidTr="00AC6850">
        <w:trPr>
          <w:trHeight w:val="210"/>
        </w:trPr>
        <w:tc>
          <w:tcPr>
            <w:tcW w:w="146" w:type="pct"/>
            <w:shd w:val="clear" w:color="000000" w:fill="FFFFFF"/>
            <w:vAlign w:val="center"/>
          </w:tcPr>
          <w:p w:rsidR="005E7640" w:rsidRPr="005E7640" w:rsidRDefault="005E7640" w:rsidP="005E7640">
            <w:pPr>
              <w:ind w:left="-142" w:right="-117"/>
              <w:jc w:val="center"/>
              <w:rPr>
                <w:color w:val="000000"/>
                <w:sz w:val="14"/>
                <w:szCs w:val="16"/>
              </w:rPr>
            </w:pPr>
            <w:r w:rsidRPr="005E7640">
              <w:rPr>
                <w:color w:val="000000"/>
                <w:sz w:val="14"/>
                <w:szCs w:val="16"/>
              </w:rPr>
              <w:t>7</w:t>
            </w:r>
          </w:p>
        </w:tc>
        <w:tc>
          <w:tcPr>
            <w:tcW w:w="418" w:type="pct"/>
            <w:shd w:val="clear" w:color="000000" w:fill="FFFFFF"/>
            <w:vAlign w:val="center"/>
            <w:hideMark/>
          </w:tcPr>
          <w:p w:rsidR="005E7640" w:rsidRPr="005E7640" w:rsidRDefault="005E7640" w:rsidP="005E7640">
            <w:pPr>
              <w:ind w:left="-142" w:right="-117" w:firstLine="142"/>
              <w:rPr>
                <w:color w:val="000000"/>
                <w:sz w:val="14"/>
                <w:szCs w:val="16"/>
              </w:rPr>
            </w:pPr>
            <w:r w:rsidRPr="005E7640">
              <w:rPr>
                <w:color w:val="000000"/>
                <w:sz w:val="14"/>
                <w:szCs w:val="16"/>
              </w:rPr>
              <w:t>Котельная № 9</w:t>
            </w:r>
          </w:p>
        </w:tc>
        <w:tc>
          <w:tcPr>
            <w:tcW w:w="563"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 xml:space="preserve">Беловский район, </w:t>
            </w:r>
          </w:p>
          <w:p w:rsidR="005E7640" w:rsidRPr="005E7640" w:rsidRDefault="005E7640" w:rsidP="005E7640">
            <w:pPr>
              <w:rPr>
                <w:color w:val="000000"/>
                <w:sz w:val="14"/>
                <w:szCs w:val="16"/>
              </w:rPr>
            </w:pPr>
            <w:r w:rsidRPr="005E7640">
              <w:rPr>
                <w:color w:val="000000"/>
                <w:sz w:val="14"/>
                <w:szCs w:val="16"/>
              </w:rPr>
              <w:t xml:space="preserve">п. Старобачаты, </w:t>
            </w:r>
          </w:p>
          <w:p w:rsidR="005E7640" w:rsidRPr="005E7640" w:rsidRDefault="005E7640" w:rsidP="005E7640">
            <w:pPr>
              <w:rPr>
                <w:color w:val="000000"/>
                <w:sz w:val="14"/>
                <w:szCs w:val="16"/>
              </w:rPr>
            </w:pPr>
            <w:r w:rsidRPr="005E7640">
              <w:rPr>
                <w:color w:val="000000"/>
                <w:sz w:val="14"/>
                <w:szCs w:val="16"/>
              </w:rPr>
              <w:t>ул. Загорная, 1б</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1,16</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1,16</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1,16</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1,16</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1,16</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1,16</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3,30</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3,30</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3,30</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3,30</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3,30</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3,30</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3,77</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3,77</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3,77</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3,77</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3,77</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3,77</w:t>
            </w:r>
          </w:p>
        </w:tc>
      </w:tr>
      <w:tr w:rsidR="005E7640" w:rsidRPr="005E7640" w:rsidTr="00AC6850">
        <w:trPr>
          <w:trHeight w:val="210"/>
        </w:trPr>
        <w:tc>
          <w:tcPr>
            <w:tcW w:w="146" w:type="pct"/>
            <w:shd w:val="clear" w:color="000000" w:fill="FFFFFF"/>
            <w:vAlign w:val="center"/>
          </w:tcPr>
          <w:p w:rsidR="005E7640" w:rsidRPr="005E7640" w:rsidRDefault="005E7640" w:rsidP="005E7640">
            <w:pPr>
              <w:ind w:left="-142" w:right="-117"/>
              <w:jc w:val="center"/>
              <w:rPr>
                <w:color w:val="000000"/>
                <w:sz w:val="14"/>
                <w:szCs w:val="16"/>
              </w:rPr>
            </w:pPr>
            <w:r w:rsidRPr="005E7640">
              <w:rPr>
                <w:color w:val="000000"/>
                <w:sz w:val="14"/>
                <w:szCs w:val="16"/>
              </w:rPr>
              <w:t>8</w:t>
            </w:r>
          </w:p>
        </w:tc>
        <w:tc>
          <w:tcPr>
            <w:tcW w:w="418" w:type="pct"/>
            <w:shd w:val="clear" w:color="000000" w:fill="FFFFFF"/>
            <w:vAlign w:val="center"/>
            <w:hideMark/>
          </w:tcPr>
          <w:p w:rsidR="005E7640" w:rsidRPr="005E7640" w:rsidRDefault="005E7640" w:rsidP="005E7640">
            <w:pPr>
              <w:ind w:left="-142" w:right="-117" w:firstLine="142"/>
              <w:rPr>
                <w:color w:val="000000"/>
                <w:sz w:val="14"/>
                <w:szCs w:val="16"/>
              </w:rPr>
            </w:pPr>
            <w:r w:rsidRPr="005E7640">
              <w:rPr>
                <w:color w:val="000000"/>
                <w:sz w:val="14"/>
                <w:szCs w:val="16"/>
              </w:rPr>
              <w:t>Котельная № 6</w:t>
            </w:r>
          </w:p>
        </w:tc>
        <w:tc>
          <w:tcPr>
            <w:tcW w:w="563"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 xml:space="preserve">Беловский район, </w:t>
            </w:r>
          </w:p>
          <w:p w:rsidR="005E7640" w:rsidRPr="005E7640" w:rsidRDefault="005E7640" w:rsidP="005E7640">
            <w:pPr>
              <w:rPr>
                <w:color w:val="000000"/>
                <w:sz w:val="14"/>
                <w:szCs w:val="16"/>
              </w:rPr>
            </w:pPr>
            <w:r w:rsidRPr="005E7640">
              <w:rPr>
                <w:color w:val="000000"/>
                <w:sz w:val="14"/>
                <w:szCs w:val="16"/>
              </w:rPr>
              <w:t xml:space="preserve">п. Артышта, </w:t>
            </w:r>
          </w:p>
          <w:p w:rsidR="005E7640" w:rsidRPr="005E7640" w:rsidRDefault="005E7640" w:rsidP="005E7640">
            <w:pPr>
              <w:rPr>
                <w:color w:val="000000"/>
                <w:sz w:val="14"/>
                <w:szCs w:val="16"/>
              </w:rPr>
            </w:pPr>
            <w:r w:rsidRPr="005E7640">
              <w:rPr>
                <w:color w:val="000000"/>
                <w:sz w:val="14"/>
                <w:szCs w:val="16"/>
              </w:rPr>
              <w:t>ул. Артыштинская, 2б</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11,04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11,04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11,04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11,04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11,04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11,04</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3,77</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3,77</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3,77</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3,77</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3,77</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3,77</w:t>
            </w:r>
          </w:p>
        </w:tc>
      </w:tr>
      <w:tr w:rsidR="005E7640" w:rsidRPr="005E7640" w:rsidTr="00AC6850">
        <w:trPr>
          <w:trHeight w:val="210"/>
        </w:trPr>
        <w:tc>
          <w:tcPr>
            <w:tcW w:w="146" w:type="pct"/>
            <w:shd w:val="clear" w:color="000000" w:fill="FFFFFF"/>
            <w:vAlign w:val="center"/>
          </w:tcPr>
          <w:p w:rsidR="005E7640" w:rsidRPr="005E7640" w:rsidRDefault="005E7640" w:rsidP="005E7640">
            <w:pPr>
              <w:ind w:left="-142" w:right="-117"/>
              <w:jc w:val="center"/>
              <w:rPr>
                <w:color w:val="000000"/>
                <w:sz w:val="14"/>
                <w:szCs w:val="16"/>
              </w:rPr>
            </w:pPr>
            <w:r w:rsidRPr="005E7640">
              <w:rPr>
                <w:color w:val="000000"/>
                <w:sz w:val="14"/>
                <w:szCs w:val="16"/>
              </w:rPr>
              <w:t>9</w:t>
            </w:r>
          </w:p>
        </w:tc>
        <w:tc>
          <w:tcPr>
            <w:tcW w:w="418" w:type="pct"/>
            <w:shd w:val="clear" w:color="000000" w:fill="FFFFFF"/>
            <w:vAlign w:val="center"/>
            <w:hideMark/>
          </w:tcPr>
          <w:p w:rsidR="005E7640" w:rsidRPr="005E7640" w:rsidRDefault="005E7640" w:rsidP="005E7640">
            <w:pPr>
              <w:ind w:left="-142" w:right="-117" w:firstLine="142"/>
              <w:rPr>
                <w:color w:val="000000"/>
                <w:sz w:val="14"/>
                <w:szCs w:val="16"/>
              </w:rPr>
            </w:pPr>
            <w:r w:rsidRPr="005E7640">
              <w:rPr>
                <w:color w:val="000000"/>
                <w:sz w:val="14"/>
                <w:szCs w:val="16"/>
              </w:rPr>
              <w:t>Котельная № 7</w:t>
            </w:r>
          </w:p>
        </w:tc>
        <w:tc>
          <w:tcPr>
            <w:tcW w:w="563"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 xml:space="preserve">Беловский район, </w:t>
            </w:r>
          </w:p>
          <w:p w:rsidR="005E7640" w:rsidRPr="005E7640" w:rsidRDefault="005E7640" w:rsidP="005E7640">
            <w:pPr>
              <w:rPr>
                <w:color w:val="000000"/>
                <w:sz w:val="14"/>
                <w:szCs w:val="16"/>
              </w:rPr>
            </w:pPr>
            <w:r w:rsidRPr="005E7640">
              <w:rPr>
                <w:color w:val="000000"/>
                <w:sz w:val="14"/>
                <w:szCs w:val="16"/>
              </w:rPr>
              <w:t xml:space="preserve">п. Щебзавод, </w:t>
            </w:r>
          </w:p>
          <w:p w:rsidR="005E7640" w:rsidRPr="005E7640" w:rsidRDefault="005E7640" w:rsidP="005E7640">
            <w:pPr>
              <w:rPr>
                <w:color w:val="000000"/>
                <w:sz w:val="14"/>
                <w:szCs w:val="16"/>
              </w:rPr>
            </w:pPr>
            <w:r w:rsidRPr="005E7640">
              <w:rPr>
                <w:color w:val="000000"/>
                <w:sz w:val="14"/>
                <w:szCs w:val="16"/>
              </w:rPr>
              <w:t>ул. Заводская, 2а</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1,17</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1,17</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1,17</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1,17</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1,17</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1,17</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330,48</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330,48</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330,48</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330,48</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330,48</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330,48</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377,46</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377,46</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377,46</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377,46</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377,46</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377,46</w:t>
            </w:r>
          </w:p>
        </w:tc>
      </w:tr>
      <w:tr w:rsidR="005E7640" w:rsidRPr="005E7640" w:rsidTr="00AC6850">
        <w:trPr>
          <w:trHeight w:val="210"/>
        </w:trPr>
        <w:tc>
          <w:tcPr>
            <w:tcW w:w="146"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10</w:t>
            </w:r>
          </w:p>
        </w:tc>
        <w:tc>
          <w:tcPr>
            <w:tcW w:w="418"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 xml:space="preserve">Котельная </w:t>
            </w:r>
          </w:p>
        </w:tc>
        <w:tc>
          <w:tcPr>
            <w:tcW w:w="563"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 xml:space="preserve">п. Новый Каракан, </w:t>
            </w:r>
          </w:p>
          <w:p w:rsidR="005E7640" w:rsidRPr="005E7640" w:rsidRDefault="005E7640" w:rsidP="005E7640">
            <w:pPr>
              <w:rPr>
                <w:color w:val="000000"/>
                <w:sz w:val="14"/>
                <w:szCs w:val="16"/>
              </w:rPr>
            </w:pPr>
            <w:r w:rsidRPr="005E7640">
              <w:rPr>
                <w:color w:val="000000"/>
                <w:sz w:val="14"/>
                <w:szCs w:val="16"/>
              </w:rPr>
              <w:t>ул. Содружества, 27а</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2,52</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2,52</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2,52</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2,52</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2,52</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2,52</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2510,67</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2510,67</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2510,67</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2510,67</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2510,67</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2510,67</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2519,22</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2519,22</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2519,22</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2519,22</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2519,22</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2519,22</w:t>
            </w:r>
          </w:p>
        </w:tc>
      </w:tr>
      <w:tr w:rsidR="005E7640" w:rsidRPr="005E7640" w:rsidTr="00AC6850">
        <w:trPr>
          <w:trHeight w:val="210"/>
        </w:trPr>
        <w:tc>
          <w:tcPr>
            <w:tcW w:w="146"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11</w:t>
            </w:r>
          </w:p>
        </w:tc>
        <w:tc>
          <w:tcPr>
            <w:tcW w:w="418"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 xml:space="preserve">Котельная </w:t>
            </w:r>
          </w:p>
        </w:tc>
        <w:tc>
          <w:tcPr>
            <w:tcW w:w="563"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Беловский район,</w:t>
            </w:r>
          </w:p>
          <w:p w:rsidR="005E7640" w:rsidRPr="005E7640" w:rsidRDefault="005E7640" w:rsidP="005E7640">
            <w:pPr>
              <w:rPr>
                <w:color w:val="000000"/>
                <w:sz w:val="14"/>
                <w:szCs w:val="16"/>
              </w:rPr>
            </w:pPr>
            <w:r w:rsidRPr="005E7640">
              <w:rPr>
                <w:color w:val="000000"/>
                <w:sz w:val="14"/>
                <w:szCs w:val="16"/>
              </w:rPr>
              <w:t>с. Беково,</w:t>
            </w:r>
          </w:p>
          <w:p w:rsidR="005E7640" w:rsidRPr="005E7640" w:rsidRDefault="005E7640" w:rsidP="005E7640">
            <w:pPr>
              <w:rPr>
                <w:color w:val="000000"/>
                <w:sz w:val="14"/>
                <w:szCs w:val="16"/>
              </w:rPr>
            </w:pPr>
            <w:r w:rsidRPr="005E7640">
              <w:rPr>
                <w:color w:val="000000"/>
                <w:sz w:val="14"/>
                <w:szCs w:val="16"/>
              </w:rPr>
              <w:t xml:space="preserve"> ул. Мелиораторов, 1а</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1,00</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1,00</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1,00</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1,00</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1,00</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1,00</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1010,64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1010,64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1010,64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1010,64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1010,64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1010,64</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352,18</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352,18</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352,18</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352,18</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352,18</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352,18</w:t>
            </w:r>
          </w:p>
        </w:tc>
      </w:tr>
      <w:tr w:rsidR="005E7640" w:rsidRPr="005E7640" w:rsidTr="00AC6850">
        <w:trPr>
          <w:trHeight w:val="210"/>
        </w:trPr>
        <w:tc>
          <w:tcPr>
            <w:tcW w:w="146"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12</w:t>
            </w:r>
          </w:p>
        </w:tc>
        <w:tc>
          <w:tcPr>
            <w:tcW w:w="418"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Котельная  школьная</w:t>
            </w:r>
          </w:p>
        </w:tc>
        <w:tc>
          <w:tcPr>
            <w:tcW w:w="563"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Беловский район,</w:t>
            </w:r>
          </w:p>
          <w:p w:rsidR="005E7640" w:rsidRPr="005E7640" w:rsidRDefault="005E7640" w:rsidP="005E7640">
            <w:pPr>
              <w:rPr>
                <w:color w:val="000000"/>
                <w:sz w:val="14"/>
                <w:szCs w:val="16"/>
              </w:rPr>
            </w:pPr>
            <w:r w:rsidRPr="005E7640">
              <w:rPr>
                <w:color w:val="000000"/>
                <w:sz w:val="14"/>
                <w:szCs w:val="16"/>
              </w:rPr>
              <w:t xml:space="preserve">с. Вишневка, </w:t>
            </w:r>
          </w:p>
          <w:p w:rsidR="005E7640" w:rsidRPr="005E7640" w:rsidRDefault="005E7640" w:rsidP="005E7640">
            <w:pPr>
              <w:rPr>
                <w:color w:val="000000"/>
                <w:sz w:val="14"/>
                <w:szCs w:val="16"/>
              </w:rPr>
            </w:pPr>
            <w:r w:rsidRPr="005E7640">
              <w:rPr>
                <w:color w:val="000000"/>
                <w:sz w:val="14"/>
                <w:szCs w:val="16"/>
              </w:rPr>
              <w:t>ул. Школьная, 9а</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0,69</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0,69</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0,69</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0,69</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0,69</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0,69</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19,54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19,54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19,54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19,54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19,54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19,54</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8,98</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8,98</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8,98</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8,98</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8,98</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8,98</w:t>
            </w:r>
          </w:p>
        </w:tc>
      </w:tr>
      <w:tr w:rsidR="005E7640" w:rsidRPr="005E7640" w:rsidTr="00AC6850">
        <w:trPr>
          <w:trHeight w:val="210"/>
        </w:trPr>
        <w:tc>
          <w:tcPr>
            <w:tcW w:w="146"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13</w:t>
            </w:r>
          </w:p>
        </w:tc>
        <w:tc>
          <w:tcPr>
            <w:tcW w:w="418"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Котельная  клубная</w:t>
            </w:r>
          </w:p>
        </w:tc>
        <w:tc>
          <w:tcPr>
            <w:tcW w:w="563"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 xml:space="preserve">Беловский район, </w:t>
            </w:r>
          </w:p>
          <w:p w:rsidR="005E7640" w:rsidRPr="005E7640" w:rsidRDefault="005E7640" w:rsidP="005E7640">
            <w:pPr>
              <w:rPr>
                <w:color w:val="000000"/>
                <w:sz w:val="14"/>
                <w:szCs w:val="16"/>
              </w:rPr>
            </w:pPr>
            <w:r w:rsidRPr="005E7640">
              <w:rPr>
                <w:color w:val="000000"/>
                <w:sz w:val="14"/>
                <w:szCs w:val="16"/>
              </w:rPr>
              <w:t xml:space="preserve">с. Вишневка, </w:t>
            </w:r>
          </w:p>
          <w:p w:rsidR="005E7640" w:rsidRPr="005E7640" w:rsidRDefault="005E7640" w:rsidP="005E7640">
            <w:pPr>
              <w:rPr>
                <w:color w:val="000000"/>
                <w:sz w:val="14"/>
                <w:szCs w:val="16"/>
              </w:rPr>
            </w:pPr>
            <w:r w:rsidRPr="005E7640">
              <w:rPr>
                <w:color w:val="000000"/>
                <w:sz w:val="14"/>
                <w:szCs w:val="16"/>
              </w:rPr>
              <w:t>ул. Новая, 10</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0,53</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0,53</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0,53</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0,53</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0,53</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0,53</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16,21</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16,21</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16,21</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16,21</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16,21</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16,21</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5,03</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5,03</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5,03</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5,03</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5,03</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5,03</w:t>
            </w:r>
          </w:p>
        </w:tc>
      </w:tr>
      <w:tr w:rsidR="005E7640" w:rsidRPr="005E7640" w:rsidTr="00AC6850">
        <w:trPr>
          <w:trHeight w:val="210"/>
        </w:trPr>
        <w:tc>
          <w:tcPr>
            <w:tcW w:w="146"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14</w:t>
            </w:r>
          </w:p>
        </w:tc>
        <w:tc>
          <w:tcPr>
            <w:tcW w:w="418"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Котельная  школьная</w:t>
            </w:r>
          </w:p>
        </w:tc>
        <w:tc>
          <w:tcPr>
            <w:tcW w:w="563"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Беловский район,</w:t>
            </w:r>
          </w:p>
          <w:p w:rsidR="005E7640" w:rsidRPr="005E7640" w:rsidRDefault="005E7640" w:rsidP="005E7640">
            <w:pPr>
              <w:rPr>
                <w:color w:val="000000"/>
                <w:sz w:val="14"/>
                <w:szCs w:val="16"/>
              </w:rPr>
            </w:pPr>
            <w:r w:rsidRPr="005E7640">
              <w:rPr>
                <w:color w:val="000000"/>
                <w:sz w:val="14"/>
                <w:szCs w:val="16"/>
              </w:rPr>
              <w:t>с. Каракан, ул. Инская</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0,29</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0,29</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0,29</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0,29</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0,29</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0,29</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88,53</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88,53</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88,53</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88,53</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88,53</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88,53</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23,33</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23,33</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23,33</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23,33</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23,33</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23,33</w:t>
            </w:r>
          </w:p>
        </w:tc>
      </w:tr>
      <w:tr w:rsidR="005E7640" w:rsidRPr="005E7640" w:rsidTr="00AC6850">
        <w:trPr>
          <w:trHeight w:val="210"/>
        </w:trPr>
        <w:tc>
          <w:tcPr>
            <w:tcW w:w="146"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15</w:t>
            </w:r>
          </w:p>
        </w:tc>
        <w:tc>
          <w:tcPr>
            <w:tcW w:w="418"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Котельная центральная</w:t>
            </w:r>
          </w:p>
        </w:tc>
        <w:tc>
          <w:tcPr>
            <w:tcW w:w="563"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Беловский район,</w:t>
            </w:r>
          </w:p>
          <w:p w:rsidR="005E7640" w:rsidRPr="005E7640" w:rsidRDefault="005E7640" w:rsidP="005E7640">
            <w:pPr>
              <w:rPr>
                <w:color w:val="000000"/>
                <w:sz w:val="14"/>
                <w:szCs w:val="16"/>
              </w:rPr>
            </w:pPr>
            <w:r w:rsidRPr="005E7640">
              <w:rPr>
                <w:color w:val="000000"/>
                <w:sz w:val="14"/>
                <w:szCs w:val="16"/>
              </w:rPr>
              <w:t xml:space="preserve">с. Евтино, </w:t>
            </w:r>
          </w:p>
          <w:p w:rsidR="005E7640" w:rsidRPr="005E7640" w:rsidRDefault="005E7640" w:rsidP="005E7640">
            <w:pPr>
              <w:rPr>
                <w:color w:val="000000"/>
                <w:sz w:val="14"/>
                <w:szCs w:val="16"/>
              </w:rPr>
            </w:pPr>
            <w:r w:rsidRPr="005E7640">
              <w:rPr>
                <w:color w:val="000000"/>
                <w:sz w:val="14"/>
                <w:szCs w:val="16"/>
              </w:rPr>
              <w:t>пер. Садовый, 15</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1,18</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1,18</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1,18</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1,18</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1,18</w:t>
            </w:r>
          </w:p>
        </w:tc>
        <w:tc>
          <w:tcPr>
            <w:tcW w:w="168"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1,18</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756,03</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756,03</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756,03</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756,03</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756,03</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756,03</w:t>
            </w:r>
          </w:p>
        </w:tc>
        <w:tc>
          <w:tcPr>
            <w:tcW w:w="255"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334,16</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334,16</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334,16</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334,16</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334,16</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334,16</w:t>
            </w:r>
          </w:p>
        </w:tc>
      </w:tr>
    </w:tbl>
    <w:p w:rsidR="005E7640" w:rsidRPr="005E7640" w:rsidRDefault="005E7640" w:rsidP="005E7640">
      <w:pPr>
        <w:rPr>
          <w:sz w:val="20"/>
          <w:szCs w:val="20"/>
        </w:rPr>
      </w:pPr>
      <w:r w:rsidRPr="005E7640">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1618"/>
        <w:gridCol w:w="1679"/>
        <w:gridCol w:w="689"/>
        <w:gridCol w:w="461"/>
        <w:gridCol w:w="461"/>
        <w:gridCol w:w="461"/>
        <w:gridCol w:w="461"/>
        <w:gridCol w:w="461"/>
        <w:gridCol w:w="689"/>
        <w:gridCol w:w="619"/>
        <w:gridCol w:w="619"/>
        <w:gridCol w:w="619"/>
        <w:gridCol w:w="619"/>
        <w:gridCol w:w="619"/>
        <w:gridCol w:w="689"/>
        <w:gridCol w:w="686"/>
        <w:gridCol w:w="686"/>
        <w:gridCol w:w="686"/>
        <w:gridCol w:w="686"/>
        <w:gridCol w:w="666"/>
      </w:tblGrid>
      <w:tr w:rsidR="005E7640" w:rsidRPr="005E7640" w:rsidTr="00AC6850">
        <w:trPr>
          <w:trHeight w:val="53"/>
        </w:trPr>
        <w:tc>
          <w:tcPr>
            <w:tcW w:w="13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lastRenderedPageBreak/>
              <w:t>1</w:t>
            </w:r>
          </w:p>
        </w:tc>
        <w:tc>
          <w:tcPr>
            <w:tcW w:w="556"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2</w:t>
            </w:r>
          </w:p>
        </w:tc>
        <w:tc>
          <w:tcPr>
            <w:tcW w:w="577"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3</w:t>
            </w:r>
          </w:p>
        </w:tc>
        <w:tc>
          <w:tcPr>
            <w:tcW w:w="237"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4</w:t>
            </w:r>
          </w:p>
        </w:tc>
        <w:tc>
          <w:tcPr>
            <w:tcW w:w="157"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5</w:t>
            </w:r>
          </w:p>
        </w:tc>
        <w:tc>
          <w:tcPr>
            <w:tcW w:w="157"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6</w:t>
            </w:r>
          </w:p>
        </w:tc>
        <w:tc>
          <w:tcPr>
            <w:tcW w:w="157"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7</w:t>
            </w:r>
          </w:p>
        </w:tc>
        <w:tc>
          <w:tcPr>
            <w:tcW w:w="157"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8</w:t>
            </w:r>
          </w:p>
        </w:tc>
        <w:tc>
          <w:tcPr>
            <w:tcW w:w="157"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9</w:t>
            </w:r>
          </w:p>
        </w:tc>
        <w:tc>
          <w:tcPr>
            <w:tcW w:w="237"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10</w:t>
            </w:r>
          </w:p>
        </w:tc>
        <w:tc>
          <w:tcPr>
            <w:tcW w:w="21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11</w:t>
            </w:r>
          </w:p>
        </w:tc>
        <w:tc>
          <w:tcPr>
            <w:tcW w:w="21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12</w:t>
            </w:r>
          </w:p>
        </w:tc>
        <w:tc>
          <w:tcPr>
            <w:tcW w:w="21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13</w:t>
            </w:r>
          </w:p>
        </w:tc>
        <w:tc>
          <w:tcPr>
            <w:tcW w:w="21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14</w:t>
            </w:r>
          </w:p>
        </w:tc>
        <w:tc>
          <w:tcPr>
            <w:tcW w:w="21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15</w:t>
            </w:r>
          </w:p>
        </w:tc>
        <w:tc>
          <w:tcPr>
            <w:tcW w:w="237"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16</w:t>
            </w:r>
          </w:p>
        </w:tc>
        <w:tc>
          <w:tcPr>
            <w:tcW w:w="236"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17</w:t>
            </w:r>
          </w:p>
        </w:tc>
        <w:tc>
          <w:tcPr>
            <w:tcW w:w="236"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18</w:t>
            </w:r>
          </w:p>
        </w:tc>
        <w:tc>
          <w:tcPr>
            <w:tcW w:w="236"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19</w:t>
            </w:r>
          </w:p>
        </w:tc>
        <w:tc>
          <w:tcPr>
            <w:tcW w:w="236"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20</w:t>
            </w:r>
          </w:p>
        </w:tc>
        <w:tc>
          <w:tcPr>
            <w:tcW w:w="230"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21</w:t>
            </w:r>
          </w:p>
        </w:tc>
      </w:tr>
      <w:tr w:rsidR="005E7640" w:rsidRPr="005E7640" w:rsidTr="00AC6850">
        <w:trPr>
          <w:trHeight w:val="210"/>
        </w:trPr>
        <w:tc>
          <w:tcPr>
            <w:tcW w:w="13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16</w:t>
            </w:r>
          </w:p>
        </w:tc>
        <w:tc>
          <w:tcPr>
            <w:tcW w:w="556"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Котельная  школьная</w:t>
            </w:r>
          </w:p>
        </w:tc>
        <w:tc>
          <w:tcPr>
            <w:tcW w:w="577"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 xml:space="preserve">Беловский район, </w:t>
            </w:r>
          </w:p>
          <w:p w:rsidR="005E7640" w:rsidRPr="005E7640" w:rsidRDefault="005E7640" w:rsidP="005E7640">
            <w:pPr>
              <w:rPr>
                <w:color w:val="000000"/>
                <w:sz w:val="14"/>
                <w:szCs w:val="16"/>
              </w:rPr>
            </w:pPr>
            <w:r w:rsidRPr="005E7640">
              <w:rPr>
                <w:color w:val="000000"/>
                <w:sz w:val="14"/>
                <w:szCs w:val="16"/>
              </w:rPr>
              <w:t xml:space="preserve">с. Каралда, </w:t>
            </w:r>
          </w:p>
          <w:p w:rsidR="005E7640" w:rsidRPr="005E7640" w:rsidRDefault="005E7640" w:rsidP="005E7640">
            <w:pPr>
              <w:rPr>
                <w:color w:val="000000"/>
                <w:sz w:val="14"/>
                <w:szCs w:val="16"/>
              </w:rPr>
            </w:pPr>
            <w:r w:rsidRPr="005E7640">
              <w:rPr>
                <w:color w:val="000000"/>
                <w:sz w:val="14"/>
                <w:szCs w:val="16"/>
              </w:rPr>
              <w:t>ул. Мира, 14а</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0,85</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0,85</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0,85</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0,85</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0,85</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0,85</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35,81</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35,81</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35,81</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35,81</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35,81</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35,81</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16,46</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16,46</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16,46</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16,46</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16,46</w:t>
            </w:r>
          </w:p>
        </w:tc>
        <w:tc>
          <w:tcPr>
            <w:tcW w:w="230"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16,46</w:t>
            </w:r>
          </w:p>
        </w:tc>
      </w:tr>
      <w:tr w:rsidR="005E7640" w:rsidRPr="005E7640" w:rsidTr="00AC6850">
        <w:trPr>
          <w:trHeight w:val="210"/>
        </w:trPr>
        <w:tc>
          <w:tcPr>
            <w:tcW w:w="13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17</w:t>
            </w:r>
          </w:p>
        </w:tc>
        <w:tc>
          <w:tcPr>
            <w:tcW w:w="556"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Котельная  клубная</w:t>
            </w:r>
          </w:p>
        </w:tc>
        <w:tc>
          <w:tcPr>
            <w:tcW w:w="577"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 xml:space="preserve">Беловский район , </w:t>
            </w:r>
          </w:p>
          <w:p w:rsidR="005E7640" w:rsidRPr="005E7640" w:rsidRDefault="005E7640" w:rsidP="005E7640">
            <w:pPr>
              <w:rPr>
                <w:color w:val="000000"/>
                <w:sz w:val="14"/>
                <w:szCs w:val="16"/>
              </w:rPr>
            </w:pPr>
            <w:r w:rsidRPr="005E7640">
              <w:rPr>
                <w:color w:val="000000"/>
                <w:sz w:val="14"/>
                <w:szCs w:val="16"/>
              </w:rPr>
              <w:t xml:space="preserve">с. Коновалово, </w:t>
            </w:r>
          </w:p>
          <w:p w:rsidR="005E7640" w:rsidRPr="005E7640" w:rsidRDefault="005E7640" w:rsidP="005E7640">
            <w:pPr>
              <w:rPr>
                <w:color w:val="000000"/>
                <w:sz w:val="14"/>
                <w:szCs w:val="16"/>
              </w:rPr>
            </w:pPr>
            <w:r w:rsidRPr="005E7640">
              <w:rPr>
                <w:color w:val="000000"/>
                <w:sz w:val="14"/>
                <w:szCs w:val="16"/>
              </w:rPr>
              <w:t>ул. Почтовая, 7</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0,70</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0,70</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0,70</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0,70</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0,70</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0,70</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64,01</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64,01</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64,01</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64,01</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64,01</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64,01</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16,27</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16,27</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16,27</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16,27</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16,27</w:t>
            </w:r>
          </w:p>
        </w:tc>
        <w:tc>
          <w:tcPr>
            <w:tcW w:w="230"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16,27</w:t>
            </w:r>
          </w:p>
        </w:tc>
      </w:tr>
      <w:tr w:rsidR="005E7640" w:rsidRPr="005E7640" w:rsidTr="00AC6850">
        <w:trPr>
          <w:trHeight w:val="210"/>
        </w:trPr>
        <w:tc>
          <w:tcPr>
            <w:tcW w:w="13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18</w:t>
            </w:r>
          </w:p>
        </w:tc>
        <w:tc>
          <w:tcPr>
            <w:tcW w:w="556"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Котельная центральная</w:t>
            </w:r>
          </w:p>
        </w:tc>
        <w:tc>
          <w:tcPr>
            <w:tcW w:w="577"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 xml:space="preserve">Беловский район, </w:t>
            </w:r>
          </w:p>
          <w:p w:rsidR="005E7640" w:rsidRPr="005E7640" w:rsidRDefault="005E7640" w:rsidP="005E7640">
            <w:pPr>
              <w:rPr>
                <w:color w:val="000000"/>
                <w:sz w:val="14"/>
                <w:szCs w:val="16"/>
              </w:rPr>
            </w:pPr>
            <w:r w:rsidRPr="005E7640">
              <w:rPr>
                <w:color w:val="000000"/>
                <w:sz w:val="14"/>
                <w:szCs w:val="16"/>
              </w:rPr>
              <w:t xml:space="preserve">с. Новобачаты, </w:t>
            </w:r>
          </w:p>
          <w:p w:rsidR="005E7640" w:rsidRPr="005E7640" w:rsidRDefault="005E7640" w:rsidP="005E7640">
            <w:pPr>
              <w:rPr>
                <w:color w:val="000000"/>
                <w:sz w:val="14"/>
                <w:szCs w:val="16"/>
              </w:rPr>
            </w:pPr>
            <w:r w:rsidRPr="005E7640">
              <w:rPr>
                <w:color w:val="000000"/>
                <w:sz w:val="14"/>
                <w:szCs w:val="16"/>
              </w:rPr>
              <w:t>ул. Дружбы, 11а</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0,91</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0,91</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0,91</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0,91</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0,91</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0,91</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765,15</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765,15</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765,15</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765,15</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765,15</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765,15</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239,31</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239,31</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239,31</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239,31</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239,31</w:t>
            </w:r>
          </w:p>
        </w:tc>
        <w:tc>
          <w:tcPr>
            <w:tcW w:w="230"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239,31</w:t>
            </w:r>
          </w:p>
        </w:tc>
      </w:tr>
      <w:tr w:rsidR="005E7640" w:rsidRPr="005E7640" w:rsidTr="00AC6850">
        <w:trPr>
          <w:trHeight w:val="270"/>
        </w:trPr>
        <w:tc>
          <w:tcPr>
            <w:tcW w:w="13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19</w:t>
            </w:r>
          </w:p>
        </w:tc>
        <w:tc>
          <w:tcPr>
            <w:tcW w:w="556"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Котельная детского сада</w:t>
            </w:r>
          </w:p>
        </w:tc>
        <w:tc>
          <w:tcPr>
            <w:tcW w:w="577"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 xml:space="preserve">Беловский район, </w:t>
            </w:r>
          </w:p>
          <w:p w:rsidR="005E7640" w:rsidRPr="005E7640" w:rsidRDefault="005E7640" w:rsidP="005E7640">
            <w:pPr>
              <w:rPr>
                <w:color w:val="000000"/>
                <w:sz w:val="14"/>
                <w:szCs w:val="16"/>
              </w:rPr>
            </w:pPr>
            <w:r w:rsidRPr="005E7640">
              <w:rPr>
                <w:color w:val="000000"/>
                <w:sz w:val="14"/>
                <w:szCs w:val="16"/>
              </w:rPr>
              <w:t xml:space="preserve">с. Новобачаты, </w:t>
            </w:r>
          </w:p>
          <w:p w:rsidR="005E7640" w:rsidRPr="005E7640" w:rsidRDefault="005E7640" w:rsidP="005E7640">
            <w:pPr>
              <w:rPr>
                <w:color w:val="000000"/>
                <w:sz w:val="14"/>
                <w:szCs w:val="16"/>
              </w:rPr>
            </w:pPr>
            <w:r w:rsidRPr="005E7640">
              <w:rPr>
                <w:color w:val="000000"/>
                <w:sz w:val="14"/>
                <w:szCs w:val="16"/>
              </w:rPr>
              <w:t>ул. Береговая, 19а</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0,70</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0,70</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0,70</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0,70</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0,70</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0,70</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78,69</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78,69</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78,69</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78,69</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78,69</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78,69</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18,29</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18,29</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18,29</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18,29</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18,29</w:t>
            </w:r>
          </w:p>
        </w:tc>
        <w:tc>
          <w:tcPr>
            <w:tcW w:w="230"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18,29</w:t>
            </w:r>
          </w:p>
        </w:tc>
      </w:tr>
      <w:tr w:rsidR="005E7640" w:rsidRPr="005E7640" w:rsidTr="00AC6850">
        <w:trPr>
          <w:trHeight w:val="210"/>
        </w:trPr>
        <w:tc>
          <w:tcPr>
            <w:tcW w:w="13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20</w:t>
            </w:r>
          </w:p>
        </w:tc>
        <w:tc>
          <w:tcPr>
            <w:tcW w:w="556"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Котельная центральная</w:t>
            </w:r>
          </w:p>
        </w:tc>
        <w:tc>
          <w:tcPr>
            <w:tcW w:w="577"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 xml:space="preserve">Беловский район, </w:t>
            </w:r>
          </w:p>
          <w:p w:rsidR="005E7640" w:rsidRPr="005E7640" w:rsidRDefault="005E7640" w:rsidP="005E7640">
            <w:pPr>
              <w:rPr>
                <w:color w:val="000000"/>
                <w:sz w:val="14"/>
                <w:szCs w:val="16"/>
              </w:rPr>
            </w:pPr>
            <w:r w:rsidRPr="005E7640">
              <w:rPr>
                <w:color w:val="000000"/>
                <w:sz w:val="14"/>
                <w:szCs w:val="16"/>
              </w:rPr>
              <w:t xml:space="preserve">с. Пермяки, </w:t>
            </w:r>
          </w:p>
          <w:p w:rsidR="005E7640" w:rsidRPr="005E7640" w:rsidRDefault="005E7640" w:rsidP="005E7640">
            <w:pPr>
              <w:rPr>
                <w:color w:val="000000"/>
                <w:sz w:val="14"/>
                <w:szCs w:val="16"/>
              </w:rPr>
            </w:pPr>
            <w:r w:rsidRPr="005E7640">
              <w:rPr>
                <w:color w:val="000000"/>
                <w:sz w:val="14"/>
                <w:szCs w:val="16"/>
              </w:rPr>
              <w:t>ул. Школьная, 4а</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0,71</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0,71</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0,71</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0,71</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0,71</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0,71</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317,53</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317,53</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317,53</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317,53</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317,53</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317,53</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75,96</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75,96</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75,96</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75,96</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75,96</w:t>
            </w:r>
          </w:p>
        </w:tc>
        <w:tc>
          <w:tcPr>
            <w:tcW w:w="230"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75,96</w:t>
            </w:r>
          </w:p>
        </w:tc>
      </w:tr>
      <w:tr w:rsidR="005E7640" w:rsidRPr="005E7640" w:rsidTr="00AC6850">
        <w:trPr>
          <w:trHeight w:val="210"/>
        </w:trPr>
        <w:tc>
          <w:tcPr>
            <w:tcW w:w="13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21</w:t>
            </w:r>
          </w:p>
        </w:tc>
        <w:tc>
          <w:tcPr>
            <w:tcW w:w="556"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Котельная базы</w:t>
            </w:r>
          </w:p>
        </w:tc>
        <w:tc>
          <w:tcPr>
            <w:tcW w:w="577"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Беловский район,</w:t>
            </w:r>
          </w:p>
          <w:p w:rsidR="005E7640" w:rsidRPr="005E7640" w:rsidRDefault="005E7640" w:rsidP="005E7640">
            <w:pPr>
              <w:rPr>
                <w:color w:val="000000"/>
                <w:sz w:val="14"/>
                <w:szCs w:val="16"/>
              </w:rPr>
            </w:pPr>
            <w:r w:rsidRPr="005E7640">
              <w:rPr>
                <w:color w:val="000000"/>
                <w:sz w:val="14"/>
                <w:szCs w:val="16"/>
              </w:rPr>
              <w:t xml:space="preserve"> с. Пермяки,</w:t>
            </w:r>
          </w:p>
          <w:p w:rsidR="005E7640" w:rsidRPr="005E7640" w:rsidRDefault="005E7640" w:rsidP="005E7640">
            <w:pPr>
              <w:rPr>
                <w:color w:val="000000"/>
                <w:sz w:val="14"/>
                <w:szCs w:val="16"/>
              </w:rPr>
            </w:pPr>
            <w:r w:rsidRPr="005E7640">
              <w:rPr>
                <w:color w:val="000000"/>
                <w:sz w:val="14"/>
                <w:szCs w:val="16"/>
              </w:rPr>
              <w:t xml:space="preserve"> ул. Центральная, 5</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0,53</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0,53</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0,53</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0,53</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0,53</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0,53</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5,30</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5,30</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5,30</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5,30</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5,30</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5,30</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1,57</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1,57</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1,57</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1,57</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1,57</w:t>
            </w:r>
          </w:p>
        </w:tc>
        <w:tc>
          <w:tcPr>
            <w:tcW w:w="230"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1,57</w:t>
            </w:r>
          </w:p>
        </w:tc>
      </w:tr>
      <w:tr w:rsidR="005E7640" w:rsidRPr="005E7640" w:rsidTr="00AC6850">
        <w:trPr>
          <w:trHeight w:val="210"/>
        </w:trPr>
        <w:tc>
          <w:tcPr>
            <w:tcW w:w="13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22</w:t>
            </w:r>
          </w:p>
        </w:tc>
        <w:tc>
          <w:tcPr>
            <w:tcW w:w="556"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Котельная  школьная</w:t>
            </w:r>
          </w:p>
        </w:tc>
        <w:tc>
          <w:tcPr>
            <w:tcW w:w="577"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Беловский район,</w:t>
            </w:r>
          </w:p>
          <w:p w:rsidR="005E7640" w:rsidRPr="005E7640" w:rsidRDefault="005E7640" w:rsidP="005E7640">
            <w:pPr>
              <w:rPr>
                <w:color w:val="000000"/>
                <w:sz w:val="14"/>
                <w:szCs w:val="16"/>
              </w:rPr>
            </w:pPr>
            <w:r w:rsidRPr="005E7640">
              <w:rPr>
                <w:color w:val="000000"/>
                <w:sz w:val="14"/>
                <w:szCs w:val="16"/>
              </w:rPr>
              <w:t xml:space="preserve">с. Сидоренково, </w:t>
            </w:r>
          </w:p>
          <w:p w:rsidR="005E7640" w:rsidRPr="005E7640" w:rsidRDefault="005E7640" w:rsidP="005E7640">
            <w:pPr>
              <w:rPr>
                <w:color w:val="000000"/>
                <w:sz w:val="14"/>
                <w:szCs w:val="16"/>
              </w:rPr>
            </w:pPr>
            <w:r w:rsidRPr="005E7640">
              <w:rPr>
                <w:color w:val="000000"/>
                <w:sz w:val="14"/>
                <w:szCs w:val="16"/>
              </w:rPr>
              <w:t>ул. Центральная, 7</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0,53</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0,53</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0,53</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0,53</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0,53</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0,53</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95,27</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95,27</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95,27</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95,27</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95,27</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95,27</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16,92</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16,92</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16,92</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16,92</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16,92</w:t>
            </w:r>
          </w:p>
        </w:tc>
        <w:tc>
          <w:tcPr>
            <w:tcW w:w="230"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16,92</w:t>
            </w:r>
          </w:p>
        </w:tc>
      </w:tr>
      <w:tr w:rsidR="005E7640" w:rsidRPr="005E7640" w:rsidTr="00AC6850">
        <w:trPr>
          <w:trHeight w:val="420"/>
        </w:trPr>
        <w:tc>
          <w:tcPr>
            <w:tcW w:w="13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23</w:t>
            </w:r>
          </w:p>
        </w:tc>
        <w:tc>
          <w:tcPr>
            <w:tcW w:w="556"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Котельная центральная</w:t>
            </w:r>
          </w:p>
        </w:tc>
        <w:tc>
          <w:tcPr>
            <w:tcW w:w="577" w:type="pct"/>
            <w:shd w:val="clear" w:color="000000" w:fill="FFFFFF"/>
            <w:vAlign w:val="center"/>
            <w:hideMark/>
          </w:tcPr>
          <w:p w:rsidR="005E7640" w:rsidRPr="005E7640" w:rsidRDefault="005E7640" w:rsidP="005E7640">
            <w:pPr>
              <w:rPr>
                <w:sz w:val="14"/>
                <w:szCs w:val="16"/>
              </w:rPr>
            </w:pPr>
            <w:r w:rsidRPr="005E7640">
              <w:rPr>
                <w:sz w:val="14"/>
                <w:szCs w:val="16"/>
              </w:rPr>
              <w:t>Беловский район,</w:t>
            </w:r>
          </w:p>
          <w:p w:rsidR="005E7640" w:rsidRPr="005E7640" w:rsidRDefault="005E7640" w:rsidP="005E7640">
            <w:pPr>
              <w:rPr>
                <w:sz w:val="14"/>
                <w:szCs w:val="16"/>
              </w:rPr>
            </w:pPr>
            <w:r w:rsidRPr="005E7640">
              <w:rPr>
                <w:sz w:val="14"/>
                <w:szCs w:val="16"/>
              </w:rPr>
              <w:t xml:space="preserve">с. Старопестерево, </w:t>
            </w:r>
          </w:p>
          <w:p w:rsidR="005E7640" w:rsidRPr="005E7640" w:rsidRDefault="005E7640" w:rsidP="005E7640">
            <w:pPr>
              <w:rPr>
                <w:sz w:val="14"/>
                <w:szCs w:val="16"/>
              </w:rPr>
            </w:pPr>
            <w:r w:rsidRPr="005E7640">
              <w:rPr>
                <w:sz w:val="14"/>
                <w:szCs w:val="16"/>
              </w:rPr>
              <w:t>ул. Партизанская, 18</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1,53</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1,53</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1,53</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1,53</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1,53</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1,53</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612,77</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612,77</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612,77</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612,77</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612,77</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612,77</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636,04</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636,04</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636,04</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636,04</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636,04</w:t>
            </w:r>
          </w:p>
        </w:tc>
        <w:tc>
          <w:tcPr>
            <w:tcW w:w="230"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636,04</w:t>
            </w:r>
          </w:p>
        </w:tc>
      </w:tr>
      <w:tr w:rsidR="005E7640" w:rsidRPr="005E7640" w:rsidTr="00AC6850">
        <w:trPr>
          <w:trHeight w:val="210"/>
        </w:trPr>
        <w:tc>
          <w:tcPr>
            <w:tcW w:w="13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24</w:t>
            </w:r>
          </w:p>
        </w:tc>
        <w:tc>
          <w:tcPr>
            <w:tcW w:w="556"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Котельная  школьная</w:t>
            </w:r>
          </w:p>
        </w:tc>
        <w:tc>
          <w:tcPr>
            <w:tcW w:w="577" w:type="pct"/>
            <w:shd w:val="clear" w:color="000000" w:fill="FFFFFF"/>
            <w:vAlign w:val="center"/>
            <w:hideMark/>
          </w:tcPr>
          <w:p w:rsidR="005E7640" w:rsidRPr="005E7640" w:rsidRDefault="005E7640" w:rsidP="005E7640">
            <w:pPr>
              <w:rPr>
                <w:sz w:val="14"/>
                <w:szCs w:val="16"/>
              </w:rPr>
            </w:pPr>
            <w:r w:rsidRPr="005E7640">
              <w:rPr>
                <w:sz w:val="14"/>
                <w:szCs w:val="16"/>
              </w:rPr>
              <w:t>Беловский район,</w:t>
            </w:r>
          </w:p>
          <w:p w:rsidR="005E7640" w:rsidRPr="005E7640" w:rsidRDefault="005E7640" w:rsidP="005E7640">
            <w:pPr>
              <w:rPr>
                <w:sz w:val="14"/>
                <w:szCs w:val="16"/>
              </w:rPr>
            </w:pPr>
            <w:r w:rsidRPr="005E7640">
              <w:rPr>
                <w:sz w:val="14"/>
                <w:szCs w:val="16"/>
              </w:rPr>
              <w:t xml:space="preserve">с. Старопестерево, </w:t>
            </w:r>
          </w:p>
          <w:p w:rsidR="005E7640" w:rsidRPr="005E7640" w:rsidRDefault="005E7640" w:rsidP="005E7640">
            <w:pPr>
              <w:rPr>
                <w:sz w:val="14"/>
                <w:szCs w:val="16"/>
              </w:rPr>
            </w:pPr>
            <w:r w:rsidRPr="005E7640">
              <w:rPr>
                <w:sz w:val="14"/>
                <w:szCs w:val="16"/>
              </w:rPr>
              <w:t>ул. Школьная, 16</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0,59</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0,59</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0,59</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0,59</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0,59</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0,59</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77,71</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77,71</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77,71</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77,71</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77,71</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77,71</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19,69</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19,69</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19,69</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19,69</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19,69</w:t>
            </w:r>
          </w:p>
        </w:tc>
        <w:tc>
          <w:tcPr>
            <w:tcW w:w="230"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19,69</w:t>
            </w:r>
          </w:p>
        </w:tc>
      </w:tr>
      <w:tr w:rsidR="005E7640" w:rsidRPr="005E7640" w:rsidTr="00AC6850">
        <w:trPr>
          <w:trHeight w:val="210"/>
        </w:trPr>
        <w:tc>
          <w:tcPr>
            <w:tcW w:w="13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25</w:t>
            </w:r>
          </w:p>
        </w:tc>
        <w:tc>
          <w:tcPr>
            <w:tcW w:w="556"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Котельная центральная</w:t>
            </w:r>
          </w:p>
        </w:tc>
        <w:tc>
          <w:tcPr>
            <w:tcW w:w="577"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 xml:space="preserve">Беловский район, </w:t>
            </w:r>
          </w:p>
          <w:p w:rsidR="005E7640" w:rsidRPr="005E7640" w:rsidRDefault="005E7640" w:rsidP="005E7640">
            <w:pPr>
              <w:rPr>
                <w:color w:val="000000"/>
                <w:sz w:val="14"/>
                <w:szCs w:val="16"/>
              </w:rPr>
            </w:pPr>
            <w:r w:rsidRPr="005E7640">
              <w:rPr>
                <w:color w:val="000000"/>
                <w:sz w:val="14"/>
                <w:szCs w:val="16"/>
              </w:rPr>
              <w:t>с. Заринское</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1,38</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1,38</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1,38</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1,38</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1,38</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1,38</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480,38</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480,38</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480,38</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480,38</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480,38</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480,38</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336,40</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336,40</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336,40</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336,40</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336,40</w:t>
            </w:r>
          </w:p>
        </w:tc>
        <w:tc>
          <w:tcPr>
            <w:tcW w:w="230"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336,40</w:t>
            </w:r>
          </w:p>
        </w:tc>
      </w:tr>
      <w:tr w:rsidR="005E7640" w:rsidRPr="005E7640" w:rsidTr="00AC6850">
        <w:trPr>
          <w:trHeight w:val="210"/>
        </w:trPr>
        <w:tc>
          <w:tcPr>
            <w:tcW w:w="13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26</w:t>
            </w:r>
          </w:p>
        </w:tc>
        <w:tc>
          <w:tcPr>
            <w:tcW w:w="556"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Котельная центральная</w:t>
            </w:r>
          </w:p>
        </w:tc>
        <w:tc>
          <w:tcPr>
            <w:tcW w:w="577"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Беловский район,</w:t>
            </w:r>
          </w:p>
          <w:p w:rsidR="005E7640" w:rsidRPr="005E7640" w:rsidRDefault="005E7640" w:rsidP="005E7640">
            <w:pPr>
              <w:rPr>
                <w:color w:val="000000"/>
                <w:sz w:val="14"/>
                <w:szCs w:val="16"/>
              </w:rPr>
            </w:pPr>
            <w:r w:rsidRPr="005E7640">
              <w:rPr>
                <w:color w:val="000000"/>
                <w:sz w:val="14"/>
                <w:szCs w:val="16"/>
              </w:rPr>
              <w:t xml:space="preserve">с. Менчереп, </w:t>
            </w:r>
          </w:p>
          <w:p w:rsidR="005E7640" w:rsidRPr="005E7640" w:rsidRDefault="005E7640" w:rsidP="005E7640">
            <w:pPr>
              <w:rPr>
                <w:color w:val="000000"/>
                <w:sz w:val="14"/>
                <w:szCs w:val="16"/>
              </w:rPr>
            </w:pPr>
            <w:r w:rsidRPr="005E7640">
              <w:rPr>
                <w:color w:val="000000"/>
                <w:sz w:val="14"/>
                <w:szCs w:val="16"/>
              </w:rPr>
              <w:t>ул. Центральная, 4</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0,89</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0,89</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0,89</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0,89</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0,89</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0,89</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314,19</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314,19</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314,19</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314,19</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314,19</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314,19</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177,73</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177,73</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177,73</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177,73</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177,73</w:t>
            </w:r>
          </w:p>
        </w:tc>
        <w:tc>
          <w:tcPr>
            <w:tcW w:w="230"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177,73</w:t>
            </w:r>
          </w:p>
        </w:tc>
      </w:tr>
      <w:tr w:rsidR="005E7640" w:rsidRPr="005E7640" w:rsidTr="00AC6850">
        <w:trPr>
          <w:trHeight w:val="210"/>
        </w:trPr>
        <w:tc>
          <w:tcPr>
            <w:tcW w:w="13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27</w:t>
            </w:r>
          </w:p>
        </w:tc>
        <w:tc>
          <w:tcPr>
            <w:tcW w:w="556"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Котельная центральная</w:t>
            </w:r>
          </w:p>
        </w:tc>
        <w:tc>
          <w:tcPr>
            <w:tcW w:w="577"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Беловский район,</w:t>
            </w:r>
          </w:p>
          <w:p w:rsidR="005E7640" w:rsidRPr="005E7640" w:rsidRDefault="005E7640" w:rsidP="005E7640">
            <w:pPr>
              <w:rPr>
                <w:color w:val="000000"/>
                <w:sz w:val="14"/>
                <w:szCs w:val="16"/>
              </w:rPr>
            </w:pPr>
            <w:r w:rsidRPr="005E7640">
              <w:rPr>
                <w:color w:val="000000"/>
                <w:sz w:val="14"/>
                <w:szCs w:val="16"/>
              </w:rPr>
              <w:t>с. Дунай Ключ,</w:t>
            </w:r>
          </w:p>
          <w:p w:rsidR="005E7640" w:rsidRPr="005E7640" w:rsidRDefault="005E7640" w:rsidP="005E7640">
            <w:pPr>
              <w:rPr>
                <w:color w:val="000000"/>
                <w:sz w:val="14"/>
                <w:szCs w:val="16"/>
              </w:rPr>
            </w:pPr>
            <w:r w:rsidRPr="005E7640">
              <w:rPr>
                <w:color w:val="000000"/>
                <w:sz w:val="14"/>
                <w:szCs w:val="16"/>
              </w:rPr>
              <w:t>ул. Новая, 14б</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0,94</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0,94</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0,94</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0,94</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0,94</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0,94</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111,47</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111,47</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111,47</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111,47</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111,47</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111,47</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63,73</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63,73</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63,73</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63,73</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63,73</w:t>
            </w:r>
          </w:p>
        </w:tc>
        <w:tc>
          <w:tcPr>
            <w:tcW w:w="230"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63,73</w:t>
            </w:r>
          </w:p>
        </w:tc>
      </w:tr>
      <w:tr w:rsidR="005E7640" w:rsidRPr="005E7640" w:rsidTr="00AC6850">
        <w:trPr>
          <w:trHeight w:val="210"/>
        </w:trPr>
        <w:tc>
          <w:tcPr>
            <w:tcW w:w="13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28</w:t>
            </w:r>
          </w:p>
        </w:tc>
        <w:tc>
          <w:tcPr>
            <w:tcW w:w="556"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Котельная  клубная</w:t>
            </w:r>
          </w:p>
        </w:tc>
        <w:tc>
          <w:tcPr>
            <w:tcW w:w="577"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Беловский район,</w:t>
            </w:r>
          </w:p>
          <w:p w:rsidR="005E7640" w:rsidRPr="005E7640" w:rsidRDefault="005E7640" w:rsidP="005E7640">
            <w:pPr>
              <w:rPr>
                <w:color w:val="000000"/>
                <w:sz w:val="14"/>
                <w:szCs w:val="16"/>
              </w:rPr>
            </w:pPr>
            <w:r w:rsidRPr="005E7640">
              <w:rPr>
                <w:color w:val="000000"/>
                <w:sz w:val="14"/>
                <w:szCs w:val="16"/>
              </w:rPr>
              <w:t>с. Дунай Ключ,</w:t>
            </w:r>
          </w:p>
          <w:p w:rsidR="005E7640" w:rsidRPr="005E7640" w:rsidRDefault="005E7640" w:rsidP="005E7640">
            <w:pPr>
              <w:rPr>
                <w:color w:val="000000"/>
                <w:sz w:val="14"/>
                <w:szCs w:val="16"/>
              </w:rPr>
            </w:pPr>
            <w:r w:rsidRPr="005E7640">
              <w:rPr>
                <w:color w:val="000000"/>
                <w:sz w:val="14"/>
                <w:szCs w:val="16"/>
              </w:rPr>
              <w:t>ул. Новая, 5</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4,47</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4,47</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4,47</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4,47</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4,47</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4,47</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1,26</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1,26</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1,26</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1,26</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1,26</w:t>
            </w:r>
          </w:p>
        </w:tc>
        <w:tc>
          <w:tcPr>
            <w:tcW w:w="230"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1,26</w:t>
            </w:r>
          </w:p>
        </w:tc>
      </w:tr>
      <w:tr w:rsidR="005E7640" w:rsidRPr="005E7640" w:rsidTr="00AC6850">
        <w:trPr>
          <w:trHeight w:val="210"/>
        </w:trPr>
        <w:tc>
          <w:tcPr>
            <w:tcW w:w="13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29</w:t>
            </w:r>
          </w:p>
        </w:tc>
        <w:tc>
          <w:tcPr>
            <w:tcW w:w="556"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Котельная  приюта</w:t>
            </w:r>
          </w:p>
        </w:tc>
        <w:tc>
          <w:tcPr>
            <w:tcW w:w="577"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 xml:space="preserve">Беловский район, </w:t>
            </w:r>
          </w:p>
          <w:p w:rsidR="005E7640" w:rsidRPr="005E7640" w:rsidRDefault="005E7640" w:rsidP="005E7640">
            <w:pPr>
              <w:rPr>
                <w:color w:val="000000"/>
                <w:sz w:val="14"/>
                <w:szCs w:val="16"/>
              </w:rPr>
            </w:pPr>
            <w:r w:rsidRPr="005E7640">
              <w:rPr>
                <w:color w:val="000000"/>
                <w:sz w:val="14"/>
                <w:szCs w:val="16"/>
              </w:rPr>
              <w:t xml:space="preserve">с. Мохово, </w:t>
            </w:r>
          </w:p>
          <w:p w:rsidR="005E7640" w:rsidRPr="005E7640" w:rsidRDefault="005E7640" w:rsidP="005E7640">
            <w:pPr>
              <w:rPr>
                <w:color w:val="000000"/>
                <w:sz w:val="14"/>
                <w:szCs w:val="16"/>
              </w:rPr>
            </w:pPr>
            <w:r w:rsidRPr="005E7640">
              <w:rPr>
                <w:color w:val="000000"/>
                <w:sz w:val="14"/>
                <w:szCs w:val="16"/>
              </w:rPr>
              <w:t>ул. Стадионная, 13в</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60,64</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60,64</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60,64</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60,64</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60,64</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60,64</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17,87</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17,87</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17,87</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17,87</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17,87</w:t>
            </w:r>
          </w:p>
        </w:tc>
        <w:tc>
          <w:tcPr>
            <w:tcW w:w="230"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17,87</w:t>
            </w:r>
          </w:p>
        </w:tc>
      </w:tr>
      <w:tr w:rsidR="005E7640" w:rsidRPr="005E7640" w:rsidTr="00AC6850">
        <w:trPr>
          <w:trHeight w:val="210"/>
        </w:trPr>
        <w:tc>
          <w:tcPr>
            <w:tcW w:w="13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30</w:t>
            </w:r>
          </w:p>
        </w:tc>
        <w:tc>
          <w:tcPr>
            <w:tcW w:w="556"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Котельная РДК</w:t>
            </w:r>
          </w:p>
        </w:tc>
        <w:tc>
          <w:tcPr>
            <w:tcW w:w="577"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 xml:space="preserve">Беловский район, </w:t>
            </w:r>
          </w:p>
          <w:p w:rsidR="005E7640" w:rsidRPr="005E7640" w:rsidRDefault="005E7640" w:rsidP="005E7640">
            <w:pPr>
              <w:rPr>
                <w:color w:val="000000"/>
                <w:sz w:val="14"/>
                <w:szCs w:val="16"/>
              </w:rPr>
            </w:pPr>
            <w:r w:rsidRPr="005E7640">
              <w:rPr>
                <w:color w:val="000000"/>
                <w:sz w:val="14"/>
                <w:szCs w:val="16"/>
              </w:rPr>
              <w:t xml:space="preserve">с. Мохово, </w:t>
            </w:r>
          </w:p>
          <w:p w:rsidR="005E7640" w:rsidRPr="005E7640" w:rsidRDefault="005E7640" w:rsidP="005E7640">
            <w:pPr>
              <w:rPr>
                <w:color w:val="000000"/>
                <w:sz w:val="14"/>
                <w:szCs w:val="16"/>
              </w:rPr>
            </w:pPr>
            <w:r w:rsidRPr="005E7640">
              <w:rPr>
                <w:color w:val="000000"/>
                <w:sz w:val="14"/>
                <w:szCs w:val="16"/>
              </w:rPr>
              <w:t>ул. Комсомольская, 8б</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1,05</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1,05</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1,05</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1,05</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1,05</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1,05</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97,5</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97,5</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97,5</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97,5</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97,5</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97,5</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74,11</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74,11</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74,11</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74,11</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74,11</w:t>
            </w:r>
          </w:p>
        </w:tc>
        <w:tc>
          <w:tcPr>
            <w:tcW w:w="230"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74,11</w:t>
            </w:r>
          </w:p>
        </w:tc>
      </w:tr>
      <w:tr w:rsidR="005E7640" w:rsidRPr="005E7640" w:rsidTr="00AC6850">
        <w:trPr>
          <w:trHeight w:val="210"/>
        </w:trPr>
        <w:tc>
          <w:tcPr>
            <w:tcW w:w="13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31</w:t>
            </w:r>
          </w:p>
        </w:tc>
        <w:tc>
          <w:tcPr>
            <w:tcW w:w="556"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Котельная центральная</w:t>
            </w:r>
          </w:p>
        </w:tc>
        <w:tc>
          <w:tcPr>
            <w:tcW w:w="577"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 xml:space="preserve">Беловский район, </w:t>
            </w:r>
          </w:p>
          <w:p w:rsidR="005E7640" w:rsidRPr="005E7640" w:rsidRDefault="005E7640" w:rsidP="005E7640">
            <w:pPr>
              <w:rPr>
                <w:color w:val="000000"/>
                <w:sz w:val="14"/>
                <w:szCs w:val="16"/>
              </w:rPr>
            </w:pPr>
            <w:r w:rsidRPr="005E7640">
              <w:rPr>
                <w:color w:val="000000"/>
                <w:sz w:val="14"/>
                <w:szCs w:val="16"/>
              </w:rPr>
              <w:t xml:space="preserve">с. Мохово, </w:t>
            </w:r>
          </w:p>
          <w:p w:rsidR="005E7640" w:rsidRPr="005E7640" w:rsidRDefault="005E7640" w:rsidP="005E7640">
            <w:pPr>
              <w:rPr>
                <w:color w:val="000000"/>
                <w:sz w:val="14"/>
                <w:szCs w:val="16"/>
              </w:rPr>
            </w:pPr>
            <w:r w:rsidRPr="005E7640">
              <w:rPr>
                <w:color w:val="000000"/>
                <w:sz w:val="14"/>
                <w:szCs w:val="16"/>
              </w:rPr>
              <w:t>ул. Шоссейная, 2г</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0,72</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0,72</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0,72</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0,72</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0,72</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0,72</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334,11</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334,11</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334,11</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334,11</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334,11</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334,11</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107,28</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107,28</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107,28</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107,28</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107,28</w:t>
            </w:r>
          </w:p>
        </w:tc>
        <w:tc>
          <w:tcPr>
            <w:tcW w:w="230"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107,28</w:t>
            </w:r>
          </w:p>
        </w:tc>
      </w:tr>
      <w:tr w:rsidR="005E7640" w:rsidRPr="005E7640" w:rsidTr="00AC6850">
        <w:trPr>
          <w:trHeight w:val="210"/>
        </w:trPr>
        <w:tc>
          <w:tcPr>
            <w:tcW w:w="13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32</w:t>
            </w:r>
          </w:p>
        </w:tc>
        <w:tc>
          <w:tcPr>
            <w:tcW w:w="556"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Котельная школьная</w:t>
            </w:r>
          </w:p>
        </w:tc>
        <w:tc>
          <w:tcPr>
            <w:tcW w:w="577"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 xml:space="preserve">Беловский район, </w:t>
            </w:r>
          </w:p>
          <w:p w:rsidR="005E7640" w:rsidRPr="005E7640" w:rsidRDefault="005E7640" w:rsidP="005E7640">
            <w:pPr>
              <w:rPr>
                <w:color w:val="000000"/>
                <w:sz w:val="14"/>
                <w:szCs w:val="16"/>
              </w:rPr>
            </w:pPr>
            <w:r w:rsidRPr="005E7640">
              <w:rPr>
                <w:color w:val="000000"/>
                <w:sz w:val="14"/>
                <w:szCs w:val="16"/>
              </w:rPr>
              <w:t xml:space="preserve">с. Мохово, </w:t>
            </w:r>
          </w:p>
          <w:p w:rsidR="005E7640" w:rsidRPr="005E7640" w:rsidRDefault="005E7640" w:rsidP="005E7640">
            <w:pPr>
              <w:rPr>
                <w:color w:val="000000"/>
                <w:sz w:val="14"/>
                <w:szCs w:val="16"/>
              </w:rPr>
            </w:pPr>
            <w:r w:rsidRPr="005E7640">
              <w:rPr>
                <w:color w:val="000000"/>
                <w:sz w:val="14"/>
                <w:szCs w:val="16"/>
              </w:rPr>
              <w:t>ул. Молодежная, 20а</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0,96</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0,96</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0,96</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0,96</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0,96</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0,96</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32,12</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32,12</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32,12</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32,12</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32,12</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32,12</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16,99</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16,99</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16,99</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16,99</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16,99</w:t>
            </w:r>
          </w:p>
        </w:tc>
        <w:tc>
          <w:tcPr>
            <w:tcW w:w="230"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16,99</w:t>
            </w:r>
          </w:p>
        </w:tc>
      </w:tr>
      <w:tr w:rsidR="005E7640" w:rsidRPr="005E7640" w:rsidTr="00AC6850">
        <w:trPr>
          <w:trHeight w:val="210"/>
        </w:trPr>
        <w:tc>
          <w:tcPr>
            <w:tcW w:w="13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33</w:t>
            </w:r>
          </w:p>
        </w:tc>
        <w:tc>
          <w:tcPr>
            <w:tcW w:w="556"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Котельная базы</w:t>
            </w:r>
          </w:p>
        </w:tc>
        <w:tc>
          <w:tcPr>
            <w:tcW w:w="577"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 xml:space="preserve">Беловский район, </w:t>
            </w:r>
          </w:p>
          <w:p w:rsidR="005E7640" w:rsidRPr="005E7640" w:rsidRDefault="005E7640" w:rsidP="005E7640">
            <w:pPr>
              <w:rPr>
                <w:color w:val="000000"/>
                <w:sz w:val="14"/>
                <w:szCs w:val="16"/>
              </w:rPr>
            </w:pPr>
            <w:r w:rsidRPr="005E7640">
              <w:rPr>
                <w:color w:val="000000"/>
                <w:sz w:val="14"/>
                <w:szCs w:val="16"/>
              </w:rPr>
              <w:t xml:space="preserve">с. Мохово, </w:t>
            </w:r>
          </w:p>
          <w:p w:rsidR="005E7640" w:rsidRPr="005E7640" w:rsidRDefault="005E7640" w:rsidP="005E7640">
            <w:pPr>
              <w:rPr>
                <w:color w:val="000000"/>
                <w:sz w:val="14"/>
                <w:szCs w:val="16"/>
              </w:rPr>
            </w:pPr>
            <w:r w:rsidRPr="005E7640">
              <w:rPr>
                <w:color w:val="000000"/>
                <w:sz w:val="14"/>
                <w:szCs w:val="16"/>
              </w:rPr>
              <w:t>ул. Школьная, 20а</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0,00</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0,00</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0,00</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0,00</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0,00</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0,00</w:t>
            </w:r>
          </w:p>
        </w:tc>
        <w:tc>
          <w:tcPr>
            <w:tcW w:w="237" w:type="pct"/>
            <w:shd w:val="clear" w:color="000000" w:fill="FFFFFF"/>
            <w:vAlign w:val="center"/>
            <w:hideMark/>
          </w:tcPr>
          <w:p w:rsidR="005E7640" w:rsidRPr="005E7640" w:rsidRDefault="005E7640" w:rsidP="005E7640">
            <w:pPr>
              <w:jc w:val="center"/>
              <w:rPr>
                <w:sz w:val="20"/>
                <w:szCs w:val="20"/>
              </w:rPr>
            </w:pPr>
            <w:r w:rsidRPr="005E7640">
              <w:rPr>
                <w:color w:val="000000"/>
                <w:sz w:val="14"/>
                <w:szCs w:val="16"/>
              </w:rPr>
              <w:t>0,00</w:t>
            </w:r>
          </w:p>
        </w:tc>
        <w:tc>
          <w:tcPr>
            <w:tcW w:w="213" w:type="pct"/>
            <w:shd w:val="clear" w:color="000000" w:fill="FFFFFF"/>
            <w:vAlign w:val="center"/>
            <w:hideMark/>
          </w:tcPr>
          <w:p w:rsidR="005E7640" w:rsidRPr="005E7640" w:rsidRDefault="005E7640" w:rsidP="005E7640">
            <w:pPr>
              <w:jc w:val="center"/>
              <w:rPr>
                <w:sz w:val="20"/>
                <w:szCs w:val="20"/>
              </w:rPr>
            </w:pPr>
            <w:r w:rsidRPr="005E7640">
              <w:rPr>
                <w:color w:val="000000"/>
                <w:sz w:val="14"/>
                <w:szCs w:val="16"/>
              </w:rPr>
              <w:t>0,00</w:t>
            </w:r>
          </w:p>
        </w:tc>
        <w:tc>
          <w:tcPr>
            <w:tcW w:w="213" w:type="pct"/>
            <w:shd w:val="clear" w:color="000000" w:fill="FFFFFF"/>
            <w:vAlign w:val="center"/>
            <w:hideMark/>
          </w:tcPr>
          <w:p w:rsidR="005E7640" w:rsidRPr="005E7640" w:rsidRDefault="005E7640" w:rsidP="005E7640">
            <w:pPr>
              <w:jc w:val="center"/>
              <w:rPr>
                <w:sz w:val="20"/>
                <w:szCs w:val="20"/>
              </w:rPr>
            </w:pPr>
            <w:r w:rsidRPr="005E7640">
              <w:rPr>
                <w:color w:val="000000"/>
                <w:sz w:val="14"/>
                <w:szCs w:val="16"/>
              </w:rPr>
              <w:t>0,00</w:t>
            </w:r>
          </w:p>
        </w:tc>
        <w:tc>
          <w:tcPr>
            <w:tcW w:w="213" w:type="pct"/>
            <w:shd w:val="clear" w:color="000000" w:fill="FFFFFF"/>
            <w:vAlign w:val="center"/>
            <w:hideMark/>
          </w:tcPr>
          <w:p w:rsidR="005E7640" w:rsidRPr="005E7640" w:rsidRDefault="005E7640" w:rsidP="005E7640">
            <w:pPr>
              <w:jc w:val="center"/>
              <w:rPr>
                <w:sz w:val="20"/>
                <w:szCs w:val="20"/>
              </w:rPr>
            </w:pPr>
            <w:r w:rsidRPr="005E7640">
              <w:rPr>
                <w:color w:val="000000"/>
                <w:sz w:val="14"/>
                <w:szCs w:val="16"/>
              </w:rPr>
              <w:t>0,00</w:t>
            </w:r>
          </w:p>
        </w:tc>
        <w:tc>
          <w:tcPr>
            <w:tcW w:w="213" w:type="pct"/>
            <w:shd w:val="clear" w:color="000000" w:fill="FFFFFF"/>
            <w:vAlign w:val="center"/>
            <w:hideMark/>
          </w:tcPr>
          <w:p w:rsidR="005E7640" w:rsidRPr="005E7640" w:rsidRDefault="005E7640" w:rsidP="005E7640">
            <w:pPr>
              <w:jc w:val="center"/>
              <w:rPr>
                <w:sz w:val="20"/>
                <w:szCs w:val="20"/>
              </w:rPr>
            </w:pPr>
            <w:r w:rsidRPr="005E7640">
              <w:rPr>
                <w:color w:val="000000"/>
                <w:sz w:val="14"/>
                <w:szCs w:val="16"/>
              </w:rPr>
              <w:t>0,00</w:t>
            </w:r>
          </w:p>
        </w:tc>
        <w:tc>
          <w:tcPr>
            <w:tcW w:w="213" w:type="pct"/>
            <w:shd w:val="clear" w:color="000000" w:fill="FFFFFF"/>
            <w:vAlign w:val="center"/>
            <w:hideMark/>
          </w:tcPr>
          <w:p w:rsidR="005E7640" w:rsidRPr="005E7640" w:rsidRDefault="005E7640" w:rsidP="005E7640">
            <w:pPr>
              <w:jc w:val="center"/>
              <w:rPr>
                <w:sz w:val="20"/>
                <w:szCs w:val="20"/>
              </w:rPr>
            </w:pPr>
            <w:r w:rsidRPr="005E7640">
              <w:rPr>
                <w:color w:val="000000"/>
                <w:sz w:val="14"/>
                <w:szCs w:val="16"/>
              </w:rPr>
              <w:t>0,00</w:t>
            </w:r>
          </w:p>
        </w:tc>
        <w:tc>
          <w:tcPr>
            <w:tcW w:w="237" w:type="pct"/>
            <w:shd w:val="clear" w:color="000000" w:fill="FFFFFF"/>
            <w:vAlign w:val="center"/>
            <w:hideMark/>
          </w:tcPr>
          <w:p w:rsidR="005E7640" w:rsidRPr="005E7640" w:rsidRDefault="005E7640" w:rsidP="005E7640">
            <w:pPr>
              <w:jc w:val="center"/>
              <w:rPr>
                <w:sz w:val="20"/>
                <w:szCs w:val="20"/>
              </w:rPr>
            </w:pPr>
            <w:r w:rsidRPr="005E7640">
              <w:rPr>
                <w:color w:val="000000"/>
                <w:sz w:val="14"/>
                <w:szCs w:val="16"/>
              </w:rPr>
              <w:t>0,00</w:t>
            </w:r>
          </w:p>
        </w:tc>
        <w:tc>
          <w:tcPr>
            <w:tcW w:w="236" w:type="pct"/>
            <w:shd w:val="clear" w:color="000000" w:fill="FFFFFF"/>
            <w:vAlign w:val="center"/>
            <w:hideMark/>
          </w:tcPr>
          <w:p w:rsidR="005E7640" w:rsidRPr="005E7640" w:rsidRDefault="005E7640" w:rsidP="005E7640">
            <w:pPr>
              <w:jc w:val="center"/>
              <w:rPr>
                <w:sz w:val="20"/>
                <w:szCs w:val="20"/>
              </w:rPr>
            </w:pPr>
            <w:r w:rsidRPr="005E7640">
              <w:rPr>
                <w:color w:val="000000"/>
                <w:sz w:val="14"/>
                <w:szCs w:val="16"/>
              </w:rPr>
              <w:t>0,00</w:t>
            </w:r>
          </w:p>
        </w:tc>
        <w:tc>
          <w:tcPr>
            <w:tcW w:w="236" w:type="pct"/>
            <w:shd w:val="clear" w:color="000000" w:fill="FFFFFF"/>
            <w:vAlign w:val="center"/>
            <w:hideMark/>
          </w:tcPr>
          <w:p w:rsidR="005E7640" w:rsidRPr="005E7640" w:rsidRDefault="005E7640" w:rsidP="005E7640">
            <w:pPr>
              <w:jc w:val="center"/>
              <w:rPr>
                <w:sz w:val="20"/>
                <w:szCs w:val="20"/>
              </w:rPr>
            </w:pPr>
            <w:r w:rsidRPr="005E7640">
              <w:rPr>
                <w:color w:val="000000"/>
                <w:sz w:val="14"/>
                <w:szCs w:val="16"/>
              </w:rPr>
              <w:t>0,00</w:t>
            </w:r>
          </w:p>
        </w:tc>
        <w:tc>
          <w:tcPr>
            <w:tcW w:w="236" w:type="pct"/>
            <w:shd w:val="clear" w:color="000000" w:fill="FFFFFF"/>
            <w:vAlign w:val="center"/>
            <w:hideMark/>
          </w:tcPr>
          <w:p w:rsidR="005E7640" w:rsidRPr="005E7640" w:rsidRDefault="005E7640" w:rsidP="005E7640">
            <w:pPr>
              <w:jc w:val="center"/>
              <w:rPr>
                <w:sz w:val="20"/>
                <w:szCs w:val="20"/>
              </w:rPr>
            </w:pPr>
            <w:r w:rsidRPr="005E7640">
              <w:rPr>
                <w:color w:val="000000"/>
                <w:sz w:val="14"/>
                <w:szCs w:val="16"/>
              </w:rPr>
              <w:t>0,00</w:t>
            </w:r>
          </w:p>
        </w:tc>
        <w:tc>
          <w:tcPr>
            <w:tcW w:w="236" w:type="pct"/>
            <w:shd w:val="clear" w:color="000000" w:fill="FFFFFF"/>
            <w:vAlign w:val="center"/>
            <w:hideMark/>
          </w:tcPr>
          <w:p w:rsidR="005E7640" w:rsidRPr="005E7640" w:rsidRDefault="005E7640" w:rsidP="005E7640">
            <w:pPr>
              <w:jc w:val="center"/>
              <w:rPr>
                <w:sz w:val="20"/>
                <w:szCs w:val="20"/>
              </w:rPr>
            </w:pPr>
            <w:r w:rsidRPr="005E7640">
              <w:rPr>
                <w:color w:val="000000"/>
                <w:sz w:val="14"/>
                <w:szCs w:val="16"/>
              </w:rPr>
              <w:t>0,00</w:t>
            </w:r>
          </w:p>
        </w:tc>
        <w:tc>
          <w:tcPr>
            <w:tcW w:w="230" w:type="pct"/>
            <w:shd w:val="clear" w:color="000000" w:fill="FFFFFF"/>
            <w:vAlign w:val="center"/>
            <w:hideMark/>
          </w:tcPr>
          <w:p w:rsidR="005E7640" w:rsidRPr="005E7640" w:rsidRDefault="005E7640" w:rsidP="005E7640">
            <w:pPr>
              <w:jc w:val="center"/>
              <w:rPr>
                <w:sz w:val="20"/>
                <w:szCs w:val="20"/>
              </w:rPr>
            </w:pPr>
            <w:r w:rsidRPr="005E7640">
              <w:rPr>
                <w:color w:val="000000"/>
                <w:sz w:val="14"/>
                <w:szCs w:val="16"/>
              </w:rPr>
              <w:t>0,00</w:t>
            </w:r>
          </w:p>
        </w:tc>
      </w:tr>
      <w:tr w:rsidR="005E7640" w:rsidRPr="005E7640" w:rsidTr="00AC6850">
        <w:trPr>
          <w:trHeight w:val="210"/>
        </w:trPr>
        <w:tc>
          <w:tcPr>
            <w:tcW w:w="13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34</w:t>
            </w:r>
          </w:p>
        </w:tc>
        <w:tc>
          <w:tcPr>
            <w:tcW w:w="556"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Котельная центральная</w:t>
            </w:r>
          </w:p>
        </w:tc>
        <w:tc>
          <w:tcPr>
            <w:tcW w:w="577"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Беловский район,</w:t>
            </w:r>
          </w:p>
          <w:p w:rsidR="005E7640" w:rsidRPr="005E7640" w:rsidRDefault="005E7640" w:rsidP="005E7640">
            <w:pPr>
              <w:rPr>
                <w:color w:val="000000"/>
                <w:sz w:val="14"/>
                <w:szCs w:val="16"/>
              </w:rPr>
            </w:pPr>
            <w:r w:rsidRPr="005E7640">
              <w:rPr>
                <w:color w:val="000000"/>
                <w:sz w:val="14"/>
                <w:szCs w:val="16"/>
              </w:rPr>
              <w:t xml:space="preserve">с. Ивановка, </w:t>
            </w:r>
          </w:p>
          <w:p w:rsidR="005E7640" w:rsidRPr="005E7640" w:rsidRDefault="005E7640" w:rsidP="005E7640">
            <w:pPr>
              <w:rPr>
                <w:color w:val="000000"/>
                <w:sz w:val="14"/>
                <w:szCs w:val="16"/>
              </w:rPr>
            </w:pPr>
            <w:r w:rsidRPr="005E7640">
              <w:rPr>
                <w:color w:val="000000"/>
                <w:sz w:val="14"/>
                <w:szCs w:val="16"/>
              </w:rPr>
              <w:t>пер. Советский, 7</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1,02</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1,02</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1,02</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1,02</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1,02</w:t>
            </w:r>
          </w:p>
        </w:tc>
        <w:tc>
          <w:tcPr>
            <w:tcW w:w="15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1,02</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384,61</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384,61</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384,61</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384,61</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384,61</w:t>
            </w:r>
          </w:p>
        </w:tc>
        <w:tc>
          <w:tcPr>
            <w:tcW w:w="213"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384,61</w:t>
            </w:r>
          </w:p>
        </w:tc>
        <w:tc>
          <w:tcPr>
            <w:tcW w:w="23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282,82</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282,82</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282,82</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282,82</w:t>
            </w:r>
          </w:p>
        </w:tc>
        <w:tc>
          <w:tcPr>
            <w:tcW w:w="23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282,82</w:t>
            </w:r>
          </w:p>
        </w:tc>
        <w:tc>
          <w:tcPr>
            <w:tcW w:w="230"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282,82</w:t>
            </w:r>
          </w:p>
        </w:tc>
      </w:tr>
    </w:tbl>
    <w:p w:rsidR="005E7640" w:rsidRPr="005E7640" w:rsidRDefault="005E7640" w:rsidP="005E7640">
      <w:pPr>
        <w:rPr>
          <w:sz w:val="20"/>
          <w:szCs w:val="20"/>
        </w:rPr>
      </w:pPr>
      <w:r w:rsidRPr="005E7640">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
        <w:gridCol w:w="1396"/>
        <w:gridCol w:w="1486"/>
        <w:gridCol w:w="545"/>
        <w:gridCol w:w="461"/>
        <w:gridCol w:w="461"/>
        <w:gridCol w:w="461"/>
        <w:gridCol w:w="461"/>
        <w:gridCol w:w="461"/>
        <w:gridCol w:w="671"/>
        <w:gridCol w:w="671"/>
        <w:gridCol w:w="671"/>
        <w:gridCol w:w="671"/>
        <w:gridCol w:w="671"/>
        <w:gridCol w:w="671"/>
        <w:gridCol w:w="741"/>
        <w:gridCol w:w="741"/>
        <w:gridCol w:w="741"/>
        <w:gridCol w:w="741"/>
        <w:gridCol w:w="741"/>
        <w:gridCol w:w="741"/>
      </w:tblGrid>
      <w:tr w:rsidR="005E7640" w:rsidRPr="005E7640" w:rsidTr="00AC6850">
        <w:trPr>
          <w:trHeight w:val="210"/>
        </w:trPr>
        <w:tc>
          <w:tcPr>
            <w:tcW w:w="13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lastRenderedPageBreak/>
              <w:t>1</w:t>
            </w:r>
          </w:p>
        </w:tc>
        <w:tc>
          <w:tcPr>
            <w:tcW w:w="497"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2</w:t>
            </w:r>
          </w:p>
        </w:tc>
        <w:tc>
          <w:tcPr>
            <w:tcW w:w="524"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3</w:t>
            </w:r>
          </w:p>
        </w:tc>
        <w:tc>
          <w:tcPr>
            <w:tcW w:w="201"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4</w:t>
            </w:r>
          </w:p>
        </w:tc>
        <w:tc>
          <w:tcPr>
            <w:tcW w:w="156"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5</w:t>
            </w:r>
          </w:p>
        </w:tc>
        <w:tc>
          <w:tcPr>
            <w:tcW w:w="156"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6</w:t>
            </w:r>
          </w:p>
        </w:tc>
        <w:tc>
          <w:tcPr>
            <w:tcW w:w="156"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7</w:t>
            </w:r>
          </w:p>
        </w:tc>
        <w:tc>
          <w:tcPr>
            <w:tcW w:w="156"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8</w:t>
            </w:r>
          </w:p>
        </w:tc>
        <w:tc>
          <w:tcPr>
            <w:tcW w:w="156"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9</w:t>
            </w:r>
          </w:p>
        </w:tc>
        <w:tc>
          <w:tcPr>
            <w:tcW w:w="227"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10</w:t>
            </w:r>
          </w:p>
        </w:tc>
        <w:tc>
          <w:tcPr>
            <w:tcW w:w="227"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11</w:t>
            </w:r>
          </w:p>
        </w:tc>
        <w:tc>
          <w:tcPr>
            <w:tcW w:w="227"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12</w:t>
            </w:r>
          </w:p>
        </w:tc>
        <w:tc>
          <w:tcPr>
            <w:tcW w:w="227"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13</w:t>
            </w:r>
          </w:p>
        </w:tc>
        <w:tc>
          <w:tcPr>
            <w:tcW w:w="227"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14</w:t>
            </w:r>
          </w:p>
        </w:tc>
        <w:tc>
          <w:tcPr>
            <w:tcW w:w="227"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15</w:t>
            </w:r>
          </w:p>
        </w:tc>
        <w:tc>
          <w:tcPr>
            <w:tcW w:w="251"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16</w:t>
            </w:r>
          </w:p>
        </w:tc>
        <w:tc>
          <w:tcPr>
            <w:tcW w:w="251"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17</w:t>
            </w:r>
          </w:p>
        </w:tc>
        <w:tc>
          <w:tcPr>
            <w:tcW w:w="251"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18</w:t>
            </w:r>
          </w:p>
        </w:tc>
        <w:tc>
          <w:tcPr>
            <w:tcW w:w="251"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19</w:t>
            </w:r>
          </w:p>
        </w:tc>
        <w:tc>
          <w:tcPr>
            <w:tcW w:w="251"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20</w:t>
            </w:r>
          </w:p>
        </w:tc>
        <w:tc>
          <w:tcPr>
            <w:tcW w:w="251"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21</w:t>
            </w:r>
          </w:p>
        </w:tc>
      </w:tr>
      <w:tr w:rsidR="005E7640" w:rsidRPr="005E7640" w:rsidTr="00AC6850">
        <w:trPr>
          <w:trHeight w:val="210"/>
        </w:trPr>
        <w:tc>
          <w:tcPr>
            <w:tcW w:w="13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35</w:t>
            </w:r>
          </w:p>
        </w:tc>
        <w:tc>
          <w:tcPr>
            <w:tcW w:w="497"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Котельная школьная</w:t>
            </w:r>
          </w:p>
        </w:tc>
        <w:tc>
          <w:tcPr>
            <w:tcW w:w="524"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 xml:space="preserve">Беловский район, </w:t>
            </w:r>
          </w:p>
          <w:p w:rsidR="005E7640" w:rsidRPr="005E7640" w:rsidRDefault="005E7640" w:rsidP="005E7640">
            <w:pPr>
              <w:rPr>
                <w:color w:val="000000"/>
                <w:sz w:val="14"/>
                <w:szCs w:val="16"/>
              </w:rPr>
            </w:pPr>
            <w:r w:rsidRPr="005E7640">
              <w:rPr>
                <w:color w:val="000000"/>
                <w:sz w:val="14"/>
                <w:szCs w:val="16"/>
              </w:rPr>
              <w:t xml:space="preserve">с. Конево, </w:t>
            </w:r>
          </w:p>
          <w:p w:rsidR="005E7640" w:rsidRPr="005E7640" w:rsidRDefault="005E7640" w:rsidP="005E7640">
            <w:pPr>
              <w:rPr>
                <w:color w:val="000000"/>
                <w:sz w:val="14"/>
                <w:szCs w:val="16"/>
              </w:rPr>
            </w:pPr>
            <w:r w:rsidRPr="005E7640">
              <w:rPr>
                <w:color w:val="000000"/>
                <w:sz w:val="14"/>
                <w:szCs w:val="16"/>
              </w:rPr>
              <w:t>ул. Школьная, 28г</w:t>
            </w:r>
          </w:p>
        </w:tc>
        <w:tc>
          <w:tcPr>
            <w:tcW w:w="20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15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15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15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15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15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98,42</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98,42</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98,42</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98,42</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98,42</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98,42</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27,68</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27,68</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27,68</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27,68</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27,68</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27,68</w:t>
            </w:r>
          </w:p>
        </w:tc>
      </w:tr>
      <w:tr w:rsidR="005E7640" w:rsidRPr="005E7640" w:rsidTr="00AC6850">
        <w:trPr>
          <w:trHeight w:val="210"/>
        </w:trPr>
        <w:tc>
          <w:tcPr>
            <w:tcW w:w="13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36</w:t>
            </w:r>
          </w:p>
        </w:tc>
        <w:tc>
          <w:tcPr>
            <w:tcW w:w="497"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Котельная школьная</w:t>
            </w:r>
          </w:p>
        </w:tc>
        <w:tc>
          <w:tcPr>
            <w:tcW w:w="524"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 xml:space="preserve">Беловский район, </w:t>
            </w:r>
          </w:p>
          <w:p w:rsidR="005E7640" w:rsidRPr="005E7640" w:rsidRDefault="005E7640" w:rsidP="005E7640">
            <w:pPr>
              <w:rPr>
                <w:color w:val="000000"/>
                <w:sz w:val="14"/>
                <w:szCs w:val="16"/>
              </w:rPr>
            </w:pPr>
            <w:r w:rsidRPr="005E7640">
              <w:rPr>
                <w:color w:val="000000"/>
                <w:sz w:val="14"/>
                <w:szCs w:val="16"/>
              </w:rPr>
              <w:t xml:space="preserve">с. Инюшка, </w:t>
            </w:r>
          </w:p>
          <w:p w:rsidR="005E7640" w:rsidRPr="005E7640" w:rsidRDefault="005E7640" w:rsidP="005E7640">
            <w:pPr>
              <w:rPr>
                <w:color w:val="000000"/>
                <w:sz w:val="14"/>
                <w:szCs w:val="16"/>
              </w:rPr>
            </w:pPr>
            <w:r w:rsidRPr="005E7640">
              <w:rPr>
                <w:color w:val="000000"/>
                <w:sz w:val="14"/>
                <w:szCs w:val="16"/>
              </w:rPr>
              <w:t>ул. Школьная, 36</w:t>
            </w:r>
          </w:p>
        </w:tc>
        <w:tc>
          <w:tcPr>
            <w:tcW w:w="20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1,04</w:t>
            </w:r>
          </w:p>
        </w:tc>
        <w:tc>
          <w:tcPr>
            <w:tcW w:w="15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1,04</w:t>
            </w:r>
          </w:p>
        </w:tc>
        <w:tc>
          <w:tcPr>
            <w:tcW w:w="15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1,04</w:t>
            </w:r>
          </w:p>
        </w:tc>
        <w:tc>
          <w:tcPr>
            <w:tcW w:w="15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1,04</w:t>
            </w:r>
          </w:p>
        </w:tc>
        <w:tc>
          <w:tcPr>
            <w:tcW w:w="15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1,04</w:t>
            </w:r>
          </w:p>
        </w:tc>
        <w:tc>
          <w:tcPr>
            <w:tcW w:w="15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1,04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31,62</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31,62</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31,62</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31,62</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31,62</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31,62</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41,12</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41,12</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41,12</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41,12</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41,12</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41,12</w:t>
            </w:r>
          </w:p>
        </w:tc>
      </w:tr>
      <w:tr w:rsidR="005E7640" w:rsidRPr="005E7640" w:rsidTr="00AC6850">
        <w:trPr>
          <w:trHeight w:val="210"/>
        </w:trPr>
        <w:tc>
          <w:tcPr>
            <w:tcW w:w="13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37</w:t>
            </w:r>
          </w:p>
        </w:tc>
        <w:tc>
          <w:tcPr>
            <w:tcW w:w="497"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 xml:space="preserve">Котельная приюта </w:t>
            </w:r>
          </w:p>
        </w:tc>
        <w:tc>
          <w:tcPr>
            <w:tcW w:w="524"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 xml:space="preserve">Беловский район, </w:t>
            </w:r>
          </w:p>
          <w:p w:rsidR="005E7640" w:rsidRPr="005E7640" w:rsidRDefault="005E7640" w:rsidP="005E7640">
            <w:pPr>
              <w:rPr>
                <w:color w:val="000000"/>
                <w:sz w:val="14"/>
                <w:szCs w:val="16"/>
              </w:rPr>
            </w:pPr>
            <w:r w:rsidRPr="005E7640">
              <w:rPr>
                <w:color w:val="000000"/>
                <w:sz w:val="14"/>
                <w:szCs w:val="16"/>
              </w:rPr>
              <w:t xml:space="preserve">п. Убинский, </w:t>
            </w:r>
          </w:p>
          <w:p w:rsidR="005E7640" w:rsidRPr="005E7640" w:rsidRDefault="005E7640" w:rsidP="005E7640">
            <w:pPr>
              <w:rPr>
                <w:color w:val="000000"/>
                <w:sz w:val="14"/>
                <w:szCs w:val="16"/>
              </w:rPr>
            </w:pPr>
            <w:r w:rsidRPr="005E7640">
              <w:rPr>
                <w:color w:val="000000"/>
                <w:sz w:val="14"/>
                <w:szCs w:val="16"/>
              </w:rPr>
              <w:t>ул. Школьная, 13а</w:t>
            </w:r>
          </w:p>
        </w:tc>
        <w:tc>
          <w:tcPr>
            <w:tcW w:w="20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0,88</w:t>
            </w:r>
          </w:p>
        </w:tc>
        <w:tc>
          <w:tcPr>
            <w:tcW w:w="15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0,88</w:t>
            </w:r>
          </w:p>
        </w:tc>
        <w:tc>
          <w:tcPr>
            <w:tcW w:w="15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0,88</w:t>
            </w:r>
          </w:p>
        </w:tc>
        <w:tc>
          <w:tcPr>
            <w:tcW w:w="15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0,88</w:t>
            </w:r>
          </w:p>
        </w:tc>
        <w:tc>
          <w:tcPr>
            <w:tcW w:w="15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0,88</w:t>
            </w:r>
          </w:p>
        </w:tc>
        <w:tc>
          <w:tcPr>
            <w:tcW w:w="15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0,88</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63,14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63,14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63,14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63,14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63,14</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63,14</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12,81</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12,81</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12,81</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12,81</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12,81</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12,81</w:t>
            </w:r>
          </w:p>
        </w:tc>
      </w:tr>
      <w:tr w:rsidR="005E7640" w:rsidRPr="005E7640" w:rsidTr="00AC6850">
        <w:trPr>
          <w:trHeight w:val="210"/>
        </w:trPr>
        <w:tc>
          <w:tcPr>
            <w:tcW w:w="13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38</w:t>
            </w:r>
          </w:p>
        </w:tc>
        <w:tc>
          <w:tcPr>
            <w:tcW w:w="497"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Котельная центральная</w:t>
            </w:r>
          </w:p>
        </w:tc>
        <w:tc>
          <w:tcPr>
            <w:tcW w:w="524"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 xml:space="preserve">Беловский район, </w:t>
            </w:r>
          </w:p>
          <w:p w:rsidR="005E7640" w:rsidRPr="005E7640" w:rsidRDefault="005E7640" w:rsidP="005E7640">
            <w:pPr>
              <w:rPr>
                <w:color w:val="000000"/>
                <w:sz w:val="14"/>
                <w:szCs w:val="16"/>
              </w:rPr>
            </w:pPr>
            <w:r w:rsidRPr="005E7640">
              <w:rPr>
                <w:color w:val="000000"/>
                <w:sz w:val="14"/>
                <w:szCs w:val="16"/>
              </w:rPr>
              <w:t>с. Уроп,</w:t>
            </w:r>
          </w:p>
          <w:p w:rsidR="005E7640" w:rsidRPr="005E7640" w:rsidRDefault="005E7640" w:rsidP="005E7640">
            <w:pPr>
              <w:rPr>
                <w:color w:val="000000"/>
                <w:sz w:val="14"/>
                <w:szCs w:val="16"/>
              </w:rPr>
            </w:pPr>
            <w:r w:rsidRPr="005E7640">
              <w:rPr>
                <w:color w:val="000000"/>
                <w:sz w:val="14"/>
                <w:szCs w:val="16"/>
              </w:rPr>
              <w:t xml:space="preserve"> ул. Степная, 25</w:t>
            </w:r>
          </w:p>
        </w:tc>
        <w:tc>
          <w:tcPr>
            <w:tcW w:w="20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15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15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15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15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15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0,55</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9,67</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9,67</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9,67</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9,67</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9,67</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9,67</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1,57</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1,57</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1,57</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1,57</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1,57</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1,57</w:t>
            </w:r>
          </w:p>
        </w:tc>
      </w:tr>
      <w:tr w:rsidR="005E7640" w:rsidRPr="005E7640" w:rsidTr="00AC6850">
        <w:trPr>
          <w:trHeight w:val="210"/>
        </w:trPr>
        <w:tc>
          <w:tcPr>
            <w:tcW w:w="13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39</w:t>
            </w:r>
          </w:p>
        </w:tc>
        <w:tc>
          <w:tcPr>
            <w:tcW w:w="497"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 xml:space="preserve">Котельная приюта </w:t>
            </w:r>
          </w:p>
        </w:tc>
        <w:tc>
          <w:tcPr>
            <w:tcW w:w="524"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Беловский район,</w:t>
            </w:r>
          </w:p>
          <w:p w:rsidR="005E7640" w:rsidRPr="005E7640" w:rsidRDefault="005E7640" w:rsidP="005E7640">
            <w:pPr>
              <w:rPr>
                <w:color w:val="000000"/>
                <w:sz w:val="14"/>
                <w:szCs w:val="16"/>
              </w:rPr>
            </w:pPr>
            <w:r w:rsidRPr="005E7640">
              <w:rPr>
                <w:color w:val="000000"/>
                <w:sz w:val="14"/>
                <w:szCs w:val="16"/>
              </w:rPr>
              <w:t xml:space="preserve">с. Поморцево, </w:t>
            </w:r>
          </w:p>
          <w:p w:rsidR="005E7640" w:rsidRPr="005E7640" w:rsidRDefault="005E7640" w:rsidP="005E7640">
            <w:pPr>
              <w:rPr>
                <w:color w:val="000000"/>
                <w:sz w:val="14"/>
                <w:szCs w:val="16"/>
              </w:rPr>
            </w:pPr>
            <w:r w:rsidRPr="005E7640">
              <w:rPr>
                <w:color w:val="000000"/>
                <w:sz w:val="14"/>
                <w:szCs w:val="16"/>
              </w:rPr>
              <w:t>ул. Центральная, 46</w:t>
            </w:r>
          </w:p>
        </w:tc>
        <w:tc>
          <w:tcPr>
            <w:tcW w:w="201" w:type="pct"/>
            <w:shd w:val="clear" w:color="000000" w:fill="FFFFFF"/>
            <w:vAlign w:val="center"/>
            <w:hideMark/>
          </w:tcPr>
          <w:p w:rsidR="005E7640" w:rsidRPr="005E7640" w:rsidRDefault="005E7640" w:rsidP="005E7640">
            <w:pPr>
              <w:jc w:val="center"/>
              <w:rPr>
                <w:sz w:val="14"/>
                <w:szCs w:val="16"/>
              </w:rPr>
            </w:pPr>
            <w:r w:rsidRPr="005E7640">
              <w:rPr>
                <w:sz w:val="14"/>
                <w:szCs w:val="16"/>
              </w:rPr>
              <w:t>0,53</w:t>
            </w:r>
          </w:p>
        </w:tc>
        <w:tc>
          <w:tcPr>
            <w:tcW w:w="156" w:type="pct"/>
            <w:shd w:val="clear" w:color="000000" w:fill="FFFFFF"/>
            <w:vAlign w:val="center"/>
            <w:hideMark/>
          </w:tcPr>
          <w:p w:rsidR="005E7640" w:rsidRPr="005E7640" w:rsidRDefault="005E7640" w:rsidP="005E7640">
            <w:pPr>
              <w:jc w:val="center"/>
              <w:rPr>
                <w:sz w:val="14"/>
                <w:szCs w:val="16"/>
              </w:rPr>
            </w:pPr>
            <w:r w:rsidRPr="005E7640">
              <w:rPr>
                <w:sz w:val="14"/>
                <w:szCs w:val="16"/>
              </w:rPr>
              <w:t>0,53</w:t>
            </w:r>
          </w:p>
        </w:tc>
        <w:tc>
          <w:tcPr>
            <w:tcW w:w="156" w:type="pct"/>
            <w:shd w:val="clear" w:color="000000" w:fill="FFFFFF"/>
            <w:vAlign w:val="center"/>
            <w:hideMark/>
          </w:tcPr>
          <w:p w:rsidR="005E7640" w:rsidRPr="005E7640" w:rsidRDefault="005E7640" w:rsidP="005E7640">
            <w:pPr>
              <w:jc w:val="center"/>
              <w:rPr>
                <w:sz w:val="14"/>
                <w:szCs w:val="16"/>
              </w:rPr>
            </w:pPr>
            <w:r w:rsidRPr="005E7640">
              <w:rPr>
                <w:sz w:val="14"/>
                <w:szCs w:val="16"/>
              </w:rPr>
              <w:t>0,53</w:t>
            </w:r>
          </w:p>
        </w:tc>
        <w:tc>
          <w:tcPr>
            <w:tcW w:w="156" w:type="pct"/>
            <w:shd w:val="clear" w:color="000000" w:fill="FFFFFF"/>
            <w:vAlign w:val="center"/>
            <w:hideMark/>
          </w:tcPr>
          <w:p w:rsidR="005E7640" w:rsidRPr="005E7640" w:rsidRDefault="005E7640" w:rsidP="005E7640">
            <w:pPr>
              <w:jc w:val="center"/>
              <w:rPr>
                <w:sz w:val="14"/>
                <w:szCs w:val="16"/>
              </w:rPr>
            </w:pPr>
            <w:r w:rsidRPr="005E7640">
              <w:rPr>
                <w:sz w:val="14"/>
                <w:szCs w:val="16"/>
              </w:rPr>
              <w:t>0,53</w:t>
            </w:r>
          </w:p>
        </w:tc>
        <w:tc>
          <w:tcPr>
            <w:tcW w:w="156" w:type="pct"/>
            <w:shd w:val="clear" w:color="000000" w:fill="FFFFFF"/>
            <w:vAlign w:val="center"/>
            <w:hideMark/>
          </w:tcPr>
          <w:p w:rsidR="005E7640" w:rsidRPr="005E7640" w:rsidRDefault="005E7640" w:rsidP="005E7640">
            <w:pPr>
              <w:jc w:val="center"/>
              <w:rPr>
                <w:sz w:val="14"/>
                <w:szCs w:val="16"/>
              </w:rPr>
            </w:pPr>
            <w:r w:rsidRPr="005E7640">
              <w:rPr>
                <w:sz w:val="14"/>
                <w:szCs w:val="16"/>
              </w:rPr>
              <w:t>0,53</w:t>
            </w:r>
          </w:p>
        </w:tc>
        <w:tc>
          <w:tcPr>
            <w:tcW w:w="156" w:type="pct"/>
            <w:shd w:val="clear" w:color="000000" w:fill="FFFFFF"/>
            <w:vAlign w:val="center"/>
            <w:hideMark/>
          </w:tcPr>
          <w:p w:rsidR="005E7640" w:rsidRPr="005E7640" w:rsidRDefault="005E7640" w:rsidP="005E7640">
            <w:pPr>
              <w:jc w:val="center"/>
              <w:rPr>
                <w:sz w:val="14"/>
                <w:szCs w:val="16"/>
              </w:rPr>
            </w:pPr>
            <w:r w:rsidRPr="005E7640">
              <w:rPr>
                <w:sz w:val="14"/>
                <w:szCs w:val="16"/>
              </w:rPr>
              <w:t>0,53</w:t>
            </w:r>
          </w:p>
        </w:tc>
        <w:tc>
          <w:tcPr>
            <w:tcW w:w="227" w:type="pct"/>
            <w:shd w:val="clear" w:color="000000" w:fill="FFFFFF"/>
            <w:vAlign w:val="center"/>
            <w:hideMark/>
          </w:tcPr>
          <w:p w:rsidR="005E7640" w:rsidRPr="005E7640" w:rsidRDefault="005E7640" w:rsidP="005E7640">
            <w:pPr>
              <w:jc w:val="center"/>
              <w:rPr>
                <w:sz w:val="14"/>
                <w:szCs w:val="16"/>
              </w:rPr>
            </w:pPr>
            <w:r w:rsidRPr="005E7640">
              <w:rPr>
                <w:sz w:val="14"/>
                <w:szCs w:val="16"/>
              </w:rPr>
              <w:t>14,63</w:t>
            </w:r>
          </w:p>
        </w:tc>
        <w:tc>
          <w:tcPr>
            <w:tcW w:w="227" w:type="pct"/>
            <w:shd w:val="clear" w:color="000000" w:fill="FFFFFF"/>
            <w:vAlign w:val="center"/>
            <w:hideMark/>
          </w:tcPr>
          <w:p w:rsidR="005E7640" w:rsidRPr="005E7640" w:rsidRDefault="005E7640" w:rsidP="005E7640">
            <w:pPr>
              <w:jc w:val="center"/>
              <w:rPr>
                <w:sz w:val="14"/>
                <w:szCs w:val="16"/>
              </w:rPr>
            </w:pPr>
            <w:r w:rsidRPr="005E7640">
              <w:rPr>
                <w:sz w:val="14"/>
                <w:szCs w:val="16"/>
              </w:rPr>
              <w:t>14,63</w:t>
            </w:r>
          </w:p>
        </w:tc>
        <w:tc>
          <w:tcPr>
            <w:tcW w:w="227" w:type="pct"/>
            <w:shd w:val="clear" w:color="000000" w:fill="FFFFFF"/>
            <w:vAlign w:val="center"/>
            <w:hideMark/>
          </w:tcPr>
          <w:p w:rsidR="005E7640" w:rsidRPr="005E7640" w:rsidRDefault="005E7640" w:rsidP="005E7640">
            <w:pPr>
              <w:jc w:val="center"/>
              <w:rPr>
                <w:sz w:val="14"/>
                <w:szCs w:val="16"/>
              </w:rPr>
            </w:pPr>
            <w:r w:rsidRPr="005E7640">
              <w:rPr>
                <w:sz w:val="14"/>
                <w:szCs w:val="16"/>
              </w:rPr>
              <w:t>14,63</w:t>
            </w:r>
          </w:p>
        </w:tc>
        <w:tc>
          <w:tcPr>
            <w:tcW w:w="227" w:type="pct"/>
            <w:shd w:val="clear" w:color="000000" w:fill="FFFFFF"/>
            <w:vAlign w:val="center"/>
            <w:hideMark/>
          </w:tcPr>
          <w:p w:rsidR="005E7640" w:rsidRPr="005E7640" w:rsidRDefault="005E7640" w:rsidP="005E7640">
            <w:pPr>
              <w:jc w:val="center"/>
              <w:rPr>
                <w:sz w:val="14"/>
                <w:szCs w:val="16"/>
              </w:rPr>
            </w:pPr>
            <w:r w:rsidRPr="005E7640">
              <w:rPr>
                <w:sz w:val="14"/>
                <w:szCs w:val="16"/>
              </w:rPr>
              <w:t>14,63</w:t>
            </w:r>
          </w:p>
        </w:tc>
        <w:tc>
          <w:tcPr>
            <w:tcW w:w="227" w:type="pct"/>
            <w:shd w:val="clear" w:color="000000" w:fill="FFFFFF"/>
            <w:vAlign w:val="center"/>
            <w:hideMark/>
          </w:tcPr>
          <w:p w:rsidR="005E7640" w:rsidRPr="005E7640" w:rsidRDefault="005E7640" w:rsidP="005E7640">
            <w:pPr>
              <w:jc w:val="center"/>
              <w:rPr>
                <w:sz w:val="14"/>
                <w:szCs w:val="16"/>
              </w:rPr>
            </w:pPr>
            <w:r w:rsidRPr="005E7640">
              <w:rPr>
                <w:sz w:val="14"/>
                <w:szCs w:val="16"/>
              </w:rPr>
              <w:t>14,63</w:t>
            </w:r>
          </w:p>
        </w:tc>
        <w:tc>
          <w:tcPr>
            <w:tcW w:w="227" w:type="pct"/>
            <w:shd w:val="clear" w:color="000000" w:fill="FFFFFF"/>
            <w:vAlign w:val="center"/>
            <w:hideMark/>
          </w:tcPr>
          <w:p w:rsidR="005E7640" w:rsidRPr="005E7640" w:rsidRDefault="005E7640" w:rsidP="005E7640">
            <w:pPr>
              <w:jc w:val="center"/>
              <w:rPr>
                <w:sz w:val="14"/>
                <w:szCs w:val="16"/>
              </w:rPr>
            </w:pPr>
            <w:r w:rsidRPr="005E7640">
              <w:rPr>
                <w:sz w:val="14"/>
                <w:szCs w:val="16"/>
              </w:rPr>
              <w:t>14,63</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2,52</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2,52</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2,52</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2,52</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2,52</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2,52</w:t>
            </w:r>
          </w:p>
        </w:tc>
      </w:tr>
      <w:tr w:rsidR="005E7640" w:rsidRPr="005E7640" w:rsidTr="00AC6850">
        <w:trPr>
          <w:trHeight w:val="210"/>
        </w:trPr>
        <w:tc>
          <w:tcPr>
            <w:tcW w:w="133" w:type="pct"/>
            <w:shd w:val="clear" w:color="000000" w:fill="FFFFFF"/>
            <w:vAlign w:val="center"/>
          </w:tcPr>
          <w:p w:rsidR="005E7640" w:rsidRPr="005E7640" w:rsidRDefault="005E7640" w:rsidP="005E7640">
            <w:pPr>
              <w:jc w:val="center"/>
              <w:rPr>
                <w:color w:val="000000"/>
                <w:sz w:val="14"/>
                <w:szCs w:val="16"/>
              </w:rPr>
            </w:pPr>
            <w:r w:rsidRPr="005E7640">
              <w:rPr>
                <w:color w:val="000000"/>
                <w:sz w:val="14"/>
                <w:szCs w:val="16"/>
              </w:rPr>
              <w:t>40</w:t>
            </w:r>
          </w:p>
        </w:tc>
        <w:tc>
          <w:tcPr>
            <w:tcW w:w="497"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ЦТП</w:t>
            </w:r>
          </w:p>
        </w:tc>
        <w:tc>
          <w:tcPr>
            <w:tcW w:w="524" w:type="pct"/>
            <w:shd w:val="clear" w:color="000000" w:fill="FFFFFF"/>
            <w:vAlign w:val="center"/>
            <w:hideMark/>
          </w:tcPr>
          <w:p w:rsidR="005E7640" w:rsidRPr="005E7640" w:rsidRDefault="005E7640" w:rsidP="005E7640">
            <w:pPr>
              <w:rPr>
                <w:color w:val="000000"/>
                <w:sz w:val="14"/>
                <w:szCs w:val="16"/>
              </w:rPr>
            </w:pPr>
            <w:r w:rsidRPr="005E7640">
              <w:rPr>
                <w:color w:val="000000"/>
                <w:sz w:val="14"/>
                <w:szCs w:val="16"/>
              </w:rPr>
              <w:t xml:space="preserve">п. Снежинский </w:t>
            </w:r>
          </w:p>
        </w:tc>
        <w:tc>
          <w:tcPr>
            <w:tcW w:w="20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2,81</w:t>
            </w:r>
          </w:p>
        </w:tc>
        <w:tc>
          <w:tcPr>
            <w:tcW w:w="15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2,81</w:t>
            </w:r>
          </w:p>
        </w:tc>
        <w:tc>
          <w:tcPr>
            <w:tcW w:w="15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2,81</w:t>
            </w:r>
          </w:p>
        </w:tc>
        <w:tc>
          <w:tcPr>
            <w:tcW w:w="15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2,81</w:t>
            </w:r>
          </w:p>
        </w:tc>
        <w:tc>
          <w:tcPr>
            <w:tcW w:w="15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2,81</w:t>
            </w:r>
          </w:p>
        </w:tc>
        <w:tc>
          <w:tcPr>
            <w:tcW w:w="156"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2,81</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9569,06</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9569,06</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9569,06</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9569,06</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9569,06</w:t>
            </w:r>
          </w:p>
        </w:tc>
        <w:tc>
          <w:tcPr>
            <w:tcW w:w="227"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9569,06</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8408,71</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8408,71</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8408,71</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8408,71</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8408,71</w:t>
            </w:r>
          </w:p>
        </w:tc>
        <w:tc>
          <w:tcPr>
            <w:tcW w:w="251" w:type="pct"/>
            <w:shd w:val="clear" w:color="000000" w:fill="FFFFFF"/>
            <w:vAlign w:val="center"/>
            <w:hideMark/>
          </w:tcPr>
          <w:p w:rsidR="005E7640" w:rsidRPr="005E7640" w:rsidRDefault="005E7640" w:rsidP="005E7640">
            <w:pPr>
              <w:jc w:val="center"/>
              <w:rPr>
                <w:color w:val="000000"/>
                <w:sz w:val="14"/>
                <w:szCs w:val="16"/>
              </w:rPr>
            </w:pPr>
            <w:r w:rsidRPr="005E7640">
              <w:rPr>
                <w:color w:val="000000"/>
                <w:sz w:val="14"/>
                <w:szCs w:val="16"/>
              </w:rPr>
              <w:t>8408,71</w:t>
            </w:r>
          </w:p>
        </w:tc>
      </w:tr>
      <w:tr w:rsidR="005E7640" w:rsidRPr="005E7640" w:rsidTr="00AC6850">
        <w:trPr>
          <w:trHeight w:val="195"/>
        </w:trPr>
        <w:tc>
          <w:tcPr>
            <w:tcW w:w="1153" w:type="pct"/>
            <w:gridSpan w:val="3"/>
            <w:shd w:val="clear" w:color="000000" w:fill="FFFFFF"/>
          </w:tcPr>
          <w:p w:rsidR="005E7640" w:rsidRPr="005E7640" w:rsidRDefault="005E7640" w:rsidP="005E7640">
            <w:pPr>
              <w:rPr>
                <w:color w:val="000000"/>
                <w:sz w:val="14"/>
                <w:szCs w:val="16"/>
              </w:rPr>
            </w:pPr>
            <w:r w:rsidRPr="005E7640">
              <w:rPr>
                <w:color w:val="000000"/>
                <w:sz w:val="14"/>
                <w:szCs w:val="16"/>
              </w:rPr>
              <w:t>Итого:</w:t>
            </w:r>
          </w:p>
        </w:tc>
        <w:tc>
          <w:tcPr>
            <w:tcW w:w="201" w:type="pct"/>
            <w:shd w:val="clear" w:color="000000" w:fill="FFFFFF"/>
            <w:noWrap/>
            <w:vAlign w:val="bottom"/>
            <w:hideMark/>
          </w:tcPr>
          <w:p w:rsidR="005E7640" w:rsidRPr="005E7640" w:rsidRDefault="005E7640" w:rsidP="005E7640">
            <w:pPr>
              <w:jc w:val="center"/>
              <w:rPr>
                <w:color w:val="000000"/>
                <w:sz w:val="14"/>
                <w:szCs w:val="16"/>
              </w:rPr>
            </w:pPr>
            <w:r w:rsidRPr="005E7640">
              <w:rPr>
                <w:color w:val="000000"/>
                <w:sz w:val="14"/>
                <w:szCs w:val="16"/>
              </w:rPr>
              <w:t>1,91</w:t>
            </w:r>
          </w:p>
        </w:tc>
        <w:tc>
          <w:tcPr>
            <w:tcW w:w="156" w:type="pct"/>
            <w:shd w:val="clear" w:color="000000" w:fill="FFFFFF"/>
            <w:noWrap/>
            <w:vAlign w:val="bottom"/>
            <w:hideMark/>
          </w:tcPr>
          <w:p w:rsidR="005E7640" w:rsidRPr="005E7640" w:rsidRDefault="005E7640" w:rsidP="005E7640">
            <w:pPr>
              <w:jc w:val="center"/>
              <w:rPr>
                <w:color w:val="000000"/>
                <w:sz w:val="14"/>
                <w:szCs w:val="16"/>
              </w:rPr>
            </w:pPr>
            <w:r w:rsidRPr="005E7640">
              <w:rPr>
                <w:color w:val="000000"/>
                <w:sz w:val="14"/>
                <w:szCs w:val="16"/>
              </w:rPr>
              <w:t>1,91</w:t>
            </w:r>
          </w:p>
        </w:tc>
        <w:tc>
          <w:tcPr>
            <w:tcW w:w="156" w:type="pct"/>
            <w:shd w:val="clear" w:color="000000" w:fill="FFFFFF"/>
            <w:noWrap/>
            <w:vAlign w:val="bottom"/>
            <w:hideMark/>
          </w:tcPr>
          <w:p w:rsidR="005E7640" w:rsidRPr="005E7640" w:rsidRDefault="005E7640" w:rsidP="005E7640">
            <w:pPr>
              <w:jc w:val="center"/>
              <w:rPr>
                <w:color w:val="000000"/>
                <w:sz w:val="14"/>
                <w:szCs w:val="16"/>
              </w:rPr>
            </w:pPr>
            <w:r w:rsidRPr="005E7640">
              <w:rPr>
                <w:color w:val="000000"/>
                <w:sz w:val="14"/>
                <w:szCs w:val="16"/>
              </w:rPr>
              <w:t>1,91</w:t>
            </w:r>
          </w:p>
        </w:tc>
        <w:tc>
          <w:tcPr>
            <w:tcW w:w="156" w:type="pct"/>
            <w:shd w:val="clear" w:color="000000" w:fill="FFFFFF"/>
            <w:noWrap/>
            <w:vAlign w:val="bottom"/>
            <w:hideMark/>
          </w:tcPr>
          <w:p w:rsidR="005E7640" w:rsidRPr="005E7640" w:rsidRDefault="005E7640" w:rsidP="005E7640">
            <w:pPr>
              <w:jc w:val="center"/>
              <w:rPr>
                <w:color w:val="000000"/>
                <w:sz w:val="14"/>
                <w:szCs w:val="16"/>
              </w:rPr>
            </w:pPr>
            <w:r w:rsidRPr="005E7640">
              <w:rPr>
                <w:color w:val="000000"/>
                <w:sz w:val="14"/>
                <w:szCs w:val="16"/>
              </w:rPr>
              <w:t>1,91</w:t>
            </w:r>
          </w:p>
        </w:tc>
        <w:tc>
          <w:tcPr>
            <w:tcW w:w="156" w:type="pct"/>
            <w:shd w:val="clear" w:color="000000" w:fill="FFFFFF"/>
            <w:noWrap/>
            <w:vAlign w:val="bottom"/>
            <w:hideMark/>
          </w:tcPr>
          <w:p w:rsidR="005E7640" w:rsidRPr="005E7640" w:rsidRDefault="005E7640" w:rsidP="005E7640">
            <w:pPr>
              <w:jc w:val="center"/>
              <w:rPr>
                <w:color w:val="000000"/>
                <w:sz w:val="14"/>
                <w:szCs w:val="16"/>
              </w:rPr>
            </w:pPr>
            <w:r w:rsidRPr="005E7640">
              <w:rPr>
                <w:color w:val="000000"/>
                <w:sz w:val="14"/>
                <w:szCs w:val="16"/>
              </w:rPr>
              <w:t>1,91</w:t>
            </w:r>
          </w:p>
        </w:tc>
        <w:tc>
          <w:tcPr>
            <w:tcW w:w="156" w:type="pct"/>
            <w:shd w:val="clear" w:color="000000" w:fill="FFFFFF"/>
            <w:noWrap/>
            <w:vAlign w:val="bottom"/>
            <w:hideMark/>
          </w:tcPr>
          <w:p w:rsidR="005E7640" w:rsidRPr="005E7640" w:rsidRDefault="005E7640" w:rsidP="005E7640">
            <w:pPr>
              <w:jc w:val="center"/>
              <w:rPr>
                <w:color w:val="000000"/>
                <w:sz w:val="14"/>
                <w:szCs w:val="16"/>
              </w:rPr>
            </w:pPr>
            <w:r w:rsidRPr="005E7640">
              <w:rPr>
                <w:color w:val="000000"/>
                <w:sz w:val="14"/>
                <w:szCs w:val="16"/>
              </w:rPr>
              <w:t>1,91</w:t>
            </w:r>
          </w:p>
        </w:tc>
        <w:tc>
          <w:tcPr>
            <w:tcW w:w="227" w:type="pct"/>
            <w:shd w:val="clear" w:color="000000" w:fill="FFFFFF"/>
            <w:noWrap/>
            <w:vAlign w:val="bottom"/>
            <w:hideMark/>
          </w:tcPr>
          <w:p w:rsidR="005E7640" w:rsidRPr="005E7640" w:rsidRDefault="005E7640" w:rsidP="005E7640">
            <w:pPr>
              <w:jc w:val="center"/>
              <w:rPr>
                <w:color w:val="000000"/>
                <w:sz w:val="14"/>
                <w:szCs w:val="16"/>
              </w:rPr>
            </w:pPr>
            <w:r w:rsidRPr="005E7640">
              <w:rPr>
                <w:color w:val="000000"/>
                <w:sz w:val="14"/>
                <w:szCs w:val="16"/>
              </w:rPr>
              <w:t>19934,5</w:t>
            </w:r>
          </w:p>
        </w:tc>
        <w:tc>
          <w:tcPr>
            <w:tcW w:w="227" w:type="pct"/>
            <w:shd w:val="clear" w:color="000000" w:fill="FFFFFF"/>
            <w:noWrap/>
            <w:vAlign w:val="bottom"/>
            <w:hideMark/>
          </w:tcPr>
          <w:p w:rsidR="005E7640" w:rsidRPr="005E7640" w:rsidRDefault="005E7640" w:rsidP="005E7640">
            <w:pPr>
              <w:jc w:val="center"/>
              <w:rPr>
                <w:color w:val="000000"/>
                <w:sz w:val="14"/>
                <w:szCs w:val="16"/>
              </w:rPr>
            </w:pPr>
            <w:r w:rsidRPr="005E7640">
              <w:rPr>
                <w:color w:val="000000"/>
                <w:sz w:val="14"/>
                <w:szCs w:val="16"/>
              </w:rPr>
              <w:t>19934,5</w:t>
            </w:r>
          </w:p>
        </w:tc>
        <w:tc>
          <w:tcPr>
            <w:tcW w:w="227" w:type="pct"/>
            <w:shd w:val="clear" w:color="000000" w:fill="FFFFFF"/>
            <w:noWrap/>
            <w:vAlign w:val="bottom"/>
            <w:hideMark/>
          </w:tcPr>
          <w:p w:rsidR="005E7640" w:rsidRPr="005E7640" w:rsidRDefault="005E7640" w:rsidP="005E7640">
            <w:pPr>
              <w:jc w:val="center"/>
              <w:rPr>
                <w:color w:val="000000"/>
                <w:sz w:val="14"/>
                <w:szCs w:val="16"/>
              </w:rPr>
            </w:pPr>
            <w:r w:rsidRPr="005E7640">
              <w:rPr>
                <w:color w:val="000000"/>
                <w:sz w:val="14"/>
                <w:szCs w:val="16"/>
              </w:rPr>
              <w:t>19934,5</w:t>
            </w:r>
          </w:p>
        </w:tc>
        <w:tc>
          <w:tcPr>
            <w:tcW w:w="227" w:type="pct"/>
            <w:shd w:val="clear" w:color="000000" w:fill="FFFFFF"/>
            <w:noWrap/>
            <w:vAlign w:val="bottom"/>
            <w:hideMark/>
          </w:tcPr>
          <w:p w:rsidR="005E7640" w:rsidRPr="005E7640" w:rsidRDefault="005E7640" w:rsidP="005E7640">
            <w:pPr>
              <w:jc w:val="center"/>
              <w:rPr>
                <w:color w:val="000000"/>
                <w:sz w:val="14"/>
                <w:szCs w:val="16"/>
              </w:rPr>
            </w:pPr>
            <w:r w:rsidRPr="005E7640">
              <w:rPr>
                <w:color w:val="000000"/>
                <w:sz w:val="14"/>
                <w:szCs w:val="16"/>
              </w:rPr>
              <w:t>19934,5</w:t>
            </w:r>
          </w:p>
        </w:tc>
        <w:tc>
          <w:tcPr>
            <w:tcW w:w="227" w:type="pct"/>
            <w:shd w:val="clear" w:color="000000" w:fill="FFFFFF"/>
            <w:noWrap/>
            <w:vAlign w:val="bottom"/>
            <w:hideMark/>
          </w:tcPr>
          <w:p w:rsidR="005E7640" w:rsidRPr="005E7640" w:rsidRDefault="005E7640" w:rsidP="005E7640">
            <w:pPr>
              <w:jc w:val="center"/>
              <w:rPr>
                <w:color w:val="000000"/>
                <w:sz w:val="14"/>
                <w:szCs w:val="16"/>
              </w:rPr>
            </w:pPr>
            <w:r w:rsidRPr="005E7640">
              <w:rPr>
                <w:color w:val="000000"/>
                <w:sz w:val="14"/>
                <w:szCs w:val="16"/>
              </w:rPr>
              <w:t>19934,5</w:t>
            </w:r>
          </w:p>
        </w:tc>
        <w:tc>
          <w:tcPr>
            <w:tcW w:w="227" w:type="pct"/>
            <w:shd w:val="clear" w:color="000000" w:fill="FFFFFF"/>
            <w:noWrap/>
            <w:vAlign w:val="bottom"/>
            <w:hideMark/>
          </w:tcPr>
          <w:p w:rsidR="005E7640" w:rsidRPr="005E7640" w:rsidRDefault="005E7640" w:rsidP="005E7640">
            <w:pPr>
              <w:jc w:val="center"/>
              <w:rPr>
                <w:color w:val="000000"/>
                <w:sz w:val="14"/>
                <w:szCs w:val="16"/>
              </w:rPr>
            </w:pPr>
            <w:r w:rsidRPr="005E7640">
              <w:rPr>
                <w:color w:val="000000"/>
                <w:sz w:val="14"/>
                <w:szCs w:val="16"/>
              </w:rPr>
              <w:t>19934,5</w:t>
            </w:r>
          </w:p>
        </w:tc>
        <w:tc>
          <w:tcPr>
            <w:tcW w:w="251" w:type="pct"/>
            <w:shd w:val="clear" w:color="000000" w:fill="FFFFFF"/>
            <w:noWrap/>
            <w:vAlign w:val="bottom"/>
            <w:hideMark/>
          </w:tcPr>
          <w:p w:rsidR="005E7640" w:rsidRPr="005E7640" w:rsidRDefault="005E7640" w:rsidP="005E7640">
            <w:pPr>
              <w:jc w:val="center"/>
              <w:rPr>
                <w:color w:val="000000"/>
                <w:sz w:val="14"/>
                <w:szCs w:val="16"/>
              </w:rPr>
            </w:pPr>
            <w:r w:rsidRPr="005E7640">
              <w:rPr>
                <w:color w:val="000000"/>
                <w:sz w:val="14"/>
                <w:szCs w:val="16"/>
              </w:rPr>
              <w:t>15336,66</w:t>
            </w:r>
          </w:p>
        </w:tc>
        <w:tc>
          <w:tcPr>
            <w:tcW w:w="251" w:type="pct"/>
            <w:shd w:val="clear" w:color="000000" w:fill="FFFFFF"/>
            <w:noWrap/>
            <w:vAlign w:val="bottom"/>
            <w:hideMark/>
          </w:tcPr>
          <w:p w:rsidR="005E7640" w:rsidRPr="005E7640" w:rsidRDefault="005E7640" w:rsidP="005E7640">
            <w:pPr>
              <w:jc w:val="center"/>
              <w:rPr>
                <w:color w:val="000000"/>
                <w:sz w:val="14"/>
                <w:szCs w:val="16"/>
              </w:rPr>
            </w:pPr>
            <w:r w:rsidRPr="005E7640">
              <w:rPr>
                <w:color w:val="000000"/>
                <w:sz w:val="14"/>
                <w:szCs w:val="16"/>
              </w:rPr>
              <w:t>15336,66</w:t>
            </w:r>
          </w:p>
        </w:tc>
        <w:tc>
          <w:tcPr>
            <w:tcW w:w="251" w:type="pct"/>
            <w:shd w:val="clear" w:color="000000" w:fill="FFFFFF"/>
            <w:noWrap/>
            <w:vAlign w:val="bottom"/>
            <w:hideMark/>
          </w:tcPr>
          <w:p w:rsidR="005E7640" w:rsidRPr="005E7640" w:rsidRDefault="005E7640" w:rsidP="005E7640">
            <w:pPr>
              <w:jc w:val="center"/>
              <w:rPr>
                <w:color w:val="000000"/>
                <w:sz w:val="14"/>
                <w:szCs w:val="16"/>
              </w:rPr>
            </w:pPr>
            <w:r w:rsidRPr="005E7640">
              <w:rPr>
                <w:color w:val="000000"/>
                <w:sz w:val="14"/>
                <w:szCs w:val="16"/>
              </w:rPr>
              <w:t>15336,66</w:t>
            </w:r>
          </w:p>
        </w:tc>
        <w:tc>
          <w:tcPr>
            <w:tcW w:w="251" w:type="pct"/>
            <w:shd w:val="clear" w:color="000000" w:fill="FFFFFF"/>
            <w:noWrap/>
            <w:vAlign w:val="bottom"/>
            <w:hideMark/>
          </w:tcPr>
          <w:p w:rsidR="005E7640" w:rsidRPr="005E7640" w:rsidRDefault="005E7640" w:rsidP="005E7640">
            <w:pPr>
              <w:jc w:val="center"/>
              <w:rPr>
                <w:color w:val="000000"/>
                <w:sz w:val="14"/>
                <w:szCs w:val="16"/>
              </w:rPr>
            </w:pPr>
            <w:r w:rsidRPr="005E7640">
              <w:rPr>
                <w:color w:val="000000"/>
                <w:sz w:val="14"/>
                <w:szCs w:val="16"/>
              </w:rPr>
              <w:t>15336,66</w:t>
            </w:r>
          </w:p>
        </w:tc>
        <w:tc>
          <w:tcPr>
            <w:tcW w:w="251" w:type="pct"/>
            <w:shd w:val="clear" w:color="000000" w:fill="FFFFFF"/>
            <w:noWrap/>
            <w:vAlign w:val="bottom"/>
            <w:hideMark/>
          </w:tcPr>
          <w:p w:rsidR="005E7640" w:rsidRPr="005E7640" w:rsidRDefault="005E7640" w:rsidP="005E7640">
            <w:pPr>
              <w:jc w:val="center"/>
              <w:rPr>
                <w:color w:val="000000"/>
                <w:sz w:val="14"/>
                <w:szCs w:val="16"/>
              </w:rPr>
            </w:pPr>
            <w:r w:rsidRPr="005E7640">
              <w:rPr>
                <w:color w:val="000000"/>
                <w:sz w:val="14"/>
                <w:szCs w:val="16"/>
              </w:rPr>
              <w:t>15336,66</w:t>
            </w:r>
          </w:p>
        </w:tc>
        <w:tc>
          <w:tcPr>
            <w:tcW w:w="251" w:type="pct"/>
            <w:shd w:val="clear" w:color="000000" w:fill="FFFFFF"/>
            <w:noWrap/>
            <w:vAlign w:val="bottom"/>
            <w:hideMark/>
          </w:tcPr>
          <w:p w:rsidR="005E7640" w:rsidRPr="005E7640" w:rsidRDefault="005E7640" w:rsidP="005E7640">
            <w:pPr>
              <w:jc w:val="center"/>
              <w:rPr>
                <w:color w:val="000000"/>
                <w:sz w:val="14"/>
                <w:szCs w:val="16"/>
              </w:rPr>
            </w:pPr>
            <w:r w:rsidRPr="005E7640">
              <w:rPr>
                <w:color w:val="000000"/>
                <w:sz w:val="14"/>
                <w:szCs w:val="16"/>
              </w:rPr>
              <w:t>15336,66</w:t>
            </w:r>
          </w:p>
        </w:tc>
      </w:tr>
    </w:tbl>
    <w:p w:rsidR="005E7640" w:rsidRPr="005E7640" w:rsidRDefault="005E7640" w:rsidP="005E7640">
      <w:pPr>
        <w:ind w:left="10348" w:right="-31"/>
        <w:jc w:val="center"/>
        <w:rPr>
          <w:sz w:val="20"/>
          <w:szCs w:val="20"/>
        </w:rPr>
      </w:pPr>
    </w:p>
    <w:p w:rsidR="005E7640" w:rsidRPr="005E7640" w:rsidRDefault="005E7640" w:rsidP="005E7640">
      <w:pPr>
        <w:rPr>
          <w:sz w:val="20"/>
          <w:szCs w:val="20"/>
        </w:rPr>
        <w:sectPr w:rsidR="005E7640" w:rsidRPr="005E7640" w:rsidSect="00AC6850">
          <w:pgSz w:w="16838" w:h="11906" w:orient="landscape"/>
          <w:pgMar w:top="1082" w:right="1134" w:bottom="142" w:left="1134" w:header="709" w:footer="256" w:gutter="0"/>
          <w:cols w:space="708"/>
          <w:docGrid w:linePitch="360"/>
        </w:sectPr>
      </w:pPr>
    </w:p>
    <w:p w:rsidR="005E7640" w:rsidRPr="005E7640" w:rsidRDefault="005E7640" w:rsidP="005E7640">
      <w:pPr>
        <w:jc w:val="center"/>
        <w:rPr>
          <w:b/>
          <w:bCs/>
          <w:sz w:val="28"/>
          <w:szCs w:val="28"/>
        </w:rPr>
      </w:pPr>
      <w:r w:rsidRPr="005E7640">
        <w:rPr>
          <w:b/>
          <w:bCs/>
          <w:sz w:val="28"/>
          <w:szCs w:val="28"/>
        </w:rPr>
        <w:lastRenderedPageBreak/>
        <w:t xml:space="preserve">Плановые значения показателей, достижение которых предусмотрено в результате реализации мероприятий инвестиционной программы  </w:t>
      </w:r>
    </w:p>
    <w:p w:rsidR="005E7640" w:rsidRPr="005E7640" w:rsidRDefault="005E7640" w:rsidP="005E7640">
      <w:pPr>
        <w:jc w:val="center"/>
        <w:rPr>
          <w:b/>
          <w:bCs/>
          <w:sz w:val="28"/>
          <w:szCs w:val="28"/>
        </w:rPr>
      </w:pPr>
      <w:r w:rsidRPr="005E7640">
        <w:rPr>
          <w:b/>
          <w:bCs/>
          <w:sz w:val="28"/>
          <w:szCs w:val="28"/>
        </w:rPr>
        <w:t>ООО «Энергоресурс» в сфере теплоснабжения на 2017-2021 годы</w:t>
      </w:r>
    </w:p>
    <w:p w:rsidR="005E7640" w:rsidRPr="005E7640" w:rsidRDefault="005E7640" w:rsidP="005E7640">
      <w:pPr>
        <w:jc w:val="center"/>
        <w:rPr>
          <w:sz w:val="20"/>
          <w:szCs w:val="20"/>
        </w:rPr>
      </w:pPr>
    </w:p>
    <w:tbl>
      <w:tblPr>
        <w:tblW w:w="5184" w:type="pct"/>
        <w:tblInd w:w="-176" w:type="dxa"/>
        <w:tblLayout w:type="fixed"/>
        <w:tblLook w:val="04A0" w:firstRow="1" w:lastRow="0" w:firstColumn="1" w:lastColumn="0" w:noHBand="0" w:noVBand="1"/>
      </w:tblPr>
      <w:tblGrid>
        <w:gridCol w:w="493"/>
        <w:gridCol w:w="1731"/>
        <w:gridCol w:w="1731"/>
        <w:gridCol w:w="1260"/>
        <w:gridCol w:w="73"/>
        <w:gridCol w:w="1341"/>
        <w:gridCol w:w="788"/>
        <w:gridCol w:w="943"/>
        <w:gridCol w:w="934"/>
        <w:gridCol w:w="9"/>
        <w:gridCol w:w="932"/>
        <w:gridCol w:w="13"/>
        <w:gridCol w:w="764"/>
      </w:tblGrid>
      <w:tr w:rsidR="005E7640" w:rsidRPr="005E7640" w:rsidTr="00AC6850">
        <w:trPr>
          <w:trHeight w:val="480"/>
        </w:trPr>
        <w:tc>
          <w:tcPr>
            <w:tcW w:w="2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 п/п</w:t>
            </w:r>
          </w:p>
        </w:tc>
        <w:tc>
          <w:tcPr>
            <w:tcW w:w="7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Наименование показателя</w:t>
            </w:r>
          </w:p>
        </w:tc>
        <w:tc>
          <w:tcPr>
            <w:tcW w:w="7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Ед. изм.</w:t>
            </w:r>
          </w:p>
        </w:tc>
        <w:tc>
          <w:tcPr>
            <w:tcW w:w="5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Фактические значения</w:t>
            </w:r>
          </w:p>
        </w:tc>
        <w:tc>
          <w:tcPr>
            <w:tcW w:w="2632" w:type="pct"/>
            <w:gridSpan w:val="9"/>
            <w:tcBorders>
              <w:top w:val="single" w:sz="4" w:space="0" w:color="auto"/>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Плановые значения</w:t>
            </w:r>
          </w:p>
        </w:tc>
      </w:tr>
      <w:tr w:rsidR="005E7640" w:rsidRPr="005E7640" w:rsidTr="00AC6850">
        <w:trPr>
          <w:trHeight w:val="600"/>
        </w:trPr>
        <w:tc>
          <w:tcPr>
            <w:tcW w:w="224" w:type="pct"/>
            <w:vMerge/>
            <w:tcBorders>
              <w:top w:val="single" w:sz="4" w:space="0" w:color="auto"/>
              <w:left w:val="single" w:sz="4" w:space="0" w:color="auto"/>
              <w:bottom w:val="single" w:sz="4" w:space="0" w:color="auto"/>
              <w:right w:val="single" w:sz="4" w:space="0" w:color="auto"/>
            </w:tcBorders>
            <w:vAlign w:val="center"/>
            <w:hideMark/>
          </w:tcPr>
          <w:p w:rsidR="005E7640" w:rsidRPr="005E7640" w:rsidRDefault="005E7640" w:rsidP="005E7640">
            <w:pPr>
              <w:jc w:val="center"/>
              <w:rPr>
                <w:sz w:val="16"/>
                <w:szCs w:val="16"/>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5E7640" w:rsidRPr="005E7640" w:rsidRDefault="005E7640" w:rsidP="005E7640">
            <w:pPr>
              <w:jc w:val="center"/>
              <w:rPr>
                <w:sz w:val="16"/>
                <w:szCs w:val="16"/>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5E7640" w:rsidRPr="005E7640" w:rsidRDefault="005E7640" w:rsidP="005E7640">
            <w:pPr>
              <w:jc w:val="center"/>
              <w:rPr>
                <w:sz w:val="16"/>
                <w:szCs w:val="16"/>
              </w:rPr>
            </w:pPr>
          </w:p>
        </w:tc>
        <w:tc>
          <w:tcPr>
            <w:tcW w:w="572" w:type="pct"/>
            <w:vMerge/>
            <w:tcBorders>
              <w:top w:val="single" w:sz="4" w:space="0" w:color="auto"/>
              <w:left w:val="single" w:sz="4" w:space="0" w:color="auto"/>
              <w:bottom w:val="single" w:sz="4" w:space="0" w:color="auto"/>
              <w:right w:val="single" w:sz="4" w:space="0" w:color="auto"/>
            </w:tcBorders>
            <w:vAlign w:val="center"/>
            <w:hideMark/>
          </w:tcPr>
          <w:p w:rsidR="005E7640" w:rsidRPr="005E7640" w:rsidRDefault="005E7640" w:rsidP="005E7640">
            <w:pPr>
              <w:jc w:val="center"/>
              <w:rPr>
                <w:sz w:val="16"/>
                <w:szCs w:val="16"/>
              </w:rPr>
            </w:pPr>
          </w:p>
        </w:tc>
        <w:tc>
          <w:tcPr>
            <w:tcW w:w="64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Утвержденный период</w:t>
            </w:r>
          </w:p>
        </w:tc>
        <w:tc>
          <w:tcPr>
            <w:tcW w:w="1990" w:type="pct"/>
            <w:gridSpan w:val="7"/>
            <w:tcBorders>
              <w:top w:val="single" w:sz="4" w:space="0" w:color="auto"/>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в т.ч. по годам реализации</w:t>
            </w:r>
          </w:p>
        </w:tc>
      </w:tr>
      <w:tr w:rsidR="005E7640" w:rsidRPr="005E7640" w:rsidTr="00AC6850">
        <w:trPr>
          <w:trHeight w:val="255"/>
        </w:trPr>
        <w:tc>
          <w:tcPr>
            <w:tcW w:w="224" w:type="pct"/>
            <w:vMerge/>
            <w:tcBorders>
              <w:top w:val="single" w:sz="4" w:space="0" w:color="auto"/>
              <w:left w:val="single" w:sz="4" w:space="0" w:color="auto"/>
              <w:bottom w:val="single" w:sz="4" w:space="0" w:color="auto"/>
              <w:right w:val="single" w:sz="4" w:space="0" w:color="auto"/>
            </w:tcBorders>
            <w:vAlign w:val="center"/>
            <w:hideMark/>
          </w:tcPr>
          <w:p w:rsidR="005E7640" w:rsidRPr="005E7640" w:rsidRDefault="005E7640" w:rsidP="005E7640">
            <w:pPr>
              <w:jc w:val="center"/>
              <w:rPr>
                <w:sz w:val="16"/>
                <w:szCs w:val="16"/>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5E7640" w:rsidRPr="005E7640" w:rsidRDefault="005E7640" w:rsidP="005E7640">
            <w:pPr>
              <w:jc w:val="center"/>
              <w:rPr>
                <w:sz w:val="16"/>
                <w:szCs w:val="16"/>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5E7640" w:rsidRPr="005E7640" w:rsidRDefault="005E7640" w:rsidP="005E7640">
            <w:pPr>
              <w:jc w:val="center"/>
              <w:rPr>
                <w:sz w:val="16"/>
                <w:szCs w:val="16"/>
              </w:rPr>
            </w:pPr>
          </w:p>
        </w:tc>
        <w:tc>
          <w:tcPr>
            <w:tcW w:w="572" w:type="pct"/>
            <w:vMerge/>
            <w:tcBorders>
              <w:top w:val="single" w:sz="4" w:space="0" w:color="auto"/>
              <w:left w:val="single" w:sz="4" w:space="0" w:color="auto"/>
              <w:bottom w:val="single" w:sz="4" w:space="0" w:color="auto"/>
              <w:right w:val="single" w:sz="4" w:space="0" w:color="auto"/>
            </w:tcBorders>
            <w:vAlign w:val="center"/>
            <w:hideMark/>
          </w:tcPr>
          <w:p w:rsidR="005E7640" w:rsidRPr="005E7640" w:rsidRDefault="005E7640" w:rsidP="005E7640">
            <w:pPr>
              <w:jc w:val="center"/>
              <w:rPr>
                <w:sz w:val="16"/>
                <w:szCs w:val="16"/>
              </w:rPr>
            </w:pPr>
          </w:p>
        </w:tc>
        <w:tc>
          <w:tcPr>
            <w:tcW w:w="642" w:type="pct"/>
            <w:gridSpan w:val="2"/>
            <w:vMerge/>
            <w:tcBorders>
              <w:top w:val="nil"/>
              <w:left w:val="single" w:sz="4" w:space="0" w:color="auto"/>
              <w:bottom w:val="single" w:sz="4" w:space="0" w:color="auto"/>
              <w:right w:val="single" w:sz="4" w:space="0" w:color="auto"/>
            </w:tcBorders>
            <w:vAlign w:val="center"/>
            <w:hideMark/>
          </w:tcPr>
          <w:p w:rsidR="005E7640" w:rsidRPr="005E7640" w:rsidRDefault="005E7640" w:rsidP="005E7640">
            <w:pPr>
              <w:jc w:val="center"/>
              <w:rPr>
                <w:sz w:val="16"/>
                <w:szCs w:val="16"/>
              </w:rPr>
            </w:pPr>
          </w:p>
        </w:tc>
        <w:tc>
          <w:tcPr>
            <w:tcW w:w="35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2017</w:t>
            </w:r>
          </w:p>
        </w:tc>
        <w:tc>
          <w:tcPr>
            <w:tcW w:w="42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2018</w:t>
            </w:r>
          </w:p>
        </w:tc>
        <w:tc>
          <w:tcPr>
            <w:tcW w:w="428" w:type="pct"/>
            <w:gridSpan w:val="2"/>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2019</w:t>
            </w:r>
          </w:p>
        </w:tc>
        <w:tc>
          <w:tcPr>
            <w:tcW w:w="429" w:type="pct"/>
            <w:gridSpan w:val="2"/>
            <w:tcBorders>
              <w:top w:val="nil"/>
              <w:left w:val="nil"/>
              <w:bottom w:val="single" w:sz="4" w:space="0" w:color="auto"/>
              <w:right w:val="single" w:sz="4" w:space="0" w:color="auto"/>
            </w:tcBorders>
            <w:vAlign w:val="center"/>
          </w:tcPr>
          <w:p w:rsidR="005E7640" w:rsidRPr="005E7640" w:rsidRDefault="005E7640" w:rsidP="005E7640">
            <w:pPr>
              <w:jc w:val="center"/>
              <w:rPr>
                <w:sz w:val="16"/>
                <w:szCs w:val="16"/>
              </w:rPr>
            </w:pPr>
            <w:r w:rsidRPr="005E7640">
              <w:rPr>
                <w:sz w:val="16"/>
                <w:szCs w:val="16"/>
              </w:rPr>
              <w:t>2020</w:t>
            </w:r>
          </w:p>
        </w:tc>
        <w:tc>
          <w:tcPr>
            <w:tcW w:w="348" w:type="pct"/>
            <w:tcBorders>
              <w:top w:val="nil"/>
              <w:left w:val="nil"/>
              <w:bottom w:val="single" w:sz="4" w:space="0" w:color="auto"/>
              <w:right w:val="single" w:sz="4" w:space="0" w:color="auto"/>
            </w:tcBorders>
            <w:vAlign w:val="center"/>
          </w:tcPr>
          <w:p w:rsidR="005E7640" w:rsidRPr="005E7640" w:rsidRDefault="005E7640" w:rsidP="005E7640">
            <w:pPr>
              <w:jc w:val="center"/>
              <w:rPr>
                <w:sz w:val="16"/>
                <w:szCs w:val="16"/>
              </w:rPr>
            </w:pPr>
            <w:r w:rsidRPr="005E7640">
              <w:rPr>
                <w:sz w:val="16"/>
                <w:szCs w:val="16"/>
              </w:rPr>
              <w:t>2021</w:t>
            </w:r>
          </w:p>
        </w:tc>
      </w:tr>
      <w:tr w:rsidR="005E7640" w:rsidRPr="005E7640" w:rsidTr="00AC6850">
        <w:trPr>
          <w:trHeight w:val="510"/>
        </w:trPr>
        <w:tc>
          <w:tcPr>
            <w:tcW w:w="224"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1</w:t>
            </w:r>
          </w:p>
        </w:tc>
        <w:tc>
          <w:tcPr>
            <w:tcW w:w="786"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Удельный расход электрической энергии на транспортировку теплоносителя</w:t>
            </w:r>
          </w:p>
        </w:tc>
        <w:tc>
          <w:tcPr>
            <w:tcW w:w="786"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кВтч/м</w:t>
            </w:r>
            <w:r w:rsidRPr="005E7640">
              <w:rPr>
                <w:sz w:val="16"/>
                <w:szCs w:val="16"/>
                <w:vertAlign w:val="superscript"/>
              </w:rPr>
              <w:t>3</w:t>
            </w:r>
          </w:p>
        </w:tc>
        <w:tc>
          <w:tcPr>
            <w:tcW w:w="572"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71,9</w:t>
            </w:r>
          </w:p>
        </w:tc>
        <w:tc>
          <w:tcPr>
            <w:tcW w:w="642" w:type="pct"/>
            <w:gridSpan w:val="2"/>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69,8</w:t>
            </w:r>
          </w:p>
        </w:tc>
        <w:tc>
          <w:tcPr>
            <w:tcW w:w="35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71,9</w:t>
            </w:r>
          </w:p>
        </w:tc>
        <w:tc>
          <w:tcPr>
            <w:tcW w:w="42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69,8</w:t>
            </w:r>
          </w:p>
        </w:tc>
        <w:tc>
          <w:tcPr>
            <w:tcW w:w="428" w:type="pct"/>
            <w:gridSpan w:val="2"/>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69,8</w:t>
            </w:r>
          </w:p>
        </w:tc>
        <w:tc>
          <w:tcPr>
            <w:tcW w:w="429" w:type="pct"/>
            <w:gridSpan w:val="2"/>
            <w:tcBorders>
              <w:top w:val="nil"/>
              <w:left w:val="nil"/>
              <w:bottom w:val="single" w:sz="4" w:space="0" w:color="auto"/>
              <w:right w:val="single" w:sz="4" w:space="0" w:color="auto"/>
            </w:tcBorders>
            <w:vAlign w:val="center"/>
          </w:tcPr>
          <w:p w:rsidR="005E7640" w:rsidRPr="005E7640" w:rsidRDefault="005E7640" w:rsidP="005E7640">
            <w:pPr>
              <w:jc w:val="center"/>
              <w:rPr>
                <w:sz w:val="16"/>
                <w:szCs w:val="16"/>
              </w:rPr>
            </w:pPr>
            <w:r w:rsidRPr="005E7640">
              <w:rPr>
                <w:sz w:val="16"/>
                <w:szCs w:val="16"/>
              </w:rPr>
              <w:t>69,8</w:t>
            </w:r>
          </w:p>
        </w:tc>
        <w:tc>
          <w:tcPr>
            <w:tcW w:w="348" w:type="pct"/>
            <w:tcBorders>
              <w:top w:val="nil"/>
              <w:left w:val="nil"/>
              <w:bottom w:val="single" w:sz="4" w:space="0" w:color="auto"/>
              <w:right w:val="single" w:sz="4" w:space="0" w:color="auto"/>
            </w:tcBorders>
            <w:vAlign w:val="center"/>
          </w:tcPr>
          <w:p w:rsidR="005E7640" w:rsidRPr="005E7640" w:rsidRDefault="005E7640" w:rsidP="005E7640">
            <w:pPr>
              <w:jc w:val="center"/>
              <w:rPr>
                <w:sz w:val="16"/>
                <w:szCs w:val="16"/>
              </w:rPr>
            </w:pPr>
            <w:r w:rsidRPr="005E7640">
              <w:rPr>
                <w:sz w:val="16"/>
                <w:szCs w:val="16"/>
              </w:rPr>
              <w:t>69,8</w:t>
            </w:r>
          </w:p>
        </w:tc>
      </w:tr>
      <w:tr w:rsidR="005E7640" w:rsidRPr="005E7640" w:rsidTr="00AC6850">
        <w:trPr>
          <w:trHeight w:val="510"/>
        </w:trPr>
        <w:tc>
          <w:tcPr>
            <w:tcW w:w="224"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2</w:t>
            </w:r>
          </w:p>
        </w:tc>
        <w:tc>
          <w:tcPr>
            <w:tcW w:w="786"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Удельный расход условного топлива на выработку единицы тепловой энергии и (или) теплоносителя</w:t>
            </w:r>
          </w:p>
        </w:tc>
        <w:tc>
          <w:tcPr>
            <w:tcW w:w="786"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т.у.т./Гкал</w:t>
            </w:r>
          </w:p>
        </w:tc>
        <w:tc>
          <w:tcPr>
            <w:tcW w:w="572"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0,22</w:t>
            </w:r>
          </w:p>
        </w:tc>
        <w:tc>
          <w:tcPr>
            <w:tcW w:w="642" w:type="pct"/>
            <w:gridSpan w:val="2"/>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0,22</w:t>
            </w:r>
          </w:p>
        </w:tc>
        <w:tc>
          <w:tcPr>
            <w:tcW w:w="35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16"/>
                <w:szCs w:val="16"/>
              </w:rPr>
              <w:t>0,22</w:t>
            </w:r>
          </w:p>
        </w:tc>
        <w:tc>
          <w:tcPr>
            <w:tcW w:w="42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16"/>
                <w:szCs w:val="16"/>
              </w:rPr>
              <w:t>0,22</w:t>
            </w:r>
          </w:p>
        </w:tc>
        <w:tc>
          <w:tcPr>
            <w:tcW w:w="428" w:type="pct"/>
            <w:gridSpan w:val="2"/>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16"/>
                <w:szCs w:val="16"/>
              </w:rPr>
              <w:t>0,22</w:t>
            </w:r>
          </w:p>
        </w:tc>
        <w:tc>
          <w:tcPr>
            <w:tcW w:w="429" w:type="pct"/>
            <w:gridSpan w:val="2"/>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16"/>
                <w:szCs w:val="16"/>
              </w:rPr>
              <w:t>0,22</w:t>
            </w:r>
          </w:p>
        </w:tc>
        <w:tc>
          <w:tcPr>
            <w:tcW w:w="348" w:type="pct"/>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16"/>
                <w:szCs w:val="16"/>
              </w:rPr>
              <w:t>0,22</w:t>
            </w:r>
          </w:p>
        </w:tc>
      </w:tr>
      <w:tr w:rsidR="005E7640" w:rsidRPr="005E7640" w:rsidTr="00AC6850">
        <w:trPr>
          <w:trHeight w:val="510"/>
        </w:trPr>
        <w:tc>
          <w:tcPr>
            <w:tcW w:w="224"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3</w:t>
            </w:r>
          </w:p>
        </w:tc>
        <w:tc>
          <w:tcPr>
            <w:tcW w:w="786"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Объем присоединенной тепловой нагрузки новых потребителей</w:t>
            </w:r>
          </w:p>
        </w:tc>
        <w:tc>
          <w:tcPr>
            <w:tcW w:w="786"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Гкал/ч</w:t>
            </w:r>
          </w:p>
        </w:tc>
        <w:tc>
          <w:tcPr>
            <w:tcW w:w="3204" w:type="pct"/>
            <w:gridSpan w:val="10"/>
            <w:tcBorders>
              <w:top w:val="nil"/>
              <w:left w:val="nil"/>
              <w:bottom w:val="single" w:sz="4" w:space="0" w:color="auto"/>
              <w:right w:val="single" w:sz="4" w:space="0" w:color="auto"/>
            </w:tcBorders>
            <w:shd w:val="clear" w:color="auto" w:fill="auto"/>
            <w:vAlign w:val="center"/>
          </w:tcPr>
          <w:p w:rsidR="005E7640" w:rsidRPr="005E7640" w:rsidRDefault="005E7640" w:rsidP="005E7640">
            <w:pPr>
              <w:jc w:val="center"/>
              <w:rPr>
                <w:sz w:val="16"/>
                <w:szCs w:val="16"/>
              </w:rPr>
            </w:pPr>
            <w:r w:rsidRPr="005E7640">
              <w:rPr>
                <w:sz w:val="16"/>
                <w:szCs w:val="16"/>
              </w:rPr>
              <w:t>Характер мероприятий инвестиционной программы не связан с изменением показателя</w:t>
            </w:r>
          </w:p>
        </w:tc>
      </w:tr>
      <w:tr w:rsidR="005E7640" w:rsidRPr="005E7640" w:rsidTr="00AC6850">
        <w:trPr>
          <w:trHeight w:val="330"/>
        </w:trPr>
        <w:tc>
          <w:tcPr>
            <w:tcW w:w="224" w:type="pct"/>
            <w:vMerge w:val="restart"/>
            <w:tcBorders>
              <w:top w:val="nil"/>
              <w:left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4</w:t>
            </w:r>
          </w:p>
        </w:tc>
        <w:tc>
          <w:tcPr>
            <w:tcW w:w="786"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Износ объектов системы теплоснабжения, всего, в т.ч.</w:t>
            </w:r>
          </w:p>
        </w:tc>
        <w:tc>
          <w:tcPr>
            <w:tcW w:w="786"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w:t>
            </w:r>
          </w:p>
        </w:tc>
        <w:tc>
          <w:tcPr>
            <w:tcW w:w="605" w:type="pct"/>
            <w:gridSpan w:val="2"/>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40,22</w:t>
            </w:r>
          </w:p>
        </w:tc>
        <w:tc>
          <w:tcPr>
            <w:tcW w:w="609"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64,09</w:t>
            </w:r>
          </w:p>
        </w:tc>
        <w:tc>
          <w:tcPr>
            <w:tcW w:w="35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48,08</w:t>
            </w:r>
          </w:p>
        </w:tc>
        <w:tc>
          <w:tcPr>
            <w:tcW w:w="42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53,48</w:t>
            </w:r>
          </w:p>
        </w:tc>
        <w:tc>
          <w:tcPr>
            <w:tcW w:w="424"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57,29</w:t>
            </w:r>
          </w:p>
        </w:tc>
        <w:tc>
          <w:tcPr>
            <w:tcW w:w="427" w:type="pct"/>
            <w:gridSpan w:val="2"/>
            <w:tcBorders>
              <w:top w:val="nil"/>
              <w:left w:val="nil"/>
              <w:bottom w:val="single" w:sz="4" w:space="0" w:color="auto"/>
              <w:right w:val="single" w:sz="4" w:space="0" w:color="auto"/>
            </w:tcBorders>
            <w:vAlign w:val="center"/>
          </w:tcPr>
          <w:p w:rsidR="005E7640" w:rsidRPr="005E7640" w:rsidRDefault="005E7640" w:rsidP="005E7640">
            <w:pPr>
              <w:jc w:val="center"/>
              <w:rPr>
                <w:sz w:val="16"/>
                <w:szCs w:val="16"/>
              </w:rPr>
            </w:pPr>
            <w:r w:rsidRPr="005E7640">
              <w:rPr>
                <w:sz w:val="16"/>
                <w:szCs w:val="16"/>
              </w:rPr>
              <w:t>60,69</w:t>
            </w:r>
          </w:p>
        </w:tc>
        <w:tc>
          <w:tcPr>
            <w:tcW w:w="354" w:type="pct"/>
            <w:gridSpan w:val="2"/>
            <w:tcBorders>
              <w:top w:val="nil"/>
              <w:left w:val="nil"/>
              <w:bottom w:val="single" w:sz="4" w:space="0" w:color="auto"/>
              <w:right w:val="single" w:sz="4" w:space="0" w:color="auto"/>
            </w:tcBorders>
            <w:vAlign w:val="center"/>
          </w:tcPr>
          <w:p w:rsidR="005E7640" w:rsidRPr="005E7640" w:rsidRDefault="005E7640" w:rsidP="005E7640">
            <w:pPr>
              <w:jc w:val="center"/>
              <w:rPr>
                <w:sz w:val="16"/>
                <w:szCs w:val="16"/>
              </w:rPr>
            </w:pPr>
            <w:r w:rsidRPr="005E7640">
              <w:rPr>
                <w:sz w:val="16"/>
                <w:szCs w:val="16"/>
              </w:rPr>
              <w:t>64,09</w:t>
            </w:r>
          </w:p>
        </w:tc>
      </w:tr>
      <w:tr w:rsidR="005E7640" w:rsidRPr="005E7640" w:rsidTr="00AC6850">
        <w:trPr>
          <w:trHeight w:val="420"/>
        </w:trPr>
        <w:tc>
          <w:tcPr>
            <w:tcW w:w="224" w:type="pct"/>
            <w:vMerge/>
            <w:tcBorders>
              <w:left w:val="single" w:sz="4" w:space="0" w:color="auto"/>
              <w:bottom w:val="single" w:sz="4" w:space="0" w:color="auto"/>
              <w:right w:val="single" w:sz="4" w:space="0" w:color="auto"/>
            </w:tcBorders>
            <w:shd w:val="clear" w:color="auto" w:fill="auto"/>
            <w:vAlign w:val="center"/>
          </w:tcPr>
          <w:p w:rsidR="005E7640" w:rsidRPr="005E7640" w:rsidRDefault="005E7640" w:rsidP="005E7640">
            <w:pPr>
              <w:jc w:val="center"/>
              <w:rPr>
                <w:sz w:val="16"/>
                <w:szCs w:val="16"/>
              </w:rPr>
            </w:pPr>
          </w:p>
        </w:tc>
        <w:tc>
          <w:tcPr>
            <w:tcW w:w="786" w:type="pct"/>
            <w:tcBorders>
              <w:top w:val="single" w:sz="4" w:space="0" w:color="auto"/>
              <w:left w:val="nil"/>
              <w:bottom w:val="single" w:sz="4" w:space="0" w:color="auto"/>
              <w:right w:val="single" w:sz="4" w:space="0" w:color="auto"/>
            </w:tcBorders>
            <w:shd w:val="clear" w:color="auto" w:fill="auto"/>
            <w:vAlign w:val="center"/>
          </w:tcPr>
          <w:p w:rsidR="005E7640" w:rsidRPr="005E7640" w:rsidRDefault="005E7640" w:rsidP="005E7640">
            <w:pPr>
              <w:jc w:val="center"/>
              <w:rPr>
                <w:sz w:val="16"/>
                <w:szCs w:val="16"/>
              </w:rPr>
            </w:pPr>
            <w:r w:rsidRPr="005E7640">
              <w:rPr>
                <w:sz w:val="16"/>
                <w:szCs w:val="16"/>
              </w:rPr>
              <w:t>- износ объектов системы теплоснабжения, существующих на начало реализации Инвестиционной программы</w:t>
            </w:r>
          </w:p>
        </w:tc>
        <w:tc>
          <w:tcPr>
            <w:tcW w:w="786" w:type="pct"/>
            <w:tcBorders>
              <w:top w:val="single" w:sz="4" w:space="0" w:color="auto"/>
              <w:left w:val="nil"/>
              <w:bottom w:val="single" w:sz="4" w:space="0" w:color="auto"/>
              <w:right w:val="single" w:sz="4" w:space="0" w:color="auto"/>
            </w:tcBorders>
            <w:shd w:val="clear" w:color="auto" w:fill="auto"/>
            <w:vAlign w:val="center"/>
          </w:tcPr>
          <w:p w:rsidR="005E7640" w:rsidRPr="005E7640" w:rsidRDefault="005E7640" w:rsidP="005E7640">
            <w:pPr>
              <w:jc w:val="center"/>
              <w:rPr>
                <w:sz w:val="16"/>
                <w:szCs w:val="16"/>
              </w:rPr>
            </w:pPr>
            <w:r w:rsidRPr="005E7640">
              <w:rPr>
                <w:sz w:val="16"/>
                <w:szCs w:val="16"/>
              </w:rPr>
              <w:t>%</w:t>
            </w:r>
          </w:p>
        </w:tc>
        <w:tc>
          <w:tcPr>
            <w:tcW w:w="605" w:type="pct"/>
            <w:gridSpan w:val="2"/>
            <w:tcBorders>
              <w:top w:val="single" w:sz="4" w:space="0" w:color="auto"/>
              <w:left w:val="nil"/>
              <w:bottom w:val="single" w:sz="4" w:space="0" w:color="auto"/>
              <w:right w:val="single" w:sz="4" w:space="0" w:color="auto"/>
            </w:tcBorders>
            <w:shd w:val="clear" w:color="auto" w:fill="auto"/>
            <w:vAlign w:val="center"/>
          </w:tcPr>
          <w:p w:rsidR="005E7640" w:rsidRPr="005E7640" w:rsidRDefault="005E7640" w:rsidP="005E7640">
            <w:pPr>
              <w:jc w:val="center"/>
              <w:rPr>
                <w:sz w:val="16"/>
                <w:szCs w:val="16"/>
              </w:rPr>
            </w:pPr>
            <w:r w:rsidRPr="005E7640">
              <w:rPr>
                <w:sz w:val="16"/>
                <w:szCs w:val="16"/>
              </w:rPr>
              <w:t>40,22</w:t>
            </w:r>
          </w:p>
        </w:tc>
        <w:tc>
          <w:tcPr>
            <w:tcW w:w="609" w:type="pct"/>
            <w:tcBorders>
              <w:top w:val="single" w:sz="4" w:space="0" w:color="auto"/>
              <w:left w:val="nil"/>
              <w:bottom w:val="single" w:sz="4" w:space="0" w:color="auto"/>
              <w:right w:val="single" w:sz="4" w:space="0" w:color="auto"/>
            </w:tcBorders>
            <w:shd w:val="clear" w:color="auto" w:fill="auto"/>
            <w:vAlign w:val="center"/>
          </w:tcPr>
          <w:p w:rsidR="005E7640" w:rsidRPr="005E7640" w:rsidRDefault="005E7640" w:rsidP="005E7640">
            <w:pPr>
              <w:jc w:val="center"/>
              <w:rPr>
                <w:sz w:val="16"/>
                <w:szCs w:val="16"/>
              </w:rPr>
            </w:pPr>
            <w:r w:rsidRPr="005E7640">
              <w:rPr>
                <w:sz w:val="16"/>
                <w:szCs w:val="16"/>
              </w:rPr>
              <w:t>64,09</w:t>
            </w:r>
          </w:p>
        </w:tc>
        <w:tc>
          <w:tcPr>
            <w:tcW w:w="358" w:type="pct"/>
            <w:tcBorders>
              <w:top w:val="single" w:sz="4" w:space="0" w:color="auto"/>
              <w:left w:val="nil"/>
              <w:bottom w:val="single" w:sz="4" w:space="0" w:color="auto"/>
              <w:right w:val="single" w:sz="4" w:space="0" w:color="auto"/>
            </w:tcBorders>
            <w:shd w:val="clear" w:color="auto" w:fill="auto"/>
            <w:vAlign w:val="center"/>
          </w:tcPr>
          <w:p w:rsidR="005E7640" w:rsidRPr="005E7640" w:rsidRDefault="005E7640" w:rsidP="005E7640">
            <w:pPr>
              <w:jc w:val="center"/>
              <w:rPr>
                <w:sz w:val="16"/>
                <w:szCs w:val="16"/>
              </w:rPr>
            </w:pPr>
            <w:r w:rsidRPr="005E7640">
              <w:rPr>
                <w:sz w:val="16"/>
                <w:szCs w:val="16"/>
              </w:rPr>
              <w:t>48,08</w:t>
            </w:r>
          </w:p>
        </w:tc>
        <w:tc>
          <w:tcPr>
            <w:tcW w:w="428" w:type="pct"/>
            <w:tcBorders>
              <w:top w:val="single" w:sz="4" w:space="0" w:color="auto"/>
              <w:left w:val="nil"/>
              <w:bottom w:val="single" w:sz="4" w:space="0" w:color="auto"/>
              <w:right w:val="single" w:sz="4" w:space="0" w:color="auto"/>
            </w:tcBorders>
            <w:shd w:val="clear" w:color="auto" w:fill="auto"/>
            <w:vAlign w:val="center"/>
          </w:tcPr>
          <w:p w:rsidR="005E7640" w:rsidRPr="005E7640" w:rsidRDefault="005E7640" w:rsidP="005E7640">
            <w:pPr>
              <w:jc w:val="center"/>
              <w:rPr>
                <w:sz w:val="16"/>
                <w:szCs w:val="16"/>
              </w:rPr>
            </w:pPr>
            <w:r w:rsidRPr="005E7640">
              <w:rPr>
                <w:sz w:val="16"/>
                <w:szCs w:val="16"/>
              </w:rPr>
              <w:t>53,48</w:t>
            </w:r>
          </w:p>
        </w:tc>
        <w:tc>
          <w:tcPr>
            <w:tcW w:w="424" w:type="pct"/>
            <w:tcBorders>
              <w:top w:val="single" w:sz="4" w:space="0" w:color="auto"/>
              <w:left w:val="nil"/>
              <w:bottom w:val="single" w:sz="4" w:space="0" w:color="auto"/>
              <w:right w:val="single" w:sz="4" w:space="0" w:color="auto"/>
            </w:tcBorders>
            <w:shd w:val="clear" w:color="auto" w:fill="auto"/>
            <w:vAlign w:val="center"/>
          </w:tcPr>
          <w:p w:rsidR="005E7640" w:rsidRPr="005E7640" w:rsidRDefault="005E7640" w:rsidP="005E7640">
            <w:pPr>
              <w:jc w:val="center"/>
              <w:rPr>
                <w:sz w:val="16"/>
                <w:szCs w:val="16"/>
              </w:rPr>
            </w:pPr>
            <w:r w:rsidRPr="005E7640">
              <w:rPr>
                <w:sz w:val="16"/>
                <w:szCs w:val="16"/>
              </w:rPr>
              <w:t>57,29</w:t>
            </w:r>
          </w:p>
        </w:tc>
        <w:tc>
          <w:tcPr>
            <w:tcW w:w="427" w:type="pct"/>
            <w:gridSpan w:val="2"/>
            <w:tcBorders>
              <w:top w:val="single" w:sz="4" w:space="0" w:color="auto"/>
              <w:left w:val="nil"/>
              <w:bottom w:val="single" w:sz="4" w:space="0" w:color="auto"/>
              <w:right w:val="single" w:sz="4" w:space="0" w:color="auto"/>
            </w:tcBorders>
            <w:vAlign w:val="center"/>
          </w:tcPr>
          <w:p w:rsidR="005E7640" w:rsidRPr="005E7640" w:rsidRDefault="005E7640" w:rsidP="005E7640">
            <w:pPr>
              <w:jc w:val="center"/>
              <w:rPr>
                <w:sz w:val="16"/>
                <w:szCs w:val="16"/>
              </w:rPr>
            </w:pPr>
            <w:r w:rsidRPr="005E7640">
              <w:rPr>
                <w:sz w:val="16"/>
                <w:szCs w:val="16"/>
              </w:rPr>
              <w:t>60,69</w:t>
            </w:r>
          </w:p>
        </w:tc>
        <w:tc>
          <w:tcPr>
            <w:tcW w:w="354" w:type="pct"/>
            <w:gridSpan w:val="2"/>
            <w:tcBorders>
              <w:top w:val="single" w:sz="4" w:space="0" w:color="auto"/>
              <w:left w:val="nil"/>
              <w:bottom w:val="single" w:sz="4" w:space="0" w:color="auto"/>
              <w:right w:val="single" w:sz="4" w:space="0" w:color="auto"/>
            </w:tcBorders>
            <w:vAlign w:val="center"/>
          </w:tcPr>
          <w:p w:rsidR="005E7640" w:rsidRPr="005E7640" w:rsidRDefault="005E7640" w:rsidP="005E7640">
            <w:pPr>
              <w:jc w:val="center"/>
              <w:rPr>
                <w:sz w:val="16"/>
                <w:szCs w:val="16"/>
              </w:rPr>
            </w:pPr>
            <w:r w:rsidRPr="005E7640">
              <w:rPr>
                <w:sz w:val="16"/>
                <w:szCs w:val="16"/>
              </w:rPr>
              <w:t>64,09</w:t>
            </w:r>
          </w:p>
        </w:tc>
      </w:tr>
      <w:tr w:rsidR="005E7640" w:rsidRPr="005E7640" w:rsidTr="00AC6850">
        <w:trPr>
          <w:trHeight w:val="255"/>
        </w:trPr>
        <w:tc>
          <w:tcPr>
            <w:tcW w:w="224" w:type="pct"/>
            <w:vMerge w:val="restar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5</w:t>
            </w:r>
          </w:p>
        </w:tc>
        <w:tc>
          <w:tcPr>
            <w:tcW w:w="786" w:type="pct"/>
            <w:vMerge w:val="restar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Потери тепловой энергии при передаче тепловой энергии по тепловым сетям</w:t>
            </w:r>
          </w:p>
        </w:tc>
        <w:tc>
          <w:tcPr>
            <w:tcW w:w="786"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Гкал/год</w:t>
            </w:r>
          </w:p>
        </w:tc>
        <w:tc>
          <w:tcPr>
            <w:tcW w:w="605" w:type="pct"/>
            <w:gridSpan w:val="2"/>
            <w:tcBorders>
              <w:top w:val="nil"/>
              <w:left w:val="nil"/>
              <w:bottom w:val="nil"/>
              <w:right w:val="nil"/>
            </w:tcBorders>
            <w:shd w:val="clear" w:color="auto" w:fill="auto"/>
            <w:vAlign w:val="center"/>
            <w:hideMark/>
          </w:tcPr>
          <w:p w:rsidR="005E7640" w:rsidRPr="005E7640" w:rsidRDefault="005E7640" w:rsidP="005E7640">
            <w:pPr>
              <w:jc w:val="center"/>
              <w:rPr>
                <w:sz w:val="16"/>
                <w:szCs w:val="16"/>
              </w:rPr>
            </w:pPr>
            <w:r w:rsidRPr="005E7640">
              <w:rPr>
                <w:sz w:val="16"/>
                <w:szCs w:val="16"/>
              </w:rPr>
              <w:t>19934,5</w:t>
            </w:r>
          </w:p>
        </w:tc>
        <w:tc>
          <w:tcPr>
            <w:tcW w:w="609"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19934,5</w:t>
            </w:r>
          </w:p>
        </w:tc>
        <w:tc>
          <w:tcPr>
            <w:tcW w:w="35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ind w:left="-125" w:right="-90"/>
              <w:jc w:val="center"/>
              <w:rPr>
                <w:sz w:val="16"/>
                <w:szCs w:val="16"/>
              </w:rPr>
            </w:pPr>
            <w:r w:rsidRPr="005E7640">
              <w:rPr>
                <w:sz w:val="16"/>
                <w:szCs w:val="16"/>
              </w:rPr>
              <w:t>19934,5</w:t>
            </w:r>
          </w:p>
        </w:tc>
        <w:tc>
          <w:tcPr>
            <w:tcW w:w="42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ind w:left="-57" w:right="-57"/>
              <w:jc w:val="center"/>
              <w:rPr>
                <w:sz w:val="20"/>
                <w:szCs w:val="20"/>
              </w:rPr>
            </w:pPr>
            <w:r w:rsidRPr="005E7640">
              <w:rPr>
                <w:sz w:val="16"/>
                <w:szCs w:val="16"/>
              </w:rPr>
              <w:t>19934,5</w:t>
            </w:r>
          </w:p>
        </w:tc>
        <w:tc>
          <w:tcPr>
            <w:tcW w:w="424"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ind w:left="-57" w:right="-57"/>
              <w:jc w:val="center"/>
              <w:rPr>
                <w:sz w:val="20"/>
                <w:szCs w:val="20"/>
              </w:rPr>
            </w:pPr>
            <w:r w:rsidRPr="005E7640">
              <w:rPr>
                <w:sz w:val="16"/>
                <w:szCs w:val="16"/>
              </w:rPr>
              <w:t>19934,5</w:t>
            </w:r>
          </w:p>
        </w:tc>
        <w:tc>
          <w:tcPr>
            <w:tcW w:w="427" w:type="pct"/>
            <w:gridSpan w:val="2"/>
            <w:tcBorders>
              <w:top w:val="nil"/>
              <w:left w:val="nil"/>
              <w:bottom w:val="single" w:sz="4" w:space="0" w:color="auto"/>
              <w:right w:val="single" w:sz="4" w:space="0" w:color="auto"/>
            </w:tcBorders>
            <w:vAlign w:val="center"/>
          </w:tcPr>
          <w:p w:rsidR="005E7640" w:rsidRPr="005E7640" w:rsidRDefault="005E7640" w:rsidP="005E7640">
            <w:pPr>
              <w:ind w:left="-57" w:right="-57"/>
              <w:jc w:val="center"/>
              <w:rPr>
                <w:sz w:val="20"/>
                <w:szCs w:val="20"/>
              </w:rPr>
            </w:pPr>
            <w:r w:rsidRPr="005E7640">
              <w:rPr>
                <w:sz w:val="16"/>
                <w:szCs w:val="16"/>
              </w:rPr>
              <w:t>19934,5</w:t>
            </w:r>
          </w:p>
        </w:tc>
        <w:tc>
          <w:tcPr>
            <w:tcW w:w="354" w:type="pct"/>
            <w:gridSpan w:val="2"/>
            <w:tcBorders>
              <w:top w:val="nil"/>
              <w:left w:val="nil"/>
              <w:bottom w:val="single" w:sz="4" w:space="0" w:color="auto"/>
              <w:right w:val="single" w:sz="4" w:space="0" w:color="auto"/>
            </w:tcBorders>
            <w:vAlign w:val="center"/>
          </w:tcPr>
          <w:p w:rsidR="005E7640" w:rsidRPr="005E7640" w:rsidRDefault="005E7640" w:rsidP="005E7640">
            <w:pPr>
              <w:ind w:left="-57" w:right="-57"/>
              <w:jc w:val="center"/>
              <w:rPr>
                <w:sz w:val="20"/>
                <w:szCs w:val="20"/>
              </w:rPr>
            </w:pPr>
            <w:r w:rsidRPr="005E7640">
              <w:rPr>
                <w:sz w:val="16"/>
                <w:szCs w:val="16"/>
              </w:rPr>
              <w:t>19934,5</w:t>
            </w:r>
          </w:p>
        </w:tc>
      </w:tr>
      <w:tr w:rsidR="005E7640" w:rsidRPr="005E7640" w:rsidTr="00AC6850">
        <w:trPr>
          <w:trHeight w:val="510"/>
        </w:trPr>
        <w:tc>
          <w:tcPr>
            <w:tcW w:w="224" w:type="pct"/>
            <w:vMerge/>
            <w:tcBorders>
              <w:top w:val="nil"/>
              <w:left w:val="single" w:sz="4" w:space="0" w:color="auto"/>
              <w:bottom w:val="single" w:sz="4" w:space="0" w:color="auto"/>
              <w:right w:val="single" w:sz="4" w:space="0" w:color="auto"/>
            </w:tcBorders>
            <w:vAlign w:val="center"/>
            <w:hideMark/>
          </w:tcPr>
          <w:p w:rsidR="005E7640" w:rsidRPr="005E7640" w:rsidRDefault="005E7640" w:rsidP="005E7640">
            <w:pPr>
              <w:jc w:val="center"/>
              <w:rPr>
                <w:sz w:val="16"/>
                <w:szCs w:val="16"/>
              </w:rPr>
            </w:pPr>
          </w:p>
        </w:tc>
        <w:tc>
          <w:tcPr>
            <w:tcW w:w="786" w:type="pct"/>
            <w:vMerge/>
            <w:tcBorders>
              <w:top w:val="nil"/>
              <w:left w:val="single" w:sz="4" w:space="0" w:color="auto"/>
              <w:bottom w:val="single" w:sz="4" w:space="0" w:color="auto"/>
              <w:right w:val="single" w:sz="4" w:space="0" w:color="auto"/>
            </w:tcBorders>
            <w:vAlign w:val="center"/>
            <w:hideMark/>
          </w:tcPr>
          <w:p w:rsidR="005E7640" w:rsidRPr="005E7640" w:rsidRDefault="005E7640" w:rsidP="005E7640">
            <w:pPr>
              <w:jc w:val="center"/>
              <w:rPr>
                <w:sz w:val="16"/>
                <w:szCs w:val="16"/>
              </w:rPr>
            </w:pPr>
          </w:p>
        </w:tc>
        <w:tc>
          <w:tcPr>
            <w:tcW w:w="786"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 от полезного отпуска тепловой энергии</w:t>
            </w:r>
          </w:p>
        </w:tc>
        <w:tc>
          <w:tcPr>
            <w:tcW w:w="605" w:type="pct"/>
            <w:gridSpan w:val="2"/>
            <w:tcBorders>
              <w:top w:val="single" w:sz="4" w:space="0" w:color="auto"/>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23,44</w:t>
            </w:r>
          </w:p>
        </w:tc>
        <w:tc>
          <w:tcPr>
            <w:tcW w:w="609"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16"/>
                <w:szCs w:val="16"/>
              </w:rPr>
              <w:t>23,44</w:t>
            </w:r>
          </w:p>
        </w:tc>
        <w:tc>
          <w:tcPr>
            <w:tcW w:w="35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16"/>
                <w:szCs w:val="16"/>
              </w:rPr>
              <w:t>23,44</w:t>
            </w:r>
          </w:p>
        </w:tc>
        <w:tc>
          <w:tcPr>
            <w:tcW w:w="42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16"/>
                <w:szCs w:val="16"/>
              </w:rPr>
              <w:t>23,44</w:t>
            </w:r>
          </w:p>
        </w:tc>
        <w:tc>
          <w:tcPr>
            <w:tcW w:w="424"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16"/>
                <w:szCs w:val="16"/>
              </w:rPr>
              <w:t>23,44</w:t>
            </w:r>
          </w:p>
        </w:tc>
        <w:tc>
          <w:tcPr>
            <w:tcW w:w="427" w:type="pct"/>
            <w:gridSpan w:val="2"/>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16"/>
                <w:szCs w:val="16"/>
              </w:rPr>
              <w:t>23,44</w:t>
            </w:r>
          </w:p>
        </w:tc>
        <w:tc>
          <w:tcPr>
            <w:tcW w:w="354" w:type="pct"/>
            <w:gridSpan w:val="2"/>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16"/>
                <w:szCs w:val="16"/>
              </w:rPr>
              <w:t>23,44</w:t>
            </w:r>
          </w:p>
        </w:tc>
      </w:tr>
      <w:tr w:rsidR="005E7640" w:rsidRPr="005E7640" w:rsidTr="00AC6850">
        <w:trPr>
          <w:trHeight w:val="255"/>
        </w:trPr>
        <w:tc>
          <w:tcPr>
            <w:tcW w:w="224" w:type="pct"/>
            <w:vMerge w:val="restar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6</w:t>
            </w:r>
          </w:p>
        </w:tc>
        <w:tc>
          <w:tcPr>
            <w:tcW w:w="786" w:type="pct"/>
            <w:vMerge w:val="restar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Потери теплоносителя при передаче тепловой энергии по тепловым сетям</w:t>
            </w:r>
          </w:p>
        </w:tc>
        <w:tc>
          <w:tcPr>
            <w:tcW w:w="786"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тонн в год воды</w:t>
            </w:r>
          </w:p>
        </w:tc>
        <w:tc>
          <w:tcPr>
            <w:tcW w:w="605" w:type="pct"/>
            <w:gridSpan w:val="2"/>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15336,66</w:t>
            </w:r>
          </w:p>
        </w:tc>
        <w:tc>
          <w:tcPr>
            <w:tcW w:w="609"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15336,66</w:t>
            </w:r>
          </w:p>
        </w:tc>
        <w:tc>
          <w:tcPr>
            <w:tcW w:w="35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ind w:left="-125" w:right="-90"/>
              <w:jc w:val="center"/>
              <w:rPr>
                <w:sz w:val="16"/>
                <w:szCs w:val="16"/>
              </w:rPr>
            </w:pPr>
            <w:r w:rsidRPr="005E7640">
              <w:rPr>
                <w:sz w:val="16"/>
                <w:szCs w:val="16"/>
              </w:rPr>
              <w:t>15336,66</w:t>
            </w:r>
          </w:p>
        </w:tc>
        <w:tc>
          <w:tcPr>
            <w:tcW w:w="42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15336,66</w:t>
            </w:r>
          </w:p>
        </w:tc>
        <w:tc>
          <w:tcPr>
            <w:tcW w:w="424"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15336,66</w:t>
            </w:r>
          </w:p>
        </w:tc>
        <w:tc>
          <w:tcPr>
            <w:tcW w:w="427" w:type="pct"/>
            <w:gridSpan w:val="2"/>
            <w:tcBorders>
              <w:top w:val="nil"/>
              <w:left w:val="nil"/>
              <w:bottom w:val="single" w:sz="4" w:space="0" w:color="auto"/>
              <w:right w:val="single" w:sz="4" w:space="0" w:color="auto"/>
            </w:tcBorders>
            <w:vAlign w:val="center"/>
          </w:tcPr>
          <w:p w:rsidR="005E7640" w:rsidRPr="005E7640" w:rsidRDefault="005E7640" w:rsidP="005E7640">
            <w:pPr>
              <w:jc w:val="center"/>
              <w:rPr>
                <w:sz w:val="16"/>
                <w:szCs w:val="16"/>
              </w:rPr>
            </w:pPr>
            <w:r w:rsidRPr="005E7640">
              <w:rPr>
                <w:sz w:val="16"/>
                <w:szCs w:val="16"/>
              </w:rPr>
              <w:t>15336,66</w:t>
            </w:r>
          </w:p>
        </w:tc>
        <w:tc>
          <w:tcPr>
            <w:tcW w:w="354" w:type="pct"/>
            <w:gridSpan w:val="2"/>
            <w:tcBorders>
              <w:top w:val="nil"/>
              <w:left w:val="nil"/>
              <w:bottom w:val="single" w:sz="4" w:space="0" w:color="auto"/>
              <w:right w:val="single" w:sz="4" w:space="0" w:color="auto"/>
            </w:tcBorders>
            <w:vAlign w:val="center"/>
          </w:tcPr>
          <w:p w:rsidR="005E7640" w:rsidRPr="005E7640" w:rsidRDefault="005E7640" w:rsidP="005E7640">
            <w:pPr>
              <w:ind w:left="-111" w:right="-108"/>
              <w:jc w:val="center"/>
              <w:rPr>
                <w:sz w:val="16"/>
                <w:szCs w:val="16"/>
              </w:rPr>
            </w:pPr>
            <w:r w:rsidRPr="005E7640">
              <w:rPr>
                <w:sz w:val="16"/>
                <w:szCs w:val="16"/>
              </w:rPr>
              <w:t>15336,66</w:t>
            </w:r>
          </w:p>
        </w:tc>
      </w:tr>
      <w:tr w:rsidR="005E7640" w:rsidRPr="005E7640" w:rsidTr="00AC6850">
        <w:trPr>
          <w:trHeight w:val="255"/>
        </w:trPr>
        <w:tc>
          <w:tcPr>
            <w:tcW w:w="224" w:type="pct"/>
            <w:vMerge/>
            <w:tcBorders>
              <w:top w:val="nil"/>
              <w:left w:val="single" w:sz="4" w:space="0" w:color="auto"/>
              <w:bottom w:val="single" w:sz="4" w:space="0" w:color="auto"/>
              <w:right w:val="single" w:sz="4" w:space="0" w:color="auto"/>
            </w:tcBorders>
            <w:vAlign w:val="center"/>
            <w:hideMark/>
          </w:tcPr>
          <w:p w:rsidR="005E7640" w:rsidRPr="005E7640" w:rsidRDefault="005E7640" w:rsidP="005E7640">
            <w:pPr>
              <w:jc w:val="center"/>
              <w:rPr>
                <w:sz w:val="16"/>
                <w:szCs w:val="16"/>
              </w:rPr>
            </w:pPr>
          </w:p>
        </w:tc>
        <w:tc>
          <w:tcPr>
            <w:tcW w:w="786" w:type="pct"/>
            <w:vMerge/>
            <w:tcBorders>
              <w:top w:val="nil"/>
              <w:left w:val="single" w:sz="4" w:space="0" w:color="auto"/>
              <w:bottom w:val="single" w:sz="4" w:space="0" w:color="auto"/>
              <w:right w:val="single" w:sz="4" w:space="0" w:color="auto"/>
            </w:tcBorders>
            <w:vAlign w:val="center"/>
            <w:hideMark/>
          </w:tcPr>
          <w:p w:rsidR="005E7640" w:rsidRPr="005E7640" w:rsidRDefault="005E7640" w:rsidP="005E7640">
            <w:pPr>
              <w:jc w:val="center"/>
              <w:rPr>
                <w:sz w:val="16"/>
                <w:szCs w:val="16"/>
              </w:rPr>
            </w:pPr>
          </w:p>
        </w:tc>
        <w:tc>
          <w:tcPr>
            <w:tcW w:w="786"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м</w:t>
            </w:r>
            <w:r w:rsidRPr="005E7640">
              <w:rPr>
                <w:sz w:val="16"/>
                <w:szCs w:val="16"/>
                <w:vertAlign w:val="superscript"/>
              </w:rPr>
              <w:t>3</w:t>
            </w:r>
            <w:r w:rsidRPr="005E7640">
              <w:rPr>
                <w:sz w:val="16"/>
                <w:szCs w:val="16"/>
              </w:rPr>
              <w:t xml:space="preserve"> для пара</w:t>
            </w:r>
          </w:p>
        </w:tc>
        <w:tc>
          <w:tcPr>
            <w:tcW w:w="605" w:type="pct"/>
            <w:gridSpan w:val="2"/>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w:t>
            </w:r>
          </w:p>
        </w:tc>
        <w:tc>
          <w:tcPr>
            <w:tcW w:w="609"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w:t>
            </w:r>
          </w:p>
        </w:tc>
        <w:tc>
          <w:tcPr>
            <w:tcW w:w="35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w:t>
            </w:r>
          </w:p>
        </w:tc>
        <w:tc>
          <w:tcPr>
            <w:tcW w:w="42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w:t>
            </w:r>
          </w:p>
        </w:tc>
        <w:tc>
          <w:tcPr>
            <w:tcW w:w="424"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w:t>
            </w:r>
          </w:p>
        </w:tc>
        <w:tc>
          <w:tcPr>
            <w:tcW w:w="427" w:type="pct"/>
            <w:gridSpan w:val="2"/>
            <w:tcBorders>
              <w:top w:val="nil"/>
              <w:left w:val="nil"/>
              <w:bottom w:val="single" w:sz="4" w:space="0" w:color="auto"/>
              <w:right w:val="single" w:sz="4" w:space="0" w:color="auto"/>
            </w:tcBorders>
            <w:vAlign w:val="center"/>
          </w:tcPr>
          <w:p w:rsidR="005E7640" w:rsidRPr="005E7640" w:rsidRDefault="005E7640" w:rsidP="005E7640">
            <w:pPr>
              <w:jc w:val="center"/>
              <w:rPr>
                <w:sz w:val="16"/>
                <w:szCs w:val="16"/>
              </w:rPr>
            </w:pPr>
            <w:r w:rsidRPr="005E7640">
              <w:rPr>
                <w:sz w:val="16"/>
                <w:szCs w:val="16"/>
              </w:rPr>
              <w:t>-</w:t>
            </w:r>
          </w:p>
        </w:tc>
        <w:tc>
          <w:tcPr>
            <w:tcW w:w="354" w:type="pct"/>
            <w:gridSpan w:val="2"/>
            <w:tcBorders>
              <w:top w:val="nil"/>
              <w:left w:val="nil"/>
              <w:bottom w:val="single" w:sz="4" w:space="0" w:color="auto"/>
              <w:right w:val="single" w:sz="4" w:space="0" w:color="auto"/>
            </w:tcBorders>
            <w:vAlign w:val="center"/>
          </w:tcPr>
          <w:p w:rsidR="005E7640" w:rsidRPr="005E7640" w:rsidRDefault="005E7640" w:rsidP="005E7640">
            <w:pPr>
              <w:jc w:val="center"/>
              <w:rPr>
                <w:sz w:val="16"/>
                <w:szCs w:val="16"/>
              </w:rPr>
            </w:pPr>
            <w:r w:rsidRPr="005E7640">
              <w:rPr>
                <w:sz w:val="16"/>
                <w:szCs w:val="16"/>
              </w:rPr>
              <w:t>-</w:t>
            </w:r>
          </w:p>
        </w:tc>
      </w:tr>
      <w:tr w:rsidR="005E7640" w:rsidRPr="005E7640" w:rsidTr="00AC6850">
        <w:trPr>
          <w:trHeight w:val="1020"/>
        </w:trPr>
        <w:tc>
          <w:tcPr>
            <w:tcW w:w="224"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7</w:t>
            </w:r>
          </w:p>
        </w:tc>
        <w:tc>
          <w:tcPr>
            <w:tcW w:w="786"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786"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в соответствии с законодательством РФ об охране окружающей среды</w:t>
            </w:r>
          </w:p>
        </w:tc>
        <w:tc>
          <w:tcPr>
            <w:tcW w:w="3204" w:type="pct"/>
            <w:gridSpan w:val="10"/>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16"/>
                <w:szCs w:val="16"/>
              </w:rPr>
            </w:pPr>
            <w:r w:rsidRPr="005E7640">
              <w:rPr>
                <w:sz w:val="16"/>
                <w:szCs w:val="16"/>
              </w:rPr>
              <w:t>Характер мероприятий инвестиционной программы не связан с изменением показателя</w:t>
            </w:r>
          </w:p>
        </w:tc>
      </w:tr>
    </w:tbl>
    <w:p w:rsidR="005E7640" w:rsidRPr="005E7640" w:rsidRDefault="005E7640" w:rsidP="005E7640">
      <w:pPr>
        <w:rPr>
          <w:sz w:val="20"/>
          <w:szCs w:val="20"/>
        </w:rPr>
      </w:pPr>
    </w:p>
    <w:p w:rsidR="005E7640" w:rsidRPr="005E7640" w:rsidRDefault="005E7640" w:rsidP="005E7640">
      <w:pPr>
        <w:rPr>
          <w:sz w:val="20"/>
          <w:szCs w:val="20"/>
        </w:rPr>
      </w:pPr>
    </w:p>
    <w:p w:rsidR="005E7640" w:rsidRPr="005E7640" w:rsidRDefault="005E7640" w:rsidP="005E7640">
      <w:pPr>
        <w:rPr>
          <w:sz w:val="20"/>
          <w:szCs w:val="20"/>
        </w:rPr>
      </w:pPr>
      <w:r w:rsidRPr="005E7640">
        <w:rPr>
          <w:sz w:val="20"/>
          <w:szCs w:val="20"/>
        </w:rPr>
        <w:br w:type="page"/>
      </w:r>
    </w:p>
    <w:p w:rsidR="005E7640" w:rsidRPr="005E7640" w:rsidRDefault="005E7640" w:rsidP="005E7640">
      <w:pPr>
        <w:jc w:val="center"/>
        <w:rPr>
          <w:b/>
          <w:bCs/>
          <w:sz w:val="28"/>
          <w:szCs w:val="28"/>
        </w:rPr>
      </w:pPr>
      <w:r w:rsidRPr="005E7640">
        <w:rPr>
          <w:b/>
          <w:bCs/>
          <w:sz w:val="28"/>
          <w:szCs w:val="28"/>
        </w:rPr>
        <w:lastRenderedPageBreak/>
        <w:t>Финансовый план ООО «Энергоресурс» в сфере</w:t>
      </w:r>
      <w:r w:rsidRPr="005E7640">
        <w:rPr>
          <w:sz w:val="20"/>
          <w:szCs w:val="20"/>
        </w:rPr>
        <w:t xml:space="preserve"> </w:t>
      </w:r>
      <w:r w:rsidRPr="005E7640">
        <w:rPr>
          <w:b/>
          <w:bCs/>
          <w:sz w:val="28"/>
          <w:szCs w:val="28"/>
        </w:rPr>
        <w:t xml:space="preserve">теплоснабжения на 2017-2021 годы </w:t>
      </w:r>
    </w:p>
    <w:p w:rsidR="005E7640" w:rsidRPr="005E7640" w:rsidRDefault="005E7640" w:rsidP="005E7640">
      <w:pPr>
        <w:jc w:val="center"/>
        <w:rPr>
          <w:bCs/>
          <w:color w:val="000000"/>
        </w:rPr>
      </w:pPr>
    </w:p>
    <w:tbl>
      <w:tblPr>
        <w:tblW w:w="5413" w:type="pct"/>
        <w:jc w:val="center"/>
        <w:tblLook w:val="04A0" w:firstRow="1" w:lastRow="0" w:firstColumn="1" w:lastColumn="0" w:noHBand="0" w:noVBand="1"/>
      </w:tblPr>
      <w:tblGrid>
        <w:gridCol w:w="574"/>
        <w:gridCol w:w="1936"/>
        <w:gridCol w:w="1527"/>
        <w:gridCol w:w="1697"/>
        <w:gridCol w:w="961"/>
        <w:gridCol w:w="961"/>
        <w:gridCol w:w="961"/>
        <w:gridCol w:w="961"/>
        <w:gridCol w:w="961"/>
        <w:gridCol w:w="959"/>
      </w:tblGrid>
      <w:tr w:rsidR="005E7640" w:rsidRPr="005E7640" w:rsidTr="00AC6850">
        <w:trPr>
          <w:trHeight w:val="480"/>
          <w:jc w:val="center"/>
        </w:trPr>
        <w:tc>
          <w:tcPr>
            <w:tcW w:w="2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bCs/>
                <w:sz w:val="20"/>
                <w:szCs w:val="20"/>
              </w:rPr>
            </w:pPr>
            <w:r w:rsidRPr="005E7640">
              <w:rPr>
                <w:bCs/>
                <w:sz w:val="20"/>
                <w:szCs w:val="20"/>
              </w:rPr>
              <w:t>№ п/п</w:t>
            </w:r>
          </w:p>
        </w:tc>
        <w:tc>
          <w:tcPr>
            <w:tcW w:w="8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bCs/>
                <w:sz w:val="20"/>
                <w:szCs w:val="20"/>
              </w:rPr>
            </w:pPr>
            <w:r w:rsidRPr="005E7640">
              <w:rPr>
                <w:bCs/>
                <w:sz w:val="20"/>
                <w:szCs w:val="20"/>
              </w:rPr>
              <w:t>Источники финансирования</w:t>
            </w:r>
          </w:p>
        </w:tc>
        <w:tc>
          <w:tcPr>
            <w:tcW w:w="3909" w:type="pct"/>
            <w:gridSpan w:val="8"/>
            <w:tcBorders>
              <w:top w:val="single" w:sz="4" w:space="0" w:color="auto"/>
              <w:left w:val="nil"/>
              <w:bottom w:val="single" w:sz="4" w:space="0" w:color="auto"/>
              <w:right w:val="single" w:sz="4" w:space="0" w:color="000000"/>
            </w:tcBorders>
          </w:tcPr>
          <w:p w:rsidR="005E7640" w:rsidRPr="005E7640" w:rsidRDefault="005E7640" w:rsidP="005E7640">
            <w:pPr>
              <w:jc w:val="center"/>
              <w:rPr>
                <w:bCs/>
                <w:sz w:val="20"/>
                <w:szCs w:val="20"/>
              </w:rPr>
            </w:pPr>
            <w:r w:rsidRPr="005E7640">
              <w:rPr>
                <w:bCs/>
                <w:sz w:val="20"/>
                <w:szCs w:val="20"/>
              </w:rPr>
              <w:t>Расходы на реализацию инвестиционной программы (тыс. руб.)</w:t>
            </w:r>
          </w:p>
          <w:p w:rsidR="005E7640" w:rsidRPr="005E7640" w:rsidRDefault="005E7640" w:rsidP="005E7640">
            <w:pPr>
              <w:jc w:val="center"/>
              <w:rPr>
                <w:bCs/>
                <w:sz w:val="20"/>
                <w:szCs w:val="20"/>
              </w:rPr>
            </w:pPr>
            <w:r w:rsidRPr="005E7640">
              <w:rPr>
                <w:bCs/>
                <w:sz w:val="20"/>
                <w:szCs w:val="20"/>
              </w:rPr>
              <w:t>(без НДС)</w:t>
            </w:r>
          </w:p>
        </w:tc>
      </w:tr>
      <w:tr w:rsidR="005E7640" w:rsidRPr="005E7640" w:rsidTr="00AC6850">
        <w:trPr>
          <w:trHeight w:val="379"/>
          <w:jc w:val="center"/>
        </w:trPr>
        <w:tc>
          <w:tcPr>
            <w:tcW w:w="249" w:type="pct"/>
            <w:vMerge/>
            <w:tcBorders>
              <w:top w:val="single" w:sz="4" w:space="0" w:color="auto"/>
              <w:left w:val="single" w:sz="4" w:space="0" w:color="auto"/>
              <w:bottom w:val="single" w:sz="4" w:space="0" w:color="auto"/>
              <w:right w:val="single" w:sz="4" w:space="0" w:color="auto"/>
            </w:tcBorders>
            <w:vAlign w:val="center"/>
            <w:hideMark/>
          </w:tcPr>
          <w:p w:rsidR="005E7640" w:rsidRPr="005E7640" w:rsidRDefault="005E7640" w:rsidP="005E7640">
            <w:pPr>
              <w:rPr>
                <w:bCs/>
                <w:sz w:val="20"/>
                <w:szCs w:val="20"/>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5E7640" w:rsidRPr="005E7640" w:rsidRDefault="005E7640" w:rsidP="005E7640">
            <w:pPr>
              <w:rPr>
                <w:bCs/>
                <w:sz w:val="20"/>
                <w:szCs w:val="20"/>
              </w:rPr>
            </w:pPr>
          </w:p>
        </w:tc>
        <w:tc>
          <w:tcPr>
            <w:tcW w:w="1402" w:type="pct"/>
            <w:gridSpan w:val="2"/>
            <w:tcBorders>
              <w:top w:val="single" w:sz="4" w:space="0" w:color="auto"/>
              <w:left w:val="nil"/>
              <w:bottom w:val="single" w:sz="4" w:space="0" w:color="auto"/>
              <w:right w:val="single" w:sz="4" w:space="0" w:color="000000"/>
            </w:tcBorders>
            <w:shd w:val="clear" w:color="auto" w:fill="auto"/>
            <w:vAlign w:val="center"/>
            <w:hideMark/>
          </w:tcPr>
          <w:p w:rsidR="005E7640" w:rsidRPr="005E7640" w:rsidRDefault="005E7640" w:rsidP="005E7640">
            <w:pPr>
              <w:jc w:val="center"/>
              <w:rPr>
                <w:bCs/>
                <w:sz w:val="20"/>
                <w:szCs w:val="20"/>
              </w:rPr>
            </w:pPr>
            <w:r w:rsidRPr="005E7640">
              <w:rPr>
                <w:bCs/>
                <w:sz w:val="20"/>
                <w:szCs w:val="20"/>
              </w:rPr>
              <w:t>по видам деятельности</w:t>
            </w:r>
          </w:p>
        </w:tc>
        <w:tc>
          <w:tcPr>
            <w:tcW w:w="418" w:type="pct"/>
            <w:vMerge w:val="restar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bCs/>
                <w:sz w:val="20"/>
                <w:szCs w:val="20"/>
              </w:rPr>
            </w:pPr>
            <w:r w:rsidRPr="005E7640">
              <w:rPr>
                <w:bCs/>
                <w:sz w:val="20"/>
                <w:szCs w:val="20"/>
              </w:rPr>
              <w:t>Всего</w:t>
            </w:r>
          </w:p>
        </w:tc>
        <w:tc>
          <w:tcPr>
            <w:tcW w:w="2089" w:type="pct"/>
            <w:gridSpan w:val="5"/>
            <w:tcBorders>
              <w:top w:val="single" w:sz="4" w:space="0" w:color="auto"/>
              <w:left w:val="nil"/>
              <w:bottom w:val="single" w:sz="4" w:space="0" w:color="auto"/>
              <w:right w:val="single" w:sz="4" w:space="0" w:color="auto"/>
            </w:tcBorders>
          </w:tcPr>
          <w:p w:rsidR="005E7640" w:rsidRPr="005E7640" w:rsidRDefault="005E7640" w:rsidP="005E7640">
            <w:pPr>
              <w:jc w:val="center"/>
              <w:rPr>
                <w:bCs/>
                <w:sz w:val="20"/>
                <w:szCs w:val="20"/>
              </w:rPr>
            </w:pPr>
            <w:r w:rsidRPr="005E7640">
              <w:rPr>
                <w:bCs/>
                <w:sz w:val="20"/>
                <w:szCs w:val="20"/>
              </w:rPr>
              <w:t>в т.ч. по годам реализации</w:t>
            </w:r>
          </w:p>
        </w:tc>
      </w:tr>
      <w:tr w:rsidR="005E7640" w:rsidRPr="005E7640" w:rsidTr="00AC6850">
        <w:trPr>
          <w:trHeight w:val="810"/>
          <w:jc w:val="center"/>
        </w:trPr>
        <w:tc>
          <w:tcPr>
            <w:tcW w:w="249" w:type="pct"/>
            <w:vMerge/>
            <w:tcBorders>
              <w:top w:val="single" w:sz="4" w:space="0" w:color="auto"/>
              <w:left w:val="single" w:sz="4" w:space="0" w:color="auto"/>
              <w:bottom w:val="single" w:sz="4" w:space="0" w:color="auto"/>
              <w:right w:val="single" w:sz="4" w:space="0" w:color="auto"/>
            </w:tcBorders>
            <w:vAlign w:val="center"/>
            <w:hideMark/>
          </w:tcPr>
          <w:p w:rsidR="005E7640" w:rsidRPr="005E7640" w:rsidRDefault="005E7640" w:rsidP="005E7640">
            <w:pPr>
              <w:rPr>
                <w:bCs/>
                <w:sz w:val="20"/>
                <w:szCs w:val="20"/>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5E7640" w:rsidRPr="005E7640" w:rsidRDefault="005E7640" w:rsidP="005E7640">
            <w:pPr>
              <w:rPr>
                <w:bCs/>
                <w:sz w:val="20"/>
                <w:szCs w:val="20"/>
              </w:rPr>
            </w:pPr>
          </w:p>
        </w:tc>
        <w:tc>
          <w:tcPr>
            <w:tcW w:w="664"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bCs/>
                <w:iCs/>
                <w:sz w:val="20"/>
                <w:szCs w:val="20"/>
              </w:rPr>
            </w:pPr>
            <w:r w:rsidRPr="005E7640">
              <w:rPr>
                <w:bCs/>
                <w:iCs/>
                <w:sz w:val="20"/>
                <w:szCs w:val="20"/>
              </w:rPr>
              <w:t>производство пара и горячей воды</w:t>
            </w:r>
          </w:p>
        </w:tc>
        <w:tc>
          <w:tcPr>
            <w:tcW w:w="73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bCs/>
                <w:iCs/>
                <w:sz w:val="20"/>
                <w:szCs w:val="20"/>
              </w:rPr>
            </w:pPr>
            <w:r w:rsidRPr="005E7640">
              <w:rPr>
                <w:bCs/>
                <w:iCs/>
                <w:sz w:val="20"/>
                <w:szCs w:val="20"/>
              </w:rPr>
              <w:t>водоснабжение и водоотведение</w:t>
            </w:r>
          </w:p>
        </w:tc>
        <w:tc>
          <w:tcPr>
            <w:tcW w:w="418" w:type="pct"/>
            <w:vMerge/>
            <w:tcBorders>
              <w:top w:val="nil"/>
              <w:left w:val="single" w:sz="4" w:space="0" w:color="auto"/>
              <w:bottom w:val="single" w:sz="4" w:space="0" w:color="auto"/>
              <w:right w:val="single" w:sz="4" w:space="0" w:color="auto"/>
            </w:tcBorders>
            <w:vAlign w:val="center"/>
            <w:hideMark/>
          </w:tcPr>
          <w:p w:rsidR="005E7640" w:rsidRPr="005E7640" w:rsidRDefault="005E7640" w:rsidP="005E7640">
            <w:pPr>
              <w:rPr>
                <w:bCs/>
                <w:sz w:val="20"/>
                <w:szCs w:val="20"/>
              </w:rPr>
            </w:pPr>
          </w:p>
        </w:tc>
        <w:tc>
          <w:tcPr>
            <w:tcW w:w="418" w:type="pct"/>
            <w:tcBorders>
              <w:top w:val="single" w:sz="4" w:space="0" w:color="auto"/>
              <w:left w:val="nil"/>
              <w:bottom w:val="single" w:sz="4" w:space="0" w:color="auto"/>
              <w:right w:val="single" w:sz="4" w:space="0" w:color="auto"/>
            </w:tcBorders>
            <w:vAlign w:val="center"/>
          </w:tcPr>
          <w:p w:rsidR="005E7640" w:rsidRPr="005E7640" w:rsidRDefault="005E7640" w:rsidP="005E7640">
            <w:pPr>
              <w:jc w:val="center"/>
              <w:rPr>
                <w:bCs/>
                <w:sz w:val="20"/>
                <w:szCs w:val="20"/>
              </w:rPr>
            </w:pPr>
            <w:r w:rsidRPr="005E7640">
              <w:rPr>
                <w:bCs/>
                <w:sz w:val="20"/>
                <w:szCs w:val="20"/>
              </w:rPr>
              <w:t>2017</w:t>
            </w:r>
          </w:p>
        </w:tc>
        <w:tc>
          <w:tcPr>
            <w:tcW w:w="418"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bCs/>
                <w:sz w:val="20"/>
                <w:szCs w:val="20"/>
              </w:rPr>
            </w:pPr>
            <w:r w:rsidRPr="005E7640">
              <w:rPr>
                <w:bCs/>
                <w:sz w:val="20"/>
                <w:szCs w:val="20"/>
              </w:rPr>
              <w:t>2018</w:t>
            </w:r>
          </w:p>
        </w:tc>
        <w:tc>
          <w:tcPr>
            <w:tcW w:w="41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bCs/>
                <w:sz w:val="20"/>
                <w:szCs w:val="20"/>
              </w:rPr>
            </w:pPr>
            <w:r w:rsidRPr="005E7640">
              <w:rPr>
                <w:bCs/>
                <w:sz w:val="20"/>
                <w:szCs w:val="20"/>
              </w:rPr>
              <w:t>2019</w:t>
            </w:r>
          </w:p>
        </w:tc>
        <w:tc>
          <w:tcPr>
            <w:tcW w:w="418" w:type="pct"/>
            <w:tcBorders>
              <w:top w:val="nil"/>
              <w:left w:val="nil"/>
              <w:bottom w:val="single" w:sz="4" w:space="0" w:color="auto"/>
              <w:right w:val="single" w:sz="4" w:space="0" w:color="auto"/>
            </w:tcBorders>
            <w:vAlign w:val="center"/>
          </w:tcPr>
          <w:p w:rsidR="005E7640" w:rsidRPr="005E7640" w:rsidRDefault="005E7640" w:rsidP="005E7640">
            <w:pPr>
              <w:jc w:val="center"/>
              <w:rPr>
                <w:bCs/>
                <w:sz w:val="20"/>
                <w:szCs w:val="20"/>
              </w:rPr>
            </w:pPr>
            <w:r w:rsidRPr="005E7640">
              <w:rPr>
                <w:bCs/>
                <w:sz w:val="20"/>
                <w:szCs w:val="20"/>
              </w:rPr>
              <w:t>2020</w:t>
            </w:r>
          </w:p>
        </w:tc>
        <w:tc>
          <w:tcPr>
            <w:tcW w:w="418" w:type="pct"/>
            <w:tcBorders>
              <w:top w:val="nil"/>
              <w:left w:val="nil"/>
              <w:bottom w:val="single" w:sz="4" w:space="0" w:color="auto"/>
              <w:right w:val="single" w:sz="4" w:space="0" w:color="auto"/>
            </w:tcBorders>
            <w:vAlign w:val="center"/>
          </w:tcPr>
          <w:p w:rsidR="005E7640" w:rsidRPr="005E7640" w:rsidRDefault="005E7640" w:rsidP="005E7640">
            <w:pPr>
              <w:jc w:val="center"/>
              <w:rPr>
                <w:bCs/>
                <w:sz w:val="20"/>
                <w:szCs w:val="20"/>
              </w:rPr>
            </w:pPr>
            <w:r w:rsidRPr="005E7640">
              <w:rPr>
                <w:bCs/>
                <w:sz w:val="20"/>
                <w:szCs w:val="20"/>
              </w:rPr>
              <w:t>2021</w:t>
            </w:r>
          </w:p>
        </w:tc>
      </w:tr>
      <w:tr w:rsidR="005E7640" w:rsidRPr="005E7640" w:rsidTr="00AC6850">
        <w:trPr>
          <w:trHeight w:val="255"/>
          <w:jc w:val="center"/>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bCs/>
                <w:sz w:val="20"/>
                <w:szCs w:val="20"/>
              </w:rPr>
            </w:pPr>
            <w:r w:rsidRPr="005E7640">
              <w:rPr>
                <w:bCs/>
                <w:sz w:val="20"/>
                <w:szCs w:val="20"/>
              </w:rPr>
              <w:t>1</w:t>
            </w:r>
          </w:p>
        </w:tc>
        <w:tc>
          <w:tcPr>
            <w:tcW w:w="842"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rPr>
                <w:bCs/>
                <w:sz w:val="20"/>
                <w:szCs w:val="20"/>
              </w:rPr>
            </w:pPr>
            <w:r w:rsidRPr="005E7640">
              <w:rPr>
                <w:bCs/>
                <w:sz w:val="20"/>
                <w:szCs w:val="20"/>
              </w:rPr>
              <w:t>Собственные средства</w:t>
            </w:r>
          </w:p>
        </w:tc>
        <w:tc>
          <w:tcPr>
            <w:tcW w:w="664"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7952,64</w:t>
            </w:r>
          </w:p>
        </w:tc>
        <w:tc>
          <w:tcPr>
            <w:tcW w:w="73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shd w:val="clear" w:color="auto" w:fill="auto"/>
            <w:vAlign w:val="center"/>
          </w:tcPr>
          <w:p w:rsidR="005E7640" w:rsidRPr="005E7640" w:rsidRDefault="005E7640" w:rsidP="005E7640">
            <w:pPr>
              <w:jc w:val="center"/>
              <w:rPr>
                <w:sz w:val="20"/>
                <w:szCs w:val="20"/>
              </w:rPr>
            </w:pPr>
            <w:r w:rsidRPr="005E7640">
              <w:rPr>
                <w:sz w:val="20"/>
                <w:szCs w:val="20"/>
              </w:rPr>
              <w:t>7952,64</w:t>
            </w:r>
          </w:p>
        </w:tc>
        <w:tc>
          <w:tcPr>
            <w:tcW w:w="418" w:type="pct"/>
            <w:tcBorders>
              <w:top w:val="single" w:sz="4" w:space="0" w:color="auto"/>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2647,20</w:t>
            </w:r>
          </w:p>
        </w:tc>
        <w:tc>
          <w:tcPr>
            <w:tcW w:w="418"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2040,12</w:t>
            </w:r>
          </w:p>
        </w:tc>
        <w:tc>
          <w:tcPr>
            <w:tcW w:w="41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761,29</w:t>
            </w:r>
          </w:p>
        </w:tc>
        <w:tc>
          <w:tcPr>
            <w:tcW w:w="418" w:type="pct"/>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1339,71</w:t>
            </w:r>
          </w:p>
        </w:tc>
        <w:tc>
          <w:tcPr>
            <w:tcW w:w="418" w:type="pct"/>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1164,32</w:t>
            </w:r>
          </w:p>
        </w:tc>
      </w:tr>
      <w:tr w:rsidR="005E7640" w:rsidRPr="005E7640" w:rsidTr="00AC6850">
        <w:trPr>
          <w:trHeight w:val="255"/>
          <w:jc w:val="center"/>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1.1.</w:t>
            </w:r>
          </w:p>
        </w:tc>
        <w:tc>
          <w:tcPr>
            <w:tcW w:w="842"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rPr>
                <w:sz w:val="20"/>
                <w:szCs w:val="20"/>
              </w:rPr>
            </w:pPr>
            <w:r w:rsidRPr="005E7640">
              <w:rPr>
                <w:sz w:val="20"/>
                <w:szCs w:val="20"/>
              </w:rPr>
              <w:t>амортизационные отчисления</w:t>
            </w:r>
          </w:p>
        </w:tc>
        <w:tc>
          <w:tcPr>
            <w:tcW w:w="664"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7952,64</w:t>
            </w:r>
          </w:p>
        </w:tc>
        <w:tc>
          <w:tcPr>
            <w:tcW w:w="73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7952,64</w:t>
            </w:r>
          </w:p>
        </w:tc>
        <w:tc>
          <w:tcPr>
            <w:tcW w:w="418" w:type="pct"/>
            <w:tcBorders>
              <w:top w:val="single" w:sz="4" w:space="0" w:color="auto"/>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2647,20</w:t>
            </w:r>
          </w:p>
        </w:tc>
        <w:tc>
          <w:tcPr>
            <w:tcW w:w="418"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2040,12</w:t>
            </w:r>
          </w:p>
        </w:tc>
        <w:tc>
          <w:tcPr>
            <w:tcW w:w="41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761,29</w:t>
            </w:r>
          </w:p>
        </w:tc>
        <w:tc>
          <w:tcPr>
            <w:tcW w:w="418" w:type="pct"/>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1339,71</w:t>
            </w:r>
          </w:p>
        </w:tc>
        <w:tc>
          <w:tcPr>
            <w:tcW w:w="418" w:type="pct"/>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1164,32</w:t>
            </w:r>
          </w:p>
        </w:tc>
      </w:tr>
      <w:tr w:rsidR="005E7640" w:rsidRPr="005E7640" w:rsidTr="00AC6850">
        <w:trPr>
          <w:trHeight w:val="510"/>
          <w:jc w:val="center"/>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1.2.</w:t>
            </w:r>
          </w:p>
        </w:tc>
        <w:tc>
          <w:tcPr>
            <w:tcW w:w="842"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rPr>
                <w:sz w:val="20"/>
                <w:szCs w:val="20"/>
              </w:rPr>
            </w:pPr>
            <w:r w:rsidRPr="005E7640">
              <w:rPr>
                <w:sz w:val="20"/>
                <w:szCs w:val="20"/>
              </w:rPr>
              <w:t>прибыль, направленная на инвестиции</w:t>
            </w:r>
          </w:p>
        </w:tc>
        <w:tc>
          <w:tcPr>
            <w:tcW w:w="664"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73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single" w:sz="4" w:space="0" w:color="auto"/>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0,00</w:t>
            </w:r>
          </w:p>
        </w:tc>
        <w:tc>
          <w:tcPr>
            <w:tcW w:w="418"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0,00</w:t>
            </w:r>
          </w:p>
        </w:tc>
      </w:tr>
      <w:tr w:rsidR="005E7640" w:rsidRPr="005E7640" w:rsidTr="00AC6850">
        <w:trPr>
          <w:trHeight w:val="510"/>
          <w:jc w:val="center"/>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1.3.</w:t>
            </w:r>
          </w:p>
        </w:tc>
        <w:tc>
          <w:tcPr>
            <w:tcW w:w="842"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ind w:right="-52"/>
              <w:rPr>
                <w:sz w:val="20"/>
                <w:szCs w:val="20"/>
              </w:rPr>
            </w:pPr>
            <w:r w:rsidRPr="005E7640">
              <w:rPr>
                <w:sz w:val="20"/>
                <w:szCs w:val="20"/>
              </w:rPr>
              <w:t>средства,</w:t>
            </w:r>
          </w:p>
          <w:p w:rsidR="005E7640" w:rsidRPr="005E7640" w:rsidRDefault="005E7640" w:rsidP="005E7640">
            <w:pPr>
              <w:ind w:right="-52"/>
              <w:rPr>
                <w:sz w:val="20"/>
                <w:szCs w:val="20"/>
              </w:rPr>
            </w:pPr>
            <w:r w:rsidRPr="005E7640">
              <w:rPr>
                <w:sz w:val="20"/>
                <w:szCs w:val="20"/>
              </w:rPr>
              <w:t>полученные за счет платы за подключение</w:t>
            </w:r>
          </w:p>
        </w:tc>
        <w:tc>
          <w:tcPr>
            <w:tcW w:w="664"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73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single" w:sz="4" w:space="0" w:color="auto"/>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0,00</w:t>
            </w:r>
          </w:p>
        </w:tc>
        <w:tc>
          <w:tcPr>
            <w:tcW w:w="418"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0,00</w:t>
            </w:r>
          </w:p>
        </w:tc>
      </w:tr>
      <w:tr w:rsidR="005E7640" w:rsidRPr="005E7640" w:rsidTr="00AC6850">
        <w:trPr>
          <w:trHeight w:val="510"/>
          <w:jc w:val="center"/>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1.4.</w:t>
            </w:r>
          </w:p>
        </w:tc>
        <w:tc>
          <w:tcPr>
            <w:tcW w:w="842"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rPr>
                <w:sz w:val="20"/>
                <w:szCs w:val="20"/>
              </w:rPr>
            </w:pPr>
            <w:r w:rsidRPr="005E7640">
              <w:rPr>
                <w:sz w:val="20"/>
                <w:szCs w:val="20"/>
              </w:rPr>
              <w:t>прочие средства, в т.ч. аренда имущества</w:t>
            </w:r>
          </w:p>
        </w:tc>
        <w:tc>
          <w:tcPr>
            <w:tcW w:w="664"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73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single" w:sz="4" w:space="0" w:color="auto"/>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0,00</w:t>
            </w:r>
          </w:p>
        </w:tc>
        <w:tc>
          <w:tcPr>
            <w:tcW w:w="418"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0,00</w:t>
            </w:r>
          </w:p>
        </w:tc>
      </w:tr>
      <w:tr w:rsidR="005E7640" w:rsidRPr="005E7640" w:rsidTr="00AC6850">
        <w:trPr>
          <w:trHeight w:val="255"/>
          <w:jc w:val="center"/>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bCs/>
                <w:sz w:val="20"/>
                <w:szCs w:val="20"/>
              </w:rPr>
            </w:pPr>
            <w:r w:rsidRPr="005E7640">
              <w:rPr>
                <w:bCs/>
                <w:sz w:val="20"/>
                <w:szCs w:val="20"/>
              </w:rPr>
              <w:t>2</w:t>
            </w:r>
          </w:p>
        </w:tc>
        <w:tc>
          <w:tcPr>
            <w:tcW w:w="842"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rPr>
                <w:bCs/>
                <w:sz w:val="20"/>
                <w:szCs w:val="20"/>
              </w:rPr>
            </w:pPr>
            <w:r w:rsidRPr="005E7640">
              <w:rPr>
                <w:bCs/>
                <w:sz w:val="20"/>
                <w:szCs w:val="20"/>
              </w:rPr>
              <w:t>Привлеченные средства</w:t>
            </w:r>
          </w:p>
        </w:tc>
        <w:tc>
          <w:tcPr>
            <w:tcW w:w="664"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73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single" w:sz="4" w:space="0" w:color="auto"/>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0,00</w:t>
            </w:r>
          </w:p>
        </w:tc>
        <w:tc>
          <w:tcPr>
            <w:tcW w:w="418"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0,00</w:t>
            </w:r>
          </w:p>
        </w:tc>
      </w:tr>
      <w:tr w:rsidR="005E7640" w:rsidRPr="005E7640" w:rsidTr="00AC6850">
        <w:trPr>
          <w:trHeight w:val="255"/>
          <w:jc w:val="center"/>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2.1.</w:t>
            </w:r>
          </w:p>
        </w:tc>
        <w:tc>
          <w:tcPr>
            <w:tcW w:w="842"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rPr>
                <w:sz w:val="20"/>
                <w:szCs w:val="20"/>
              </w:rPr>
            </w:pPr>
            <w:r w:rsidRPr="005E7640">
              <w:rPr>
                <w:sz w:val="20"/>
                <w:szCs w:val="20"/>
              </w:rPr>
              <w:t>кредиты</w:t>
            </w:r>
          </w:p>
        </w:tc>
        <w:tc>
          <w:tcPr>
            <w:tcW w:w="664"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73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single" w:sz="4" w:space="0" w:color="auto"/>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0,00</w:t>
            </w:r>
          </w:p>
        </w:tc>
        <w:tc>
          <w:tcPr>
            <w:tcW w:w="418"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0,00</w:t>
            </w:r>
          </w:p>
        </w:tc>
      </w:tr>
      <w:tr w:rsidR="005E7640" w:rsidRPr="005E7640" w:rsidTr="00AC6850">
        <w:trPr>
          <w:trHeight w:val="255"/>
          <w:jc w:val="center"/>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2.2.</w:t>
            </w:r>
          </w:p>
        </w:tc>
        <w:tc>
          <w:tcPr>
            <w:tcW w:w="842"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rPr>
                <w:sz w:val="20"/>
                <w:szCs w:val="20"/>
              </w:rPr>
            </w:pPr>
            <w:r w:rsidRPr="005E7640">
              <w:rPr>
                <w:sz w:val="20"/>
                <w:szCs w:val="20"/>
              </w:rPr>
              <w:t>займы организаций</w:t>
            </w:r>
          </w:p>
        </w:tc>
        <w:tc>
          <w:tcPr>
            <w:tcW w:w="664"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73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single" w:sz="4" w:space="0" w:color="auto"/>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0,00</w:t>
            </w:r>
          </w:p>
        </w:tc>
        <w:tc>
          <w:tcPr>
            <w:tcW w:w="418"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0,00</w:t>
            </w:r>
          </w:p>
        </w:tc>
      </w:tr>
      <w:tr w:rsidR="005E7640" w:rsidRPr="005E7640" w:rsidTr="00AC6850">
        <w:trPr>
          <w:trHeight w:val="255"/>
          <w:jc w:val="center"/>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2.3.</w:t>
            </w:r>
          </w:p>
        </w:tc>
        <w:tc>
          <w:tcPr>
            <w:tcW w:w="842"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rPr>
                <w:sz w:val="20"/>
                <w:szCs w:val="20"/>
              </w:rPr>
            </w:pPr>
            <w:r w:rsidRPr="005E7640">
              <w:rPr>
                <w:sz w:val="20"/>
                <w:szCs w:val="20"/>
              </w:rPr>
              <w:t>прочие средства</w:t>
            </w:r>
          </w:p>
        </w:tc>
        <w:tc>
          <w:tcPr>
            <w:tcW w:w="664"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73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single" w:sz="4" w:space="0" w:color="auto"/>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0,00</w:t>
            </w:r>
          </w:p>
        </w:tc>
        <w:tc>
          <w:tcPr>
            <w:tcW w:w="418"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0,00</w:t>
            </w:r>
          </w:p>
        </w:tc>
      </w:tr>
      <w:tr w:rsidR="005E7640" w:rsidRPr="005E7640" w:rsidTr="00AC6850">
        <w:trPr>
          <w:trHeight w:val="510"/>
          <w:jc w:val="center"/>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bCs/>
                <w:sz w:val="20"/>
                <w:szCs w:val="20"/>
              </w:rPr>
            </w:pPr>
            <w:r w:rsidRPr="005E7640">
              <w:rPr>
                <w:bCs/>
                <w:sz w:val="20"/>
                <w:szCs w:val="20"/>
              </w:rPr>
              <w:t>3</w:t>
            </w:r>
          </w:p>
        </w:tc>
        <w:tc>
          <w:tcPr>
            <w:tcW w:w="842"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rPr>
                <w:bCs/>
                <w:sz w:val="20"/>
                <w:szCs w:val="20"/>
              </w:rPr>
            </w:pPr>
            <w:r w:rsidRPr="005E7640">
              <w:rPr>
                <w:bCs/>
                <w:sz w:val="20"/>
                <w:szCs w:val="20"/>
              </w:rPr>
              <w:t>Бюджетное финансирование (средства местного бюджета)</w:t>
            </w:r>
          </w:p>
        </w:tc>
        <w:tc>
          <w:tcPr>
            <w:tcW w:w="664"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73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single" w:sz="4" w:space="0" w:color="auto"/>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0,00</w:t>
            </w:r>
          </w:p>
        </w:tc>
        <w:tc>
          <w:tcPr>
            <w:tcW w:w="418"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0,00</w:t>
            </w:r>
          </w:p>
        </w:tc>
      </w:tr>
      <w:tr w:rsidR="005E7640" w:rsidRPr="005E7640" w:rsidTr="00AC6850">
        <w:trPr>
          <w:trHeight w:val="645"/>
          <w:jc w:val="center"/>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bCs/>
                <w:sz w:val="20"/>
                <w:szCs w:val="20"/>
              </w:rPr>
            </w:pPr>
            <w:r w:rsidRPr="005E7640">
              <w:rPr>
                <w:bCs/>
                <w:sz w:val="20"/>
                <w:szCs w:val="20"/>
              </w:rPr>
              <w:t>4</w:t>
            </w:r>
          </w:p>
        </w:tc>
        <w:tc>
          <w:tcPr>
            <w:tcW w:w="842"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rPr>
                <w:bCs/>
                <w:sz w:val="20"/>
                <w:szCs w:val="20"/>
              </w:rPr>
            </w:pPr>
            <w:r w:rsidRPr="005E7640">
              <w:rPr>
                <w:bCs/>
                <w:sz w:val="20"/>
                <w:szCs w:val="20"/>
              </w:rPr>
              <w:t>Прочие источники финансирования, в т.ч. лизинг</w:t>
            </w:r>
          </w:p>
        </w:tc>
        <w:tc>
          <w:tcPr>
            <w:tcW w:w="664"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73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single" w:sz="4" w:space="0" w:color="auto"/>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0,00</w:t>
            </w:r>
          </w:p>
        </w:tc>
        <w:tc>
          <w:tcPr>
            <w:tcW w:w="418"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0,00</w:t>
            </w:r>
          </w:p>
        </w:tc>
      </w:tr>
      <w:tr w:rsidR="005E7640" w:rsidRPr="005E7640" w:rsidTr="00AC6850">
        <w:trPr>
          <w:trHeight w:val="255"/>
          <w:jc w:val="center"/>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5E7640" w:rsidRPr="005E7640" w:rsidRDefault="005E7640" w:rsidP="005E7640">
            <w:pPr>
              <w:jc w:val="center"/>
              <w:rPr>
                <w:bCs/>
                <w:sz w:val="20"/>
                <w:szCs w:val="20"/>
              </w:rPr>
            </w:pPr>
            <w:r w:rsidRPr="005E7640">
              <w:rPr>
                <w:bCs/>
                <w:sz w:val="20"/>
                <w:szCs w:val="20"/>
              </w:rPr>
              <w:t> </w:t>
            </w:r>
          </w:p>
        </w:tc>
        <w:tc>
          <w:tcPr>
            <w:tcW w:w="842"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rPr>
                <w:bCs/>
                <w:sz w:val="20"/>
                <w:szCs w:val="20"/>
              </w:rPr>
            </w:pPr>
            <w:r w:rsidRPr="005E7640">
              <w:rPr>
                <w:bCs/>
                <w:sz w:val="20"/>
                <w:szCs w:val="20"/>
              </w:rPr>
              <w:t>Итого по программе</w:t>
            </w:r>
          </w:p>
        </w:tc>
        <w:tc>
          <w:tcPr>
            <w:tcW w:w="664"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7952,64</w:t>
            </w:r>
          </w:p>
        </w:tc>
        <w:tc>
          <w:tcPr>
            <w:tcW w:w="73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5E7640" w:rsidRPr="005E7640" w:rsidRDefault="005E7640" w:rsidP="005E7640">
            <w:pPr>
              <w:jc w:val="center"/>
              <w:rPr>
                <w:sz w:val="20"/>
                <w:szCs w:val="20"/>
              </w:rPr>
            </w:pPr>
            <w:r w:rsidRPr="005E7640">
              <w:rPr>
                <w:sz w:val="20"/>
                <w:szCs w:val="20"/>
              </w:rPr>
              <w:t>7952,64</w:t>
            </w:r>
          </w:p>
        </w:tc>
        <w:tc>
          <w:tcPr>
            <w:tcW w:w="418" w:type="pct"/>
            <w:tcBorders>
              <w:top w:val="single" w:sz="4" w:space="0" w:color="auto"/>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2647,20</w:t>
            </w:r>
          </w:p>
        </w:tc>
        <w:tc>
          <w:tcPr>
            <w:tcW w:w="418" w:type="pct"/>
            <w:tcBorders>
              <w:top w:val="nil"/>
              <w:left w:val="single" w:sz="4" w:space="0" w:color="auto"/>
              <w:bottom w:val="single" w:sz="4" w:space="0" w:color="auto"/>
              <w:right w:val="single" w:sz="4" w:space="0" w:color="auto"/>
            </w:tcBorders>
            <w:shd w:val="clear" w:color="auto" w:fill="auto"/>
            <w:vAlign w:val="center"/>
          </w:tcPr>
          <w:p w:rsidR="005E7640" w:rsidRPr="005E7640" w:rsidRDefault="005E7640" w:rsidP="005E7640">
            <w:pPr>
              <w:jc w:val="center"/>
              <w:rPr>
                <w:sz w:val="20"/>
                <w:szCs w:val="20"/>
              </w:rPr>
            </w:pPr>
            <w:r w:rsidRPr="005E7640">
              <w:rPr>
                <w:sz w:val="20"/>
                <w:szCs w:val="20"/>
              </w:rPr>
              <w:t>2040,12</w:t>
            </w:r>
          </w:p>
        </w:tc>
        <w:tc>
          <w:tcPr>
            <w:tcW w:w="418" w:type="pct"/>
            <w:tcBorders>
              <w:top w:val="nil"/>
              <w:left w:val="nil"/>
              <w:bottom w:val="single" w:sz="4" w:space="0" w:color="auto"/>
              <w:right w:val="single" w:sz="4" w:space="0" w:color="auto"/>
            </w:tcBorders>
            <w:shd w:val="clear" w:color="auto" w:fill="auto"/>
            <w:vAlign w:val="center"/>
          </w:tcPr>
          <w:p w:rsidR="005E7640" w:rsidRPr="005E7640" w:rsidRDefault="005E7640" w:rsidP="005E7640">
            <w:pPr>
              <w:jc w:val="center"/>
              <w:rPr>
                <w:sz w:val="20"/>
                <w:szCs w:val="20"/>
              </w:rPr>
            </w:pPr>
            <w:r w:rsidRPr="005E7640">
              <w:rPr>
                <w:sz w:val="20"/>
                <w:szCs w:val="20"/>
              </w:rPr>
              <w:t>761,29</w:t>
            </w:r>
          </w:p>
        </w:tc>
        <w:tc>
          <w:tcPr>
            <w:tcW w:w="418" w:type="pct"/>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1339,71</w:t>
            </w:r>
          </w:p>
        </w:tc>
        <w:tc>
          <w:tcPr>
            <w:tcW w:w="418" w:type="pct"/>
            <w:tcBorders>
              <w:top w:val="nil"/>
              <w:left w:val="nil"/>
              <w:bottom w:val="single" w:sz="4" w:space="0" w:color="auto"/>
              <w:right w:val="single" w:sz="4" w:space="0" w:color="auto"/>
            </w:tcBorders>
            <w:vAlign w:val="center"/>
          </w:tcPr>
          <w:p w:rsidR="005E7640" w:rsidRPr="005E7640" w:rsidRDefault="005E7640" w:rsidP="005E7640">
            <w:pPr>
              <w:jc w:val="center"/>
              <w:rPr>
                <w:sz w:val="20"/>
                <w:szCs w:val="20"/>
              </w:rPr>
            </w:pPr>
            <w:r w:rsidRPr="005E7640">
              <w:rPr>
                <w:sz w:val="20"/>
                <w:szCs w:val="20"/>
              </w:rPr>
              <w:t>1164,32</w:t>
            </w:r>
          </w:p>
        </w:tc>
      </w:tr>
    </w:tbl>
    <w:p w:rsidR="005E7640" w:rsidRPr="005E7640" w:rsidRDefault="005E7640" w:rsidP="005E7640">
      <w:pPr>
        <w:jc w:val="center"/>
        <w:rPr>
          <w:bCs/>
          <w:color w:val="000000"/>
        </w:rPr>
      </w:pPr>
    </w:p>
    <w:p w:rsidR="00AC6850" w:rsidRDefault="00AC6850" w:rsidP="00542389">
      <w:pPr>
        <w:ind w:left="142" w:right="282"/>
        <w:sectPr w:rsidR="00AC6850" w:rsidSect="00AC6477">
          <w:pgSz w:w="11906" w:h="16838"/>
          <w:pgMar w:top="567" w:right="566" w:bottom="568" w:left="709" w:header="397" w:footer="397" w:gutter="0"/>
          <w:cols w:space="708"/>
          <w:titlePg/>
          <w:docGrid w:linePitch="360"/>
        </w:sectPr>
      </w:pPr>
    </w:p>
    <w:p w:rsidR="00AC6850" w:rsidRPr="00F1446A" w:rsidRDefault="00AC6850" w:rsidP="00AC6850">
      <w:pPr>
        <w:ind w:left="-2379" w:right="-144" w:firstLine="8475"/>
        <w:jc w:val="center"/>
      </w:pPr>
      <w:r w:rsidRPr="00F1446A">
        <w:lastRenderedPageBreak/>
        <w:t xml:space="preserve">Приложение № </w:t>
      </w:r>
      <w:r>
        <w:t xml:space="preserve">24 </w:t>
      </w:r>
      <w:r w:rsidRPr="00F1446A">
        <w:t>к протоколу</w:t>
      </w:r>
    </w:p>
    <w:p w:rsidR="00AC6850" w:rsidRDefault="00AC6850" w:rsidP="00AC6850">
      <w:pPr>
        <w:ind w:left="-2379" w:firstLine="8475"/>
        <w:jc w:val="center"/>
      </w:pPr>
      <w:r>
        <w:t>№ 63</w:t>
      </w:r>
      <w:r w:rsidRPr="00F1446A">
        <w:t xml:space="preserve"> заседания правления</w:t>
      </w:r>
    </w:p>
    <w:p w:rsidR="00AC6850" w:rsidRDefault="00AC6850" w:rsidP="00AC6850">
      <w:pPr>
        <w:ind w:left="-2379" w:firstLine="8475"/>
        <w:jc w:val="center"/>
      </w:pPr>
      <w:r>
        <w:t>региональной энергетической</w:t>
      </w:r>
    </w:p>
    <w:p w:rsidR="00AC6850" w:rsidRDefault="00AC6850" w:rsidP="00AC6850">
      <w:pPr>
        <w:ind w:left="-2379" w:firstLine="8475"/>
        <w:jc w:val="center"/>
      </w:pPr>
      <w:r>
        <w:t xml:space="preserve">комиссии Кемеровской </w:t>
      </w:r>
    </w:p>
    <w:p w:rsidR="003C587B" w:rsidRDefault="00AC6850" w:rsidP="00AC6850">
      <w:pPr>
        <w:ind w:left="-2379" w:firstLine="8475"/>
        <w:jc w:val="center"/>
      </w:pPr>
      <w:r>
        <w:t>области от 29.11.2017</w:t>
      </w:r>
    </w:p>
    <w:p w:rsidR="003C587B" w:rsidRDefault="003C587B" w:rsidP="00AC6850">
      <w:pPr>
        <w:ind w:left="-2379" w:firstLine="8475"/>
        <w:jc w:val="center"/>
      </w:pPr>
    </w:p>
    <w:p w:rsidR="000A5CFD" w:rsidRPr="000A5CFD" w:rsidRDefault="000A5CFD" w:rsidP="000A5CFD">
      <w:pPr>
        <w:autoSpaceDE w:val="0"/>
        <w:autoSpaceDN w:val="0"/>
        <w:adjustRightInd w:val="0"/>
        <w:ind w:firstLine="709"/>
        <w:jc w:val="center"/>
        <w:rPr>
          <w:b/>
          <w:bCs/>
        </w:rPr>
      </w:pPr>
      <w:r w:rsidRPr="000A5CFD">
        <w:rPr>
          <w:b/>
          <w:bCs/>
        </w:rPr>
        <w:t xml:space="preserve">Экспертное заключение </w:t>
      </w:r>
    </w:p>
    <w:p w:rsidR="000A5CFD" w:rsidRPr="000A5CFD" w:rsidRDefault="000A5CFD" w:rsidP="000A5CFD">
      <w:pPr>
        <w:autoSpaceDE w:val="0"/>
        <w:autoSpaceDN w:val="0"/>
        <w:adjustRightInd w:val="0"/>
        <w:ind w:firstLine="709"/>
        <w:jc w:val="center"/>
        <w:rPr>
          <w:b/>
          <w:bCs/>
        </w:rPr>
      </w:pPr>
      <w:r w:rsidRPr="000A5CFD">
        <w:rPr>
          <w:b/>
          <w:bCs/>
        </w:rPr>
        <w:t>региональной энергетической комиссии Кемеровской области</w:t>
      </w:r>
    </w:p>
    <w:p w:rsidR="000A5CFD" w:rsidRPr="000A5CFD" w:rsidRDefault="000A5CFD" w:rsidP="000A5CFD">
      <w:pPr>
        <w:autoSpaceDE w:val="0"/>
        <w:autoSpaceDN w:val="0"/>
        <w:adjustRightInd w:val="0"/>
        <w:ind w:firstLine="709"/>
        <w:jc w:val="center"/>
        <w:rPr>
          <w:bCs/>
        </w:rPr>
      </w:pPr>
      <w:r w:rsidRPr="000A5CFD">
        <w:rPr>
          <w:bCs/>
        </w:rPr>
        <w:t>по материалам, представленным</w:t>
      </w:r>
    </w:p>
    <w:p w:rsidR="000A5CFD" w:rsidRPr="000A5CFD" w:rsidRDefault="000A5CFD" w:rsidP="000A5CFD">
      <w:pPr>
        <w:autoSpaceDE w:val="0"/>
        <w:autoSpaceDN w:val="0"/>
        <w:adjustRightInd w:val="0"/>
        <w:jc w:val="center"/>
        <w:rPr>
          <w:b/>
          <w:bCs/>
        </w:rPr>
      </w:pPr>
      <w:r w:rsidRPr="000A5CFD">
        <w:rPr>
          <w:bCs/>
        </w:rPr>
        <w:t>ООО «Прокопьевское теплоснабжающее хозяйство», для утверждения изменений инвестиционной программы в сфере теплоснабжения на 2017  год</w:t>
      </w:r>
    </w:p>
    <w:p w:rsidR="000A5CFD" w:rsidRDefault="000A5CFD" w:rsidP="000A5CFD">
      <w:pPr>
        <w:tabs>
          <w:tab w:val="left" w:pos="720"/>
        </w:tabs>
        <w:ind w:firstLine="709"/>
        <w:jc w:val="both"/>
        <w:rPr>
          <w:sz w:val="28"/>
          <w:szCs w:val="28"/>
        </w:rPr>
      </w:pPr>
    </w:p>
    <w:p w:rsidR="000A5CFD" w:rsidRPr="000A5CFD" w:rsidRDefault="000A5CFD" w:rsidP="000A5CFD">
      <w:pPr>
        <w:tabs>
          <w:tab w:val="left" w:pos="720"/>
        </w:tabs>
        <w:ind w:firstLine="709"/>
        <w:jc w:val="both"/>
      </w:pPr>
      <w:r w:rsidRPr="000A5CFD">
        <w:t>Инвестиционная программа ООО «</w:t>
      </w:r>
      <w:r w:rsidRPr="000A5CFD">
        <w:rPr>
          <w:bCs/>
        </w:rPr>
        <w:t>Прокопьевское теплоснабжающее хозяйство</w:t>
      </w:r>
      <w:r w:rsidRPr="000A5CFD">
        <w:t>» (далее – ООО «ПТХ) на 2017 год утверждена Постановлением региональной энергетической комиссией Кемеровской области (далее – РЭК) от 06.04.2017 № 35 на сумму 25 148,13 тыс. руб. без НДС.</w:t>
      </w:r>
    </w:p>
    <w:p w:rsidR="000A5CFD" w:rsidRPr="000A5CFD" w:rsidRDefault="000A5CFD" w:rsidP="000A5CFD">
      <w:pPr>
        <w:tabs>
          <w:tab w:val="left" w:pos="720"/>
        </w:tabs>
        <w:ind w:firstLine="709"/>
        <w:jc w:val="both"/>
      </w:pPr>
      <w:r w:rsidRPr="000A5CFD">
        <w:t>Основной целью инвестиционной программы является обеспечение целевых показателей надежности и качества теплоснабжения потребителей путем реконструкции и модернизации физически изношенного и морально устаревшего оборудования существующих объектов системы центрального теплоснабжения.</w:t>
      </w:r>
    </w:p>
    <w:p w:rsidR="000A5CFD" w:rsidRPr="000A5CFD" w:rsidRDefault="000A5CFD" w:rsidP="000A5CFD">
      <w:pPr>
        <w:tabs>
          <w:tab w:val="left" w:pos="720"/>
        </w:tabs>
        <w:ind w:firstLine="709"/>
        <w:jc w:val="both"/>
      </w:pPr>
      <w:r w:rsidRPr="000A5CFD">
        <w:t>Инвестиционной программой предусмотрено приобретение преобразователей частоты с панелями управления, приобретение оборудования видеонаблюдения для котельных, приобретение весов автомобильных электромеханических с подготовкой основания, монтажом и пуско-наладочными работами, приобретение компьютерной техники, приобретение ультразвукового портативного расходомера-счетчика, приобретение и замена котлов на котельной № 25 – 2 шт., приобретение и замена котлов на котельной № 31 – 1 шт.</w:t>
      </w:r>
    </w:p>
    <w:p w:rsidR="000A5CFD" w:rsidRPr="000A5CFD" w:rsidRDefault="000A5CFD" w:rsidP="000A5CFD">
      <w:pPr>
        <w:tabs>
          <w:tab w:val="left" w:pos="720"/>
        </w:tabs>
        <w:ind w:firstLine="709"/>
        <w:jc w:val="both"/>
      </w:pPr>
      <w:r w:rsidRPr="000A5CFD">
        <w:t>Скорректированная инвестиционная программа ООО «ПТХ» на 2017 год запланирована в сумме 25 148,13 тыс. руб. без НДС. (Приложение 1). Корректировка инвестиционной программы осуществляется в рамках утвержденной суммы 25 148,13 тыс. руб. без НДС.</w:t>
      </w:r>
    </w:p>
    <w:p w:rsidR="000A5CFD" w:rsidRPr="000A5CFD" w:rsidRDefault="000A5CFD" w:rsidP="000A5CFD">
      <w:pPr>
        <w:tabs>
          <w:tab w:val="left" w:pos="720"/>
        </w:tabs>
        <w:ind w:firstLine="709"/>
        <w:jc w:val="both"/>
      </w:pPr>
      <w:r w:rsidRPr="000A5CFD">
        <w:t>Корректировка инвестиционной программы ООО «ПТХ» на 2017 год связана:</w:t>
      </w:r>
    </w:p>
    <w:p w:rsidR="000A5CFD" w:rsidRPr="000A5CFD" w:rsidRDefault="000A5CFD" w:rsidP="000A5CFD">
      <w:pPr>
        <w:tabs>
          <w:tab w:val="left" w:pos="720"/>
        </w:tabs>
        <w:ind w:firstLine="709"/>
        <w:jc w:val="both"/>
      </w:pPr>
      <w:r w:rsidRPr="000A5CFD">
        <w:t>- с изменением утвержденных мероприятий;</w:t>
      </w:r>
    </w:p>
    <w:p w:rsidR="000A5CFD" w:rsidRPr="000A5CFD" w:rsidRDefault="000A5CFD" w:rsidP="000A5CFD">
      <w:pPr>
        <w:tabs>
          <w:tab w:val="left" w:pos="720"/>
        </w:tabs>
        <w:ind w:firstLine="709"/>
        <w:jc w:val="both"/>
      </w:pPr>
      <w:r w:rsidRPr="000A5CFD">
        <w:t>- с увеличением/уменьшением стоимости реконструкции объектов после разработки проектно</w:t>
      </w:r>
      <w:r w:rsidRPr="000A5CFD">
        <w:softHyphen/>
        <w:t>-сметной документации и в результате проведения закупочных процедур.</w:t>
      </w:r>
    </w:p>
    <w:p w:rsidR="000A5CFD" w:rsidRPr="000A5CFD" w:rsidRDefault="000A5CFD" w:rsidP="000A5CFD">
      <w:pPr>
        <w:tabs>
          <w:tab w:val="left" w:pos="720"/>
        </w:tabs>
        <w:ind w:firstLine="709"/>
        <w:jc w:val="both"/>
      </w:pPr>
      <w:r w:rsidRPr="000A5CFD">
        <w:t>По пунктам 3.2.1-3.2.6 инвестиционной программы «приобретение преобразователей частоты» изменений нет.</w:t>
      </w:r>
    </w:p>
    <w:p w:rsidR="000A5CFD" w:rsidRPr="000A5CFD" w:rsidRDefault="000A5CFD" w:rsidP="000A5CFD">
      <w:pPr>
        <w:tabs>
          <w:tab w:val="left" w:pos="720"/>
        </w:tabs>
        <w:ind w:firstLine="709"/>
        <w:jc w:val="both"/>
      </w:pPr>
      <w:r w:rsidRPr="000A5CFD">
        <w:t>По пунктам 3.2.7-3.2.9 «приобретение оборудования и монтаж видеонаблюдения» возникли изменения в связи с увеличением стоимости оборудования и монтажных работ, а также в связи с планируемым переездом производственной базы монтаж видеокамер по адресу: ул. Маганак, 47 не целесообразен.</w:t>
      </w:r>
    </w:p>
    <w:p w:rsidR="000A5CFD" w:rsidRPr="000A5CFD" w:rsidRDefault="000A5CFD" w:rsidP="000A5CFD">
      <w:pPr>
        <w:tabs>
          <w:tab w:val="left" w:pos="720"/>
        </w:tabs>
        <w:ind w:firstLine="709"/>
        <w:jc w:val="both"/>
      </w:pPr>
      <w:r w:rsidRPr="000A5CFD">
        <w:t>По пункту 3.2.10 «приобретение весов автомобильных электромеханических с подготовкой основания, монтажом и пусконаладочными работами» изменение обусловлено корректировкой стоимости в связи с проведением закупочных процедур.</w:t>
      </w:r>
    </w:p>
    <w:p w:rsidR="000A5CFD" w:rsidRPr="000A5CFD" w:rsidRDefault="000A5CFD" w:rsidP="000A5CFD">
      <w:pPr>
        <w:tabs>
          <w:tab w:val="left" w:pos="720"/>
        </w:tabs>
        <w:ind w:firstLine="709"/>
        <w:jc w:val="both"/>
      </w:pPr>
      <w:r w:rsidRPr="000A5CFD">
        <w:t>По пункту 3.2.11 «приобретение компьютерной техники» снижение суммы связано с перераспределением денежных средств по другим статьям инвестиционной программы в связи с их ростом.</w:t>
      </w:r>
    </w:p>
    <w:p w:rsidR="000A5CFD" w:rsidRPr="000A5CFD" w:rsidRDefault="000A5CFD" w:rsidP="000A5CFD">
      <w:pPr>
        <w:tabs>
          <w:tab w:val="left" w:pos="720"/>
        </w:tabs>
        <w:ind w:firstLine="709"/>
        <w:jc w:val="both"/>
      </w:pPr>
      <w:r w:rsidRPr="000A5CFD">
        <w:t>По пункту 3.2.12 «приобретение ультразвукового портативного расходомера - счетчика» увеличение суммы связана с приобретением прибора с лучшими техническими характеристиками, надежностью и функциональностью.</w:t>
      </w:r>
    </w:p>
    <w:p w:rsidR="000A5CFD" w:rsidRPr="000A5CFD" w:rsidRDefault="000A5CFD" w:rsidP="000A5CFD">
      <w:pPr>
        <w:tabs>
          <w:tab w:val="left" w:pos="720"/>
        </w:tabs>
        <w:ind w:firstLine="709"/>
        <w:jc w:val="both"/>
      </w:pPr>
      <w:r w:rsidRPr="000A5CFD">
        <w:t>По пункту 3.2.13 «приобретение и замена котлов на котельной №25-2 шт.» увеличение суммы связано с увеличением стоимости материалов. Схемой теплоснабжения г. Прокопьевска предусмотрена реконструкция котельной № 25 в 2017 году с заменой котлов. Принято решение в 2017 году заменить 2 котла марки КВ 106-007 на котлы марки КВм-3,15 с большей производительностью для обеспечения дополнительной мощности в связи с подключением новых объектов (стр. 293 «Схемы теплоснабжения», год реализации 2017).</w:t>
      </w:r>
    </w:p>
    <w:p w:rsidR="000A5CFD" w:rsidRPr="000A5CFD" w:rsidRDefault="000A5CFD" w:rsidP="000A5CFD">
      <w:pPr>
        <w:tabs>
          <w:tab w:val="left" w:pos="720"/>
        </w:tabs>
        <w:ind w:firstLine="709"/>
        <w:jc w:val="both"/>
      </w:pPr>
      <w:r w:rsidRPr="000A5CFD">
        <w:t xml:space="preserve">По пункту 3.2.14 «приобретение 1 котла марки КВм-3,15 с заменой 2-х котлов марки КВм-1,6 на котельной №31» увеличение суммы связано с приобретением дополнительного оборудования вместе с </w:t>
      </w:r>
      <w:r w:rsidRPr="000A5CFD">
        <w:lastRenderedPageBreak/>
        <w:t>котлом марки КВм-3,15. Схемой теплоснабжения г. Прокопьевска предусмотрена реконструкция котельной №31 в 2017 году для закрытия котельной №32. Согласно выполненных проектных работ принято решение вместо 2-х котлов марки КВм-1,6 установить 1 котел марки КВм-3,15, что соответствует установленной нагрузке 2-х котлов (стр. 295-296 «Схемы теплоснабжения», год реализации 2017).</w:t>
      </w:r>
    </w:p>
    <w:p w:rsidR="000A5CFD" w:rsidRPr="000A5CFD" w:rsidRDefault="000A5CFD" w:rsidP="000A5CFD">
      <w:pPr>
        <w:tabs>
          <w:tab w:val="left" w:pos="720"/>
        </w:tabs>
        <w:ind w:firstLine="709"/>
        <w:jc w:val="both"/>
      </w:pPr>
      <w:r w:rsidRPr="000A5CFD">
        <w:t>Ранее инвестиционная программа для ООО «ПТХ» (г. Прокопьевск) не утверждалась. В связи с этим динамика выполнения инвестиционных программ за предыдущие периоды регулирования отсутствует.</w:t>
      </w:r>
    </w:p>
    <w:p w:rsidR="000A5CFD" w:rsidRPr="000A5CFD" w:rsidRDefault="000A5CFD" w:rsidP="000A5CFD">
      <w:pPr>
        <w:tabs>
          <w:tab w:val="left" w:pos="720"/>
        </w:tabs>
        <w:ind w:firstLine="709"/>
        <w:jc w:val="both"/>
      </w:pPr>
      <w:r w:rsidRPr="000A5CFD">
        <w:t>ООО «ПТХ», представило измененную инвестиционную программу в сфере теплоснабжения на потребительском рынке г. Прокопьевск на 2017 год в размере 25 148,13 тыс. руб., в том числе из прибыли, направленной на инвестиции 25 148,13 тыс. руб.</w:t>
      </w:r>
    </w:p>
    <w:p w:rsidR="000A5CFD" w:rsidRDefault="000A5CFD" w:rsidP="000A5CFD">
      <w:pPr>
        <w:tabs>
          <w:tab w:val="left" w:pos="720"/>
        </w:tabs>
        <w:ind w:firstLine="709"/>
        <w:jc w:val="both"/>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886"/>
        <w:gridCol w:w="2609"/>
        <w:gridCol w:w="2550"/>
      </w:tblGrid>
      <w:tr w:rsidR="000A5CFD" w:rsidRPr="000A5CFD" w:rsidTr="007F3141">
        <w:trPr>
          <w:trHeight w:val="284"/>
          <w:jc w:val="center"/>
        </w:trPr>
        <w:tc>
          <w:tcPr>
            <w:tcW w:w="594" w:type="dxa"/>
            <w:vMerge w:val="restart"/>
            <w:shd w:val="clear" w:color="auto" w:fill="auto"/>
            <w:vAlign w:val="center"/>
            <w:hideMark/>
          </w:tcPr>
          <w:p w:rsidR="000A5CFD" w:rsidRPr="000A5CFD" w:rsidRDefault="000A5CFD" w:rsidP="007F3141">
            <w:pPr>
              <w:jc w:val="center"/>
              <w:rPr>
                <w:bCs/>
              </w:rPr>
            </w:pPr>
            <w:r w:rsidRPr="000A5CFD">
              <w:rPr>
                <w:bCs/>
              </w:rPr>
              <w:t>№</w:t>
            </w:r>
            <w:r w:rsidRPr="000A5CFD">
              <w:rPr>
                <w:bCs/>
              </w:rPr>
              <w:br/>
              <w:t>п/п</w:t>
            </w:r>
          </w:p>
        </w:tc>
        <w:tc>
          <w:tcPr>
            <w:tcW w:w="3886" w:type="dxa"/>
            <w:vMerge w:val="restart"/>
            <w:shd w:val="clear" w:color="auto" w:fill="auto"/>
            <w:vAlign w:val="center"/>
            <w:hideMark/>
          </w:tcPr>
          <w:p w:rsidR="000A5CFD" w:rsidRPr="000A5CFD" w:rsidRDefault="000A5CFD" w:rsidP="007F3141">
            <w:pPr>
              <w:jc w:val="center"/>
              <w:rPr>
                <w:bCs/>
              </w:rPr>
            </w:pPr>
            <w:r w:rsidRPr="000A5CFD">
              <w:rPr>
                <w:bCs/>
              </w:rPr>
              <w:t>Источники финансирования</w:t>
            </w:r>
          </w:p>
        </w:tc>
        <w:tc>
          <w:tcPr>
            <w:tcW w:w="5159" w:type="dxa"/>
            <w:gridSpan w:val="2"/>
            <w:shd w:val="clear" w:color="auto" w:fill="auto"/>
            <w:vAlign w:val="center"/>
          </w:tcPr>
          <w:p w:rsidR="000A5CFD" w:rsidRPr="000A5CFD" w:rsidRDefault="000A5CFD" w:rsidP="007F3141">
            <w:pPr>
              <w:jc w:val="center"/>
              <w:rPr>
                <w:bCs/>
              </w:rPr>
            </w:pPr>
            <w:r w:rsidRPr="000A5CFD">
              <w:rPr>
                <w:bCs/>
              </w:rPr>
              <w:t>Расходы на реализацию инвестиционной программы (тыс. руб. без НДС)</w:t>
            </w:r>
          </w:p>
        </w:tc>
      </w:tr>
      <w:tr w:rsidR="000A5CFD" w:rsidRPr="000A5CFD" w:rsidTr="007F3141">
        <w:trPr>
          <w:trHeight w:val="284"/>
          <w:jc w:val="center"/>
        </w:trPr>
        <w:tc>
          <w:tcPr>
            <w:tcW w:w="594" w:type="dxa"/>
            <w:vMerge/>
            <w:vAlign w:val="center"/>
            <w:hideMark/>
          </w:tcPr>
          <w:p w:rsidR="000A5CFD" w:rsidRPr="000A5CFD" w:rsidRDefault="000A5CFD" w:rsidP="007F3141">
            <w:pPr>
              <w:rPr>
                <w:bCs/>
              </w:rPr>
            </w:pPr>
          </w:p>
        </w:tc>
        <w:tc>
          <w:tcPr>
            <w:tcW w:w="3886" w:type="dxa"/>
            <w:vMerge/>
            <w:vAlign w:val="center"/>
            <w:hideMark/>
          </w:tcPr>
          <w:p w:rsidR="000A5CFD" w:rsidRPr="000A5CFD" w:rsidRDefault="000A5CFD" w:rsidP="007F3141">
            <w:pPr>
              <w:rPr>
                <w:bCs/>
              </w:rPr>
            </w:pPr>
          </w:p>
        </w:tc>
        <w:tc>
          <w:tcPr>
            <w:tcW w:w="2609" w:type="dxa"/>
            <w:vAlign w:val="center"/>
            <w:hideMark/>
          </w:tcPr>
          <w:p w:rsidR="000A5CFD" w:rsidRPr="000A5CFD" w:rsidRDefault="000A5CFD" w:rsidP="007F3141">
            <w:pPr>
              <w:rPr>
                <w:bCs/>
              </w:rPr>
            </w:pPr>
            <w:r w:rsidRPr="000A5CFD">
              <w:rPr>
                <w:bCs/>
              </w:rPr>
              <w:t>Всего</w:t>
            </w:r>
          </w:p>
        </w:tc>
        <w:tc>
          <w:tcPr>
            <w:tcW w:w="2550" w:type="dxa"/>
            <w:shd w:val="clear" w:color="auto" w:fill="auto"/>
            <w:vAlign w:val="center"/>
            <w:hideMark/>
          </w:tcPr>
          <w:p w:rsidR="000A5CFD" w:rsidRPr="000A5CFD" w:rsidRDefault="000A5CFD" w:rsidP="007F3141">
            <w:pPr>
              <w:jc w:val="center"/>
              <w:rPr>
                <w:bCs/>
              </w:rPr>
            </w:pPr>
            <w:r w:rsidRPr="000A5CFD">
              <w:rPr>
                <w:bCs/>
              </w:rPr>
              <w:t>2017</w:t>
            </w:r>
          </w:p>
        </w:tc>
      </w:tr>
      <w:tr w:rsidR="000A5CFD" w:rsidRPr="000A5CFD" w:rsidTr="007F3141">
        <w:trPr>
          <w:trHeight w:val="284"/>
          <w:jc w:val="center"/>
        </w:trPr>
        <w:tc>
          <w:tcPr>
            <w:tcW w:w="594" w:type="dxa"/>
            <w:shd w:val="clear" w:color="auto" w:fill="auto"/>
            <w:vAlign w:val="center"/>
            <w:hideMark/>
          </w:tcPr>
          <w:p w:rsidR="000A5CFD" w:rsidRPr="000A5CFD" w:rsidRDefault="000A5CFD" w:rsidP="007F3141">
            <w:pPr>
              <w:jc w:val="center"/>
              <w:rPr>
                <w:bCs/>
              </w:rPr>
            </w:pPr>
            <w:r w:rsidRPr="000A5CFD">
              <w:rPr>
                <w:bCs/>
              </w:rPr>
              <w:t>1</w:t>
            </w:r>
          </w:p>
        </w:tc>
        <w:tc>
          <w:tcPr>
            <w:tcW w:w="3886" w:type="dxa"/>
            <w:shd w:val="clear" w:color="auto" w:fill="auto"/>
            <w:vAlign w:val="center"/>
            <w:hideMark/>
          </w:tcPr>
          <w:p w:rsidR="000A5CFD" w:rsidRPr="000A5CFD" w:rsidRDefault="000A5CFD" w:rsidP="007F3141">
            <w:pPr>
              <w:rPr>
                <w:bCs/>
              </w:rPr>
            </w:pPr>
            <w:r w:rsidRPr="000A5CFD">
              <w:rPr>
                <w:bCs/>
              </w:rPr>
              <w:t>Собственные средства</w:t>
            </w:r>
          </w:p>
        </w:tc>
        <w:tc>
          <w:tcPr>
            <w:tcW w:w="2609" w:type="dxa"/>
            <w:shd w:val="clear" w:color="auto" w:fill="auto"/>
            <w:vAlign w:val="center"/>
          </w:tcPr>
          <w:p w:rsidR="000A5CFD" w:rsidRPr="000A5CFD" w:rsidRDefault="000A5CFD" w:rsidP="007F3141">
            <w:pPr>
              <w:jc w:val="center"/>
            </w:pPr>
            <w:r w:rsidRPr="000A5CFD">
              <w:t>25 148,13</w:t>
            </w:r>
          </w:p>
        </w:tc>
        <w:tc>
          <w:tcPr>
            <w:tcW w:w="2550" w:type="dxa"/>
            <w:shd w:val="clear" w:color="auto" w:fill="auto"/>
            <w:vAlign w:val="center"/>
          </w:tcPr>
          <w:p w:rsidR="000A5CFD" w:rsidRPr="000A5CFD" w:rsidRDefault="000A5CFD" w:rsidP="007F3141">
            <w:pPr>
              <w:jc w:val="center"/>
            </w:pPr>
            <w:r w:rsidRPr="000A5CFD">
              <w:t>25 148,13</w:t>
            </w:r>
          </w:p>
        </w:tc>
      </w:tr>
      <w:tr w:rsidR="000A5CFD" w:rsidRPr="000A5CFD" w:rsidTr="007F3141">
        <w:trPr>
          <w:trHeight w:val="284"/>
          <w:jc w:val="center"/>
        </w:trPr>
        <w:tc>
          <w:tcPr>
            <w:tcW w:w="594" w:type="dxa"/>
            <w:shd w:val="clear" w:color="auto" w:fill="auto"/>
            <w:vAlign w:val="center"/>
            <w:hideMark/>
          </w:tcPr>
          <w:p w:rsidR="000A5CFD" w:rsidRPr="000A5CFD" w:rsidRDefault="000A5CFD" w:rsidP="007F3141">
            <w:pPr>
              <w:jc w:val="center"/>
            </w:pPr>
            <w:r w:rsidRPr="000A5CFD">
              <w:t>1.1</w:t>
            </w:r>
          </w:p>
        </w:tc>
        <w:tc>
          <w:tcPr>
            <w:tcW w:w="3886" w:type="dxa"/>
            <w:shd w:val="clear" w:color="auto" w:fill="auto"/>
            <w:vAlign w:val="center"/>
            <w:hideMark/>
          </w:tcPr>
          <w:p w:rsidR="000A5CFD" w:rsidRPr="000A5CFD" w:rsidRDefault="000A5CFD" w:rsidP="007F3141">
            <w:r w:rsidRPr="000A5CFD">
              <w:t>амортизационные отчисления</w:t>
            </w:r>
          </w:p>
        </w:tc>
        <w:tc>
          <w:tcPr>
            <w:tcW w:w="2609" w:type="dxa"/>
            <w:shd w:val="clear" w:color="auto" w:fill="auto"/>
            <w:vAlign w:val="center"/>
          </w:tcPr>
          <w:p w:rsidR="000A5CFD" w:rsidRPr="000A5CFD" w:rsidRDefault="000A5CFD" w:rsidP="007F3141">
            <w:pPr>
              <w:jc w:val="center"/>
            </w:pPr>
            <w:r w:rsidRPr="000A5CFD">
              <w:t>0,00</w:t>
            </w:r>
          </w:p>
        </w:tc>
        <w:tc>
          <w:tcPr>
            <w:tcW w:w="2550" w:type="dxa"/>
            <w:shd w:val="clear" w:color="auto" w:fill="auto"/>
            <w:vAlign w:val="center"/>
          </w:tcPr>
          <w:p w:rsidR="000A5CFD" w:rsidRPr="000A5CFD" w:rsidRDefault="000A5CFD" w:rsidP="007F3141">
            <w:pPr>
              <w:jc w:val="center"/>
            </w:pPr>
            <w:r w:rsidRPr="000A5CFD">
              <w:t>0,00</w:t>
            </w:r>
          </w:p>
        </w:tc>
      </w:tr>
      <w:tr w:rsidR="000A5CFD" w:rsidRPr="000A5CFD" w:rsidTr="007F3141">
        <w:trPr>
          <w:trHeight w:val="284"/>
          <w:jc w:val="center"/>
        </w:trPr>
        <w:tc>
          <w:tcPr>
            <w:tcW w:w="594" w:type="dxa"/>
            <w:shd w:val="clear" w:color="auto" w:fill="auto"/>
            <w:vAlign w:val="center"/>
          </w:tcPr>
          <w:p w:rsidR="000A5CFD" w:rsidRPr="000A5CFD" w:rsidRDefault="000A5CFD" w:rsidP="007F3141">
            <w:pPr>
              <w:jc w:val="center"/>
            </w:pPr>
            <w:r w:rsidRPr="000A5CFD">
              <w:t>1.2</w:t>
            </w:r>
          </w:p>
        </w:tc>
        <w:tc>
          <w:tcPr>
            <w:tcW w:w="3886" w:type="dxa"/>
            <w:shd w:val="clear" w:color="auto" w:fill="auto"/>
            <w:vAlign w:val="center"/>
          </w:tcPr>
          <w:p w:rsidR="000A5CFD" w:rsidRPr="000A5CFD" w:rsidRDefault="000A5CFD" w:rsidP="007F3141">
            <w:r w:rsidRPr="000A5CFD">
              <w:t>прибыль, направленная на инвестиции</w:t>
            </w:r>
          </w:p>
        </w:tc>
        <w:tc>
          <w:tcPr>
            <w:tcW w:w="2609" w:type="dxa"/>
            <w:shd w:val="clear" w:color="auto" w:fill="auto"/>
            <w:vAlign w:val="center"/>
          </w:tcPr>
          <w:p w:rsidR="000A5CFD" w:rsidRPr="000A5CFD" w:rsidRDefault="000A5CFD" w:rsidP="007F3141">
            <w:pPr>
              <w:jc w:val="center"/>
            </w:pPr>
            <w:r w:rsidRPr="000A5CFD">
              <w:t>25 148,13</w:t>
            </w:r>
          </w:p>
        </w:tc>
        <w:tc>
          <w:tcPr>
            <w:tcW w:w="2550" w:type="dxa"/>
            <w:shd w:val="clear" w:color="auto" w:fill="auto"/>
            <w:vAlign w:val="center"/>
          </w:tcPr>
          <w:p w:rsidR="000A5CFD" w:rsidRPr="000A5CFD" w:rsidRDefault="000A5CFD" w:rsidP="007F3141">
            <w:pPr>
              <w:jc w:val="center"/>
            </w:pPr>
            <w:r w:rsidRPr="000A5CFD">
              <w:t>25 148,13</w:t>
            </w:r>
          </w:p>
        </w:tc>
      </w:tr>
    </w:tbl>
    <w:p w:rsidR="000A5CFD" w:rsidRDefault="000A5CFD" w:rsidP="000A5CFD">
      <w:pPr>
        <w:autoSpaceDE w:val="0"/>
        <w:autoSpaceDN w:val="0"/>
        <w:adjustRightInd w:val="0"/>
        <w:ind w:firstLine="540"/>
        <w:jc w:val="both"/>
        <w:rPr>
          <w:bCs/>
          <w:sz w:val="28"/>
        </w:rPr>
      </w:pPr>
    </w:p>
    <w:p w:rsidR="000A5CFD" w:rsidRPr="000A5CFD" w:rsidRDefault="000A5CFD" w:rsidP="000A5CFD">
      <w:pPr>
        <w:autoSpaceDE w:val="0"/>
        <w:autoSpaceDN w:val="0"/>
        <w:adjustRightInd w:val="0"/>
        <w:ind w:firstLine="540"/>
        <w:jc w:val="both"/>
        <w:rPr>
          <w:bCs/>
        </w:rPr>
      </w:pPr>
      <w:r w:rsidRPr="000A5CFD">
        <w:rPr>
          <w:bCs/>
        </w:rPr>
        <w:t xml:space="preserve">Имущество принадлежит предприятию на праве аренды, согласно договору аренды № 03/17 от 09 января 2017 года с ООО «Кузбасская электросетевая компания». Согласно договору арендатор имеет право производить неотделимые улучшения за счет собственных средств. В тоже время у ООО «ПТХ» отсутствует собственное имущество, а также амортизационные отчисления. </w:t>
      </w:r>
    </w:p>
    <w:p w:rsidR="000A5CFD" w:rsidRPr="000A5CFD" w:rsidRDefault="000A5CFD" w:rsidP="000A5CFD">
      <w:pPr>
        <w:autoSpaceDE w:val="0"/>
        <w:autoSpaceDN w:val="0"/>
        <w:adjustRightInd w:val="0"/>
        <w:ind w:firstLine="540"/>
        <w:jc w:val="both"/>
        <w:rPr>
          <w:bCs/>
        </w:rPr>
      </w:pPr>
      <w:r w:rsidRPr="000A5CFD">
        <w:rPr>
          <w:bCs/>
        </w:rPr>
        <w:t xml:space="preserve">Инвестиционная программа соответствует </w:t>
      </w:r>
      <w:hyperlink r:id="rId123" w:history="1">
        <w:r w:rsidRPr="000A5CFD">
          <w:rPr>
            <w:bCs/>
          </w:rPr>
          <w:t>пунктам 8</w:t>
        </w:r>
      </w:hyperlink>
      <w:r w:rsidRPr="000A5CFD">
        <w:rPr>
          <w:bCs/>
        </w:rPr>
        <w:t xml:space="preserve"> - </w:t>
      </w:r>
      <w:hyperlink r:id="rId124" w:history="1">
        <w:r w:rsidRPr="000A5CFD">
          <w:rPr>
            <w:bCs/>
          </w:rPr>
          <w:t>19</w:t>
        </w:r>
      </w:hyperlink>
      <w:r w:rsidRPr="000A5CFD">
        <w:rPr>
          <w:bCs/>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Правила).</w:t>
      </w:r>
    </w:p>
    <w:p w:rsidR="000A5CFD" w:rsidRPr="000A5CFD" w:rsidRDefault="000A5CFD" w:rsidP="000A5CFD">
      <w:pPr>
        <w:ind w:firstLine="709"/>
        <w:jc w:val="both"/>
        <w:rPr>
          <w:bCs/>
        </w:rPr>
      </w:pPr>
      <w:r w:rsidRPr="000A5CFD">
        <w:t>Изменения</w:t>
      </w:r>
      <w:r w:rsidRPr="000A5CFD">
        <w:rPr>
          <w:bCs/>
        </w:rPr>
        <w:t xml:space="preserve"> в инвестиционную программу согласованны с Администрацией города Прокопьевска. </w:t>
      </w:r>
    </w:p>
    <w:p w:rsidR="000A5CFD" w:rsidRPr="000A5CFD" w:rsidRDefault="000A5CFD" w:rsidP="000A5CFD">
      <w:pPr>
        <w:ind w:firstLine="709"/>
        <w:jc w:val="both"/>
        <w:rPr>
          <w:bCs/>
        </w:rPr>
      </w:pPr>
      <w:r w:rsidRPr="000A5CFD">
        <w:rPr>
          <w:bCs/>
        </w:rPr>
        <w:t xml:space="preserve">Мероприятия инвестиционной программы отражены в схеме теплоснабжения города Прокопьевска </w:t>
      </w:r>
      <w:r w:rsidRPr="000A5CFD">
        <w:t>до 2028 года с актуализацией на 2016 год</w:t>
      </w:r>
      <w:r w:rsidRPr="000A5CFD">
        <w:rPr>
          <w:bCs/>
        </w:rPr>
        <w:t>, утвержденной Постановлением Администрации города Прокопьевска   № 32-п от 17.03.2016 и размещенной по адресу: http://pearlkuz.ru/files/law/1159.zip.</w:t>
      </w:r>
    </w:p>
    <w:p w:rsidR="000A5CFD" w:rsidRPr="000A5CFD" w:rsidRDefault="000A5CFD" w:rsidP="000A5CFD">
      <w:pPr>
        <w:ind w:firstLine="709"/>
        <w:jc w:val="both"/>
      </w:pPr>
      <w:r w:rsidRPr="000A5CFD">
        <w:t xml:space="preserve">В качестве обосновывающих материалов представлены пояснительная записка, договоры поставки оборудования, счет-фактуры, договоры подряда, закупочная документация, справки о стоимости выполненных работ (КС-3). </w:t>
      </w:r>
    </w:p>
    <w:p w:rsidR="000A5CFD" w:rsidRPr="000A5CFD" w:rsidRDefault="000A5CFD" w:rsidP="000A5CFD">
      <w:pPr>
        <w:tabs>
          <w:tab w:val="left" w:pos="720"/>
        </w:tabs>
        <w:ind w:firstLine="709"/>
        <w:jc w:val="both"/>
      </w:pPr>
      <w:r w:rsidRPr="000A5CFD">
        <w:t>Таким образом, изменения считаем обоснованными и предлагаем принять измененную инвестиционную программу с объемом финансирования на 2017 год на уровне предложения предприятия в размере 25 148,13 тыс. руб., в том числе из прибыли, направленной на инвестиции 25 148,13 тыс. руб.</w:t>
      </w:r>
    </w:p>
    <w:p w:rsidR="000A5CFD" w:rsidRPr="000A5CFD" w:rsidRDefault="000A5CFD" w:rsidP="000A5CFD">
      <w:pPr>
        <w:ind w:firstLine="708"/>
        <w:jc w:val="both"/>
      </w:pPr>
      <w:r w:rsidRPr="000A5CFD">
        <w:t>Расчет плановых и фактических показателей надежности и энергетической эффективности объектов теплоснабжения предприятия выполнен на основании данных, представленных организацией.</w:t>
      </w:r>
    </w:p>
    <w:p w:rsidR="000A5CFD" w:rsidRDefault="000A5CFD" w:rsidP="000A5CFD">
      <w:pPr>
        <w:jc w:val="both"/>
      </w:pPr>
    </w:p>
    <w:p w:rsidR="000A5CFD" w:rsidRDefault="000A5CFD" w:rsidP="000A5CFD">
      <w:pPr>
        <w:jc w:val="both"/>
      </w:pPr>
    </w:p>
    <w:p w:rsidR="000A5CFD" w:rsidRDefault="000A5CFD" w:rsidP="000A5CFD">
      <w:pPr>
        <w:jc w:val="both"/>
      </w:pPr>
    </w:p>
    <w:p w:rsidR="000A5CFD" w:rsidRDefault="000A5CFD" w:rsidP="000A5CFD">
      <w:pPr>
        <w:jc w:val="both"/>
      </w:pPr>
    </w:p>
    <w:p w:rsidR="000A5CFD" w:rsidRDefault="000A5CFD" w:rsidP="000A5CFD">
      <w:pPr>
        <w:jc w:val="both"/>
        <w:sectPr w:rsidR="000A5CFD" w:rsidSect="00085D5B">
          <w:footerReference w:type="default" r:id="rId125"/>
          <w:pgSz w:w="11906" w:h="16838"/>
          <w:pgMar w:top="567" w:right="566" w:bottom="568" w:left="709" w:header="397" w:footer="397" w:gutter="0"/>
          <w:cols w:space="708"/>
          <w:titlePg/>
          <w:docGrid w:linePitch="360"/>
        </w:sectPr>
      </w:pPr>
    </w:p>
    <w:p w:rsidR="000A5CFD" w:rsidRDefault="000A5CFD" w:rsidP="000A5CFD">
      <w:pPr>
        <w:jc w:val="both"/>
      </w:pPr>
    </w:p>
    <w:p w:rsidR="000A5CFD" w:rsidRPr="000A5CFD" w:rsidRDefault="000A5CFD" w:rsidP="000A5CFD">
      <w:pPr>
        <w:jc w:val="right"/>
      </w:pPr>
      <w:r w:rsidRPr="000A5CFD">
        <w:t>Приложение 1</w:t>
      </w:r>
    </w:p>
    <w:p w:rsidR="000A5CFD" w:rsidRPr="000A5CFD" w:rsidRDefault="000A5CFD" w:rsidP="000A5CFD">
      <w:pPr>
        <w:jc w:val="both"/>
      </w:pPr>
    </w:p>
    <w:p w:rsidR="000A5CFD" w:rsidRPr="000A5CFD" w:rsidRDefault="000A5CFD" w:rsidP="000A5CFD">
      <w:pPr>
        <w:jc w:val="center"/>
        <w:rPr>
          <w:color w:val="000000"/>
        </w:rPr>
      </w:pPr>
      <w:r w:rsidRPr="000A5CFD">
        <w:rPr>
          <w:color w:val="000000"/>
        </w:rPr>
        <w:t>Инвестиционная программа ООО "ПТХ" на 2017 год с учетом корректировок и фактически исполненных мероприятий за 2017 г.</w:t>
      </w:r>
    </w:p>
    <w:p w:rsidR="000A5CFD" w:rsidRDefault="000A5CFD" w:rsidP="000A5CFD">
      <w:pPr>
        <w:jc w:val="center"/>
        <w:rPr>
          <w:color w:val="000000"/>
          <w:sz w:val="28"/>
          <w:szCs w:val="28"/>
        </w:rPr>
      </w:pPr>
    </w:p>
    <w:tbl>
      <w:tblPr>
        <w:tblW w:w="9437" w:type="dxa"/>
        <w:jc w:val="center"/>
        <w:tblLayout w:type="fixed"/>
        <w:tblCellMar>
          <w:left w:w="10" w:type="dxa"/>
          <w:right w:w="10" w:type="dxa"/>
        </w:tblCellMar>
        <w:tblLook w:val="04A0" w:firstRow="1" w:lastRow="0" w:firstColumn="1" w:lastColumn="0" w:noHBand="0" w:noVBand="1"/>
      </w:tblPr>
      <w:tblGrid>
        <w:gridCol w:w="473"/>
        <w:gridCol w:w="2976"/>
        <w:gridCol w:w="1128"/>
        <w:gridCol w:w="1152"/>
        <w:gridCol w:w="979"/>
        <w:gridCol w:w="1175"/>
        <w:gridCol w:w="811"/>
        <w:gridCol w:w="743"/>
      </w:tblGrid>
      <w:tr w:rsidR="000A5CFD" w:rsidRPr="006322B1" w:rsidTr="000A5CFD">
        <w:trPr>
          <w:trHeight w:hRule="exact" w:val="278"/>
          <w:tblHeader/>
          <w:jc w:val="center"/>
        </w:trPr>
        <w:tc>
          <w:tcPr>
            <w:tcW w:w="473" w:type="dxa"/>
            <w:vMerge w:val="restart"/>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spacing w:before="60"/>
              <w:ind w:left="-10"/>
              <w:contextualSpacing/>
            </w:pPr>
            <w:r>
              <w:rPr>
                <w:rStyle w:val="7pt0pt"/>
                <w:b w:val="0"/>
                <w:sz w:val="20"/>
                <w:szCs w:val="20"/>
              </w:rPr>
              <w:t>№ п/п</w:t>
            </w:r>
          </w:p>
        </w:tc>
        <w:tc>
          <w:tcPr>
            <w:tcW w:w="2976" w:type="dxa"/>
            <w:vMerge w:val="restart"/>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center"/>
            </w:pPr>
            <w:r w:rsidRPr="006322B1">
              <w:rPr>
                <w:rStyle w:val="7pt0pt"/>
                <w:b w:val="0"/>
                <w:sz w:val="20"/>
                <w:szCs w:val="20"/>
              </w:rPr>
              <w:t>Мероприятия</w:t>
            </w:r>
          </w:p>
        </w:tc>
        <w:tc>
          <w:tcPr>
            <w:tcW w:w="1128" w:type="dxa"/>
            <w:vMerge w:val="restart"/>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pPr>
            <w:r w:rsidRPr="006322B1">
              <w:rPr>
                <w:rStyle w:val="7pt0pt"/>
                <w:b w:val="0"/>
                <w:sz w:val="20"/>
                <w:szCs w:val="20"/>
              </w:rPr>
              <w:t>Утверждено, тыс. руб.</w:t>
            </w:r>
          </w:p>
          <w:p w:rsidR="000A5CFD" w:rsidRPr="006322B1" w:rsidRDefault="000A5CFD" w:rsidP="007F3141">
            <w:pPr>
              <w:contextualSpacing/>
            </w:pPr>
            <w:r w:rsidRPr="006322B1">
              <w:rPr>
                <w:rStyle w:val="7pt0pt"/>
                <w:b w:val="0"/>
                <w:sz w:val="20"/>
                <w:szCs w:val="20"/>
              </w:rPr>
              <w:t>(с НДС)</w:t>
            </w:r>
          </w:p>
        </w:tc>
        <w:tc>
          <w:tcPr>
            <w:tcW w:w="1152" w:type="dxa"/>
            <w:vMerge w:val="restart"/>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
                <w:b w:val="0"/>
                <w:sz w:val="20"/>
                <w:szCs w:val="20"/>
              </w:rPr>
              <w:t>Утверждено, тыс. руб. (без НДС)</w:t>
            </w:r>
          </w:p>
        </w:tc>
        <w:tc>
          <w:tcPr>
            <w:tcW w:w="979" w:type="dxa"/>
            <w:vMerge w:val="restart"/>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
                <w:b w:val="0"/>
                <w:sz w:val="20"/>
                <w:szCs w:val="20"/>
              </w:rPr>
              <w:t>Скорректи</w:t>
            </w:r>
            <w:r w:rsidRPr="006322B1">
              <w:rPr>
                <w:rStyle w:val="7pt0pt"/>
                <w:b w:val="0"/>
                <w:sz w:val="20"/>
                <w:szCs w:val="20"/>
              </w:rPr>
              <w:softHyphen/>
              <w:t>ровано, тыс. руб. (с НДС)</w:t>
            </w:r>
          </w:p>
        </w:tc>
        <w:tc>
          <w:tcPr>
            <w:tcW w:w="1175" w:type="dxa"/>
            <w:vMerge w:val="restart"/>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
                <w:b w:val="0"/>
                <w:sz w:val="20"/>
                <w:szCs w:val="20"/>
              </w:rPr>
              <w:t>Скорректи</w:t>
            </w:r>
            <w:r>
              <w:rPr>
                <w:rStyle w:val="7pt0pt"/>
                <w:b w:val="0"/>
                <w:sz w:val="20"/>
                <w:szCs w:val="20"/>
              </w:rPr>
              <w:t>-</w:t>
            </w:r>
            <w:r w:rsidRPr="006322B1">
              <w:rPr>
                <w:rStyle w:val="7pt0pt"/>
                <w:b w:val="0"/>
                <w:sz w:val="20"/>
                <w:szCs w:val="20"/>
              </w:rPr>
              <w:softHyphen/>
            </w:r>
          </w:p>
          <w:p w:rsidR="000A5CFD" w:rsidRPr="006322B1" w:rsidRDefault="000A5CFD" w:rsidP="007F3141">
            <w:pPr>
              <w:contextualSpacing/>
              <w:jc w:val="both"/>
            </w:pPr>
            <w:r w:rsidRPr="006322B1">
              <w:rPr>
                <w:rStyle w:val="7pt0pt"/>
                <w:b w:val="0"/>
                <w:sz w:val="20"/>
                <w:szCs w:val="20"/>
              </w:rPr>
              <w:t>ровано, тыс. руб. (без НДС)</w:t>
            </w:r>
          </w:p>
        </w:tc>
        <w:tc>
          <w:tcPr>
            <w:tcW w:w="1554" w:type="dxa"/>
            <w:gridSpan w:val="2"/>
            <w:tcBorders>
              <w:top w:val="single" w:sz="4" w:space="0" w:color="auto"/>
              <w:left w:val="single" w:sz="4" w:space="0" w:color="auto"/>
              <w:right w:val="single" w:sz="4" w:space="0" w:color="auto"/>
            </w:tcBorders>
            <w:shd w:val="clear" w:color="auto" w:fill="FFFFFF"/>
            <w:tcMar>
              <w:left w:w="57" w:type="dxa"/>
              <w:right w:w="57" w:type="dxa"/>
            </w:tcMar>
            <w:vAlign w:val="center"/>
          </w:tcPr>
          <w:p w:rsidR="000A5CFD" w:rsidRPr="006322B1" w:rsidRDefault="000A5CFD" w:rsidP="007F3141">
            <w:pPr>
              <w:contextualSpacing/>
              <w:jc w:val="center"/>
            </w:pPr>
            <w:r>
              <w:rPr>
                <w:rStyle w:val="10pt0pt"/>
                <w:b w:val="0"/>
                <w:vertAlign w:val="superscript"/>
              </w:rPr>
              <w:t>+/-</w:t>
            </w:r>
          </w:p>
        </w:tc>
      </w:tr>
      <w:tr w:rsidR="000A5CFD" w:rsidRPr="006322B1" w:rsidTr="000A5CFD">
        <w:trPr>
          <w:trHeight w:hRule="exact" w:val="677"/>
          <w:tblHeader/>
          <w:jc w:val="center"/>
        </w:trPr>
        <w:tc>
          <w:tcPr>
            <w:tcW w:w="473" w:type="dxa"/>
            <w:vMerge/>
            <w:tcBorders>
              <w:left w:val="single" w:sz="4" w:space="0" w:color="auto"/>
            </w:tcBorders>
            <w:shd w:val="clear" w:color="auto" w:fill="FFFFFF"/>
            <w:tcMar>
              <w:left w:w="57" w:type="dxa"/>
              <w:right w:w="57" w:type="dxa"/>
            </w:tcMar>
            <w:vAlign w:val="center"/>
          </w:tcPr>
          <w:p w:rsidR="000A5CFD" w:rsidRPr="006322B1" w:rsidRDefault="000A5CFD" w:rsidP="007F3141">
            <w:pPr>
              <w:ind w:left="-10"/>
              <w:contextualSpacing/>
            </w:pPr>
          </w:p>
        </w:tc>
        <w:tc>
          <w:tcPr>
            <w:tcW w:w="2976" w:type="dxa"/>
            <w:vMerge/>
            <w:tcBorders>
              <w:left w:val="single" w:sz="4" w:space="0" w:color="auto"/>
            </w:tcBorders>
            <w:shd w:val="clear" w:color="auto" w:fill="FFFFFF"/>
            <w:tcMar>
              <w:left w:w="57" w:type="dxa"/>
              <w:right w:w="57" w:type="dxa"/>
            </w:tcMar>
            <w:vAlign w:val="center"/>
          </w:tcPr>
          <w:p w:rsidR="000A5CFD" w:rsidRPr="006322B1" w:rsidRDefault="000A5CFD" w:rsidP="007F3141">
            <w:pPr>
              <w:contextualSpacing/>
            </w:pPr>
          </w:p>
        </w:tc>
        <w:tc>
          <w:tcPr>
            <w:tcW w:w="1128" w:type="dxa"/>
            <w:vMerge/>
            <w:tcBorders>
              <w:left w:val="single" w:sz="4" w:space="0" w:color="auto"/>
            </w:tcBorders>
            <w:shd w:val="clear" w:color="auto" w:fill="FFFFFF"/>
            <w:tcMar>
              <w:left w:w="57" w:type="dxa"/>
              <w:right w:w="57" w:type="dxa"/>
            </w:tcMar>
            <w:vAlign w:val="center"/>
          </w:tcPr>
          <w:p w:rsidR="000A5CFD" w:rsidRPr="006322B1" w:rsidRDefault="000A5CFD" w:rsidP="007F3141">
            <w:pPr>
              <w:contextualSpacing/>
            </w:pPr>
          </w:p>
        </w:tc>
        <w:tc>
          <w:tcPr>
            <w:tcW w:w="1152" w:type="dxa"/>
            <w:vMerge/>
            <w:tcBorders>
              <w:left w:val="single" w:sz="4" w:space="0" w:color="auto"/>
            </w:tcBorders>
            <w:shd w:val="clear" w:color="auto" w:fill="FFFFFF"/>
            <w:tcMar>
              <w:left w:w="57" w:type="dxa"/>
              <w:right w:w="57" w:type="dxa"/>
            </w:tcMar>
            <w:vAlign w:val="center"/>
          </w:tcPr>
          <w:p w:rsidR="000A5CFD" w:rsidRPr="006322B1" w:rsidRDefault="000A5CFD" w:rsidP="007F3141">
            <w:pPr>
              <w:contextualSpacing/>
            </w:pPr>
          </w:p>
        </w:tc>
        <w:tc>
          <w:tcPr>
            <w:tcW w:w="979" w:type="dxa"/>
            <w:vMerge/>
            <w:tcBorders>
              <w:left w:val="single" w:sz="4" w:space="0" w:color="auto"/>
            </w:tcBorders>
            <w:shd w:val="clear" w:color="auto" w:fill="FFFFFF"/>
            <w:tcMar>
              <w:left w:w="57" w:type="dxa"/>
              <w:right w:w="57" w:type="dxa"/>
            </w:tcMar>
            <w:vAlign w:val="center"/>
          </w:tcPr>
          <w:p w:rsidR="000A5CFD" w:rsidRPr="006322B1" w:rsidRDefault="000A5CFD" w:rsidP="007F3141">
            <w:pPr>
              <w:contextualSpacing/>
            </w:pPr>
          </w:p>
        </w:tc>
        <w:tc>
          <w:tcPr>
            <w:tcW w:w="1175" w:type="dxa"/>
            <w:vMerge/>
            <w:tcBorders>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p>
        </w:tc>
        <w:tc>
          <w:tcPr>
            <w:tcW w:w="811"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center"/>
            </w:pPr>
            <w:r w:rsidRPr="006322B1">
              <w:rPr>
                <w:rStyle w:val="7pt0pt"/>
                <w:b w:val="0"/>
                <w:sz w:val="20"/>
                <w:szCs w:val="20"/>
              </w:rPr>
              <w:t>Руб</w:t>
            </w:r>
            <w:r>
              <w:rPr>
                <w:rStyle w:val="7pt0pt"/>
                <w:b w:val="0"/>
                <w:sz w:val="20"/>
                <w:szCs w:val="20"/>
              </w:rPr>
              <w:t>.</w:t>
            </w:r>
          </w:p>
        </w:tc>
        <w:tc>
          <w:tcPr>
            <w:tcW w:w="743" w:type="dxa"/>
            <w:tcBorders>
              <w:top w:val="single" w:sz="4" w:space="0" w:color="auto"/>
              <w:left w:val="single" w:sz="4" w:space="0" w:color="auto"/>
              <w:right w:val="single" w:sz="4" w:space="0" w:color="auto"/>
            </w:tcBorders>
            <w:shd w:val="clear" w:color="auto" w:fill="FFFFFF"/>
            <w:tcMar>
              <w:left w:w="57" w:type="dxa"/>
              <w:right w:w="57" w:type="dxa"/>
            </w:tcMar>
            <w:vAlign w:val="center"/>
          </w:tcPr>
          <w:p w:rsidR="000A5CFD" w:rsidRPr="006322B1" w:rsidRDefault="000A5CFD" w:rsidP="007F3141">
            <w:pPr>
              <w:contextualSpacing/>
              <w:jc w:val="center"/>
            </w:pPr>
            <w:r w:rsidRPr="006322B1">
              <w:rPr>
                <w:rStyle w:val="7pt0pt"/>
                <w:b w:val="0"/>
                <w:sz w:val="20"/>
                <w:szCs w:val="20"/>
              </w:rPr>
              <w:t>%</w:t>
            </w:r>
          </w:p>
        </w:tc>
      </w:tr>
      <w:tr w:rsidR="000A5CFD" w:rsidRPr="006322B1" w:rsidTr="000A5CFD">
        <w:trPr>
          <w:trHeight w:hRule="exact" w:val="952"/>
          <w:jc w:val="center"/>
        </w:trPr>
        <w:tc>
          <w:tcPr>
            <w:tcW w:w="473"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ind w:left="-10"/>
              <w:contextualSpacing/>
            </w:pPr>
            <w:r w:rsidRPr="006322B1">
              <w:rPr>
                <w:rStyle w:val="7pt0pt"/>
                <w:b w:val="0"/>
                <w:sz w:val="20"/>
                <w:szCs w:val="20"/>
              </w:rPr>
              <w:t>1</w:t>
            </w:r>
          </w:p>
        </w:tc>
        <w:tc>
          <w:tcPr>
            <w:tcW w:w="2976"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center"/>
            </w:pPr>
            <w:r w:rsidRPr="006322B1">
              <w:rPr>
                <w:rStyle w:val="7pt0pt"/>
                <w:b w:val="0"/>
                <w:sz w:val="20"/>
                <w:szCs w:val="20"/>
              </w:rPr>
              <w:t xml:space="preserve">Приобретение преобразователя частоты с панелью управления на сетевые насосы котельных №№25,31 </w:t>
            </w:r>
            <w:r>
              <w:rPr>
                <w:rStyle w:val="7pt0pt"/>
                <w:b w:val="0"/>
                <w:sz w:val="20"/>
                <w:szCs w:val="20"/>
              </w:rPr>
              <w:t>–</w:t>
            </w:r>
            <w:r w:rsidRPr="006322B1">
              <w:rPr>
                <w:rStyle w:val="7pt0pt"/>
                <w:b w:val="0"/>
                <w:sz w:val="20"/>
                <w:szCs w:val="20"/>
              </w:rPr>
              <w:t xml:space="preserve"> 2</w:t>
            </w:r>
            <w:r>
              <w:rPr>
                <w:rStyle w:val="7pt0pt"/>
                <w:b w:val="0"/>
                <w:sz w:val="20"/>
                <w:szCs w:val="20"/>
              </w:rPr>
              <w:t xml:space="preserve"> </w:t>
            </w:r>
            <w:r w:rsidRPr="006322B1">
              <w:rPr>
                <w:rStyle w:val="7pt0pt"/>
                <w:b w:val="0"/>
                <w:sz w:val="20"/>
                <w:szCs w:val="20"/>
              </w:rPr>
              <w:t>шт</w:t>
            </w:r>
            <w:r>
              <w:rPr>
                <w:rStyle w:val="7pt0pt"/>
                <w:b w:val="0"/>
                <w:sz w:val="20"/>
                <w:szCs w:val="20"/>
              </w:rPr>
              <w:t>.</w:t>
            </w:r>
          </w:p>
        </w:tc>
        <w:tc>
          <w:tcPr>
            <w:tcW w:w="1128"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pPr>
            <w:r w:rsidRPr="006322B1">
              <w:rPr>
                <w:rStyle w:val="7pt0pt0"/>
                <w:b w:val="0"/>
                <w:bCs w:val="0"/>
                <w:sz w:val="20"/>
                <w:szCs w:val="20"/>
              </w:rPr>
              <w:t>700,54</w:t>
            </w:r>
          </w:p>
        </w:tc>
        <w:tc>
          <w:tcPr>
            <w:tcW w:w="1152"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0"/>
                <w:b w:val="0"/>
                <w:bCs w:val="0"/>
                <w:sz w:val="20"/>
                <w:szCs w:val="20"/>
              </w:rPr>
              <w:t>593,68</w:t>
            </w:r>
          </w:p>
        </w:tc>
        <w:tc>
          <w:tcPr>
            <w:tcW w:w="979"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0"/>
                <w:b w:val="0"/>
                <w:bCs w:val="0"/>
                <w:sz w:val="20"/>
                <w:szCs w:val="20"/>
              </w:rPr>
              <w:t>700,54</w:t>
            </w:r>
          </w:p>
        </w:tc>
        <w:tc>
          <w:tcPr>
            <w:tcW w:w="1175"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0"/>
                <w:b w:val="0"/>
                <w:bCs w:val="0"/>
                <w:sz w:val="20"/>
                <w:szCs w:val="20"/>
              </w:rPr>
              <w:t>593,68</w:t>
            </w:r>
          </w:p>
        </w:tc>
        <w:tc>
          <w:tcPr>
            <w:tcW w:w="811"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center"/>
            </w:pPr>
            <w:r w:rsidRPr="006322B1">
              <w:rPr>
                <w:rStyle w:val="7pt0pt0"/>
                <w:b w:val="0"/>
                <w:bCs w:val="0"/>
                <w:sz w:val="20"/>
                <w:szCs w:val="20"/>
              </w:rPr>
              <w:t>0</w:t>
            </w:r>
          </w:p>
        </w:tc>
        <w:tc>
          <w:tcPr>
            <w:tcW w:w="743" w:type="dxa"/>
            <w:tcBorders>
              <w:top w:val="single" w:sz="4" w:space="0" w:color="auto"/>
              <w:left w:val="single" w:sz="4" w:space="0" w:color="auto"/>
              <w:right w:val="single" w:sz="4" w:space="0" w:color="auto"/>
            </w:tcBorders>
            <w:shd w:val="clear" w:color="auto" w:fill="FFFFFF"/>
            <w:tcMar>
              <w:left w:w="57" w:type="dxa"/>
              <w:right w:w="57" w:type="dxa"/>
            </w:tcMar>
            <w:vAlign w:val="center"/>
          </w:tcPr>
          <w:p w:rsidR="000A5CFD" w:rsidRPr="006322B1" w:rsidRDefault="000A5CFD" w:rsidP="007F3141">
            <w:pPr>
              <w:contextualSpacing/>
            </w:pPr>
          </w:p>
        </w:tc>
      </w:tr>
      <w:tr w:rsidR="000A5CFD" w:rsidRPr="006322B1" w:rsidTr="000A5CFD">
        <w:trPr>
          <w:trHeight w:hRule="exact" w:val="995"/>
          <w:jc w:val="center"/>
        </w:trPr>
        <w:tc>
          <w:tcPr>
            <w:tcW w:w="473"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ind w:left="-10"/>
              <w:contextualSpacing/>
            </w:pPr>
            <w:r w:rsidRPr="006322B1">
              <w:rPr>
                <w:rStyle w:val="7pt0pt"/>
                <w:b w:val="0"/>
                <w:sz w:val="20"/>
                <w:szCs w:val="20"/>
              </w:rPr>
              <w:t>2</w:t>
            </w:r>
          </w:p>
        </w:tc>
        <w:tc>
          <w:tcPr>
            <w:tcW w:w="2976" w:type="dxa"/>
            <w:tcBorders>
              <w:top w:val="single" w:sz="4" w:space="0" w:color="auto"/>
              <w:left w:val="single" w:sz="4" w:space="0" w:color="auto"/>
            </w:tcBorders>
            <w:shd w:val="clear" w:color="auto" w:fill="FFFFFF"/>
            <w:tcMar>
              <w:left w:w="57" w:type="dxa"/>
              <w:right w:w="57" w:type="dxa"/>
            </w:tcMar>
            <w:vAlign w:val="center"/>
          </w:tcPr>
          <w:p w:rsidR="000A5CFD" w:rsidRDefault="000A5CFD" w:rsidP="007F3141">
            <w:pPr>
              <w:contextualSpacing/>
              <w:jc w:val="center"/>
              <w:rPr>
                <w:rStyle w:val="7pt0pt"/>
                <w:b w:val="0"/>
                <w:sz w:val="20"/>
                <w:szCs w:val="20"/>
              </w:rPr>
            </w:pPr>
            <w:r w:rsidRPr="006322B1">
              <w:rPr>
                <w:rStyle w:val="7pt0pt"/>
                <w:b w:val="0"/>
                <w:sz w:val="20"/>
                <w:szCs w:val="20"/>
              </w:rPr>
              <w:t xml:space="preserve">Приобретение преобразователя частоты с панелью управления на сетевые насосы котельной №29 </w:t>
            </w:r>
            <w:r>
              <w:rPr>
                <w:rStyle w:val="7pt0pt"/>
                <w:b w:val="0"/>
                <w:sz w:val="20"/>
                <w:szCs w:val="20"/>
              </w:rPr>
              <w:t xml:space="preserve">– </w:t>
            </w:r>
          </w:p>
          <w:p w:rsidR="000A5CFD" w:rsidRPr="006322B1" w:rsidRDefault="000A5CFD" w:rsidP="007F3141">
            <w:pPr>
              <w:contextualSpacing/>
              <w:jc w:val="center"/>
            </w:pPr>
            <w:r w:rsidRPr="006322B1">
              <w:rPr>
                <w:rStyle w:val="7pt0pt"/>
                <w:b w:val="0"/>
                <w:sz w:val="20"/>
                <w:szCs w:val="20"/>
              </w:rPr>
              <w:t>1</w:t>
            </w:r>
            <w:r>
              <w:rPr>
                <w:rStyle w:val="7pt0pt"/>
                <w:b w:val="0"/>
                <w:sz w:val="20"/>
                <w:szCs w:val="20"/>
              </w:rPr>
              <w:t xml:space="preserve"> </w:t>
            </w:r>
            <w:r w:rsidRPr="006322B1">
              <w:rPr>
                <w:rStyle w:val="7pt0pt"/>
                <w:b w:val="0"/>
                <w:sz w:val="20"/>
                <w:szCs w:val="20"/>
              </w:rPr>
              <w:t>шт.</w:t>
            </w:r>
          </w:p>
        </w:tc>
        <w:tc>
          <w:tcPr>
            <w:tcW w:w="1128"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pPr>
            <w:r w:rsidRPr="006322B1">
              <w:rPr>
                <w:rStyle w:val="7pt0pt0"/>
                <w:b w:val="0"/>
                <w:bCs w:val="0"/>
                <w:sz w:val="20"/>
                <w:szCs w:val="20"/>
              </w:rPr>
              <w:t>232,36</w:t>
            </w:r>
          </w:p>
        </w:tc>
        <w:tc>
          <w:tcPr>
            <w:tcW w:w="1152"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0"/>
                <w:b w:val="0"/>
                <w:bCs w:val="0"/>
                <w:sz w:val="20"/>
                <w:szCs w:val="20"/>
              </w:rPr>
              <w:t>196,92</w:t>
            </w:r>
          </w:p>
        </w:tc>
        <w:tc>
          <w:tcPr>
            <w:tcW w:w="979"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0"/>
                <w:b w:val="0"/>
                <w:bCs w:val="0"/>
                <w:sz w:val="20"/>
                <w:szCs w:val="20"/>
              </w:rPr>
              <w:t>232,36</w:t>
            </w:r>
          </w:p>
        </w:tc>
        <w:tc>
          <w:tcPr>
            <w:tcW w:w="1175"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0"/>
                <w:b w:val="0"/>
                <w:bCs w:val="0"/>
                <w:sz w:val="20"/>
                <w:szCs w:val="20"/>
              </w:rPr>
              <w:t>196,92</w:t>
            </w:r>
          </w:p>
        </w:tc>
        <w:tc>
          <w:tcPr>
            <w:tcW w:w="811"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center"/>
            </w:pPr>
            <w:r w:rsidRPr="006322B1">
              <w:rPr>
                <w:rStyle w:val="7pt0pt0"/>
                <w:b w:val="0"/>
                <w:bCs w:val="0"/>
                <w:sz w:val="20"/>
                <w:szCs w:val="20"/>
              </w:rPr>
              <w:t>0</w:t>
            </w:r>
          </w:p>
        </w:tc>
        <w:tc>
          <w:tcPr>
            <w:tcW w:w="743" w:type="dxa"/>
            <w:tcBorders>
              <w:top w:val="single" w:sz="4" w:space="0" w:color="auto"/>
              <w:left w:val="single" w:sz="4" w:space="0" w:color="auto"/>
              <w:right w:val="single" w:sz="4" w:space="0" w:color="auto"/>
            </w:tcBorders>
            <w:shd w:val="clear" w:color="auto" w:fill="FFFFFF"/>
            <w:tcMar>
              <w:left w:w="57" w:type="dxa"/>
              <w:right w:w="57" w:type="dxa"/>
            </w:tcMar>
            <w:vAlign w:val="center"/>
          </w:tcPr>
          <w:p w:rsidR="000A5CFD" w:rsidRPr="006322B1" w:rsidRDefault="000A5CFD" w:rsidP="007F3141">
            <w:pPr>
              <w:contextualSpacing/>
            </w:pPr>
          </w:p>
        </w:tc>
      </w:tr>
      <w:tr w:rsidR="000A5CFD" w:rsidRPr="006322B1" w:rsidTr="000A5CFD">
        <w:trPr>
          <w:trHeight w:hRule="exact" w:val="981"/>
          <w:jc w:val="center"/>
        </w:trPr>
        <w:tc>
          <w:tcPr>
            <w:tcW w:w="473"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ind w:left="-10"/>
              <w:contextualSpacing/>
            </w:pPr>
            <w:r w:rsidRPr="006322B1">
              <w:rPr>
                <w:rStyle w:val="7pt0pt"/>
                <w:b w:val="0"/>
                <w:sz w:val="20"/>
                <w:szCs w:val="20"/>
              </w:rPr>
              <w:t>3</w:t>
            </w:r>
          </w:p>
        </w:tc>
        <w:tc>
          <w:tcPr>
            <w:tcW w:w="2976"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center"/>
            </w:pPr>
            <w:r w:rsidRPr="006322B1">
              <w:rPr>
                <w:rStyle w:val="7pt0pt"/>
                <w:b w:val="0"/>
                <w:sz w:val="20"/>
                <w:szCs w:val="20"/>
              </w:rPr>
              <w:t xml:space="preserve">Приобретение преобразователя частоты с панелью управления на дымососы котельных №№28,29,45 </w:t>
            </w:r>
            <w:r>
              <w:rPr>
                <w:rStyle w:val="7pt0pt"/>
                <w:b w:val="0"/>
                <w:sz w:val="20"/>
                <w:szCs w:val="20"/>
              </w:rPr>
              <w:t xml:space="preserve">–3 </w:t>
            </w:r>
            <w:r w:rsidRPr="006322B1">
              <w:rPr>
                <w:rStyle w:val="7pt0pt"/>
                <w:b w:val="0"/>
                <w:sz w:val="20"/>
                <w:szCs w:val="20"/>
              </w:rPr>
              <w:t>шт</w:t>
            </w:r>
            <w:r>
              <w:rPr>
                <w:rStyle w:val="7pt0pt"/>
                <w:b w:val="0"/>
                <w:sz w:val="20"/>
                <w:szCs w:val="20"/>
              </w:rPr>
              <w:t>.</w:t>
            </w:r>
          </w:p>
        </w:tc>
        <w:tc>
          <w:tcPr>
            <w:tcW w:w="1128"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pPr>
            <w:r w:rsidRPr="006322B1">
              <w:rPr>
                <w:rStyle w:val="7pt0pt0"/>
                <w:b w:val="0"/>
                <w:bCs w:val="0"/>
                <w:sz w:val="20"/>
                <w:szCs w:val="20"/>
              </w:rPr>
              <w:t>525,68</w:t>
            </w:r>
          </w:p>
        </w:tc>
        <w:tc>
          <w:tcPr>
            <w:tcW w:w="1152"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0"/>
                <w:b w:val="0"/>
                <w:bCs w:val="0"/>
                <w:sz w:val="20"/>
                <w:szCs w:val="20"/>
              </w:rPr>
              <w:t>445,49</w:t>
            </w:r>
          </w:p>
        </w:tc>
        <w:tc>
          <w:tcPr>
            <w:tcW w:w="979"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0"/>
                <w:b w:val="0"/>
                <w:bCs w:val="0"/>
                <w:sz w:val="20"/>
                <w:szCs w:val="20"/>
              </w:rPr>
              <w:t>525,68</w:t>
            </w:r>
          </w:p>
        </w:tc>
        <w:tc>
          <w:tcPr>
            <w:tcW w:w="1175"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0"/>
                <w:b w:val="0"/>
                <w:bCs w:val="0"/>
                <w:sz w:val="20"/>
                <w:szCs w:val="20"/>
              </w:rPr>
              <w:t>445,49</w:t>
            </w:r>
          </w:p>
        </w:tc>
        <w:tc>
          <w:tcPr>
            <w:tcW w:w="811"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center"/>
            </w:pPr>
            <w:r w:rsidRPr="006322B1">
              <w:rPr>
                <w:rStyle w:val="7pt0pt0"/>
                <w:b w:val="0"/>
                <w:bCs w:val="0"/>
                <w:sz w:val="20"/>
                <w:szCs w:val="20"/>
              </w:rPr>
              <w:t>0</w:t>
            </w:r>
          </w:p>
        </w:tc>
        <w:tc>
          <w:tcPr>
            <w:tcW w:w="743" w:type="dxa"/>
            <w:tcBorders>
              <w:top w:val="single" w:sz="4" w:space="0" w:color="auto"/>
              <w:left w:val="single" w:sz="4" w:space="0" w:color="auto"/>
              <w:right w:val="single" w:sz="4" w:space="0" w:color="auto"/>
            </w:tcBorders>
            <w:shd w:val="clear" w:color="auto" w:fill="FFFFFF"/>
            <w:tcMar>
              <w:left w:w="57" w:type="dxa"/>
              <w:right w:w="57" w:type="dxa"/>
            </w:tcMar>
            <w:vAlign w:val="center"/>
          </w:tcPr>
          <w:p w:rsidR="000A5CFD" w:rsidRPr="006322B1" w:rsidRDefault="000A5CFD" w:rsidP="007F3141">
            <w:pPr>
              <w:contextualSpacing/>
            </w:pPr>
          </w:p>
        </w:tc>
      </w:tr>
      <w:tr w:rsidR="000A5CFD" w:rsidRPr="006322B1" w:rsidTr="000A5CFD">
        <w:trPr>
          <w:trHeight w:hRule="exact" w:val="1008"/>
          <w:jc w:val="center"/>
        </w:trPr>
        <w:tc>
          <w:tcPr>
            <w:tcW w:w="473"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ind w:left="-10"/>
              <w:contextualSpacing/>
            </w:pPr>
            <w:r w:rsidRPr="006322B1">
              <w:rPr>
                <w:rStyle w:val="7pt0pt"/>
                <w:b w:val="0"/>
                <w:sz w:val="20"/>
                <w:szCs w:val="20"/>
              </w:rPr>
              <w:t>4</w:t>
            </w:r>
          </w:p>
        </w:tc>
        <w:tc>
          <w:tcPr>
            <w:tcW w:w="2976"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center"/>
            </w:pPr>
            <w:r w:rsidRPr="006322B1">
              <w:rPr>
                <w:rStyle w:val="7pt0pt"/>
                <w:b w:val="0"/>
                <w:sz w:val="20"/>
                <w:szCs w:val="20"/>
              </w:rPr>
              <w:t>Приобретение преобразователя частоты с панелью управления на дымососы котельных №№33,43,46 -</w:t>
            </w:r>
            <w:r>
              <w:rPr>
                <w:rStyle w:val="7pt0pt"/>
                <w:b w:val="0"/>
                <w:sz w:val="20"/>
                <w:szCs w:val="20"/>
              </w:rPr>
              <w:t xml:space="preserve">3 </w:t>
            </w:r>
            <w:r w:rsidRPr="006322B1">
              <w:rPr>
                <w:rStyle w:val="7pt0pt"/>
                <w:b w:val="0"/>
                <w:sz w:val="20"/>
                <w:szCs w:val="20"/>
              </w:rPr>
              <w:t>шт</w:t>
            </w:r>
            <w:r>
              <w:rPr>
                <w:rStyle w:val="7pt0pt"/>
                <w:b w:val="0"/>
                <w:sz w:val="20"/>
                <w:szCs w:val="20"/>
              </w:rPr>
              <w:t>.</w:t>
            </w:r>
          </w:p>
        </w:tc>
        <w:tc>
          <w:tcPr>
            <w:tcW w:w="1128"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pPr>
            <w:r w:rsidRPr="006322B1">
              <w:rPr>
                <w:rStyle w:val="7pt0pt0"/>
                <w:b w:val="0"/>
                <w:bCs w:val="0"/>
                <w:sz w:val="20"/>
                <w:szCs w:val="20"/>
              </w:rPr>
              <w:t>424,11</w:t>
            </w:r>
          </w:p>
        </w:tc>
        <w:tc>
          <w:tcPr>
            <w:tcW w:w="1152"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0"/>
                <w:b w:val="0"/>
                <w:bCs w:val="0"/>
                <w:sz w:val="20"/>
                <w:szCs w:val="20"/>
              </w:rPr>
              <w:t>359,42</w:t>
            </w:r>
          </w:p>
        </w:tc>
        <w:tc>
          <w:tcPr>
            <w:tcW w:w="979"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0"/>
                <w:b w:val="0"/>
                <w:bCs w:val="0"/>
                <w:sz w:val="20"/>
                <w:szCs w:val="20"/>
              </w:rPr>
              <w:t>424,11</w:t>
            </w:r>
          </w:p>
        </w:tc>
        <w:tc>
          <w:tcPr>
            <w:tcW w:w="1175"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0"/>
                <w:b w:val="0"/>
                <w:bCs w:val="0"/>
                <w:sz w:val="20"/>
                <w:szCs w:val="20"/>
              </w:rPr>
              <w:t>359,42</w:t>
            </w:r>
          </w:p>
        </w:tc>
        <w:tc>
          <w:tcPr>
            <w:tcW w:w="811"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center"/>
            </w:pPr>
            <w:r w:rsidRPr="006322B1">
              <w:rPr>
                <w:rStyle w:val="7pt0pt0"/>
                <w:b w:val="0"/>
                <w:bCs w:val="0"/>
                <w:sz w:val="20"/>
                <w:szCs w:val="20"/>
              </w:rPr>
              <w:t>0</w:t>
            </w:r>
          </w:p>
        </w:tc>
        <w:tc>
          <w:tcPr>
            <w:tcW w:w="743" w:type="dxa"/>
            <w:tcBorders>
              <w:top w:val="single" w:sz="4" w:space="0" w:color="auto"/>
              <w:left w:val="single" w:sz="4" w:space="0" w:color="auto"/>
              <w:right w:val="single" w:sz="4" w:space="0" w:color="auto"/>
            </w:tcBorders>
            <w:shd w:val="clear" w:color="auto" w:fill="FFFFFF"/>
            <w:tcMar>
              <w:left w:w="57" w:type="dxa"/>
              <w:right w:w="57" w:type="dxa"/>
            </w:tcMar>
            <w:vAlign w:val="center"/>
          </w:tcPr>
          <w:p w:rsidR="000A5CFD" w:rsidRPr="006322B1" w:rsidRDefault="000A5CFD" w:rsidP="007F3141">
            <w:pPr>
              <w:contextualSpacing/>
            </w:pPr>
          </w:p>
        </w:tc>
      </w:tr>
      <w:tr w:rsidR="000A5CFD" w:rsidRPr="006322B1" w:rsidTr="000A5CFD">
        <w:trPr>
          <w:trHeight w:hRule="exact" w:val="994"/>
          <w:jc w:val="center"/>
        </w:trPr>
        <w:tc>
          <w:tcPr>
            <w:tcW w:w="473"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ind w:left="-10"/>
              <w:contextualSpacing/>
            </w:pPr>
            <w:r w:rsidRPr="006322B1">
              <w:rPr>
                <w:rStyle w:val="7pt0pt"/>
                <w:b w:val="0"/>
                <w:sz w:val="20"/>
                <w:szCs w:val="20"/>
              </w:rPr>
              <w:t>5</w:t>
            </w:r>
          </w:p>
        </w:tc>
        <w:tc>
          <w:tcPr>
            <w:tcW w:w="2976"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center"/>
            </w:pPr>
            <w:r w:rsidRPr="006322B1">
              <w:rPr>
                <w:rStyle w:val="7pt0pt"/>
                <w:b w:val="0"/>
                <w:sz w:val="20"/>
                <w:szCs w:val="20"/>
              </w:rPr>
              <w:t>Приобретение преобразователя частоты с панелью управления на дымососы котельных №№25,42,44 -</w:t>
            </w:r>
            <w:r>
              <w:rPr>
                <w:rStyle w:val="7pt0pt"/>
                <w:b w:val="0"/>
                <w:sz w:val="20"/>
                <w:szCs w:val="20"/>
              </w:rPr>
              <w:t xml:space="preserve">3 </w:t>
            </w:r>
            <w:r w:rsidRPr="006322B1">
              <w:rPr>
                <w:rStyle w:val="7pt0pt"/>
                <w:b w:val="0"/>
                <w:sz w:val="20"/>
                <w:szCs w:val="20"/>
              </w:rPr>
              <w:t>шт.</w:t>
            </w:r>
          </w:p>
        </w:tc>
        <w:tc>
          <w:tcPr>
            <w:tcW w:w="1128"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pPr>
            <w:r w:rsidRPr="006322B1">
              <w:rPr>
                <w:rStyle w:val="7pt0pt0"/>
                <w:b w:val="0"/>
                <w:bCs w:val="0"/>
                <w:sz w:val="20"/>
                <w:szCs w:val="20"/>
              </w:rPr>
              <w:t>288,55</w:t>
            </w:r>
          </w:p>
        </w:tc>
        <w:tc>
          <w:tcPr>
            <w:tcW w:w="1152"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0"/>
                <w:b w:val="0"/>
                <w:bCs w:val="0"/>
                <w:sz w:val="20"/>
                <w:szCs w:val="20"/>
              </w:rPr>
              <w:t>244,53</w:t>
            </w:r>
          </w:p>
        </w:tc>
        <w:tc>
          <w:tcPr>
            <w:tcW w:w="979"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0"/>
                <w:b w:val="0"/>
                <w:bCs w:val="0"/>
                <w:sz w:val="20"/>
                <w:szCs w:val="20"/>
              </w:rPr>
              <w:t>288,55</w:t>
            </w:r>
          </w:p>
        </w:tc>
        <w:tc>
          <w:tcPr>
            <w:tcW w:w="1175"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0"/>
                <w:b w:val="0"/>
                <w:bCs w:val="0"/>
                <w:sz w:val="20"/>
                <w:szCs w:val="20"/>
              </w:rPr>
              <w:t>244,53</w:t>
            </w:r>
          </w:p>
        </w:tc>
        <w:tc>
          <w:tcPr>
            <w:tcW w:w="811"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center"/>
            </w:pPr>
            <w:r w:rsidRPr="006322B1">
              <w:rPr>
                <w:rStyle w:val="7pt0pt0"/>
                <w:b w:val="0"/>
                <w:bCs w:val="0"/>
                <w:sz w:val="20"/>
                <w:szCs w:val="20"/>
              </w:rPr>
              <w:t>0</w:t>
            </w:r>
          </w:p>
        </w:tc>
        <w:tc>
          <w:tcPr>
            <w:tcW w:w="743" w:type="dxa"/>
            <w:tcBorders>
              <w:top w:val="single" w:sz="4" w:space="0" w:color="auto"/>
              <w:left w:val="single" w:sz="4" w:space="0" w:color="auto"/>
              <w:right w:val="single" w:sz="4" w:space="0" w:color="auto"/>
            </w:tcBorders>
            <w:shd w:val="clear" w:color="auto" w:fill="FFFFFF"/>
            <w:tcMar>
              <w:left w:w="57" w:type="dxa"/>
              <w:right w:w="57" w:type="dxa"/>
            </w:tcMar>
            <w:vAlign w:val="center"/>
          </w:tcPr>
          <w:p w:rsidR="000A5CFD" w:rsidRPr="006322B1" w:rsidRDefault="000A5CFD" w:rsidP="007F3141">
            <w:pPr>
              <w:contextualSpacing/>
            </w:pPr>
          </w:p>
        </w:tc>
      </w:tr>
      <w:tr w:rsidR="000A5CFD" w:rsidRPr="006322B1" w:rsidTr="000A5CFD">
        <w:trPr>
          <w:trHeight w:hRule="exact" w:val="981"/>
          <w:jc w:val="center"/>
        </w:trPr>
        <w:tc>
          <w:tcPr>
            <w:tcW w:w="473"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ind w:left="-10"/>
              <w:contextualSpacing/>
            </w:pPr>
            <w:r w:rsidRPr="006322B1">
              <w:rPr>
                <w:rStyle w:val="7pt0pt"/>
                <w:b w:val="0"/>
                <w:sz w:val="20"/>
                <w:szCs w:val="20"/>
              </w:rPr>
              <w:t>6</w:t>
            </w:r>
          </w:p>
        </w:tc>
        <w:tc>
          <w:tcPr>
            <w:tcW w:w="2976"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center"/>
            </w:pPr>
            <w:r w:rsidRPr="006322B1">
              <w:rPr>
                <w:rStyle w:val="7pt0pt"/>
                <w:b w:val="0"/>
                <w:sz w:val="20"/>
                <w:szCs w:val="20"/>
              </w:rPr>
              <w:t>Приобретение преобразователя частоты с панелью управления на конвейер ШЗУ котельных №№32,43,94 -</w:t>
            </w:r>
            <w:r>
              <w:rPr>
                <w:rStyle w:val="7pt0pt"/>
                <w:b w:val="0"/>
                <w:sz w:val="20"/>
                <w:szCs w:val="20"/>
              </w:rPr>
              <w:t xml:space="preserve">3 </w:t>
            </w:r>
            <w:r w:rsidRPr="006322B1">
              <w:rPr>
                <w:rStyle w:val="7pt0pt"/>
                <w:b w:val="0"/>
                <w:sz w:val="20"/>
                <w:szCs w:val="20"/>
              </w:rPr>
              <w:t>шт.</w:t>
            </w:r>
          </w:p>
        </w:tc>
        <w:tc>
          <w:tcPr>
            <w:tcW w:w="1128"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pPr>
            <w:r w:rsidRPr="006322B1">
              <w:rPr>
                <w:rStyle w:val="7pt0pt0"/>
                <w:b w:val="0"/>
                <w:bCs w:val="0"/>
                <w:sz w:val="20"/>
                <w:szCs w:val="20"/>
              </w:rPr>
              <w:t>182,28</w:t>
            </w:r>
          </w:p>
        </w:tc>
        <w:tc>
          <w:tcPr>
            <w:tcW w:w="1152"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0"/>
                <w:b w:val="0"/>
                <w:bCs w:val="0"/>
                <w:sz w:val="20"/>
                <w:szCs w:val="20"/>
              </w:rPr>
              <w:t>154,47</w:t>
            </w:r>
          </w:p>
        </w:tc>
        <w:tc>
          <w:tcPr>
            <w:tcW w:w="979"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0"/>
                <w:b w:val="0"/>
                <w:bCs w:val="0"/>
                <w:sz w:val="20"/>
                <w:szCs w:val="20"/>
              </w:rPr>
              <w:t>182,28</w:t>
            </w:r>
          </w:p>
        </w:tc>
        <w:tc>
          <w:tcPr>
            <w:tcW w:w="1175"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0"/>
                <w:b w:val="0"/>
                <w:bCs w:val="0"/>
                <w:sz w:val="20"/>
                <w:szCs w:val="20"/>
              </w:rPr>
              <w:t>154,47</w:t>
            </w:r>
          </w:p>
        </w:tc>
        <w:tc>
          <w:tcPr>
            <w:tcW w:w="811"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center"/>
            </w:pPr>
            <w:r w:rsidRPr="006322B1">
              <w:rPr>
                <w:rStyle w:val="7pt0pt0"/>
                <w:b w:val="0"/>
                <w:bCs w:val="0"/>
                <w:sz w:val="20"/>
                <w:szCs w:val="20"/>
              </w:rPr>
              <w:t>0</w:t>
            </w:r>
          </w:p>
        </w:tc>
        <w:tc>
          <w:tcPr>
            <w:tcW w:w="743" w:type="dxa"/>
            <w:tcBorders>
              <w:top w:val="single" w:sz="4" w:space="0" w:color="auto"/>
              <w:left w:val="single" w:sz="4" w:space="0" w:color="auto"/>
              <w:right w:val="single" w:sz="4" w:space="0" w:color="auto"/>
            </w:tcBorders>
            <w:shd w:val="clear" w:color="auto" w:fill="FFFFFF"/>
            <w:tcMar>
              <w:left w:w="57" w:type="dxa"/>
              <w:right w:w="57" w:type="dxa"/>
            </w:tcMar>
            <w:vAlign w:val="center"/>
          </w:tcPr>
          <w:p w:rsidR="000A5CFD" w:rsidRPr="006322B1" w:rsidRDefault="000A5CFD" w:rsidP="007F3141">
            <w:pPr>
              <w:contextualSpacing/>
            </w:pPr>
          </w:p>
        </w:tc>
      </w:tr>
      <w:tr w:rsidR="000A5CFD" w:rsidRPr="006322B1" w:rsidTr="000A5CFD">
        <w:trPr>
          <w:trHeight w:hRule="exact" w:val="1137"/>
          <w:jc w:val="center"/>
        </w:trPr>
        <w:tc>
          <w:tcPr>
            <w:tcW w:w="473"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ind w:left="-10" w:right="180"/>
              <w:contextualSpacing/>
              <w:jc w:val="right"/>
            </w:pPr>
            <w:r w:rsidRPr="006322B1">
              <w:rPr>
                <w:rStyle w:val="7pt0pt"/>
                <w:b w:val="0"/>
                <w:sz w:val="20"/>
                <w:szCs w:val="20"/>
              </w:rPr>
              <w:t>7</w:t>
            </w:r>
          </w:p>
        </w:tc>
        <w:tc>
          <w:tcPr>
            <w:tcW w:w="2976"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center"/>
            </w:pPr>
            <w:r w:rsidRPr="006322B1">
              <w:rPr>
                <w:rStyle w:val="7pt0pt"/>
                <w:b w:val="0"/>
                <w:sz w:val="20"/>
                <w:szCs w:val="20"/>
              </w:rPr>
              <w:t>Приобретение оборудования и монтаж видеонаблюдения для котельных №№20,96,94,28,33,38,39,85, 42, 44,45,46,32-13 кот.</w:t>
            </w:r>
          </w:p>
        </w:tc>
        <w:tc>
          <w:tcPr>
            <w:tcW w:w="1128"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pPr>
            <w:r w:rsidRPr="006322B1">
              <w:rPr>
                <w:rStyle w:val="7pt0pt0"/>
                <w:b w:val="0"/>
                <w:bCs w:val="0"/>
                <w:sz w:val="20"/>
                <w:szCs w:val="20"/>
              </w:rPr>
              <w:t>3</w:t>
            </w:r>
            <w:r w:rsidRPr="006322B1">
              <w:rPr>
                <w:rStyle w:val="4pt0pt"/>
                <w:b w:val="0"/>
                <w:sz w:val="20"/>
                <w:szCs w:val="20"/>
              </w:rPr>
              <w:t xml:space="preserve"> </w:t>
            </w:r>
            <w:r w:rsidRPr="006322B1">
              <w:rPr>
                <w:rStyle w:val="7pt0pt0"/>
                <w:b w:val="0"/>
                <w:bCs w:val="0"/>
                <w:sz w:val="20"/>
                <w:szCs w:val="20"/>
              </w:rPr>
              <w:t>969,91</w:t>
            </w:r>
          </w:p>
        </w:tc>
        <w:tc>
          <w:tcPr>
            <w:tcW w:w="1152"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0"/>
                <w:b w:val="0"/>
                <w:bCs w:val="0"/>
                <w:sz w:val="20"/>
                <w:szCs w:val="20"/>
              </w:rPr>
              <w:t>3</w:t>
            </w:r>
            <w:r w:rsidRPr="006322B1">
              <w:rPr>
                <w:rStyle w:val="4pt0pt"/>
                <w:b w:val="0"/>
                <w:sz w:val="20"/>
                <w:szCs w:val="20"/>
              </w:rPr>
              <w:t xml:space="preserve"> </w:t>
            </w:r>
            <w:r w:rsidRPr="006322B1">
              <w:rPr>
                <w:rStyle w:val="7pt0pt0"/>
                <w:b w:val="0"/>
                <w:bCs w:val="0"/>
                <w:sz w:val="20"/>
                <w:szCs w:val="20"/>
              </w:rPr>
              <w:t>364,33</w:t>
            </w:r>
          </w:p>
        </w:tc>
        <w:tc>
          <w:tcPr>
            <w:tcW w:w="979"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0"/>
                <w:b w:val="0"/>
                <w:bCs w:val="0"/>
                <w:sz w:val="20"/>
                <w:szCs w:val="20"/>
              </w:rPr>
              <w:t>4</w:t>
            </w:r>
            <w:r w:rsidRPr="006322B1">
              <w:rPr>
                <w:rStyle w:val="4pt0pt"/>
                <w:b w:val="0"/>
                <w:sz w:val="20"/>
                <w:szCs w:val="20"/>
              </w:rPr>
              <w:t xml:space="preserve"> </w:t>
            </w:r>
            <w:r w:rsidRPr="006322B1">
              <w:rPr>
                <w:rStyle w:val="7pt0pt0"/>
                <w:b w:val="0"/>
                <w:bCs w:val="0"/>
                <w:sz w:val="20"/>
                <w:szCs w:val="20"/>
              </w:rPr>
              <w:t>718,70</w:t>
            </w:r>
          </w:p>
        </w:tc>
        <w:tc>
          <w:tcPr>
            <w:tcW w:w="1175"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0"/>
                <w:b w:val="0"/>
                <w:bCs w:val="0"/>
                <w:sz w:val="20"/>
                <w:szCs w:val="20"/>
              </w:rPr>
              <w:t>4</w:t>
            </w:r>
            <w:r w:rsidRPr="006322B1">
              <w:rPr>
                <w:rStyle w:val="4pt0pt"/>
                <w:b w:val="0"/>
                <w:sz w:val="20"/>
                <w:szCs w:val="20"/>
              </w:rPr>
              <w:t xml:space="preserve"> </w:t>
            </w:r>
            <w:r w:rsidRPr="006322B1">
              <w:rPr>
                <w:rStyle w:val="7pt0pt0"/>
                <w:b w:val="0"/>
                <w:bCs w:val="0"/>
                <w:sz w:val="20"/>
                <w:szCs w:val="20"/>
              </w:rPr>
              <w:t>130,0</w:t>
            </w:r>
          </w:p>
        </w:tc>
        <w:tc>
          <w:tcPr>
            <w:tcW w:w="811"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center"/>
            </w:pPr>
            <w:r w:rsidRPr="006322B1">
              <w:rPr>
                <w:rStyle w:val="7pt0pt0"/>
                <w:b w:val="0"/>
                <w:bCs w:val="0"/>
                <w:sz w:val="20"/>
                <w:szCs w:val="20"/>
              </w:rPr>
              <w:t>765,67</w:t>
            </w:r>
          </w:p>
        </w:tc>
        <w:tc>
          <w:tcPr>
            <w:tcW w:w="743" w:type="dxa"/>
            <w:tcBorders>
              <w:top w:val="single" w:sz="4" w:space="0" w:color="auto"/>
              <w:left w:val="single" w:sz="4" w:space="0" w:color="auto"/>
              <w:right w:val="single" w:sz="4" w:space="0" w:color="auto"/>
            </w:tcBorders>
            <w:shd w:val="clear" w:color="auto" w:fill="FFFFFF"/>
            <w:tcMar>
              <w:left w:w="57" w:type="dxa"/>
              <w:right w:w="57" w:type="dxa"/>
            </w:tcMar>
            <w:vAlign w:val="center"/>
          </w:tcPr>
          <w:p w:rsidR="000A5CFD" w:rsidRPr="006322B1" w:rsidRDefault="000A5CFD" w:rsidP="007F3141">
            <w:pPr>
              <w:contextualSpacing/>
              <w:jc w:val="center"/>
            </w:pPr>
            <w:r w:rsidRPr="006322B1">
              <w:rPr>
                <w:rStyle w:val="7pt0pt"/>
                <w:b w:val="0"/>
                <w:sz w:val="20"/>
                <w:szCs w:val="20"/>
              </w:rPr>
              <w:t>22,8%</w:t>
            </w:r>
          </w:p>
        </w:tc>
      </w:tr>
      <w:tr w:rsidR="000A5CFD" w:rsidRPr="006322B1" w:rsidTr="000A5CFD">
        <w:trPr>
          <w:trHeight w:hRule="exact" w:val="997"/>
          <w:jc w:val="center"/>
        </w:trPr>
        <w:tc>
          <w:tcPr>
            <w:tcW w:w="473"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ind w:left="-10" w:right="180"/>
              <w:contextualSpacing/>
              <w:jc w:val="right"/>
            </w:pPr>
            <w:r w:rsidRPr="006322B1">
              <w:rPr>
                <w:rStyle w:val="7pt0pt"/>
                <w:b w:val="0"/>
                <w:sz w:val="20"/>
                <w:szCs w:val="20"/>
              </w:rPr>
              <w:t>8</w:t>
            </w:r>
          </w:p>
        </w:tc>
        <w:tc>
          <w:tcPr>
            <w:tcW w:w="2976"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center"/>
            </w:pPr>
            <w:r w:rsidRPr="006322B1">
              <w:rPr>
                <w:rStyle w:val="7pt0pt"/>
                <w:b w:val="0"/>
                <w:sz w:val="20"/>
                <w:szCs w:val="20"/>
              </w:rPr>
              <w:t>Приобретение оборудования и монтаж видеонаблюдения для котельных №№22,23,29,31,43- 5 кот.</w:t>
            </w:r>
          </w:p>
        </w:tc>
        <w:tc>
          <w:tcPr>
            <w:tcW w:w="1128"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pPr>
            <w:r w:rsidRPr="006322B1">
              <w:rPr>
                <w:rStyle w:val="7pt0pt0"/>
                <w:b w:val="0"/>
                <w:bCs w:val="0"/>
                <w:sz w:val="20"/>
                <w:szCs w:val="20"/>
              </w:rPr>
              <w:t>2</w:t>
            </w:r>
            <w:r w:rsidRPr="006322B1">
              <w:rPr>
                <w:rStyle w:val="4pt0pt"/>
                <w:b w:val="0"/>
                <w:sz w:val="20"/>
                <w:szCs w:val="20"/>
              </w:rPr>
              <w:t xml:space="preserve"> </w:t>
            </w:r>
            <w:r w:rsidRPr="006322B1">
              <w:rPr>
                <w:rStyle w:val="7pt0pt0"/>
                <w:b w:val="0"/>
                <w:bCs w:val="0"/>
                <w:sz w:val="20"/>
                <w:szCs w:val="20"/>
              </w:rPr>
              <w:t>631,61</w:t>
            </w:r>
          </w:p>
        </w:tc>
        <w:tc>
          <w:tcPr>
            <w:tcW w:w="1152"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0"/>
                <w:b w:val="0"/>
                <w:bCs w:val="0"/>
                <w:sz w:val="20"/>
                <w:szCs w:val="20"/>
              </w:rPr>
              <w:t>2</w:t>
            </w:r>
            <w:r w:rsidRPr="006322B1">
              <w:rPr>
                <w:rStyle w:val="4pt0pt"/>
                <w:b w:val="0"/>
                <w:sz w:val="20"/>
                <w:szCs w:val="20"/>
              </w:rPr>
              <w:t xml:space="preserve"> </w:t>
            </w:r>
            <w:r w:rsidRPr="006322B1">
              <w:rPr>
                <w:rStyle w:val="7pt0pt0"/>
                <w:b w:val="0"/>
                <w:bCs w:val="0"/>
                <w:sz w:val="20"/>
                <w:szCs w:val="20"/>
              </w:rPr>
              <w:t>230,18</w:t>
            </w:r>
          </w:p>
        </w:tc>
        <w:tc>
          <w:tcPr>
            <w:tcW w:w="979"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0"/>
                <w:b w:val="0"/>
                <w:bCs w:val="0"/>
                <w:sz w:val="20"/>
                <w:szCs w:val="20"/>
              </w:rPr>
              <w:t>2</w:t>
            </w:r>
            <w:r w:rsidRPr="006322B1">
              <w:rPr>
                <w:rStyle w:val="4pt0pt"/>
                <w:b w:val="0"/>
                <w:sz w:val="20"/>
                <w:szCs w:val="20"/>
              </w:rPr>
              <w:t xml:space="preserve"> </w:t>
            </w:r>
            <w:r w:rsidRPr="006322B1">
              <w:rPr>
                <w:rStyle w:val="7pt0pt0"/>
                <w:b w:val="0"/>
                <w:bCs w:val="0"/>
                <w:sz w:val="20"/>
                <w:szCs w:val="20"/>
              </w:rPr>
              <w:t>821,90</w:t>
            </w:r>
          </w:p>
        </w:tc>
        <w:tc>
          <w:tcPr>
            <w:tcW w:w="1175"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0"/>
                <w:b w:val="0"/>
                <w:bCs w:val="0"/>
                <w:sz w:val="20"/>
                <w:szCs w:val="20"/>
              </w:rPr>
              <w:t>2</w:t>
            </w:r>
            <w:r w:rsidRPr="006322B1">
              <w:rPr>
                <w:rStyle w:val="4pt0pt"/>
                <w:b w:val="0"/>
                <w:sz w:val="20"/>
                <w:szCs w:val="20"/>
              </w:rPr>
              <w:t xml:space="preserve"> </w:t>
            </w:r>
            <w:r w:rsidRPr="006322B1">
              <w:rPr>
                <w:rStyle w:val="7pt0pt0"/>
                <w:b w:val="0"/>
                <w:bCs w:val="0"/>
                <w:sz w:val="20"/>
                <w:szCs w:val="20"/>
              </w:rPr>
              <w:t>837,70</w:t>
            </w:r>
          </w:p>
        </w:tc>
        <w:tc>
          <w:tcPr>
            <w:tcW w:w="811"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contextualSpacing/>
              <w:jc w:val="center"/>
            </w:pPr>
            <w:r w:rsidRPr="006322B1">
              <w:rPr>
                <w:rStyle w:val="7pt0pt0"/>
                <w:b w:val="0"/>
                <w:bCs w:val="0"/>
                <w:sz w:val="20"/>
                <w:szCs w:val="20"/>
              </w:rPr>
              <w:t>607,52</w:t>
            </w:r>
          </w:p>
        </w:tc>
        <w:tc>
          <w:tcPr>
            <w:tcW w:w="743" w:type="dxa"/>
            <w:tcBorders>
              <w:top w:val="single" w:sz="4" w:space="0" w:color="auto"/>
              <w:left w:val="single" w:sz="4" w:space="0" w:color="auto"/>
              <w:right w:val="single" w:sz="4" w:space="0" w:color="auto"/>
            </w:tcBorders>
            <w:shd w:val="clear" w:color="auto" w:fill="FFFFFF"/>
            <w:tcMar>
              <w:left w:w="57" w:type="dxa"/>
              <w:right w:w="57" w:type="dxa"/>
            </w:tcMar>
            <w:vAlign w:val="center"/>
          </w:tcPr>
          <w:p w:rsidR="000A5CFD" w:rsidRPr="006322B1" w:rsidRDefault="000A5CFD" w:rsidP="007F3141">
            <w:pPr>
              <w:contextualSpacing/>
              <w:jc w:val="center"/>
            </w:pPr>
            <w:r w:rsidRPr="006322B1">
              <w:rPr>
                <w:rStyle w:val="7pt0pt"/>
                <w:b w:val="0"/>
                <w:sz w:val="20"/>
                <w:szCs w:val="20"/>
              </w:rPr>
              <w:t>27,2%</w:t>
            </w:r>
          </w:p>
        </w:tc>
      </w:tr>
      <w:tr w:rsidR="000A5CFD" w:rsidRPr="006322B1" w:rsidTr="000A5CFD">
        <w:trPr>
          <w:trHeight w:hRule="exact" w:val="1138"/>
          <w:jc w:val="center"/>
        </w:trPr>
        <w:tc>
          <w:tcPr>
            <w:tcW w:w="473" w:type="dxa"/>
            <w:tcBorders>
              <w:top w:val="single" w:sz="4" w:space="0" w:color="auto"/>
              <w:left w:val="single" w:sz="4" w:space="0" w:color="auto"/>
              <w:bottom w:val="single" w:sz="4" w:space="0" w:color="auto"/>
            </w:tcBorders>
            <w:shd w:val="clear" w:color="auto" w:fill="FFFFFF"/>
            <w:tcMar>
              <w:left w:w="57" w:type="dxa"/>
              <w:right w:w="57" w:type="dxa"/>
            </w:tcMar>
            <w:vAlign w:val="center"/>
          </w:tcPr>
          <w:p w:rsidR="000A5CFD" w:rsidRPr="006322B1" w:rsidRDefault="000A5CFD" w:rsidP="007F3141">
            <w:pPr>
              <w:ind w:left="-10" w:right="180"/>
              <w:contextualSpacing/>
              <w:jc w:val="right"/>
            </w:pPr>
            <w:r w:rsidRPr="006322B1">
              <w:rPr>
                <w:rStyle w:val="7pt0pt"/>
                <w:b w:val="0"/>
                <w:sz w:val="20"/>
                <w:szCs w:val="20"/>
              </w:rPr>
              <w:t>9</w:t>
            </w:r>
          </w:p>
        </w:tc>
        <w:tc>
          <w:tcPr>
            <w:tcW w:w="2976" w:type="dxa"/>
            <w:tcBorders>
              <w:top w:val="single" w:sz="4" w:space="0" w:color="auto"/>
              <w:left w:val="single" w:sz="4" w:space="0" w:color="auto"/>
              <w:bottom w:val="single" w:sz="4" w:space="0" w:color="auto"/>
            </w:tcBorders>
            <w:shd w:val="clear" w:color="auto" w:fill="FFFFFF"/>
            <w:tcMar>
              <w:left w:w="57" w:type="dxa"/>
              <w:right w:w="57" w:type="dxa"/>
            </w:tcMar>
            <w:vAlign w:val="center"/>
          </w:tcPr>
          <w:p w:rsidR="000A5CFD" w:rsidRPr="006322B1" w:rsidRDefault="000A5CFD" w:rsidP="007F3141">
            <w:pPr>
              <w:contextualSpacing/>
              <w:jc w:val="center"/>
            </w:pPr>
            <w:r w:rsidRPr="006322B1">
              <w:rPr>
                <w:rStyle w:val="7pt0pt"/>
                <w:b w:val="0"/>
                <w:sz w:val="20"/>
                <w:szCs w:val="20"/>
              </w:rPr>
              <w:t>Приобретение оборудования и монтаж видеонаблюдения для котельной №25, центрального угольного склада ПТХ - 2шт.</w:t>
            </w:r>
          </w:p>
        </w:tc>
        <w:tc>
          <w:tcPr>
            <w:tcW w:w="1128" w:type="dxa"/>
            <w:tcBorders>
              <w:top w:val="single" w:sz="4" w:space="0" w:color="auto"/>
              <w:left w:val="single" w:sz="4" w:space="0" w:color="auto"/>
              <w:bottom w:val="single" w:sz="4" w:space="0" w:color="auto"/>
            </w:tcBorders>
            <w:shd w:val="clear" w:color="auto" w:fill="FFFFFF"/>
            <w:tcMar>
              <w:left w:w="57" w:type="dxa"/>
              <w:right w:w="57" w:type="dxa"/>
            </w:tcMar>
            <w:vAlign w:val="center"/>
          </w:tcPr>
          <w:p w:rsidR="000A5CFD" w:rsidRPr="006322B1" w:rsidRDefault="000A5CFD" w:rsidP="007F3141">
            <w:pPr>
              <w:contextualSpacing/>
            </w:pPr>
            <w:r w:rsidRPr="006322B1">
              <w:rPr>
                <w:rStyle w:val="7pt0pt0"/>
                <w:b w:val="0"/>
                <w:bCs w:val="0"/>
                <w:sz w:val="20"/>
                <w:szCs w:val="20"/>
              </w:rPr>
              <w:t>2</w:t>
            </w:r>
            <w:r w:rsidRPr="006322B1">
              <w:rPr>
                <w:rStyle w:val="4pt0pt"/>
                <w:b w:val="0"/>
                <w:sz w:val="20"/>
                <w:szCs w:val="20"/>
              </w:rPr>
              <w:t xml:space="preserve"> </w:t>
            </w:r>
            <w:r w:rsidRPr="006322B1">
              <w:rPr>
                <w:rStyle w:val="7pt0pt0"/>
                <w:b w:val="0"/>
                <w:bCs w:val="0"/>
                <w:sz w:val="20"/>
                <w:szCs w:val="20"/>
              </w:rPr>
              <w:t>697,15</w:t>
            </w:r>
          </w:p>
        </w:tc>
        <w:tc>
          <w:tcPr>
            <w:tcW w:w="1152" w:type="dxa"/>
            <w:tcBorders>
              <w:top w:val="single" w:sz="4" w:space="0" w:color="auto"/>
              <w:left w:val="single" w:sz="4" w:space="0" w:color="auto"/>
              <w:bottom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0"/>
                <w:b w:val="0"/>
                <w:bCs w:val="0"/>
                <w:sz w:val="20"/>
                <w:szCs w:val="20"/>
              </w:rPr>
              <w:t>2</w:t>
            </w:r>
            <w:r w:rsidRPr="006322B1">
              <w:rPr>
                <w:rStyle w:val="4pt0pt"/>
                <w:b w:val="0"/>
                <w:sz w:val="20"/>
                <w:szCs w:val="20"/>
              </w:rPr>
              <w:t xml:space="preserve"> </w:t>
            </w:r>
            <w:r w:rsidRPr="006322B1">
              <w:rPr>
                <w:rStyle w:val="7pt0pt0"/>
                <w:b w:val="0"/>
                <w:bCs w:val="0"/>
                <w:sz w:val="20"/>
                <w:szCs w:val="20"/>
              </w:rPr>
              <w:t>285,72</w:t>
            </w:r>
          </w:p>
        </w:tc>
        <w:tc>
          <w:tcPr>
            <w:tcW w:w="979" w:type="dxa"/>
            <w:tcBorders>
              <w:top w:val="single" w:sz="4" w:space="0" w:color="auto"/>
              <w:left w:val="single" w:sz="4" w:space="0" w:color="auto"/>
              <w:bottom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0"/>
                <w:b w:val="0"/>
                <w:bCs w:val="0"/>
                <w:sz w:val="20"/>
                <w:szCs w:val="20"/>
              </w:rPr>
              <w:t>1</w:t>
            </w:r>
            <w:r w:rsidRPr="006322B1">
              <w:rPr>
                <w:rStyle w:val="4pt0pt"/>
                <w:b w:val="0"/>
                <w:sz w:val="20"/>
                <w:szCs w:val="20"/>
              </w:rPr>
              <w:t xml:space="preserve"> </w:t>
            </w:r>
            <w:r w:rsidRPr="006322B1">
              <w:rPr>
                <w:rStyle w:val="7pt0pt0"/>
                <w:b w:val="0"/>
                <w:bCs w:val="0"/>
                <w:sz w:val="20"/>
                <w:szCs w:val="20"/>
              </w:rPr>
              <w:t>470,20</w:t>
            </w:r>
          </w:p>
        </w:tc>
        <w:tc>
          <w:tcPr>
            <w:tcW w:w="1175" w:type="dxa"/>
            <w:tcBorders>
              <w:top w:val="single" w:sz="4" w:space="0" w:color="auto"/>
              <w:left w:val="single" w:sz="4" w:space="0" w:color="auto"/>
              <w:bottom w:val="single" w:sz="4" w:space="0" w:color="auto"/>
            </w:tcBorders>
            <w:shd w:val="clear" w:color="auto" w:fill="FFFFFF"/>
            <w:tcMar>
              <w:left w:w="57" w:type="dxa"/>
              <w:right w:w="57" w:type="dxa"/>
            </w:tcMar>
            <w:vAlign w:val="center"/>
          </w:tcPr>
          <w:p w:rsidR="000A5CFD" w:rsidRPr="006322B1" w:rsidRDefault="000A5CFD" w:rsidP="007F3141">
            <w:pPr>
              <w:contextualSpacing/>
              <w:jc w:val="both"/>
            </w:pPr>
            <w:r w:rsidRPr="006322B1">
              <w:rPr>
                <w:rStyle w:val="7pt0pt0"/>
                <w:b w:val="0"/>
                <w:bCs w:val="0"/>
                <w:sz w:val="20"/>
                <w:szCs w:val="20"/>
              </w:rPr>
              <w:t>1</w:t>
            </w:r>
            <w:r w:rsidRPr="006322B1">
              <w:rPr>
                <w:rStyle w:val="4pt0pt"/>
                <w:b w:val="0"/>
                <w:sz w:val="20"/>
                <w:szCs w:val="20"/>
              </w:rPr>
              <w:t xml:space="preserve"> </w:t>
            </w:r>
            <w:r w:rsidRPr="006322B1">
              <w:rPr>
                <w:rStyle w:val="7pt0pt0"/>
                <w:b w:val="0"/>
                <w:bCs w:val="0"/>
                <w:sz w:val="20"/>
                <w:szCs w:val="20"/>
              </w:rPr>
              <w:t>349,19</w:t>
            </w:r>
          </w:p>
        </w:tc>
        <w:tc>
          <w:tcPr>
            <w:tcW w:w="811" w:type="dxa"/>
            <w:tcBorders>
              <w:top w:val="single" w:sz="4" w:space="0" w:color="auto"/>
              <w:left w:val="single" w:sz="4" w:space="0" w:color="auto"/>
              <w:bottom w:val="single" w:sz="4" w:space="0" w:color="auto"/>
            </w:tcBorders>
            <w:shd w:val="clear" w:color="auto" w:fill="FFFFFF"/>
            <w:tcMar>
              <w:left w:w="57" w:type="dxa"/>
              <w:right w:w="57" w:type="dxa"/>
            </w:tcMar>
            <w:vAlign w:val="center"/>
          </w:tcPr>
          <w:p w:rsidR="000A5CFD" w:rsidRPr="006322B1" w:rsidRDefault="000A5CFD" w:rsidP="007F3141">
            <w:pPr>
              <w:contextualSpacing/>
              <w:jc w:val="center"/>
            </w:pPr>
            <w:r w:rsidRPr="006322B1">
              <w:rPr>
                <w:rStyle w:val="4pt0pt"/>
                <w:b w:val="0"/>
                <w:sz w:val="20"/>
                <w:szCs w:val="20"/>
              </w:rPr>
              <w:t>-</w:t>
            </w:r>
            <w:r w:rsidRPr="006322B1">
              <w:rPr>
                <w:rStyle w:val="7pt0pt0"/>
                <w:b w:val="0"/>
                <w:bCs w:val="0"/>
                <w:sz w:val="20"/>
                <w:szCs w:val="20"/>
              </w:rPr>
              <w:t>936,53</w:t>
            </w:r>
          </w:p>
        </w:tc>
        <w:tc>
          <w:tcPr>
            <w:tcW w:w="743"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0A5CFD" w:rsidRPr="006322B1" w:rsidRDefault="000A5CFD" w:rsidP="007F3141">
            <w:pPr>
              <w:contextualSpacing/>
              <w:jc w:val="center"/>
            </w:pPr>
            <w:r w:rsidRPr="006322B1">
              <w:rPr>
                <w:rStyle w:val="7pt0pt"/>
                <w:b w:val="0"/>
                <w:sz w:val="20"/>
                <w:szCs w:val="20"/>
              </w:rPr>
              <w:t>-41,0%</w:t>
            </w:r>
          </w:p>
        </w:tc>
      </w:tr>
      <w:tr w:rsidR="000A5CFD" w:rsidRPr="006322B1" w:rsidTr="000A5CFD">
        <w:trPr>
          <w:trHeight w:hRule="exact" w:val="1409"/>
          <w:jc w:val="center"/>
        </w:trPr>
        <w:tc>
          <w:tcPr>
            <w:tcW w:w="473" w:type="dxa"/>
            <w:tcBorders>
              <w:left w:val="single" w:sz="4" w:space="0" w:color="auto"/>
            </w:tcBorders>
            <w:shd w:val="clear" w:color="auto" w:fill="FFFFFF"/>
            <w:tcMar>
              <w:left w:w="57" w:type="dxa"/>
              <w:right w:w="57" w:type="dxa"/>
            </w:tcMar>
            <w:vAlign w:val="center"/>
          </w:tcPr>
          <w:p w:rsidR="000A5CFD" w:rsidRPr="006322B1" w:rsidRDefault="000A5CFD" w:rsidP="007F3141">
            <w:pPr>
              <w:ind w:left="-10"/>
            </w:pPr>
            <w:r w:rsidRPr="006322B1">
              <w:rPr>
                <w:rStyle w:val="7pt0pt"/>
                <w:b w:val="0"/>
                <w:sz w:val="20"/>
                <w:szCs w:val="20"/>
              </w:rPr>
              <w:t xml:space="preserve">                    10</w:t>
            </w:r>
          </w:p>
        </w:tc>
        <w:tc>
          <w:tcPr>
            <w:tcW w:w="2976" w:type="dxa"/>
            <w:tcBorders>
              <w:left w:val="single" w:sz="4" w:space="0" w:color="auto"/>
            </w:tcBorders>
            <w:shd w:val="clear" w:color="auto" w:fill="FFFFFF"/>
            <w:tcMar>
              <w:left w:w="57" w:type="dxa"/>
              <w:right w:w="57" w:type="dxa"/>
            </w:tcMar>
            <w:vAlign w:val="center"/>
          </w:tcPr>
          <w:p w:rsidR="000A5CFD" w:rsidRPr="006322B1" w:rsidRDefault="000A5CFD" w:rsidP="007F3141">
            <w:pPr>
              <w:ind w:right="240"/>
              <w:jc w:val="right"/>
            </w:pPr>
            <w:r w:rsidRPr="006322B1">
              <w:rPr>
                <w:rStyle w:val="7pt0pt"/>
                <w:b w:val="0"/>
                <w:sz w:val="20"/>
                <w:szCs w:val="20"/>
              </w:rPr>
              <w:t>Приобретение весов автомобильных электромеханических с подготовкой основания, монтажом и пуско</w:t>
            </w:r>
            <w:r w:rsidRPr="006322B1">
              <w:rPr>
                <w:rStyle w:val="7pt0pt"/>
                <w:b w:val="0"/>
                <w:sz w:val="20"/>
                <w:szCs w:val="20"/>
              </w:rPr>
              <w:softHyphen/>
              <w:t>наладочными работами</w:t>
            </w:r>
          </w:p>
        </w:tc>
        <w:tc>
          <w:tcPr>
            <w:tcW w:w="1128" w:type="dxa"/>
            <w:tcBorders>
              <w:left w:val="single" w:sz="4" w:space="0" w:color="auto"/>
            </w:tcBorders>
            <w:shd w:val="clear" w:color="auto" w:fill="FFFFFF"/>
            <w:tcMar>
              <w:left w:w="57" w:type="dxa"/>
              <w:right w:w="57" w:type="dxa"/>
            </w:tcMar>
            <w:vAlign w:val="center"/>
          </w:tcPr>
          <w:p w:rsidR="000A5CFD" w:rsidRPr="006322B1" w:rsidRDefault="000A5CFD" w:rsidP="007F3141">
            <w:r w:rsidRPr="006322B1">
              <w:rPr>
                <w:rStyle w:val="7pt0pt0"/>
                <w:b w:val="0"/>
                <w:bCs w:val="0"/>
                <w:sz w:val="20"/>
                <w:szCs w:val="20"/>
              </w:rPr>
              <w:t>3</w:t>
            </w:r>
            <w:r w:rsidRPr="006322B1">
              <w:rPr>
                <w:rStyle w:val="4pt0pt"/>
                <w:b w:val="0"/>
                <w:sz w:val="20"/>
                <w:szCs w:val="20"/>
              </w:rPr>
              <w:t xml:space="preserve"> </w:t>
            </w:r>
            <w:r w:rsidRPr="006322B1">
              <w:rPr>
                <w:rStyle w:val="7pt0pt0"/>
                <w:b w:val="0"/>
                <w:bCs w:val="0"/>
                <w:sz w:val="20"/>
                <w:szCs w:val="20"/>
              </w:rPr>
              <w:t>675,00</w:t>
            </w:r>
          </w:p>
        </w:tc>
        <w:tc>
          <w:tcPr>
            <w:tcW w:w="1152" w:type="dxa"/>
            <w:tcBorders>
              <w:left w:val="single" w:sz="4" w:space="0" w:color="auto"/>
            </w:tcBorders>
            <w:shd w:val="clear" w:color="auto" w:fill="FFFFFF"/>
            <w:tcMar>
              <w:left w:w="57" w:type="dxa"/>
              <w:right w:w="57" w:type="dxa"/>
            </w:tcMar>
            <w:vAlign w:val="center"/>
          </w:tcPr>
          <w:p w:rsidR="000A5CFD" w:rsidRPr="006322B1" w:rsidRDefault="000A5CFD" w:rsidP="007F3141">
            <w:r w:rsidRPr="006322B1">
              <w:rPr>
                <w:rStyle w:val="7pt0pt0"/>
                <w:b w:val="0"/>
                <w:bCs w:val="0"/>
                <w:sz w:val="20"/>
                <w:szCs w:val="20"/>
              </w:rPr>
              <w:t>3</w:t>
            </w:r>
            <w:r w:rsidRPr="006322B1">
              <w:rPr>
                <w:rStyle w:val="4pt0pt"/>
                <w:b w:val="0"/>
                <w:sz w:val="20"/>
                <w:szCs w:val="20"/>
              </w:rPr>
              <w:t xml:space="preserve"> </w:t>
            </w:r>
            <w:r w:rsidRPr="006322B1">
              <w:rPr>
                <w:rStyle w:val="7pt0pt0"/>
                <w:b w:val="0"/>
                <w:bCs w:val="0"/>
                <w:sz w:val="20"/>
                <w:szCs w:val="20"/>
              </w:rPr>
              <w:t>114,41</w:t>
            </w:r>
          </w:p>
        </w:tc>
        <w:tc>
          <w:tcPr>
            <w:tcW w:w="979" w:type="dxa"/>
            <w:tcBorders>
              <w:left w:val="single" w:sz="4" w:space="0" w:color="auto"/>
            </w:tcBorders>
            <w:shd w:val="clear" w:color="auto" w:fill="FFFFFF"/>
            <w:tcMar>
              <w:left w:w="57" w:type="dxa"/>
              <w:right w:w="57" w:type="dxa"/>
            </w:tcMar>
            <w:vAlign w:val="center"/>
          </w:tcPr>
          <w:p w:rsidR="000A5CFD" w:rsidRPr="006322B1" w:rsidRDefault="000A5CFD" w:rsidP="007F3141">
            <w:r w:rsidRPr="006322B1">
              <w:rPr>
                <w:rStyle w:val="7pt0pt0"/>
                <w:b w:val="0"/>
                <w:bCs w:val="0"/>
                <w:sz w:val="20"/>
                <w:szCs w:val="20"/>
              </w:rPr>
              <w:t>3</w:t>
            </w:r>
            <w:r w:rsidRPr="006322B1">
              <w:rPr>
                <w:rStyle w:val="4pt0pt"/>
                <w:b w:val="0"/>
                <w:sz w:val="20"/>
                <w:szCs w:val="20"/>
              </w:rPr>
              <w:t xml:space="preserve"> </w:t>
            </w:r>
            <w:r w:rsidRPr="006322B1">
              <w:rPr>
                <w:rStyle w:val="7pt0pt0"/>
                <w:b w:val="0"/>
                <w:bCs w:val="0"/>
                <w:sz w:val="20"/>
                <w:szCs w:val="20"/>
              </w:rPr>
              <w:t>990,00</w:t>
            </w:r>
          </w:p>
        </w:tc>
        <w:tc>
          <w:tcPr>
            <w:tcW w:w="1175" w:type="dxa"/>
            <w:tcBorders>
              <w:left w:val="single" w:sz="4" w:space="0" w:color="auto"/>
            </w:tcBorders>
            <w:shd w:val="clear" w:color="auto" w:fill="FFFFFF"/>
            <w:tcMar>
              <w:left w:w="57" w:type="dxa"/>
              <w:right w:w="57" w:type="dxa"/>
            </w:tcMar>
            <w:vAlign w:val="center"/>
          </w:tcPr>
          <w:p w:rsidR="000A5CFD" w:rsidRPr="006322B1" w:rsidRDefault="000A5CFD" w:rsidP="007F3141">
            <w:r w:rsidRPr="006322B1">
              <w:rPr>
                <w:rStyle w:val="7pt0pt0"/>
                <w:b w:val="0"/>
                <w:bCs w:val="0"/>
                <w:sz w:val="20"/>
                <w:szCs w:val="20"/>
              </w:rPr>
              <w:t>3</w:t>
            </w:r>
            <w:r w:rsidRPr="006322B1">
              <w:rPr>
                <w:rStyle w:val="4pt0pt"/>
                <w:b w:val="0"/>
                <w:sz w:val="20"/>
                <w:szCs w:val="20"/>
              </w:rPr>
              <w:t xml:space="preserve"> </w:t>
            </w:r>
            <w:r w:rsidRPr="006322B1">
              <w:rPr>
                <w:rStyle w:val="7pt0pt0"/>
                <w:b w:val="0"/>
                <w:bCs w:val="0"/>
                <w:sz w:val="20"/>
                <w:szCs w:val="20"/>
              </w:rPr>
              <w:t>381,35</w:t>
            </w:r>
          </w:p>
        </w:tc>
        <w:tc>
          <w:tcPr>
            <w:tcW w:w="811" w:type="dxa"/>
            <w:tcBorders>
              <w:left w:val="single" w:sz="4" w:space="0" w:color="auto"/>
            </w:tcBorders>
            <w:shd w:val="clear" w:color="auto" w:fill="FFFFFF"/>
            <w:tcMar>
              <w:left w:w="57" w:type="dxa"/>
              <w:right w:w="57" w:type="dxa"/>
            </w:tcMar>
            <w:vAlign w:val="center"/>
          </w:tcPr>
          <w:p w:rsidR="000A5CFD" w:rsidRPr="006322B1" w:rsidRDefault="000A5CFD" w:rsidP="007F3141">
            <w:pPr>
              <w:jc w:val="center"/>
            </w:pPr>
            <w:r w:rsidRPr="006322B1">
              <w:rPr>
                <w:rStyle w:val="7pt0pt0"/>
                <w:b w:val="0"/>
                <w:bCs w:val="0"/>
                <w:sz w:val="20"/>
                <w:szCs w:val="20"/>
              </w:rPr>
              <w:t>266,94</w:t>
            </w:r>
          </w:p>
        </w:tc>
        <w:tc>
          <w:tcPr>
            <w:tcW w:w="743" w:type="dxa"/>
            <w:tcBorders>
              <w:left w:val="single" w:sz="4" w:space="0" w:color="auto"/>
              <w:right w:val="single" w:sz="4" w:space="0" w:color="auto"/>
            </w:tcBorders>
            <w:shd w:val="clear" w:color="auto" w:fill="FFFFFF"/>
            <w:tcMar>
              <w:left w:w="57" w:type="dxa"/>
              <w:right w:w="57" w:type="dxa"/>
            </w:tcMar>
            <w:vAlign w:val="center"/>
          </w:tcPr>
          <w:p w:rsidR="000A5CFD" w:rsidRPr="006322B1" w:rsidRDefault="000A5CFD" w:rsidP="007F3141">
            <w:pPr>
              <w:jc w:val="center"/>
            </w:pPr>
            <w:r w:rsidRPr="006322B1">
              <w:rPr>
                <w:rStyle w:val="7pt0pt"/>
                <w:b w:val="0"/>
                <w:sz w:val="20"/>
                <w:szCs w:val="20"/>
              </w:rPr>
              <w:t>8,6%</w:t>
            </w:r>
          </w:p>
        </w:tc>
      </w:tr>
      <w:tr w:rsidR="000A5CFD" w:rsidRPr="006322B1" w:rsidTr="000A5CFD">
        <w:trPr>
          <w:trHeight w:hRule="exact" w:val="451"/>
          <w:jc w:val="center"/>
        </w:trPr>
        <w:tc>
          <w:tcPr>
            <w:tcW w:w="473" w:type="dxa"/>
            <w:tcBorders>
              <w:top w:val="single" w:sz="4" w:space="0" w:color="auto"/>
              <w:left w:val="single" w:sz="4" w:space="0" w:color="auto"/>
              <w:bottom w:val="single" w:sz="4" w:space="0" w:color="auto"/>
            </w:tcBorders>
            <w:shd w:val="clear" w:color="auto" w:fill="FFFFFF"/>
            <w:tcMar>
              <w:left w:w="57" w:type="dxa"/>
              <w:right w:w="57" w:type="dxa"/>
            </w:tcMar>
            <w:vAlign w:val="center"/>
          </w:tcPr>
          <w:p w:rsidR="000A5CFD" w:rsidRPr="006322B1" w:rsidRDefault="000A5CFD" w:rsidP="007F3141">
            <w:pPr>
              <w:ind w:left="-10"/>
            </w:pPr>
            <w:r w:rsidRPr="006322B1">
              <w:rPr>
                <w:rStyle w:val="7pt0pt"/>
                <w:b w:val="0"/>
                <w:sz w:val="20"/>
                <w:szCs w:val="20"/>
              </w:rPr>
              <w:t>11</w:t>
            </w:r>
          </w:p>
        </w:tc>
        <w:tc>
          <w:tcPr>
            <w:tcW w:w="2976" w:type="dxa"/>
            <w:tcBorders>
              <w:top w:val="single" w:sz="4" w:space="0" w:color="auto"/>
              <w:left w:val="single" w:sz="4" w:space="0" w:color="auto"/>
              <w:bottom w:val="single" w:sz="4" w:space="0" w:color="auto"/>
            </w:tcBorders>
            <w:shd w:val="clear" w:color="auto" w:fill="FFFFFF"/>
            <w:tcMar>
              <w:left w:w="57" w:type="dxa"/>
              <w:right w:w="57" w:type="dxa"/>
            </w:tcMar>
            <w:vAlign w:val="center"/>
          </w:tcPr>
          <w:p w:rsidR="000A5CFD" w:rsidRPr="006322B1" w:rsidRDefault="000A5CFD" w:rsidP="007F3141">
            <w:pPr>
              <w:jc w:val="center"/>
            </w:pPr>
            <w:r w:rsidRPr="006322B1">
              <w:rPr>
                <w:rStyle w:val="7pt0pt"/>
                <w:b w:val="0"/>
                <w:sz w:val="20"/>
                <w:szCs w:val="20"/>
              </w:rPr>
              <w:t>Приобретение компьютерной техники</w:t>
            </w:r>
          </w:p>
        </w:tc>
        <w:tc>
          <w:tcPr>
            <w:tcW w:w="1128" w:type="dxa"/>
            <w:tcBorders>
              <w:top w:val="single" w:sz="4" w:space="0" w:color="auto"/>
              <w:left w:val="single" w:sz="4" w:space="0" w:color="auto"/>
              <w:bottom w:val="single" w:sz="4" w:space="0" w:color="auto"/>
            </w:tcBorders>
            <w:shd w:val="clear" w:color="auto" w:fill="FFFFFF"/>
            <w:tcMar>
              <w:left w:w="57" w:type="dxa"/>
              <w:right w:w="57" w:type="dxa"/>
            </w:tcMar>
            <w:vAlign w:val="center"/>
          </w:tcPr>
          <w:p w:rsidR="000A5CFD" w:rsidRPr="006322B1" w:rsidRDefault="000A5CFD" w:rsidP="007F3141">
            <w:r w:rsidRPr="006322B1">
              <w:rPr>
                <w:rStyle w:val="7pt0pt0"/>
                <w:b w:val="0"/>
                <w:bCs w:val="0"/>
                <w:sz w:val="20"/>
                <w:szCs w:val="20"/>
              </w:rPr>
              <w:t>3</w:t>
            </w:r>
            <w:r w:rsidRPr="006322B1">
              <w:rPr>
                <w:rStyle w:val="4pt0pt"/>
                <w:b w:val="0"/>
                <w:sz w:val="20"/>
                <w:szCs w:val="20"/>
              </w:rPr>
              <w:t xml:space="preserve"> </w:t>
            </w:r>
            <w:r w:rsidRPr="006322B1">
              <w:rPr>
                <w:rStyle w:val="7pt0pt0"/>
                <w:b w:val="0"/>
                <w:bCs w:val="0"/>
                <w:sz w:val="20"/>
                <w:szCs w:val="20"/>
              </w:rPr>
              <w:t>042,48</w:t>
            </w:r>
          </w:p>
        </w:tc>
        <w:tc>
          <w:tcPr>
            <w:tcW w:w="1152" w:type="dxa"/>
            <w:tcBorders>
              <w:top w:val="single" w:sz="4" w:space="0" w:color="auto"/>
              <w:left w:val="single" w:sz="4" w:space="0" w:color="auto"/>
              <w:bottom w:val="single" w:sz="4" w:space="0" w:color="auto"/>
            </w:tcBorders>
            <w:shd w:val="clear" w:color="auto" w:fill="FFFFFF"/>
            <w:tcMar>
              <w:left w:w="57" w:type="dxa"/>
              <w:right w:w="57" w:type="dxa"/>
            </w:tcMar>
            <w:vAlign w:val="center"/>
          </w:tcPr>
          <w:p w:rsidR="000A5CFD" w:rsidRPr="006322B1" w:rsidRDefault="000A5CFD" w:rsidP="007F3141">
            <w:r w:rsidRPr="006322B1">
              <w:rPr>
                <w:rStyle w:val="7pt0pt0"/>
                <w:b w:val="0"/>
                <w:bCs w:val="0"/>
                <w:sz w:val="20"/>
                <w:szCs w:val="20"/>
              </w:rPr>
              <w:t>2</w:t>
            </w:r>
            <w:r w:rsidRPr="006322B1">
              <w:rPr>
                <w:rStyle w:val="4pt0pt"/>
                <w:b w:val="0"/>
                <w:sz w:val="20"/>
                <w:szCs w:val="20"/>
              </w:rPr>
              <w:t xml:space="preserve"> </w:t>
            </w:r>
            <w:r w:rsidRPr="006322B1">
              <w:rPr>
                <w:rStyle w:val="7pt0pt0"/>
                <w:b w:val="0"/>
                <w:bCs w:val="0"/>
                <w:sz w:val="20"/>
                <w:szCs w:val="20"/>
              </w:rPr>
              <w:t>578,37</w:t>
            </w:r>
          </w:p>
        </w:tc>
        <w:tc>
          <w:tcPr>
            <w:tcW w:w="979" w:type="dxa"/>
            <w:tcBorders>
              <w:top w:val="single" w:sz="4" w:space="0" w:color="auto"/>
              <w:left w:val="single" w:sz="4" w:space="0" w:color="auto"/>
              <w:bottom w:val="single" w:sz="4" w:space="0" w:color="auto"/>
            </w:tcBorders>
            <w:shd w:val="clear" w:color="auto" w:fill="FFFFFF"/>
            <w:tcMar>
              <w:left w:w="57" w:type="dxa"/>
              <w:right w:w="57" w:type="dxa"/>
            </w:tcMar>
            <w:vAlign w:val="center"/>
          </w:tcPr>
          <w:p w:rsidR="000A5CFD" w:rsidRPr="006322B1" w:rsidRDefault="000A5CFD" w:rsidP="007F3141">
            <w:r w:rsidRPr="006322B1">
              <w:rPr>
                <w:rStyle w:val="7pt0pt0"/>
                <w:b w:val="0"/>
                <w:bCs w:val="0"/>
                <w:sz w:val="20"/>
                <w:szCs w:val="20"/>
              </w:rPr>
              <w:t>205,90</w:t>
            </w:r>
          </w:p>
        </w:tc>
        <w:tc>
          <w:tcPr>
            <w:tcW w:w="1175" w:type="dxa"/>
            <w:tcBorders>
              <w:top w:val="single" w:sz="4" w:space="0" w:color="auto"/>
              <w:left w:val="single" w:sz="4" w:space="0" w:color="auto"/>
              <w:bottom w:val="single" w:sz="4" w:space="0" w:color="auto"/>
            </w:tcBorders>
            <w:shd w:val="clear" w:color="auto" w:fill="FFFFFF"/>
            <w:tcMar>
              <w:left w:w="57" w:type="dxa"/>
              <w:right w:w="57" w:type="dxa"/>
            </w:tcMar>
            <w:vAlign w:val="center"/>
          </w:tcPr>
          <w:p w:rsidR="000A5CFD" w:rsidRPr="006322B1" w:rsidRDefault="000A5CFD" w:rsidP="007F3141">
            <w:r w:rsidRPr="006322B1">
              <w:rPr>
                <w:rStyle w:val="7pt0pt0"/>
                <w:b w:val="0"/>
                <w:bCs w:val="0"/>
                <w:sz w:val="20"/>
                <w:szCs w:val="20"/>
              </w:rPr>
              <w:t>174,50</w:t>
            </w:r>
          </w:p>
        </w:tc>
        <w:tc>
          <w:tcPr>
            <w:tcW w:w="811" w:type="dxa"/>
            <w:tcBorders>
              <w:top w:val="single" w:sz="4" w:space="0" w:color="auto"/>
              <w:left w:val="single" w:sz="4" w:space="0" w:color="auto"/>
              <w:bottom w:val="single" w:sz="4" w:space="0" w:color="auto"/>
            </w:tcBorders>
            <w:shd w:val="clear" w:color="auto" w:fill="FFFFFF"/>
            <w:tcMar>
              <w:left w:w="57" w:type="dxa"/>
              <w:right w:w="57" w:type="dxa"/>
            </w:tcMar>
            <w:vAlign w:val="center"/>
          </w:tcPr>
          <w:p w:rsidR="000A5CFD" w:rsidRPr="006322B1" w:rsidRDefault="000A5CFD" w:rsidP="007F3141">
            <w:pPr>
              <w:jc w:val="center"/>
            </w:pPr>
            <w:r w:rsidRPr="006322B1">
              <w:rPr>
                <w:rStyle w:val="7pt0pt0"/>
                <w:b w:val="0"/>
                <w:bCs w:val="0"/>
                <w:sz w:val="20"/>
                <w:szCs w:val="20"/>
              </w:rPr>
              <w:t>-2</w:t>
            </w:r>
            <w:r w:rsidRPr="006322B1">
              <w:rPr>
                <w:rStyle w:val="4pt0pt"/>
                <w:b w:val="0"/>
                <w:sz w:val="20"/>
                <w:szCs w:val="20"/>
              </w:rPr>
              <w:t xml:space="preserve"> </w:t>
            </w:r>
            <w:r w:rsidRPr="006322B1">
              <w:rPr>
                <w:rStyle w:val="7pt0pt0"/>
                <w:b w:val="0"/>
                <w:bCs w:val="0"/>
                <w:sz w:val="20"/>
                <w:szCs w:val="20"/>
              </w:rPr>
              <w:t>403,</w:t>
            </w:r>
            <w:r>
              <w:rPr>
                <w:rStyle w:val="7pt0pt0"/>
                <w:b w:val="0"/>
                <w:bCs w:val="0"/>
                <w:sz w:val="20"/>
                <w:szCs w:val="20"/>
              </w:rPr>
              <w:t>9</w:t>
            </w:r>
          </w:p>
        </w:tc>
        <w:tc>
          <w:tcPr>
            <w:tcW w:w="743"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0A5CFD" w:rsidRPr="006322B1" w:rsidRDefault="000A5CFD" w:rsidP="007F3141">
            <w:pPr>
              <w:jc w:val="center"/>
            </w:pPr>
            <w:r w:rsidRPr="006322B1">
              <w:rPr>
                <w:rStyle w:val="7pt0pt"/>
                <w:b w:val="0"/>
                <w:sz w:val="20"/>
                <w:szCs w:val="20"/>
              </w:rPr>
              <w:t>-93,2%</w:t>
            </w:r>
          </w:p>
        </w:tc>
      </w:tr>
      <w:tr w:rsidR="000A5CFD" w:rsidRPr="006322B1" w:rsidTr="000A5CFD">
        <w:trPr>
          <w:trHeight w:hRule="exact" w:val="734"/>
          <w:jc w:val="center"/>
        </w:trPr>
        <w:tc>
          <w:tcPr>
            <w:tcW w:w="473"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0A5CFD" w:rsidRPr="006322B1" w:rsidRDefault="000A5CFD" w:rsidP="007F3141">
            <w:pPr>
              <w:ind w:left="-10"/>
            </w:pPr>
            <w:r w:rsidRPr="006322B1">
              <w:rPr>
                <w:rStyle w:val="7pt0pt"/>
                <w:b w:val="0"/>
                <w:sz w:val="20"/>
                <w:szCs w:val="20"/>
              </w:rPr>
              <w:t>12</w:t>
            </w:r>
          </w:p>
        </w:tc>
        <w:tc>
          <w:tcPr>
            <w:tcW w:w="2976"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0A5CFD" w:rsidRPr="006322B1" w:rsidRDefault="000A5CFD" w:rsidP="007F3141">
            <w:pPr>
              <w:jc w:val="center"/>
            </w:pPr>
            <w:r w:rsidRPr="006322B1">
              <w:rPr>
                <w:rStyle w:val="7pt0pt"/>
                <w:b w:val="0"/>
                <w:sz w:val="20"/>
                <w:szCs w:val="20"/>
              </w:rPr>
              <w:t>Приобретение ультразвукового портативного расходомера- счетчика</w:t>
            </w:r>
          </w:p>
        </w:tc>
        <w:tc>
          <w:tcPr>
            <w:tcW w:w="1128"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0A5CFD" w:rsidRPr="006322B1" w:rsidRDefault="000A5CFD" w:rsidP="007F3141">
            <w:pPr>
              <w:jc w:val="center"/>
            </w:pPr>
            <w:r w:rsidRPr="006322B1">
              <w:rPr>
                <w:rStyle w:val="7pt0pt0"/>
                <w:b w:val="0"/>
                <w:bCs w:val="0"/>
                <w:sz w:val="20"/>
                <w:szCs w:val="20"/>
              </w:rPr>
              <w:t>199,66</w:t>
            </w:r>
          </w:p>
        </w:tc>
        <w:tc>
          <w:tcPr>
            <w:tcW w:w="115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0A5CFD" w:rsidRPr="006322B1" w:rsidRDefault="000A5CFD" w:rsidP="007F3141">
            <w:pPr>
              <w:jc w:val="center"/>
            </w:pPr>
            <w:r w:rsidRPr="006322B1">
              <w:rPr>
                <w:rStyle w:val="7pt0pt0"/>
                <w:b w:val="0"/>
                <w:bCs w:val="0"/>
                <w:sz w:val="20"/>
                <w:szCs w:val="20"/>
              </w:rPr>
              <w:t>169,20</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0A5CFD" w:rsidRPr="006322B1" w:rsidRDefault="000A5CFD" w:rsidP="007F3141">
            <w:r w:rsidRPr="006322B1">
              <w:rPr>
                <w:rStyle w:val="7pt0pt0"/>
                <w:b w:val="0"/>
                <w:bCs w:val="0"/>
                <w:sz w:val="20"/>
                <w:szCs w:val="20"/>
              </w:rPr>
              <w:t>465,80</w:t>
            </w:r>
          </w:p>
        </w:tc>
        <w:tc>
          <w:tcPr>
            <w:tcW w:w="117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0A5CFD" w:rsidRPr="006322B1" w:rsidRDefault="000A5CFD" w:rsidP="007F3141">
            <w:r w:rsidRPr="006322B1">
              <w:rPr>
                <w:rStyle w:val="7pt0pt0"/>
                <w:b w:val="0"/>
                <w:bCs w:val="0"/>
                <w:sz w:val="20"/>
                <w:szCs w:val="20"/>
              </w:rPr>
              <w:t>394,73</w:t>
            </w:r>
          </w:p>
        </w:tc>
        <w:tc>
          <w:tcPr>
            <w:tcW w:w="81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0A5CFD" w:rsidRPr="006322B1" w:rsidRDefault="000A5CFD" w:rsidP="007F3141">
            <w:pPr>
              <w:jc w:val="center"/>
            </w:pPr>
            <w:r w:rsidRPr="006322B1">
              <w:rPr>
                <w:rStyle w:val="7pt0pt0"/>
                <w:b w:val="0"/>
                <w:bCs w:val="0"/>
                <w:sz w:val="20"/>
                <w:szCs w:val="20"/>
              </w:rPr>
              <w:t>225,53</w:t>
            </w:r>
          </w:p>
        </w:tc>
        <w:tc>
          <w:tcPr>
            <w:tcW w:w="743"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0A5CFD" w:rsidRPr="006322B1" w:rsidRDefault="000A5CFD" w:rsidP="007F3141">
            <w:pPr>
              <w:jc w:val="center"/>
            </w:pPr>
            <w:r w:rsidRPr="006322B1">
              <w:rPr>
                <w:rStyle w:val="7pt0pt"/>
                <w:b w:val="0"/>
                <w:sz w:val="20"/>
                <w:szCs w:val="20"/>
              </w:rPr>
              <w:t>133,3%</w:t>
            </w:r>
          </w:p>
        </w:tc>
      </w:tr>
      <w:tr w:rsidR="000A5CFD" w:rsidRPr="006322B1" w:rsidTr="000A5CFD">
        <w:trPr>
          <w:trHeight w:hRule="exact" w:val="592"/>
          <w:jc w:val="center"/>
        </w:trPr>
        <w:tc>
          <w:tcPr>
            <w:tcW w:w="473"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ind w:left="-10"/>
            </w:pPr>
            <w:r w:rsidRPr="006322B1">
              <w:rPr>
                <w:rStyle w:val="7pt0pt"/>
                <w:b w:val="0"/>
                <w:sz w:val="20"/>
                <w:szCs w:val="20"/>
              </w:rPr>
              <w:t>13</w:t>
            </w:r>
          </w:p>
        </w:tc>
        <w:tc>
          <w:tcPr>
            <w:tcW w:w="2976"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jc w:val="center"/>
            </w:pPr>
            <w:r w:rsidRPr="006322B1">
              <w:rPr>
                <w:rStyle w:val="7pt0pt"/>
                <w:b w:val="0"/>
                <w:sz w:val="20"/>
                <w:szCs w:val="20"/>
              </w:rPr>
              <w:t>Приобретение и замена котлов на котельной №25-2шт.</w:t>
            </w:r>
          </w:p>
        </w:tc>
        <w:tc>
          <w:tcPr>
            <w:tcW w:w="1128"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r w:rsidRPr="006322B1">
              <w:rPr>
                <w:rStyle w:val="7pt0pt0"/>
                <w:b w:val="0"/>
                <w:bCs w:val="0"/>
                <w:sz w:val="20"/>
                <w:szCs w:val="20"/>
              </w:rPr>
              <w:t>8</w:t>
            </w:r>
            <w:r w:rsidRPr="006322B1">
              <w:rPr>
                <w:rStyle w:val="4pt0pt"/>
                <w:b w:val="0"/>
                <w:sz w:val="20"/>
                <w:szCs w:val="20"/>
              </w:rPr>
              <w:t xml:space="preserve"> </w:t>
            </w:r>
            <w:r w:rsidRPr="006322B1">
              <w:rPr>
                <w:rStyle w:val="7pt0pt0"/>
                <w:b w:val="0"/>
                <w:bCs w:val="0"/>
                <w:sz w:val="20"/>
                <w:szCs w:val="20"/>
              </w:rPr>
              <w:t>733,86</w:t>
            </w:r>
          </w:p>
        </w:tc>
        <w:tc>
          <w:tcPr>
            <w:tcW w:w="1152"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jc w:val="center"/>
            </w:pPr>
            <w:r w:rsidRPr="006322B1">
              <w:rPr>
                <w:rStyle w:val="7pt0pt0"/>
                <w:b w:val="0"/>
                <w:bCs w:val="0"/>
                <w:sz w:val="20"/>
                <w:szCs w:val="20"/>
              </w:rPr>
              <w:t>7</w:t>
            </w:r>
            <w:r w:rsidRPr="006322B1">
              <w:rPr>
                <w:rStyle w:val="4pt0pt"/>
                <w:b w:val="0"/>
                <w:sz w:val="20"/>
                <w:szCs w:val="20"/>
              </w:rPr>
              <w:t xml:space="preserve"> </w:t>
            </w:r>
            <w:r w:rsidRPr="006322B1">
              <w:rPr>
                <w:rStyle w:val="7pt0pt0"/>
                <w:b w:val="0"/>
                <w:bCs w:val="0"/>
                <w:sz w:val="20"/>
                <w:szCs w:val="20"/>
              </w:rPr>
              <w:t>401,58</w:t>
            </w:r>
          </w:p>
        </w:tc>
        <w:tc>
          <w:tcPr>
            <w:tcW w:w="979"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r w:rsidRPr="006322B1">
              <w:rPr>
                <w:rStyle w:val="7pt0pt0"/>
                <w:b w:val="0"/>
                <w:bCs w:val="0"/>
                <w:sz w:val="20"/>
                <w:szCs w:val="20"/>
              </w:rPr>
              <w:t>7</w:t>
            </w:r>
            <w:r w:rsidRPr="006322B1">
              <w:rPr>
                <w:rStyle w:val="4pt0pt"/>
                <w:b w:val="0"/>
                <w:sz w:val="20"/>
                <w:szCs w:val="20"/>
              </w:rPr>
              <w:t xml:space="preserve"> </w:t>
            </w:r>
            <w:r w:rsidRPr="006322B1">
              <w:rPr>
                <w:rStyle w:val="7pt0pt0"/>
                <w:b w:val="0"/>
                <w:bCs w:val="0"/>
                <w:sz w:val="20"/>
                <w:szCs w:val="20"/>
              </w:rPr>
              <w:t>720,00</w:t>
            </w:r>
          </w:p>
        </w:tc>
        <w:tc>
          <w:tcPr>
            <w:tcW w:w="1175"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r w:rsidRPr="006322B1">
              <w:rPr>
                <w:rStyle w:val="7pt0pt0"/>
                <w:b w:val="0"/>
                <w:bCs w:val="0"/>
                <w:sz w:val="20"/>
                <w:szCs w:val="20"/>
              </w:rPr>
              <w:t>7</w:t>
            </w:r>
            <w:r w:rsidRPr="006322B1">
              <w:rPr>
                <w:rStyle w:val="4pt0pt"/>
                <w:b w:val="0"/>
                <w:sz w:val="20"/>
                <w:szCs w:val="20"/>
              </w:rPr>
              <w:t xml:space="preserve"> </w:t>
            </w:r>
            <w:r w:rsidRPr="006322B1">
              <w:rPr>
                <w:rStyle w:val="7pt0pt0"/>
                <w:b w:val="0"/>
                <w:bCs w:val="0"/>
                <w:sz w:val="20"/>
                <w:szCs w:val="20"/>
              </w:rPr>
              <w:t>720,00</w:t>
            </w:r>
          </w:p>
        </w:tc>
        <w:tc>
          <w:tcPr>
            <w:tcW w:w="811"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jc w:val="center"/>
            </w:pPr>
            <w:r w:rsidRPr="006322B1">
              <w:rPr>
                <w:rStyle w:val="7pt0pt0"/>
                <w:b w:val="0"/>
                <w:bCs w:val="0"/>
                <w:sz w:val="20"/>
                <w:szCs w:val="20"/>
              </w:rPr>
              <w:t>318,42</w:t>
            </w:r>
          </w:p>
        </w:tc>
        <w:tc>
          <w:tcPr>
            <w:tcW w:w="743" w:type="dxa"/>
            <w:tcBorders>
              <w:top w:val="single" w:sz="4" w:space="0" w:color="auto"/>
              <w:left w:val="single" w:sz="4" w:space="0" w:color="auto"/>
              <w:right w:val="single" w:sz="4" w:space="0" w:color="auto"/>
            </w:tcBorders>
            <w:shd w:val="clear" w:color="auto" w:fill="FFFFFF"/>
            <w:tcMar>
              <w:left w:w="57" w:type="dxa"/>
              <w:right w:w="57" w:type="dxa"/>
            </w:tcMar>
            <w:vAlign w:val="center"/>
          </w:tcPr>
          <w:p w:rsidR="000A5CFD" w:rsidRPr="006322B1" w:rsidRDefault="000A5CFD" w:rsidP="007F3141">
            <w:pPr>
              <w:jc w:val="center"/>
            </w:pPr>
            <w:r w:rsidRPr="006322B1">
              <w:rPr>
                <w:rStyle w:val="7pt0pt"/>
                <w:b w:val="0"/>
                <w:sz w:val="20"/>
                <w:szCs w:val="20"/>
              </w:rPr>
              <w:t>4,3%</w:t>
            </w:r>
          </w:p>
        </w:tc>
      </w:tr>
      <w:tr w:rsidR="000A5CFD" w:rsidRPr="006322B1" w:rsidTr="000A5CFD">
        <w:trPr>
          <w:trHeight w:hRule="exact" w:val="842"/>
          <w:jc w:val="center"/>
        </w:trPr>
        <w:tc>
          <w:tcPr>
            <w:tcW w:w="473"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ind w:left="-10"/>
            </w:pPr>
            <w:r w:rsidRPr="006322B1">
              <w:rPr>
                <w:rStyle w:val="7pt0pt"/>
                <w:b w:val="0"/>
                <w:sz w:val="20"/>
                <w:szCs w:val="20"/>
              </w:rPr>
              <w:lastRenderedPageBreak/>
              <w:t>14</w:t>
            </w:r>
          </w:p>
        </w:tc>
        <w:tc>
          <w:tcPr>
            <w:tcW w:w="2976"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jc w:val="center"/>
            </w:pPr>
            <w:r w:rsidRPr="006322B1">
              <w:rPr>
                <w:rStyle w:val="7pt0pt"/>
                <w:b w:val="0"/>
                <w:sz w:val="20"/>
                <w:szCs w:val="20"/>
              </w:rPr>
              <w:t>Приобретение 1 котла марки КВм-3,15 с заменой 2-х котлов марки КВм-1,6 на котельной №31</w:t>
            </w:r>
          </w:p>
        </w:tc>
        <w:tc>
          <w:tcPr>
            <w:tcW w:w="1128"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r w:rsidRPr="006322B1">
              <w:rPr>
                <w:rStyle w:val="7pt0pt0"/>
                <w:b w:val="0"/>
                <w:bCs w:val="0"/>
                <w:sz w:val="20"/>
                <w:szCs w:val="20"/>
              </w:rPr>
              <w:t>2</w:t>
            </w:r>
            <w:r w:rsidRPr="006322B1">
              <w:rPr>
                <w:rStyle w:val="4pt0pt"/>
                <w:b w:val="0"/>
                <w:sz w:val="20"/>
                <w:szCs w:val="20"/>
              </w:rPr>
              <w:t xml:space="preserve"> </w:t>
            </w:r>
            <w:r w:rsidRPr="006322B1">
              <w:rPr>
                <w:rStyle w:val="7pt0pt0"/>
                <w:b w:val="0"/>
                <w:bCs w:val="0"/>
                <w:sz w:val="20"/>
                <w:szCs w:val="20"/>
              </w:rPr>
              <w:t>371,60</w:t>
            </w:r>
          </w:p>
        </w:tc>
        <w:tc>
          <w:tcPr>
            <w:tcW w:w="1152"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ind w:right="260"/>
              <w:jc w:val="right"/>
            </w:pPr>
            <w:r w:rsidRPr="006322B1">
              <w:rPr>
                <w:rStyle w:val="7pt0pt0"/>
                <w:b w:val="0"/>
                <w:bCs w:val="0"/>
                <w:sz w:val="20"/>
                <w:szCs w:val="20"/>
              </w:rPr>
              <w:t>2</w:t>
            </w:r>
            <w:r w:rsidRPr="006322B1">
              <w:rPr>
                <w:rStyle w:val="4pt0pt"/>
                <w:b w:val="0"/>
                <w:sz w:val="20"/>
                <w:szCs w:val="20"/>
              </w:rPr>
              <w:t xml:space="preserve"> </w:t>
            </w:r>
            <w:r w:rsidRPr="006322B1">
              <w:rPr>
                <w:rStyle w:val="7pt0pt0"/>
                <w:b w:val="0"/>
                <w:bCs w:val="0"/>
                <w:sz w:val="20"/>
                <w:szCs w:val="20"/>
              </w:rPr>
              <w:t>009,83</w:t>
            </w:r>
          </w:p>
        </w:tc>
        <w:tc>
          <w:tcPr>
            <w:tcW w:w="979"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r w:rsidRPr="006322B1">
              <w:rPr>
                <w:rStyle w:val="7pt0pt0"/>
                <w:b w:val="0"/>
                <w:bCs w:val="0"/>
                <w:sz w:val="20"/>
                <w:szCs w:val="20"/>
              </w:rPr>
              <w:t>3</w:t>
            </w:r>
            <w:r w:rsidRPr="006322B1">
              <w:rPr>
                <w:rStyle w:val="4pt0pt"/>
                <w:b w:val="0"/>
                <w:sz w:val="20"/>
                <w:szCs w:val="20"/>
              </w:rPr>
              <w:t xml:space="preserve"> </w:t>
            </w:r>
            <w:r w:rsidRPr="006322B1">
              <w:rPr>
                <w:rStyle w:val="7pt0pt0"/>
                <w:b w:val="0"/>
                <w:bCs w:val="0"/>
                <w:sz w:val="20"/>
                <w:szCs w:val="20"/>
              </w:rPr>
              <w:t>736,06</w:t>
            </w:r>
          </w:p>
        </w:tc>
        <w:tc>
          <w:tcPr>
            <w:tcW w:w="1175"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r w:rsidRPr="006322B1">
              <w:rPr>
                <w:rStyle w:val="7pt0pt0"/>
                <w:b w:val="0"/>
                <w:bCs w:val="0"/>
                <w:sz w:val="20"/>
                <w:szCs w:val="20"/>
              </w:rPr>
              <w:t>3</w:t>
            </w:r>
            <w:r w:rsidRPr="006322B1">
              <w:rPr>
                <w:rStyle w:val="4pt0pt"/>
                <w:b w:val="0"/>
                <w:sz w:val="20"/>
                <w:szCs w:val="20"/>
              </w:rPr>
              <w:t xml:space="preserve"> </w:t>
            </w:r>
            <w:r w:rsidRPr="006322B1">
              <w:rPr>
                <w:rStyle w:val="7pt0pt0"/>
                <w:b w:val="0"/>
                <w:bCs w:val="0"/>
                <w:sz w:val="20"/>
                <w:szCs w:val="20"/>
              </w:rPr>
              <w:t>166,15</w:t>
            </w:r>
          </w:p>
        </w:tc>
        <w:tc>
          <w:tcPr>
            <w:tcW w:w="811" w:type="dxa"/>
            <w:tcBorders>
              <w:top w:val="single" w:sz="4" w:space="0" w:color="auto"/>
              <w:left w:val="single" w:sz="4" w:space="0" w:color="auto"/>
            </w:tcBorders>
            <w:shd w:val="clear" w:color="auto" w:fill="FFFFFF"/>
            <w:tcMar>
              <w:left w:w="57" w:type="dxa"/>
              <w:right w:w="57" w:type="dxa"/>
            </w:tcMar>
            <w:vAlign w:val="center"/>
          </w:tcPr>
          <w:p w:rsidR="000A5CFD" w:rsidRPr="006322B1" w:rsidRDefault="000A5CFD" w:rsidP="007F3141">
            <w:pPr>
              <w:jc w:val="center"/>
            </w:pPr>
            <w:r w:rsidRPr="006322B1">
              <w:rPr>
                <w:rStyle w:val="7pt0pt0"/>
                <w:b w:val="0"/>
                <w:bCs w:val="0"/>
                <w:sz w:val="20"/>
                <w:szCs w:val="20"/>
              </w:rPr>
              <w:t>1156,32</w:t>
            </w:r>
          </w:p>
        </w:tc>
        <w:tc>
          <w:tcPr>
            <w:tcW w:w="743" w:type="dxa"/>
            <w:tcBorders>
              <w:top w:val="single" w:sz="4" w:space="0" w:color="auto"/>
              <w:left w:val="single" w:sz="4" w:space="0" w:color="auto"/>
              <w:right w:val="single" w:sz="4" w:space="0" w:color="auto"/>
            </w:tcBorders>
            <w:shd w:val="clear" w:color="auto" w:fill="FFFFFF"/>
            <w:tcMar>
              <w:left w:w="57" w:type="dxa"/>
              <w:right w:w="57" w:type="dxa"/>
            </w:tcMar>
            <w:vAlign w:val="center"/>
          </w:tcPr>
          <w:p w:rsidR="000A5CFD" w:rsidRPr="006322B1" w:rsidRDefault="000A5CFD" w:rsidP="007F3141">
            <w:pPr>
              <w:jc w:val="center"/>
            </w:pPr>
            <w:r w:rsidRPr="006322B1">
              <w:rPr>
                <w:rStyle w:val="7pt0pt"/>
                <w:b w:val="0"/>
                <w:sz w:val="20"/>
                <w:szCs w:val="20"/>
              </w:rPr>
              <w:t>57,5%</w:t>
            </w:r>
          </w:p>
        </w:tc>
      </w:tr>
      <w:tr w:rsidR="000A5CFD" w:rsidRPr="006322B1" w:rsidTr="000A5CFD">
        <w:trPr>
          <w:trHeight w:hRule="exact" w:val="569"/>
          <w:jc w:val="center"/>
        </w:trPr>
        <w:tc>
          <w:tcPr>
            <w:tcW w:w="473" w:type="dxa"/>
            <w:tcBorders>
              <w:top w:val="single" w:sz="4" w:space="0" w:color="auto"/>
              <w:left w:val="single" w:sz="4" w:space="0" w:color="auto"/>
              <w:bottom w:val="single" w:sz="4" w:space="0" w:color="auto"/>
            </w:tcBorders>
            <w:shd w:val="clear" w:color="auto" w:fill="FFFFFF"/>
            <w:tcMar>
              <w:left w:w="57" w:type="dxa"/>
              <w:right w:w="57" w:type="dxa"/>
            </w:tcMar>
            <w:vAlign w:val="center"/>
          </w:tcPr>
          <w:p w:rsidR="000A5CFD" w:rsidRPr="006322B1" w:rsidRDefault="000A5CFD" w:rsidP="007F3141">
            <w:pPr>
              <w:ind w:left="-10"/>
            </w:pPr>
          </w:p>
        </w:tc>
        <w:tc>
          <w:tcPr>
            <w:tcW w:w="2976" w:type="dxa"/>
            <w:tcBorders>
              <w:top w:val="single" w:sz="4" w:space="0" w:color="auto"/>
              <w:left w:val="single" w:sz="4" w:space="0" w:color="auto"/>
              <w:bottom w:val="single" w:sz="4" w:space="0" w:color="auto"/>
            </w:tcBorders>
            <w:shd w:val="clear" w:color="auto" w:fill="FFFFFF"/>
            <w:tcMar>
              <w:left w:w="57" w:type="dxa"/>
              <w:right w:w="57" w:type="dxa"/>
            </w:tcMar>
            <w:vAlign w:val="center"/>
          </w:tcPr>
          <w:p w:rsidR="000A5CFD" w:rsidRPr="006322B1" w:rsidRDefault="000A5CFD" w:rsidP="007F3141">
            <w:pPr>
              <w:jc w:val="center"/>
            </w:pPr>
            <w:r w:rsidRPr="006322B1">
              <w:rPr>
                <w:rStyle w:val="7pt0pt"/>
                <w:b w:val="0"/>
                <w:sz w:val="20"/>
                <w:szCs w:val="20"/>
              </w:rPr>
              <w:t>ИТОГО:</w:t>
            </w:r>
          </w:p>
        </w:tc>
        <w:tc>
          <w:tcPr>
            <w:tcW w:w="1128" w:type="dxa"/>
            <w:tcBorders>
              <w:top w:val="single" w:sz="4" w:space="0" w:color="auto"/>
              <w:left w:val="single" w:sz="4" w:space="0" w:color="auto"/>
              <w:bottom w:val="single" w:sz="4" w:space="0" w:color="auto"/>
            </w:tcBorders>
            <w:shd w:val="clear" w:color="auto" w:fill="FFFFFF"/>
            <w:tcMar>
              <w:left w:w="57" w:type="dxa"/>
              <w:right w:w="57" w:type="dxa"/>
            </w:tcMar>
            <w:vAlign w:val="center"/>
          </w:tcPr>
          <w:p w:rsidR="000A5CFD" w:rsidRPr="006322B1" w:rsidRDefault="000A5CFD" w:rsidP="007F3141">
            <w:r w:rsidRPr="006322B1">
              <w:rPr>
                <w:rStyle w:val="7pt0pt0"/>
                <w:b w:val="0"/>
                <w:bCs w:val="0"/>
                <w:sz w:val="20"/>
                <w:szCs w:val="20"/>
              </w:rPr>
              <w:t>29</w:t>
            </w:r>
            <w:r w:rsidRPr="006322B1">
              <w:rPr>
                <w:rStyle w:val="4pt0pt"/>
                <w:b w:val="0"/>
                <w:sz w:val="20"/>
                <w:szCs w:val="20"/>
              </w:rPr>
              <w:t xml:space="preserve"> </w:t>
            </w:r>
            <w:r w:rsidRPr="006322B1">
              <w:rPr>
                <w:rStyle w:val="7pt0pt0"/>
                <w:b w:val="0"/>
                <w:bCs w:val="0"/>
                <w:sz w:val="20"/>
                <w:szCs w:val="20"/>
              </w:rPr>
              <w:t>674,79</w:t>
            </w:r>
          </w:p>
        </w:tc>
        <w:tc>
          <w:tcPr>
            <w:tcW w:w="1152" w:type="dxa"/>
            <w:tcBorders>
              <w:top w:val="single" w:sz="4" w:space="0" w:color="auto"/>
              <w:left w:val="single" w:sz="4" w:space="0" w:color="auto"/>
              <w:bottom w:val="single" w:sz="4" w:space="0" w:color="auto"/>
            </w:tcBorders>
            <w:shd w:val="clear" w:color="auto" w:fill="FFFFFF"/>
            <w:tcMar>
              <w:left w:w="57" w:type="dxa"/>
              <w:right w:w="57" w:type="dxa"/>
            </w:tcMar>
            <w:vAlign w:val="center"/>
          </w:tcPr>
          <w:p w:rsidR="000A5CFD" w:rsidRPr="006322B1" w:rsidRDefault="000A5CFD" w:rsidP="007F3141">
            <w:r w:rsidRPr="006322B1">
              <w:rPr>
                <w:rStyle w:val="7pt0pt0"/>
                <w:b w:val="0"/>
                <w:bCs w:val="0"/>
                <w:sz w:val="20"/>
                <w:szCs w:val="20"/>
              </w:rPr>
              <w:t>25</w:t>
            </w:r>
            <w:r w:rsidRPr="006322B1">
              <w:rPr>
                <w:rStyle w:val="4pt0pt"/>
                <w:b w:val="0"/>
                <w:sz w:val="20"/>
                <w:szCs w:val="20"/>
              </w:rPr>
              <w:t xml:space="preserve"> </w:t>
            </w:r>
            <w:r w:rsidRPr="006322B1">
              <w:rPr>
                <w:rStyle w:val="7pt0pt0"/>
                <w:b w:val="0"/>
                <w:bCs w:val="0"/>
                <w:sz w:val="20"/>
                <w:szCs w:val="20"/>
              </w:rPr>
              <w:t>148,13</w:t>
            </w:r>
          </w:p>
        </w:tc>
        <w:tc>
          <w:tcPr>
            <w:tcW w:w="979" w:type="dxa"/>
            <w:tcBorders>
              <w:top w:val="single" w:sz="4" w:space="0" w:color="auto"/>
              <w:left w:val="single" w:sz="4" w:space="0" w:color="auto"/>
              <w:bottom w:val="single" w:sz="4" w:space="0" w:color="auto"/>
            </w:tcBorders>
            <w:shd w:val="clear" w:color="auto" w:fill="FFFFFF"/>
            <w:tcMar>
              <w:left w:w="57" w:type="dxa"/>
              <w:right w:w="57" w:type="dxa"/>
            </w:tcMar>
            <w:vAlign w:val="center"/>
          </w:tcPr>
          <w:p w:rsidR="000A5CFD" w:rsidRPr="006322B1" w:rsidRDefault="000A5CFD" w:rsidP="007F3141">
            <w:r w:rsidRPr="006322B1">
              <w:rPr>
                <w:rStyle w:val="7pt0pt0"/>
                <w:b w:val="0"/>
                <w:bCs w:val="0"/>
                <w:sz w:val="20"/>
                <w:szCs w:val="20"/>
              </w:rPr>
              <w:t>27</w:t>
            </w:r>
            <w:r w:rsidRPr="006322B1">
              <w:rPr>
                <w:rStyle w:val="4pt0pt"/>
                <w:b w:val="0"/>
                <w:sz w:val="20"/>
                <w:szCs w:val="20"/>
              </w:rPr>
              <w:t xml:space="preserve"> </w:t>
            </w:r>
            <w:r w:rsidRPr="006322B1">
              <w:rPr>
                <w:rStyle w:val="7pt0pt0"/>
                <w:b w:val="0"/>
                <w:bCs w:val="0"/>
                <w:sz w:val="20"/>
                <w:szCs w:val="20"/>
              </w:rPr>
              <w:t>482,08</w:t>
            </w:r>
          </w:p>
        </w:tc>
        <w:tc>
          <w:tcPr>
            <w:tcW w:w="1175" w:type="dxa"/>
            <w:tcBorders>
              <w:top w:val="single" w:sz="4" w:space="0" w:color="auto"/>
              <w:left w:val="single" w:sz="4" w:space="0" w:color="auto"/>
              <w:bottom w:val="single" w:sz="4" w:space="0" w:color="auto"/>
            </w:tcBorders>
            <w:shd w:val="clear" w:color="auto" w:fill="FFFFFF"/>
            <w:tcMar>
              <w:left w:w="57" w:type="dxa"/>
              <w:right w:w="57" w:type="dxa"/>
            </w:tcMar>
            <w:vAlign w:val="center"/>
          </w:tcPr>
          <w:p w:rsidR="000A5CFD" w:rsidRPr="006322B1" w:rsidRDefault="000A5CFD" w:rsidP="007F3141">
            <w:r w:rsidRPr="006322B1">
              <w:rPr>
                <w:rStyle w:val="7pt0pt0"/>
                <w:b w:val="0"/>
                <w:bCs w:val="0"/>
                <w:sz w:val="20"/>
                <w:szCs w:val="20"/>
              </w:rPr>
              <w:t>25</w:t>
            </w:r>
            <w:r w:rsidRPr="006322B1">
              <w:rPr>
                <w:rStyle w:val="4pt0pt"/>
                <w:b w:val="0"/>
                <w:sz w:val="20"/>
                <w:szCs w:val="20"/>
              </w:rPr>
              <w:t xml:space="preserve"> </w:t>
            </w:r>
            <w:r w:rsidRPr="006322B1">
              <w:rPr>
                <w:rStyle w:val="7pt0pt0"/>
                <w:b w:val="0"/>
                <w:bCs w:val="0"/>
                <w:sz w:val="20"/>
                <w:szCs w:val="20"/>
              </w:rPr>
              <w:t>148,13</w:t>
            </w:r>
          </w:p>
        </w:tc>
        <w:tc>
          <w:tcPr>
            <w:tcW w:w="811" w:type="dxa"/>
            <w:tcBorders>
              <w:top w:val="single" w:sz="4" w:space="0" w:color="auto"/>
              <w:left w:val="single" w:sz="4" w:space="0" w:color="auto"/>
              <w:bottom w:val="single" w:sz="4" w:space="0" w:color="auto"/>
            </w:tcBorders>
            <w:shd w:val="clear" w:color="auto" w:fill="FFFFFF"/>
            <w:tcMar>
              <w:left w:w="57" w:type="dxa"/>
              <w:right w:w="57" w:type="dxa"/>
            </w:tcMar>
            <w:vAlign w:val="center"/>
          </w:tcPr>
          <w:p w:rsidR="000A5CFD" w:rsidRPr="006322B1" w:rsidRDefault="000A5CFD" w:rsidP="007F3141">
            <w:pPr>
              <w:jc w:val="center"/>
            </w:pPr>
            <w:r w:rsidRPr="006322B1">
              <w:rPr>
                <w:rStyle w:val="7pt0pt0"/>
                <w:b w:val="0"/>
                <w:bCs w:val="0"/>
                <w:sz w:val="20"/>
                <w:szCs w:val="20"/>
              </w:rPr>
              <w:t>0,00</w:t>
            </w:r>
          </w:p>
        </w:tc>
        <w:tc>
          <w:tcPr>
            <w:tcW w:w="743"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0A5CFD" w:rsidRPr="006322B1" w:rsidRDefault="000A5CFD" w:rsidP="007F3141">
            <w:pPr>
              <w:jc w:val="center"/>
            </w:pPr>
            <w:r w:rsidRPr="006322B1">
              <w:rPr>
                <w:rStyle w:val="7pt0pt"/>
                <w:b w:val="0"/>
                <w:sz w:val="20"/>
                <w:szCs w:val="20"/>
              </w:rPr>
              <w:t>0,0%</w:t>
            </w:r>
          </w:p>
        </w:tc>
      </w:tr>
    </w:tbl>
    <w:p w:rsidR="000A5CFD" w:rsidRDefault="000A5CFD" w:rsidP="000A5CFD">
      <w:pPr>
        <w:jc w:val="both"/>
      </w:pPr>
    </w:p>
    <w:p w:rsidR="000A5CFD" w:rsidRDefault="000A5CFD" w:rsidP="000A5CFD">
      <w:pPr>
        <w:jc w:val="both"/>
      </w:pPr>
    </w:p>
    <w:p w:rsidR="000A5CFD" w:rsidRDefault="000A5CFD" w:rsidP="000A5CFD">
      <w:pPr>
        <w:jc w:val="both"/>
      </w:pPr>
    </w:p>
    <w:p w:rsidR="000A5CFD" w:rsidRPr="009739EB" w:rsidRDefault="000A5CFD" w:rsidP="000A5CFD">
      <w:pPr>
        <w:jc w:val="both"/>
      </w:pPr>
    </w:p>
    <w:p w:rsidR="000A5CFD" w:rsidRDefault="000A5CFD" w:rsidP="00F15785">
      <w:pPr>
        <w:sectPr w:rsidR="000A5CFD" w:rsidSect="00085D5B">
          <w:pgSz w:w="11906" w:h="16838"/>
          <w:pgMar w:top="567" w:right="566" w:bottom="568" w:left="709" w:header="397" w:footer="397" w:gutter="0"/>
          <w:cols w:space="708"/>
          <w:titlePg/>
          <w:docGrid w:linePitch="360"/>
        </w:sectPr>
      </w:pPr>
    </w:p>
    <w:p w:rsidR="000A5CFD" w:rsidRPr="00F1446A" w:rsidRDefault="000A5CFD" w:rsidP="000A5CFD">
      <w:pPr>
        <w:ind w:left="-2379" w:right="-144" w:firstLine="8475"/>
        <w:jc w:val="center"/>
      </w:pPr>
      <w:r w:rsidRPr="00F1446A">
        <w:lastRenderedPageBreak/>
        <w:t xml:space="preserve">Приложение № </w:t>
      </w:r>
      <w:r w:rsidR="006C7F24">
        <w:t>25</w:t>
      </w:r>
      <w:r>
        <w:t xml:space="preserve"> </w:t>
      </w:r>
      <w:r w:rsidRPr="00F1446A">
        <w:t>к протоколу</w:t>
      </w:r>
    </w:p>
    <w:p w:rsidR="000A5CFD" w:rsidRDefault="000A5CFD" w:rsidP="000A5CFD">
      <w:pPr>
        <w:ind w:left="-2379" w:firstLine="8475"/>
        <w:jc w:val="center"/>
      </w:pPr>
      <w:r>
        <w:t>№ 63</w:t>
      </w:r>
      <w:r w:rsidRPr="00F1446A">
        <w:t xml:space="preserve"> заседания правления</w:t>
      </w:r>
    </w:p>
    <w:p w:rsidR="000A5CFD" w:rsidRDefault="000A5CFD" w:rsidP="000A5CFD">
      <w:pPr>
        <w:ind w:left="-2379" w:firstLine="8475"/>
        <w:jc w:val="center"/>
      </w:pPr>
      <w:r>
        <w:t>региональной энергетической</w:t>
      </w:r>
    </w:p>
    <w:p w:rsidR="000A5CFD" w:rsidRDefault="000A5CFD" w:rsidP="000A5CFD">
      <w:pPr>
        <w:ind w:left="-2379" w:firstLine="8475"/>
        <w:jc w:val="center"/>
      </w:pPr>
      <w:r>
        <w:t xml:space="preserve">комиссии Кемеровской </w:t>
      </w:r>
    </w:p>
    <w:p w:rsidR="000A5CFD" w:rsidRDefault="000A5CFD" w:rsidP="000A5CFD">
      <w:pPr>
        <w:ind w:left="-2379" w:firstLine="8475"/>
        <w:jc w:val="center"/>
      </w:pPr>
      <w:r>
        <w:t>области от 29.11.2017</w:t>
      </w:r>
    </w:p>
    <w:p w:rsidR="000A5CFD" w:rsidRDefault="000A5CFD" w:rsidP="000A5CFD">
      <w:pPr>
        <w:ind w:left="-2379" w:firstLine="8475"/>
        <w:jc w:val="center"/>
      </w:pPr>
    </w:p>
    <w:p w:rsidR="000A5CFD" w:rsidRDefault="000A5CFD" w:rsidP="000A5CFD">
      <w:pPr>
        <w:autoSpaceDE w:val="0"/>
        <w:autoSpaceDN w:val="0"/>
        <w:adjustRightInd w:val="0"/>
        <w:jc w:val="center"/>
        <w:rPr>
          <w:b/>
          <w:color w:val="000000"/>
          <w:sz w:val="28"/>
          <w:szCs w:val="28"/>
        </w:rPr>
      </w:pPr>
      <w:r w:rsidRPr="00556715">
        <w:rPr>
          <w:b/>
          <w:color w:val="000000"/>
          <w:sz w:val="28"/>
          <w:szCs w:val="28"/>
        </w:rPr>
        <w:t xml:space="preserve">Паспорт инвестиционной программы в сфере </w:t>
      </w:r>
      <w:r>
        <w:rPr>
          <w:b/>
          <w:color w:val="000000"/>
          <w:sz w:val="28"/>
          <w:szCs w:val="28"/>
        </w:rPr>
        <w:t>т</w:t>
      </w:r>
      <w:r w:rsidRPr="00556715">
        <w:rPr>
          <w:b/>
          <w:color w:val="000000"/>
          <w:sz w:val="28"/>
          <w:szCs w:val="28"/>
        </w:rPr>
        <w:t xml:space="preserve">еплоснабжения </w:t>
      </w:r>
    </w:p>
    <w:p w:rsidR="000A5CFD" w:rsidRPr="00556715" w:rsidRDefault="000A5CFD" w:rsidP="000A5CFD">
      <w:pPr>
        <w:autoSpaceDE w:val="0"/>
        <w:autoSpaceDN w:val="0"/>
        <w:adjustRightInd w:val="0"/>
        <w:jc w:val="center"/>
        <w:rPr>
          <w:b/>
          <w:color w:val="000000"/>
          <w:sz w:val="28"/>
          <w:szCs w:val="28"/>
        </w:rPr>
      </w:pPr>
      <w:r w:rsidRPr="00556715">
        <w:rPr>
          <w:b/>
          <w:color w:val="000000"/>
          <w:sz w:val="28"/>
          <w:szCs w:val="28"/>
        </w:rPr>
        <w:t>ООО «</w:t>
      </w:r>
      <w:r>
        <w:rPr>
          <w:b/>
          <w:color w:val="000000"/>
          <w:sz w:val="28"/>
          <w:szCs w:val="28"/>
        </w:rPr>
        <w:t>Прокопьевское теплоснабжающее хозяйство</w:t>
      </w:r>
      <w:r w:rsidRPr="00556715">
        <w:rPr>
          <w:b/>
          <w:color w:val="000000"/>
          <w:sz w:val="28"/>
          <w:szCs w:val="28"/>
        </w:rPr>
        <w:t xml:space="preserve">» </w:t>
      </w:r>
      <w:r>
        <w:rPr>
          <w:b/>
          <w:color w:val="000000"/>
          <w:sz w:val="28"/>
          <w:szCs w:val="28"/>
        </w:rPr>
        <w:t>на 2017 год</w:t>
      </w:r>
    </w:p>
    <w:p w:rsidR="000A5CFD" w:rsidRDefault="000A5CFD" w:rsidP="000A5CFD">
      <w:pPr>
        <w:autoSpaceDE w:val="0"/>
        <w:autoSpaceDN w:val="0"/>
        <w:adjustRightInd w:val="0"/>
        <w:jc w:val="center"/>
        <w:rPr>
          <w:color w:val="000000"/>
          <w:sz w:val="28"/>
          <w:szCs w:val="28"/>
        </w:rPr>
      </w:pPr>
    </w:p>
    <w:tbl>
      <w:tblPr>
        <w:tblOverlap w:val="never"/>
        <w:tblW w:w="5000" w:type="pct"/>
        <w:tblCellMar>
          <w:left w:w="10" w:type="dxa"/>
          <w:right w:w="10" w:type="dxa"/>
        </w:tblCellMar>
        <w:tblLook w:val="04A0" w:firstRow="1" w:lastRow="0" w:firstColumn="1" w:lastColumn="0" w:noHBand="0" w:noVBand="1"/>
      </w:tblPr>
      <w:tblGrid>
        <w:gridCol w:w="4725"/>
        <w:gridCol w:w="4620"/>
      </w:tblGrid>
      <w:tr w:rsidR="000A5CFD" w:rsidRPr="004A3910" w:rsidTr="007F3141">
        <w:trPr>
          <w:trHeight w:val="539"/>
        </w:trPr>
        <w:tc>
          <w:tcPr>
            <w:tcW w:w="2528" w:type="pct"/>
            <w:tcBorders>
              <w:top w:val="single" w:sz="4" w:space="0" w:color="auto"/>
              <w:left w:val="single" w:sz="4" w:space="0" w:color="auto"/>
            </w:tcBorders>
            <w:shd w:val="clear" w:color="auto" w:fill="FFFFFF"/>
            <w:vAlign w:val="center"/>
          </w:tcPr>
          <w:p w:rsidR="000A5CFD" w:rsidRPr="00877612" w:rsidRDefault="000A5CFD" w:rsidP="007F3141">
            <w:pPr>
              <w:pStyle w:val="2e"/>
              <w:shd w:val="clear" w:color="auto" w:fill="auto"/>
              <w:spacing w:line="230" w:lineRule="exact"/>
              <w:rPr>
                <w:sz w:val="24"/>
                <w:szCs w:val="24"/>
              </w:rPr>
            </w:pPr>
            <w:r w:rsidRPr="00877612">
              <w:rPr>
                <w:rStyle w:val="10pt"/>
                <w:sz w:val="24"/>
                <w:szCs w:val="24"/>
              </w:rPr>
              <w:t>Наименование организации, в отношении которой разрабатывается инвестиционная программа в сфере теплоснабжения</w:t>
            </w:r>
          </w:p>
        </w:tc>
        <w:tc>
          <w:tcPr>
            <w:tcW w:w="2472" w:type="pct"/>
            <w:tcBorders>
              <w:top w:val="single" w:sz="4" w:space="0" w:color="auto"/>
              <w:left w:val="single" w:sz="4" w:space="0" w:color="auto"/>
              <w:right w:val="single" w:sz="4" w:space="0" w:color="auto"/>
            </w:tcBorders>
            <w:shd w:val="clear" w:color="auto" w:fill="FFFFFF"/>
            <w:vAlign w:val="center"/>
          </w:tcPr>
          <w:p w:rsidR="000A5CFD" w:rsidRPr="00877612" w:rsidRDefault="000A5CFD" w:rsidP="007F3141">
            <w:pPr>
              <w:jc w:val="center"/>
            </w:pPr>
            <w:r w:rsidRPr="00F3658C">
              <w:t>ООО «</w:t>
            </w:r>
            <w:r>
              <w:t>Прокопьевское теплоснабжающее хозяйство</w:t>
            </w:r>
            <w:r w:rsidRPr="00F3658C">
              <w:t>»</w:t>
            </w:r>
          </w:p>
        </w:tc>
      </w:tr>
      <w:tr w:rsidR="000A5CFD" w:rsidTr="007F3141">
        <w:trPr>
          <w:trHeight w:val="279"/>
        </w:trPr>
        <w:tc>
          <w:tcPr>
            <w:tcW w:w="2528" w:type="pct"/>
            <w:tcBorders>
              <w:top w:val="single" w:sz="4" w:space="0" w:color="auto"/>
              <w:left w:val="single" w:sz="4" w:space="0" w:color="auto"/>
            </w:tcBorders>
            <w:shd w:val="clear" w:color="auto" w:fill="FFFFFF"/>
            <w:vAlign w:val="center"/>
          </w:tcPr>
          <w:p w:rsidR="000A5CFD" w:rsidRPr="00877612" w:rsidRDefault="000A5CFD" w:rsidP="007F3141">
            <w:pPr>
              <w:pStyle w:val="2e"/>
              <w:shd w:val="clear" w:color="auto" w:fill="auto"/>
              <w:spacing w:line="200" w:lineRule="exact"/>
              <w:ind w:left="142"/>
              <w:rPr>
                <w:sz w:val="24"/>
                <w:szCs w:val="24"/>
              </w:rPr>
            </w:pPr>
            <w:r w:rsidRPr="00877612">
              <w:rPr>
                <w:rStyle w:val="10pt"/>
                <w:sz w:val="24"/>
                <w:szCs w:val="24"/>
              </w:rPr>
              <w:t>Местонахождение регулируемой организации</w:t>
            </w:r>
          </w:p>
        </w:tc>
        <w:tc>
          <w:tcPr>
            <w:tcW w:w="2472" w:type="pct"/>
            <w:tcBorders>
              <w:top w:val="single" w:sz="4" w:space="0" w:color="auto"/>
              <w:left w:val="single" w:sz="4" w:space="0" w:color="auto"/>
              <w:right w:val="single" w:sz="4" w:space="0" w:color="auto"/>
            </w:tcBorders>
            <w:shd w:val="clear" w:color="auto" w:fill="FFFFFF"/>
            <w:vAlign w:val="center"/>
          </w:tcPr>
          <w:p w:rsidR="000A5CFD" w:rsidRDefault="000A5CFD" w:rsidP="007F3141">
            <w:pPr>
              <w:jc w:val="center"/>
            </w:pPr>
            <w:r>
              <w:t xml:space="preserve">650993, Кемеровская обл., г. Кемерово, </w:t>
            </w:r>
          </w:p>
          <w:p w:rsidR="000A5CFD" w:rsidRPr="00877612" w:rsidRDefault="000A5CFD" w:rsidP="007F3141">
            <w:pPr>
              <w:jc w:val="center"/>
            </w:pPr>
            <w:r>
              <w:t>ул. Н. Островского, 32, офис 314</w:t>
            </w:r>
          </w:p>
        </w:tc>
      </w:tr>
      <w:tr w:rsidR="000A5CFD" w:rsidTr="007F3141">
        <w:trPr>
          <w:trHeight w:val="400"/>
        </w:trPr>
        <w:tc>
          <w:tcPr>
            <w:tcW w:w="2528" w:type="pct"/>
            <w:tcBorders>
              <w:top w:val="single" w:sz="4" w:space="0" w:color="auto"/>
              <w:left w:val="single" w:sz="4" w:space="0" w:color="auto"/>
            </w:tcBorders>
            <w:shd w:val="clear" w:color="auto" w:fill="FFFFFF"/>
            <w:vAlign w:val="center"/>
          </w:tcPr>
          <w:p w:rsidR="000A5CFD" w:rsidRPr="00877612" w:rsidRDefault="000A5CFD" w:rsidP="007F3141">
            <w:pPr>
              <w:pStyle w:val="2e"/>
              <w:shd w:val="clear" w:color="auto" w:fill="auto"/>
              <w:spacing w:line="200" w:lineRule="exact"/>
              <w:ind w:left="142"/>
              <w:rPr>
                <w:sz w:val="24"/>
                <w:szCs w:val="24"/>
              </w:rPr>
            </w:pPr>
            <w:r w:rsidRPr="00877612">
              <w:rPr>
                <w:rStyle w:val="10pt"/>
                <w:sz w:val="24"/>
                <w:szCs w:val="24"/>
              </w:rPr>
              <w:t>Сроки реализации инвестиционной программы</w:t>
            </w:r>
          </w:p>
        </w:tc>
        <w:tc>
          <w:tcPr>
            <w:tcW w:w="2472" w:type="pct"/>
            <w:tcBorders>
              <w:top w:val="single" w:sz="4" w:space="0" w:color="auto"/>
              <w:left w:val="single" w:sz="4" w:space="0" w:color="auto"/>
              <w:right w:val="single" w:sz="4" w:space="0" w:color="auto"/>
            </w:tcBorders>
            <w:shd w:val="clear" w:color="auto" w:fill="FFFFFF"/>
            <w:vAlign w:val="center"/>
          </w:tcPr>
          <w:p w:rsidR="000A5CFD" w:rsidRPr="00877612" w:rsidRDefault="000A5CFD" w:rsidP="007F3141">
            <w:pPr>
              <w:jc w:val="center"/>
            </w:pPr>
            <w:r>
              <w:t>2017 год</w:t>
            </w:r>
          </w:p>
        </w:tc>
      </w:tr>
      <w:tr w:rsidR="000A5CFD" w:rsidTr="007F3141">
        <w:trPr>
          <w:trHeight w:val="152"/>
        </w:trPr>
        <w:tc>
          <w:tcPr>
            <w:tcW w:w="2528" w:type="pct"/>
            <w:tcBorders>
              <w:top w:val="single" w:sz="4" w:space="0" w:color="auto"/>
              <w:left w:val="single" w:sz="4" w:space="0" w:color="auto"/>
            </w:tcBorders>
            <w:shd w:val="clear" w:color="auto" w:fill="FFFFFF"/>
            <w:vAlign w:val="center"/>
          </w:tcPr>
          <w:p w:rsidR="000A5CFD" w:rsidRPr="00877612" w:rsidRDefault="000A5CFD" w:rsidP="007F3141">
            <w:pPr>
              <w:pStyle w:val="2e"/>
              <w:shd w:val="clear" w:color="auto" w:fill="auto"/>
              <w:spacing w:line="234" w:lineRule="exact"/>
              <w:ind w:left="142"/>
              <w:rPr>
                <w:sz w:val="24"/>
                <w:szCs w:val="24"/>
              </w:rPr>
            </w:pPr>
            <w:r w:rsidRPr="00877612">
              <w:rPr>
                <w:rStyle w:val="10pt"/>
                <w:sz w:val="24"/>
                <w:szCs w:val="24"/>
              </w:rPr>
              <w:t>Лицо, ответственное за разработку инвестиционной программы</w:t>
            </w:r>
          </w:p>
        </w:tc>
        <w:tc>
          <w:tcPr>
            <w:tcW w:w="2472" w:type="pct"/>
            <w:tcBorders>
              <w:top w:val="single" w:sz="4" w:space="0" w:color="auto"/>
              <w:left w:val="single" w:sz="4" w:space="0" w:color="auto"/>
              <w:right w:val="single" w:sz="4" w:space="0" w:color="auto"/>
            </w:tcBorders>
            <w:shd w:val="clear" w:color="auto" w:fill="FFFFFF"/>
            <w:vAlign w:val="center"/>
          </w:tcPr>
          <w:p w:rsidR="000A5CFD" w:rsidRDefault="000A5CFD" w:rsidP="007F3141">
            <w:pPr>
              <w:jc w:val="center"/>
            </w:pPr>
            <w:r w:rsidRPr="00F3658C">
              <w:t xml:space="preserve">Генеральный директор  </w:t>
            </w:r>
          </w:p>
          <w:p w:rsidR="000A5CFD" w:rsidRPr="00877612" w:rsidRDefault="000A5CFD" w:rsidP="007F3141">
            <w:pPr>
              <w:jc w:val="center"/>
            </w:pPr>
            <w:r>
              <w:t>Макаров Г.Н.</w:t>
            </w:r>
          </w:p>
        </w:tc>
      </w:tr>
      <w:tr w:rsidR="000A5CFD" w:rsidTr="007F3141">
        <w:trPr>
          <w:trHeight w:val="70"/>
        </w:trPr>
        <w:tc>
          <w:tcPr>
            <w:tcW w:w="2528" w:type="pct"/>
            <w:tcBorders>
              <w:top w:val="single" w:sz="4" w:space="0" w:color="auto"/>
              <w:left w:val="single" w:sz="4" w:space="0" w:color="auto"/>
            </w:tcBorders>
            <w:shd w:val="clear" w:color="auto" w:fill="FFFFFF"/>
            <w:vAlign w:val="center"/>
          </w:tcPr>
          <w:p w:rsidR="000A5CFD" w:rsidRPr="00877612" w:rsidRDefault="000A5CFD" w:rsidP="007F3141">
            <w:pPr>
              <w:pStyle w:val="2e"/>
              <w:shd w:val="clear" w:color="auto" w:fill="auto"/>
              <w:spacing w:line="230" w:lineRule="exact"/>
              <w:ind w:left="142"/>
              <w:rPr>
                <w:sz w:val="24"/>
                <w:szCs w:val="24"/>
              </w:rPr>
            </w:pPr>
            <w:r w:rsidRPr="00877612">
              <w:rPr>
                <w:rStyle w:val="10pt"/>
                <w:sz w:val="24"/>
                <w:szCs w:val="24"/>
              </w:rPr>
              <w:t>Контактная информация лица, ответственного за разработку инвестиционной программы</w:t>
            </w:r>
          </w:p>
        </w:tc>
        <w:tc>
          <w:tcPr>
            <w:tcW w:w="2472" w:type="pct"/>
            <w:tcBorders>
              <w:top w:val="single" w:sz="4" w:space="0" w:color="auto"/>
              <w:left w:val="single" w:sz="4" w:space="0" w:color="auto"/>
              <w:right w:val="single" w:sz="4" w:space="0" w:color="auto"/>
            </w:tcBorders>
            <w:shd w:val="clear" w:color="auto" w:fill="FFFFFF"/>
            <w:vAlign w:val="center"/>
          </w:tcPr>
          <w:p w:rsidR="000A5CFD" w:rsidRDefault="000A5CFD" w:rsidP="007F3141">
            <w:pPr>
              <w:jc w:val="center"/>
            </w:pPr>
            <w:r>
              <w:t xml:space="preserve">Начальник ПТО Черенкова Н.А. </w:t>
            </w:r>
          </w:p>
          <w:p w:rsidR="000A5CFD" w:rsidRPr="00877612" w:rsidRDefault="000A5CFD" w:rsidP="007F3141">
            <w:pPr>
              <w:jc w:val="center"/>
            </w:pPr>
            <w:r>
              <w:t>Тел.: (384-6) 63-18-99</w:t>
            </w:r>
          </w:p>
        </w:tc>
      </w:tr>
      <w:tr w:rsidR="000A5CFD" w:rsidTr="007F3141">
        <w:trPr>
          <w:trHeight w:val="868"/>
        </w:trPr>
        <w:tc>
          <w:tcPr>
            <w:tcW w:w="2528" w:type="pct"/>
            <w:tcBorders>
              <w:top w:val="single" w:sz="4" w:space="0" w:color="auto"/>
              <w:left w:val="single" w:sz="4" w:space="0" w:color="auto"/>
            </w:tcBorders>
            <w:shd w:val="clear" w:color="auto" w:fill="FFFFFF"/>
            <w:vAlign w:val="center"/>
          </w:tcPr>
          <w:p w:rsidR="000A5CFD" w:rsidRPr="00877612" w:rsidRDefault="000A5CFD" w:rsidP="007F3141">
            <w:pPr>
              <w:pStyle w:val="2e"/>
              <w:shd w:val="clear" w:color="auto" w:fill="auto"/>
              <w:spacing w:line="227" w:lineRule="exact"/>
              <w:ind w:left="142"/>
              <w:rPr>
                <w:sz w:val="24"/>
                <w:szCs w:val="24"/>
              </w:rPr>
            </w:pPr>
            <w:r w:rsidRPr="00877612">
              <w:rPr>
                <w:rStyle w:val="10pt"/>
                <w:sz w:val="24"/>
                <w:szCs w:val="24"/>
              </w:rPr>
              <w:t>Наименование органа исполнительной власти субъекта РФ, утвердившего инвестиционную программу</w:t>
            </w:r>
          </w:p>
        </w:tc>
        <w:tc>
          <w:tcPr>
            <w:tcW w:w="2472" w:type="pct"/>
            <w:tcBorders>
              <w:top w:val="single" w:sz="4" w:space="0" w:color="auto"/>
              <w:left w:val="single" w:sz="4" w:space="0" w:color="auto"/>
              <w:right w:val="single" w:sz="4" w:space="0" w:color="auto"/>
            </w:tcBorders>
            <w:shd w:val="clear" w:color="auto" w:fill="FFFFFF"/>
            <w:vAlign w:val="center"/>
          </w:tcPr>
          <w:p w:rsidR="000A5CFD" w:rsidRPr="00877612" w:rsidRDefault="000A5CFD" w:rsidP="007F3141">
            <w:pPr>
              <w:jc w:val="center"/>
            </w:pPr>
            <w:r w:rsidRPr="00877612">
              <w:t>Региональная энергетическая комиссия Кемеровской области</w:t>
            </w:r>
          </w:p>
        </w:tc>
      </w:tr>
      <w:tr w:rsidR="000A5CFD" w:rsidTr="007F3141">
        <w:trPr>
          <w:trHeight w:val="240"/>
        </w:trPr>
        <w:tc>
          <w:tcPr>
            <w:tcW w:w="2528" w:type="pct"/>
            <w:tcBorders>
              <w:top w:val="single" w:sz="4" w:space="0" w:color="auto"/>
              <w:left w:val="single" w:sz="4" w:space="0" w:color="auto"/>
            </w:tcBorders>
            <w:shd w:val="clear" w:color="auto" w:fill="FFFFFF"/>
            <w:vAlign w:val="center"/>
          </w:tcPr>
          <w:p w:rsidR="000A5CFD" w:rsidRPr="00877612" w:rsidRDefault="000A5CFD" w:rsidP="007F3141">
            <w:pPr>
              <w:pStyle w:val="2e"/>
              <w:shd w:val="clear" w:color="auto" w:fill="auto"/>
              <w:spacing w:line="230" w:lineRule="exact"/>
              <w:ind w:left="142"/>
              <w:rPr>
                <w:sz w:val="24"/>
                <w:szCs w:val="24"/>
              </w:rPr>
            </w:pPr>
            <w:r w:rsidRPr="00877612">
              <w:rPr>
                <w:rStyle w:val="10pt"/>
                <w:sz w:val="24"/>
                <w:szCs w:val="24"/>
              </w:rPr>
              <w:t>Местонахождение органа, утвердившего инвестиционную программу</w:t>
            </w:r>
          </w:p>
        </w:tc>
        <w:tc>
          <w:tcPr>
            <w:tcW w:w="2472" w:type="pct"/>
            <w:tcBorders>
              <w:top w:val="single" w:sz="4" w:space="0" w:color="auto"/>
              <w:left w:val="single" w:sz="4" w:space="0" w:color="auto"/>
              <w:right w:val="single" w:sz="4" w:space="0" w:color="auto"/>
            </w:tcBorders>
            <w:shd w:val="clear" w:color="auto" w:fill="FFFFFF"/>
            <w:vAlign w:val="center"/>
          </w:tcPr>
          <w:p w:rsidR="000A5CFD" w:rsidRDefault="000A5CFD" w:rsidP="007F3141">
            <w:pPr>
              <w:jc w:val="center"/>
            </w:pPr>
            <w:r>
              <w:t xml:space="preserve">650993, Кемеровская обл., </w:t>
            </w:r>
            <w:r w:rsidRPr="00877612">
              <w:t>г.</w:t>
            </w:r>
            <w:r>
              <w:t xml:space="preserve"> </w:t>
            </w:r>
            <w:r w:rsidRPr="00877612">
              <w:t xml:space="preserve">Кемерово, </w:t>
            </w:r>
          </w:p>
          <w:p w:rsidR="000A5CFD" w:rsidRPr="00877612" w:rsidRDefault="000A5CFD" w:rsidP="007F3141">
            <w:pPr>
              <w:jc w:val="center"/>
            </w:pPr>
            <w:r w:rsidRPr="00877612">
              <w:t>ул.</w:t>
            </w:r>
            <w:r>
              <w:t xml:space="preserve"> Н. </w:t>
            </w:r>
            <w:r w:rsidRPr="00877612">
              <w:t>Островского,</w:t>
            </w:r>
            <w:r>
              <w:t xml:space="preserve"> </w:t>
            </w:r>
            <w:r w:rsidRPr="00877612">
              <w:t>32</w:t>
            </w:r>
          </w:p>
        </w:tc>
      </w:tr>
      <w:tr w:rsidR="000A5CFD" w:rsidTr="007F3141">
        <w:trPr>
          <w:trHeight w:val="637"/>
        </w:trPr>
        <w:tc>
          <w:tcPr>
            <w:tcW w:w="2528" w:type="pct"/>
            <w:tcBorders>
              <w:top w:val="single" w:sz="4" w:space="0" w:color="auto"/>
              <w:left w:val="single" w:sz="4" w:space="0" w:color="auto"/>
            </w:tcBorders>
            <w:shd w:val="clear" w:color="auto" w:fill="FFFFFF"/>
            <w:vAlign w:val="center"/>
          </w:tcPr>
          <w:p w:rsidR="000A5CFD" w:rsidRPr="00877612" w:rsidRDefault="000A5CFD" w:rsidP="007F3141">
            <w:pPr>
              <w:pStyle w:val="2e"/>
              <w:shd w:val="clear" w:color="auto" w:fill="auto"/>
              <w:spacing w:line="230" w:lineRule="exact"/>
              <w:ind w:left="142"/>
              <w:rPr>
                <w:sz w:val="24"/>
                <w:szCs w:val="24"/>
              </w:rPr>
            </w:pPr>
            <w:r w:rsidRPr="00877612">
              <w:rPr>
                <w:rStyle w:val="10pt"/>
                <w:sz w:val="24"/>
                <w:szCs w:val="24"/>
              </w:rPr>
              <w:t>Должностное лицо, утвердившее инвестиционную программу</w:t>
            </w:r>
          </w:p>
        </w:tc>
        <w:tc>
          <w:tcPr>
            <w:tcW w:w="2472" w:type="pct"/>
            <w:tcBorders>
              <w:top w:val="single" w:sz="4" w:space="0" w:color="auto"/>
              <w:left w:val="single" w:sz="4" w:space="0" w:color="auto"/>
              <w:right w:val="single" w:sz="4" w:space="0" w:color="auto"/>
            </w:tcBorders>
            <w:shd w:val="clear" w:color="auto" w:fill="FFFFFF"/>
            <w:vAlign w:val="center"/>
          </w:tcPr>
          <w:p w:rsidR="000A5CFD" w:rsidRDefault="000A5CFD" w:rsidP="007F3141">
            <w:pPr>
              <w:jc w:val="center"/>
            </w:pPr>
            <w:r w:rsidRPr="00877612">
              <w:t xml:space="preserve">Председатель </w:t>
            </w:r>
            <w:r>
              <w:t>региональной энергетической комиссии</w:t>
            </w:r>
            <w:r w:rsidRPr="00877612">
              <w:t xml:space="preserve"> Кемеровской области </w:t>
            </w:r>
          </w:p>
          <w:p w:rsidR="000A5CFD" w:rsidRPr="00877612" w:rsidRDefault="000A5CFD" w:rsidP="007F3141">
            <w:pPr>
              <w:jc w:val="center"/>
            </w:pPr>
            <w:r w:rsidRPr="00877612">
              <w:t>Малюта Дмитрий Владимирович</w:t>
            </w:r>
          </w:p>
        </w:tc>
      </w:tr>
      <w:tr w:rsidR="000A5CFD" w:rsidTr="007F3141">
        <w:trPr>
          <w:trHeight w:val="403"/>
        </w:trPr>
        <w:tc>
          <w:tcPr>
            <w:tcW w:w="2528" w:type="pct"/>
            <w:tcBorders>
              <w:top w:val="single" w:sz="4" w:space="0" w:color="auto"/>
              <w:left w:val="single" w:sz="4" w:space="0" w:color="auto"/>
            </w:tcBorders>
            <w:shd w:val="clear" w:color="auto" w:fill="FFFFFF"/>
            <w:vAlign w:val="center"/>
          </w:tcPr>
          <w:p w:rsidR="000A5CFD" w:rsidRPr="00877612" w:rsidRDefault="000A5CFD" w:rsidP="007F3141">
            <w:pPr>
              <w:pStyle w:val="2e"/>
              <w:shd w:val="clear" w:color="auto" w:fill="auto"/>
              <w:spacing w:line="200" w:lineRule="exact"/>
              <w:ind w:left="142"/>
              <w:rPr>
                <w:sz w:val="24"/>
                <w:szCs w:val="24"/>
              </w:rPr>
            </w:pPr>
            <w:r w:rsidRPr="00877612">
              <w:rPr>
                <w:rStyle w:val="10pt"/>
                <w:sz w:val="24"/>
                <w:szCs w:val="24"/>
              </w:rPr>
              <w:t>Дата утверждения инвестиционной программы</w:t>
            </w:r>
          </w:p>
        </w:tc>
        <w:tc>
          <w:tcPr>
            <w:tcW w:w="2472" w:type="pct"/>
            <w:tcBorders>
              <w:top w:val="single" w:sz="4" w:space="0" w:color="auto"/>
              <w:left w:val="single" w:sz="4" w:space="0" w:color="auto"/>
              <w:right w:val="single" w:sz="4" w:space="0" w:color="auto"/>
            </w:tcBorders>
            <w:shd w:val="clear" w:color="auto" w:fill="FFFFFF"/>
            <w:vAlign w:val="center"/>
          </w:tcPr>
          <w:p w:rsidR="000A5CFD" w:rsidRPr="00877612" w:rsidRDefault="000A5CFD" w:rsidP="007F3141">
            <w:pPr>
              <w:jc w:val="center"/>
            </w:pPr>
            <w:r>
              <w:t>06.04.2017</w:t>
            </w:r>
          </w:p>
        </w:tc>
      </w:tr>
      <w:tr w:rsidR="000A5CFD" w:rsidTr="007F3141">
        <w:trPr>
          <w:trHeight w:val="634"/>
        </w:trPr>
        <w:tc>
          <w:tcPr>
            <w:tcW w:w="2528" w:type="pct"/>
            <w:tcBorders>
              <w:top w:val="single" w:sz="4" w:space="0" w:color="auto"/>
              <w:left w:val="single" w:sz="4" w:space="0" w:color="auto"/>
            </w:tcBorders>
            <w:shd w:val="clear" w:color="auto" w:fill="FFFFFF"/>
            <w:vAlign w:val="center"/>
          </w:tcPr>
          <w:p w:rsidR="000A5CFD" w:rsidRPr="00877612" w:rsidRDefault="000A5CFD" w:rsidP="007F3141">
            <w:pPr>
              <w:pStyle w:val="2e"/>
              <w:shd w:val="clear" w:color="auto" w:fill="auto"/>
              <w:spacing w:line="230" w:lineRule="exact"/>
              <w:ind w:left="142"/>
              <w:rPr>
                <w:sz w:val="24"/>
                <w:szCs w:val="24"/>
              </w:rPr>
            </w:pPr>
            <w:r w:rsidRPr="00877612">
              <w:rPr>
                <w:rStyle w:val="10pt"/>
                <w:sz w:val="24"/>
                <w:szCs w:val="24"/>
              </w:rPr>
              <w:t>Контактная информация лица, ответственного за утверждение инвестиционной программы</w:t>
            </w:r>
          </w:p>
        </w:tc>
        <w:tc>
          <w:tcPr>
            <w:tcW w:w="2472" w:type="pct"/>
            <w:tcBorders>
              <w:top w:val="single" w:sz="4" w:space="0" w:color="auto"/>
              <w:left w:val="single" w:sz="4" w:space="0" w:color="auto"/>
              <w:right w:val="single" w:sz="4" w:space="0" w:color="auto"/>
            </w:tcBorders>
            <w:shd w:val="clear" w:color="auto" w:fill="FFFFFF"/>
            <w:vAlign w:val="center"/>
          </w:tcPr>
          <w:p w:rsidR="000A5CFD" w:rsidRPr="00877612" w:rsidRDefault="000A5CFD" w:rsidP="007F3141">
            <w:pPr>
              <w:jc w:val="center"/>
            </w:pPr>
            <w:r w:rsidRPr="00877612">
              <w:t>8</w:t>
            </w:r>
            <w:r>
              <w:t xml:space="preserve"> </w:t>
            </w:r>
            <w:r w:rsidRPr="00877612">
              <w:t>(3842)-</w:t>
            </w:r>
            <w:r>
              <w:rPr>
                <w:sz w:val="22"/>
              </w:rPr>
              <w:t>36-28-</w:t>
            </w:r>
            <w:r w:rsidRPr="006439D8">
              <w:rPr>
                <w:sz w:val="22"/>
              </w:rPr>
              <w:t>28</w:t>
            </w:r>
          </w:p>
        </w:tc>
      </w:tr>
      <w:tr w:rsidR="000A5CFD" w:rsidTr="007F3141">
        <w:trPr>
          <w:trHeight w:val="634"/>
        </w:trPr>
        <w:tc>
          <w:tcPr>
            <w:tcW w:w="2528" w:type="pct"/>
            <w:tcBorders>
              <w:top w:val="single" w:sz="4" w:space="0" w:color="auto"/>
              <w:left w:val="single" w:sz="4" w:space="0" w:color="auto"/>
            </w:tcBorders>
            <w:shd w:val="clear" w:color="auto" w:fill="FFFFFF"/>
            <w:vAlign w:val="center"/>
          </w:tcPr>
          <w:p w:rsidR="000A5CFD" w:rsidRPr="00877612" w:rsidRDefault="000A5CFD" w:rsidP="007F3141">
            <w:pPr>
              <w:pStyle w:val="2e"/>
              <w:shd w:val="clear" w:color="auto" w:fill="auto"/>
              <w:spacing w:line="230" w:lineRule="exact"/>
              <w:ind w:left="142"/>
              <w:rPr>
                <w:sz w:val="24"/>
                <w:szCs w:val="24"/>
              </w:rPr>
            </w:pPr>
            <w:r w:rsidRPr="00877612">
              <w:rPr>
                <w:rStyle w:val="10pt"/>
                <w:sz w:val="24"/>
                <w:szCs w:val="24"/>
              </w:rPr>
              <w:t>Наименование органа местного самоуправления, согласовавшего инвестиционную программу</w:t>
            </w:r>
          </w:p>
        </w:tc>
        <w:tc>
          <w:tcPr>
            <w:tcW w:w="2472" w:type="pct"/>
            <w:tcBorders>
              <w:top w:val="single" w:sz="4" w:space="0" w:color="auto"/>
              <w:left w:val="single" w:sz="4" w:space="0" w:color="auto"/>
              <w:right w:val="single" w:sz="4" w:space="0" w:color="auto"/>
            </w:tcBorders>
            <w:shd w:val="clear" w:color="auto" w:fill="FFFFFF"/>
            <w:vAlign w:val="center"/>
          </w:tcPr>
          <w:p w:rsidR="000A5CFD" w:rsidRPr="00877612" w:rsidRDefault="000A5CFD" w:rsidP="007F3141">
            <w:pPr>
              <w:jc w:val="center"/>
            </w:pPr>
            <w:r w:rsidRPr="00F3658C">
              <w:t xml:space="preserve">Администрация </w:t>
            </w:r>
            <w:r>
              <w:t>г. Прокопьевска</w:t>
            </w:r>
          </w:p>
        </w:tc>
      </w:tr>
      <w:tr w:rsidR="000A5CFD" w:rsidTr="007F3141">
        <w:trPr>
          <w:trHeight w:val="634"/>
        </w:trPr>
        <w:tc>
          <w:tcPr>
            <w:tcW w:w="2528" w:type="pct"/>
            <w:tcBorders>
              <w:top w:val="single" w:sz="4" w:space="0" w:color="auto"/>
              <w:left w:val="single" w:sz="4" w:space="0" w:color="auto"/>
            </w:tcBorders>
            <w:shd w:val="clear" w:color="auto" w:fill="FFFFFF"/>
            <w:vAlign w:val="center"/>
          </w:tcPr>
          <w:p w:rsidR="000A5CFD" w:rsidRPr="00877612" w:rsidRDefault="000A5CFD" w:rsidP="007F3141">
            <w:pPr>
              <w:pStyle w:val="2e"/>
              <w:shd w:val="clear" w:color="auto" w:fill="auto"/>
              <w:spacing w:line="234" w:lineRule="exact"/>
              <w:ind w:left="142"/>
              <w:rPr>
                <w:sz w:val="24"/>
                <w:szCs w:val="24"/>
              </w:rPr>
            </w:pPr>
            <w:r w:rsidRPr="00877612">
              <w:rPr>
                <w:rStyle w:val="10pt"/>
                <w:sz w:val="24"/>
                <w:szCs w:val="24"/>
              </w:rPr>
              <w:t>Местонахождение органа, согласовавшего инвестиционную программу</w:t>
            </w:r>
          </w:p>
        </w:tc>
        <w:tc>
          <w:tcPr>
            <w:tcW w:w="2472" w:type="pct"/>
            <w:tcBorders>
              <w:top w:val="single" w:sz="4" w:space="0" w:color="auto"/>
              <w:left w:val="single" w:sz="4" w:space="0" w:color="auto"/>
              <w:right w:val="single" w:sz="4" w:space="0" w:color="auto"/>
            </w:tcBorders>
            <w:shd w:val="clear" w:color="auto" w:fill="FFFFFF"/>
            <w:vAlign w:val="center"/>
          </w:tcPr>
          <w:p w:rsidR="000A5CFD" w:rsidRPr="00877612" w:rsidRDefault="000A5CFD" w:rsidP="007F3141">
            <w:pPr>
              <w:jc w:val="center"/>
            </w:pPr>
            <w:r>
              <w:t>653000, Кемеровская обл., г. Прокопьевск, пр. Шахтеров, 41</w:t>
            </w:r>
          </w:p>
        </w:tc>
      </w:tr>
      <w:tr w:rsidR="000A5CFD" w:rsidTr="007F3141">
        <w:trPr>
          <w:trHeight w:val="637"/>
        </w:trPr>
        <w:tc>
          <w:tcPr>
            <w:tcW w:w="2528" w:type="pct"/>
            <w:tcBorders>
              <w:top w:val="single" w:sz="4" w:space="0" w:color="auto"/>
              <w:left w:val="single" w:sz="4" w:space="0" w:color="auto"/>
            </w:tcBorders>
            <w:shd w:val="clear" w:color="auto" w:fill="FFFFFF"/>
            <w:vAlign w:val="center"/>
          </w:tcPr>
          <w:p w:rsidR="000A5CFD" w:rsidRPr="00877612" w:rsidRDefault="000A5CFD" w:rsidP="007F3141">
            <w:pPr>
              <w:pStyle w:val="2e"/>
              <w:shd w:val="clear" w:color="auto" w:fill="auto"/>
              <w:spacing w:line="230" w:lineRule="exact"/>
              <w:ind w:left="142"/>
              <w:rPr>
                <w:sz w:val="24"/>
                <w:szCs w:val="24"/>
              </w:rPr>
            </w:pPr>
            <w:r w:rsidRPr="00877612">
              <w:rPr>
                <w:rStyle w:val="10pt"/>
                <w:sz w:val="24"/>
                <w:szCs w:val="24"/>
              </w:rPr>
              <w:t>Должностное лицо, согласовавшее инвестиционную программу</w:t>
            </w:r>
          </w:p>
        </w:tc>
        <w:tc>
          <w:tcPr>
            <w:tcW w:w="2472" w:type="pct"/>
            <w:tcBorders>
              <w:top w:val="single" w:sz="4" w:space="0" w:color="auto"/>
              <w:left w:val="single" w:sz="4" w:space="0" w:color="auto"/>
              <w:right w:val="single" w:sz="4" w:space="0" w:color="auto"/>
            </w:tcBorders>
            <w:shd w:val="clear" w:color="auto" w:fill="FFFFFF"/>
            <w:vAlign w:val="center"/>
          </w:tcPr>
          <w:p w:rsidR="000A5CFD" w:rsidRPr="00877612" w:rsidRDefault="000A5CFD" w:rsidP="007F3141">
            <w:pPr>
              <w:jc w:val="center"/>
            </w:pPr>
            <w:r>
              <w:t>Зам. главы Прокопьевска по ЖКХ и благоустройству Исупова Р.Н.</w:t>
            </w:r>
          </w:p>
        </w:tc>
      </w:tr>
      <w:tr w:rsidR="000A5CFD" w:rsidTr="007F3141">
        <w:trPr>
          <w:trHeight w:val="70"/>
        </w:trPr>
        <w:tc>
          <w:tcPr>
            <w:tcW w:w="2528" w:type="pct"/>
            <w:tcBorders>
              <w:top w:val="single" w:sz="4" w:space="0" w:color="auto"/>
              <w:left w:val="single" w:sz="4" w:space="0" w:color="auto"/>
            </w:tcBorders>
            <w:shd w:val="clear" w:color="auto" w:fill="FFFFFF"/>
            <w:vAlign w:val="center"/>
          </w:tcPr>
          <w:p w:rsidR="000A5CFD" w:rsidRPr="00877612" w:rsidRDefault="000A5CFD" w:rsidP="007F3141">
            <w:pPr>
              <w:pStyle w:val="2e"/>
              <w:shd w:val="clear" w:color="auto" w:fill="auto"/>
              <w:spacing w:line="200" w:lineRule="exact"/>
              <w:ind w:left="142"/>
              <w:rPr>
                <w:sz w:val="24"/>
                <w:szCs w:val="24"/>
              </w:rPr>
            </w:pPr>
            <w:r w:rsidRPr="00877612">
              <w:rPr>
                <w:rStyle w:val="10pt"/>
                <w:sz w:val="24"/>
                <w:szCs w:val="24"/>
              </w:rPr>
              <w:t>Дата согласования инвестиционной программы</w:t>
            </w:r>
          </w:p>
        </w:tc>
        <w:tc>
          <w:tcPr>
            <w:tcW w:w="2472" w:type="pct"/>
            <w:tcBorders>
              <w:top w:val="single" w:sz="4" w:space="0" w:color="auto"/>
              <w:left w:val="single" w:sz="4" w:space="0" w:color="auto"/>
              <w:right w:val="single" w:sz="4" w:space="0" w:color="auto"/>
            </w:tcBorders>
            <w:shd w:val="clear" w:color="auto" w:fill="FFFFFF"/>
            <w:vAlign w:val="center"/>
          </w:tcPr>
          <w:p w:rsidR="000A5CFD" w:rsidRPr="00877612" w:rsidRDefault="000A5CFD" w:rsidP="007F3141">
            <w:pPr>
              <w:jc w:val="center"/>
            </w:pPr>
            <w:r>
              <w:t>14.03.2017</w:t>
            </w:r>
          </w:p>
        </w:tc>
      </w:tr>
      <w:tr w:rsidR="000A5CFD" w:rsidTr="007F3141">
        <w:trPr>
          <w:trHeight w:val="70"/>
        </w:trPr>
        <w:tc>
          <w:tcPr>
            <w:tcW w:w="2528" w:type="pct"/>
            <w:tcBorders>
              <w:top w:val="single" w:sz="4" w:space="0" w:color="auto"/>
              <w:left w:val="single" w:sz="4" w:space="0" w:color="auto"/>
              <w:bottom w:val="single" w:sz="4" w:space="0" w:color="auto"/>
            </w:tcBorders>
            <w:shd w:val="clear" w:color="auto" w:fill="FFFFFF"/>
            <w:vAlign w:val="center"/>
          </w:tcPr>
          <w:p w:rsidR="000A5CFD" w:rsidRPr="00877612" w:rsidRDefault="000A5CFD" w:rsidP="007F3141">
            <w:pPr>
              <w:pStyle w:val="2e"/>
              <w:shd w:val="clear" w:color="auto" w:fill="auto"/>
              <w:spacing w:line="230" w:lineRule="exact"/>
              <w:ind w:left="142"/>
              <w:rPr>
                <w:sz w:val="24"/>
                <w:szCs w:val="24"/>
              </w:rPr>
            </w:pPr>
            <w:r w:rsidRPr="00877612">
              <w:rPr>
                <w:rStyle w:val="10pt"/>
                <w:sz w:val="24"/>
                <w:szCs w:val="24"/>
              </w:rPr>
              <w:t>Контактная информация лица, ответственного за согласование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rsidR="000A5CFD" w:rsidRPr="00877612" w:rsidRDefault="000A5CFD" w:rsidP="007F3141">
            <w:pPr>
              <w:jc w:val="center"/>
            </w:pPr>
            <w:r>
              <w:t xml:space="preserve">8 </w:t>
            </w:r>
            <w:r w:rsidRPr="00877612">
              <w:t>(384</w:t>
            </w:r>
            <w:r>
              <w:t>-6</w:t>
            </w:r>
            <w:r w:rsidRPr="00877612">
              <w:t>)</w:t>
            </w:r>
            <w:r>
              <w:t xml:space="preserve"> 67-42-13</w:t>
            </w:r>
          </w:p>
        </w:tc>
      </w:tr>
    </w:tbl>
    <w:p w:rsidR="000A5CFD" w:rsidRDefault="000A5CFD" w:rsidP="000A5CFD">
      <w:pPr>
        <w:autoSpaceDE w:val="0"/>
        <w:autoSpaceDN w:val="0"/>
        <w:adjustRightInd w:val="0"/>
        <w:jc w:val="center"/>
        <w:rPr>
          <w:sz w:val="28"/>
          <w:szCs w:val="28"/>
        </w:rPr>
      </w:pPr>
    </w:p>
    <w:p w:rsidR="000A5CFD" w:rsidRDefault="000A5CFD" w:rsidP="000A5CFD">
      <w:pPr>
        <w:autoSpaceDE w:val="0"/>
        <w:autoSpaceDN w:val="0"/>
        <w:adjustRightInd w:val="0"/>
        <w:jc w:val="both"/>
        <w:rPr>
          <w:sz w:val="28"/>
          <w:szCs w:val="28"/>
        </w:rPr>
        <w:sectPr w:rsidR="000A5CFD" w:rsidSect="007F3141">
          <w:headerReference w:type="first" r:id="rId126"/>
          <w:pgSz w:w="11906" w:h="16838"/>
          <w:pgMar w:top="1134" w:right="850" w:bottom="1134" w:left="1701" w:header="708" w:footer="418" w:gutter="0"/>
          <w:cols w:space="708"/>
          <w:docGrid w:linePitch="360"/>
        </w:sectPr>
      </w:pPr>
    </w:p>
    <w:p w:rsidR="000A5CFD" w:rsidRDefault="000A5CFD" w:rsidP="000A5CFD">
      <w:pPr>
        <w:jc w:val="center"/>
        <w:rPr>
          <w:b/>
          <w:bCs/>
          <w:sz w:val="28"/>
          <w:szCs w:val="28"/>
        </w:rPr>
      </w:pPr>
      <w:r>
        <w:rPr>
          <w:b/>
          <w:bCs/>
          <w:sz w:val="28"/>
          <w:szCs w:val="28"/>
        </w:rPr>
        <w:lastRenderedPageBreak/>
        <w:t>Инвестиционная программа</w:t>
      </w:r>
      <w:r w:rsidRPr="008C628D">
        <w:rPr>
          <w:b/>
          <w:bCs/>
          <w:sz w:val="28"/>
          <w:szCs w:val="28"/>
        </w:rPr>
        <w:t xml:space="preserve"> ООО </w:t>
      </w:r>
      <w:r>
        <w:rPr>
          <w:b/>
          <w:bCs/>
          <w:sz w:val="28"/>
          <w:szCs w:val="28"/>
        </w:rPr>
        <w:t>«Прокопьевское теплоснабжающее хозяйство»</w:t>
      </w:r>
      <w:r w:rsidRPr="008C628D">
        <w:rPr>
          <w:b/>
          <w:bCs/>
          <w:sz w:val="28"/>
          <w:szCs w:val="28"/>
        </w:rPr>
        <w:t xml:space="preserve"> </w:t>
      </w:r>
      <w:r>
        <w:rPr>
          <w:b/>
          <w:bCs/>
          <w:sz w:val="28"/>
          <w:szCs w:val="28"/>
        </w:rPr>
        <w:t xml:space="preserve">в сфере теплоснабжения </w:t>
      </w:r>
    </w:p>
    <w:p w:rsidR="000A5CFD" w:rsidRPr="00885953" w:rsidRDefault="000A5CFD" w:rsidP="000A5CFD">
      <w:pPr>
        <w:jc w:val="center"/>
        <w:rPr>
          <w:b/>
          <w:bCs/>
          <w:sz w:val="28"/>
          <w:szCs w:val="28"/>
        </w:rPr>
      </w:pPr>
      <w:r>
        <w:rPr>
          <w:b/>
          <w:bCs/>
          <w:sz w:val="28"/>
          <w:szCs w:val="28"/>
        </w:rPr>
        <w:t>на 2017 год</w:t>
      </w:r>
    </w:p>
    <w:p w:rsidR="000A5CFD" w:rsidRPr="004D115E" w:rsidRDefault="000A5CFD" w:rsidP="000A5CFD">
      <w:pPr>
        <w:jc w:val="center"/>
        <w:rPr>
          <w:sz w:val="8"/>
          <w:szCs w:val="8"/>
        </w:rPr>
      </w:pPr>
    </w:p>
    <w:tbl>
      <w:tblPr>
        <w:tblW w:w="5158" w:type="pct"/>
        <w:jc w:val="center"/>
        <w:tblLayout w:type="fixed"/>
        <w:tblCellMar>
          <w:left w:w="57" w:type="dxa"/>
        </w:tblCellMar>
        <w:tblLook w:val="04A0" w:firstRow="1" w:lastRow="0" w:firstColumn="1" w:lastColumn="0" w:noHBand="0" w:noVBand="1"/>
      </w:tblPr>
      <w:tblGrid>
        <w:gridCol w:w="575"/>
        <w:gridCol w:w="1398"/>
        <w:gridCol w:w="1676"/>
        <w:gridCol w:w="1679"/>
        <w:gridCol w:w="925"/>
        <w:gridCol w:w="733"/>
        <w:gridCol w:w="895"/>
        <w:gridCol w:w="1033"/>
        <w:gridCol w:w="1018"/>
        <w:gridCol w:w="1027"/>
        <w:gridCol w:w="874"/>
        <w:gridCol w:w="667"/>
        <w:gridCol w:w="1099"/>
        <w:gridCol w:w="826"/>
        <w:gridCol w:w="595"/>
      </w:tblGrid>
      <w:tr w:rsidR="000A5CFD" w:rsidRPr="004B37C5" w:rsidTr="007F3141">
        <w:trPr>
          <w:trHeight w:val="225"/>
          <w:jc w:val="center"/>
        </w:trPr>
        <w:tc>
          <w:tcPr>
            <w:tcW w:w="191" w:type="pct"/>
            <w:vMerge w:val="restart"/>
            <w:tcBorders>
              <w:top w:val="single" w:sz="4" w:space="0" w:color="auto"/>
              <w:left w:val="single" w:sz="4" w:space="0" w:color="auto"/>
              <w:right w:val="single" w:sz="4" w:space="0" w:color="auto"/>
            </w:tcBorders>
            <w:shd w:val="clear" w:color="auto" w:fill="auto"/>
            <w:vAlign w:val="center"/>
            <w:hideMark/>
          </w:tcPr>
          <w:p w:rsidR="000A5CFD" w:rsidRPr="004B37C5" w:rsidRDefault="000A5CFD" w:rsidP="007F3141">
            <w:pPr>
              <w:jc w:val="center"/>
              <w:rPr>
                <w:sz w:val="14"/>
                <w:szCs w:val="14"/>
              </w:rPr>
            </w:pPr>
            <w:r w:rsidRPr="004B37C5">
              <w:rPr>
                <w:sz w:val="14"/>
                <w:szCs w:val="14"/>
              </w:rPr>
              <w:t xml:space="preserve">№ </w:t>
            </w:r>
          </w:p>
          <w:p w:rsidR="000A5CFD" w:rsidRPr="004B37C5" w:rsidRDefault="000A5CFD" w:rsidP="007F3141">
            <w:pPr>
              <w:jc w:val="center"/>
              <w:rPr>
                <w:sz w:val="14"/>
                <w:szCs w:val="14"/>
              </w:rPr>
            </w:pPr>
            <w:r w:rsidRPr="004B37C5">
              <w:rPr>
                <w:sz w:val="14"/>
                <w:szCs w:val="14"/>
              </w:rPr>
              <w:t>п/п</w:t>
            </w:r>
          </w:p>
        </w:tc>
        <w:tc>
          <w:tcPr>
            <w:tcW w:w="465" w:type="pct"/>
            <w:vMerge w:val="restart"/>
            <w:tcBorders>
              <w:top w:val="single" w:sz="4" w:space="0" w:color="auto"/>
              <w:left w:val="single" w:sz="4" w:space="0" w:color="auto"/>
              <w:right w:val="single" w:sz="4" w:space="0" w:color="auto"/>
            </w:tcBorders>
            <w:shd w:val="clear" w:color="auto" w:fill="auto"/>
            <w:vAlign w:val="center"/>
            <w:hideMark/>
          </w:tcPr>
          <w:p w:rsidR="000A5CFD" w:rsidRPr="004B37C5" w:rsidRDefault="000A5CFD" w:rsidP="007F3141">
            <w:pPr>
              <w:jc w:val="center"/>
              <w:rPr>
                <w:sz w:val="14"/>
                <w:szCs w:val="14"/>
              </w:rPr>
            </w:pPr>
            <w:r w:rsidRPr="004B37C5">
              <w:rPr>
                <w:sz w:val="14"/>
                <w:szCs w:val="14"/>
              </w:rPr>
              <w:t>Наименование мероприятий</w:t>
            </w:r>
          </w:p>
        </w:tc>
        <w:tc>
          <w:tcPr>
            <w:tcW w:w="558" w:type="pct"/>
            <w:vMerge w:val="restart"/>
            <w:tcBorders>
              <w:top w:val="single" w:sz="4" w:space="0" w:color="auto"/>
              <w:left w:val="single" w:sz="4" w:space="0" w:color="auto"/>
              <w:right w:val="single" w:sz="4" w:space="0" w:color="auto"/>
            </w:tcBorders>
            <w:shd w:val="clear" w:color="auto" w:fill="auto"/>
            <w:vAlign w:val="center"/>
            <w:hideMark/>
          </w:tcPr>
          <w:p w:rsidR="000A5CFD" w:rsidRPr="004B37C5" w:rsidRDefault="000A5CFD" w:rsidP="007F3141">
            <w:pPr>
              <w:jc w:val="center"/>
              <w:rPr>
                <w:sz w:val="14"/>
                <w:szCs w:val="14"/>
              </w:rPr>
            </w:pPr>
            <w:r w:rsidRPr="004B37C5">
              <w:rPr>
                <w:sz w:val="14"/>
                <w:szCs w:val="14"/>
              </w:rPr>
              <w:t xml:space="preserve">Обоснование необходимости </w:t>
            </w:r>
          </w:p>
          <w:p w:rsidR="000A5CFD" w:rsidRPr="004B37C5" w:rsidRDefault="000A5CFD" w:rsidP="007F3141">
            <w:pPr>
              <w:jc w:val="center"/>
              <w:rPr>
                <w:sz w:val="14"/>
                <w:szCs w:val="14"/>
              </w:rPr>
            </w:pPr>
            <w:r w:rsidRPr="004B37C5">
              <w:rPr>
                <w:sz w:val="14"/>
                <w:szCs w:val="14"/>
              </w:rPr>
              <w:t>(цель реализации)</w:t>
            </w:r>
          </w:p>
        </w:tc>
        <w:tc>
          <w:tcPr>
            <w:tcW w:w="559" w:type="pct"/>
            <w:vMerge w:val="restart"/>
            <w:tcBorders>
              <w:top w:val="single" w:sz="4" w:space="0" w:color="auto"/>
              <w:left w:val="single" w:sz="4" w:space="0" w:color="auto"/>
              <w:right w:val="single" w:sz="4" w:space="0" w:color="auto"/>
            </w:tcBorders>
            <w:shd w:val="clear" w:color="auto" w:fill="auto"/>
            <w:vAlign w:val="center"/>
            <w:hideMark/>
          </w:tcPr>
          <w:p w:rsidR="000A5CFD" w:rsidRPr="004B37C5" w:rsidRDefault="000A5CFD" w:rsidP="007F3141">
            <w:pPr>
              <w:jc w:val="center"/>
              <w:rPr>
                <w:sz w:val="14"/>
                <w:szCs w:val="14"/>
              </w:rPr>
            </w:pPr>
            <w:r w:rsidRPr="004B37C5">
              <w:rPr>
                <w:sz w:val="14"/>
                <w:szCs w:val="14"/>
              </w:rPr>
              <w:t>Описание и место расположения объекта</w:t>
            </w:r>
          </w:p>
        </w:tc>
        <w:tc>
          <w:tcPr>
            <w:tcW w:w="1194" w:type="pct"/>
            <w:gridSpan w:val="4"/>
            <w:tcBorders>
              <w:top w:val="single" w:sz="4" w:space="0" w:color="auto"/>
              <w:left w:val="nil"/>
              <w:bottom w:val="single" w:sz="4" w:space="0" w:color="auto"/>
              <w:right w:val="single" w:sz="4" w:space="0" w:color="auto"/>
            </w:tcBorders>
            <w:shd w:val="clear" w:color="auto" w:fill="auto"/>
            <w:vAlign w:val="center"/>
            <w:hideMark/>
          </w:tcPr>
          <w:p w:rsidR="000A5CFD" w:rsidRPr="004B37C5" w:rsidRDefault="000A5CFD" w:rsidP="007F3141">
            <w:pPr>
              <w:jc w:val="center"/>
              <w:rPr>
                <w:sz w:val="14"/>
                <w:szCs w:val="14"/>
              </w:rPr>
            </w:pPr>
            <w:r w:rsidRPr="004B37C5">
              <w:rPr>
                <w:sz w:val="14"/>
                <w:szCs w:val="14"/>
              </w:rPr>
              <w:t>Основные технические характеристики</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CFD" w:rsidRPr="004B37C5" w:rsidRDefault="000A5CFD" w:rsidP="007F3141">
            <w:pPr>
              <w:jc w:val="center"/>
              <w:rPr>
                <w:sz w:val="14"/>
                <w:szCs w:val="14"/>
              </w:rPr>
            </w:pPr>
            <w:r w:rsidRPr="004B37C5">
              <w:rPr>
                <w:sz w:val="14"/>
                <w:szCs w:val="14"/>
              </w:rPr>
              <w:t>Год начала реализации мероприятия</w:t>
            </w:r>
          </w:p>
        </w:tc>
        <w:tc>
          <w:tcPr>
            <w:tcW w:w="3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CFD" w:rsidRPr="004B37C5" w:rsidRDefault="000A5CFD" w:rsidP="007F3141">
            <w:pPr>
              <w:jc w:val="center"/>
              <w:rPr>
                <w:sz w:val="14"/>
                <w:szCs w:val="14"/>
              </w:rPr>
            </w:pPr>
            <w:r w:rsidRPr="004B37C5">
              <w:rPr>
                <w:sz w:val="14"/>
                <w:szCs w:val="14"/>
              </w:rPr>
              <w:t>Год окончания реализации мероприятия</w:t>
            </w:r>
          </w:p>
        </w:tc>
        <w:tc>
          <w:tcPr>
            <w:tcW w:w="1352" w:type="pct"/>
            <w:gridSpan w:val="5"/>
            <w:tcBorders>
              <w:top w:val="single" w:sz="4" w:space="0" w:color="auto"/>
              <w:left w:val="nil"/>
              <w:bottom w:val="single" w:sz="4" w:space="0" w:color="auto"/>
              <w:right w:val="single" w:sz="4" w:space="0" w:color="auto"/>
            </w:tcBorders>
            <w:shd w:val="clear" w:color="auto" w:fill="auto"/>
            <w:vAlign w:val="center"/>
            <w:hideMark/>
          </w:tcPr>
          <w:p w:rsidR="000A5CFD" w:rsidRPr="004B37C5" w:rsidRDefault="000A5CFD" w:rsidP="007F3141">
            <w:pPr>
              <w:jc w:val="center"/>
              <w:rPr>
                <w:sz w:val="14"/>
                <w:szCs w:val="14"/>
              </w:rPr>
            </w:pPr>
            <w:r w:rsidRPr="004B37C5">
              <w:rPr>
                <w:sz w:val="14"/>
                <w:szCs w:val="14"/>
              </w:rPr>
              <w:t xml:space="preserve">Расходы на реализацию мероприятий в прогнозных ценах, </w:t>
            </w:r>
          </w:p>
          <w:p w:rsidR="000A5CFD" w:rsidRPr="004B37C5" w:rsidRDefault="000A5CFD" w:rsidP="007F3141">
            <w:pPr>
              <w:jc w:val="center"/>
              <w:rPr>
                <w:sz w:val="14"/>
                <w:szCs w:val="14"/>
              </w:rPr>
            </w:pPr>
            <w:r w:rsidRPr="004B37C5">
              <w:rPr>
                <w:sz w:val="14"/>
                <w:szCs w:val="14"/>
              </w:rPr>
              <w:t>тыс. руб. (с НДС)</w:t>
            </w:r>
          </w:p>
        </w:tc>
      </w:tr>
      <w:tr w:rsidR="000A5CFD" w:rsidRPr="004B37C5" w:rsidTr="007F3141">
        <w:trPr>
          <w:trHeight w:val="225"/>
          <w:jc w:val="center"/>
        </w:trPr>
        <w:tc>
          <w:tcPr>
            <w:tcW w:w="191" w:type="pct"/>
            <w:vMerge/>
            <w:tcBorders>
              <w:left w:val="single" w:sz="4" w:space="0" w:color="auto"/>
              <w:right w:val="single" w:sz="4" w:space="0" w:color="auto"/>
            </w:tcBorders>
            <w:vAlign w:val="center"/>
            <w:hideMark/>
          </w:tcPr>
          <w:p w:rsidR="000A5CFD" w:rsidRPr="004B37C5" w:rsidRDefault="000A5CFD" w:rsidP="007F3141">
            <w:pPr>
              <w:rPr>
                <w:sz w:val="14"/>
                <w:szCs w:val="14"/>
              </w:rPr>
            </w:pPr>
          </w:p>
        </w:tc>
        <w:tc>
          <w:tcPr>
            <w:tcW w:w="465" w:type="pct"/>
            <w:vMerge/>
            <w:tcBorders>
              <w:left w:val="single" w:sz="4" w:space="0" w:color="auto"/>
              <w:right w:val="single" w:sz="4" w:space="0" w:color="auto"/>
            </w:tcBorders>
            <w:vAlign w:val="center"/>
            <w:hideMark/>
          </w:tcPr>
          <w:p w:rsidR="000A5CFD" w:rsidRPr="004B37C5" w:rsidRDefault="000A5CFD" w:rsidP="007F3141">
            <w:pPr>
              <w:rPr>
                <w:sz w:val="14"/>
                <w:szCs w:val="14"/>
              </w:rPr>
            </w:pPr>
          </w:p>
        </w:tc>
        <w:tc>
          <w:tcPr>
            <w:tcW w:w="558" w:type="pct"/>
            <w:vMerge/>
            <w:tcBorders>
              <w:left w:val="single" w:sz="4" w:space="0" w:color="auto"/>
              <w:right w:val="single" w:sz="4" w:space="0" w:color="auto"/>
            </w:tcBorders>
            <w:vAlign w:val="center"/>
            <w:hideMark/>
          </w:tcPr>
          <w:p w:rsidR="000A5CFD" w:rsidRPr="004B37C5" w:rsidRDefault="000A5CFD" w:rsidP="007F3141">
            <w:pPr>
              <w:rPr>
                <w:sz w:val="14"/>
                <w:szCs w:val="14"/>
              </w:rPr>
            </w:pPr>
          </w:p>
        </w:tc>
        <w:tc>
          <w:tcPr>
            <w:tcW w:w="559" w:type="pct"/>
            <w:vMerge/>
            <w:tcBorders>
              <w:left w:val="single" w:sz="4" w:space="0" w:color="auto"/>
              <w:right w:val="single" w:sz="4" w:space="0" w:color="auto"/>
            </w:tcBorders>
            <w:vAlign w:val="center"/>
            <w:hideMark/>
          </w:tcPr>
          <w:p w:rsidR="000A5CFD" w:rsidRPr="004B37C5" w:rsidRDefault="000A5CFD" w:rsidP="007F3141">
            <w:pPr>
              <w:rPr>
                <w:sz w:val="14"/>
                <w:szCs w:val="14"/>
              </w:rPr>
            </w:pP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rsidR="000A5CFD" w:rsidRPr="004B37C5" w:rsidRDefault="000A5CFD" w:rsidP="007F3141">
            <w:pPr>
              <w:ind w:right="-43"/>
              <w:jc w:val="center"/>
              <w:rPr>
                <w:sz w:val="14"/>
                <w:szCs w:val="14"/>
              </w:rPr>
            </w:pPr>
            <w:r w:rsidRPr="004B37C5">
              <w:rPr>
                <w:sz w:val="14"/>
                <w:szCs w:val="14"/>
              </w:rPr>
              <w:t xml:space="preserve">Наименова-ние показателя (мощность, протяжен-ность, диаметр </w:t>
            </w:r>
          </w:p>
          <w:p w:rsidR="000A5CFD" w:rsidRPr="004B37C5" w:rsidRDefault="000A5CFD" w:rsidP="007F3141">
            <w:pPr>
              <w:ind w:right="-43"/>
              <w:jc w:val="center"/>
              <w:rPr>
                <w:sz w:val="14"/>
                <w:szCs w:val="14"/>
              </w:rPr>
            </w:pPr>
            <w:r w:rsidRPr="004B37C5">
              <w:rPr>
                <w:sz w:val="14"/>
                <w:szCs w:val="14"/>
              </w:rPr>
              <w:t>и т.п.)</w:t>
            </w:r>
          </w:p>
        </w:tc>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0A5CFD" w:rsidRPr="004B37C5" w:rsidRDefault="000A5CFD" w:rsidP="007F3141">
            <w:pPr>
              <w:jc w:val="center"/>
              <w:rPr>
                <w:sz w:val="14"/>
                <w:szCs w:val="14"/>
              </w:rPr>
            </w:pPr>
            <w:r w:rsidRPr="004B37C5">
              <w:rPr>
                <w:sz w:val="14"/>
                <w:szCs w:val="14"/>
              </w:rPr>
              <w:t>Ед. изм.</w:t>
            </w:r>
          </w:p>
        </w:tc>
        <w:tc>
          <w:tcPr>
            <w:tcW w:w="642" w:type="pct"/>
            <w:gridSpan w:val="2"/>
            <w:tcBorders>
              <w:top w:val="single" w:sz="4" w:space="0" w:color="auto"/>
              <w:left w:val="nil"/>
              <w:bottom w:val="single" w:sz="4" w:space="0" w:color="auto"/>
              <w:right w:val="single" w:sz="4" w:space="0" w:color="auto"/>
            </w:tcBorders>
            <w:shd w:val="clear" w:color="auto" w:fill="auto"/>
            <w:vAlign w:val="center"/>
            <w:hideMark/>
          </w:tcPr>
          <w:p w:rsidR="000A5CFD" w:rsidRPr="004B37C5" w:rsidRDefault="000A5CFD" w:rsidP="007F3141">
            <w:pPr>
              <w:jc w:val="center"/>
              <w:rPr>
                <w:sz w:val="14"/>
                <w:szCs w:val="14"/>
              </w:rPr>
            </w:pPr>
            <w:r w:rsidRPr="004B37C5">
              <w:rPr>
                <w:sz w:val="14"/>
                <w:szCs w:val="14"/>
              </w:rPr>
              <w:t>значение показателя</w:t>
            </w:r>
          </w:p>
        </w:tc>
        <w:tc>
          <w:tcPr>
            <w:tcW w:w="339" w:type="pct"/>
            <w:vMerge/>
            <w:tcBorders>
              <w:top w:val="single" w:sz="4" w:space="0" w:color="auto"/>
              <w:left w:val="single" w:sz="4" w:space="0" w:color="auto"/>
              <w:bottom w:val="single" w:sz="4" w:space="0" w:color="auto"/>
              <w:right w:val="single" w:sz="4" w:space="0" w:color="auto"/>
            </w:tcBorders>
            <w:vAlign w:val="center"/>
            <w:hideMark/>
          </w:tcPr>
          <w:p w:rsidR="000A5CFD" w:rsidRPr="004B37C5" w:rsidRDefault="000A5CFD" w:rsidP="007F3141">
            <w:pPr>
              <w:rPr>
                <w:sz w:val="14"/>
                <w:szCs w:val="1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rsidR="000A5CFD" w:rsidRPr="004B37C5" w:rsidRDefault="000A5CFD" w:rsidP="007F3141">
            <w:pPr>
              <w:rPr>
                <w:sz w:val="14"/>
                <w:szCs w:val="14"/>
              </w:rPr>
            </w:pPr>
          </w:p>
        </w:tc>
        <w:tc>
          <w:tcPr>
            <w:tcW w:w="291" w:type="pct"/>
            <w:vMerge w:val="restart"/>
            <w:tcBorders>
              <w:top w:val="nil"/>
              <w:left w:val="single" w:sz="4" w:space="0" w:color="auto"/>
              <w:bottom w:val="single" w:sz="4" w:space="0" w:color="auto"/>
              <w:right w:val="single" w:sz="4" w:space="0" w:color="auto"/>
            </w:tcBorders>
            <w:shd w:val="clear" w:color="auto" w:fill="auto"/>
            <w:vAlign w:val="center"/>
            <w:hideMark/>
          </w:tcPr>
          <w:p w:rsidR="000A5CFD" w:rsidRPr="004B37C5" w:rsidRDefault="000A5CFD" w:rsidP="007F3141">
            <w:pPr>
              <w:jc w:val="center"/>
              <w:rPr>
                <w:sz w:val="14"/>
                <w:szCs w:val="14"/>
              </w:rPr>
            </w:pPr>
            <w:r w:rsidRPr="004B37C5">
              <w:rPr>
                <w:sz w:val="14"/>
                <w:szCs w:val="14"/>
              </w:rPr>
              <w:t xml:space="preserve">Всего, </w:t>
            </w:r>
          </w:p>
          <w:p w:rsidR="000A5CFD" w:rsidRPr="004B37C5" w:rsidRDefault="000A5CFD" w:rsidP="007F3141">
            <w:pPr>
              <w:jc w:val="center"/>
              <w:rPr>
                <w:sz w:val="14"/>
                <w:szCs w:val="14"/>
              </w:rPr>
            </w:pPr>
            <w:r w:rsidRPr="004B37C5">
              <w:rPr>
                <w:sz w:val="14"/>
                <w:szCs w:val="14"/>
              </w:rPr>
              <w:t>тыс. руб.</w:t>
            </w:r>
          </w:p>
        </w:tc>
        <w:tc>
          <w:tcPr>
            <w:tcW w:w="222" w:type="pct"/>
            <w:vMerge w:val="restart"/>
            <w:tcBorders>
              <w:top w:val="nil"/>
              <w:left w:val="single" w:sz="4" w:space="0" w:color="auto"/>
              <w:bottom w:val="single" w:sz="4" w:space="0" w:color="auto"/>
              <w:right w:val="single" w:sz="4" w:space="0" w:color="auto"/>
            </w:tcBorders>
            <w:shd w:val="clear" w:color="auto" w:fill="auto"/>
            <w:vAlign w:val="center"/>
            <w:hideMark/>
          </w:tcPr>
          <w:p w:rsidR="000A5CFD" w:rsidRPr="004B37C5" w:rsidRDefault="000A5CFD" w:rsidP="007F3141">
            <w:pPr>
              <w:ind w:left="-74" w:right="-141"/>
              <w:jc w:val="center"/>
              <w:rPr>
                <w:sz w:val="14"/>
                <w:szCs w:val="14"/>
              </w:rPr>
            </w:pPr>
            <w:r w:rsidRPr="004B37C5">
              <w:rPr>
                <w:sz w:val="14"/>
                <w:szCs w:val="14"/>
              </w:rPr>
              <w:t xml:space="preserve">Профи-нансиро-вано </w:t>
            </w:r>
          </w:p>
          <w:p w:rsidR="000A5CFD" w:rsidRPr="004B37C5" w:rsidRDefault="000A5CFD" w:rsidP="007F3141">
            <w:pPr>
              <w:ind w:left="-74" w:right="-141"/>
              <w:jc w:val="center"/>
              <w:rPr>
                <w:sz w:val="14"/>
                <w:szCs w:val="14"/>
              </w:rPr>
            </w:pPr>
            <w:r w:rsidRPr="004B37C5">
              <w:rPr>
                <w:sz w:val="14"/>
                <w:szCs w:val="14"/>
              </w:rPr>
              <w:t>к 2017 г</w:t>
            </w:r>
            <w:r>
              <w:rPr>
                <w:sz w:val="14"/>
                <w:szCs w:val="14"/>
              </w:rPr>
              <w:t>.</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0A5CFD" w:rsidRPr="004B37C5" w:rsidRDefault="000A5CFD" w:rsidP="007F3141">
            <w:pPr>
              <w:jc w:val="center"/>
              <w:rPr>
                <w:sz w:val="14"/>
                <w:szCs w:val="14"/>
              </w:rPr>
            </w:pPr>
            <w:r w:rsidRPr="004B37C5">
              <w:rPr>
                <w:sz w:val="14"/>
                <w:szCs w:val="14"/>
              </w:rPr>
              <w:t>в т.ч. по годам</w:t>
            </w:r>
          </w:p>
        </w:tc>
        <w:tc>
          <w:tcPr>
            <w:tcW w:w="275" w:type="pct"/>
            <w:vMerge w:val="restart"/>
            <w:tcBorders>
              <w:top w:val="nil"/>
              <w:left w:val="single" w:sz="4" w:space="0" w:color="auto"/>
              <w:bottom w:val="single" w:sz="4" w:space="0" w:color="auto"/>
              <w:right w:val="single" w:sz="4" w:space="0" w:color="auto"/>
            </w:tcBorders>
            <w:shd w:val="clear" w:color="auto" w:fill="auto"/>
            <w:vAlign w:val="center"/>
            <w:hideMark/>
          </w:tcPr>
          <w:p w:rsidR="000A5CFD" w:rsidRPr="004B37C5" w:rsidRDefault="000A5CFD" w:rsidP="007F3141">
            <w:pPr>
              <w:ind w:left="-198" w:right="-118"/>
              <w:jc w:val="center"/>
              <w:rPr>
                <w:sz w:val="14"/>
                <w:szCs w:val="14"/>
              </w:rPr>
            </w:pPr>
            <w:r w:rsidRPr="004B37C5">
              <w:rPr>
                <w:sz w:val="14"/>
                <w:szCs w:val="14"/>
              </w:rPr>
              <w:t>Остаток финанси-рования</w:t>
            </w:r>
          </w:p>
        </w:tc>
        <w:tc>
          <w:tcPr>
            <w:tcW w:w="198" w:type="pct"/>
            <w:vMerge w:val="restart"/>
            <w:tcBorders>
              <w:top w:val="nil"/>
              <w:left w:val="single" w:sz="4" w:space="0" w:color="auto"/>
              <w:bottom w:val="single" w:sz="4" w:space="0" w:color="auto"/>
              <w:right w:val="single" w:sz="4" w:space="0" w:color="auto"/>
            </w:tcBorders>
            <w:shd w:val="clear" w:color="auto" w:fill="auto"/>
            <w:vAlign w:val="center"/>
            <w:hideMark/>
          </w:tcPr>
          <w:p w:rsidR="000A5CFD" w:rsidRPr="004B37C5" w:rsidRDefault="000A5CFD" w:rsidP="007F3141">
            <w:pPr>
              <w:ind w:left="-133" w:right="-166"/>
              <w:jc w:val="center"/>
              <w:rPr>
                <w:sz w:val="14"/>
                <w:szCs w:val="14"/>
              </w:rPr>
            </w:pPr>
            <w:r w:rsidRPr="004B37C5">
              <w:rPr>
                <w:sz w:val="14"/>
                <w:szCs w:val="14"/>
              </w:rPr>
              <w:t xml:space="preserve">В т.ч. </w:t>
            </w:r>
          </w:p>
          <w:p w:rsidR="000A5CFD" w:rsidRPr="004B37C5" w:rsidRDefault="000A5CFD" w:rsidP="007F3141">
            <w:pPr>
              <w:ind w:left="-133" w:right="-166"/>
              <w:jc w:val="center"/>
              <w:rPr>
                <w:sz w:val="14"/>
                <w:szCs w:val="14"/>
              </w:rPr>
            </w:pPr>
            <w:r w:rsidRPr="004B37C5">
              <w:rPr>
                <w:sz w:val="14"/>
                <w:szCs w:val="14"/>
              </w:rPr>
              <w:t xml:space="preserve">за счет </w:t>
            </w:r>
          </w:p>
          <w:p w:rsidR="000A5CFD" w:rsidRPr="004B37C5" w:rsidRDefault="000A5CFD" w:rsidP="007F3141">
            <w:pPr>
              <w:ind w:left="-133" w:right="-166"/>
              <w:jc w:val="center"/>
              <w:rPr>
                <w:sz w:val="14"/>
                <w:szCs w:val="14"/>
              </w:rPr>
            </w:pPr>
            <w:r w:rsidRPr="004B37C5">
              <w:rPr>
                <w:sz w:val="14"/>
                <w:szCs w:val="14"/>
              </w:rPr>
              <w:t>платы за подклю-чение</w:t>
            </w:r>
          </w:p>
        </w:tc>
      </w:tr>
      <w:tr w:rsidR="000A5CFD" w:rsidRPr="004B37C5" w:rsidTr="007F3141">
        <w:trPr>
          <w:trHeight w:val="900"/>
          <w:jc w:val="center"/>
        </w:trPr>
        <w:tc>
          <w:tcPr>
            <w:tcW w:w="191" w:type="pct"/>
            <w:vMerge/>
            <w:tcBorders>
              <w:left w:val="single" w:sz="4" w:space="0" w:color="auto"/>
              <w:bottom w:val="single" w:sz="4" w:space="0" w:color="auto"/>
              <w:right w:val="single" w:sz="4" w:space="0" w:color="auto"/>
            </w:tcBorders>
            <w:vAlign w:val="center"/>
            <w:hideMark/>
          </w:tcPr>
          <w:p w:rsidR="000A5CFD" w:rsidRPr="004B37C5" w:rsidRDefault="000A5CFD" w:rsidP="007F3141">
            <w:pPr>
              <w:rPr>
                <w:sz w:val="14"/>
                <w:szCs w:val="14"/>
              </w:rPr>
            </w:pPr>
          </w:p>
        </w:tc>
        <w:tc>
          <w:tcPr>
            <w:tcW w:w="465" w:type="pct"/>
            <w:vMerge/>
            <w:tcBorders>
              <w:left w:val="single" w:sz="4" w:space="0" w:color="auto"/>
              <w:bottom w:val="single" w:sz="4" w:space="0" w:color="auto"/>
              <w:right w:val="single" w:sz="4" w:space="0" w:color="auto"/>
            </w:tcBorders>
            <w:vAlign w:val="center"/>
            <w:hideMark/>
          </w:tcPr>
          <w:p w:rsidR="000A5CFD" w:rsidRPr="004B37C5" w:rsidRDefault="000A5CFD" w:rsidP="007F3141">
            <w:pPr>
              <w:rPr>
                <w:sz w:val="14"/>
                <w:szCs w:val="14"/>
              </w:rPr>
            </w:pPr>
          </w:p>
        </w:tc>
        <w:tc>
          <w:tcPr>
            <w:tcW w:w="558" w:type="pct"/>
            <w:vMerge/>
            <w:tcBorders>
              <w:left w:val="single" w:sz="4" w:space="0" w:color="auto"/>
              <w:bottom w:val="single" w:sz="4" w:space="0" w:color="auto"/>
              <w:right w:val="single" w:sz="4" w:space="0" w:color="auto"/>
            </w:tcBorders>
            <w:vAlign w:val="center"/>
            <w:hideMark/>
          </w:tcPr>
          <w:p w:rsidR="000A5CFD" w:rsidRPr="004B37C5" w:rsidRDefault="000A5CFD" w:rsidP="007F3141">
            <w:pPr>
              <w:rPr>
                <w:sz w:val="14"/>
                <w:szCs w:val="14"/>
              </w:rPr>
            </w:pPr>
          </w:p>
        </w:tc>
        <w:tc>
          <w:tcPr>
            <w:tcW w:w="559" w:type="pct"/>
            <w:vMerge/>
            <w:tcBorders>
              <w:left w:val="single" w:sz="4" w:space="0" w:color="auto"/>
              <w:bottom w:val="single" w:sz="4" w:space="0" w:color="auto"/>
              <w:right w:val="single" w:sz="4" w:space="0" w:color="auto"/>
            </w:tcBorders>
            <w:vAlign w:val="center"/>
            <w:hideMark/>
          </w:tcPr>
          <w:p w:rsidR="000A5CFD" w:rsidRPr="004B37C5" w:rsidRDefault="000A5CFD" w:rsidP="007F3141">
            <w:pPr>
              <w:rPr>
                <w:sz w:val="14"/>
                <w:szCs w:val="14"/>
              </w:rPr>
            </w:pPr>
          </w:p>
        </w:tc>
        <w:tc>
          <w:tcPr>
            <w:tcW w:w="308" w:type="pct"/>
            <w:vMerge/>
            <w:tcBorders>
              <w:top w:val="nil"/>
              <w:left w:val="single" w:sz="4" w:space="0" w:color="auto"/>
              <w:bottom w:val="single" w:sz="4" w:space="0" w:color="auto"/>
              <w:right w:val="single" w:sz="4" w:space="0" w:color="auto"/>
            </w:tcBorders>
            <w:vAlign w:val="center"/>
            <w:hideMark/>
          </w:tcPr>
          <w:p w:rsidR="000A5CFD" w:rsidRPr="004B37C5" w:rsidRDefault="000A5CFD" w:rsidP="007F3141">
            <w:pPr>
              <w:rPr>
                <w:sz w:val="14"/>
                <w:szCs w:val="14"/>
              </w:rPr>
            </w:pPr>
          </w:p>
        </w:tc>
        <w:tc>
          <w:tcPr>
            <w:tcW w:w="244" w:type="pct"/>
            <w:vMerge/>
            <w:tcBorders>
              <w:top w:val="nil"/>
              <w:left w:val="single" w:sz="4" w:space="0" w:color="auto"/>
              <w:bottom w:val="single" w:sz="4" w:space="0" w:color="auto"/>
              <w:right w:val="single" w:sz="4" w:space="0" w:color="auto"/>
            </w:tcBorders>
            <w:vAlign w:val="center"/>
            <w:hideMark/>
          </w:tcPr>
          <w:p w:rsidR="000A5CFD" w:rsidRPr="004B37C5" w:rsidRDefault="000A5CFD" w:rsidP="007F3141">
            <w:pPr>
              <w:rPr>
                <w:sz w:val="14"/>
                <w:szCs w:val="14"/>
              </w:rPr>
            </w:pPr>
          </w:p>
        </w:tc>
        <w:tc>
          <w:tcPr>
            <w:tcW w:w="298" w:type="pct"/>
            <w:tcBorders>
              <w:top w:val="nil"/>
              <w:left w:val="nil"/>
              <w:bottom w:val="single" w:sz="4" w:space="0" w:color="auto"/>
              <w:right w:val="single" w:sz="4" w:space="0" w:color="auto"/>
            </w:tcBorders>
            <w:shd w:val="clear" w:color="auto" w:fill="auto"/>
            <w:vAlign w:val="center"/>
            <w:hideMark/>
          </w:tcPr>
          <w:p w:rsidR="000A5CFD" w:rsidRPr="004B37C5" w:rsidRDefault="000A5CFD" w:rsidP="007F3141">
            <w:pPr>
              <w:ind w:left="-178" w:right="-158"/>
              <w:jc w:val="center"/>
              <w:rPr>
                <w:sz w:val="14"/>
                <w:szCs w:val="14"/>
              </w:rPr>
            </w:pPr>
            <w:r w:rsidRPr="004B37C5">
              <w:rPr>
                <w:sz w:val="14"/>
                <w:szCs w:val="14"/>
              </w:rPr>
              <w:t>До</w:t>
            </w:r>
          </w:p>
          <w:p w:rsidR="000A5CFD" w:rsidRPr="004B37C5" w:rsidRDefault="000A5CFD" w:rsidP="007F3141">
            <w:pPr>
              <w:ind w:left="-178" w:right="-158"/>
              <w:jc w:val="center"/>
              <w:rPr>
                <w:sz w:val="14"/>
                <w:szCs w:val="14"/>
              </w:rPr>
            </w:pPr>
            <w:r w:rsidRPr="004B37C5">
              <w:rPr>
                <w:sz w:val="14"/>
                <w:szCs w:val="14"/>
              </w:rPr>
              <w:t xml:space="preserve"> реализации мероприятия</w:t>
            </w:r>
          </w:p>
        </w:tc>
        <w:tc>
          <w:tcPr>
            <w:tcW w:w="344" w:type="pct"/>
            <w:tcBorders>
              <w:top w:val="nil"/>
              <w:left w:val="nil"/>
              <w:bottom w:val="single" w:sz="4" w:space="0" w:color="auto"/>
              <w:right w:val="single" w:sz="4" w:space="0" w:color="auto"/>
            </w:tcBorders>
            <w:shd w:val="clear" w:color="auto" w:fill="auto"/>
            <w:vAlign w:val="center"/>
            <w:hideMark/>
          </w:tcPr>
          <w:p w:rsidR="000A5CFD" w:rsidRPr="004B37C5" w:rsidRDefault="000A5CFD" w:rsidP="007F3141">
            <w:pPr>
              <w:jc w:val="center"/>
              <w:rPr>
                <w:sz w:val="14"/>
                <w:szCs w:val="14"/>
              </w:rPr>
            </w:pPr>
            <w:r w:rsidRPr="004B37C5">
              <w:rPr>
                <w:sz w:val="14"/>
                <w:szCs w:val="14"/>
              </w:rPr>
              <w:t>После реализации мероприятия</w:t>
            </w:r>
          </w:p>
        </w:tc>
        <w:tc>
          <w:tcPr>
            <w:tcW w:w="339" w:type="pct"/>
            <w:vMerge/>
            <w:tcBorders>
              <w:top w:val="single" w:sz="4" w:space="0" w:color="auto"/>
              <w:left w:val="single" w:sz="4" w:space="0" w:color="auto"/>
              <w:bottom w:val="single" w:sz="4" w:space="0" w:color="auto"/>
              <w:right w:val="single" w:sz="4" w:space="0" w:color="auto"/>
            </w:tcBorders>
            <w:vAlign w:val="center"/>
            <w:hideMark/>
          </w:tcPr>
          <w:p w:rsidR="000A5CFD" w:rsidRPr="004B37C5" w:rsidRDefault="000A5CFD" w:rsidP="007F3141">
            <w:pPr>
              <w:rPr>
                <w:sz w:val="14"/>
                <w:szCs w:val="1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rsidR="000A5CFD" w:rsidRPr="004B37C5" w:rsidRDefault="000A5CFD" w:rsidP="007F3141">
            <w:pPr>
              <w:rPr>
                <w:sz w:val="14"/>
                <w:szCs w:val="14"/>
              </w:rPr>
            </w:pPr>
          </w:p>
        </w:tc>
        <w:tc>
          <w:tcPr>
            <w:tcW w:w="291" w:type="pct"/>
            <w:vMerge/>
            <w:tcBorders>
              <w:top w:val="nil"/>
              <w:left w:val="single" w:sz="4" w:space="0" w:color="auto"/>
              <w:bottom w:val="single" w:sz="4" w:space="0" w:color="auto"/>
              <w:right w:val="single" w:sz="4" w:space="0" w:color="auto"/>
            </w:tcBorders>
            <w:vAlign w:val="center"/>
            <w:hideMark/>
          </w:tcPr>
          <w:p w:rsidR="000A5CFD" w:rsidRPr="004B37C5" w:rsidRDefault="000A5CFD" w:rsidP="007F3141">
            <w:pPr>
              <w:rPr>
                <w:sz w:val="14"/>
                <w:szCs w:val="14"/>
              </w:rPr>
            </w:pPr>
          </w:p>
        </w:tc>
        <w:tc>
          <w:tcPr>
            <w:tcW w:w="222" w:type="pct"/>
            <w:vMerge/>
            <w:tcBorders>
              <w:top w:val="nil"/>
              <w:left w:val="single" w:sz="4" w:space="0" w:color="auto"/>
              <w:bottom w:val="single" w:sz="4" w:space="0" w:color="auto"/>
              <w:right w:val="single" w:sz="4" w:space="0" w:color="auto"/>
            </w:tcBorders>
            <w:vAlign w:val="center"/>
            <w:hideMark/>
          </w:tcPr>
          <w:p w:rsidR="000A5CFD" w:rsidRPr="004B37C5" w:rsidRDefault="000A5CFD" w:rsidP="007F3141">
            <w:pPr>
              <w:rPr>
                <w:sz w:val="14"/>
                <w:szCs w:val="14"/>
              </w:rPr>
            </w:pPr>
          </w:p>
        </w:tc>
        <w:tc>
          <w:tcPr>
            <w:tcW w:w="366" w:type="pct"/>
            <w:tcBorders>
              <w:top w:val="nil"/>
              <w:left w:val="nil"/>
              <w:bottom w:val="single" w:sz="4" w:space="0" w:color="auto"/>
              <w:right w:val="single" w:sz="4" w:space="0" w:color="auto"/>
            </w:tcBorders>
            <w:shd w:val="clear" w:color="auto" w:fill="auto"/>
            <w:vAlign w:val="center"/>
            <w:hideMark/>
          </w:tcPr>
          <w:p w:rsidR="000A5CFD" w:rsidRPr="004B37C5" w:rsidRDefault="000A5CFD" w:rsidP="007F3141">
            <w:pPr>
              <w:jc w:val="center"/>
              <w:rPr>
                <w:sz w:val="14"/>
                <w:szCs w:val="14"/>
              </w:rPr>
            </w:pPr>
            <w:r w:rsidRPr="004B37C5">
              <w:rPr>
                <w:sz w:val="14"/>
                <w:szCs w:val="14"/>
              </w:rPr>
              <w:t>2017</w:t>
            </w:r>
            <w:r>
              <w:rPr>
                <w:sz w:val="14"/>
                <w:szCs w:val="14"/>
              </w:rPr>
              <w:t xml:space="preserve"> г.</w:t>
            </w:r>
          </w:p>
        </w:tc>
        <w:tc>
          <w:tcPr>
            <w:tcW w:w="275" w:type="pct"/>
            <w:vMerge/>
            <w:tcBorders>
              <w:top w:val="nil"/>
              <w:left w:val="single" w:sz="4" w:space="0" w:color="auto"/>
              <w:bottom w:val="single" w:sz="4" w:space="0" w:color="auto"/>
              <w:right w:val="single" w:sz="4" w:space="0" w:color="auto"/>
            </w:tcBorders>
            <w:vAlign w:val="center"/>
            <w:hideMark/>
          </w:tcPr>
          <w:p w:rsidR="000A5CFD" w:rsidRPr="004B37C5" w:rsidRDefault="000A5CFD" w:rsidP="007F3141">
            <w:pPr>
              <w:rPr>
                <w:sz w:val="14"/>
                <w:szCs w:val="14"/>
              </w:rPr>
            </w:pPr>
          </w:p>
        </w:tc>
        <w:tc>
          <w:tcPr>
            <w:tcW w:w="198" w:type="pct"/>
            <w:vMerge/>
            <w:tcBorders>
              <w:top w:val="nil"/>
              <w:left w:val="single" w:sz="4" w:space="0" w:color="auto"/>
              <w:bottom w:val="single" w:sz="4" w:space="0" w:color="auto"/>
              <w:right w:val="single" w:sz="4" w:space="0" w:color="auto"/>
            </w:tcBorders>
            <w:vAlign w:val="center"/>
            <w:hideMark/>
          </w:tcPr>
          <w:p w:rsidR="000A5CFD" w:rsidRPr="004B37C5" w:rsidRDefault="000A5CFD" w:rsidP="007F3141">
            <w:pPr>
              <w:rPr>
                <w:sz w:val="14"/>
                <w:szCs w:val="14"/>
              </w:rPr>
            </w:pPr>
          </w:p>
        </w:tc>
      </w:tr>
      <w:tr w:rsidR="000A5CFD" w:rsidRPr="004B37C5" w:rsidTr="007F3141">
        <w:trPr>
          <w:trHeight w:val="177"/>
          <w:jc w:val="center"/>
        </w:trPr>
        <w:tc>
          <w:tcPr>
            <w:tcW w:w="191" w:type="pct"/>
            <w:tcBorders>
              <w:left w:val="single" w:sz="4" w:space="0" w:color="auto"/>
              <w:bottom w:val="single" w:sz="4" w:space="0" w:color="auto"/>
              <w:right w:val="single" w:sz="4" w:space="0" w:color="auto"/>
            </w:tcBorders>
            <w:vAlign w:val="center"/>
          </w:tcPr>
          <w:p w:rsidR="000A5CFD" w:rsidRPr="004B37C5" w:rsidRDefault="000A5CFD" w:rsidP="007F3141">
            <w:pPr>
              <w:jc w:val="center"/>
              <w:rPr>
                <w:sz w:val="14"/>
                <w:szCs w:val="14"/>
              </w:rPr>
            </w:pPr>
            <w:r w:rsidRPr="004B37C5">
              <w:rPr>
                <w:sz w:val="14"/>
                <w:szCs w:val="14"/>
              </w:rPr>
              <w:t>1</w:t>
            </w:r>
          </w:p>
        </w:tc>
        <w:tc>
          <w:tcPr>
            <w:tcW w:w="465" w:type="pct"/>
            <w:tcBorders>
              <w:left w:val="single" w:sz="4" w:space="0" w:color="auto"/>
              <w:bottom w:val="single" w:sz="4" w:space="0" w:color="auto"/>
              <w:right w:val="single" w:sz="4" w:space="0" w:color="auto"/>
            </w:tcBorders>
            <w:vAlign w:val="center"/>
          </w:tcPr>
          <w:p w:rsidR="000A5CFD" w:rsidRPr="004B37C5" w:rsidRDefault="000A5CFD" w:rsidP="007F3141">
            <w:pPr>
              <w:jc w:val="center"/>
              <w:rPr>
                <w:sz w:val="14"/>
                <w:szCs w:val="14"/>
              </w:rPr>
            </w:pPr>
            <w:r w:rsidRPr="004B37C5">
              <w:rPr>
                <w:sz w:val="14"/>
                <w:szCs w:val="14"/>
              </w:rPr>
              <w:t>2</w:t>
            </w:r>
          </w:p>
        </w:tc>
        <w:tc>
          <w:tcPr>
            <w:tcW w:w="558" w:type="pct"/>
            <w:tcBorders>
              <w:left w:val="single" w:sz="4" w:space="0" w:color="auto"/>
              <w:bottom w:val="single" w:sz="4" w:space="0" w:color="auto"/>
              <w:right w:val="single" w:sz="4" w:space="0" w:color="auto"/>
            </w:tcBorders>
            <w:vAlign w:val="center"/>
          </w:tcPr>
          <w:p w:rsidR="000A5CFD" w:rsidRPr="004B37C5" w:rsidRDefault="000A5CFD" w:rsidP="007F3141">
            <w:pPr>
              <w:jc w:val="center"/>
              <w:rPr>
                <w:sz w:val="14"/>
                <w:szCs w:val="14"/>
              </w:rPr>
            </w:pPr>
            <w:r w:rsidRPr="004B37C5">
              <w:rPr>
                <w:sz w:val="14"/>
                <w:szCs w:val="14"/>
              </w:rPr>
              <w:t>3</w:t>
            </w:r>
          </w:p>
        </w:tc>
        <w:tc>
          <w:tcPr>
            <w:tcW w:w="559" w:type="pct"/>
            <w:tcBorders>
              <w:left w:val="single" w:sz="4" w:space="0" w:color="auto"/>
              <w:bottom w:val="single" w:sz="4" w:space="0" w:color="auto"/>
              <w:right w:val="single" w:sz="4" w:space="0" w:color="auto"/>
            </w:tcBorders>
            <w:vAlign w:val="center"/>
          </w:tcPr>
          <w:p w:rsidR="000A5CFD" w:rsidRPr="004B37C5" w:rsidRDefault="000A5CFD" w:rsidP="007F3141">
            <w:pPr>
              <w:jc w:val="center"/>
              <w:rPr>
                <w:sz w:val="14"/>
                <w:szCs w:val="14"/>
              </w:rPr>
            </w:pPr>
            <w:r w:rsidRPr="004B37C5">
              <w:rPr>
                <w:sz w:val="14"/>
                <w:szCs w:val="14"/>
              </w:rPr>
              <w:t>4</w:t>
            </w:r>
          </w:p>
        </w:tc>
        <w:tc>
          <w:tcPr>
            <w:tcW w:w="308" w:type="pct"/>
            <w:tcBorders>
              <w:top w:val="nil"/>
              <w:left w:val="single" w:sz="4" w:space="0" w:color="auto"/>
              <w:bottom w:val="single" w:sz="4" w:space="0" w:color="auto"/>
              <w:right w:val="single" w:sz="4" w:space="0" w:color="auto"/>
            </w:tcBorders>
            <w:vAlign w:val="center"/>
          </w:tcPr>
          <w:p w:rsidR="000A5CFD" w:rsidRPr="004B37C5" w:rsidRDefault="000A5CFD" w:rsidP="007F3141">
            <w:pPr>
              <w:jc w:val="center"/>
              <w:rPr>
                <w:sz w:val="14"/>
                <w:szCs w:val="14"/>
              </w:rPr>
            </w:pPr>
            <w:r w:rsidRPr="004B37C5">
              <w:rPr>
                <w:sz w:val="14"/>
                <w:szCs w:val="14"/>
              </w:rPr>
              <w:t>5</w:t>
            </w:r>
          </w:p>
        </w:tc>
        <w:tc>
          <w:tcPr>
            <w:tcW w:w="244" w:type="pct"/>
            <w:tcBorders>
              <w:top w:val="nil"/>
              <w:left w:val="single" w:sz="4" w:space="0" w:color="auto"/>
              <w:bottom w:val="single" w:sz="4" w:space="0" w:color="auto"/>
              <w:right w:val="single" w:sz="4" w:space="0" w:color="auto"/>
            </w:tcBorders>
            <w:vAlign w:val="center"/>
          </w:tcPr>
          <w:p w:rsidR="000A5CFD" w:rsidRPr="004B37C5" w:rsidRDefault="000A5CFD" w:rsidP="007F3141">
            <w:pPr>
              <w:jc w:val="center"/>
              <w:rPr>
                <w:sz w:val="14"/>
                <w:szCs w:val="14"/>
              </w:rPr>
            </w:pPr>
            <w:r w:rsidRPr="004B37C5">
              <w:rPr>
                <w:sz w:val="14"/>
                <w:szCs w:val="14"/>
              </w:rPr>
              <w:t>6</w:t>
            </w:r>
          </w:p>
        </w:tc>
        <w:tc>
          <w:tcPr>
            <w:tcW w:w="298"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ind w:left="-178" w:right="-158"/>
              <w:jc w:val="center"/>
              <w:rPr>
                <w:sz w:val="14"/>
                <w:szCs w:val="14"/>
              </w:rPr>
            </w:pPr>
            <w:r w:rsidRPr="004B37C5">
              <w:rPr>
                <w:sz w:val="14"/>
                <w:szCs w:val="14"/>
              </w:rPr>
              <w:t>7</w:t>
            </w:r>
          </w:p>
        </w:tc>
        <w:tc>
          <w:tcPr>
            <w:tcW w:w="344"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jc w:val="center"/>
              <w:rPr>
                <w:sz w:val="14"/>
                <w:szCs w:val="14"/>
              </w:rPr>
            </w:pPr>
            <w:r w:rsidRPr="004B37C5">
              <w:rPr>
                <w:sz w:val="14"/>
                <w:szCs w:val="14"/>
              </w:rPr>
              <w:t>8</w:t>
            </w:r>
          </w:p>
        </w:tc>
        <w:tc>
          <w:tcPr>
            <w:tcW w:w="339" w:type="pct"/>
            <w:tcBorders>
              <w:top w:val="single" w:sz="4" w:space="0" w:color="auto"/>
              <w:left w:val="single" w:sz="4" w:space="0" w:color="auto"/>
              <w:bottom w:val="single" w:sz="4" w:space="0" w:color="auto"/>
              <w:right w:val="single" w:sz="4" w:space="0" w:color="auto"/>
            </w:tcBorders>
            <w:vAlign w:val="center"/>
          </w:tcPr>
          <w:p w:rsidR="000A5CFD" w:rsidRPr="004B37C5" w:rsidRDefault="000A5CFD" w:rsidP="007F3141">
            <w:pPr>
              <w:jc w:val="center"/>
              <w:rPr>
                <w:sz w:val="14"/>
                <w:szCs w:val="14"/>
              </w:rPr>
            </w:pPr>
            <w:r w:rsidRPr="004B37C5">
              <w:rPr>
                <w:sz w:val="14"/>
                <w:szCs w:val="14"/>
              </w:rPr>
              <w:t>9</w:t>
            </w:r>
          </w:p>
        </w:tc>
        <w:tc>
          <w:tcPr>
            <w:tcW w:w="342" w:type="pct"/>
            <w:tcBorders>
              <w:top w:val="single" w:sz="4" w:space="0" w:color="auto"/>
              <w:left w:val="single" w:sz="4" w:space="0" w:color="auto"/>
              <w:bottom w:val="single" w:sz="4" w:space="0" w:color="auto"/>
              <w:right w:val="single" w:sz="4" w:space="0" w:color="auto"/>
            </w:tcBorders>
            <w:vAlign w:val="center"/>
          </w:tcPr>
          <w:p w:rsidR="000A5CFD" w:rsidRPr="004B37C5" w:rsidRDefault="000A5CFD" w:rsidP="007F3141">
            <w:pPr>
              <w:jc w:val="center"/>
              <w:rPr>
                <w:sz w:val="14"/>
                <w:szCs w:val="14"/>
              </w:rPr>
            </w:pPr>
            <w:r w:rsidRPr="004B37C5">
              <w:rPr>
                <w:sz w:val="14"/>
                <w:szCs w:val="14"/>
              </w:rPr>
              <w:t>10</w:t>
            </w:r>
          </w:p>
        </w:tc>
        <w:tc>
          <w:tcPr>
            <w:tcW w:w="291" w:type="pct"/>
            <w:tcBorders>
              <w:top w:val="nil"/>
              <w:left w:val="single" w:sz="4" w:space="0" w:color="auto"/>
              <w:bottom w:val="single" w:sz="4" w:space="0" w:color="auto"/>
              <w:right w:val="single" w:sz="4" w:space="0" w:color="auto"/>
            </w:tcBorders>
            <w:vAlign w:val="center"/>
          </w:tcPr>
          <w:p w:rsidR="000A5CFD" w:rsidRPr="004B37C5" w:rsidRDefault="000A5CFD" w:rsidP="007F3141">
            <w:pPr>
              <w:jc w:val="center"/>
              <w:rPr>
                <w:sz w:val="14"/>
                <w:szCs w:val="14"/>
              </w:rPr>
            </w:pPr>
            <w:r w:rsidRPr="004B37C5">
              <w:rPr>
                <w:sz w:val="14"/>
                <w:szCs w:val="14"/>
              </w:rPr>
              <w:t>11</w:t>
            </w:r>
          </w:p>
        </w:tc>
        <w:tc>
          <w:tcPr>
            <w:tcW w:w="222" w:type="pct"/>
            <w:tcBorders>
              <w:top w:val="nil"/>
              <w:left w:val="single" w:sz="4" w:space="0" w:color="auto"/>
              <w:bottom w:val="single" w:sz="4" w:space="0" w:color="auto"/>
              <w:right w:val="single" w:sz="4" w:space="0" w:color="auto"/>
            </w:tcBorders>
            <w:vAlign w:val="center"/>
          </w:tcPr>
          <w:p w:rsidR="000A5CFD" w:rsidRPr="004B37C5" w:rsidRDefault="000A5CFD" w:rsidP="007F3141">
            <w:pPr>
              <w:jc w:val="center"/>
              <w:rPr>
                <w:sz w:val="14"/>
                <w:szCs w:val="14"/>
              </w:rPr>
            </w:pPr>
            <w:r w:rsidRPr="004B37C5">
              <w:rPr>
                <w:sz w:val="14"/>
                <w:szCs w:val="14"/>
              </w:rPr>
              <w:t>12</w:t>
            </w:r>
          </w:p>
        </w:tc>
        <w:tc>
          <w:tcPr>
            <w:tcW w:w="366"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jc w:val="center"/>
              <w:rPr>
                <w:sz w:val="14"/>
                <w:szCs w:val="14"/>
              </w:rPr>
            </w:pPr>
            <w:r w:rsidRPr="004B37C5">
              <w:rPr>
                <w:sz w:val="14"/>
                <w:szCs w:val="14"/>
              </w:rPr>
              <w:t>13</w:t>
            </w:r>
          </w:p>
        </w:tc>
        <w:tc>
          <w:tcPr>
            <w:tcW w:w="275" w:type="pct"/>
            <w:tcBorders>
              <w:top w:val="nil"/>
              <w:left w:val="single" w:sz="4" w:space="0" w:color="auto"/>
              <w:bottom w:val="single" w:sz="4" w:space="0" w:color="auto"/>
              <w:right w:val="single" w:sz="4" w:space="0" w:color="auto"/>
            </w:tcBorders>
            <w:vAlign w:val="center"/>
          </w:tcPr>
          <w:p w:rsidR="000A5CFD" w:rsidRPr="004B37C5" w:rsidRDefault="000A5CFD" w:rsidP="007F3141">
            <w:pPr>
              <w:jc w:val="center"/>
              <w:rPr>
                <w:sz w:val="14"/>
                <w:szCs w:val="14"/>
              </w:rPr>
            </w:pPr>
            <w:r w:rsidRPr="004B37C5">
              <w:rPr>
                <w:sz w:val="14"/>
                <w:szCs w:val="14"/>
              </w:rPr>
              <w:t>14</w:t>
            </w:r>
          </w:p>
        </w:tc>
        <w:tc>
          <w:tcPr>
            <w:tcW w:w="198" w:type="pct"/>
            <w:tcBorders>
              <w:top w:val="nil"/>
              <w:left w:val="single" w:sz="4" w:space="0" w:color="auto"/>
              <w:bottom w:val="single" w:sz="4" w:space="0" w:color="auto"/>
              <w:right w:val="single" w:sz="4" w:space="0" w:color="auto"/>
            </w:tcBorders>
            <w:vAlign w:val="center"/>
          </w:tcPr>
          <w:p w:rsidR="000A5CFD" w:rsidRPr="004B37C5" w:rsidRDefault="000A5CFD" w:rsidP="007F3141">
            <w:pPr>
              <w:jc w:val="center"/>
              <w:rPr>
                <w:sz w:val="14"/>
                <w:szCs w:val="14"/>
              </w:rPr>
            </w:pPr>
            <w:r w:rsidRPr="004B37C5">
              <w:rPr>
                <w:sz w:val="14"/>
                <w:szCs w:val="14"/>
              </w:rPr>
              <w:t>15</w:t>
            </w:r>
          </w:p>
        </w:tc>
      </w:tr>
      <w:tr w:rsidR="000A5CFD" w:rsidRPr="004B37C5" w:rsidTr="007F3141">
        <w:trPr>
          <w:trHeight w:val="225"/>
          <w:jc w:val="center"/>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0A5CFD" w:rsidRPr="004B37C5" w:rsidRDefault="000A5CFD" w:rsidP="007F3141">
            <w:pPr>
              <w:rPr>
                <w:sz w:val="14"/>
                <w:szCs w:val="14"/>
              </w:rPr>
            </w:pPr>
            <w:r w:rsidRPr="004B37C5">
              <w:rPr>
                <w:sz w:val="14"/>
                <w:szCs w:val="14"/>
              </w:rPr>
              <w:t>Группа 1. Строительство, реконструкция или модернизация объектов в целях подключения потребителей:</w:t>
            </w:r>
          </w:p>
        </w:tc>
      </w:tr>
      <w:tr w:rsidR="000A5CFD" w:rsidRPr="004B37C5" w:rsidTr="007F3141">
        <w:trPr>
          <w:trHeight w:val="225"/>
          <w:jc w:val="center"/>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0A5CFD" w:rsidRPr="004B37C5" w:rsidRDefault="000A5CFD" w:rsidP="007F3141">
            <w:pPr>
              <w:rPr>
                <w:sz w:val="14"/>
                <w:szCs w:val="14"/>
              </w:rPr>
            </w:pPr>
            <w:r w:rsidRPr="004B37C5">
              <w:rPr>
                <w:sz w:val="14"/>
                <w:szCs w:val="14"/>
              </w:rPr>
              <w:t>1.1. Строительство тепловых сетей в целях подключения потребителей:</w:t>
            </w:r>
          </w:p>
        </w:tc>
      </w:tr>
      <w:tr w:rsidR="000A5CFD" w:rsidRPr="004B37C5" w:rsidTr="007F3141">
        <w:trPr>
          <w:trHeight w:val="225"/>
          <w:jc w:val="center"/>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0A5CFD" w:rsidRPr="004B37C5" w:rsidRDefault="000A5CFD" w:rsidP="007F3141">
            <w:pPr>
              <w:rPr>
                <w:sz w:val="14"/>
                <w:szCs w:val="14"/>
              </w:rPr>
            </w:pPr>
            <w:r w:rsidRPr="004B37C5">
              <w:rPr>
                <w:sz w:val="14"/>
                <w:szCs w:val="14"/>
              </w:rPr>
              <w:t>1.2. Строительство иных объектов тепловых сетей в целях подключения потребителей:</w:t>
            </w:r>
          </w:p>
        </w:tc>
      </w:tr>
      <w:tr w:rsidR="000A5CFD" w:rsidRPr="004B37C5" w:rsidTr="007F3141">
        <w:trPr>
          <w:trHeight w:val="225"/>
          <w:jc w:val="center"/>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0A5CFD" w:rsidRPr="004B37C5" w:rsidRDefault="000A5CFD" w:rsidP="007F3141">
            <w:pPr>
              <w:rPr>
                <w:sz w:val="14"/>
                <w:szCs w:val="14"/>
              </w:rPr>
            </w:pPr>
            <w:r w:rsidRPr="004B37C5">
              <w:rPr>
                <w:sz w:val="14"/>
                <w:szCs w:val="14"/>
              </w:rPr>
              <w:t>1.3. Увеличение пропускной способности существующих тепловых сетей в целях подключения потребителей:</w:t>
            </w:r>
          </w:p>
        </w:tc>
      </w:tr>
      <w:tr w:rsidR="000A5CFD" w:rsidRPr="004B37C5" w:rsidTr="007F3141">
        <w:trPr>
          <w:trHeight w:val="225"/>
          <w:jc w:val="center"/>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0A5CFD" w:rsidRPr="004B37C5" w:rsidRDefault="000A5CFD" w:rsidP="007F3141">
            <w:pPr>
              <w:rPr>
                <w:sz w:val="14"/>
                <w:szCs w:val="14"/>
              </w:rPr>
            </w:pPr>
            <w:r w:rsidRPr="004B37C5">
              <w:rPr>
                <w:sz w:val="14"/>
                <w:szCs w:val="14"/>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0A5CFD" w:rsidRPr="004B37C5" w:rsidTr="007F3141">
        <w:trPr>
          <w:trHeight w:val="225"/>
          <w:jc w:val="center"/>
        </w:trPr>
        <w:tc>
          <w:tcPr>
            <w:tcW w:w="3648" w:type="pct"/>
            <w:gridSpan w:val="10"/>
            <w:tcBorders>
              <w:top w:val="single" w:sz="4" w:space="0" w:color="auto"/>
              <w:left w:val="single" w:sz="4" w:space="0" w:color="auto"/>
              <w:bottom w:val="single" w:sz="4" w:space="0" w:color="auto"/>
              <w:right w:val="nil"/>
            </w:tcBorders>
            <w:shd w:val="clear" w:color="auto" w:fill="auto"/>
            <w:vAlign w:val="center"/>
            <w:hideMark/>
          </w:tcPr>
          <w:p w:rsidR="000A5CFD" w:rsidRPr="004B37C5" w:rsidRDefault="000A5CFD" w:rsidP="007F3141">
            <w:pPr>
              <w:rPr>
                <w:sz w:val="14"/>
                <w:szCs w:val="14"/>
              </w:rPr>
            </w:pPr>
            <w:r w:rsidRPr="004B37C5">
              <w:rPr>
                <w:sz w:val="14"/>
                <w:szCs w:val="14"/>
              </w:rPr>
              <w:t>Всего по группе 1</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0A5CFD" w:rsidRPr="004B37C5" w:rsidRDefault="000A5CFD" w:rsidP="007F3141">
            <w:pPr>
              <w:jc w:val="center"/>
              <w:rPr>
                <w:sz w:val="14"/>
                <w:szCs w:val="14"/>
              </w:rPr>
            </w:pPr>
            <w:r w:rsidRPr="004B37C5">
              <w:rPr>
                <w:sz w:val="14"/>
                <w:szCs w:val="14"/>
              </w:rPr>
              <w:t>0</w:t>
            </w:r>
          </w:p>
        </w:tc>
        <w:tc>
          <w:tcPr>
            <w:tcW w:w="222" w:type="pct"/>
            <w:tcBorders>
              <w:top w:val="nil"/>
              <w:left w:val="nil"/>
              <w:bottom w:val="single" w:sz="4" w:space="0" w:color="auto"/>
              <w:right w:val="single" w:sz="4" w:space="0" w:color="auto"/>
            </w:tcBorders>
            <w:shd w:val="clear" w:color="auto" w:fill="auto"/>
            <w:vAlign w:val="center"/>
            <w:hideMark/>
          </w:tcPr>
          <w:p w:rsidR="000A5CFD" w:rsidRPr="004B37C5" w:rsidRDefault="000A5CFD" w:rsidP="007F3141">
            <w:pPr>
              <w:jc w:val="center"/>
              <w:rPr>
                <w:sz w:val="14"/>
                <w:szCs w:val="14"/>
              </w:rPr>
            </w:pPr>
            <w:r w:rsidRPr="004B37C5">
              <w:rPr>
                <w:sz w:val="14"/>
                <w:szCs w:val="14"/>
              </w:rPr>
              <w:t>0</w:t>
            </w:r>
          </w:p>
        </w:tc>
        <w:tc>
          <w:tcPr>
            <w:tcW w:w="366" w:type="pct"/>
            <w:tcBorders>
              <w:top w:val="nil"/>
              <w:left w:val="nil"/>
              <w:bottom w:val="single" w:sz="4" w:space="0" w:color="auto"/>
              <w:right w:val="single" w:sz="4" w:space="0" w:color="auto"/>
            </w:tcBorders>
            <w:shd w:val="clear" w:color="auto" w:fill="auto"/>
            <w:vAlign w:val="center"/>
            <w:hideMark/>
          </w:tcPr>
          <w:p w:rsidR="000A5CFD" w:rsidRPr="004B37C5" w:rsidRDefault="000A5CFD" w:rsidP="007F3141">
            <w:pPr>
              <w:jc w:val="center"/>
              <w:rPr>
                <w:sz w:val="14"/>
                <w:szCs w:val="14"/>
              </w:rPr>
            </w:pPr>
            <w:r w:rsidRPr="004B37C5">
              <w:rPr>
                <w:sz w:val="14"/>
                <w:szCs w:val="14"/>
              </w:rPr>
              <w:t>0</w:t>
            </w:r>
          </w:p>
        </w:tc>
        <w:tc>
          <w:tcPr>
            <w:tcW w:w="275" w:type="pct"/>
            <w:tcBorders>
              <w:top w:val="nil"/>
              <w:left w:val="nil"/>
              <w:bottom w:val="single" w:sz="4" w:space="0" w:color="auto"/>
              <w:right w:val="single" w:sz="4" w:space="0" w:color="auto"/>
            </w:tcBorders>
            <w:shd w:val="clear" w:color="auto" w:fill="auto"/>
            <w:vAlign w:val="center"/>
            <w:hideMark/>
          </w:tcPr>
          <w:p w:rsidR="000A5CFD" w:rsidRPr="004B37C5" w:rsidRDefault="000A5CFD" w:rsidP="007F3141">
            <w:pPr>
              <w:jc w:val="center"/>
              <w:rPr>
                <w:sz w:val="14"/>
                <w:szCs w:val="14"/>
              </w:rPr>
            </w:pPr>
            <w:r w:rsidRPr="004B37C5">
              <w:rPr>
                <w:sz w:val="14"/>
                <w:szCs w:val="14"/>
              </w:rPr>
              <w:t>0</w:t>
            </w:r>
          </w:p>
        </w:tc>
        <w:tc>
          <w:tcPr>
            <w:tcW w:w="198" w:type="pct"/>
            <w:tcBorders>
              <w:top w:val="nil"/>
              <w:left w:val="nil"/>
              <w:bottom w:val="single" w:sz="4" w:space="0" w:color="auto"/>
              <w:right w:val="single" w:sz="4" w:space="0" w:color="auto"/>
            </w:tcBorders>
            <w:shd w:val="clear" w:color="auto" w:fill="auto"/>
            <w:vAlign w:val="center"/>
            <w:hideMark/>
          </w:tcPr>
          <w:p w:rsidR="000A5CFD" w:rsidRPr="004B37C5" w:rsidRDefault="000A5CFD" w:rsidP="007F3141">
            <w:pPr>
              <w:jc w:val="center"/>
              <w:rPr>
                <w:sz w:val="14"/>
                <w:szCs w:val="14"/>
              </w:rPr>
            </w:pPr>
            <w:r w:rsidRPr="004B37C5">
              <w:rPr>
                <w:sz w:val="14"/>
                <w:szCs w:val="14"/>
              </w:rPr>
              <w:t>0</w:t>
            </w:r>
          </w:p>
        </w:tc>
      </w:tr>
      <w:tr w:rsidR="000A5CFD" w:rsidRPr="004B37C5" w:rsidTr="007F3141">
        <w:trPr>
          <w:trHeight w:val="225"/>
          <w:jc w:val="center"/>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0A5CFD" w:rsidRPr="004B37C5" w:rsidRDefault="000A5CFD" w:rsidP="007F3141">
            <w:pPr>
              <w:rPr>
                <w:sz w:val="14"/>
                <w:szCs w:val="14"/>
              </w:rPr>
            </w:pPr>
            <w:r w:rsidRPr="004B37C5">
              <w:rPr>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0A5CFD" w:rsidRPr="004B37C5" w:rsidTr="007F3141">
        <w:trPr>
          <w:trHeight w:val="225"/>
          <w:jc w:val="center"/>
        </w:trPr>
        <w:tc>
          <w:tcPr>
            <w:tcW w:w="3648" w:type="pct"/>
            <w:gridSpan w:val="10"/>
            <w:tcBorders>
              <w:top w:val="single" w:sz="4" w:space="0" w:color="auto"/>
              <w:left w:val="single" w:sz="4" w:space="0" w:color="auto"/>
              <w:bottom w:val="single" w:sz="4" w:space="0" w:color="auto"/>
              <w:right w:val="nil"/>
            </w:tcBorders>
            <w:shd w:val="clear" w:color="auto" w:fill="auto"/>
            <w:vAlign w:val="center"/>
            <w:hideMark/>
          </w:tcPr>
          <w:p w:rsidR="000A5CFD" w:rsidRPr="004B37C5" w:rsidRDefault="000A5CFD" w:rsidP="007F3141">
            <w:pPr>
              <w:rPr>
                <w:sz w:val="14"/>
                <w:szCs w:val="14"/>
              </w:rPr>
            </w:pPr>
            <w:r w:rsidRPr="004B37C5">
              <w:rPr>
                <w:sz w:val="14"/>
                <w:szCs w:val="14"/>
              </w:rPr>
              <w:t>Всего по группе 2</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0A5CFD" w:rsidRPr="004B37C5" w:rsidRDefault="000A5CFD" w:rsidP="007F3141">
            <w:pPr>
              <w:jc w:val="center"/>
              <w:rPr>
                <w:sz w:val="14"/>
                <w:szCs w:val="14"/>
              </w:rPr>
            </w:pPr>
            <w:r w:rsidRPr="004B37C5">
              <w:rPr>
                <w:sz w:val="14"/>
                <w:szCs w:val="14"/>
              </w:rPr>
              <w:t>0</w:t>
            </w:r>
          </w:p>
        </w:tc>
        <w:tc>
          <w:tcPr>
            <w:tcW w:w="222" w:type="pct"/>
            <w:tcBorders>
              <w:top w:val="nil"/>
              <w:left w:val="nil"/>
              <w:bottom w:val="single" w:sz="4" w:space="0" w:color="auto"/>
              <w:right w:val="single" w:sz="4" w:space="0" w:color="auto"/>
            </w:tcBorders>
            <w:shd w:val="clear" w:color="auto" w:fill="auto"/>
            <w:vAlign w:val="center"/>
            <w:hideMark/>
          </w:tcPr>
          <w:p w:rsidR="000A5CFD" w:rsidRPr="004B37C5" w:rsidRDefault="000A5CFD" w:rsidP="007F3141">
            <w:pPr>
              <w:jc w:val="center"/>
              <w:rPr>
                <w:sz w:val="14"/>
                <w:szCs w:val="14"/>
              </w:rPr>
            </w:pPr>
            <w:r w:rsidRPr="004B37C5">
              <w:rPr>
                <w:sz w:val="14"/>
                <w:szCs w:val="14"/>
              </w:rPr>
              <w:t>0</w:t>
            </w:r>
          </w:p>
        </w:tc>
        <w:tc>
          <w:tcPr>
            <w:tcW w:w="366" w:type="pct"/>
            <w:tcBorders>
              <w:top w:val="nil"/>
              <w:left w:val="nil"/>
              <w:bottom w:val="single" w:sz="4" w:space="0" w:color="auto"/>
              <w:right w:val="single" w:sz="4" w:space="0" w:color="auto"/>
            </w:tcBorders>
            <w:shd w:val="clear" w:color="auto" w:fill="auto"/>
            <w:vAlign w:val="center"/>
            <w:hideMark/>
          </w:tcPr>
          <w:p w:rsidR="000A5CFD" w:rsidRPr="004B37C5" w:rsidRDefault="000A5CFD" w:rsidP="007F3141">
            <w:pPr>
              <w:jc w:val="center"/>
              <w:rPr>
                <w:sz w:val="14"/>
                <w:szCs w:val="14"/>
              </w:rPr>
            </w:pPr>
            <w:r w:rsidRPr="004B37C5">
              <w:rPr>
                <w:sz w:val="14"/>
                <w:szCs w:val="14"/>
              </w:rPr>
              <w:t>0</w:t>
            </w:r>
          </w:p>
        </w:tc>
        <w:tc>
          <w:tcPr>
            <w:tcW w:w="275" w:type="pct"/>
            <w:tcBorders>
              <w:top w:val="nil"/>
              <w:left w:val="nil"/>
              <w:bottom w:val="single" w:sz="4" w:space="0" w:color="auto"/>
              <w:right w:val="single" w:sz="4" w:space="0" w:color="auto"/>
            </w:tcBorders>
            <w:shd w:val="clear" w:color="auto" w:fill="auto"/>
            <w:vAlign w:val="center"/>
            <w:hideMark/>
          </w:tcPr>
          <w:p w:rsidR="000A5CFD" w:rsidRPr="004B37C5" w:rsidRDefault="000A5CFD" w:rsidP="007F3141">
            <w:pPr>
              <w:jc w:val="center"/>
              <w:rPr>
                <w:sz w:val="14"/>
                <w:szCs w:val="14"/>
              </w:rPr>
            </w:pPr>
            <w:r w:rsidRPr="004B37C5">
              <w:rPr>
                <w:sz w:val="14"/>
                <w:szCs w:val="14"/>
              </w:rPr>
              <w:t>0</w:t>
            </w:r>
          </w:p>
        </w:tc>
        <w:tc>
          <w:tcPr>
            <w:tcW w:w="198" w:type="pct"/>
            <w:tcBorders>
              <w:top w:val="nil"/>
              <w:left w:val="nil"/>
              <w:bottom w:val="single" w:sz="4" w:space="0" w:color="auto"/>
              <w:right w:val="single" w:sz="4" w:space="0" w:color="auto"/>
            </w:tcBorders>
            <w:shd w:val="clear" w:color="auto" w:fill="auto"/>
            <w:vAlign w:val="center"/>
            <w:hideMark/>
          </w:tcPr>
          <w:p w:rsidR="000A5CFD" w:rsidRPr="004B37C5" w:rsidRDefault="000A5CFD" w:rsidP="007F3141">
            <w:pPr>
              <w:jc w:val="center"/>
              <w:rPr>
                <w:sz w:val="14"/>
                <w:szCs w:val="14"/>
              </w:rPr>
            </w:pPr>
            <w:r w:rsidRPr="004B37C5">
              <w:rPr>
                <w:sz w:val="14"/>
                <w:szCs w:val="14"/>
              </w:rPr>
              <w:t>0</w:t>
            </w:r>
          </w:p>
        </w:tc>
      </w:tr>
      <w:tr w:rsidR="000A5CFD" w:rsidRPr="004B37C5" w:rsidTr="007F3141">
        <w:trPr>
          <w:trHeight w:val="225"/>
          <w:jc w:val="center"/>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0A5CFD" w:rsidRPr="004B37C5" w:rsidRDefault="000A5CFD" w:rsidP="007F3141">
            <w:pPr>
              <w:rPr>
                <w:sz w:val="14"/>
                <w:szCs w:val="14"/>
              </w:rPr>
            </w:pPr>
            <w:r w:rsidRPr="004B37C5">
              <w:rPr>
                <w:sz w:val="14"/>
                <w:szCs w:val="14"/>
              </w:rPr>
              <w:t>Группа 3. Реконструкция или модернизация существующих объектов в целях снижения уровня износа существующих объектов и (или 0 поставки энергии от разных источников:</w:t>
            </w:r>
          </w:p>
        </w:tc>
      </w:tr>
      <w:tr w:rsidR="000A5CFD" w:rsidRPr="004B37C5" w:rsidTr="007F3141">
        <w:trPr>
          <w:trHeight w:val="225"/>
          <w:jc w:val="center"/>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0A5CFD" w:rsidRPr="004B37C5" w:rsidRDefault="000A5CFD" w:rsidP="007F3141">
            <w:pPr>
              <w:rPr>
                <w:sz w:val="14"/>
                <w:szCs w:val="14"/>
              </w:rPr>
            </w:pPr>
            <w:r w:rsidRPr="004B37C5">
              <w:rPr>
                <w:sz w:val="14"/>
                <w:szCs w:val="14"/>
              </w:rPr>
              <w:t xml:space="preserve"> 3.1. Реконструкция или модернизация существующих тепловых сетей:</w:t>
            </w:r>
          </w:p>
        </w:tc>
      </w:tr>
      <w:tr w:rsidR="000A5CFD" w:rsidRPr="004B37C5" w:rsidTr="007F3141">
        <w:trPr>
          <w:trHeight w:val="225"/>
          <w:jc w:val="center"/>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vAlign w:val="center"/>
          </w:tcPr>
          <w:p w:rsidR="000A5CFD" w:rsidRPr="004B37C5" w:rsidRDefault="000A5CFD" w:rsidP="007F3141">
            <w:pPr>
              <w:rPr>
                <w:sz w:val="14"/>
                <w:szCs w:val="14"/>
              </w:rPr>
            </w:pPr>
            <w:r w:rsidRPr="004B37C5">
              <w:rPr>
                <w:sz w:val="14"/>
                <w:szCs w:val="14"/>
              </w:rPr>
              <w:t xml:space="preserve"> 3.2. Реконструкция или модернизация существующих объектов системы централизованного теплоснабжения, за исключением тепловых сетей:</w:t>
            </w:r>
          </w:p>
        </w:tc>
      </w:tr>
      <w:tr w:rsidR="000A5CFD" w:rsidRPr="004B37C5" w:rsidTr="007F3141">
        <w:trPr>
          <w:trHeight w:val="1125"/>
          <w:jc w:val="center"/>
        </w:trPr>
        <w:tc>
          <w:tcPr>
            <w:tcW w:w="191" w:type="pct"/>
            <w:tcBorders>
              <w:top w:val="nil"/>
              <w:left w:val="single" w:sz="4" w:space="0" w:color="auto"/>
              <w:bottom w:val="single" w:sz="4" w:space="0" w:color="auto"/>
              <w:right w:val="single" w:sz="4" w:space="0" w:color="auto"/>
            </w:tcBorders>
            <w:shd w:val="clear" w:color="auto" w:fill="auto"/>
            <w:vAlign w:val="center"/>
          </w:tcPr>
          <w:p w:rsidR="000A5CFD" w:rsidRPr="004B37C5" w:rsidRDefault="000A5CFD" w:rsidP="007F3141">
            <w:pPr>
              <w:ind w:left="-51" w:right="-7"/>
              <w:jc w:val="center"/>
              <w:rPr>
                <w:sz w:val="14"/>
                <w:szCs w:val="14"/>
              </w:rPr>
            </w:pPr>
            <w:r w:rsidRPr="004B37C5">
              <w:rPr>
                <w:sz w:val="14"/>
                <w:szCs w:val="14"/>
              </w:rPr>
              <w:t>3.2.1</w:t>
            </w:r>
          </w:p>
        </w:tc>
        <w:tc>
          <w:tcPr>
            <w:tcW w:w="465" w:type="pct"/>
            <w:tcBorders>
              <w:top w:val="nil"/>
              <w:left w:val="nil"/>
              <w:bottom w:val="single" w:sz="4" w:space="0" w:color="auto"/>
              <w:right w:val="single" w:sz="4" w:space="0" w:color="auto"/>
            </w:tcBorders>
            <w:shd w:val="clear" w:color="auto" w:fill="auto"/>
            <w:vAlign w:val="center"/>
          </w:tcPr>
          <w:p w:rsidR="000A5CFD" w:rsidRDefault="000A5CFD" w:rsidP="007F3141">
            <w:pPr>
              <w:ind w:right="-131"/>
              <w:jc w:val="center"/>
              <w:rPr>
                <w:sz w:val="14"/>
                <w:szCs w:val="14"/>
              </w:rPr>
            </w:pPr>
            <w:r w:rsidRPr="004B37C5">
              <w:rPr>
                <w:sz w:val="14"/>
                <w:szCs w:val="14"/>
              </w:rPr>
              <w:t xml:space="preserve">Приобретение преобразователя частоты с панелью управления на сетевые насосы </w:t>
            </w:r>
          </w:p>
          <w:p w:rsidR="000A5CFD" w:rsidRPr="004B37C5" w:rsidRDefault="000A5CFD" w:rsidP="007F3141">
            <w:pPr>
              <w:ind w:right="-131"/>
              <w:jc w:val="center"/>
              <w:rPr>
                <w:sz w:val="14"/>
                <w:szCs w:val="14"/>
              </w:rPr>
            </w:pPr>
            <w:r w:rsidRPr="004B37C5">
              <w:rPr>
                <w:sz w:val="14"/>
                <w:szCs w:val="14"/>
              </w:rPr>
              <w:t>котельных № 25, 31 – 2 шт</w:t>
            </w:r>
          </w:p>
        </w:tc>
        <w:tc>
          <w:tcPr>
            <w:tcW w:w="558"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jc w:val="center"/>
              <w:rPr>
                <w:sz w:val="14"/>
                <w:szCs w:val="14"/>
              </w:rPr>
            </w:pPr>
            <w:r w:rsidRPr="004B37C5">
              <w:rPr>
                <w:sz w:val="14"/>
                <w:szCs w:val="14"/>
              </w:rPr>
              <w:t>Для снижения потребления эл. энергии и увеличения срока эксплуатации оборудования</w:t>
            </w:r>
          </w:p>
        </w:tc>
        <w:tc>
          <w:tcPr>
            <w:tcW w:w="559"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ind w:left="-47" w:right="-90"/>
              <w:jc w:val="center"/>
              <w:rPr>
                <w:sz w:val="14"/>
                <w:szCs w:val="14"/>
              </w:rPr>
            </w:pPr>
            <w:r w:rsidRPr="004B37C5">
              <w:rPr>
                <w:sz w:val="14"/>
                <w:szCs w:val="14"/>
              </w:rPr>
              <w:t xml:space="preserve">г. Прокопьевск, </w:t>
            </w:r>
          </w:p>
          <w:p w:rsidR="000A5CFD" w:rsidRPr="004B37C5" w:rsidRDefault="000A5CFD" w:rsidP="007F3141">
            <w:pPr>
              <w:ind w:left="-47" w:right="-90"/>
              <w:jc w:val="center"/>
              <w:rPr>
                <w:sz w:val="14"/>
                <w:szCs w:val="14"/>
              </w:rPr>
            </w:pPr>
            <w:r w:rsidRPr="004B37C5">
              <w:rPr>
                <w:sz w:val="14"/>
                <w:szCs w:val="14"/>
              </w:rPr>
              <w:t xml:space="preserve">котельная № 25, </w:t>
            </w:r>
          </w:p>
          <w:p w:rsidR="000A5CFD" w:rsidRPr="004B37C5" w:rsidRDefault="000A5CFD" w:rsidP="007F3141">
            <w:pPr>
              <w:ind w:left="-47" w:right="-90"/>
              <w:jc w:val="center"/>
              <w:rPr>
                <w:sz w:val="14"/>
                <w:szCs w:val="14"/>
              </w:rPr>
            </w:pPr>
            <w:r w:rsidRPr="004B37C5">
              <w:rPr>
                <w:sz w:val="14"/>
                <w:szCs w:val="14"/>
              </w:rPr>
              <w:t xml:space="preserve">ул. Кирпичная, </w:t>
            </w:r>
          </w:p>
          <w:p w:rsidR="000A5CFD" w:rsidRPr="004B37C5" w:rsidRDefault="000A5CFD" w:rsidP="007F3141">
            <w:pPr>
              <w:ind w:left="-47" w:right="-90"/>
              <w:jc w:val="center"/>
              <w:rPr>
                <w:sz w:val="14"/>
                <w:szCs w:val="14"/>
              </w:rPr>
            </w:pPr>
            <w:r w:rsidRPr="004B37C5">
              <w:rPr>
                <w:sz w:val="14"/>
                <w:szCs w:val="14"/>
              </w:rPr>
              <w:t xml:space="preserve">котельная № 31, </w:t>
            </w:r>
          </w:p>
          <w:p w:rsidR="000A5CFD" w:rsidRPr="004B37C5" w:rsidRDefault="000A5CFD" w:rsidP="007F3141">
            <w:pPr>
              <w:ind w:left="-47" w:right="-90"/>
              <w:jc w:val="center"/>
              <w:rPr>
                <w:sz w:val="14"/>
                <w:szCs w:val="14"/>
              </w:rPr>
            </w:pPr>
            <w:r w:rsidRPr="004B37C5">
              <w:rPr>
                <w:sz w:val="14"/>
                <w:szCs w:val="14"/>
              </w:rPr>
              <w:t>ул. Оренбургская</w:t>
            </w:r>
          </w:p>
        </w:tc>
        <w:tc>
          <w:tcPr>
            <w:tcW w:w="308"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jc w:val="center"/>
              <w:rPr>
                <w:sz w:val="14"/>
                <w:szCs w:val="14"/>
                <w:lang w:val="en-US"/>
              </w:rPr>
            </w:pPr>
            <w:r w:rsidRPr="004B37C5">
              <w:rPr>
                <w:sz w:val="14"/>
                <w:szCs w:val="14"/>
                <w:lang w:val="en-US"/>
              </w:rPr>
              <w:t>VACON 0100-3L-0261-5-FLOW-IP54, 132</w:t>
            </w:r>
            <w:r w:rsidRPr="004B37C5">
              <w:rPr>
                <w:sz w:val="14"/>
                <w:szCs w:val="14"/>
              </w:rPr>
              <w:t>кВт</w:t>
            </w:r>
            <w:r w:rsidRPr="004B37C5">
              <w:rPr>
                <w:sz w:val="14"/>
                <w:szCs w:val="14"/>
                <w:lang w:val="en-US"/>
              </w:rPr>
              <w:t xml:space="preserve">, </w:t>
            </w:r>
          </w:p>
          <w:p w:rsidR="000A5CFD" w:rsidRPr="004B37C5" w:rsidRDefault="000A5CFD" w:rsidP="007F3141">
            <w:pPr>
              <w:jc w:val="center"/>
              <w:rPr>
                <w:sz w:val="14"/>
                <w:szCs w:val="14"/>
                <w:lang w:val="en-US"/>
              </w:rPr>
            </w:pPr>
            <w:r w:rsidRPr="004B37C5">
              <w:rPr>
                <w:sz w:val="14"/>
                <w:szCs w:val="14"/>
                <w:lang w:val="en-US"/>
              </w:rPr>
              <w:t>380 V, IP54</w:t>
            </w:r>
          </w:p>
        </w:tc>
        <w:tc>
          <w:tcPr>
            <w:tcW w:w="244"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jc w:val="center"/>
              <w:rPr>
                <w:sz w:val="14"/>
                <w:szCs w:val="14"/>
              </w:rPr>
            </w:pPr>
            <w:r w:rsidRPr="004B37C5">
              <w:rPr>
                <w:sz w:val="14"/>
                <w:szCs w:val="14"/>
              </w:rPr>
              <w:t xml:space="preserve">тыс. кВт*ч </w:t>
            </w:r>
          </w:p>
          <w:p w:rsidR="000A5CFD" w:rsidRPr="004B37C5" w:rsidRDefault="000A5CFD" w:rsidP="007F3141">
            <w:pPr>
              <w:jc w:val="center"/>
              <w:rPr>
                <w:sz w:val="14"/>
                <w:szCs w:val="14"/>
              </w:rPr>
            </w:pPr>
            <w:r w:rsidRPr="004B37C5">
              <w:rPr>
                <w:sz w:val="14"/>
                <w:szCs w:val="14"/>
              </w:rPr>
              <w:t>в год</w:t>
            </w:r>
          </w:p>
        </w:tc>
        <w:tc>
          <w:tcPr>
            <w:tcW w:w="298"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jc w:val="center"/>
              <w:rPr>
                <w:sz w:val="14"/>
                <w:szCs w:val="14"/>
              </w:rPr>
            </w:pPr>
            <w:r w:rsidRPr="004B37C5">
              <w:rPr>
                <w:sz w:val="14"/>
                <w:szCs w:val="14"/>
              </w:rPr>
              <w:t>1226,65</w:t>
            </w:r>
          </w:p>
        </w:tc>
        <w:tc>
          <w:tcPr>
            <w:tcW w:w="344"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jc w:val="center"/>
              <w:rPr>
                <w:sz w:val="14"/>
                <w:szCs w:val="14"/>
              </w:rPr>
            </w:pPr>
            <w:r w:rsidRPr="004B37C5">
              <w:rPr>
                <w:sz w:val="14"/>
                <w:szCs w:val="14"/>
              </w:rPr>
              <w:t>981,32</w:t>
            </w:r>
          </w:p>
        </w:tc>
        <w:tc>
          <w:tcPr>
            <w:tcW w:w="339"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342"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291"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jc w:val="center"/>
              <w:rPr>
                <w:sz w:val="14"/>
                <w:szCs w:val="14"/>
              </w:rPr>
            </w:pPr>
            <w:r w:rsidRPr="004B37C5">
              <w:rPr>
                <w:sz w:val="14"/>
                <w:szCs w:val="14"/>
              </w:rPr>
              <w:t>700,54</w:t>
            </w:r>
          </w:p>
        </w:tc>
        <w:tc>
          <w:tcPr>
            <w:tcW w:w="222"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366"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jc w:val="center"/>
              <w:rPr>
                <w:sz w:val="14"/>
                <w:szCs w:val="14"/>
              </w:rPr>
            </w:pPr>
            <w:r w:rsidRPr="004B37C5">
              <w:rPr>
                <w:sz w:val="14"/>
                <w:szCs w:val="14"/>
              </w:rPr>
              <w:t>700,54</w:t>
            </w:r>
          </w:p>
        </w:tc>
        <w:tc>
          <w:tcPr>
            <w:tcW w:w="275"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198"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jc w:val="center"/>
              <w:rPr>
                <w:sz w:val="14"/>
                <w:szCs w:val="14"/>
              </w:rPr>
            </w:pPr>
            <w:r w:rsidRPr="004B37C5">
              <w:rPr>
                <w:sz w:val="14"/>
                <w:szCs w:val="14"/>
              </w:rPr>
              <w:t>0</w:t>
            </w:r>
          </w:p>
        </w:tc>
      </w:tr>
      <w:tr w:rsidR="000A5CFD" w:rsidRPr="004B37C5" w:rsidTr="007F3141">
        <w:trPr>
          <w:trHeight w:val="1056"/>
          <w:jc w:val="center"/>
        </w:trPr>
        <w:tc>
          <w:tcPr>
            <w:tcW w:w="191" w:type="pct"/>
            <w:tcBorders>
              <w:top w:val="nil"/>
              <w:left w:val="single" w:sz="4" w:space="0" w:color="auto"/>
              <w:bottom w:val="single" w:sz="4" w:space="0" w:color="auto"/>
              <w:right w:val="single" w:sz="4" w:space="0" w:color="auto"/>
            </w:tcBorders>
            <w:shd w:val="clear" w:color="auto" w:fill="auto"/>
            <w:vAlign w:val="center"/>
          </w:tcPr>
          <w:p w:rsidR="000A5CFD" w:rsidRPr="004B37C5" w:rsidRDefault="000A5CFD" w:rsidP="007F3141">
            <w:pPr>
              <w:ind w:left="-51" w:right="-7"/>
              <w:jc w:val="center"/>
              <w:rPr>
                <w:sz w:val="14"/>
                <w:szCs w:val="14"/>
              </w:rPr>
            </w:pPr>
            <w:r w:rsidRPr="004B37C5">
              <w:rPr>
                <w:sz w:val="14"/>
                <w:szCs w:val="14"/>
              </w:rPr>
              <w:t>3.2.2</w:t>
            </w:r>
          </w:p>
        </w:tc>
        <w:tc>
          <w:tcPr>
            <w:tcW w:w="465"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jc w:val="center"/>
              <w:rPr>
                <w:sz w:val="14"/>
                <w:szCs w:val="14"/>
              </w:rPr>
            </w:pPr>
            <w:r w:rsidRPr="004B37C5">
              <w:rPr>
                <w:sz w:val="14"/>
                <w:szCs w:val="14"/>
              </w:rPr>
              <w:t>Приобретение преобразователя частоты с панелью управления на сетевые насосы котельной № 29 –</w:t>
            </w:r>
          </w:p>
          <w:p w:rsidR="000A5CFD" w:rsidRPr="004B37C5" w:rsidRDefault="000A5CFD" w:rsidP="007F3141">
            <w:pPr>
              <w:jc w:val="center"/>
              <w:rPr>
                <w:sz w:val="14"/>
                <w:szCs w:val="14"/>
              </w:rPr>
            </w:pPr>
            <w:r w:rsidRPr="004B37C5">
              <w:rPr>
                <w:sz w:val="14"/>
                <w:szCs w:val="14"/>
              </w:rPr>
              <w:t xml:space="preserve"> 1 шт</w:t>
            </w:r>
          </w:p>
        </w:tc>
        <w:tc>
          <w:tcPr>
            <w:tcW w:w="558"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jc w:val="center"/>
              <w:rPr>
                <w:sz w:val="14"/>
                <w:szCs w:val="14"/>
              </w:rPr>
            </w:pPr>
            <w:r w:rsidRPr="004B37C5">
              <w:rPr>
                <w:sz w:val="14"/>
                <w:szCs w:val="14"/>
              </w:rPr>
              <w:t>Для снижения потребления эл. энергии и увеличения срока эксплуатации оборудования</w:t>
            </w:r>
          </w:p>
        </w:tc>
        <w:tc>
          <w:tcPr>
            <w:tcW w:w="559" w:type="pct"/>
            <w:tcBorders>
              <w:top w:val="nil"/>
              <w:left w:val="nil"/>
              <w:bottom w:val="single" w:sz="4" w:space="0" w:color="auto"/>
              <w:right w:val="single" w:sz="4" w:space="0" w:color="auto"/>
            </w:tcBorders>
            <w:shd w:val="clear" w:color="auto" w:fill="auto"/>
            <w:vAlign w:val="center"/>
          </w:tcPr>
          <w:p w:rsidR="000A5CFD" w:rsidRDefault="000A5CFD" w:rsidP="007F3141">
            <w:pPr>
              <w:ind w:left="-47" w:right="-90"/>
              <w:jc w:val="center"/>
              <w:rPr>
                <w:sz w:val="14"/>
                <w:szCs w:val="14"/>
              </w:rPr>
            </w:pPr>
            <w:r w:rsidRPr="004B37C5">
              <w:rPr>
                <w:sz w:val="14"/>
                <w:szCs w:val="14"/>
              </w:rPr>
              <w:t xml:space="preserve">г. Прокопьевск, </w:t>
            </w:r>
          </w:p>
          <w:p w:rsidR="000A5CFD" w:rsidRDefault="000A5CFD" w:rsidP="007F3141">
            <w:pPr>
              <w:ind w:left="-47" w:right="-90"/>
              <w:jc w:val="center"/>
              <w:rPr>
                <w:sz w:val="14"/>
                <w:szCs w:val="14"/>
              </w:rPr>
            </w:pPr>
            <w:r w:rsidRPr="004B37C5">
              <w:rPr>
                <w:sz w:val="14"/>
                <w:szCs w:val="14"/>
              </w:rPr>
              <w:t xml:space="preserve">котельная № 29, </w:t>
            </w:r>
          </w:p>
          <w:p w:rsidR="000A5CFD" w:rsidRPr="004B37C5" w:rsidRDefault="000A5CFD" w:rsidP="007F3141">
            <w:pPr>
              <w:ind w:left="-47" w:right="-90"/>
              <w:jc w:val="center"/>
              <w:rPr>
                <w:sz w:val="14"/>
                <w:szCs w:val="14"/>
              </w:rPr>
            </w:pPr>
            <w:r w:rsidRPr="004B37C5">
              <w:rPr>
                <w:sz w:val="14"/>
                <w:szCs w:val="14"/>
              </w:rPr>
              <w:t>ул. Черниговская</w:t>
            </w:r>
          </w:p>
        </w:tc>
        <w:tc>
          <w:tcPr>
            <w:tcW w:w="308"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jc w:val="center"/>
              <w:rPr>
                <w:sz w:val="14"/>
                <w:szCs w:val="14"/>
                <w:lang w:val="en-US"/>
              </w:rPr>
            </w:pPr>
            <w:r w:rsidRPr="004B37C5">
              <w:rPr>
                <w:sz w:val="14"/>
                <w:szCs w:val="14"/>
                <w:lang w:val="en-US"/>
              </w:rPr>
              <w:t>VACON 0100-3L-0140-5-FLOW-IP54, 75</w:t>
            </w:r>
            <w:r w:rsidRPr="004B37C5">
              <w:rPr>
                <w:sz w:val="14"/>
                <w:szCs w:val="14"/>
              </w:rPr>
              <w:t>кВт</w:t>
            </w:r>
            <w:r w:rsidRPr="004B37C5">
              <w:rPr>
                <w:sz w:val="14"/>
                <w:szCs w:val="14"/>
                <w:lang w:val="en-US"/>
              </w:rPr>
              <w:t>,</w:t>
            </w:r>
          </w:p>
          <w:p w:rsidR="000A5CFD" w:rsidRPr="004B37C5" w:rsidRDefault="000A5CFD" w:rsidP="007F3141">
            <w:pPr>
              <w:jc w:val="center"/>
              <w:rPr>
                <w:sz w:val="14"/>
                <w:szCs w:val="14"/>
                <w:lang w:val="en-US"/>
              </w:rPr>
            </w:pPr>
            <w:r w:rsidRPr="004B37C5">
              <w:rPr>
                <w:sz w:val="14"/>
                <w:szCs w:val="14"/>
                <w:lang w:val="en-US"/>
              </w:rPr>
              <w:t xml:space="preserve"> 380 V, IP54</w:t>
            </w:r>
          </w:p>
        </w:tc>
        <w:tc>
          <w:tcPr>
            <w:tcW w:w="244"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jc w:val="center"/>
              <w:rPr>
                <w:sz w:val="14"/>
                <w:szCs w:val="14"/>
              </w:rPr>
            </w:pPr>
            <w:r w:rsidRPr="004B37C5">
              <w:rPr>
                <w:sz w:val="14"/>
                <w:szCs w:val="14"/>
              </w:rPr>
              <w:t xml:space="preserve">тыс. кВт*ч </w:t>
            </w:r>
          </w:p>
          <w:p w:rsidR="000A5CFD" w:rsidRPr="004B37C5" w:rsidRDefault="000A5CFD" w:rsidP="007F3141">
            <w:pPr>
              <w:jc w:val="center"/>
              <w:rPr>
                <w:sz w:val="14"/>
                <w:szCs w:val="14"/>
              </w:rPr>
            </w:pPr>
            <w:r w:rsidRPr="004B37C5">
              <w:rPr>
                <w:sz w:val="14"/>
                <w:szCs w:val="14"/>
              </w:rPr>
              <w:t>в год</w:t>
            </w:r>
          </w:p>
        </w:tc>
        <w:tc>
          <w:tcPr>
            <w:tcW w:w="298"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jc w:val="center"/>
              <w:rPr>
                <w:sz w:val="14"/>
                <w:szCs w:val="14"/>
              </w:rPr>
            </w:pPr>
            <w:r w:rsidRPr="004B37C5">
              <w:rPr>
                <w:sz w:val="14"/>
                <w:szCs w:val="14"/>
              </w:rPr>
              <w:t>348,48</w:t>
            </w:r>
          </w:p>
        </w:tc>
        <w:tc>
          <w:tcPr>
            <w:tcW w:w="344"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jc w:val="center"/>
              <w:rPr>
                <w:sz w:val="14"/>
                <w:szCs w:val="14"/>
              </w:rPr>
            </w:pPr>
            <w:r w:rsidRPr="004B37C5">
              <w:rPr>
                <w:sz w:val="14"/>
                <w:szCs w:val="14"/>
              </w:rPr>
              <w:t>278,784</w:t>
            </w:r>
          </w:p>
        </w:tc>
        <w:tc>
          <w:tcPr>
            <w:tcW w:w="339"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342"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291"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jc w:val="center"/>
              <w:rPr>
                <w:sz w:val="14"/>
                <w:szCs w:val="14"/>
              </w:rPr>
            </w:pPr>
            <w:r w:rsidRPr="004B37C5">
              <w:rPr>
                <w:sz w:val="14"/>
                <w:szCs w:val="14"/>
              </w:rPr>
              <w:t>232,36</w:t>
            </w:r>
          </w:p>
        </w:tc>
        <w:tc>
          <w:tcPr>
            <w:tcW w:w="222"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366"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jc w:val="center"/>
              <w:rPr>
                <w:sz w:val="14"/>
                <w:szCs w:val="14"/>
              </w:rPr>
            </w:pPr>
            <w:r w:rsidRPr="004B37C5">
              <w:rPr>
                <w:sz w:val="14"/>
                <w:szCs w:val="14"/>
              </w:rPr>
              <w:t>232,36</w:t>
            </w:r>
          </w:p>
        </w:tc>
        <w:tc>
          <w:tcPr>
            <w:tcW w:w="275"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198" w:type="pct"/>
            <w:tcBorders>
              <w:top w:val="nil"/>
              <w:left w:val="nil"/>
              <w:bottom w:val="single" w:sz="4" w:space="0" w:color="auto"/>
              <w:right w:val="single" w:sz="4" w:space="0" w:color="auto"/>
            </w:tcBorders>
            <w:shd w:val="clear" w:color="auto" w:fill="auto"/>
            <w:vAlign w:val="center"/>
          </w:tcPr>
          <w:p w:rsidR="000A5CFD" w:rsidRPr="004B37C5" w:rsidRDefault="000A5CFD" w:rsidP="007F3141">
            <w:pPr>
              <w:jc w:val="center"/>
              <w:rPr>
                <w:sz w:val="14"/>
                <w:szCs w:val="14"/>
              </w:rPr>
            </w:pPr>
            <w:r w:rsidRPr="004B37C5">
              <w:rPr>
                <w:sz w:val="14"/>
                <w:szCs w:val="14"/>
              </w:rPr>
              <w:t>0</w:t>
            </w:r>
          </w:p>
        </w:tc>
      </w:tr>
      <w:tr w:rsidR="000A5CFD" w:rsidRPr="004B37C5"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jc w:val="center"/>
        </w:trPr>
        <w:tc>
          <w:tcPr>
            <w:tcW w:w="191" w:type="pct"/>
            <w:shd w:val="clear" w:color="auto" w:fill="auto"/>
            <w:vAlign w:val="center"/>
          </w:tcPr>
          <w:p w:rsidR="000A5CFD" w:rsidRPr="004B37C5" w:rsidRDefault="000A5CFD" w:rsidP="007F3141">
            <w:pPr>
              <w:ind w:left="-51" w:right="-7"/>
              <w:jc w:val="center"/>
              <w:rPr>
                <w:sz w:val="14"/>
                <w:szCs w:val="14"/>
              </w:rPr>
            </w:pPr>
            <w:r w:rsidRPr="004B37C5">
              <w:rPr>
                <w:sz w:val="14"/>
                <w:szCs w:val="14"/>
              </w:rPr>
              <w:t>3.2.3</w:t>
            </w:r>
          </w:p>
        </w:tc>
        <w:tc>
          <w:tcPr>
            <w:tcW w:w="465" w:type="pct"/>
            <w:shd w:val="clear" w:color="auto" w:fill="auto"/>
            <w:vAlign w:val="center"/>
          </w:tcPr>
          <w:p w:rsidR="000A5CFD" w:rsidRPr="004B37C5" w:rsidRDefault="000A5CFD" w:rsidP="007F3141">
            <w:pPr>
              <w:jc w:val="center"/>
              <w:rPr>
                <w:sz w:val="14"/>
                <w:szCs w:val="14"/>
              </w:rPr>
            </w:pPr>
            <w:r w:rsidRPr="004B37C5">
              <w:rPr>
                <w:sz w:val="14"/>
                <w:szCs w:val="14"/>
              </w:rPr>
              <w:t>Приобретение преобразователя частоты с панелью управления на сетевые насосы котельных № 28, 29, 45 – 3 шт</w:t>
            </w:r>
          </w:p>
        </w:tc>
        <w:tc>
          <w:tcPr>
            <w:tcW w:w="558" w:type="pct"/>
            <w:shd w:val="clear" w:color="auto" w:fill="auto"/>
            <w:vAlign w:val="center"/>
          </w:tcPr>
          <w:p w:rsidR="000A5CFD" w:rsidRPr="004B37C5" w:rsidRDefault="000A5CFD" w:rsidP="007F3141">
            <w:pPr>
              <w:jc w:val="center"/>
              <w:rPr>
                <w:sz w:val="14"/>
                <w:szCs w:val="14"/>
              </w:rPr>
            </w:pPr>
            <w:r w:rsidRPr="004B37C5">
              <w:rPr>
                <w:sz w:val="14"/>
                <w:szCs w:val="14"/>
              </w:rPr>
              <w:t>Для снижения потребления эл. энергии и увеличения срока эксплуатации оборудования</w:t>
            </w:r>
          </w:p>
        </w:tc>
        <w:tc>
          <w:tcPr>
            <w:tcW w:w="559" w:type="pct"/>
            <w:shd w:val="clear" w:color="auto" w:fill="auto"/>
            <w:vAlign w:val="center"/>
          </w:tcPr>
          <w:p w:rsidR="000A5CFD" w:rsidRPr="004B37C5" w:rsidRDefault="000A5CFD" w:rsidP="007F3141">
            <w:pPr>
              <w:ind w:left="-47" w:right="-90"/>
              <w:jc w:val="center"/>
              <w:rPr>
                <w:sz w:val="14"/>
                <w:szCs w:val="14"/>
              </w:rPr>
            </w:pPr>
            <w:r w:rsidRPr="004B37C5">
              <w:rPr>
                <w:sz w:val="14"/>
                <w:szCs w:val="14"/>
              </w:rPr>
              <w:t xml:space="preserve">г. Прокопьевск, </w:t>
            </w:r>
          </w:p>
          <w:p w:rsidR="000A5CFD" w:rsidRPr="004B37C5" w:rsidRDefault="000A5CFD" w:rsidP="007F3141">
            <w:pPr>
              <w:ind w:left="-47" w:right="-90"/>
              <w:jc w:val="center"/>
              <w:rPr>
                <w:sz w:val="14"/>
                <w:szCs w:val="14"/>
              </w:rPr>
            </w:pPr>
            <w:r w:rsidRPr="004B37C5">
              <w:rPr>
                <w:sz w:val="14"/>
                <w:szCs w:val="14"/>
              </w:rPr>
              <w:t>котельная № 28,</w:t>
            </w:r>
          </w:p>
          <w:p w:rsidR="000A5CFD" w:rsidRPr="004B37C5" w:rsidRDefault="000A5CFD" w:rsidP="007F3141">
            <w:pPr>
              <w:ind w:left="-47" w:right="-90"/>
              <w:jc w:val="center"/>
              <w:rPr>
                <w:sz w:val="14"/>
                <w:szCs w:val="14"/>
              </w:rPr>
            </w:pPr>
            <w:r w:rsidRPr="004B37C5">
              <w:rPr>
                <w:sz w:val="14"/>
                <w:szCs w:val="14"/>
              </w:rPr>
              <w:t xml:space="preserve"> ул. Космическая,</w:t>
            </w:r>
          </w:p>
          <w:p w:rsidR="000A5CFD" w:rsidRPr="004B37C5" w:rsidRDefault="000A5CFD" w:rsidP="007F3141">
            <w:pPr>
              <w:ind w:left="-47" w:right="-90"/>
              <w:jc w:val="center"/>
              <w:rPr>
                <w:sz w:val="14"/>
                <w:szCs w:val="14"/>
              </w:rPr>
            </w:pPr>
            <w:r w:rsidRPr="004B37C5">
              <w:rPr>
                <w:sz w:val="14"/>
                <w:szCs w:val="14"/>
              </w:rPr>
              <w:t xml:space="preserve"> котельная № 29, </w:t>
            </w:r>
          </w:p>
          <w:p w:rsidR="000A5CFD" w:rsidRPr="004B37C5" w:rsidRDefault="000A5CFD" w:rsidP="007F3141">
            <w:pPr>
              <w:ind w:left="-47" w:right="-90"/>
              <w:jc w:val="center"/>
              <w:rPr>
                <w:sz w:val="14"/>
                <w:szCs w:val="14"/>
              </w:rPr>
            </w:pPr>
            <w:r w:rsidRPr="004B37C5">
              <w:rPr>
                <w:sz w:val="14"/>
                <w:szCs w:val="14"/>
              </w:rPr>
              <w:t xml:space="preserve">ул. Черниговская, котельная № 45, </w:t>
            </w:r>
          </w:p>
          <w:p w:rsidR="000A5CFD" w:rsidRPr="004B37C5" w:rsidRDefault="000A5CFD" w:rsidP="007F3141">
            <w:pPr>
              <w:ind w:left="-47" w:right="-90"/>
              <w:jc w:val="center"/>
              <w:rPr>
                <w:sz w:val="14"/>
                <w:szCs w:val="14"/>
              </w:rPr>
            </w:pPr>
            <w:r w:rsidRPr="004B37C5">
              <w:rPr>
                <w:sz w:val="14"/>
                <w:szCs w:val="14"/>
              </w:rPr>
              <w:t>ул. Пионерская</w:t>
            </w:r>
          </w:p>
        </w:tc>
        <w:tc>
          <w:tcPr>
            <w:tcW w:w="308" w:type="pct"/>
            <w:shd w:val="clear" w:color="auto" w:fill="auto"/>
            <w:vAlign w:val="center"/>
          </w:tcPr>
          <w:p w:rsidR="000A5CFD" w:rsidRPr="004B37C5" w:rsidRDefault="000A5CFD" w:rsidP="007F3141">
            <w:pPr>
              <w:jc w:val="center"/>
              <w:rPr>
                <w:sz w:val="14"/>
                <w:szCs w:val="14"/>
                <w:lang w:val="en-US"/>
              </w:rPr>
            </w:pPr>
            <w:r w:rsidRPr="004B37C5">
              <w:rPr>
                <w:sz w:val="14"/>
                <w:szCs w:val="14"/>
                <w:lang w:val="en-US"/>
              </w:rPr>
              <w:t>VACON 0100-3L-0150-5-FLOW-IP54, 55</w:t>
            </w:r>
            <w:r w:rsidRPr="004B37C5">
              <w:rPr>
                <w:sz w:val="14"/>
                <w:szCs w:val="14"/>
              </w:rPr>
              <w:t>кВт</w:t>
            </w:r>
            <w:r w:rsidRPr="004B37C5">
              <w:rPr>
                <w:sz w:val="14"/>
                <w:szCs w:val="14"/>
                <w:lang w:val="en-US"/>
              </w:rPr>
              <w:t xml:space="preserve">, </w:t>
            </w:r>
          </w:p>
          <w:p w:rsidR="000A5CFD" w:rsidRPr="004B37C5" w:rsidRDefault="000A5CFD" w:rsidP="007F3141">
            <w:pPr>
              <w:jc w:val="center"/>
              <w:rPr>
                <w:sz w:val="14"/>
                <w:szCs w:val="14"/>
                <w:lang w:val="en-US"/>
              </w:rPr>
            </w:pPr>
            <w:r w:rsidRPr="004B37C5">
              <w:rPr>
                <w:sz w:val="14"/>
                <w:szCs w:val="14"/>
                <w:lang w:val="en-US"/>
              </w:rPr>
              <w:t>380 V, IP54</w:t>
            </w:r>
          </w:p>
        </w:tc>
        <w:tc>
          <w:tcPr>
            <w:tcW w:w="244" w:type="pct"/>
            <w:shd w:val="clear" w:color="auto" w:fill="auto"/>
            <w:vAlign w:val="center"/>
          </w:tcPr>
          <w:p w:rsidR="000A5CFD" w:rsidRPr="004B37C5" w:rsidRDefault="000A5CFD" w:rsidP="007F3141">
            <w:pPr>
              <w:jc w:val="center"/>
              <w:rPr>
                <w:sz w:val="14"/>
                <w:szCs w:val="14"/>
              </w:rPr>
            </w:pPr>
            <w:r w:rsidRPr="004B37C5">
              <w:rPr>
                <w:sz w:val="14"/>
                <w:szCs w:val="14"/>
              </w:rPr>
              <w:t xml:space="preserve">тыс. кВт*ч </w:t>
            </w:r>
          </w:p>
          <w:p w:rsidR="000A5CFD" w:rsidRPr="004B37C5" w:rsidRDefault="000A5CFD" w:rsidP="007F3141">
            <w:pPr>
              <w:jc w:val="center"/>
              <w:rPr>
                <w:sz w:val="14"/>
                <w:szCs w:val="14"/>
              </w:rPr>
            </w:pPr>
            <w:r w:rsidRPr="004B37C5">
              <w:rPr>
                <w:sz w:val="14"/>
                <w:szCs w:val="14"/>
              </w:rPr>
              <w:t>в год</w:t>
            </w:r>
          </w:p>
        </w:tc>
        <w:tc>
          <w:tcPr>
            <w:tcW w:w="298" w:type="pct"/>
            <w:shd w:val="clear" w:color="auto" w:fill="auto"/>
            <w:vAlign w:val="center"/>
          </w:tcPr>
          <w:p w:rsidR="000A5CFD" w:rsidRPr="004B37C5" w:rsidRDefault="000A5CFD" w:rsidP="007F3141">
            <w:pPr>
              <w:jc w:val="center"/>
              <w:rPr>
                <w:sz w:val="14"/>
                <w:szCs w:val="14"/>
              </w:rPr>
            </w:pPr>
            <w:r w:rsidRPr="004B37C5">
              <w:rPr>
                <w:sz w:val="14"/>
                <w:szCs w:val="14"/>
              </w:rPr>
              <w:t>862,488</w:t>
            </w:r>
          </w:p>
        </w:tc>
        <w:tc>
          <w:tcPr>
            <w:tcW w:w="344" w:type="pct"/>
            <w:shd w:val="clear" w:color="auto" w:fill="auto"/>
            <w:vAlign w:val="center"/>
          </w:tcPr>
          <w:p w:rsidR="000A5CFD" w:rsidRPr="004B37C5" w:rsidRDefault="000A5CFD" w:rsidP="007F3141">
            <w:pPr>
              <w:jc w:val="center"/>
              <w:rPr>
                <w:sz w:val="14"/>
                <w:szCs w:val="14"/>
              </w:rPr>
            </w:pPr>
            <w:r w:rsidRPr="004B37C5">
              <w:rPr>
                <w:sz w:val="14"/>
                <w:szCs w:val="14"/>
              </w:rPr>
              <w:t>689,991</w:t>
            </w:r>
          </w:p>
        </w:tc>
        <w:tc>
          <w:tcPr>
            <w:tcW w:w="339" w:type="pct"/>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342" w:type="pct"/>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291" w:type="pct"/>
            <w:shd w:val="clear" w:color="auto" w:fill="auto"/>
            <w:vAlign w:val="center"/>
          </w:tcPr>
          <w:p w:rsidR="000A5CFD" w:rsidRPr="004B37C5" w:rsidRDefault="000A5CFD" w:rsidP="007F3141">
            <w:pPr>
              <w:jc w:val="center"/>
              <w:rPr>
                <w:sz w:val="14"/>
                <w:szCs w:val="14"/>
              </w:rPr>
            </w:pPr>
            <w:r w:rsidRPr="004B37C5">
              <w:rPr>
                <w:sz w:val="14"/>
                <w:szCs w:val="14"/>
              </w:rPr>
              <w:t>525,68</w:t>
            </w:r>
          </w:p>
        </w:tc>
        <w:tc>
          <w:tcPr>
            <w:tcW w:w="222"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366" w:type="pct"/>
            <w:shd w:val="clear" w:color="auto" w:fill="auto"/>
            <w:vAlign w:val="center"/>
          </w:tcPr>
          <w:p w:rsidR="000A5CFD" w:rsidRPr="004B37C5" w:rsidRDefault="000A5CFD" w:rsidP="007F3141">
            <w:pPr>
              <w:jc w:val="center"/>
              <w:rPr>
                <w:sz w:val="14"/>
                <w:szCs w:val="14"/>
              </w:rPr>
            </w:pPr>
            <w:r w:rsidRPr="004B37C5">
              <w:rPr>
                <w:sz w:val="14"/>
                <w:szCs w:val="14"/>
              </w:rPr>
              <w:t>525,68</w:t>
            </w:r>
          </w:p>
        </w:tc>
        <w:tc>
          <w:tcPr>
            <w:tcW w:w="275"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198" w:type="pct"/>
            <w:shd w:val="clear" w:color="auto" w:fill="auto"/>
            <w:vAlign w:val="center"/>
          </w:tcPr>
          <w:p w:rsidR="000A5CFD" w:rsidRPr="004B37C5" w:rsidRDefault="000A5CFD" w:rsidP="007F3141">
            <w:pPr>
              <w:jc w:val="center"/>
              <w:rPr>
                <w:sz w:val="14"/>
                <w:szCs w:val="14"/>
              </w:rPr>
            </w:pPr>
            <w:r w:rsidRPr="004B37C5">
              <w:rPr>
                <w:sz w:val="14"/>
                <w:szCs w:val="14"/>
              </w:rPr>
              <w:t>0</w:t>
            </w:r>
          </w:p>
        </w:tc>
      </w:tr>
      <w:tr w:rsidR="000A5CFD" w:rsidRPr="004B37C5"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jc w:val="center"/>
        </w:trPr>
        <w:tc>
          <w:tcPr>
            <w:tcW w:w="191" w:type="pct"/>
            <w:shd w:val="clear" w:color="auto" w:fill="auto"/>
            <w:vAlign w:val="center"/>
          </w:tcPr>
          <w:p w:rsidR="000A5CFD" w:rsidRPr="004B37C5" w:rsidRDefault="000A5CFD" w:rsidP="007F3141">
            <w:pPr>
              <w:ind w:left="-51" w:right="-7"/>
              <w:jc w:val="center"/>
              <w:rPr>
                <w:sz w:val="14"/>
                <w:szCs w:val="14"/>
              </w:rPr>
            </w:pPr>
            <w:r w:rsidRPr="004B37C5">
              <w:rPr>
                <w:sz w:val="14"/>
                <w:szCs w:val="14"/>
              </w:rPr>
              <w:t>3.2.4</w:t>
            </w:r>
          </w:p>
        </w:tc>
        <w:tc>
          <w:tcPr>
            <w:tcW w:w="465" w:type="pct"/>
            <w:shd w:val="clear" w:color="auto" w:fill="auto"/>
            <w:vAlign w:val="center"/>
          </w:tcPr>
          <w:p w:rsidR="000A5CFD" w:rsidRPr="004B37C5" w:rsidRDefault="000A5CFD" w:rsidP="007F3141">
            <w:pPr>
              <w:jc w:val="center"/>
              <w:rPr>
                <w:sz w:val="14"/>
                <w:szCs w:val="14"/>
              </w:rPr>
            </w:pPr>
            <w:r w:rsidRPr="004B37C5">
              <w:rPr>
                <w:sz w:val="14"/>
                <w:szCs w:val="14"/>
              </w:rPr>
              <w:t>Приобретение преобразователя частоты с панелью управления на дымососы котельных № 33, 43, 46 - 3шт</w:t>
            </w:r>
          </w:p>
        </w:tc>
        <w:tc>
          <w:tcPr>
            <w:tcW w:w="558" w:type="pct"/>
            <w:shd w:val="clear" w:color="auto" w:fill="auto"/>
            <w:vAlign w:val="center"/>
          </w:tcPr>
          <w:p w:rsidR="000A5CFD" w:rsidRPr="004B37C5" w:rsidRDefault="000A5CFD" w:rsidP="007F3141">
            <w:pPr>
              <w:jc w:val="center"/>
              <w:rPr>
                <w:sz w:val="14"/>
                <w:szCs w:val="14"/>
              </w:rPr>
            </w:pPr>
            <w:r w:rsidRPr="004B37C5">
              <w:rPr>
                <w:sz w:val="14"/>
                <w:szCs w:val="14"/>
              </w:rPr>
              <w:t>Для снижения потребления эл. энергии и увеличения срока эксплуатации оборудования.</w:t>
            </w:r>
          </w:p>
        </w:tc>
        <w:tc>
          <w:tcPr>
            <w:tcW w:w="559" w:type="pct"/>
            <w:shd w:val="clear" w:color="auto" w:fill="auto"/>
            <w:vAlign w:val="center"/>
          </w:tcPr>
          <w:p w:rsidR="000A5CFD" w:rsidRPr="004B37C5" w:rsidRDefault="000A5CFD" w:rsidP="007F3141">
            <w:pPr>
              <w:jc w:val="center"/>
              <w:rPr>
                <w:sz w:val="14"/>
                <w:szCs w:val="14"/>
              </w:rPr>
            </w:pPr>
            <w:r w:rsidRPr="004B37C5">
              <w:rPr>
                <w:sz w:val="14"/>
                <w:szCs w:val="14"/>
              </w:rPr>
              <w:t xml:space="preserve">г. Прокопьевск, котельная № 33,  </w:t>
            </w:r>
          </w:p>
          <w:p w:rsidR="000A5CFD" w:rsidRPr="004B37C5" w:rsidRDefault="000A5CFD" w:rsidP="007F3141">
            <w:pPr>
              <w:jc w:val="center"/>
              <w:rPr>
                <w:sz w:val="14"/>
                <w:szCs w:val="14"/>
              </w:rPr>
            </w:pPr>
            <w:r w:rsidRPr="004B37C5">
              <w:rPr>
                <w:sz w:val="14"/>
                <w:szCs w:val="14"/>
              </w:rPr>
              <w:t xml:space="preserve">ул. Волжская; </w:t>
            </w:r>
          </w:p>
          <w:p w:rsidR="000A5CFD" w:rsidRPr="004B37C5" w:rsidRDefault="000A5CFD" w:rsidP="007F3141">
            <w:pPr>
              <w:jc w:val="center"/>
              <w:rPr>
                <w:sz w:val="14"/>
                <w:szCs w:val="14"/>
              </w:rPr>
            </w:pPr>
            <w:r w:rsidRPr="004B37C5">
              <w:rPr>
                <w:sz w:val="14"/>
                <w:szCs w:val="14"/>
              </w:rPr>
              <w:t xml:space="preserve">котельная № 43, </w:t>
            </w:r>
          </w:p>
          <w:p w:rsidR="000A5CFD" w:rsidRPr="004B37C5" w:rsidRDefault="000A5CFD" w:rsidP="007F3141">
            <w:pPr>
              <w:jc w:val="center"/>
              <w:rPr>
                <w:sz w:val="14"/>
                <w:szCs w:val="14"/>
              </w:rPr>
            </w:pPr>
            <w:r w:rsidRPr="004B37C5">
              <w:rPr>
                <w:sz w:val="14"/>
                <w:szCs w:val="14"/>
              </w:rPr>
              <w:t xml:space="preserve">ул. Кустарная; </w:t>
            </w:r>
          </w:p>
          <w:p w:rsidR="000A5CFD" w:rsidRPr="004B37C5" w:rsidRDefault="000A5CFD" w:rsidP="007F3141">
            <w:pPr>
              <w:jc w:val="center"/>
              <w:rPr>
                <w:sz w:val="14"/>
                <w:szCs w:val="14"/>
              </w:rPr>
            </w:pPr>
            <w:r w:rsidRPr="004B37C5">
              <w:rPr>
                <w:sz w:val="14"/>
                <w:szCs w:val="14"/>
              </w:rPr>
              <w:t xml:space="preserve">котельная № 46,  </w:t>
            </w:r>
          </w:p>
          <w:p w:rsidR="000A5CFD" w:rsidRPr="004B37C5" w:rsidRDefault="000A5CFD" w:rsidP="007F3141">
            <w:pPr>
              <w:jc w:val="center"/>
              <w:rPr>
                <w:sz w:val="14"/>
                <w:szCs w:val="14"/>
              </w:rPr>
            </w:pPr>
            <w:r w:rsidRPr="004B37C5">
              <w:rPr>
                <w:sz w:val="14"/>
                <w:szCs w:val="14"/>
              </w:rPr>
              <w:t>ул. Пионерская</w:t>
            </w:r>
          </w:p>
        </w:tc>
        <w:tc>
          <w:tcPr>
            <w:tcW w:w="308" w:type="pct"/>
            <w:shd w:val="clear" w:color="auto" w:fill="auto"/>
            <w:vAlign w:val="center"/>
          </w:tcPr>
          <w:p w:rsidR="000A5CFD" w:rsidRPr="004B37C5" w:rsidRDefault="000A5CFD" w:rsidP="007F3141">
            <w:pPr>
              <w:ind w:left="-27" w:right="-53"/>
              <w:jc w:val="center"/>
              <w:rPr>
                <w:sz w:val="14"/>
                <w:szCs w:val="14"/>
                <w:lang w:val="en-US"/>
              </w:rPr>
            </w:pPr>
            <w:r w:rsidRPr="004B37C5">
              <w:rPr>
                <w:sz w:val="14"/>
                <w:szCs w:val="14"/>
                <w:lang w:val="en-US"/>
              </w:rPr>
              <w:t xml:space="preserve">VACON 0100-3L-0087-5- FLOW+IP54,                 45 </w:t>
            </w:r>
            <w:r w:rsidRPr="004B37C5">
              <w:rPr>
                <w:sz w:val="14"/>
                <w:szCs w:val="14"/>
              </w:rPr>
              <w:t>кВт</w:t>
            </w:r>
            <w:r w:rsidRPr="004B37C5">
              <w:rPr>
                <w:sz w:val="14"/>
                <w:szCs w:val="14"/>
                <w:lang w:val="en-US"/>
              </w:rPr>
              <w:t>, 380V, IP54</w:t>
            </w:r>
          </w:p>
        </w:tc>
        <w:tc>
          <w:tcPr>
            <w:tcW w:w="244" w:type="pct"/>
            <w:shd w:val="clear" w:color="auto" w:fill="auto"/>
            <w:vAlign w:val="center"/>
          </w:tcPr>
          <w:p w:rsidR="000A5CFD" w:rsidRPr="004B37C5" w:rsidRDefault="000A5CFD" w:rsidP="007F3141">
            <w:pPr>
              <w:jc w:val="center"/>
              <w:rPr>
                <w:sz w:val="14"/>
                <w:szCs w:val="14"/>
              </w:rPr>
            </w:pPr>
            <w:r w:rsidRPr="004B37C5">
              <w:rPr>
                <w:sz w:val="14"/>
                <w:szCs w:val="14"/>
              </w:rPr>
              <w:t>тыс. кВт*ч                                                    в год</w:t>
            </w:r>
          </w:p>
        </w:tc>
        <w:tc>
          <w:tcPr>
            <w:tcW w:w="298" w:type="pct"/>
            <w:shd w:val="clear" w:color="auto" w:fill="auto"/>
            <w:vAlign w:val="center"/>
          </w:tcPr>
          <w:p w:rsidR="000A5CFD" w:rsidRPr="004B37C5" w:rsidRDefault="000A5CFD" w:rsidP="007F3141">
            <w:pPr>
              <w:jc w:val="center"/>
              <w:rPr>
                <w:sz w:val="14"/>
                <w:szCs w:val="14"/>
              </w:rPr>
            </w:pPr>
            <w:r w:rsidRPr="004B37C5">
              <w:rPr>
                <w:sz w:val="14"/>
                <w:szCs w:val="14"/>
              </w:rPr>
              <w:t>705,672</w:t>
            </w:r>
          </w:p>
        </w:tc>
        <w:tc>
          <w:tcPr>
            <w:tcW w:w="344" w:type="pct"/>
            <w:shd w:val="clear" w:color="auto" w:fill="auto"/>
            <w:vAlign w:val="center"/>
          </w:tcPr>
          <w:p w:rsidR="000A5CFD" w:rsidRPr="004B37C5" w:rsidRDefault="000A5CFD" w:rsidP="007F3141">
            <w:pPr>
              <w:jc w:val="center"/>
              <w:rPr>
                <w:sz w:val="14"/>
                <w:szCs w:val="14"/>
              </w:rPr>
            </w:pPr>
            <w:r w:rsidRPr="004B37C5">
              <w:rPr>
                <w:sz w:val="14"/>
                <w:szCs w:val="14"/>
              </w:rPr>
              <w:t>654,537</w:t>
            </w:r>
          </w:p>
        </w:tc>
        <w:tc>
          <w:tcPr>
            <w:tcW w:w="339" w:type="pct"/>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342" w:type="pct"/>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291" w:type="pct"/>
            <w:shd w:val="clear" w:color="auto" w:fill="auto"/>
            <w:vAlign w:val="center"/>
          </w:tcPr>
          <w:p w:rsidR="000A5CFD" w:rsidRPr="004B37C5" w:rsidRDefault="000A5CFD" w:rsidP="007F3141">
            <w:pPr>
              <w:jc w:val="center"/>
              <w:rPr>
                <w:sz w:val="14"/>
                <w:szCs w:val="14"/>
              </w:rPr>
            </w:pPr>
            <w:r w:rsidRPr="004B37C5">
              <w:rPr>
                <w:sz w:val="14"/>
                <w:szCs w:val="14"/>
              </w:rPr>
              <w:t>424,11</w:t>
            </w:r>
          </w:p>
        </w:tc>
        <w:tc>
          <w:tcPr>
            <w:tcW w:w="222"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366" w:type="pct"/>
            <w:shd w:val="clear" w:color="auto" w:fill="auto"/>
            <w:vAlign w:val="center"/>
          </w:tcPr>
          <w:p w:rsidR="000A5CFD" w:rsidRPr="004B37C5" w:rsidRDefault="000A5CFD" w:rsidP="007F3141">
            <w:pPr>
              <w:jc w:val="center"/>
              <w:rPr>
                <w:sz w:val="14"/>
                <w:szCs w:val="14"/>
              </w:rPr>
            </w:pPr>
            <w:r w:rsidRPr="004B37C5">
              <w:rPr>
                <w:sz w:val="14"/>
                <w:szCs w:val="14"/>
              </w:rPr>
              <w:t>424,11</w:t>
            </w:r>
          </w:p>
        </w:tc>
        <w:tc>
          <w:tcPr>
            <w:tcW w:w="275"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198" w:type="pct"/>
            <w:shd w:val="clear" w:color="auto" w:fill="auto"/>
            <w:vAlign w:val="center"/>
          </w:tcPr>
          <w:p w:rsidR="000A5CFD" w:rsidRPr="004B37C5" w:rsidRDefault="000A5CFD" w:rsidP="007F3141">
            <w:pPr>
              <w:jc w:val="center"/>
              <w:rPr>
                <w:sz w:val="14"/>
                <w:szCs w:val="14"/>
              </w:rPr>
            </w:pPr>
            <w:r w:rsidRPr="004B37C5">
              <w:rPr>
                <w:sz w:val="14"/>
                <w:szCs w:val="14"/>
              </w:rPr>
              <w:t>0</w:t>
            </w:r>
          </w:p>
        </w:tc>
      </w:tr>
      <w:tr w:rsidR="000A5CFD" w:rsidRPr="004B37C5"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jc w:val="center"/>
        </w:trPr>
        <w:tc>
          <w:tcPr>
            <w:tcW w:w="191" w:type="pct"/>
            <w:shd w:val="clear" w:color="auto" w:fill="auto"/>
            <w:vAlign w:val="center"/>
          </w:tcPr>
          <w:p w:rsidR="000A5CFD" w:rsidRPr="004B37C5" w:rsidRDefault="000A5CFD" w:rsidP="007F3141">
            <w:pPr>
              <w:jc w:val="center"/>
              <w:rPr>
                <w:sz w:val="14"/>
                <w:szCs w:val="14"/>
              </w:rPr>
            </w:pPr>
            <w:r w:rsidRPr="004B37C5">
              <w:rPr>
                <w:sz w:val="14"/>
                <w:szCs w:val="14"/>
              </w:rPr>
              <w:lastRenderedPageBreak/>
              <w:t>1</w:t>
            </w:r>
          </w:p>
        </w:tc>
        <w:tc>
          <w:tcPr>
            <w:tcW w:w="465" w:type="pct"/>
            <w:shd w:val="clear" w:color="auto" w:fill="auto"/>
            <w:vAlign w:val="center"/>
          </w:tcPr>
          <w:p w:rsidR="000A5CFD" w:rsidRPr="004B37C5" w:rsidRDefault="000A5CFD" w:rsidP="007F3141">
            <w:pPr>
              <w:jc w:val="center"/>
              <w:rPr>
                <w:sz w:val="14"/>
                <w:szCs w:val="14"/>
              </w:rPr>
            </w:pPr>
            <w:r w:rsidRPr="004B37C5">
              <w:rPr>
                <w:sz w:val="14"/>
                <w:szCs w:val="14"/>
              </w:rPr>
              <w:t>2</w:t>
            </w:r>
          </w:p>
        </w:tc>
        <w:tc>
          <w:tcPr>
            <w:tcW w:w="558" w:type="pct"/>
            <w:shd w:val="clear" w:color="auto" w:fill="auto"/>
            <w:vAlign w:val="center"/>
          </w:tcPr>
          <w:p w:rsidR="000A5CFD" w:rsidRPr="004B37C5" w:rsidRDefault="000A5CFD" w:rsidP="007F3141">
            <w:pPr>
              <w:jc w:val="center"/>
              <w:rPr>
                <w:sz w:val="14"/>
                <w:szCs w:val="14"/>
              </w:rPr>
            </w:pPr>
            <w:r w:rsidRPr="004B37C5">
              <w:rPr>
                <w:sz w:val="14"/>
                <w:szCs w:val="14"/>
              </w:rPr>
              <w:t>3</w:t>
            </w:r>
          </w:p>
        </w:tc>
        <w:tc>
          <w:tcPr>
            <w:tcW w:w="559" w:type="pct"/>
            <w:shd w:val="clear" w:color="auto" w:fill="auto"/>
            <w:vAlign w:val="center"/>
          </w:tcPr>
          <w:p w:rsidR="000A5CFD" w:rsidRPr="004B37C5" w:rsidRDefault="000A5CFD" w:rsidP="007F3141">
            <w:pPr>
              <w:jc w:val="center"/>
              <w:rPr>
                <w:sz w:val="14"/>
                <w:szCs w:val="14"/>
              </w:rPr>
            </w:pPr>
            <w:r w:rsidRPr="004B37C5">
              <w:rPr>
                <w:sz w:val="14"/>
                <w:szCs w:val="14"/>
              </w:rPr>
              <w:t>4</w:t>
            </w:r>
          </w:p>
        </w:tc>
        <w:tc>
          <w:tcPr>
            <w:tcW w:w="308" w:type="pct"/>
            <w:shd w:val="clear" w:color="auto" w:fill="auto"/>
            <w:vAlign w:val="center"/>
          </w:tcPr>
          <w:p w:rsidR="000A5CFD" w:rsidRPr="004B37C5" w:rsidRDefault="000A5CFD" w:rsidP="007F3141">
            <w:pPr>
              <w:jc w:val="center"/>
              <w:rPr>
                <w:sz w:val="14"/>
                <w:szCs w:val="14"/>
              </w:rPr>
            </w:pPr>
            <w:r w:rsidRPr="004B37C5">
              <w:rPr>
                <w:sz w:val="14"/>
                <w:szCs w:val="14"/>
              </w:rPr>
              <w:t>5</w:t>
            </w:r>
          </w:p>
        </w:tc>
        <w:tc>
          <w:tcPr>
            <w:tcW w:w="244" w:type="pct"/>
            <w:shd w:val="clear" w:color="auto" w:fill="auto"/>
            <w:vAlign w:val="center"/>
          </w:tcPr>
          <w:p w:rsidR="000A5CFD" w:rsidRPr="004B37C5" w:rsidRDefault="000A5CFD" w:rsidP="007F3141">
            <w:pPr>
              <w:jc w:val="center"/>
              <w:rPr>
                <w:sz w:val="14"/>
                <w:szCs w:val="14"/>
              </w:rPr>
            </w:pPr>
            <w:r w:rsidRPr="004B37C5">
              <w:rPr>
                <w:sz w:val="14"/>
                <w:szCs w:val="14"/>
              </w:rPr>
              <w:t>6</w:t>
            </w:r>
          </w:p>
        </w:tc>
        <w:tc>
          <w:tcPr>
            <w:tcW w:w="298" w:type="pct"/>
            <w:shd w:val="clear" w:color="auto" w:fill="auto"/>
            <w:vAlign w:val="center"/>
          </w:tcPr>
          <w:p w:rsidR="000A5CFD" w:rsidRPr="004B37C5" w:rsidRDefault="000A5CFD" w:rsidP="007F3141">
            <w:pPr>
              <w:ind w:left="-178" w:right="-158"/>
              <w:jc w:val="center"/>
              <w:rPr>
                <w:sz w:val="14"/>
                <w:szCs w:val="14"/>
              </w:rPr>
            </w:pPr>
            <w:r w:rsidRPr="004B37C5">
              <w:rPr>
                <w:sz w:val="14"/>
                <w:szCs w:val="14"/>
              </w:rPr>
              <w:t>7</w:t>
            </w:r>
          </w:p>
        </w:tc>
        <w:tc>
          <w:tcPr>
            <w:tcW w:w="344" w:type="pct"/>
            <w:shd w:val="clear" w:color="auto" w:fill="auto"/>
            <w:vAlign w:val="center"/>
          </w:tcPr>
          <w:p w:rsidR="000A5CFD" w:rsidRPr="004B37C5" w:rsidRDefault="000A5CFD" w:rsidP="007F3141">
            <w:pPr>
              <w:jc w:val="center"/>
              <w:rPr>
                <w:sz w:val="14"/>
                <w:szCs w:val="14"/>
              </w:rPr>
            </w:pPr>
            <w:r w:rsidRPr="004B37C5">
              <w:rPr>
                <w:sz w:val="14"/>
                <w:szCs w:val="14"/>
              </w:rPr>
              <w:t>8</w:t>
            </w:r>
          </w:p>
        </w:tc>
        <w:tc>
          <w:tcPr>
            <w:tcW w:w="339" w:type="pct"/>
            <w:shd w:val="clear" w:color="auto" w:fill="auto"/>
            <w:vAlign w:val="center"/>
          </w:tcPr>
          <w:p w:rsidR="000A5CFD" w:rsidRPr="004B37C5" w:rsidRDefault="000A5CFD" w:rsidP="007F3141">
            <w:pPr>
              <w:jc w:val="center"/>
              <w:rPr>
                <w:sz w:val="14"/>
                <w:szCs w:val="14"/>
              </w:rPr>
            </w:pPr>
            <w:r w:rsidRPr="004B37C5">
              <w:rPr>
                <w:sz w:val="14"/>
                <w:szCs w:val="14"/>
              </w:rPr>
              <w:t>9</w:t>
            </w:r>
          </w:p>
        </w:tc>
        <w:tc>
          <w:tcPr>
            <w:tcW w:w="342" w:type="pct"/>
            <w:shd w:val="clear" w:color="auto" w:fill="auto"/>
            <w:vAlign w:val="center"/>
          </w:tcPr>
          <w:p w:rsidR="000A5CFD" w:rsidRPr="004B37C5" w:rsidRDefault="000A5CFD" w:rsidP="007F3141">
            <w:pPr>
              <w:jc w:val="center"/>
              <w:rPr>
                <w:sz w:val="14"/>
                <w:szCs w:val="14"/>
              </w:rPr>
            </w:pPr>
            <w:r w:rsidRPr="004B37C5">
              <w:rPr>
                <w:sz w:val="14"/>
                <w:szCs w:val="14"/>
              </w:rPr>
              <w:t>10</w:t>
            </w:r>
          </w:p>
        </w:tc>
        <w:tc>
          <w:tcPr>
            <w:tcW w:w="291" w:type="pct"/>
            <w:shd w:val="clear" w:color="auto" w:fill="auto"/>
            <w:vAlign w:val="center"/>
          </w:tcPr>
          <w:p w:rsidR="000A5CFD" w:rsidRPr="004B37C5" w:rsidRDefault="000A5CFD" w:rsidP="007F3141">
            <w:pPr>
              <w:jc w:val="center"/>
              <w:rPr>
                <w:sz w:val="14"/>
                <w:szCs w:val="14"/>
              </w:rPr>
            </w:pPr>
            <w:r w:rsidRPr="004B37C5">
              <w:rPr>
                <w:sz w:val="14"/>
                <w:szCs w:val="14"/>
              </w:rPr>
              <w:t>11</w:t>
            </w:r>
          </w:p>
        </w:tc>
        <w:tc>
          <w:tcPr>
            <w:tcW w:w="222" w:type="pct"/>
            <w:shd w:val="clear" w:color="auto" w:fill="auto"/>
            <w:vAlign w:val="center"/>
          </w:tcPr>
          <w:p w:rsidR="000A5CFD" w:rsidRPr="004B37C5" w:rsidRDefault="000A5CFD" w:rsidP="007F3141">
            <w:pPr>
              <w:jc w:val="center"/>
              <w:rPr>
                <w:sz w:val="14"/>
                <w:szCs w:val="14"/>
              </w:rPr>
            </w:pPr>
            <w:r w:rsidRPr="004B37C5">
              <w:rPr>
                <w:sz w:val="14"/>
                <w:szCs w:val="14"/>
              </w:rPr>
              <w:t>12</w:t>
            </w:r>
          </w:p>
        </w:tc>
        <w:tc>
          <w:tcPr>
            <w:tcW w:w="366" w:type="pct"/>
            <w:shd w:val="clear" w:color="auto" w:fill="auto"/>
            <w:vAlign w:val="center"/>
          </w:tcPr>
          <w:p w:rsidR="000A5CFD" w:rsidRPr="004B37C5" w:rsidRDefault="000A5CFD" w:rsidP="007F3141">
            <w:pPr>
              <w:jc w:val="center"/>
              <w:rPr>
                <w:sz w:val="14"/>
                <w:szCs w:val="14"/>
              </w:rPr>
            </w:pPr>
            <w:r w:rsidRPr="004B37C5">
              <w:rPr>
                <w:sz w:val="14"/>
                <w:szCs w:val="14"/>
              </w:rPr>
              <w:t>13</w:t>
            </w:r>
          </w:p>
        </w:tc>
        <w:tc>
          <w:tcPr>
            <w:tcW w:w="275" w:type="pct"/>
            <w:shd w:val="clear" w:color="auto" w:fill="auto"/>
            <w:vAlign w:val="center"/>
          </w:tcPr>
          <w:p w:rsidR="000A5CFD" w:rsidRPr="004B37C5" w:rsidRDefault="000A5CFD" w:rsidP="007F3141">
            <w:pPr>
              <w:jc w:val="center"/>
              <w:rPr>
                <w:sz w:val="14"/>
                <w:szCs w:val="14"/>
              </w:rPr>
            </w:pPr>
            <w:r w:rsidRPr="004B37C5">
              <w:rPr>
                <w:sz w:val="14"/>
                <w:szCs w:val="14"/>
              </w:rPr>
              <w:t>14</w:t>
            </w:r>
          </w:p>
        </w:tc>
        <w:tc>
          <w:tcPr>
            <w:tcW w:w="198" w:type="pct"/>
            <w:shd w:val="clear" w:color="auto" w:fill="auto"/>
            <w:vAlign w:val="center"/>
          </w:tcPr>
          <w:p w:rsidR="000A5CFD" w:rsidRPr="004B37C5" w:rsidRDefault="000A5CFD" w:rsidP="007F3141">
            <w:pPr>
              <w:jc w:val="center"/>
              <w:rPr>
                <w:sz w:val="14"/>
                <w:szCs w:val="14"/>
              </w:rPr>
            </w:pPr>
            <w:r w:rsidRPr="004B37C5">
              <w:rPr>
                <w:sz w:val="14"/>
                <w:szCs w:val="14"/>
              </w:rPr>
              <w:t>15</w:t>
            </w:r>
          </w:p>
        </w:tc>
      </w:tr>
      <w:tr w:rsidR="000A5CFD" w:rsidRPr="004B37C5"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jc w:val="center"/>
        </w:trPr>
        <w:tc>
          <w:tcPr>
            <w:tcW w:w="191" w:type="pct"/>
            <w:shd w:val="clear" w:color="auto" w:fill="auto"/>
            <w:vAlign w:val="center"/>
          </w:tcPr>
          <w:p w:rsidR="000A5CFD" w:rsidRPr="004B37C5" w:rsidRDefault="000A5CFD" w:rsidP="007F3141">
            <w:pPr>
              <w:ind w:left="-51" w:right="-7"/>
              <w:jc w:val="center"/>
              <w:rPr>
                <w:sz w:val="14"/>
                <w:szCs w:val="14"/>
              </w:rPr>
            </w:pPr>
            <w:r w:rsidRPr="004B37C5">
              <w:rPr>
                <w:sz w:val="14"/>
                <w:szCs w:val="14"/>
              </w:rPr>
              <w:t>3.2.5</w:t>
            </w:r>
          </w:p>
        </w:tc>
        <w:tc>
          <w:tcPr>
            <w:tcW w:w="465" w:type="pct"/>
            <w:shd w:val="clear" w:color="auto" w:fill="auto"/>
            <w:vAlign w:val="center"/>
          </w:tcPr>
          <w:p w:rsidR="000A5CFD" w:rsidRDefault="000A5CFD" w:rsidP="007F3141">
            <w:pPr>
              <w:jc w:val="center"/>
              <w:rPr>
                <w:sz w:val="14"/>
                <w:szCs w:val="14"/>
              </w:rPr>
            </w:pPr>
            <w:r w:rsidRPr="004B37C5">
              <w:rPr>
                <w:sz w:val="14"/>
                <w:szCs w:val="14"/>
              </w:rPr>
              <w:t>Приобретение преобразователя частоты с панелью упр</w:t>
            </w:r>
            <w:r>
              <w:rPr>
                <w:sz w:val="14"/>
                <w:szCs w:val="14"/>
              </w:rPr>
              <w:t xml:space="preserve">авления на дымососы котельных </w:t>
            </w:r>
          </w:p>
          <w:p w:rsidR="000A5CFD" w:rsidRPr="004B37C5" w:rsidRDefault="000A5CFD" w:rsidP="007F3141">
            <w:pPr>
              <w:jc w:val="center"/>
              <w:rPr>
                <w:sz w:val="14"/>
                <w:szCs w:val="14"/>
              </w:rPr>
            </w:pPr>
            <w:r>
              <w:rPr>
                <w:sz w:val="14"/>
                <w:szCs w:val="14"/>
              </w:rPr>
              <w:t xml:space="preserve">№ </w:t>
            </w:r>
            <w:r w:rsidRPr="004B37C5">
              <w:rPr>
                <w:sz w:val="14"/>
                <w:szCs w:val="14"/>
              </w:rPr>
              <w:t>25,42,44 -3шт.</w:t>
            </w:r>
          </w:p>
        </w:tc>
        <w:tc>
          <w:tcPr>
            <w:tcW w:w="558" w:type="pct"/>
            <w:shd w:val="clear" w:color="auto" w:fill="auto"/>
            <w:vAlign w:val="center"/>
          </w:tcPr>
          <w:p w:rsidR="000A5CFD" w:rsidRPr="004B37C5" w:rsidRDefault="000A5CFD" w:rsidP="007F3141">
            <w:pPr>
              <w:jc w:val="center"/>
              <w:rPr>
                <w:sz w:val="14"/>
                <w:szCs w:val="14"/>
              </w:rPr>
            </w:pPr>
            <w:r w:rsidRPr="004B37C5">
              <w:rPr>
                <w:sz w:val="14"/>
                <w:szCs w:val="14"/>
              </w:rPr>
              <w:t>Для снижения потребления эл. энергии и увеличения срока эксплуатации оборудования.</w:t>
            </w:r>
          </w:p>
        </w:tc>
        <w:tc>
          <w:tcPr>
            <w:tcW w:w="559" w:type="pct"/>
            <w:shd w:val="clear" w:color="auto" w:fill="auto"/>
            <w:vAlign w:val="bottom"/>
          </w:tcPr>
          <w:p w:rsidR="000A5CFD" w:rsidRDefault="000A5CFD" w:rsidP="007F3141">
            <w:pPr>
              <w:jc w:val="center"/>
              <w:rPr>
                <w:sz w:val="14"/>
                <w:szCs w:val="14"/>
              </w:rPr>
            </w:pPr>
            <w:r w:rsidRPr="004B37C5">
              <w:rPr>
                <w:sz w:val="14"/>
                <w:szCs w:val="14"/>
              </w:rPr>
              <w:t>г. Прокопьевск, котельная №</w:t>
            </w:r>
            <w:r>
              <w:rPr>
                <w:sz w:val="14"/>
                <w:szCs w:val="14"/>
              </w:rPr>
              <w:t xml:space="preserve"> </w:t>
            </w:r>
            <w:r w:rsidRPr="004B37C5">
              <w:rPr>
                <w:sz w:val="14"/>
                <w:szCs w:val="14"/>
              </w:rPr>
              <w:t xml:space="preserve">25, </w:t>
            </w:r>
          </w:p>
          <w:p w:rsidR="000A5CFD" w:rsidRDefault="000A5CFD" w:rsidP="007F3141">
            <w:pPr>
              <w:jc w:val="center"/>
              <w:rPr>
                <w:sz w:val="14"/>
                <w:szCs w:val="14"/>
              </w:rPr>
            </w:pPr>
            <w:r w:rsidRPr="004B37C5">
              <w:rPr>
                <w:sz w:val="14"/>
                <w:szCs w:val="14"/>
              </w:rPr>
              <w:t>ул. Кирпичная; котельная №</w:t>
            </w:r>
            <w:r>
              <w:rPr>
                <w:sz w:val="14"/>
                <w:szCs w:val="14"/>
              </w:rPr>
              <w:t xml:space="preserve"> </w:t>
            </w:r>
            <w:r w:rsidRPr="004B37C5">
              <w:rPr>
                <w:sz w:val="14"/>
                <w:szCs w:val="14"/>
              </w:rPr>
              <w:t xml:space="preserve">42, </w:t>
            </w:r>
          </w:p>
          <w:p w:rsidR="000A5CFD" w:rsidRDefault="000A5CFD" w:rsidP="007F3141">
            <w:pPr>
              <w:jc w:val="center"/>
              <w:rPr>
                <w:sz w:val="14"/>
                <w:szCs w:val="14"/>
              </w:rPr>
            </w:pPr>
            <w:r w:rsidRPr="004B37C5">
              <w:rPr>
                <w:sz w:val="14"/>
                <w:szCs w:val="14"/>
              </w:rPr>
              <w:t xml:space="preserve">ул. Черных, </w:t>
            </w:r>
          </w:p>
          <w:p w:rsidR="000A5CFD" w:rsidRDefault="000A5CFD" w:rsidP="007F3141">
            <w:pPr>
              <w:jc w:val="center"/>
              <w:rPr>
                <w:sz w:val="14"/>
                <w:szCs w:val="14"/>
              </w:rPr>
            </w:pPr>
            <w:r w:rsidRPr="004B37C5">
              <w:rPr>
                <w:sz w:val="14"/>
                <w:szCs w:val="14"/>
              </w:rPr>
              <w:t>котельная №</w:t>
            </w:r>
            <w:r>
              <w:rPr>
                <w:sz w:val="14"/>
                <w:szCs w:val="14"/>
              </w:rPr>
              <w:t xml:space="preserve"> </w:t>
            </w:r>
            <w:r w:rsidRPr="004B37C5">
              <w:rPr>
                <w:sz w:val="14"/>
                <w:szCs w:val="14"/>
              </w:rPr>
              <w:t xml:space="preserve">44, </w:t>
            </w:r>
          </w:p>
          <w:p w:rsidR="000A5CFD" w:rsidRPr="004B37C5" w:rsidRDefault="000A5CFD" w:rsidP="007F3141">
            <w:pPr>
              <w:jc w:val="center"/>
              <w:rPr>
                <w:sz w:val="14"/>
                <w:szCs w:val="14"/>
              </w:rPr>
            </w:pPr>
            <w:r w:rsidRPr="004B37C5">
              <w:rPr>
                <w:sz w:val="14"/>
                <w:szCs w:val="14"/>
              </w:rPr>
              <w:t>ул. Грибоедова</w:t>
            </w:r>
          </w:p>
        </w:tc>
        <w:tc>
          <w:tcPr>
            <w:tcW w:w="308" w:type="pct"/>
            <w:shd w:val="clear" w:color="auto" w:fill="auto"/>
            <w:vAlign w:val="center"/>
          </w:tcPr>
          <w:p w:rsidR="000A5CFD" w:rsidRPr="004B37C5" w:rsidRDefault="000A5CFD" w:rsidP="007F3141">
            <w:pPr>
              <w:ind w:left="-27" w:right="-53"/>
              <w:jc w:val="center"/>
              <w:rPr>
                <w:sz w:val="14"/>
                <w:szCs w:val="14"/>
                <w:lang w:val="en-US"/>
              </w:rPr>
            </w:pPr>
            <w:r w:rsidRPr="004B37C5">
              <w:rPr>
                <w:sz w:val="14"/>
                <w:szCs w:val="14"/>
                <w:lang w:val="en-US"/>
              </w:rPr>
              <w:t xml:space="preserve">VACON 0100-3L-0061-5- FLOW+IP54,          30 </w:t>
            </w:r>
            <w:r w:rsidRPr="004B37C5">
              <w:rPr>
                <w:sz w:val="14"/>
                <w:szCs w:val="14"/>
              </w:rPr>
              <w:t>кВт</w:t>
            </w:r>
            <w:r w:rsidRPr="004B37C5">
              <w:rPr>
                <w:sz w:val="14"/>
                <w:szCs w:val="14"/>
                <w:lang w:val="en-US"/>
              </w:rPr>
              <w:t>, 380V, IP54</w:t>
            </w:r>
          </w:p>
        </w:tc>
        <w:tc>
          <w:tcPr>
            <w:tcW w:w="244" w:type="pct"/>
            <w:shd w:val="clear" w:color="auto" w:fill="auto"/>
            <w:vAlign w:val="center"/>
          </w:tcPr>
          <w:p w:rsidR="000A5CFD" w:rsidRPr="004B37C5" w:rsidRDefault="000A5CFD" w:rsidP="007F3141">
            <w:pPr>
              <w:jc w:val="center"/>
              <w:rPr>
                <w:sz w:val="14"/>
                <w:szCs w:val="14"/>
              </w:rPr>
            </w:pPr>
            <w:r w:rsidRPr="004B37C5">
              <w:rPr>
                <w:sz w:val="14"/>
                <w:szCs w:val="14"/>
              </w:rPr>
              <w:t>тыс. кВт*ч                                                    в год</w:t>
            </w:r>
          </w:p>
        </w:tc>
        <w:tc>
          <w:tcPr>
            <w:tcW w:w="298" w:type="pct"/>
            <w:shd w:val="clear" w:color="auto" w:fill="auto"/>
            <w:vAlign w:val="center"/>
          </w:tcPr>
          <w:p w:rsidR="000A5CFD" w:rsidRPr="004B37C5" w:rsidRDefault="000A5CFD" w:rsidP="007F3141">
            <w:pPr>
              <w:jc w:val="center"/>
              <w:rPr>
                <w:sz w:val="14"/>
                <w:szCs w:val="14"/>
              </w:rPr>
            </w:pPr>
            <w:r w:rsidRPr="004B37C5">
              <w:rPr>
                <w:sz w:val="14"/>
                <w:szCs w:val="14"/>
              </w:rPr>
              <w:t>418,176</w:t>
            </w:r>
          </w:p>
        </w:tc>
        <w:tc>
          <w:tcPr>
            <w:tcW w:w="344" w:type="pct"/>
            <w:shd w:val="clear" w:color="auto" w:fill="auto"/>
            <w:vAlign w:val="center"/>
          </w:tcPr>
          <w:p w:rsidR="000A5CFD" w:rsidRPr="004B37C5" w:rsidRDefault="000A5CFD" w:rsidP="007F3141">
            <w:pPr>
              <w:jc w:val="center"/>
              <w:rPr>
                <w:sz w:val="14"/>
                <w:szCs w:val="14"/>
              </w:rPr>
            </w:pPr>
            <w:r w:rsidRPr="004B37C5">
              <w:rPr>
                <w:sz w:val="14"/>
                <w:szCs w:val="14"/>
              </w:rPr>
              <w:t>333,462</w:t>
            </w:r>
          </w:p>
        </w:tc>
        <w:tc>
          <w:tcPr>
            <w:tcW w:w="339" w:type="pct"/>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342" w:type="pct"/>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291" w:type="pct"/>
            <w:shd w:val="clear" w:color="auto" w:fill="auto"/>
            <w:vAlign w:val="center"/>
          </w:tcPr>
          <w:p w:rsidR="000A5CFD" w:rsidRPr="004B37C5" w:rsidRDefault="000A5CFD" w:rsidP="007F3141">
            <w:pPr>
              <w:jc w:val="center"/>
              <w:rPr>
                <w:sz w:val="14"/>
                <w:szCs w:val="14"/>
              </w:rPr>
            </w:pPr>
            <w:r w:rsidRPr="004B37C5">
              <w:rPr>
                <w:sz w:val="14"/>
                <w:szCs w:val="14"/>
              </w:rPr>
              <w:t>288,55</w:t>
            </w:r>
          </w:p>
        </w:tc>
        <w:tc>
          <w:tcPr>
            <w:tcW w:w="222"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366" w:type="pct"/>
            <w:shd w:val="clear" w:color="auto" w:fill="auto"/>
            <w:vAlign w:val="center"/>
          </w:tcPr>
          <w:p w:rsidR="000A5CFD" w:rsidRPr="004B37C5" w:rsidRDefault="000A5CFD" w:rsidP="007F3141">
            <w:pPr>
              <w:jc w:val="center"/>
              <w:rPr>
                <w:sz w:val="14"/>
                <w:szCs w:val="14"/>
              </w:rPr>
            </w:pPr>
            <w:r w:rsidRPr="004B37C5">
              <w:rPr>
                <w:sz w:val="14"/>
                <w:szCs w:val="14"/>
              </w:rPr>
              <w:t>288,55</w:t>
            </w:r>
          </w:p>
        </w:tc>
        <w:tc>
          <w:tcPr>
            <w:tcW w:w="275"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198" w:type="pct"/>
            <w:shd w:val="clear" w:color="auto" w:fill="auto"/>
            <w:vAlign w:val="center"/>
          </w:tcPr>
          <w:p w:rsidR="000A5CFD" w:rsidRPr="004B37C5" w:rsidRDefault="000A5CFD" w:rsidP="007F3141">
            <w:pPr>
              <w:jc w:val="center"/>
              <w:rPr>
                <w:sz w:val="14"/>
                <w:szCs w:val="14"/>
              </w:rPr>
            </w:pPr>
            <w:r w:rsidRPr="004B37C5">
              <w:rPr>
                <w:sz w:val="14"/>
                <w:szCs w:val="14"/>
              </w:rPr>
              <w:t>0</w:t>
            </w:r>
          </w:p>
        </w:tc>
      </w:tr>
      <w:tr w:rsidR="000A5CFD" w:rsidRPr="004B37C5"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jc w:val="center"/>
        </w:trPr>
        <w:tc>
          <w:tcPr>
            <w:tcW w:w="191" w:type="pct"/>
            <w:shd w:val="clear" w:color="auto" w:fill="auto"/>
            <w:vAlign w:val="center"/>
          </w:tcPr>
          <w:p w:rsidR="000A5CFD" w:rsidRPr="004B37C5" w:rsidRDefault="000A5CFD" w:rsidP="007F3141">
            <w:pPr>
              <w:ind w:left="-51" w:right="-7"/>
              <w:jc w:val="center"/>
              <w:rPr>
                <w:sz w:val="14"/>
                <w:szCs w:val="14"/>
              </w:rPr>
            </w:pPr>
            <w:r w:rsidRPr="004B37C5">
              <w:rPr>
                <w:sz w:val="14"/>
                <w:szCs w:val="14"/>
              </w:rPr>
              <w:t>3.2.6</w:t>
            </w:r>
          </w:p>
        </w:tc>
        <w:tc>
          <w:tcPr>
            <w:tcW w:w="465" w:type="pct"/>
            <w:shd w:val="clear" w:color="auto" w:fill="auto"/>
            <w:vAlign w:val="center"/>
          </w:tcPr>
          <w:p w:rsidR="000A5CFD" w:rsidRDefault="000A5CFD" w:rsidP="007F3141">
            <w:pPr>
              <w:jc w:val="center"/>
              <w:rPr>
                <w:sz w:val="14"/>
                <w:szCs w:val="14"/>
              </w:rPr>
            </w:pPr>
            <w:r w:rsidRPr="004B37C5">
              <w:rPr>
                <w:sz w:val="14"/>
                <w:szCs w:val="14"/>
              </w:rPr>
              <w:t>Приобретение преобразователя частоты с панелью управле</w:t>
            </w:r>
            <w:r>
              <w:rPr>
                <w:sz w:val="14"/>
                <w:szCs w:val="14"/>
              </w:rPr>
              <w:t xml:space="preserve">ния на конвейер ШЗУ котельных </w:t>
            </w:r>
          </w:p>
          <w:p w:rsidR="000A5CFD" w:rsidRPr="004B37C5" w:rsidRDefault="000A5CFD" w:rsidP="007F3141">
            <w:pPr>
              <w:jc w:val="center"/>
              <w:rPr>
                <w:sz w:val="14"/>
                <w:szCs w:val="14"/>
              </w:rPr>
            </w:pPr>
            <w:r>
              <w:rPr>
                <w:sz w:val="14"/>
                <w:szCs w:val="14"/>
              </w:rPr>
              <w:t xml:space="preserve">№ </w:t>
            </w:r>
            <w:r w:rsidRPr="004B37C5">
              <w:rPr>
                <w:sz w:val="14"/>
                <w:szCs w:val="14"/>
              </w:rPr>
              <w:t>32,43,94 -</w:t>
            </w:r>
            <w:r>
              <w:rPr>
                <w:sz w:val="14"/>
                <w:szCs w:val="14"/>
              </w:rPr>
              <w:t xml:space="preserve"> </w:t>
            </w:r>
            <w:r w:rsidRPr="004B37C5">
              <w:rPr>
                <w:sz w:val="14"/>
                <w:szCs w:val="14"/>
              </w:rPr>
              <w:t>3шт.</w:t>
            </w:r>
          </w:p>
        </w:tc>
        <w:tc>
          <w:tcPr>
            <w:tcW w:w="558" w:type="pct"/>
            <w:shd w:val="clear" w:color="auto" w:fill="auto"/>
            <w:vAlign w:val="center"/>
          </w:tcPr>
          <w:p w:rsidR="000A5CFD" w:rsidRPr="004B37C5" w:rsidRDefault="000A5CFD" w:rsidP="007F3141">
            <w:pPr>
              <w:jc w:val="center"/>
              <w:rPr>
                <w:sz w:val="14"/>
                <w:szCs w:val="14"/>
              </w:rPr>
            </w:pPr>
            <w:r w:rsidRPr="004B37C5">
              <w:rPr>
                <w:sz w:val="14"/>
                <w:szCs w:val="14"/>
              </w:rPr>
              <w:t>Для снижения потребления эл. энергии и увеличения срока эксплуатации оборудования.</w:t>
            </w:r>
          </w:p>
        </w:tc>
        <w:tc>
          <w:tcPr>
            <w:tcW w:w="559" w:type="pct"/>
            <w:shd w:val="clear" w:color="auto" w:fill="auto"/>
            <w:vAlign w:val="center"/>
          </w:tcPr>
          <w:p w:rsidR="000A5CFD" w:rsidRDefault="000A5CFD" w:rsidP="007F3141">
            <w:pPr>
              <w:jc w:val="center"/>
              <w:rPr>
                <w:sz w:val="14"/>
                <w:szCs w:val="14"/>
              </w:rPr>
            </w:pPr>
            <w:r w:rsidRPr="004B37C5">
              <w:rPr>
                <w:sz w:val="14"/>
                <w:szCs w:val="14"/>
              </w:rPr>
              <w:t>г. Прокопьевск, котельная №</w:t>
            </w:r>
            <w:r>
              <w:rPr>
                <w:sz w:val="14"/>
                <w:szCs w:val="14"/>
              </w:rPr>
              <w:t xml:space="preserve"> </w:t>
            </w:r>
            <w:r w:rsidRPr="004B37C5">
              <w:rPr>
                <w:sz w:val="14"/>
                <w:szCs w:val="14"/>
              </w:rPr>
              <w:t xml:space="preserve">32, </w:t>
            </w:r>
          </w:p>
          <w:p w:rsidR="000A5CFD" w:rsidRDefault="000A5CFD" w:rsidP="007F3141">
            <w:pPr>
              <w:jc w:val="center"/>
              <w:rPr>
                <w:sz w:val="14"/>
                <w:szCs w:val="14"/>
              </w:rPr>
            </w:pPr>
            <w:r w:rsidRPr="004B37C5">
              <w:rPr>
                <w:sz w:val="14"/>
                <w:szCs w:val="14"/>
              </w:rPr>
              <w:t>ул. Кавказская; котельная №</w:t>
            </w:r>
            <w:r>
              <w:rPr>
                <w:sz w:val="14"/>
                <w:szCs w:val="14"/>
              </w:rPr>
              <w:t xml:space="preserve"> </w:t>
            </w:r>
            <w:r w:rsidRPr="004B37C5">
              <w:rPr>
                <w:sz w:val="14"/>
                <w:szCs w:val="14"/>
              </w:rPr>
              <w:t xml:space="preserve">43, </w:t>
            </w:r>
          </w:p>
          <w:p w:rsidR="000A5CFD" w:rsidRDefault="000A5CFD" w:rsidP="007F3141">
            <w:pPr>
              <w:jc w:val="center"/>
              <w:rPr>
                <w:sz w:val="14"/>
                <w:szCs w:val="14"/>
              </w:rPr>
            </w:pPr>
            <w:r w:rsidRPr="004B37C5">
              <w:rPr>
                <w:sz w:val="14"/>
                <w:szCs w:val="14"/>
              </w:rPr>
              <w:t xml:space="preserve">ул. Кустарная; </w:t>
            </w:r>
          </w:p>
          <w:p w:rsidR="000A5CFD" w:rsidRDefault="000A5CFD" w:rsidP="007F3141">
            <w:pPr>
              <w:jc w:val="center"/>
              <w:rPr>
                <w:sz w:val="14"/>
                <w:szCs w:val="14"/>
              </w:rPr>
            </w:pPr>
            <w:r w:rsidRPr="004B37C5">
              <w:rPr>
                <w:sz w:val="14"/>
                <w:szCs w:val="14"/>
              </w:rPr>
              <w:t>котельная №</w:t>
            </w:r>
            <w:r>
              <w:rPr>
                <w:sz w:val="14"/>
                <w:szCs w:val="14"/>
              </w:rPr>
              <w:t xml:space="preserve"> </w:t>
            </w:r>
            <w:r w:rsidRPr="004B37C5">
              <w:rPr>
                <w:sz w:val="14"/>
                <w:szCs w:val="14"/>
              </w:rPr>
              <w:t xml:space="preserve">94, </w:t>
            </w:r>
          </w:p>
          <w:p w:rsidR="000A5CFD" w:rsidRPr="004B37C5" w:rsidRDefault="000A5CFD" w:rsidP="007F3141">
            <w:pPr>
              <w:jc w:val="center"/>
              <w:rPr>
                <w:sz w:val="14"/>
                <w:szCs w:val="14"/>
              </w:rPr>
            </w:pPr>
            <w:r w:rsidRPr="004B37C5">
              <w:rPr>
                <w:sz w:val="14"/>
                <w:szCs w:val="14"/>
              </w:rPr>
              <w:t>ул. Комиссаровская</w:t>
            </w:r>
          </w:p>
        </w:tc>
        <w:tc>
          <w:tcPr>
            <w:tcW w:w="308" w:type="pct"/>
            <w:shd w:val="clear" w:color="auto" w:fill="auto"/>
            <w:vAlign w:val="center"/>
          </w:tcPr>
          <w:p w:rsidR="000A5CFD" w:rsidRPr="004B37C5" w:rsidRDefault="000A5CFD" w:rsidP="007F3141">
            <w:pPr>
              <w:ind w:left="-27" w:right="-53"/>
              <w:jc w:val="center"/>
              <w:rPr>
                <w:sz w:val="14"/>
                <w:szCs w:val="14"/>
                <w:lang w:val="en-US"/>
              </w:rPr>
            </w:pPr>
            <w:r w:rsidRPr="004B37C5">
              <w:rPr>
                <w:sz w:val="14"/>
                <w:szCs w:val="14"/>
                <w:lang w:val="en-US"/>
              </w:rPr>
              <w:t xml:space="preserve">VACON 0100-3L-0031-5- FLOW+IP54,            15 </w:t>
            </w:r>
            <w:r w:rsidRPr="004B37C5">
              <w:rPr>
                <w:sz w:val="14"/>
                <w:szCs w:val="14"/>
              </w:rPr>
              <w:t>кВт</w:t>
            </w:r>
            <w:r w:rsidRPr="004B37C5">
              <w:rPr>
                <w:sz w:val="14"/>
                <w:szCs w:val="14"/>
                <w:lang w:val="en-US"/>
              </w:rPr>
              <w:t>, 380V, IP54</w:t>
            </w:r>
          </w:p>
        </w:tc>
        <w:tc>
          <w:tcPr>
            <w:tcW w:w="244" w:type="pct"/>
            <w:shd w:val="clear" w:color="auto" w:fill="auto"/>
            <w:vAlign w:val="center"/>
          </w:tcPr>
          <w:p w:rsidR="000A5CFD" w:rsidRPr="004B37C5" w:rsidRDefault="000A5CFD" w:rsidP="007F3141">
            <w:pPr>
              <w:jc w:val="center"/>
              <w:rPr>
                <w:sz w:val="14"/>
                <w:szCs w:val="14"/>
              </w:rPr>
            </w:pPr>
            <w:r w:rsidRPr="004B37C5">
              <w:rPr>
                <w:sz w:val="14"/>
                <w:szCs w:val="14"/>
              </w:rPr>
              <w:t>тыс. кВт*ч                                                    в год</w:t>
            </w:r>
          </w:p>
        </w:tc>
        <w:tc>
          <w:tcPr>
            <w:tcW w:w="298" w:type="pct"/>
            <w:shd w:val="clear" w:color="auto" w:fill="auto"/>
            <w:vAlign w:val="center"/>
          </w:tcPr>
          <w:p w:rsidR="000A5CFD" w:rsidRPr="004B37C5" w:rsidRDefault="000A5CFD" w:rsidP="007F3141">
            <w:pPr>
              <w:jc w:val="center"/>
              <w:rPr>
                <w:sz w:val="14"/>
                <w:szCs w:val="14"/>
              </w:rPr>
            </w:pPr>
            <w:r w:rsidRPr="004B37C5">
              <w:rPr>
                <w:sz w:val="14"/>
                <w:szCs w:val="14"/>
              </w:rPr>
              <w:t>54,558</w:t>
            </w:r>
          </w:p>
        </w:tc>
        <w:tc>
          <w:tcPr>
            <w:tcW w:w="344" w:type="pct"/>
            <w:shd w:val="clear" w:color="auto" w:fill="auto"/>
            <w:vAlign w:val="center"/>
          </w:tcPr>
          <w:p w:rsidR="000A5CFD" w:rsidRPr="004B37C5" w:rsidRDefault="000A5CFD" w:rsidP="007F3141">
            <w:pPr>
              <w:jc w:val="center"/>
              <w:rPr>
                <w:sz w:val="14"/>
                <w:szCs w:val="14"/>
              </w:rPr>
            </w:pPr>
            <w:r w:rsidRPr="004B37C5">
              <w:rPr>
                <w:sz w:val="14"/>
                <w:szCs w:val="14"/>
              </w:rPr>
              <w:t>41,676</w:t>
            </w:r>
          </w:p>
        </w:tc>
        <w:tc>
          <w:tcPr>
            <w:tcW w:w="339" w:type="pct"/>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342" w:type="pct"/>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291" w:type="pct"/>
            <w:shd w:val="clear" w:color="auto" w:fill="auto"/>
            <w:vAlign w:val="center"/>
          </w:tcPr>
          <w:p w:rsidR="000A5CFD" w:rsidRPr="004B37C5" w:rsidRDefault="000A5CFD" w:rsidP="007F3141">
            <w:pPr>
              <w:jc w:val="center"/>
              <w:rPr>
                <w:sz w:val="14"/>
                <w:szCs w:val="14"/>
              </w:rPr>
            </w:pPr>
            <w:r w:rsidRPr="004B37C5">
              <w:rPr>
                <w:sz w:val="14"/>
                <w:szCs w:val="14"/>
              </w:rPr>
              <w:t>182,28</w:t>
            </w:r>
          </w:p>
        </w:tc>
        <w:tc>
          <w:tcPr>
            <w:tcW w:w="222"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366" w:type="pct"/>
            <w:shd w:val="clear" w:color="auto" w:fill="auto"/>
            <w:vAlign w:val="center"/>
          </w:tcPr>
          <w:p w:rsidR="000A5CFD" w:rsidRPr="004B37C5" w:rsidRDefault="000A5CFD" w:rsidP="007F3141">
            <w:pPr>
              <w:jc w:val="center"/>
              <w:rPr>
                <w:sz w:val="14"/>
                <w:szCs w:val="14"/>
              </w:rPr>
            </w:pPr>
            <w:r w:rsidRPr="004B37C5">
              <w:rPr>
                <w:sz w:val="14"/>
                <w:szCs w:val="14"/>
              </w:rPr>
              <w:t>182,28</w:t>
            </w:r>
          </w:p>
        </w:tc>
        <w:tc>
          <w:tcPr>
            <w:tcW w:w="275"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198" w:type="pct"/>
            <w:shd w:val="clear" w:color="auto" w:fill="auto"/>
            <w:vAlign w:val="center"/>
          </w:tcPr>
          <w:p w:rsidR="000A5CFD" w:rsidRPr="004B37C5" w:rsidRDefault="000A5CFD" w:rsidP="007F3141">
            <w:pPr>
              <w:jc w:val="center"/>
              <w:rPr>
                <w:sz w:val="14"/>
                <w:szCs w:val="14"/>
              </w:rPr>
            </w:pPr>
            <w:r w:rsidRPr="004B37C5">
              <w:rPr>
                <w:sz w:val="14"/>
                <w:szCs w:val="14"/>
              </w:rPr>
              <w:t>0</w:t>
            </w:r>
          </w:p>
        </w:tc>
      </w:tr>
      <w:tr w:rsidR="000A5CFD" w:rsidRPr="004B37C5"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jc w:val="center"/>
        </w:trPr>
        <w:tc>
          <w:tcPr>
            <w:tcW w:w="191" w:type="pct"/>
            <w:shd w:val="clear" w:color="auto" w:fill="auto"/>
            <w:vAlign w:val="center"/>
          </w:tcPr>
          <w:p w:rsidR="000A5CFD" w:rsidRPr="004B37C5" w:rsidRDefault="000A5CFD" w:rsidP="007F3141">
            <w:pPr>
              <w:ind w:left="-51" w:right="-7"/>
              <w:jc w:val="center"/>
              <w:rPr>
                <w:sz w:val="14"/>
                <w:szCs w:val="14"/>
              </w:rPr>
            </w:pPr>
            <w:r w:rsidRPr="004B37C5">
              <w:rPr>
                <w:sz w:val="14"/>
                <w:szCs w:val="14"/>
              </w:rPr>
              <w:t>3.2.7</w:t>
            </w:r>
          </w:p>
        </w:tc>
        <w:tc>
          <w:tcPr>
            <w:tcW w:w="465" w:type="pct"/>
            <w:shd w:val="clear" w:color="auto" w:fill="auto"/>
            <w:vAlign w:val="center"/>
          </w:tcPr>
          <w:p w:rsidR="000A5CFD" w:rsidRDefault="000A5CFD" w:rsidP="007F3141">
            <w:pPr>
              <w:jc w:val="center"/>
              <w:rPr>
                <w:sz w:val="14"/>
                <w:szCs w:val="14"/>
              </w:rPr>
            </w:pPr>
            <w:r w:rsidRPr="004B37C5">
              <w:rPr>
                <w:sz w:val="14"/>
                <w:szCs w:val="14"/>
              </w:rPr>
              <w:t xml:space="preserve">Приобретение оборудования </w:t>
            </w:r>
            <w:r>
              <w:rPr>
                <w:sz w:val="14"/>
                <w:szCs w:val="14"/>
              </w:rPr>
              <w:t xml:space="preserve">видеонаблюдения для котельных </w:t>
            </w:r>
          </w:p>
          <w:p w:rsidR="000A5CFD" w:rsidRPr="004B37C5" w:rsidRDefault="000A5CFD" w:rsidP="007F3141">
            <w:pPr>
              <w:jc w:val="center"/>
              <w:rPr>
                <w:sz w:val="14"/>
                <w:szCs w:val="14"/>
              </w:rPr>
            </w:pPr>
            <w:r>
              <w:rPr>
                <w:sz w:val="14"/>
                <w:szCs w:val="14"/>
              </w:rPr>
              <w:t xml:space="preserve">№ </w:t>
            </w:r>
            <w:r w:rsidRPr="004B37C5">
              <w:rPr>
                <w:sz w:val="14"/>
                <w:szCs w:val="14"/>
              </w:rPr>
              <w:t>20, 96, 94, 28, 33, 38,39, 85, 42, 44, 45, 46, 32-13 кот.</w:t>
            </w:r>
          </w:p>
        </w:tc>
        <w:tc>
          <w:tcPr>
            <w:tcW w:w="558" w:type="pct"/>
            <w:shd w:val="clear" w:color="auto" w:fill="auto"/>
            <w:vAlign w:val="center"/>
          </w:tcPr>
          <w:p w:rsidR="000A5CFD" w:rsidRPr="004B37C5" w:rsidRDefault="000A5CFD" w:rsidP="007F3141">
            <w:pPr>
              <w:jc w:val="center"/>
              <w:rPr>
                <w:sz w:val="14"/>
                <w:szCs w:val="14"/>
              </w:rPr>
            </w:pPr>
            <w:r w:rsidRPr="004B37C5">
              <w:rPr>
                <w:sz w:val="14"/>
                <w:szCs w:val="14"/>
              </w:rPr>
              <w:t>Для сохранения, сбережения материальных ценностей и топливно-энергетических ресурсов.</w:t>
            </w:r>
          </w:p>
        </w:tc>
        <w:tc>
          <w:tcPr>
            <w:tcW w:w="559" w:type="pct"/>
            <w:shd w:val="clear" w:color="auto" w:fill="auto"/>
            <w:vAlign w:val="center"/>
          </w:tcPr>
          <w:p w:rsidR="000A5CFD" w:rsidRPr="004B37C5" w:rsidRDefault="000A5CFD" w:rsidP="007F3141">
            <w:pPr>
              <w:jc w:val="center"/>
              <w:rPr>
                <w:sz w:val="14"/>
                <w:szCs w:val="14"/>
              </w:rPr>
            </w:pPr>
            <w:r w:rsidRPr="004B37C5">
              <w:rPr>
                <w:sz w:val="14"/>
                <w:szCs w:val="14"/>
              </w:rPr>
              <w:t>г. Прокопьевск</w:t>
            </w:r>
          </w:p>
        </w:tc>
        <w:tc>
          <w:tcPr>
            <w:tcW w:w="308" w:type="pct"/>
            <w:shd w:val="clear" w:color="auto" w:fill="auto"/>
            <w:vAlign w:val="center"/>
          </w:tcPr>
          <w:p w:rsidR="000A5CFD" w:rsidRPr="004B37C5" w:rsidRDefault="000A5CFD" w:rsidP="007F3141">
            <w:pPr>
              <w:jc w:val="center"/>
              <w:rPr>
                <w:sz w:val="14"/>
                <w:szCs w:val="14"/>
              </w:rPr>
            </w:pPr>
            <w:r w:rsidRPr="004B37C5">
              <w:rPr>
                <w:sz w:val="14"/>
                <w:szCs w:val="14"/>
              </w:rPr>
              <w:t>Видеосервер Domination IP-8</w:t>
            </w:r>
          </w:p>
        </w:tc>
        <w:tc>
          <w:tcPr>
            <w:tcW w:w="244" w:type="pct"/>
            <w:shd w:val="clear" w:color="auto" w:fill="auto"/>
            <w:vAlign w:val="center"/>
          </w:tcPr>
          <w:p w:rsidR="000A5CFD" w:rsidRPr="004B37C5" w:rsidRDefault="000A5CFD" w:rsidP="007F3141">
            <w:pPr>
              <w:jc w:val="center"/>
              <w:rPr>
                <w:sz w:val="14"/>
                <w:szCs w:val="14"/>
              </w:rPr>
            </w:pPr>
            <w:r w:rsidRPr="004B37C5">
              <w:rPr>
                <w:sz w:val="14"/>
                <w:szCs w:val="14"/>
              </w:rPr>
              <w:t>-</w:t>
            </w:r>
          </w:p>
        </w:tc>
        <w:tc>
          <w:tcPr>
            <w:tcW w:w="298" w:type="pct"/>
            <w:shd w:val="clear" w:color="auto" w:fill="auto"/>
            <w:vAlign w:val="center"/>
          </w:tcPr>
          <w:p w:rsidR="000A5CFD" w:rsidRPr="004B37C5" w:rsidRDefault="000A5CFD" w:rsidP="007F3141">
            <w:pPr>
              <w:jc w:val="center"/>
              <w:rPr>
                <w:sz w:val="14"/>
                <w:szCs w:val="14"/>
              </w:rPr>
            </w:pPr>
            <w:r w:rsidRPr="004B37C5">
              <w:rPr>
                <w:sz w:val="14"/>
                <w:szCs w:val="14"/>
              </w:rPr>
              <w:t>-</w:t>
            </w:r>
          </w:p>
        </w:tc>
        <w:tc>
          <w:tcPr>
            <w:tcW w:w="344" w:type="pct"/>
            <w:shd w:val="clear" w:color="auto" w:fill="auto"/>
            <w:vAlign w:val="center"/>
          </w:tcPr>
          <w:p w:rsidR="000A5CFD" w:rsidRPr="004B37C5" w:rsidRDefault="000A5CFD" w:rsidP="007F3141">
            <w:pPr>
              <w:jc w:val="center"/>
              <w:rPr>
                <w:sz w:val="14"/>
                <w:szCs w:val="14"/>
              </w:rPr>
            </w:pPr>
            <w:r w:rsidRPr="004B37C5">
              <w:rPr>
                <w:sz w:val="14"/>
                <w:szCs w:val="14"/>
              </w:rPr>
              <w:t>-</w:t>
            </w:r>
          </w:p>
        </w:tc>
        <w:tc>
          <w:tcPr>
            <w:tcW w:w="339" w:type="pct"/>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342" w:type="pct"/>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291" w:type="pct"/>
            <w:shd w:val="clear" w:color="auto" w:fill="auto"/>
            <w:vAlign w:val="center"/>
          </w:tcPr>
          <w:p w:rsidR="000A5CFD" w:rsidRPr="004B37C5" w:rsidRDefault="000A5CFD" w:rsidP="007F3141">
            <w:pPr>
              <w:jc w:val="center"/>
              <w:rPr>
                <w:sz w:val="14"/>
                <w:szCs w:val="14"/>
              </w:rPr>
            </w:pPr>
            <w:r w:rsidRPr="004B37C5">
              <w:rPr>
                <w:sz w:val="14"/>
                <w:szCs w:val="14"/>
              </w:rPr>
              <w:t>4718,70</w:t>
            </w:r>
          </w:p>
        </w:tc>
        <w:tc>
          <w:tcPr>
            <w:tcW w:w="222"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366" w:type="pct"/>
            <w:shd w:val="clear" w:color="auto" w:fill="auto"/>
            <w:vAlign w:val="center"/>
          </w:tcPr>
          <w:p w:rsidR="000A5CFD" w:rsidRPr="004B37C5" w:rsidRDefault="000A5CFD" w:rsidP="007F3141">
            <w:pPr>
              <w:jc w:val="center"/>
              <w:rPr>
                <w:sz w:val="14"/>
                <w:szCs w:val="14"/>
              </w:rPr>
            </w:pPr>
            <w:r w:rsidRPr="004B37C5">
              <w:rPr>
                <w:sz w:val="14"/>
                <w:szCs w:val="14"/>
              </w:rPr>
              <w:t>4718,70</w:t>
            </w:r>
          </w:p>
        </w:tc>
        <w:tc>
          <w:tcPr>
            <w:tcW w:w="275"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198" w:type="pct"/>
            <w:shd w:val="clear" w:color="auto" w:fill="auto"/>
            <w:vAlign w:val="center"/>
          </w:tcPr>
          <w:p w:rsidR="000A5CFD" w:rsidRPr="004B37C5" w:rsidRDefault="000A5CFD" w:rsidP="007F3141">
            <w:pPr>
              <w:jc w:val="center"/>
              <w:rPr>
                <w:sz w:val="14"/>
                <w:szCs w:val="14"/>
              </w:rPr>
            </w:pPr>
            <w:r w:rsidRPr="004B37C5">
              <w:rPr>
                <w:sz w:val="14"/>
                <w:szCs w:val="14"/>
              </w:rPr>
              <w:t>0</w:t>
            </w:r>
          </w:p>
        </w:tc>
      </w:tr>
      <w:tr w:rsidR="000A5CFD" w:rsidRPr="004B37C5"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jc w:val="center"/>
        </w:trPr>
        <w:tc>
          <w:tcPr>
            <w:tcW w:w="191" w:type="pct"/>
            <w:shd w:val="clear" w:color="auto" w:fill="auto"/>
            <w:vAlign w:val="center"/>
          </w:tcPr>
          <w:p w:rsidR="000A5CFD" w:rsidRPr="004B37C5" w:rsidRDefault="000A5CFD" w:rsidP="007F3141">
            <w:pPr>
              <w:ind w:left="-51" w:right="-7"/>
              <w:jc w:val="center"/>
              <w:rPr>
                <w:sz w:val="14"/>
                <w:szCs w:val="14"/>
              </w:rPr>
            </w:pPr>
            <w:r w:rsidRPr="004B37C5">
              <w:rPr>
                <w:sz w:val="14"/>
                <w:szCs w:val="14"/>
              </w:rPr>
              <w:t>3.2.8</w:t>
            </w:r>
          </w:p>
        </w:tc>
        <w:tc>
          <w:tcPr>
            <w:tcW w:w="465" w:type="pct"/>
            <w:shd w:val="clear" w:color="auto" w:fill="auto"/>
            <w:vAlign w:val="center"/>
          </w:tcPr>
          <w:p w:rsidR="000A5CFD" w:rsidRDefault="000A5CFD" w:rsidP="007F3141">
            <w:pPr>
              <w:jc w:val="center"/>
              <w:rPr>
                <w:sz w:val="14"/>
                <w:szCs w:val="14"/>
              </w:rPr>
            </w:pPr>
            <w:r w:rsidRPr="004B37C5">
              <w:rPr>
                <w:sz w:val="14"/>
                <w:szCs w:val="14"/>
              </w:rPr>
              <w:t>Приобретение оборудования видеонаблюдения</w:t>
            </w:r>
            <w:r>
              <w:rPr>
                <w:sz w:val="14"/>
                <w:szCs w:val="14"/>
              </w:rPr>
              <w:t xml:space="preserve"> для котельных </w:t>
            </w:r>
          </w:p>
          <w:p w:rsidR="000A5CFD" w:rsidRDefault="000A5CFD" w:rsidP="007F3141">
            <w:pPr>
              <w:jc w:val="center"/>
              <w:rPr>
                <w:sz w:val="14"/>
                <w:szCs w:val="14"/>
              </w:rPr>
            </w:pPr>
            <w:r>
              <w:rPr>
                <w:sz w:val="14"/>
                <w:szCs w:val="14"/>
              </w:rPr>
              <w:t xml:space="preserve">№ </w:t>
            </w:r>
            <w:r w:rsidRPr="004B37C5">
              <w:rPr>
                <w:sz w:val="14"/>
                <w:szCs w:val="14"/>
              </w:rPr>
              <w:t xml:space="preserve">22, 23, 29, 31, </w:t>
            </w:r>
          </w:p>
          <w:p w:rsidR="000A5CFD" w:rsidRPr="004B37C5" w:rsidRDefault="000A5CFD" w:rsidP="007F3141">
            <w:pPr>
              <w:jc w:val="center"/>
              <w:rPr>
                <w:sz w:val="14"/>
                <w:szCs w:val="14"/>
              </w:rPr>
            </w:pPr>
            <w:r w:rsidRPr="004B37C5">
              <w:rPr>
                <w:sz w:val="14"/>
                <w:szCs w:val="14"/>
              </w:rPr>
              <w:t>43- 5 кот.</w:t>
            </w:r>
          </w:p>
        </w:tc>
        <w:tc>
          <w:tcPr>
            <w:tcW w:w="558" w:type="pct"/>
            <w:shd w:val="clear" w:color="auto" w:fill="auto"/>
            <w:vAlign w:val="center"/>
          </w:tcPr>
          <w:p w:rsidR="000A5CFD" w:rsidRPr="004B37C5" w:rsidRDefault="000A5CFD" w:rsidP="007F3141">
            <w:pPr>
              <w:jc w:val="center"/>
              <w:rPr>
                <w:sz w:val="14"/>
                <w:szCs w:val="14"/>
              </w:rPr>
            </w:pPr>
            <w:r w:rsidRPr="004B37C5">
              <w:rPr>
                <w:sz w:val="14"/>
                <w:szCs w:val="14"/>
              </w:rPr>
              <w:t>Для сохранения, сбережения материальных ценностей и топливно-энергетических ресурсов.</w:t>
            </w:r>
          </w:p>
        </w:tc>
        <w:tc>
          <w:tcPr>
            <w:tcW w:w="559" w:type="pct"/>
            <w:shd w:val="clear" w:color="auto" w:fill="auto"/>
            <w:vAlign w:val="center"/>
          </w:tcPr>
          <w:p w:rsidR="000A5CFD" w:rsidRDefault="000A5CFD" w:rsidP="007F3141">
            <w:pPr>
              <w:jc w:val="center"/>
              <w:rPr>
                <w:sz w:val="14"/>
                <w:szCs w:val="14"/>
              </w:rPr>
            </w:pPr>
            <w:r w:rsidRPr="004B37C5">
              <w:rPr>
                <w:sz w:val="14"/>
                <w:szCs w:val="14"/>
              </w:rPr>
              <w:t>г. Прокопьевск, котельная №</w:t>
            </w:r>
            <w:r>
              <w:rPr>
                <w:sz w:val="14"/>
                <w:szCs w:val="14"/>
              </w:rPr>
              <w:t xml:space="preserve"> </w:t>
            </w:r>
            <w:r w:rsidRPr="004B37C5">
              <w:rPr>
                <w:sz w:val="14"/>
                <w:szCs w:val="14"/>
              </w:rPr>
              <w:t xml:space="preserve">22, </w:t>
            </w:r>
          </w:p>
          <w:p w:rsidR="000A5CFD" w:rsidRDefault="000A5CFD" w:rsidP="007F3141">
            <w:pPr>
              <w:jc w:val="center"/>
              <w:rPr>
                <w:sz w:val="14"/>
                <w:szCs w:val="14"/>
              </w:rPr>
            </w:pPr>
            <w:r w:rsidRPr="004B37C5">
              <w:rPr>
                <w:sz w:val="14"/>
                <w:szCs w:val="14"/>
              </w:rPr>
              <w:t xml:space="preserve">ул. Радищева, </w:t>
            </w:r>
          </w:p>
          <w:p w:rsidR="000A5CFD" w:rsidRDefault="000A5CFD" w:rsidP="007F3141">
            <w:pPr>
              <w:jc w:val="center"/>
              <w:rPr>
                <w:sz w:val="14"/>
                <w:szCs w:val="14"/>
              </w:rPr>
            </w:pPr>
            <w:r w:rsidRPr="004B37C5">
              <w:rPr>
                <w:sz w:val="14"/>
                <w:szCs w:val="14"/>
              </w:rPr>
              <w:t>котельная №</w:t>
            </w:r>
            <w:r>
              <w:rPr>
                <w:sz w:val="14"/>
                <w:szCs w:val="14"/>
              </w:rPr>
              <w:t xml:space="preserve"> </w:t>
            </w:r>
            <w:r w:rsidRPr="004B37C5">
              <w:rPr>
                <w:sz w:val="14"/>
                <w:szCs w:val="14"/>
              </w:rPr>
              <w:t xml:space="preserve">23, </w:t>
            </w:r>
          </w:p>
          <w:p w:rsidR="000A5CFD" w:rsidRDefault="000A5CFD" w:rsidP="007F3141">
            <w:pPr>
              <w:jc w:val="center"/>
              <w:rPr>
                <w:sz w:val="14"/>
                <w:szCs w:val="14"/>
              </w:rPr>
            </w:pPr>
            <w:r w:rsidRPr="004B37C5">
              <w:rPr>
                <w:sz w:val="14"/>
                <w:szCs w:val="14"/>
              </w:rPr>
              <w:t>ул. Вокзальная, котельная №</w:t>
            </w:r>
            <w:r>
              <w:rPr>
                <w:sz w:val="14"/>
                <w:szCs w:val="14"/>
              </w:rPr>
              <w:t xml:space="preserve"> </w:t>
            </w:r>
            <w:r w:rsidRPr="004B37C5">
              <w:rPr>
                <w:sz w:val="14"/>
                <w:szCs w:val="14"/>
              </w:rPr>
              <w:t xml:space="preserve">39, </w:t>
            </w:r>
          </w:p>
          <w:p w:rsidR="000A5CFD" w:rsidRDefault="000A5CFD" w:rsidP="007F3141">
            <w:pPr>
              <w:jc w:val="center"/>
              <w:rPr>
                <w:sz w:val="14"/>
                <w:szCs w:val="14"/>
              </w:rPr>
            </w:pPr>
            <w:r w:rsidRPr="004B37C5">
              <w:rPr>
                <w:sz w:val="14"/>
                <w:szCs w:val="14"/>
              </w:rPr>
              <w:t xml:space="preserve">ул. Коксовая,  </w:t>
            </w:r>
          </w:p>
          <w:p w:rsidR="000A5CFD" w:rsidRDefault="000A5CFD" w:rsidP="007F3141">
            <w:pPr>
              <w:jc w:val="center"/>
              <w:rPr>
                <w:sz w:val="14"/>
                <w:szCs w:val="14"/>
              </w:rPr>
            </w:pPr>
            <w:r w:rsidRPr="004B37C5">
              <w:rPr>
                <w:sz w:val="14"/>
                <w:szCs w:val="14"/>
              </w:rPr>
              <w:t>котельная №</w:t>
            </w:r>
            <w:r>
              <w:rPr>
                <w:sz w:val="14"/>
                <w:szCs w:val="14"/>
              </w:rPr>
              <w:t xml:space="preserve"> </w:t>
            </w:r>
            <w:r w:rsidRPr="004B37C5">
              <w:rPr>
                <w:sz w:val="14"/>
                <w:szCs w:val="14"/>
              </w:rPr>
              <w:t xml:space="preserve">31, </w:t>
            </w:r>
            <w:r>
              <w:rPr>
                <w:sz w:val="14"/>
                <w:szCs w:val="14"/>
              </w:rPr>
              <w:t xml:space="preserve"> </w:t>
            </w:r>
          </w:p>
          <w:p w:rsidR="000A5CFD" w:rsidRDefault="000A5CFD" w:rsidP="007F3141">
            <w:pPr>
              <w:jc w:val="center"/>
              <w:rPr>
                <w:sz w:val="14"/>
                <w:szCs w:val="14"/>
              </w:rPr>
            </w:pPr>
            <w:r w:rsidRPr="004B37C5">
              <w:rPr>
                <w:sz w:val="14"/>
                <w:szCs w:val="14"/>
              </w:rPr>
              <w:t>ул. Оренбургская, котельная №</w:t>
            </w:r>
            <w:r>
              <w:rPr>
                <w:sz w:val="14"/>
                <w:szCs w:val="14"/>
              </w:rPr>
              <w:t xml:space="preserve"> </w:t>
            </w:r>
            <w:r w:rsidRPr="004B37C5">
              <w:rPr>
                <w:sz w:val="14"/>
                <w:szCs w:val="14"/>
              </w:rPr>
              <w:t xml:space="preserve">43, </w:t>
            </w:r>
          </w:p>
          <w:p w:rsidR="000A5CFD" w:rsidRPr="004B37C5" w:rsidRDefault="000A5CFD" w:rsidP="007F3141">
            <w:pPr>
              <w:jc w:val="center"/>
              <w:rPr>
                <w:sz w:val="14"/>
                <w:szCs w:val="14"/>
              </w:rPr>
            </w:pPr>
            <w:r w:rsidRPr="004B37C5">
              <w:rPr>
                <w:sz w:val="14"/>
                <w:szCs w:val="14"/>
              </w:rPr>
              <w:t>ул. Кустарная</w:t>
            </w:r>
          </w:p>
        </w:tc>
        <w:tc>
          <w:tcPr>
            <w:tcW w:w="308" w:type="pct"/>
            <w:shd w:val="clear" w:color="auto" w:fill="auto"/>
            <w:vAlign w:val="center"/>
          </w:tcPr>
          <w:p w:rsidR="000A5CFD" w:rsidRPr="004B37C5" w:rsidRDefault="000A5CFD" w:rsidP="007F3141">
            <w:pPr>
              <w:jc w:val="center"/>
              <w:rPr>
                <w:sz w:val="14"/>
                <w:szCs w:val="14"/>
              </w:rPr>
            </w:pPr>
            <w:r w:rsidRPr="004B37C5">
              <w:rPr>
                <w:sz w:val="14"/>
                <w:szCs w:val="14"/>
              </w:rPr>
              <w:t>Видеосервер Domination IP-16-4 MDR</w:t>
            </w:r>
          </w:p>
        </w:tc>
        <w:tc>
          <w:tcPr>
            <w:tcW w:w="244" w:type="pct"/>
            <w:shd w:val="clear" w:color="auto" w:fill="auto"/>
            <w:vAlign w:val="center"/>
          </w:tcPr>
          <w:p w:rsidR="000A5CFD" w:rsidRPr="004B37C5" w:rsidRDefault="000A5CFD" w:rsidP="007F3141">
            <w:pPr>
              <w:jc w:val="center"/>
              <w:rPr>
                <w:sz w:val="14"/>
                <w:szCs w:val="14"/>
              </w:rPr>
            </w:pPr>
            <w:r w:rsidRPr="004B37C5">
              <w:rPr>
                <w:sz w:val="14"/>
                <w:szCs w:val="14"/>
              </w:rPr>
              <w:t>-</w:t>
            </w:r>
          </w:p>
        </w:tc>
        <w:tc>
          <w:tcPr>
            <w:tcW w:w="298" w:type="pct"/>
            <w:shd w:val="clear" w:color="auto" w:fill="auto"/>
            <w:vAlign w:val="center"/>
          </w:tcPr>
          <w:p w:rsidR="000A5CFD" w:rsidRPr="004B37C5" w:rsidRDefault="000A5CFD" w:rsidP="007F3141">
            <w:pPr>
              <w:jc w:val="center"/>
              <w:rPr>
                <w:sz w:val="14"/>
                <w:szCs w:val="14"/>
              </w:rPr>
            </w:pPr>
            <w:r w:rsidRPr="004B37C5">
              <w:rPr>
                <w:sz w:val="14"/>
                <w:szCs w:val="14"/>
              </w:rPr>
              <w:t>-</w:t>
            </w:r>
          </w:p>
        </w:tc>
        <w:tc>
          <w:tcPr>
            <w:tcW w:w="344" w:type="pct"/>
            <w:shd w:val="clear" w:color="auto" w:fill="auto"/>
            <w:vAlign w:val="center"/>
          </w:tcPr>
          <w:p w:rsidR="000A5CFD" w:rsidRPr="004B37C5" w:rsidRDefault="000A5CFD" w:rsidP="007F3141">
            <w:pPr>
              <w:jc w:val="center"/>
              <w:rPr>
                <w:sz w:val="14"/>
                <w:szCs w:val="14"/>
              </w:rPr>
            </w:pPr>
            <w:r w:rsidRPr="004B37C5">
              <w:rPr>
                <w:sz w:val="14"/>
                <w:szCs w:val="14"/>
              </w:rPr>
              <w:t>-</w:t>
            </w:r>
          </w:p>
        </w:tc>
        <w:tc>
          <w:tcPr>
            <w:tcW w:w="339" w:type="pct"/>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342" w:type="pct"/>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291" w:type="pct"/>
            <w:shd w:val="clear" w:color="auto" w:fill="auto"/>
            <w:vAlign w:val="center"/>
          </w:tcPr>
          <w:p w:rsidR="000A5CFD" w:rsidRPr="004B37C5" w:rsidRDefault="000A5CFD" w:rsidP="007F3141">
            <w:pPr>
              <w:jc w:val="center"/>
              <w:rPr>
                <w:sz w:val="14"/>
                <w:szCs w:val="14"/>
              </w:rPr>
            </w:pPr>
            <w:r w:rsidRPr="004B37C5">
              <w:rPr>
                <w:sz w:val="14"/>
                <w:szCs w:val="14"/>
              </w:rPr>
              <w:t>2821,90</w:t>
            </w:r>
          </w:p>
        </w:tc>
        <w:tc>
          <w:tcPr>
            <w:tcW w:w="222"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366" w:type="pct"/>
            <w:shd w:val="clear" w:color="auto" w:fill="auto"/>
            <w:vAlign w:val="center"/>
          </w:tcPr>
          <w:p w:rsidR="000A5CFD" w:rsidRPr="004B37C5" w:rsidRDefault="000A5CFD" w:rsidP="007F3141">
            <w:pPr>
              <w:jc w:val="center"/>
              <w:rPr>
                <w:sz w:val="14"/>
                <w:szCs w:val="14"/>
              </w:rPr>
            </w:pPr>
            <w:r w:rsidRPr="004B37C5">
              <w:rPr>
                <w:sz w:val="14"/>
                <w:szCs w:val="14"/>
              </w:rPr>
              <w:t>2821,90</w:t>
            </w:r>
          </w:p>
        </w:tc>
        <w:tc>
          <w:tcPr>
            <w:tcW w:w="275"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198" w:type="pct"/>
            <w:shd w:val="clear" w:color="auto" w:fill="auto"/>
            <w:vAlign w:val="center"/>
          </w:tcPr>
          <w:p w:rsidR="000A5CFD" w:rsidRPr="004B37C5" w:rsidRDefault="000A5CFD" w:rsidP="007F3141">
            <w:pPr>
              <w:jc w:val="center"/>
              <w:rPr>
                <w:sz w:val="14"/>
                <w:szCs w:val="14"/>
              </w:rPr>
            </w:pPr>
            <w:r w:rsidRPr="004B37C5">
              <w:rPr>
                <w:sz w:val="14"/>
                <w:szCs w:val="14"/>
              </w:rPr>
              <w:t>0</w:t>
            </w:r>
          </w:p>
        </w:tc>
      </w:tr>
      <w:tr w:rsidR="000A5CFD" w:rsidRPr="004B37C5"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9"/>
          <w:jc w:val="center"/>
        </w:trPr>
        <w:tc>
          <w:tcPr>
            <w:tcW w:w="191" w:type="pct"/>
            <w:shd w:val="clear" w:color="auto" w:fill="auto"/>
            <w:vAlign w:val="center"/>
          </w:tcPr>
          <w:p w:rsidR="000A5CFD" w:rsidRPr="004B37C5" w:rsidRDefault="000A5CFD" w:rsidP="007F3141">
            <w:pPr>
              <w:ind w:left="-51" w:right="-7"/>
              <w:jc w:val="center"/>
              <w:rPr>
                <w:sz w:val="14"/>
                <w:szCs w:val="14"/>
              </w:rPr>
            </w:pPr>
            <w:r w:rsidRPr="004B37C5">
              <w:rPr>
                <w:sz w:val="14"/>
                <w:szCs w:val="14"/>
              </w:rPr>
              <w:t>3.2.9</w:t>
            </w:r>
          </w:p>
        </w:tc>
        <w:tc>
          <w:tcPr>
            <w:tcW w:w="465" w:type="pct"/>
            <w:shd w:val="clear" w:color="auto" w:fill="auto"/>
            <w:vAlign w:val="center"/>
          </w:tcPr>
          <w:p w:rsidR="000A5CFD" w:rsidRPr="004B37C5" w:rsidRDefault="000A5CFD" w:rsidP="007F3141">
            <w:pPr>
              <w:jc w:val="center"/>
              <w:rPr>
                <w:sz w:val="14"/>
                <w:szCs w:val="14"/>
              </w:rPr>
            </w:pPr>
            <w:r w:rsidRPr="004B37C5">
              <w:rPr>
                <w:sz w:val="14"/>
                <w:szCs w:val="14"/>
              </w:rPr>
              <w:t>Приобретение оборудования видеонаблюдения для котельной №</w:t>
            </w:r>
            <w:r>
              <w:rPr>
                <w:sz w:val="14"/>
                <w:szCs w:val="14"/>
              </w:rPr>
              <w:t xml:space="preserve"> </w:t>
            </w:r>
            <w:r w:rsidRPr="004B37C5">
              <w:rPr>
                <w:sz w:val="14"/>
                <w:szCs w:val="14"/>
              </w:rPr>
              <w:t>25, производственной базы ПТХ, центрального угольного склада ПТХ – 2 шт.</w:t>
            </w:r>
          </w:p>
        </w:tc>
        <w:tc>
          <w:tcPr>
            <w:tcW w:w="558" w:type="pct"/>
            <w:shd w:val="clear" w:color="auto" w:fill="auto"/>
            <w:vAlign w:val="center"/>
          </w:tcPr>
          <w:p w:rsidR="000A5CFD" w:rsidRPr="004B37C5" w:rsidRDefault="000A5CFD" w:rsidP="007F3141">
            <w:pPr>
              <w:jc w:val="center"/>
              <w:rPr>
                <w:sz w:val="14"/>
                <w:szCs w:val="14"/>
              </w:rPr>
            </w:pPr>
            <w:r w:rsidRPr="004B37C5">
              <w:rPr>
                <w:sz w:val="14"/>
                <w:szCs w:val="14"/>
              </w:rPr>
              <w:t>Для сохранения, сбережения материальных ценностей и топливно-энергетических ресурсов.</w:t>
            </w:r>
          </w:p>
        </w:tc>
        <w:tc>
          <w:tcPr>
            <w:tcW w:w="559" w:type="pct"/>
            <w:shd w:val="clear" w:color="auto" w:fill="auto"/>
            <w:vAlign w:val="center"/>
          </w:tcPr>
          <w:p w:rsidR="000A5CFD" w:rsidRPr="004B37C5" w:rsidRDefault="000A5CFD" w:rsidP="007F3141">
            <w:pPr>
              <w:jc w:val="center"/>
              <w:rPr>
                <w:sz w:val="14"/>
                <w:szCs w:val="14"/>
              </w:rPr>
            </w:pPr>
            <w:r w:rsidRPr="004B37C5">
              <w:rPr>
                <w:sz w:val="14"/>
                <w:szCs w:val="14"/>
              </w:rPr>
              <w:t xml:space="preserve">г. Прокопьевск, </w:t>
            </w:r>
          </w:p>
          <w:p w:rsidR="000A5CFD" w:rsidRPr="004B37C5" w:rsidRDefault="000A5CFD" w:rsidP="007F3141">
            <w:pPr>
              <w:jc w:val="center"/>
              <w:rPr>
                <w:sz w:val="14"/>
                <w:szCs w:val="14"/>
              </w:rPr>
            </w:pPr>
            <w:r w:rsidRPr="004B37C5">
              <w:rPr>
                <w:sz w:val="14"/>
                <w:szCs w:val="14"/>
              </w:rPr>
              <w:t xml:space="preserve">котельная № 25, </w:t>
            </w:r>
          </w:p>
          <w:p w:rsidR="000A5CFD" w:rsidRPr="004B37C5" w:rsidRDefault="000A5CFD" w:rsidP="007F3141">
            <w:pPr>
              <w:jc w:val="center"/>
              <w:rPr>
                <w:sz w:val="14"/>
                <w:szCs w:val="14"/>
              </w:rPr>
            </w:pPr>
            <w:r w:rsidRPr="004B37C5">
              <w:rPr>
                <w:sz w:val="14"/>
                <w:szCs w:val="14"/>
              </w:rPr>
              <w:t xml:space="preserve">ул. Кирпичная;                  угольный  склад ПТХ, </w:t>
            </w:r>
          </w:p>
          <w:p w:rsidR="000A5CFD" w:rsidRPr="004B37C5" w:rsidRDefault="000A5CFD" w:rsidP="007F3141">
            <w:pPr>
              <w:jc w:val="center"/>
              <w:rPr>
                <w:sz w:val="14"/>
                <w:szCs w:val="14"/>
              </w:rPr>
            </w:pPr>
            <w:r w:rsidRPr="004B37C5">
              <w:rPr>
                <w:sz w:val="14"/>
                <w:szCs w:val="14"/>
              </w:rPr>
              <w:t>ул. Маганак, 47</w:t>
            </w:r>
          </w:p>
        </w:tc>
        <w:tc>
          <w:tcPr>
            <w:tcW w:w="308" w:type="pct"/>
            <w:shd w:val="clear" w:color="auto" w:fill="auto"/>
            <w:vAlign w:val="center"/>
          </w:tcPr>
          <w:p w:rsidR="000A5CFD" w:rsidRPr="004B37C5" w:rsidRDefault="000A5CFD" w:rsidP="007F3141">
            <w:pPr>
              <w:jc w:val="center"/>
              <w:rPr>
                <w:sz w:val="14"/>
                <w:szCs w:val="14"/>
              </w:rPr>
            </w:pPr>
            <w:r w:rsidRPr="004B37C5">
              <w:rPr>
                <w:sz w:val="14"/>
                <w:szCs w:val="14"/>
              </w:rPr>
              <w:t>Видеосервер Domination IP-32-4 MDR</w:t>
            </w:r>
          </w:p>
        </w:tc>
        <w:tc>
          <w:tcPr>
            <w:tcW w:w="244" w:type="pct"/>
            <w:shd w:val="clear" w:color="auto" w:fill="auto"/>
            <w:vAlign w:val="center"/>
          </w:tcPr>
          <w:p w:rsidR="000A5CFD" w:rsidRPr="004B37C5" w:rsidRDefault="000A5CFD" w:rsidP="007F3141">
            <w:pPr>
              <w:jc w:val="center"/>
              <w:rPr>
                <w:sz w:val="14"/>
                <w:szCs w:val="14"/>
              </w:rPr>
            </w:pPr>
            <w:r w:rsidRPr="004B37C5">
              <w:rPr>
                <w:sz w:val="14"/>
                <w:szCs w:val="14"/>
              </w:rPr>
              <w:t>-</w:t>
            </w:r>
          </w:p>
        </w:tc>
        <w:tc>
          <w:tcPr>
            <w:tcW w:w="298" w:type="pct"/>
            <w:shd w:val="clear" w:color="auto" w:fill="auto"/>
            <w:vAlign w:val="center"/>
          </w:tcPr>
          <w:p w:rsidR="000A5CFD" w:rsidRPr="004B37C5" w:rsidRDefault="000A5CFD" w:rsidP="007F3141">
            <w:pPr>
              <w:jc w:val="center"/>
              <w:rPr>
                <w:sz w:val="14"/>
                <w:szCs w:val="14"/>
              </w:rPr>
            </w:pPr>
            <w:r w:rsidRPr="004B37C5">
              <w:rPr>
                <w:sz w:val="14"/>
                <w:szCs w:val="14"/>
              </w:rPr>
              <w:t>-</w:t>
            </w:r>
          </w:p>
        </w:tc>
        <w:tc>
          <w:tcPr>
            <w:tcW w:w="344" w:type="pct"/>
            <w:shd w:val="clear" w:color="auto" w:fill="auto"/>
            <w:vAlign w:val="center"/>
          </w:tcPr>
          <w:p w:rsidR="000A5CFD" w:rsidRPr="004B37C5" w:rsidRDefault="000A5CFD" w:rsidP="007F3141">
            <w:pPr>
              <w:jc w:val="center"/>
              <w:rPr>
                <w:sz w:val="14"/>
                <w:szCs w:val="14"/>
              </w:rPr>
            </w:pPr>
            <w:r w:rsidRPr="004B37C5">
              <w:rPr>
                <w:sz w:val="14"/>
                <w:szCs w:val="14"/>
              </w:rPr>
              <w:t>-</w:t>
            </w:r>
          </w:p>
        </w:tc>
        <w:tc>
          <w:tcPr>
            <w:tcW w:w="339" w:type="pct"/>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342" w:type="pct"/>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291" w:type="pct"/>
            <w:shd w:val="clear" w:color="auto" w:fill="auto"/>
            <w:vAlign w:val="center"/>
          </w:tcPr>
          <w:p w:rsidR="000A5CFD" w:rsidRPr="004B37C5" w:rsidRDefault="000A5CFD" w:rsidP="007F3141">
            <w:pPr>
              <w:jc w:val="center"/>
              <w:rPr>
                <w:sz w:val="14"/>
                <w:szCs w:val="14"/>
              </w:rPr>
            </w:pPr>
            <w:r w:rsidRPr="004B37C5">
              <w:rPr>
                <w:sz w:val="14"/>
                <w:szCs w:val="14"/>
              </w:rPr>
              <w:t>1470,20</w:t>
            </w:r>
          </w:p>
        </w:tc>
        <w:tc>
          <w:tcPr>
            <w:tcW w:w="222"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366" w:type="pct"/>
            <w:shd w:val="clear" w:color="auto" w:fill="auto"/>
            <w:vAlign w:val="center"/>
          </w:tcPr>
          <w:p w:rsidR="000A5CFD" w:rsidRPr="004B37C5" w:rsidRDefault="000A5CFD" w:rsidP="007F3141">
            <w:pPr>
              <w:jc w:val="center"/>
              <w:rPr>
                <w:sz w:val="14"/>
                <w:szCs w:val="14"/>
              </w:rPr>
            </w:pPr>
            <w:r w:rsidRPr="004B37C5">
              <w:rPr>
                <w:sz w:val="14"/>
                <w:szCs w:val="14"/>
              </w:rPr>
              <w:t>1470,20</w:t>
            </w:r>
          </w:p>
        </w:tc>
        <w:tc>
          <w:tcPr>
            <w:tcW w:w="275"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198" w:type="pct"/>
            <w:shd w:val="clear" w:color="auto" w:fill="auto"/>
            <w:vAlign w:val="center"/>
          </w:tcPr>
          <w:p w:rsidR="000A5CFD" w:rsidRPr="004B37C5" w:rsidRDefault="000A5CFD" w:rsidP="007F3141">
            <w:pPr>
              <w:jc w:val="center"/>
              <w:rPr>
                <w:sz w:val="14"/>
                <w:szCs w:val="14"/>
              </w:rPr>
            </w:pPr>
            <w:r w:rsidRPr="004B37C5">
              <w:rPr>
                <w:sz w:val="14"/>
                <w:szCs w:val="14"/>
              </w:rPr>
              <w:t>0</w:t>
            </w:r>
          </w:p>
        </w:tc>
      </w:tr>
      <w:tr w:rsidR="000A5CFD" w:rsidRPr="004B37C5"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0"/>
          <w:jc w:val="center"/>
        </w:trPr>
        <w:tc>
          <w:tcPr>
            <w:tcW w:w="191" w:type="pct"/>
            <w:shd w:val="clear" w:color="auto" w:fill="auto"/>
            <w:vAlign w:val="center"/>
          </w:tcPr>
          <w:p w:rsidR="000A5CFD" w:rsidRPr="004B37C5" w:rsidRDefault="000A5CFD" w:rsidP="007F3141">
            <w:pPr>
              <w:ind w:left="-51" w:right="-7"/>
              <w:jc w:val="center"/>
              <w:rPr>
                <w:sz w:val="14"/>
                <w:szCs w:val="14"/>
              </w:rPr>
            </w:pPr>
            <w:r w:rsidRPr="004B37C5">
              <w:rPr>
                <w:sz w:val="14"/>
                <w:szCs w:val="14"/>
              </w:rPr>
              <w:t>3.2.10</w:t>
            </w:r>
          </w:p>
        </w:tc>
        <w:tc>
          <w:tcPr>
            <w:tcW w:w="465" w:type="pct"/>
            <w:shd w:val="clear" w:color="auto" w:fill="auto"/>
            <w:vAlign w:val="center"/>
          </w:tcPr>
          <w:p w:rsidR="000A5CFD" w:rsidRPr="004B37C5" w:rsidRDefault="000A5CFD" w:rsidP="007F3141">
            <w:pPr>
              <w:jc w:val="center"/>
              <w:rPr>
                <w:sz w:val="14"/>
                <w:szCs w:val="14"/>
              </w:rPr>
            </w:pPr>
            <w:r w:rsidRPr="004B37C5">
              <w:rPr>
                <w:sz w:val="14"/>
                <w:szCs w:val="14"/>
              </w:rPr>
              <w:t>Приобретение весов автомобильных электромехани-ческих  с подготовкой основания, монтажом и пуско-наладочными работами</w:t>
            </w:r>
          </w:p>
        </w:tc>
        <w:tc>
          <w:tcPr>
            <w:tcW w:w="558" w:type="pct"/>
            <w:shd w:val="clear" w:color="auto" w:fill="auto"/>
            <w:vAlign w:val="center"/>
          </w:tcPr>
          <w:p w:rsidR="000A5CFD" w:rsidRPr="004B37C5" w:rsidRDefault="000A5CFD" w:rsidP="007F3141">
            <w:pPr>
              <w:jc w:val="center"/>
              <w:rPr>
                <w:sz w:val="14"/>
                <w:szCs w:val="14"/>
              </w:rPr>
            </w:pPr>
            <w:r w:rsidRPr="004B37C5">
              <w:rPr>
                <w:sz w:val="14"/>
                <w:szCs w:val="14"/>
              </w:rPr>
              <w:t>Для статического взвешивания грузовых машин</w:t>
            </w:r>
          </w:p>
        </w:tc>
        <w:tc>
          <w:tcPr>
            <w:tcW w:w="559" w:type="pct"/>
            <w:shd w:val="clear" w:color="auto" w:fill="auto"/>
            <w:vAlign w:val="center"/>
          </w:tcPr>
          <w:p w:rsidR="000A5CFD" w:rsidRPr="004B37C5" w:rsidRDefault="000A5CFD" w:rsidP="007F3141">
            <w:pPr>
              <w:jc w:val="center"/>
              <w:rPr>
                <w:sz w:val="14"/>
                <w:szCs w:val="14"/>
              </w:rPr>
            </w:pPr>
            <w:r w:rsidRPr="004B37C5">
              <w:rPr>
                <w:sz w:val="14"/>
                <w:szCs w:val="14"/>
              </w:rPr>
              <w:t xml:space="preserve">г. Прокопьевск, </w:t>
            </w:r>
          </w:p>
          <w:p w:rsidR="000A5CFD" w:rsidRPr="004B37C5" w:rsidRDefault="000A5CFD" w:rsidP="007F3141">
            <w:pPr>
              <w:jc w:val="center"/>
              <w:rPr>
                <w:sz w:val="14"/>
                <w:szCs w:val="14"/>
              </w:rPr>
            </w:pPr>
            <w:r w:rsidRPr="004B37C5">
              <w:rPr>
                <w:sz w:val="14"/>
                <w:szCs w:val="14"/>
              </w:rPr>
              <w:t>ул. Маганак, 47</w:t>
            </w:r>
          </w:p>
        </w:tc>
        <w:tc>
          <w:tcPr>
            <w:tcW w:w="308" w:type="pct"/>
            <w:shd w:val="clear" w:color="auto" w:fill="auto"/>
            <w:vAlign w:val="center"/>
          </w:tcPr>
          <w:p w:rsidR="000A5CFD" w:rsidRPr="004B37C5" w:rsidRDefault="000A5CFD" w:rsidP="007F3141">
            <w:pPr>
              <w:jc w:val="center"/>
              <w:rPr>
                <w:sz w:val="14"/>
                <w:szCs w:val="14"/>
              </w:rPr>
            </w:pPr>
            <w:r w:rsidRPr="004B37C5">
              <w:rPr>
                <w:sz w:val="14"/>
                <w:szCs w:val="14"/>
              </w:rPr>
              <w:t xml:space="preserve">ТС-РА 60-18 </w:t>
            </w:r>
          </w:p>
        </w:tc>
        <w:tc>
          <w:tcPr>
            <w:tcW w:w="244" w:type="pct"/>
            <w:shd w:val="clear" w:color="auto" w:fill="auto"/>
            <w:vAlign w:val="center"/>
          </w:tcPr>
          <w:p w:rsidR="000A5CFD" w:rsidRPr="004B37C5" w:rsidRDefault="000A5CFD" w:rsidP="007F3141">
            <w:pPr>
              <w:jc w:val="center"/>
              <w:rPr>
                <w:sz w:val="14"/>
                <w:szCs w:val="14"/>
              </w:rPr>
            </w:pPr>
            <w:r w:rsidRPr="004B37C5">
              <w:rPr>
                <w:sz w:val="14"/>
                <w:szCs w:val="14"/>
              </w:rPr>
              <w:t>-</w:t>
            </w:r>
          </w:p>
        </w:tc>
        <w:tc>
          <w:tcPr>
            <w:tcW w:w="298" w:type="pct"/>
            <w:shd w:val="clear" w:color="auto" w:fill="auto"/>
            <w:vAlign w:val="center"/>
          </w:tcPr>
          <w:p w:rsidR="000A5CFD" w:rsidRPr="004B37C5" w:rsidRDefault="000A5CFD" w:rsidP="007F3141">
            <w:pPr>
              <w:jc w:val="center"/>
              <w:rPr>
                <w:sz w:val="14"/>
                <w:szCs w:val="14"/>
              </w:rPr>
            </w:pPr>
            <w:r w:rsidRPr="004B37C5">
              <w:rPr>
                <w:sz w:val="14"/>
                <w:szCs w:val="14"/>
              </w:rPr>
              <w:t>-</w:t>
            </w:r>
          </w:p>
        </w:tc>
        <w:tc>
          <w:tcPr>
            <w:tcW w:w="344" w:type="pct"/>
            <w:shd w:val="clear" w:color="auto" w:fill="auto"/>
            <w:vAlign w:val="center"/>
          </w:tcPr>
          <w:p w:rsidR="000A5CFD" w:rsidRPr="004B37C5" w:rsidRDefault="000A5CFD" w:rsidP="007F3141">
            <w:pPr>
              <w:jc w:val="center"/>
              <w:rPr>
                <w:sz w:val="14"/>
                <w:szCs w:val="14"/>
              </w:rPr>
            </w:pPr>
            <w:r w:rsidRPr="004B37C5">
              <w:rPr>
                <w:sz w:val="14"/>
                <w:szCs w:val="14"/>
              </w:rPr>
              <w:t>-</w:t>
            </w:r>
          </w:p>
        </w:tc>
        <w:tc>
          <w:tcPr>
            <w:tcW w:w="339" w:type="pct"/>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342" w:type="pct"/>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291" w:type="pct"/>
            <w:shd w:val="clear" w:color="auto" w:fill="auto"/>
            <w:vAlign w:val="center"/>
          </w:tcPr>
          <w:p w:rsidR="000A5CFD" w:rsidRPr="004B37C5" w:rsidRDefault="000A5CFD" w:rsidP="007F3141">
            <w:pPr>
              <w:jc w:val="center"/>
              <w:rPr>
                <w:sz w:val="14"/>
                <w:szCs w:val="14"/>
              </w:rPr>
            </w:pPr>
            <w:r w:rsidRPr="004B37C5">
              <w:rPr>
                <w:sz w:val="14"/>
                <w:szCs w:val="14"/>
              </w:rPr>
              <w:t>3990,00</w:t>
            </w:r>
          </w:p>
        </w:tc>
        <w:tc>
          <w:tcPr>
            <w:tcW w:w="222"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366" w:type="pct"/>
            <w:shd w:val="clear" w:color="auto" w:fill="auto"/>
            <w:vAlign w:val="center"/>
          </w:tcPr>
          <w:p w:rsidR="000A5CFD" w:rsidRPr="004B37C5" w:rsidRDefault="000A5CFD" w:rsidP="007F3141">
            <w:pPr>
              <w:jc w:val="center"/>
              <w:rPr>
                <w:sz w:val="14"/>
                <w:szCs w:val="14"/>
              </w:rPr>
            </w:pPr>
            <w:r w:rsidRPr="004B37C5">
              <w:rPr>
                <w:sz w:val="14"/>
                <w:szCs w:val="14"/>
              </w:rPr>
              <w:t>3990,00</w:t>
            </w:r>
          </w:p>
        </w:tc>
        <w:tc>
          <w:tcPr>
            <w:tcW w:w="275"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198" w:type="pct"/>
            <w:shd w:val="clear" w:color="auto" w:fill="auto"/>
            <w:vAlign w:val="center"/>
          </w:tcPr>
          <w:p w:rsidR="000A5CFD" w:rsidRPr="004B37C5" w:rsidRDefault="000A5CFD" w:rsidP="007F3141">
            <w:pPr>
              <w:jc w:val="center"/>
              <w:rPr>
                <w:sz w:val="14"/>
                <w:szCs w:val="14"/>
              </w:rPr>
            </w:pPr>
            <w:r w:rsidRPr="004B37C5">
              <w:rPr>
                <w:sz w:val="14"/>
                <w:szCs w:val="14"/>
              </w:rPr>
              <w:t>0</w:t>
            </w:r>
          </w:p>
        </w:tc>
      </w:tr>
      <w:tr w:rsidR="000A5CFD" w:rsidRPr="004B37C5"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0"/>
          <w:jc w:val="center"/>
        </w:trPr>
        <w:tc>
          <w:tcPr>
            <w:tcW w:w="191" w:type="pct"/>
            <w:shd w:val="clear" w:color="auto" w:fill="auto"/>
            <w:vAlign w:val="center"/>
          </w:tcPr>
          <w:p w:rsidR="000A5CFD" w:rsidRPr="004B37C5" w:rsidRDefault="000A5CFD" w:rsidP="007F3141">
            <w:pPr>
              <w:ind w:left="-51" w:right="-7"/>
              <w:jc w:val="center"/>
              <w:rPr>
                <w:sz w:val="14"/>
                <w:szCs w:val="14"/>
              </w:rPr>
            </w:pPr>
            <w:r w:rsidRPr="004B37C5">
              <w:rPr>
                <w:sz w:val="14"/>
                <w:szCs w:val="14"/>
              </w:rPr>
              <w:t>3.2.11</w:t>
            </w:r>
          </w:p>
        </w:tc>
        <w:tc>
          <w:tcPr>
            <w:tcW w:w="465" w:type="pct"/>
            <w:shd w:val="clear" w:color="auto" w:fill="auto"/>
            <w:vAlign w:val="center"/>
          </w:tcPr>
          <w:p w:rsidR="000A5CFD" w:rsidRPr="004B37C5" w:rsidRDefault="000A5CFD" w:rsidP="007F3141">
            <w:pPr>
              <w:jc w:val="center"/>
              <w:rPr>
                <w:sz w:val="14"/>
                <w:szCs w:val="14"/>
              </w:rPr>
            </w:pPr>
            <w:r w:rsidRPr="004B37C5">
              <w:rPr>
                <w:sz w:val="14"/>
                <w:szCs w:val="14"/>
              </w:rPr>
              <w:t>Приобретение компьютерной техники</w:t>
            </w:r>
          </w:p>
        </w:tc>
        <w:tc>
          <w:tcPr>
            <w:tcW w:w="558" w:type="pct"/>
            <w:shd w:val="clear" w:color="auto" w:fill="auto"/>
            <w:vAlign w:val="center"/>
          </w:tcPr>
          <w:p w:rsidR="000A5CFD" w:rsidRPr="004B37C5" w:rsidRDefault="000A5CFD" w:rsidP="007F3141">
            <w:pPr>
              <w:jc w:val="center"/>
              <w:rPr>
                <w:sz w:val="14"/>
                <w:szCs w:val="14"/>
              </w:rPr>
            </w:pPr>
            <w:r w:rsidRPr="004B37C5">
              <w:rPr>
                <w:sz w:val="14"/>
                <w:szCs w:val="14"/>
              </w:rPr>
              <w:t>Для качественного и быстрого ведения документооборота</w:t>
            </w:r>
          </w:p>
        </w:tc>
        <w:tc>
          <w:tcPr>
            <w:tcW w:w="559" w:type="pct"/>
            <w:shd w:val="clear" w:color="auto" w:fill="auto"/>
            <w:vAlign w:val="center"/>
          </w:tcPr>
          <w:p w:rsidR="000A5CFD" w:rsidRPr="004B37C5" w:rsidRDefault="000A5CFD" w:rsidP="007F3141">
            <w:pPr>
              <w:jc w:val="center"/>
              <w:rPr>
                <w:sz w:val="14"/>
                <w:szCs w:val="14"/>
              </w:rPr>
            </w:pPr>
            <w:r w:rsidRPr="004B37C5">
              <w:rPr>
                <w:sz w:val="14"/>
                <w:szCs w:val="14"/>
              </w:rPr>
              <w:t xml:space="preserve">г. Прокопьевск, </w:t>
            </w:r>
          </w:p>
          <w:p w:rsidR="000A5CFD" w:rsidRPr="004B37C5" w:rsidRDefault="000A5CFD" w:rsidP="007F3141">
            <w:pPr>
              <w:jc w:val="center"/>
              <w:rPr>
                <w:sz w:val="14"/>
                <w:szCs w:val="14"/>
              </w:rPr>
            </w:pPr>
            <w:r w:rsidRPr="004B37C5">
              <w:rPr>
                <w:sz w:val="14"/>
                <w:szCs w:val="14"/>
              </w:rPr>
              <w:t>ул. Маганак, 47</w:t>
            </w:r>
          </w:p>
        </w:tc>
        <w:tc>
          <w:tcPr>
            <w:tcW w:w="308" w:type="pct"/>
            <w:shd w:val="clear" w:color="auto" w:fill="auto"/>
            <w:vAlign w:val="center"/>
          </w:tcPr>
          <w:p w:rsidR="000A5CFD" w:rsidRPr="004B37C5" w:rsidRDefault="000A5CFD" w:rsidP="007F3141">
            <w:pPr>
              <w:jc w:val="center"/>
              <w:rPr>
                <w:sz w:val="14"/>
                <w:szCs w:val="14"/>
              </w:rPr>
            </w:pPr>
            <w:r w:rsidRPr="004B37C5">
              <w:rPr>
                <w:sz w:val="14"/>
                <w:szCs w:val="14"/>
              </w:rPr>
              <w:t> -</w:t>
            </w:r>
          </w:p>
        </w:tc>
        <w:tc>
          <w:tcPr>
            <w:tcW w:w="244" w:type="pct"/>
            <w:shd w:val="clear" w:color="auto" w:fill="auto"/>
            <w:vAlign w:val="center"/>
          </w:tcPr>
          <w:p w:rsidR="000A5CFD" w:rsidRPr="004B37C5" w:rsidRDefault="000A5CFD" w:rsidP="007F3141">
            <w:pPr>
              <w:jc w:val="center"/>
              <w:rPr>
                <w:sz w:val="14"/>
                <w:szCs w:val="14"/>
              </w:rPr>
            </w:pPr>
            <w:r w:rsidRPr="004B37C5">
              <w:rPr>
                <w:sz w:val="14"/>
                <w:szCs w:val="14"/>
              </w:rPr>
              <w:t>-</w:t>
            </w:r>
          </w:p>
        </w:tc>
        <w:tc>
          <w:tcPr>
            <w:tcW w:w="298" w:type="pct"/>
            <w:shd w:val="clear" w:color="auto" w:fill="auto"/>
            <w:vAlign w:val="center"/>
          </w:tcPr>
          <w:p w:rsidR="000A5CFD" w:rsidRPr="004B37C5" w:rsidRDefault="000A5CFD" w:rsidP="007F3141">
            <w:pPr>
              <w:jc w:val="center"/>
              <w:rPr>
                <w:sz w:val="14"/>
                <w:szCs w:val="14"/>
              </w:rPr>
            </w:pPr>
            <w:r w:rsidRPr="004B37C5">
              <w:rPr>
                <w:sz w:val="14"/>
                <w:szCs w:val="14"/>
              </w:rPr>
              <w:t>-</w:t>
            </w:r>
          </w:p>
        </w:tc>
        <w:tc>
          <w:tcPr>
            <w:tcW w:w="344" w:type="pct"/>
            <w:shd w:val="clear" w:color="auto" w:fill="auto"/>
            <w:vAlign w:val="center"/>
          </w:tcPr>
          <w:p w:rsidR="000A5CFD" w:rsidRPr="004B37C5" w:rsidRDefault="000A5CFD" w:rsidP="007F3141">
            <w:pPr>
              <w:jc w:val="center"/>
              <w:rPr>
                <w:sz w:val="14"/>
                <w:szCs w:val="14"/>
              </w:rPr>
            </w:pPr>
            <w:r w:rsidRPr="004B37C5">
              <w:rPr>
                <w:sz w:val="14"/>
                <w:szCs w:val="14"/>
              </w:rPr>
              <w:t>-</w:t>
            </w:r>
          </w:p>
        </w:tc>
        <w:tc>
          <w:tcPr>
            <w:tcW w:w="339" w:type="pct"/>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342" w:type="pct"/>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291" w:type="pct"/>
            <w:shd w:val="clear" w:color="auto" w:fill="auto"/>
            <w:vAlign w:val="center"/>
          </w:tcPr>
          <w:p w:rsidR="000A5CFD" w:rsidRPr="004B37C5" w:rsidRDefault="000A5CFD" w:rsidP="007F3141">
            <w:pPr>
              <w:jc w:val="center"/>
              <w:rPr>
                <w:sz w:val="14"/>
                <w:szCs w:val="14"/>
              </w:rPr>
            </w:pPr>
            <w:r w:rsidRPr="004B37C5">
              <w:rPr>
                <w:sz w:val="14"/>
                <w:szCs w:val="14"/>
              </w:rPr>
              <w:t>205,90</w:t>
            </w:r>
          </w:p>
        </w:tc>
        <w:tc>
          <w:tcPr>
            <w:tcW w:w="222"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366" w:type="pct"/>
            <w:shd w:val="clear" w:color="auto" w:fill="auto"/>
            <w:vAlign w:val="center"/>
          </w:tcPr>
          <w:p w:rsidR="000A5CFD" w:rsidRPr="004B37C5" w:rsidRDefault="000A5CFD" w:rsidP="007F3141">
            <w:pPr>
              <w:jc w:val="center"/>
              <w:rPr>
                <w:sz w:val="14"/>
                <w:szCs w:val="14"/>
              </w:rPr>
            </w:pPr>
            <w:r w:rsidRPr="004B37C5">
              <w:rPr>
                <w:sz w:val="14"/>
                <w:szCs w:val="14"/>
              </w:rPr>
              <w:t>205,90</w:t>
            </w:r>
          </w:p>
        </w:tc>
        <w:tc>
          <w:tcPr>
            <w:tcW w:w="275"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198" w:type="pct"/>
            <w:shd w:val="clear" w:color="auto" w:fill="auto"/>
            <w:vAlign w:val="center"/>
          </w:tcPr>
          <w:p w:rsidR="000A5CFD" w:rsidRPr="004B37C5" w:rsidRDefault="000A5CFD" w:rsidP="007F3141">
            <w:pPr>
              <w:jc w:val="center"/>
              <w:rPr>
                <w:sz w:val="14"/>
                <w:szCs w:val="14"/>
              </w:rPr>
            </w:pPr>
            <w:r w:rsidRPr="004B37C5">
              <w:rPr>
                <w:sz w:val="14"/>
                <w:szCs w:val="14"/>
              </w:rPr>
              <w:t>0</w:t>
            </w:r>
          </w:p>
        </w:tc>
      </w:tr>
      <w:tr w:rsidR="000A5CFD" w:rsidRPr="004B37C5"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jc w:val="center"/>
        </w:trPr>
        <w:tc>
          <w:tcPr>
            <w:tcW w:w="191" w:type="pct"/>
            <w:shd w:val="clear" w:color="auto" w:fill="auto"/>
            <w:vAlign w:val="center"/>
          </w:tcPr>
          <w:p w:rsidR="000A5CFD" w:rsidRPr="004B37C5" w:rsidRDefault="000A5CFD" w:rsidP="007F3141">
            <w:pPr>
              <w:jc w:val="center"/>
              <w:rPr>
                <w:sz w:val="14"/>
                <w:szCs w:val="14"/>
              </w:rPr>
            </w:pPr>
            <w:r w:rsidRPr="004B37C5">
              <w:rPr>
                <w:sz w:val="14"/>
                <w:szCs w:val="14"/>
              </w:rPr>
              <w:t>1</w:t>
            </w:r>
          </w:p>
        </w:tc>
        <w:tc>
          <w:tcPr>
            <w:tcW w:w="465" w:type="pct"/>
            <w:shd w:val="clear" w:color="auto" w:fill="auto"/>
            <w:vAlign w:val="center"/>
          </w:tcPr>
          <w:p w:rsidR="000A5CFD" w:rsidRPr="004B37C5" w:rsidRDefault="000A5CFD" w:rsidP="007F3141">
            <w:pPr>
              <w:jc w:val="center"/>
              <w:rPr>
                <w:sz w:val="14"/>
                <w:szCs w:val="14"/>
              </w:rPr>
            </w:pPr>
            <w:r w:rsidRPr="004B37C5">
              <w:rPr>
                <w:sz w:val="14"/>
                <w:szCs w:val="14"/>
              </w:rPr>
              <w:t>2</w:t>
            </w:r>
          </w:p>
        </w:tc>
        <w:tc>
          <w:tcPr>
            <w:tcW w:w="558" w:type="pct"/>
            <w:shd w:val="clear" w:color="auto" w:fill="auto"/>
            <w:vAlign w:val="center"/>
          </w:tcPr>
          <w:p w:rsidR="000A5CFD" w:rsidRPr="004B37C5" w:rsidRDefault="000A5CFD" w:rsidP="007F3141">
            <w:pPr>
              <w:jc w:val="center"/>
              <w:rPr>
                <w:sz w:val="14"/>
                <w:szCs w:val="14"/>
              </w:rPr>
            </w:pPr>
            <w:r w:rsidRPr="004B37C5">
              <w:rPr>
                <w:sz w:val="14"/>
                <w:szCs w:val="14"/>
              </w:rPr>
              <w:t>3</w:t>
            </w:r>
          </w:p>
        </w:tc>
        <w:tc>
          <w:tcPr>
            <w:tcW w:w="559" w:type="pct"/>
            <w:shd w:val="clear" w:color="auto" w:fill="auto"/>
            <w:vAlign w:val="center"/>
          </w:tcPr>
          <w:p w:rsidR="000A5CFD" w:rsidRPr="004B37C5" w:rsidRDefault="000A5CFD" w:rsidP="007F3141">
            <w:pPr>
              <w:jc w:val="center"/>
              <w:rPr>
                <w:sz w:val="14"/>
                <w:szCs w:val="14"/>
              </w:rPr>
            </w:pPr>
            <w:r w:rsidRPr="004B37C5">
              <w:rPr>
                <w:sz w:val="14"/>
                <w:szCs w:val="14"/>
              </w:rPr>
              <w:t>4</w:t>
            </w:r>
          </w:p>
        </w:tc>
        <w:tc>
          <w:tcPr>
            <w:tcW w:w="308" w:type="pct"/>
            <w:shd w:val="clear" w:color="auto" w:fill="auto"/>
            <w:vAlign w:val="center"/>
          </w:tcPr>
          <w:p w:rsidR="000A5CFD" w:rsidRPr="004B37C5" w:rsidRDefault="000A5CFD" w:rsidP="007F3141">
            <w:pPr>
              <w:jc w:val="center"/>
              <w:rPr>
                <w:sz w:val="14"/>
                <w:szCs w:val="14"/>
              </w:rPr>
            </w:pPr>
            <w:r w:rsidRPr="004B37C5">
              <w:rPr>
                <w:sz w:val="14"/>
                <w:szCs w:val="14"/>
              </w:rPr>
              <w:t>5</w:t>
            </w:r>
          </w:p>
        </w:tc>
        <w:tc>
          <w:tcPr>
            <w:tcW w:w="244" w:type="pct"/>
            <w:shd w:val="clear" w:color="auto" w:fill="auto"/>
            <w:vAlign w:val="center"/>
          </w:tcPr>
          <w:p w:rsidR="000A5CFD" w:rsidRPr="004B37C5" w:rsidRDefault="000A5CFD" w:rsidP="007F3141">
            <w:pPr>
              <w:jc w:val="center"/>
              <w:rPr>
                <w:sz w:val="14"/>
                <w:szCs w:val="14"/>
              </w:rPr>
            </w:pPr>
            <w:r w:rsidRPr="004B37C5">
              <w:rPr>
                <w:sz w:val="14"/>
                <w:szCs w:val="14"/>
              </w:rPr>
              <w:t>6</w:t>
            </w:r>
          </w:p>
        </w:tc>
        <w:tc>
          <w:tcPr>
            <w:tcW w:w="298" w:type="pct"/>
            <w:shd w:val="clear" w:color="auto" w:fill="auto"/>
            <w:vAlign w:val="center"/>
          </w:tcPr>
          <w:p w:rsidR="000A5CFD" w:rsidRPr="004B37C5" w:rsidRDefault="000A5CFD" w:rsidP="007F3141">
            <w:pPr>
              <w:ind w:left="-178" w:right="-158"/>
              <w:jc w:val="center"/>
              <w:rPr>
                <w:sz w:val="14"/>
                <w:szCs w:val="14"/>
              </w:rPr>
            </w:pPr>
            <w:r w:rsidRPr="004B37C5">
              <w:rPr>
                <w:sz w:val="14"/>
                <w:szCs w:val="14"/>
              </w:rPr>
              <w:t>7</w:t>
            </w:r>
          </w:p>
        </w:tc>
        <w:tc>
          <w:tcPr>
            <w:tcW w:w="344" w:type="pct"/>
            <w:shd w:val="clear" w:color="auto" w:fill="auto"/>
            <w:vAlign w:val="center"/>
          </w:tcPr>
          <w:p w:rsidR="000A5CFD" w:rsidRPr="004B37C5" w:rsidRDefault="000A5CFD" w:rsidP="007F3141">
            <w:pPr>
              <w:jc w:val="center"/>
              <w:rPr>
                <w:sz w:val="14"/>
                <w:szCs w:val="14"/>
              </w:rPr>
            </w:pPr>
            <w:r w:rsidRPr="004B37C5">
              <w:rPr>
                <w:sz w:val="14"/>
                <w:szCs w:val="14"/>
              </w:rPr>
              <w:t>8</w:t>
            </w:r>
          </w:p>
        </w:tc>
        <w:tc>
          <w:tcPr>
            <w:tcW w:w="339" w:type="pct"/>
            <w:shd w:val="clear" w:color="auto" w:fill="auto"/>
            <w:vAlign w:val="center"/>
          </w:tcPr>
          <w:p w:rsidR="000A5CFD" w:rsidRPr="004B37C5" w:rsidRDefault="000A5CFD" w:rsidP="007F3141">
            <w:pPr>
              <w:jc w:val="center"/>
              <w:rPr>
                <w:sz w:val="14"/>
                <w:szCs w:val="14"/>
              </w:rPr>
            </w:pPr>
            <w:r w:rsidRPr="004B37C5">
              <w:rPr>
                <w:sz w:val="14"/>
                <w:szCs w:val="14"/>
              </w:rPr>
              <w:t>9</w:t>
            </w:r>
          </w:p>
        </w:tc>
        <w:tc>
          <w:tcPr>
            <w:tcW w:w="342" w:type="pct"/>
            <w:shd w:val="clear" w:color="auto" w:fill="auto"/>
            <w:vAlign w:val="center"/>
          </w:tcPr>
          <w:p w:rsidR="000A5CFD" w:rsidRPr="004B37C5" w:rsidRDefault="000A5CFD" w:rsidP="007F3141">
            <w:pPr>
              <w:jc w:val="center"/>
              <w:rPr>
                <w:sz w:val="14"/>
                <w:szCs w:val="14"/>
              </w:rPr>
            </w:pPr>
            <w:r w:rsidRPr="004B37C5">
              <w:rPr>
                <w:sz w:val="14"/>
                <w:szCs w:val="14"/>
              </w:rPr>
              <w:t>10</w:t>
            </w:r>
          </w:p>
        </w:tc>
        <w:tc>
          <w:tcPr>
            <w:tcW w:w="291" w:type="pct"/>
            <w:shd w:val="clear" w:color="auto" w:fill="auto"/>
            <w:vAlign w:val="center"/>
          </w:tcPr>
          <w:p w:rsidR="000A5CFD" w:rsidRPr="004B37C5" w:rsidRDefault="000A5CFD" w:rsidP="007F3141">
            <w:pPr>
              <w:jc w:val="center"/>
              <w:rPr>
                <w:sz w:val="14"/>
                <w:szCs w:val="14"/>
              </w:rPr>
            </w:pPr>
            <w:r w:rsidRPr="004B37C5">
              <w:rPr>
                <w:sz w:val="14"/>
                <w:szCs w:val="14"/>
              </w:rPr>
              <w:t>11</w:t>
            </w:r>
          </w:p>
        </w:tc>
        <w:tc>
          <w:tcPr>
            <w:tcW w:w="222" w:type="pct"/>
            <w:shd w:val="clear" w:color="auto" w:fill="auto"/>
            <w:vAlign w:val="center"/>
          </w:tcPr>
          <w:p w:rsidR="000A5CFD" w:rsidRPr="004B37C5" w:rsidRDefault="000A5CFD" w:rsidP="007F3141">
            <w:pPr>
              <w:jc w:val="center"/>
              <w:rPr>
                <w:sz w:val="14"/>
                <w:szCs w:val="14"/>
              </w:rPr>
            </w:pPr>
            <w:r w:rsidRPr="004B37C5">
              <w:rPr>
                <w:sz w:val="14"/>
                <w:szCs w:val="14"/>
              </w:rPr>
              <w:t>12</w:t>
            </w:r>
          </w:p>
        </w:tc>
        <w:tc>
          <w:tcPr>
            <w:tcW w:w="366" w:type="pct"/>
            <w:shd w:val="clear" w:color="auto" w:fill="auto"/>
            <w:vAlign w:val="center"/>
          </w:tcPr>
          <w:p w:rsidR="000A5CFD" w:rsidRPr="004B37C5" w:rsidRDefault="000A5CFD" w:rsidP="007F3141">
            <w:pPr>
              <w:jc w:val="center"/>
              <w:rPr>
                <w:sz w:val="14"/>
                <w:szCs w:val="14"/>
              </w:rPr>
            </w:pPr>
            <w:r w:rsidRPr="004B37C5">
              <w:rPr>
                <w:sz w:val="14"/>
                <w:szCs w:val="14"/>
              </w:rPr>
              <w:t>13</w:t>
            </w:r>
          </w:p>
        </w:tc>
        <w:tc>
          <w:tcPr>
            <w:tcW w:w="275" w:type="pct"/>
            <w:shd w:val="clear" w:color="auto" w:fill="auto"/>
            <w:vAlign w:val="center"/>
          </w:tcPr>
          <w:p w:rsidR="000A5CFD" w:rsidRPr="004B37C5" w:rsidRDefault="000A5CFD" w:rsidP="007F3141">
            <w:pPr>
              <w:jc w:val="center"/>
              <w:rPr>
                <w:sz w:val="14"/>
                <w:szCs w:val="14"/>
              </w:rPr>
            </w:pPr>
            <w:r w:rsidRPr="004B37C5">
              <w:rPr>
                <w:sz w:val="14"/>
                <w:szCs w:val="14"/>
              </w:rPr>
              <w:t>14</w:t>
            </w:r>
          </w:p>
        </w:tc>
        <w:tc>
          <w:tcPr>
            <w:tcW w:w="198" w:type="pct"/>
            <w:shd w:val="clear" w:color="auto" w:fill="auto"/>
            <w:vAlign w:val="center"/>
          </w:tcPr>
          <w:p w:rsidR="000A5CFD" w:rsidRPr="004B37C5" w:rsidRDefault="000A5CFD" w:rsidP="007F3141">
            <w:pPr>
              <w:jc w:val="center"/>
              <w:rPr>
                <w:sz w:val="14"/>
                <w:szCs w:val="14"/>
              </w:rPr>
            </w:pPr>
            <w:r w:rsidRPr="004B37C5">
              <w:rPr>
                <w:sz w:val="14"/>
                <w:szCs w:val="14"/>
              </w:rPr>
              <w:t>15</w:t>
            </w:r>
          </w:p>
        </w:tc>
      </w:tr>
      <w:tr w:rsidR="000A5CFD" w:rsidRPr="004B37C5"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8"/>
          <w:jc w:val="center"/>
        </w:trPr>
        <w:tc>
          <w:tcPr>
            <w:tcW w:w="191" w:type="pct"/>
            <w:shd w:val="clear" w:color="auto" w:fill="auto"/>
            <w:vAlign w:val="center"/>
          </w:tcPr>
          <w:p w:rsidR="000A5CFD" w:rsidRPr="004B37C5" w:rsidRDefault="000A5CFD" w:rsidP="007F3141">
            <w:pPr>
              <w:ind w:left="-51" w:right="-7"/>
              <w:jc w:val="center"/>
              <w:rPr>
                <w:sz w:val="14"/>
                <w:szCs w:val="14"/>
              </w:rPr>
            </w:pPr>
            <w:r w:rsidRPr="004B37C5">
              <w:rPr>
                <w:sz w:val="14"/>
                <w:szCs w:val="14"/>
              </w:rPr>
              <w:lastRenderedPageBreak/>
              <w:t>3.2.12</w:t>
            </w:r>
          </w:p>
        </w:tc>
        <w:tc>
          <w:tcPr>
            <w:tcW w:w="465" w:type="pct"/>
            <w:shd w:val="clear" w:color="auto" w:fill="auto"/>
            <w:vAlign w:val="center"/>
          </w:tcPr>
          <w:p w:rsidR="000A5CFD" w:rsidRPr="004B37C5" w:rsidRDefault="000A5CFD" w:rsidP="007F3141">
            <w:pPr>
              <w:jc w:val="center"/>
              <w:rPr>
                <w:sz w:val="14"/>
                <w:szCs w:val="14"/>
              </w:rPr>
            </w:pPr>
            <w:r w:rsidRPr="004B37C5">
              <w:rPr>
                <w:sz w:val="14"/>
                <w:szCs w:val="14"/>
              </w:rPr>
              <w:t>Приобретение ультразвукового портативного расходомера-счетчика</w:t>
            </w:r>
          </w:p>
        </w:tc>
        <w:tc>
          <w:tcPr>
            <w:tcW w:w="558" w:type="pct"/>
            <w:shd w:val="clear" w:color="auto" w:fill="auto"/>
            <w:vAlign w:val="center"/>
          </w:tcPr>
          <w:p w:rsidR="000A5CFD" w:rsidRPr="004B37C5" w:rsidRDefault="000A5CFD" w:rsidP="007F3141">
            <w:pPr>
              <w:jc w:val="center"/>
              <w:rPr>
                <w:sz w:val="14"/>
                <w:szCs w:val="14"/>
              </w:rPr>
            </w:pPr>
            <w:r w:rsidRPr="004B37C5">
              <w:rPr>
                <w:sz w:val="14"/>
                <w:szCs w:val="14"/>
              </w:rPr>
              <w:t>Для проверки расхода теплоносителя</w:t>
            </w:r>
          </w:p>
        </w:tc>
        <w:tc>
          <w:tcPr>
            <w:tcW w:w="559" w:type="pct"/>
            <w:shd w:val="clear" w:color="auto" w:fill="auto"/>
            <w:vAlign w:val="center"/>
          </w:tcPr>
          <w:p w:rsidR="000A5CFD" w:rsidRPr="004B37C5" w:rsidRDefault="000A5CFD" w:rsidP="007F3141">
            <w:pPr>
              <w:jc w:val="center"/>
              <w:rPr>
                <w:sz w:val="14"/>
                <w:szCs w:val="14"/>
              </w:rPr>
            </w:pPr>
            <w:r w:rsidRPr="004B37C5">
              <w:rPr>
                <w:sz w:val="14"/>
                <w:szCs w:val="14"/>
              </w:rPr>
              <w:t xml:space="preserve">г. Прокопьевск, </w:t>
            </w:r>
          </w:p>
          <w:p w:rsidR="000A5CFD" w:rsidRPr="004B37C5" w:rsidRDefault="000A5CFD" w:rsidP="007F3141">
            <w:pPr>
              <w:jc w:val="center"/>
              <w:rPr>
                <w:sz w:val="14"/>
                <w:szCs w:val="14"/>
              </w:rPr>
            </w:pPr>
            <w:r w:rsidRPr="004B37C5">
              <w:rPr>
                <w:sz w:val="14"/>
                <w:szCs w:val="14"/>
              </w:rPr>
              <w:t>ул. Маганак, 47</w:t>
            </w:r>
          </w:p>
        </w:tc>
        <w:tc>
          <w:tcPr>
            <w:tcW w:w="308" w:type="pct"/>
            <w:shd w:val="clear" w:color="auto" w:fill="auto"/>
            <w:vAlign w:val="center"/>
          </w:tcPr>
          <w:p w:rsidR="000A5CFD" w:rsidRPr="004B37C5" w:rsidRDefault="000A5CFD" w:rsidP="007F3141">
            <w:pPr>
              <w:jc w:val="center"/>
              <w:rPr>
                <w:sz w:val="14"/>
                <w:szCs w:val="14"/>
                <w:lang w:val="en-US"/>
              </w:rPr>
            </w:pPr>
            <w:r w:rsidRPr="004B37C5">
              <w:rPr>
                <w:sz w:val="14"/>
                <w:szCs w:val="14"/>
                <w:lang w:val="en-US"/>
              </w:rPr>
              <w:t>DMTFH-12NN/DH-V-N-N-N-4m</w:t>
            </w:r>
          </w:p>
        </w:tc>
        <w:tc>
          <w:tcPr>
            <w:tcW w:w="244" w:type="pct"/>
            <w:shd w:val="clear" w:color="auto" w:fill="auto"/>
            <w:vAlign w:val="center"/>
          </w:tcPr>
          <w:p w:rsidR="000A5CFD" w:rsidRPr="004B37C5" w:rsidRDefault="000A5CFD" w:rsidP="007F3141">
            <w:pPr>
              <w:jc w:val="center"/>
              <w:rPr>
                <w:sz w:val="14"/>
                <w:szCs w:val="14"/>
              </w:rPr>
            </w:pPr>
            <w:r w:rsidRPr="004B37C5">
              <w:rPr>
                <w:sz w:val="14"/>
                <w:szCs w:val="14"/>
              </w:rPr>
              <w:t>-</w:t>
            </w:r>
          </w:p>
        </w:tc>
        <w:tc>
          <w:tcPr>
            <w:tcW w:w="298" w:type="pct"/>
            <w:shd w:val="clear" w:color="auto" w:fill="auto"/>
            <w:vAlign w:val="center"/>
          </w:tcPr>
          <w:p w:rsidR="000A5CFD" w:rsidRPr="004B37C5" w:rsidRDefault="000A5CFD" w:rsidP="007F3141">
            <w:pPr>
              <w:jc w:val="center"/>
              <w:rPr>
                <w:sz w:val="14"/>
                <w:szCs w:val="14"/>
              </w:rPr>
            </w:pPr>
            <w:r w:rsidRPr="004B37C5">
              <w:rPr>
                <w:sz w:val="14"/>
                <w:szCs w:val="14"/>
              </w:rPr>
              <w:t>-</w:t>
            </w:r>
          </w:p>
        </w:tc>
        <w:tc>
          <w:tcPr>
            <w:tcW w:w="344" w:type="pct"/>
            <w:shd w:val="clear" w:color="auto" w:fill="auto"/>
            <w:vAlign w:val="center"/>
          </w:tcPr>
          <w:p w:rsidR="000A5CFD" w:rsidRPr="004B37C5" w:rsidRDefault="000A5CFD" w:rsidP="007F3141">
            <w:pPr>
              <w:jc w:val="center"/>
              <w:rPr>
                <w:sz w:val="14"/>
                <w:szCs w:val="14"/>
              </w:rPr>
            </w:pPr>
            <w:r w:rsidRPr="004B37C5">
              <w:rPr>
                <w:sz w:val="14"/>
                <w:szCs w:val="14"/>
              </w:rPr>
              <w:t>-</w:t>
            </w:r>
          </w:p>
        </w:tc>
        <w:tc>
          <w:tcPr>
            <w:tcW w:w="339" w:type="pct"/>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342" w:type="pct"/>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291" w:type="pct"/>
            <w:shd w:val="clear" w:color="auto" w:fill="auto"/>
            <w:vAlign w:val="center"/>
          </w:tcPr>
          <w:p w:rsidR="000A5CFD" w:rsidRPr="004B37C5" w:rsidRDefault="000A5CFD" w:rsidP="007F3141">
            <w:pPr>
              <w:jc w:val="center"/>
              <w:rPr>
                <w:sz w:val="14"/>
                <w:szCs w:val="14"/>
              </w:rPr>
            </w:pPr>
            <w:r w:rsidRPr="004B37C5">
              <w:rPr>
                <w:sz w:val="14"/>
                <w:szCs w:val="14"/>
              </w:rPr>
              <w:t>465,80</w:t>
            </w:r>
          </w:p>
        </w:tc>
        <w:tc>
          <w:tcPr>
            <w:tcW w:w="222"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366" w:type="pct"/>
            <w:shd w:val="clear" w:color="auto" w:fill="auto"/>
            <w:vAlign w:val="center"/>
          </w:tcPr>
          <w:p w:rsidR="000A5CFD" w:rsidRPr="004B37C5" w:rsidRDefault="000A5CFD" w:rsidP="007F3141">
            <w:pPr>
              <w:jc w:val="center"/>
              <w:rPr>
                <w:sz w:val="14"/>
                <w:szCs w:val="14"/>
              </w:rPr>
            </w:pPr>
            <w:r w:rsidRPr="004B37C5">
              <w:rPr>
                <w:sz w:val="14"/>
                <w:szCs w:val="14"/>
              </w:rPr>
              <w:t>465,80</w:t>
            </w:r>
          </w:p>
        </w:tc>
        <w:tc>
          <w:tcPr>
            <w:tcW w:w="275"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198" w:type="pct"/>
            <w:shd w:val="clear" w:color="auto" w:fill="auto"/>
            <w:vAlign w:val="center"/>
          </w:tcPr>
          <w:p w:rsidR="000A5CFD" w:rsidRPr="004B37C5" w:rsidRDefault="000A5CFD" w:rsidP="007F3141">
            <w:pPr>
              <w:jc w:val="center"/>
              <w:rPr>
                <w:sz w:val="14"/>
                <w:szCs w:val="14"/>
              </w:rPr>
            </w:pPr>
            <w:r w:rsidRPr="004B37C5">
              <w:rPr>
                <w:sz w:val="14"/>
                <w:szCs w:val="14"/>
              </w:rPr>
              <w:t>0</w:t>
            </w:r>
          </w:p>
        </w:tc>
      </w:tr>
      <w:tr w:rsidR="000A5CFD" w:rsidRPr="004B37C5"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jc w:val="center"/>
        </w:trPr>
        <w:tc>
          <w:tcPr>
            <w:tcW w:w="191" w:type="pct"/>
            <w:shd w:val="clear" w:color="auto" w:fill="auto"/>
            <w:vAlign w:val="center"/>
          </w:tcPr>
          <w:p w:rsidR="000A5CFD" w:rsidRPr="004B37C5" w:rsidRDefault="000A5CFD" w:rsidP="007F3141">
            <w:pPr>
              <w:ind w:left="-51" w:right="-7"/>
              <w:jc w:val="center"/>
              <w:rPr>
                <w:sz w:val="14"/>
                <w:szCs w:val="14"/>
              </w:rPr>
            </w:pPr>
            <w:r w:rsidRPr="004B37C5">
              <w:rPr>
                <w:sz w:val="14"/>
                <w:szCs w:val="14"/>
              </w:rPr>
              <w:t>3.2.13</w:t>
            </w:r>
          </w:p>
        </w:tc>
        <w:tc>
          <w:tcPr>
            <w:tcW w:w="465" w:type="pct"/>
            <w:shd w:val="clear" w:color="auto" w:fill="auto"/>
            <w:vAlign w:val="center"/>
          </w:tcPr>
          <w:p w:rsidR="000A5CFD" w:rsidRDefault="000A5CFD" w:rsidP="007F3141">
            <w:pPr>
              <w:jc w:val="center"/>
              <w:rPr>
                <w:sz w:val="14"/>
                <w:szCs w:val="14"/>
              </w:rPr>
            </w:pPr>
            <w:r w:rsidRPr="004B37C5">
              <w:rPr>
                <w:sz w:val="14"/>
                <w:szCs w:val="14"/>
              </w:rPr>
              <w:t>Приобретение и замена котло</w:t>
            </w:r>
            <w:r>
              <w:rPr>
                <w:sz w:val="14"/>
                <w:szCs w:val="14"/>
              </w:rPr>
              <w:t xml:space="preserve">в на котельной </w:t>
            </w:r>
            <w:r w:rsidRPr="004B37C5">
              <w:rPr>
                <w:sz w:val="14"/>
                <w:szCs w:val="14"/>
              </w:rPr>
              <w:t>№</w:t>
            </w:r>
            <w:r>
              <w:rPr>
                <w:sz w:val="14"/>
                <w:szCs w:val="14"/>
              </w:rPr>
              <w:t xml:space="preserve"> </w:t>
            </w:r>
            <w:r w:rsidRPr="004B37C5">
              <w:rPr>
                <w:sz w:val="14"/>
                <w:szCs w:val="14"/>
              </w:rPr>
              <w:t>25</w:t>
            </w:r>
            <w:r>
              <w:rPr>
                <w:sz w:val="14"/>
                <w:szCs w:val="14"/>
              </w:rPr>
              <w:t xml:space="preserve"> –</w:t>
            </w:r>
          </w:p>
          <w:p w:rsidR="000A5CFD" w:rsidRPr="004B37C5" w:rsidRDefault="000A5CFD" w:rsidP="007F3141">
            <w:pPr>
              <w:jc w:val="center"/>
              <w:rPr>
                <w:sz w:val="14"/>
                <w:szCs w:val="14"/>
              </w:rPr>
            </w:pPr>
            <w:r w:rsidRPr="004B37C5">
              <w:rPr>
                <w:sz w:val="14"/>
                <w:szCs w:val="14"/>
              </w:rPr>
              <w:t>2</w:t>
            </w:r>
            <w:r>
              <w:rPr>
                <w:sz w:val="14"/>
                <w:szCs w:val="14"/>
              </w:rPr>
              <w:t xml:space="preserve"> </w:t>
            </w:r>
            <w:r w:rsidRPr="004B37C5">
              <w:rPr>
                <w:sz w:val="14"/>
                <w:szCs w:val="14"/>
              </w:rPr>
              <w:t>шт.</w:t>
            </w:r>
          </w:p>
        </w:tc>
        <w:tc>
          <w:tcPr>
            <w:tcW w:w="558" w:type="pct"/>
            <w:shd w:val="clear" w:color="auto" w:fill="auto"/>
            <w:vAlign w:val="center"/>
          </w:tcPr>
          <w:p w:rsidR="000A5CFD" w:rsidRPr="004B37C5" w:rsidRDefault="000A5CFD" w:rsidP="007F3141">
            <w:pPr>
              <w:jc w:val="center"/>
              <w:rPr>
                <w:sz w:val="14"/>
                <w:szCs w:val="14"/>
              </w:rPr>
            </w:pPr>
            <w:r w:rsidRPr="004B37C5">
              <w:rPr>
                <w:sz w:val="14"/>
                <w:szCs w:val="14"/>
              </w:rPr>
              <w:t>Для улучшения качества теплоснабжения и замены котлов, согласно экспертизы</w:t>
            </w:r>
          </w:p>
        </w:tc>
        <w:tc>
          <w:tcPr>
            <w:tcW w:w="559" w:type="pct"/>
            <w:shd w:val="clear" w:color="auto" w:fill="auto"/>
            <w:vAlign w:val="center"/>
          </w:tcPr>
          <w:p w:rsidR="000A5CFD" w:rsidRDefault="000A5CFD" w:rsidP="007F3141">
            <w:pPr>
              <w:jc w:val="center"/>
              <w:rPr>
                <w:sz w:val="14"/>
                <w:szCs w:val="14"/>
              </w:rPr>
            </w:pPr>
            <w:r w:rsidRPr="004B37C5">
              <w:rPr>
                <w:sz w:val="14"/>
                <w:szCs w:val="14"/>
              </w:rPr>
              <w:t>г. Прокопьевск, котельная №</w:t>
            </w:r>
            <w:r>
              <w:rPr>
                <w:sz w:val="14"/>
                <w:szCs w:val="14"/>
              </w:rPr>
              <w:t xml:space="preserve"> </w:t>
            </w:r>
            <w:r w:rsidRPr="004B37C5">
              <w:rPr>
                <w:sz w:val="14"/>
                <w:szCs w:val="14"/>
              </w:rPr>
              <w:t xml:space="preserve">25, </w:t>
            </w:r>
          </w:p>
          <w:p w:rsidR="000A5CFD" w:rsidRPr="004B37C5" w:rsidRDefault="000A5CFD" w:rsidP="007F3141">
            <w:pPr>
              <w:jc w:val="center"/>
              <w:rPr>
                <w:sz w:val="14"/>
                <w:szCs w:val="14"/>
              </w:rPr>
            </w:pPr>
            <w:r w:rsidRPr="004B37C5">
              <w:rPr>
                <w:sz w:val="14"/>
                <w:szCs w:val="14"/>
              </w:rPr>
              <w:t xml:space="preserve">ул. Кирпичная   </w:t>
            </w:r>
          </w:p>
        </w:tc>
        <w:tc>
          <w:tcPr>
            <w:tcW w:w="308" w:type="pct"/>
            <w:shd w:val="clear" w:color="auto" w:fill="auto"/>
            <w:vAlign w:val="center"/>
          </w:tcPr>
          <w:p w:rsidR="000A5CFD" w:rsidRPr="004B37C5" w:rsidRDefault="000A5CFD" w:rsidP="007F3141">
            <w:pPr>
              <w:jc w:val="center"/>
              <w:rPr>
                <w:sz w:val="14"/>
                <w:szCs w:val="14"/>
              </w:rPr>
            </w:pPr>
            <w:r w:rsidRPr="004B37C5">
              <w:rPr>
                <w:sz w:val="14"/>
                <w:szCs w:val="14"/>
              </w:rPr>
              <w:t xml:space="preserve">котел КВм-3,15к -2 шт.                                    </w:t>
            </w:r>
          </w:p>
        </w:tc>
        <w:tc>
          <w:tcPr>
            <w:tcW w:w="244" w:type="pct"/>
            <w:shd w:val="clear" w:color="auto" w:fill="auto"/>
            <w:vAlign w:val="center"/>
          </w:tcPr>
          <w:p w:rsidR="000A5CFD" w:rsidRPr="004B37C5" w:rsidRDefault="000A5CFD" w:rsidP="007F3141">
            <w:pPr>
              <w:jc w:val="center"/>
              <w:rPr>
                <w:sz w:val="14"/>
                <w:szCs w:val="14"/>
              </w:rPr>
            </w:pPr>
            <w:r w:rsidRPr="004B37C5">
              <w:rPr>
                <w:sz w:val="14"/>
                <w:szCs w:val="14"/>
              </w:rPr>
              <w:t>-</w:t>
            </w:r>
          </w:p>
        </w:tc>
        <w:tc>
          <w:tcPr>
            <w:tcW w:w="298" w:type="pct"/>
            <w:shd w:val="clear" w:color="auto" w:fill="auto"/>
            <w:vAlign w:val="center"/>
          </w:tcPr>
          <w:p w:rsidR="000A5CFD" w:rsidRPr="004B37C5" w:rsidRDefault="000A5CFD" w:rsidP="007F3141">
            <w:pPr>
              <w:jc w:val="center"/>
              <w:rPr>
                <w:sz w:val="14"/>
                <w:szCs w:val="14"/>
              </w:rPr>
            </w:pPr>
            <w:r w:rsidRPr="004B37C5">
              <w:rPr>
                <w:sz w:val="14"/>
                <w:szCs w:val="14"/>
              </w:rPr>
              <w:t>-</w:t>
            </w:r>
          </w:p>
        </w:tc>
        <w:tc>
          <w:tcPr>
            <w:tcW w:w="344" w:type="pct"/>
            <w:shd w:val="clear" w:color="auto" w:fill="auto"/>
            <w:vAlign w:val="center"/>
          </w:tcPr>
          <w:p w:rsidR="000A5CFD" w:rsidRPr="004B37C5" w:rsidRDefault="000A5CFD" w:rsidP="007F3141">
            <w:pPr>
              <w:jc w:val="center"/>
              <w:rPr>
                <w:sz w:val="14"/>
                <w:szCs w:val="14"/>
              </w:rPr>
            </w:pPr>
            <w:r w:rsidRPr="004B37C5">
              <w:rPr>
                <w:sz w:val="14"/>
                <w:szCs w:val="14"/>
              </w:rPr>
              <w:t>-</w:t>
            </w:r>
          </w:p>
        </w:tc>
        <w:tc>
          <w:tcPr>
            <w:tcW w:w="339" w:type="pct"/>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342" w:type="pct"/>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291" w:type="pct"/>
            <w:shd w:val="clear" w:color="auto" w:fill="auto"/>
            <w:vAlign w:val="center"/>
          </w:tcPr>
          <w:p w:rsidR="000A5CFD" w:rsidRPr="004B37C5" w:rsidRDefault="000A5CFD" w:rsidP="007F3141">
            <w:pPr>
              <w:jc w:val="center"/>
              <w:rPr>
                <w:sz w:val="14"/>
                <w:szCs w:val="14"/>
              </w:rPr>
            </w:pPr>
            <w:r w:rsidRPr="004B37C5">
              <w:rPr>
                <w:sz w:val="14"/>
                <w:szCs w:val="14"/>
              </w:rPr>
              <w:t>7720,00</w:t>
            </w:r>
          </w:p>
        </w:tc>
        <w:tc>
          <w:tcPr>
            <w:tcW w:w="222"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366" w:type="pct"/>
            <w:shd w:val="clear" w:color="auto" w:fill="auto"/>
            <w:vAlign w:val="center"/>
          </w:tcPr>
          <w:p w:rsidR="000A5CFD" w:rsidRPr="004B37C5" w:rsidRDefault="000A5CFD" w:rsidP="007F3141">
            <w:pPr>
              <w:jc w:val="center"/>
              <w:rPr>
                <w:sz w:val="14"/>
                <w:szCs w:val="14"/>
              </w:rPr>
            </w:pPr>
            <w:r w:rsidRPr="004B37C5">
              <w:rPr>
                <w:sz w:val="14"/>
                <w:szCs w:val="14"/>
              </w:rPr>
              <w:t>7720,00</w:t>
            </w:r>
          </w:p>
        </w:tc>
        <w:tc>
          <w:tcPr>
            <w:tcW w:w="275"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198" w:type="pct"/>
            <w:shd w:val="clear" w:color="auto" w:fill="auto"/>
            <w:vAlign w:val="center"/>
          </w:tcPr>
          <w:p w:rsidR="000A5CFD" w:rsidRPr="004B37C5" w:rsidRDefault="000A5CFD" w:rsidP="007F3141">
            <w:pPr>
              <w:jc w:val="center"/>
              <w:rPr>
                <w:sz w:val="14"/>
                <w:szCs w:val="14"/>
              </w:rPr>
            </w:pPr>
            <w:r w:rsidRPr="004B37C5">
              <w:rPr>
                <w:sz w:val="14"/>
                <w:szCs w:val="14"/>
              </w:rPr>
              <w:t>0</w:t>
            </w:r>
          </w:p>
        </w:tc>
      </w:tr>
      <w:tr w:rsidR="000A5CFD" w:rsidRPr="004B37C5"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jc w:val="center"/>
        </w:trPr>
        <w:tc>
          <w:tcPr>
            <w:tcW w:w="191" w:type="pct"/>
            <w:shd w:val="clear" w:color="auto" w:fill="auto"/>
            <w:vAlign w:val="center"/>
          </w:tcPr>
          <w:p w:rsidR="000A5CFD" w:rsidRPr="004B37C5" w:rsidRDefault="000A5CFD" w:rsidP="007F3141">
            <w:pPr>
              <w:ind w:left="-51" w:right="-7"/>
              <w:jc w:val="center"/>
              <w:rPr>
                <w:sz w:val="14"/>
                <w:szCs w:val="14"/>
              </w:rPr>
            </w:pPr>
            <w:r w:rsidRPr="004B37C5">
              <w:rPr>
                <w:sz w:val="14"/>
                <w:szCs w:val="14"/>
              </w:rPr>
              <w:t>3.2.14</w:t>
            </w:r>
          </w:p>
        </w:tc>
        <w:tc>
          <w:tcPr>
            <w:tcW w:w="465" w:type="pct"/>
            <w:shd w:val="clear" w:color="auto" w:fill="auto"/>
            <w:vAlign w:val="center"/>
          </w:tcPr>
          <w:p w:rsidR="000A5CFD" w:rsidRDefault="000A5CFD" w:rsidP="007F3141">
            <w:pPr>
              <w:jc w:val="center"/>
              <w:rPr>
                <w:sz w:val="14"/>
                <w:szCs w:val="14"/>
              </w:rPr>
            </w:pPr>
            <w:r w:rsidRPr="004B37C5">
              <w:rPr>
                <w:sz w:val="14"/>
                <w:szCs w:val="14"/>
              </w:rPr>
              <w:t xml:space="preserve">Приобретение </w:t>
            </w:r>
          </w:p>
          <w:p w:rsidR="000A5CFD" w:rsidRDefault="000A5CFD" w:rsidP="007F3141">
            <w:pPr>
              <w:jc w:val="center"/>
              <w:rPr>
                <w:sz w:val="14"/>
                <w:szCs w:val="14"/>
              </w:rPr>
            </w:pPr>
            <w:r w:rsidRPr="004B37C5">
              <w:rPr>
                <w:sz w:val="14"/>
                <w:szCs w:val="14"/>
              </w:rPr>
              <w:t xml:space="preserve">1 </w:t>
            </w:r>
            <w:r>
              <w:rPr>
                <w:sz w:val="14"/>
                <w:szCs w:val="14"/>
              </w:rPr>
              <w:t>котла марки КВм-3,15 с заменой</w:t>
            </w:r>
            <w:r w:rsidRPr="004B37C5">
              <w:rPr>
                <w:sz w:val="14"/>
                <w:szCs w:val="14"/>
              </w:rPr>
              <w:t xml:space="preserve"> </w:t>
            </w:r>
          </w:p>
          <w:p w:rsidR="000A5CFD" w:rsidRDefault="000A5CFD" w:rsidP="007F3141">
            <w:pPr>
              <w:jc w:val="center"/>
              <w:rPr>
                <w:sz w:val="14"/>
                <w:szCs w:val="14"/>
              </w:rPr>
            </w:pPr>
            <w:r w:rsidRPr="004B37C5">
              <w:rPr>
                <w:sz w:val="14"/>
                <w:szCs w:val="14"/>
              </w:rPr>
              <w:t>2-х котлов</w:t>
            </w:r>
            <w:r>
              <w:rPr>
                <w:sz w:val="14"/>
                <w:szCs w:val="14"/>
              </w:rPr>
              <w:t xml:space="preserve"> </w:t>
            </w:r>
          </w:p>
          <w:p w:rsidR="000A5CFD" w:rsidRDefault="000A5CFD" w:rsidP="007F3141">
            <w:pPr>
              <w:jc w:val="center"/>
              <w:rPr>
                <w:sz w:val="14"/>
                <w:szCs w:val="14"/>
              </w:rPr>
            </w:pPr>
            <w:r>
              <w:rPr>
                <w:sz w:val="14"/>
                <w:szCs w:val="14"/>
              </w:rPr>
              <w:t xml:space="preserve">марки КВм-1,6 </w:t>
            </w:r>
          </w:p>
          <w:p w:rsidR="000A5CFD" w:rsidRPr="004B37C5" w:rsidRDefault="000A5CFD" w:rsidP="007F3141">
            <w:pPr>
              <w:jc w:val="center"/>
              <w:rPr>
                <w:sz w:val="14"/>
                <w:szCs w:val="14"/>
              </w:rPr>
            </w:pPr>
            <w:r>
              <w:rPr>
                <w:sz w:val="14"/>
                <w:szCs w:val="14"/>
              </w:rPr>
              <w:t xml:space="preserve">на котельной </w:t>
            </w:r>
            <w:r w:rsidRPr="004B37C5">
              <w:rPr>
                <w:sz w:val="14"/>
                <w:szCs w:val="14"/>
              </w:rPr>
              <w:t>№</w:t>
            </w:r>
            <w:r>
              <w:rPr>
                <w:sz w:val="14"/>
                <w:szCs w:val="14"/>
              </w:rPr>
              <w:t xml:space="preserve"> </w:t>
            </w:r>
            <w:r w:rsidRPr="004B37C5">
              <w:rPr>
                <w:sz w:val="14"/>
                <w:szCs w:val="14"/>
              </w:rPr>
              <w:t>31</w:t>
            </w:r>
          </w:p>
        </w:tc>
        <w:tc>
          <w:tcPr>
            <w:tcW w:w="558" w:type="pct"/>
            <w:shd w:val="clear" w:color="auto" w:fill="auto"/>
            <w:vAlign w:val="center"/>
          </w:tcPr>
          <w:p w:rsidR="000A5CFD" w:rsidRPr="004B37C5" w:rsidRDefault="000A5CFD" w:rsidP="007F3141">
            <w:pPr>
              <w:jc w:val="center"/>
              <w:rPr>
                <w:sz w:val="14"/>
                <w:szCs w:val="14"/>
              </w:rPr>
            </w:pPr>
            <w:r w:rsidRPr="004B37C5">
              <w:rPr>
                <w:sz w:val="14"/>
                <w:szCs w:val="14"/>
              </w:rPr>
              <w:t>Для улучшения качества теплоснабжения и замены котлов, согласно экспертизы</w:t>
            </w:r>
          </w:p>
        </w:tc>
        <w:tc>
          <w:tcPr>
            <w:tcW w:w="559" w:type="pct"/>
            <w:shd w:val="clear" w:color="auto" w:fill="auto"/>
            <w:vAlign w:val="center"/>
          </w:tcPr>
          <w:p w:rsidR="000A5CFD" w:rsidRDefault="000A5CFD" w:rsidP="007F3141">
            <w:pPr>
              <w:jc w:val="center"/>
              <w:rPr>
                <w:sz w:val="14"/>
                <w:szCs w:val="14"/>
              </w:rPr>
            </w:pPr>
            <w:r w:rsidRPr="004B37C5">
              <w:rPr>
                <w:sz w:val="14"/>
                <w:szCs w:val="14"/>
              </w:rPr>
              <w:t>г. Прокопьевск, котельная №</w:t>
            </w:r>
            <w:r>
              <w:rPr>
                <w:sz w:val="14"/>
                <w:szCs w:val="14"/>
              </w:rPr>
              <w:t xml:space="preserve"> </w:t>
            </w:r>
            <w:r w:rsidRPr="004B37C5">
              <w:rPr>
                <w:sz w:val="14"/>
                <w:szCs w:val="14"/>
              </w:rPr>
              <w:t xml:space="preserve">31, </w:t>
            </w:r>
          </w:p>
          <w:p w:rsidR="000A5CFD" w:rsidRPr="004B37C5" w:rsidRDefault="000A5CFD" w:rsidP="007F3141">
            <w:pPr>
              <w:jc w:val="center"/>
              <w:rPr>
                <w:sz w:val="14"/>
                <w:szCs w:val="14"/>
              </w:rPr>
            </w:pPr>
            <w:r w:rsidRPr="004B37C5">
              <w:rPr>
                <w:sz w:val="14"/>
                <w:szCs w:val="14"/>
              </w:rPr>
              <w:t>ул. Оренбургская</w:t>
            </w:r>
          </w:p>
        </w:tc>
        <w:tc>
          <w:tcPr>
            <w:tcW w:w="308" w:type="pct"/>
            <w:shd w:val="clear" w:color="auto" w:fill="auto"/>
            <w:vAlign w:val="center"/>
          </w:tcPr>
          <w:p w:rsidR="000A5CFD" w:rsidRPr="004B37C5" w:rsidRDefault="000A5CFD" w:rsidP="007F3141">
            <w:pPr>
              <w:jc w:val="center"/>
              <w:rPr>
                <w:sz w:val="14"/>
                <w:szCs w:val="14"/>
              </w:rPr>
            </w:pPr>
            <w:r w:rsidRPr="004B37C5">
              <w:rPr>
                <w:sz w:val="14"/>
                <w:szCs w:val="14"/>
              </w:rPr>
              <w:t xml:space="preserve">                                котел КВм-3,15 - 1 шт.    </w:t>
            </w:r>
          </w:p>
        </w:tc>
        <w:tc>
          <w:tcPr>
            <w:tcW w:w="244" w:type="pct"/>
            <w:shd w:val="clear" w:color="auto" w:fill="auto"/>
            <w:vAlign w:val="center"/>
          </w:tcPr>
          <w:p w:rsidR="000A5CFD" w:rsidRPr="004B37C5" w:rsidRDefault="000A5CFD" w:rsidP="007F3141">
            <w:pPr>
              <w:jc w:val="center"/>
              <w:rPr>
                <w:sz w:val="14"/>
                <w:szCs w:val="14"/>
              </w:rPr>
            </w:pPr>
            <w:r w:rsidRPr="004B37C5">
              <w:rPr>
                <w:sz w:val="14"/>
                <w:szCs w:val="14"/>
              </w:rPr>
              <w:t>-</w:t>
            </w:r>
          </w:p>
        </w:tc>
        <w:tc>
          <w:tcPr>
            <w:tcW w:w="298" w:type="pct"/>
            <w:shd w:val="clear" w:color="auto" w:fill="auto"/>
            <w:vAlign w:val="center"/>
          </w:tcPr>
          <w:p w:rsidR="000A5CFD" w:rsidRPr="004B37C5" w:rsidRDefault="000A5CFD" w:rsidP="007F3141">
            <w:pPr>
              <w:jc w:val="center"/>
              <w:rPr>
                <w:sz w:val="14"/>
                <w:szCs w:val="14"/>
              </w:rPr>
            </w:pPr>
            <w:r w:rsidRPr="004B37C5">
              <w:rPr>
                <w:sz w:val="14"/>
                <w:szCs w:val="14"/>
              </w:rPr>
              <w:t>-</w:t>
            </w:r>
          </w:p>
        </w:tc>
        <w:tc>
          <w:tcPr>
            <w:tcW w:w="344" w:type="pct"/>
            <w:shd w:val="clear" w:color="auto" w:fill="auto"/>
            <w:vAlign w:val="center"/>
          </w:tcPr>
          <w:p w:rsidR="000A5CFD" w:rsidRPr="004B37C5" w:rsidRDefault="000A5CFD" w:rsidP="007F3141">
            <w:pPr>
              <w:jc w:val="center"/>
              <w:rPr>
                <w:sz w:val="14"/>
                <w:szCs w:val="14"/>
              </w:rPr>
            </w:pPr>
            <w:r w:rsidRPr="004B37C5">
              <w:rPr>
                <w:sz w:val="14"/>
                <w:szCs w:val="14"/>
              </w:rPr>
              <w:t>-</w:t>
            </w:r>
          </w:p>
        </w:tc>
        <w:tc>
          <w:tcPr>
            <w:tcW w:w="339" w:type="pct"/>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342" w:type="pct"/>
            <w:shd w:val="clear" w:color="auto" w:fill="auto"/>
            <w:vAlign w:val="center"/>
          </w:tcPr>
          <w:p w:rsidR="000A5CFD" w:rsidRPr="004B37C5" w:rsidRDefault="000A5CFD" w:rsidP="007F3141">
            <w:pPr>
              <w:jc w:val="center"/>
              <w:rPr>
                <w:sz w:val="14"/>
                <w:szCs w:val="14"/>
              </w:rPr>
            </w:pPr>
            <w:r w:rsidRPr="004B37C5">
              <w:rPr>
                <w:sz w:val="14"/>
                <w:szCs w:val="14"/>
              </w:rPr>
              <w:t>2017</w:t>
            </w:r>
          </w:p>
        </w:tc>
        <w:tc>
          <w:tcPr>
            <w:tcW w:w="291" w:type="pct"/>
            <w:shd w:val="clear" w:color="auto" w:fill="auto"/>
            <w:vAlign w:val="center"/>
          </w:tcPr>
          <w:p w:rsidR="000A5CFD" w:rsidRPr="004B37C5" w:rsidRDefault="000A5CFD" w:rsidP="007F3141">
            <w:pPr>
              <w:jc w:val="center"/>
              <w:rPr>
                <w:sz w:val="14"/>
                <w:szCs w:val="14"/>
              </w:rPr>
            </w:pPr>
            <w:r w:rsidRPr="004B37C5">
              <w:rPr>
                <w:sz w:val="14"/>
                <w:szCs w:val="14"/>
              </w:rPr>
              <w:t>3736,06</w:t>
            </w:r>
          </w:p>
        </w:tc>
        <w:tc>
          <w:tcPr>
            <w:tcW w:w="222"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366" w:type="pct"/>
            <w:shd w:val="clear" w:color="auto" w:fill="auto"/>
            <w:vAlign w:val="center"/>
          </w:tcPr>
          <w:p w:rsidR="000A5CFD" w:rsidRPr="004B37C5" w:rsidRDefault="000A5CFD" w:rsidP="007F3141">
            <w:pPr>
              <w:jc w:val="center"/>
              <w:rPr>
                <w:sz w:val="14"/>
                <w:szCs w:val="14"/>
              </w:rPr>
            </w:pPr>
            <w:r w:rsidRPr="004B37C5">
              <w:rPr>
                <w:sz w:val="14"/>
                <w:szCs w:val="14"/>
              </w:rPr>
              <w:t>3736,06</w:t>
            </w:r>
          </w:p>
        </w:tc>
        <w:tc>
          <w:tcPr>
            <w:tcW w:w="275"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198" w:type="pct"/>
            <w:shd w:val="clear" w:color="auto" w:fill="auto"/>
            <w:vAlign w:val="center"/>
          </w:tcPr>
          <w:p w:rsidR="000A5CFD" w:rsidRPr="004B37C5" w:rsidRDefault="000A5CFD" w:rsidP="007F3141">
            <w:pPr>
              <w:jc w:val="center"/>
              <w:rPr>
                <w:sz w:val="14"/>
                <w:szCs w:val="14"/>
              </w:rPr>
            </w:pPr>
            <w:r w:rsidRPr="004B37C5">
              <w:rPr>
                <w:sz w:val="14"/>
                <w:szCs w:val="14"/>
              </w:rPr>
              <w:t>0</w:t>
            </w:r>
          </w:p>
        </w:tc>
      </w:tr>
      <w:tr w:rsidR="000A5CFD" w:rsidRPr="004B37C5"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jc w:val="center"/>
        </w:trPr>
        <w:tc>
          <w:tcPr>
            <w:tcW w:w="3648" w:type="pct"/>
            <w:gridSpan w:val="10"/>
            <w:shd w:val="clear" w:color="auto" w:fill="auto"/>
            <w:vAlign w:val="center"/>
          </w:tcPr>
          <w:p w:rsidR="000A5CFD" w:rsidRPr="004B37C5" w:rsidRDefault="000A5CFD" w:rsidP="007F3141">
            <w:pPr>
              <w:rPr>
                <w:sz w:val="14"/>
                <w:szCs w:val="14"/>
              </w:rPr>
            </w:pPr>
            <w:r w:rsidRPr="004B37C5">
              <w:rPr>
                <w:sz w:val="14"/>
                <w:szCs w:val="14"/>
              </w:rPr>
              <w:t>Всего по группе 3</w:t>
            </w:r>
          </w:p>
        </w:tc>
        <w:tc>
          <w:tcPr>
            <w:tcW w:w="291" w:type="pct"/>
            <w:shd w:val="clear" w:color="auto" w:fill="auto"/>
            <w:vAlign w:val="center"/>
          </w:tcPr>
          <w:p w:rsidR="000A5CFD" w:rsidRPr="004B37C5" w:rsidRDefault="000A5CFD" w:rsidP="007F3141">
            <w:pPr>
              <w:jc w:val="center"/>
              <w:rPr>
                <w:sz w:val="14"/>
                <w:szCs w:val="14"/>
              </w:rPr>
            </w:pPr>
            <w:r w:rsidRPr="004B37C5">
              <w:rPr>
                <w:sz w:val="14"/>
                <w:szCs w:val="14"/>
              </w:rPr>
              <w:t>27482,08</w:t>
            </w:r>
          </w:p>
        </w:tc>
        <w:tc>
          <w:tcPr>
            <w:tcW w:w="222"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366" w:type="pct"/>
            <w:shd w:val="clear" w:color="auto" w:fill="auto"/>
            <w:vAlign w:val="center"/>
          </w:tcPr>
          <w:p w:rsidR="000A5CFD" w:rsidRPr="004B37C5" w:rsidRDefault="000A5CFD" w:rsidP="007F3141">
            <w:pPr>
              <w:jc w:val="center"/>
              <w:rPr>
                <w:sz w:val="14"/>
                <w:szCs w:val="14"/>
              </w:rPr>
            </w:pPr>
            <w:r w:rsidRPr="004B37C5">
              <w:rPr>
                <w:sz w:val="14"/>
                <w:szCs w:val="14"/>
              </w:rPr>
              <w:t>27482,08</w:t>
            </w:r>
          </w:p>
        </w:tc>
        <w:tc>
          <w:tcPr>
            <w:tcW w:w="275"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198" w:type="pct"/>
            <w:shd w:val="clear" w:color="auto" w:fill="auto"/>
            <w:vAlign w:val="center"/>
          </w:tcPr>
          <w:p w:rsidR="000A5CFD" w:rsidRPr="004B37C5" w:rsidRDefault="000A5CFD" w:rsidP="007F3141">
            <w:pPr>
              <w:jc w:val="center"/>
              <w:rPr>
                <w:sz w:val="14"/>
                <w:szCs w:val="14"/>
              </w:rPr>
            </w:pPr>
            <w:r w:rsidRPr="004B37C5">
              <w:rPr>
                <w:sz w:val="14"/>
                <w:szCs w:val="14"/>
              </w:rPr>
              <w:t>0</w:t>
            </w:r>
          </w:p>
        </w:tc>
      </w:tr>
      <w:tr w:rsidR="000A5CFD" w:rsidRPr="004B37C5"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jc w:val="center"/>
        </w:trPr>
        <w:tc>
          <w:tcPr>
            <w:tcW w:w="5000" w:type="pct"/>
            <w:gridSpan w:val="15"/>
            <w:shd w:val="clear" w:color="auto" w:fill="auto"/>
            <w:vAlign w:val="center"/>
          </w:tcPr>
          <w:p w:rsidR="000A5CFD" w:rsidRPr="004B37C5" w:rsidRDefault="000A5CFD" w:rsidP="007F3141">
            <w:pPr>
              <w:rPr>
                <w:sz w:val="14"/>
                <w:szCs w:val="14"/>
              </w:rPr>
            </w:pPr>
            <w:r w:rsidRPr="004B37C5">
              <w:rPr>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0A5CFD" w:rsidRPr="004B37C5"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jc w:val="center"/>
        </w:trPr>
        <w:tc>
          <w:tcPr>
            <w:tcW w:w="3648" w:type="pct"/>
            <w:gridSpan w:val="10"/>
            <w:shd w:val="clear" w:color="auto" w:fill="auto"/>
            <w:vAlign w:val="center"/>
          </w:tcPr>
          <w:p w:rsidR="000A5CFD" w:rsidRPr="004B37C5" w:rsidRDefault="000A5CFD" w:rsidP="007F3141">
            <w:pPr>
              <w:rPr>
                <w:sz w:val="14"/>
                <w:szCs w:val="14"/>
              </w:rPr>
            </w:pPr>
            <w:r w:rsidRPr="004B37C5">
              <w:rPr>
                <w:sz w:val="14"/>
                <w:szCs w:val="14"/>
              </w:rPr>
              <w:t>Всего по группе 4</w:t>
            </w:r>
          </w:p>
        </w:tc>
        <w:tc>
          <w:tcPr>
            <w:tcW w:w="291"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222"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366"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275"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198" w:type="pct"/>
            <w:shd w:val="clear" w:color="auto" w:fill="auto"/>
            <w:vAlign w:val="center"/>
          </w:tcPr>
          <w:p w:rsidR="000A5CFD" w:rsidRPr="004B37C5" w:rsidRDefault="000A5CFD" w:rsidP="007F3141">
            <w:pPr>
              <w:jc w:val="center"/>
              <w:rPr>
                <w:sz w:val="14"/>
                <w:szCs w:val="14"/>
              </w:rPr>
            </w:pPr>
            <w:r w:rsidRPr="004B37C5">
              <w:rPr>
                <w:sz w:val="14"/>
                <w:szCs w:val="14"/>
              </w:rPr>
              <w:t>0</w:t>
            </w:r>
          </w:p>
        </w:tc>
      </w:tr>
      <w:tr w:rsidR="000A5CFD" w:rsidRPr="004B37C5"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jc w:val="center"/>
        </w:trPr>
        <w:tc>
          <w:tcPr>
            <w:tcW w:w="5000" w:type="pct"/>
            <w:gridSpan w:val="15"/>
            <w:shd w:val="clear" w:color="auto" w:fill="auto"/>
            <w:vAlign w:val="center"/>
          </w:tcPr>
          <w:p w:rsidR="000A5CFD" w:rsidRPr="004B37C5" w:rsidRDefault="000A5CFD" w:rsidP="007F3141">
            <w:pPr>
              <w:rPr>
                <w:sz w:val="14"/>
                <w:szCs w:val="14"/>
              </w:rPr>
            </w:pPr>
            <w:r w:rsidRPr="004B37C5">
              <w:rPr>
                <w:sz w:val="14"/>
                <w:szCs w:val="14"/>
              </w:rPr>
              <w:t>Группа 5. Вывод из эксплуатации, консервация и демонтаж объектов системы централизованного теплоснабжения</w:t>
            </w:r>
          </w:p>
        </w:tc>
      </w:tr>
      <w:tr w:rsidR="000A5CFD" w:rsidRPr="004B37C5"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jc w:val="center"/>
        </w:trPr>
        <w:tc>
          <w:tcPr>
            <w:tcW w:w="5000" w:type="pct"/>
            <w:gridSpan w:val="15"/>
            <w:shd w:val="clear" w:color="auto" w:fill="auto"/>
            <w:vAlign w:val="center"/>
          </w:tcPr>
          <w:p w:rsidR="000A5CFD" w:rsidRPr="004B37C5" w:rsidRDefault="000A5CFD" w:rsidP="007F3141">
            <w:pPr>
              <w:rPr>
                <w:sz w:val="14"/>
                <w:szCs w:val="14"/>
              </w:rPr>
            </w:pPr>
            <w:r w:rsidRPr="004B37C5">
              <w:rPr>
                <w:sz w:val="14"/>
                <w:szCs w:val="14"/>
              </w:rPr>
              <w:t>5.1. Вывод из эксплуатации, консервация и демонтаж тепловых сетей</w:t>
            </w:r>
          </w:p>
        </w:tc>
      </w:tr>
      <w:tr w:rsidR="000A5CFD" w:rsidRPr="004B37C5"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jc w:val="center"/>
        </w:trPr>
        <w:tc>
          <w:tcPr>
            <w:tcW w:w="5000" w:type="pct"/>
            <w:gridSpan w:val="15"/>
            <w:shd w:val="clear" w:color="auto" w:fill="auto"/>
            <w:vAlign w:val="center"/>
          </w:tcPr>
          <w:p w:rsidR="000A5CFD" w:rsidRPr="004B37C5" w:rsidRDefault="000A5CFD" w:rsidP="007F3141">
            <w:pPr>
              <w:rPr>
                <w:sz w:val="14"/>
                <w:szCs w:val="14"/>
              </w:rPr>
            </w:pPr>
            <w:r w:rsidRPr="004B37C5">
              <w:rPr>
                <w:sz w:val="14"/>
                <w:szCs w:val="14"/>
              </w:rPr>
              <w:t>5.2. Вывод из эксплуатации, консервация и демонтаж иных объектов системы</w:t>
            </w:r>
          </w:p>
        </w:tc>
      </w:tr>
      <w:tr w:rsidR="000A5CFD" w:rsidRPr="004B37C5"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jc w:val="center"/>
        </w:trPr>
        <w:tc>
          <w:tcPr>
            <w:tcW w:w="3648" w:type="pct"/>
            <w:gridSpan w:val="10"/>
            <w:shd w:val="clear" w:color="auto" w:fill="auto"/>
            <w:vAlign w:val="center"/>
          </w:tcPr>
          <w:p w:rsidR="000A5CFD" w:rsidRPr="004B37C5" w:rsidRDefault="000A5CFD" w:rsidP="007F3141">
            <w:pPr>
              <w:rPr>
                <w:sz w:val="14"/>
                <w:szCs w:val="14"/>
              </w:rPr>
            </w:pPr>
            <w:r w:rsidRPr="004B37C5">
              <w:rPr>
                <w:sz w:val="14"/>
                <w:szCs w:val="14"/>
              </w:rPr>
              <w:t>Всего по группе 5</w:t>
            </w:r>
          </w:p>
        </w:tc>
        <w:tc>
          <w:tcPr>
            <w:tcW w:w="291"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222"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366"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275"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198" w:type="pct"/>
            <w:shd w:val="clear" w:color="auto" w:fill="auto"/>
            <w:vAlign w:val="center"/>
          </w:tcPr>
          <w:p w:rsidR="000A5CFD" w:rsidRPr="004B37C5" w:rsidRDefault="000A5CFD" w:rsidP="007F3141">
            <w:pPr>
              <w:jc w:val="center"/>
              <w:rPr>
                <w:sz w:val="14"/>
                <w:szCs w:val="14"/>
              </w:rPr>
            </w:pPr>
            <w:r w:rsidRPr="004B37C5">
              <w:rPr>
                <w:sz w:val="14"/>
                <w:szCs w:val="14"/>
              </w:rPr>
              <w:t>0</w:t>
            </w:r>
          </w:p>
        </w:tc>
      </w:tr>
      <w:tr w:rsidR="000A5CFD" w:rsidRPr="004B37C5"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jc w:val="center"/>
        </w:trPr>
        <w:tc>
          <w:tcPr>
            <w:tcW w:w="3648" w:type="pct"/>
            <w:gridSpan w:val="10"/>
            <w:shd w:val="clear" w:color="auto" w:fill="auto"/>
            <w:vAlign w:val="center"/>
          </w:tcPr>
          <w:p w:rsidR="000A5CFD" w:rsidRPr="004B37C5" w:rsidRDefault="000A5CFD" w:rsidP="007F3141">
            <w:pPr>
              <w:rPr>
                <w:sz w:val="14"/>
                <w:szCs w:val="14"/>
              </w:rPr>
            </w:pPr>
            <w:r w:rsidRPr="004B37C5">
              <w:rPr>
                <w:sz w:val="14"/>
                <w:szCs w:val="14"/>
              </w:rPr>
              <w:t>Итого по программе</w:t>
            </w:r>
          </w:p>
        </w:tc>
        <w:tc>
          <w:tcPr>
            <w:tcW w:w="291" w:type="pct"/>
            <w:shd w:val="clear" w:color="auto" w:fill="auto"/>
            <w:vAlign w:val="center"/>
          </w:tcPr>
          <w:p w:rsidR="000A5CFD" w:rsidRPr="004B37C5" w:rsidRDefault="000A5CFD" w:rsidP="007F3141">
            <w:pPr>
              <w:jc w:val="center"/>
              <w:rPr>
                <w:sz w:val="14"/>
                <w:szCs w:val="14"/>
              </w:rPr>
            </w:pPr>
            <w:r w:rsidRPr="004B37C5">
              <w:rPr>
                <w:sz w:val="14"/>
                <w:szCs w:val="14"/>
              </w:rPr>
              <w:t>27482,08</w:t>
            </w:r>
          </w:p>
        </w:tc>
        <w:tc>
          <w:tcPr>
            <w:tcW w:w="222"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366" w:type="pct"/>
            <w:shd w:val="clear" w:color="auto" w:fill="auto"/>
            <w:vAlign w:val="center"/>
          </w:tcPr>
          <w:p w:rsidR="000A5CFD" w:rsidRPr="004B37C5" w:rsidRDefault="000A5CFD" w:rsidP="007F3141">
            <w:pPr>
              <w:jc w:val="center"/>
              <w:rPr>
                <w:sz w:val="14"/>
                <w:szCs w:val="14"/>
              </w:rPr>
            </w:pPr>
            <w:r w:rsidRPr="004B37C5">
              <w:rPr>
                <w:sz w:val="14"/>
                <w:szCs w:val="14"/>
              </w:rPr>
              <w:t>27482,08</w:t>
            </w:r>
          </w:p>
        </w:tc>
        <w:tc>
          <w:tcPr>
            <w:tcW w:w="275" w:type="pct"/>
            <w:shd w:val="clear" w:color="auto" w:fill="auto"/>
            <w:vAlign w:val="center"/>
          </w:tcPr>
          <w:p w:rsidR="000A5CFD" w:rsidRPr="004B37C5" w:rsidRDefault="000A5CFD" w:rsidP="007F3141">
            <w:pPr>
              <w:jc w:val="center"/>
              <w:rPr>
                <w:sz w:val="14"/>
                <w:szCs w:val="14"/>
              </w:rPr>
            </w:pPr>
            <w:r w:rsidRPr="004B37C5">
              <w:rPr>
                <w:sz w:val="14"/>
                <w:szCs w:val="14"/>
              </w:rPr>
              <w:t>0</w:t>
            </w:r>
          </w:p>
        </w:tc>
        <w:tc>
          <w:tcPr>
            <w:tcW w:w="198" w:type="pct"/>
            <w:shd w:val="clear" w:color="auto" w:fill="auto"/>
            <w:vAlign w:val="center"/>
          </w:tcPr>
          <w:p w:rsidR="000A5CFD" w:rsidRPr="004B37C5" w:rsidRDefault="000A5CFD" w:rsidP="007F3141">
            <w:pPr>
              <w:jc w:val="center"/>
              <w:rPr>
                <w:sz w:val="14"/>
                <w:szCs w:val="14"/>
              </w:rPr>
            </w:pPr>
            <w:r w:rsidRPr="004B37C5">
              <w:rPr>
                <w:sz w:val="14"/>
                <w:szCs w:val="14"/>
              </w:rPr>
              <w:t>0</w:t>
            </w:r>
          </w:p>
        </w:tc>
      </w:tr>
    </w:tbl>
    <w:p w:rsidR="000A5CFD" w:rsidRPr="00F038B4" w:rsidRDefault="000A5CFD" w:rsidP="000A5CFD">
      <w:pPr>
        <w:jc w:val="center"/>
        <w:rPr>
          <w:b/>
          <w:bCs/>
          <w:sz w:val="28"/>
          <w:szCs w:val="28"/>
        </w:rPr>
      </w:pPr>
    </w:p>
    <w:p w:rsidR="000A5CFD" w:rsidRPr="00F038B4" w:rsidRDefault="000A5CFD" w:rsidP="000A5CFD">
      <w:pPr>
        <w:jc w:val="center"/>
        <w:rPr>
          <w:b/>
          <w:bCs/>
          <w:sz w:val="28"/>
          <w:szCs w:val="28"/>
        </w:rPr>
      </w:pPr>
    </w:p>
    <w:p w:rsidR="000A5CFD" w:rsidRDefault="000A5CFD" w:rsidP="000A5CFD">
      <w:pPr>
        <w:jc w:val="center"/>
        <w:rPr>
          <w:b/>
          <w:bCs/>
          <w:sz w:val="28"/>
          <w:szCs w:val="28"/>
        </w:rPr>
      </w:pPr>
    </w:p>
    <w:p w:rsidR="000A5CFD" w:rsidRDefault="000A5CFD" w:rsidP="000A5CFD">
      <w:pPr>
        <w:jc w:val="center"/>
        <w:rPr>
          <w:b/>
          <w:bCs/>
          <w:sz w:val="28"/>
          <w:szCs w:val="28"/>
        </w:rPr>
      </w:pPr>
    </w:p>
    <w:p w:rsidR="000A5CFD" w:rsidRDefault="000A5CFD" w:rsidP="000A5CFD">
      <w:pPr>
        <w:jc w:val="center"/>
        <w:rPr>
          <w:b/>
          <w:bCs/>
          <w:sz w:val="28"/>
          <w:szCs w:val="28"/>
        </w:rPr>
      </w:pPr>
    </w:p>
    <w:p w:rsidR="000A5CFD" w:rsidRDefault="000A5CFD" w:rsidP="000A5CFD">
      <w:pPr>
        <w:jc w:val="center"/>
        <w:rPr>
          <w:b/>
          <w:bCs/>
          <w:sz w:val="28"/>
          <w:szCs w:val="28"/>
        </w:rPr>
      </w:pPr>
    </w:p>
    <w:p w:rsidR="000A5CFD" w:rsidRDefault="000A5CFD" w:rsidP="000A5CFD">
      <w:pPr>
        <w:jc w:val="center"/>
        <w:rPr>
          <w:b/>
          <w:bCs/>
          <w:sz w:val="28"/>
          <w:szCs w:val="28"/>
        </w:rPr>
      </w:pPr>
    </w:p>
    <w:p w:rsidR="000A5CFD" w:rsidRDefault="000A5CFD" w:rsidP="000A5CFD">
      <w:pPr>
        <w:jc w:val="center"/>
        <w:rPr>
          <w:b/>
          <w:bCs/>
          <w:sz w:val="28"/>
          <w:szCs w:val="28"/>
        </w:rPr>
      </w:pPr>
    </w:p>
    <w:p w:rsidR="000A5CFD" w:rsidRDefault="000A5CFD" w:rsidP="000A5CFD">
      <w:pPr>
        <w:jc w:val="center"/>
        <w:rPr>
          <w:b/>
          <w:bCs/>
          <w:sz w:val="28"/>
          <w:szCs w:val="28"/>
        </w:rPr>
      </w:pPr>
    </w:p>
    <w:p w:rsidR="000A5CFD" w:rsidRDefault="000A5CFD" w:rsidP="000A5CFD">
      <w:pPr>
        <w:jc w:val="center"/>
        <w:rPr>
          <w:b/>
          <w:bCs/>
          <w:sz w:val="28"/>
          <w:szCs w:val="28"/>
        </w:rPr>
      </w:pPr>
    </w:p>
    <w:p w:rsidR="000A5CFD" w:rsidRDefault="000A5CFD" w:rsidP="000A5CFD">
      <w:pPr>
        <w:jc w:val="center"/>
        <w:rPr>
          <w:b/>
          <w:bCs/>
          <w:sz w:val="28"/>
          <w:szCs w:val="28"/>
        </w:rPr>
      </w:pPr>
    </w:p>
    <w:p w:rsidR="000A5CFD" w:rsidRDefault="000A5CFD" w:rsidP="000A5CFD">
      <w:pPr>
        <w:jc w:val="center"/>
        <w:rPr>
          <w:b/>
          <w:bCs/>
          <w:sz w:val="28"/>
          <w:szCs w:val="28"/>
        </w:rPr>
      </w:pPr>
    </w:p>
    <w:p w:rsidR="000A5CFD" w:rsidRDefault="000A5CFD" w:rsidP="000A5CFD">
      <w:pPr>
        <w:jc w:val="center"/>
        <w:rPr>
          <w:b/>
          <w:bCs/>
          <w:sz w:val="28"/>
          <w:szCs w:val="28"/>
        </w:rPr>
      </w:pPr>
    </w:p>
    <w:p w:rsidR="000A5CFD" w:rsidRDefault="000A5CFD" w:rsidP="000A5CFD">
      <w:pPr>
        <w:jc w:val="center"/>
        <w:rPr>
          <w:b/>
          <w:bCs/>
          <w:sz w:val="28"/>
          <w:szCs w:val="28"/>
        </w:rPr>
      </w:pPr>
      <w:r w:rsidRPr="000B66CE">
        <w:rPr>
          <w:b/>
          <w:bCs/>
          <w:sz w:val="28"/>
          <w:szCs w:val="28"/>
        </w:rPr>
        <w:lastRenderedPageBreak/>
        <w:t>Плановые значения показателей, достижение которых предусмотрено в результате реализации мероприятий инвестиционной программы</w:t>
      </w:r>
      <w:r>
        <w:rPr>
          <w:b/>
          <w:bCs/>
          <w:sz w:val="28"/>
          <w:szCs w:val="28"/>
        </w:rPr>
        <w:t xml:space="preserve"> </w:t>
      </w:r>
      <w:r w:rsidRPr="000B66CE">
        <w:rPr>
          <w:b/>
          <w:bCs/>
          <w:sz w:val="28"/>
          <w:szCs w:val="28"/>
        </w:rPr>
        <w:t xml:space="preserve">ООО </w:t>
      </w:r>
      <w:r>
        <w:rPr>
          <w:b/>
          <w:bCs/>
          <w:sz w:val="28"/>
          <w:szCs w:val="28"/>
        </w:rPr>
        <w:t>«Прокопьевское теплоснабжающее хозяйство»</w:t>
      </w:r>
      <w:r w:rsidRPr="000B66CE">
        <w:rPr>
          <w:b/>
          <w:bCs/>
          <w:sz w:val="28"/>
          <w:szCs w:val="28"/>
        </w:rPr>
        <w:t xml:space="preserve"> в сфере теплоснабжения</w:t>
      </w:r>
    </w:p>
    <w:p w:rsidR="000A5CFD" w:rsidRDefault="000A5CFD" w:rsidP="000A5CFD">
      <w:pPr>
        <w:jc w:val="center"/>
        <w:rPr>
          <w:b/>
          <w:bCs/>
          <w:sz w:val="28"/>
          <w:szCs w:val="28"/>
        </w:rPr>
      </w:pPr>
      <w:r w:rsidRPr="000B66CE">
        <w:rPr>
          <w:b/>
          <w:bCs/>
          <w:sz w:val="28"/>
          <w:szCs w:val="28"/>
        </w:rPr>
        <w:t xml:space="preserve"> на 201</w:t>
      </w:r>
      <w:r>
        <w:rPr>
          <w:b/>
          <w:bCs/>
          <w:sz w:val="28"/>
          <w:szCs w:val="28"/>
        </w:rPr>
        <w:t>7</w:t>
      </w:r>
      <w:r w:rsidRPr="000B66CE">
        <w:rPr>
          <w:b/>
          <w:bCs/>
          <w:sz w:val="28"/>
          <w:szCs w:val="28"/>
        </w:rPr>
        <w:t xml:space="preserve"> г</w:t>
      </w:r>
      <w:r>
        <w:rPr>
          <w:b/>
          <w:bCs/>
          <w:sz w:val="28"/>
          <w:szCs w:val="28"/>
        </w:rPr>
        <w:t>од</w:t>
      </w:r>
    </w:p>
    <w:p w:rsidR="000A5CFD" w:rsidRDefault="000A5CFD" w:rsidP="000A5CFD">
      <w:pPr>
        <w:jc w:val="center"/>
      </w:pPr>
    </w:p>
    <w:tbl>
      <w:tblPr>
        <w:tblW w:w="5000" w:type="pct"/>
        <w:tblLook w:val="04A0" w:firstRow="1" w:lastRow="0" w:firstColumn="1" w:lastColumn="0" w:noHBand="0" w:noVBand="1"/>
      </w:tblPr>
      <w:tblGrid>
        <w:gridCol w:w="661"/>
        <w:gridCol w:w="4956"/>
        <w:gridCol w:w="2405"/>
        <w:gridCol w:w="1398"/>
        <w:gridCol w:w="1491"/>
        <w:gridCol w:w="3649"/>
      </w:tblGrid>
      <w:tr w:rsidR="000A5CFD" w:rsidRPr="00804B89" w:rsidTr="007F3141">
        <w:trPr>
          <w:trHeight w:val="480"/>
        </w:trPr>
        <w:tc>
          <w:tcPr>
            <w:tcW w:w="2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CFD" w:rsidRPr="00804B89" w:rsidRDefault="000A5CFD" w:rsidP="007F3141">
            <w:pPr>
              <w:jc w:val="center"/>
            </w:pPr>
            <w:r w:rsidRPr="00804B89">
              <w:t>№ п/п</w:t>
            </w:r>
          </w:p>
        </w:tc>
        <w:tc>
          <w:tcPr>
            <w:tcW w:w="17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CFD" w:rsidRPr="00804B89" w:rsidRDefault="000A5CFD" w:rsidP="007F3141">
            <w:pPr>
              <w:jc w:val="center"/>
            </w:pPr>
            <w:r w:rsidRPr="00804B89">
              <w:t>Наименование показателя</w:t>
            </w:r>
          </w:p>
        </w:tc>
        <w:tc>
          <w:tcPr>
            <w:tcW w:w="8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CFD" w:rsidRPr="00804B89" w:rsidRDefault="000A5CFD" w:rsidP="007F3141">
            <w:pPr>
              <w:jc w:val="center"/>
            </w:pPr>
            <w:r w:rsidRPr="00804B89">
              <w:t>Ед. изм.</w:t>
            </w:r>
          </w:p>
        </w:tc>
        <w:tc>
          <w:tcPr>
            <w:tcW w:w="4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CFD" w:rsidRPr="00804B89" w:rsidRDefault="000A5CFD" w:rsidP="007F3141">
            <w:pPr>
              <w:jc w:val="center"/>
            </w:pPr>
            <w:r w:rsidRPr="00804B89">
              <w:t>Фактические значения</w:t>
            </w:r>
          </w:p>
        </w:tc>
        <w:tc>
          <w:tcPr>
            <w:tcW w:w="1765" w:type="pct"/>
            <w:gridSpan w:val="2"/>
            <w:tcBorders>
              <w:top w:val="single" w:sz="4" w:space="0" w:color="auto"/>
              <w:left w:val="nil"/>
              <w:bottom w:val="single" w:sz="4" w:space="0" w:color="auto"/>
              <w:right w:val="single" w:sz="4" w:space="0" w:color="auto"/>
            </w:tcBorders>
            <w:shd w:val="clear" w:color="auto" w:fill="auto"/>
            <w:vAlign w:val="center"/>
            <w:hideMark/>
          </w:tcPr>
          <w:p w:rsidR="000A5CFD" w:rsidRPr="00804B89" w:rsidRDefault="000A5CFD" w:rsidP="007F3141">
            <w:pPr>
              <w:jc w:val="center"/>
            </w:pPr>
            <w:r w:rsidRPr="00804B89">
              <w:t>Плановые значения</w:t>
            </w:r>
          </w:p>
        </w:tc>
      </w:tr>
      <w:tr w:rsidR="000A5CFD" w:rsidRPr="00804B89" w:rsidTr="007F3141">
        <w:trPr>
          <w:trHeight w:val="600"/>
        </w:trPr>
        <w:tc>
          <w:tcPr>
            <w:tcW w:w="227" w:type="pct"/>
            <w:vMerge/>
            <w:tcBorders>
              <w:top w:val="single" w:sz="4" w:space="0" w:color="auto"/>
              <w:left w:val="single" w:sz="4" w:space="0" w:color="auto"/>
              <w:bottom w:val="single" w:sz="4" w:space="0" w:color="auto"/>
              <w:right w:val="single" w:sz="4" w:space="0" w:color="auto"/>
            </w:tcBorders>
            <w:vAlign w:val="center"/>
            <w:hideMark/>
          </w:tcPr>
          <w:p w:rsidR="000A5CFD" w:rsidRPr="00804B89" w:rsidRDefault="000A5CFD" w:rsidP="007F3141"/>
        </w:tc>
        <w:tc>
          <w:tcPr>
            <w:tcW w:w="1702" w:type="pct"/>
            <w:vMerge/>
            <w:tcBorders>
              <w:top w:val="single" w:sz="4" w:space="0" w:color="auto"/>
              <w:left w:val="single" w:sz="4" w:space="0" w:color="auto"/>
              <w:bottom w:val="single" w:sz="4" w:space="0" w:color="auto"/>
              <w:right w:val="single" w:sz="4" w:space="0" w:color="auto"/>
            </w:tcBorders>
            <w:vAlign w:val="center"/>
            <w:hideMark/>
          </w:tcPr>
          <w:p w:rsidR="000A5CFD" w:rsidRPr="00804B89" w:rsidRDefault="000A5CFD" w:rsidP="007F3141"/>
        </w:tc>
        <w:tc>
          <w:tcPr>
            <w:tcW w:w="826" w:type="pct"/>
            <w:vMerge/>
            <w:tcBorders>
              <w:top w:val="single" w:sz="4" w:space="0" w:color="auto"/>
              <w:left w:val="single" w:sz="4" w:space="0" w:color="auto"/>
              <w:bottom w:val="single" w:sz="4" w:space="0" w:color="auto"/>
              <w:right w:val="single" w:sz="4" w:space="0" w:color="auto"/>
            </w:tcBorders>
            <w:vAlign w:val="center"/>
            <w:hideMark/>
          </w:tcPr>
          <w:p w:rsidR="000A5CFD" w:rsidRPr="00804B89" w:rsidRDefault="000A5CFD" w:rsidP="007F3141"/>
        </w:tc>
        <w:tc>
          <w:tcPr>
            <w:tcW w:w="480" w:type="pct"/>
            <w:vMerge/>
            <w:tcBorders>
              <w:top w:val="single" w:sz="4" w:space="0" w:color="auto"/>
              <w:left w:val="single" w:sz="4" w:space="0" w:color="auto"/>
              <w:bottom w:val="single" w:sz="4" w:space="0" w:color="auto"/>
              <w:right w:val="single" w:sz="4" w:space="0" w:color="auto"/>
            </w:tcBorders>
            <w:vAlign w:val="center"/>
            <w:hideMark/>
          </w:tcPr>
          <w:p w:rsidR="000A5CFD" w:rsidRPr="00804B89" w:rsidRDefault="000A5CFD" w:rsidP="007F3141"/>
        </w:tc>
        <w:tc>
          <w:tcPr>
            <w:tcW w:w="512" w:type="pct"/>
            <w:vMerge w:val="restart"/>
            <w:tcBorders>
              <w:top w:val="nil"/>
              <w:left w:val="single" w:sz="4" w:space="0" w:color="auto"/>
              <w:bottom w:val="single" w:sz="4" w:space="0" w:color="auto"/>
              <w:right w:val="single" w:sz="4" w:space="0" w:color="auto"/>
            </w:tcBorders>
            <w:shd w:val="clear" w:color="auto" w:fill="auto"/>
            <w:vAlign w:val="center"/>
            <w:hideMark/>
          </w:tcPr>
          <w:p w:rsidR="000A5CFD" w:rsidRPr="00804B89" w:rsidRDefault="000A5CFD" w:rsidP="007F3141">
            <w:pPr>
              <w:jc w:val="center"/>
            </w:pPr>
            <w:r w:rsidRPr="00804B89">
              <w:t>Утвержденный период</w:t>
            </w:r>
          </w:p>
        </w:tc>
        <w:tc>
          <w:tcPr>
            <w:tcW w:w="1253" w:type="pct"/>
            <w:tcBorders>
              <w:top w:val="single" w:sz="4" w:space="0" w:color="auto"/>
              <w:left w:val="nil"/>
              <w:bottom w:val="single" w:sz="4" w:space="0" w:color="auto"/>
              <w:right w:val="single" w:sz="4" w:space="0" w:color="auto"/>
            </w:tcBorders>
            <w:shd w:val="clear" w:color="auto" w:fill="auto"/>
            <w:vAlign w:val="center"/>
            <w:hideMark/>
          </w:tcPr>
          <w:p w:rsidR="000A5CFD" w:rsidRPr="00804B89" w:rsidRDefault="000A5CFD" w:rsidP="007F3141">
            <w:pPr>
              <w:jc w:val="center"/>
            </w:pPr>
            <w:r w:rsidRPr="00804B89">
              <w:t>в т.ч. по годам реализации</w:t>
            </w:r>
          </w:p>
        </w:tc>
      </w:tr>
      <w:tr w:rsidR="000A5CFD" w:rsidRPr="00804B89" w:rsidTr="007F3141">
        <w:trPr>
          <w:trHeight w:val="255"/>
        </w:trPr>
        <w:tc>
          <w:tcPr>
            <w:tcW w:w="227" w:type="pct"/>
            <w:vMerge/>
            <w:tcBorders>
              <w:top w:val="single" w:sz="4" w:space="0" w:color="auto"/>
              <w:left w:val="single" w:sz="4" w:space="0" w:color="auto"/>
              <w:bottom w:val="single" w:sz="4" w:space="0" w:color="auto"/>
              <w:right w:val="single" w:sz="4" w:space="0" w:color="auto"/>
            </w:tcBorders>
            <w:vAlign w:val="center"/>
            <w:hideMark/>
          </w:tcPr>
          <w:p w:rsidR="000A5CFD" w:rsidRPr="00804B89" w:rsidRDefault="000A5CFD" w:rsidP="007F3141"/>
        </w:tc>
        <w:tc>
          <w:tcPr>
            <w:tcW w:w="1702" w:type="pct"/>
            <w:vMerge/>
            <w:tcBorders>
              <w:top w:val="single" w:sz="4" w:space="0" w:color="auto"/>
              <w:left w:val="single" w:sz="4" w:space="0" w:color="auto"/>
              <w:bottom w:val="single" w:sz="4" w:space="0" w:color="auto"/>
              <w:right w:val="single" w:sz="4" w:space="0" w:color="auto"/>
            </w:tcBorders>
            <w:vAlign w:val="center"/>
            <w:hideMark/>
          </w:tcPr>
          <w:p w:rsidR="000A5CFD" w:rsidRPr="00804B89" w:rsidRDefault="000A5CFD" w:rsidP="007F3141"/>
        </w:tc>
        <w:tc>
          <w:tcPr>
            <w:tcW w:w="826" w:type="pct"/>
            <w:vMerge/>
            <w:tcBorders>
              <w:top w:val="single" w:sz="4" w:space="0" w:color="auto"/>
              <w:left w:val="single" w:sz="4" w:space="0" w:color="auto"/>
              <w:bottom w:val="single" w:sz="4" w:space="0" w:color="auto"/>
              <w:right w:val="single" w:sz="4" w:space="0" w:color="auto"/>
            </w:tcBorders>
            <w:vAlign w:val="center"/>
            <w:hideMark/>
          </w:tcPr>
          <w:p w:rsidR="000A5CFD" w:rsidRPr="00804B89" w:rsidRDefault="000A5CFD" w:rsidP="007F3141"/>
        </w:tc>
        <w:tc>
          <w:tcPr>
            <w:tcW w:w="480" w:type="pct"/>
            <w:vMerge/>
            <w:tcBorders>
              <w:top w:val="single" w:sz="4" w:space="0" w:color="auto"/>
              <w:left w:val="single" w:sz="4" w:space="0" w:color="auto"/>
              <w:bottom w:val="single" w:sz="4" w:space="0" w:color="auto"/>
              <w:right w:val="single" w:sz="4" w:space="0" w:color="auto"/>
            </w:tcBorders>
            <w:vAlign w:val="center"/>
            <w:hideMark/>
          </w:tcPr>
          <w:p w:rsidR="000A5CFD" w:rsidRPr="00804B89" w:rsidRDefault="000A5CFD" w:rsidP="007F3141"/>
        </w:tc>
        <w:tc>
          <w:tcPr>
            <w:tcW w:w="512" w:type="pct"/>
            <w:vMerge/>
            <w:tcBorders>
              <w:top w:val="nil"/>
              <w:left w:val="single" w:sz="4" w:space="0" w:color="auto"/>
              <w:bottom w:val="single" w:sz="4" w:space="0" w:color="auto"/>
              <w:right w:val="single" w:sz="4" w:space="0" w:color="auto"/>
            </w:tcBorders>
            <w:vAlign w:val="center"/>
            <w:hideMark/>
          </w:tcPr>
          <w:p w:rsidR="000A5CFD" w:rsidRPr="00804B89" w:rsidRDefault="000A5CFD" w:rsidP="007F3141"/>
        </w:tc>
        <w:tc>
          <w:tcPr>
            <w:tcW w:w="1253" w:type="pct"/>
            <w:tcBorders>
              <w:top w:val="nil"/>
              <w:left w:val="nil"/>
              <w:bottom w:val="single" w:sz="4" w:space="0" w:color="auto"/>
              <w:right w:val="single" w:sz="4" w:space="0" w:color="auto"/>
            </w:tcBorders>
            <w:shd w:val="clear" w:color="auto" w:fill="auto"/>
            <w:vAlign w:val="center"/>
            <w:hideMark/>
          </w:tcPr>
          <w:p w:rsidR="000A5CFD" w:rsidRPr="00804B89" w:rsidRDefault="000A5CFD" w:rsidP="007F3141">
            <w:pPr>
              <w:jc w:val="center"/>
            </w:pPr>
            <w:r>
              <w:t>2017</w:t>
            </w:r>
          </w:p>
        </w:tc>
      </w:tr>
      <w:tr w:rsidR="000A5CFD" w:rsidRPr="00804B89" w:rsidTr="007F3141">
        <w:trPr>
          <w:trHeight w:val="510"/>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0A5CFD" w:rsidRPr="00804B89" w:rsidRDefault="000A5CFD" w:rsidP="007F3141">
            <w:pPr>
              <w:jc w:val="center"/>
            </w:pPr>
            <w:r w:rsidRPr="00804B89">
              <w:t>1</w:t>
            </w:r>
          </w:p>
        </w:tc>
        <w:tc>
          <w:tcPr>
            <w:tcW w:w="1702" w:type="pct"/>
            <w:tcBorders>
              <w:top w:val="nil"/>
              <w:left w:val="nil"/>
              <w:bottom w:val="single" w:sz="4" w:space="0" w:color="auto"/>
              <w:right w:val="single" w:sz="4" w:space="0" w:color="auto"/>
            </w:tcBorders>
            <w:shd w:val="clear" w:color="auto" w:fill="auto"/>
            <w:vAlign w:val="center"/>
            <w:hideMark/>
          </w:tcPr>
          <w:p w:rsidR="000A5CFD" w:rsidRPr="00804B89" w:rsidRDefault="000A5CFD" w:rsidP="007F3141">
            <w:r w:rsidRPr="00804B89">
              <w:t>Удельный расход электрической энергии на транспортировку теплоносителя</w:t>
            </w:r>
          </w:p>
        </w:tc>
        <w:tc>
          <w:tcPr>
            <w:tcW w:w="826" w:type="pct"/>
            <w:tcBorders>
              <w:top w:val="nil"/>
              <w:left w:val="nil"/>
              <w:bottom w:val="single" w:sz="4" w:space="0" w:color="auto"/>
              <w:right w:val="single" w:sz="4" w:space="0" w:color="auto"/>
            </w:tcBorders>
            <w:shd w:val="clear" w:color="auto" w:fill="auto"/>
            <w:vAlign w:val="center"/>
            <w:hideMark/>
          </w:tcPr>
          <w:p w:rsidR="000A5CFD" w:rsidRPr="00804B89" w:rsidRDefault="000A5CFD" w:rsidP="007F3141">
            <w:pPr>
              <w:jc w:val="center"/>
            </w:pPr>
            <w:r>
              <w:t xml:space="preserve">Тыс. </w:t>
            </w:r>
            <w:r w:rsidRPr="00804B89">
              <w:t>кВтч/м</w:t>
            </w:r>
            <w:r>
              <w:t>³</w:t>
            </w:r>
          </w:p>
        </w:tc>
        <w:tc>
          <w:tcPr>
            <w:tcW w:w="480" w:type="pct"/>
            <w:tcBorders>
              <w:top w:val="nil"/>
              <w:left w:val="nil"/>
              <w:bottom w:val="single" w:sz="4" w:space="0" w:color="auto"/>
              <w:right w:val="single" w:sz="4" w:space="0" w:color="auto"/>
            </w:tcBorders>
            <w:shd w:val="clear" w:color="auto" w:fill="auto"/>
            <w:vAlign w:val="center"/>
            <w:hideMark/>
          </w:tcPr>
          <w:p w:rsidR="000A5CFD" w:rsidRPr="00804B89" w:rsidRDefault="000A5CFD" w:rsidP="007F3141">
            <w:pPr>
              <w:jc w:val="center"/>
            </w:pPr>
            <w:r>
              <w:t>-</w:t>
            </w:r>
          </w:p>
        </w:tc>
        <w:tc>
          <w:tcPr>
            <w:tcW w:w="512" w:type="pct"/>
            <w:tcBorders>
              <w:top w:val="nil"/>
              <w:left w:val="nil"/>
              <w:bottom w:val="single" w:sz="4" w:space="0" w:color="auto"/>
              <w:right w:val="single" w:sz="4" w:space="0" w:color="auto"/>
            </w:tcBorders>
            <w:shd w:val="clear" w:color="auto" w:fill="auto"/>
            <w:vAlign w:val="center"/>
            <w:hideMark/>
          </w:tcPr>
          <w:p w:rsidR="000A5CFD" w:rsidRDefault="000A5CFD" w:rsidP="007F3141">
            <w:pPr>
              <w:jc w:val="center"/>
            </w:pPr>
            <w:r>
              <w:t>0,023</w:t>
            </w:r>
          </w:p>
        </w:tc>
        <w:tc>
          <w:tcPr>
            <w:tcW w:w="1253" w:type="pct"/>
            <w:tcBorders>
              <w:top w:val="nil"/>
              <w:left w:val="nil"/>
              <w:bottom w:val="single" w:sz="4" w:space="0" w:color="auto"/>
              <w:right w:val="single" w:sz="4" w:space="0" w:color="auto"/>
            </w:tcBorders>
            <w:shd w:val="clear" w:color="auto" w:fill="auto"/>
            <w:vAlign w:val="center"/>
            <w:hideMark/>
          </w:tcPr>
          <w:p w:rsidR="000A5CFD" w:rsidRDefault="000A5CFD" w:rsidP="007F3141">
            <w:pPr>
              <w:jc w:val="center"/>
            </w:pPr>
            <w:r>
              <w:t>0,023</w:t>
            </w:r>
          </w:p>
        </w:tc>
      </w:tr>
      <w:tr w:rsidR="000A5CFD" w:rsidRPr="00804B89" w:rsidTr="007F3141">
        <w:trPr>
          <w:trHeight w:val="510"/>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0A5CFD" w:rsidRPr="00804B89" w:rsidRDefault="000A5CFD" w:rsidP="007F3141">
            <w:pPr>
              <w:jc w:val="center"/>
            </w:pPr>
            <w:r w:rsidRPr="00804B89">
              <w:t>2</w:t>
            </w:r>
          </w:p>
        </w:tc>
        <w:tc>
          <w:tcPr>
            <w:tcW w:w="1702" w:type="pct"/>
            <w:tcBorders>
              <w:top w:val="nil"/>
              <w:left w:val="nil"/>
              <w:bottom w:val="single" w:sz="4" w:space="0" w:color="auto"/>
              <w:right w:val="single" w:sz="4" w:space="0" w:color="auto"/>
            </w:tcBorders>
            <w:shd w:val="clear" w:color="auto" w:fill="auto"/>
            <w:vAlign w:val="center"/>
            <w:hideMark/>
          </w:tcPr>
          <w:p w:rsidR="000A5CFD" w:rsidRPr="00804B89" w:rsidRDefault="000A5CFD" w:rsidP="007F3141">
            <w:r w:rsidRPr="00804B89">
              <w:t>Удельный расход условного топлива на выработку единицы тепловой энергии и (или) теплоносителя</w:t>
            </w:r>
          </w:p>
        </w:tc>
        <w:tc>
          <w:tcPr>
            <w:tcW w:w="826" w:type="pct"/>
            <w:tcBorders>
              <w:top w:val="nil"/>
              <w:left w:val="nil"/>
              <w:bottom w:val="single" w:sz="4" w:space="0" w:color="auto"/>
              <w:right w:val="single" w:sz="4" w:space="0" w:color="auto"/>
            </w:tcBorders>
            <w:shd w:val="clear" w:color="auto" w:fill="auto"/>
            <w:vAlign w:val="center"/>
            <w:hideMark/>
          </w:tcPr>
          <w:p w:rsidR="000A5CFD" w:rsidRPr="00804B89" w:rsidRDefault="000A5CFD" w:rsidP="007F3141">
            <w:pPr>
              <w:jc w:val="center"/>
            </w:pPr>
            <w:r w:rsidRPr="00804B89">
              <w:t>т.у.т./Гкал</w:t>
            </w:r>
          </w:p>
        </w:tc>
        <w:tc>
          <w:tcPr>
            <w:tcW w:w="480" w:type="pct"/>
            <w:tcBorders>
              <w:top w:val="nil"/>
              <w:left w:val="nil"/>
              <w:bottom w:val="single" w:sz="4" w:space="0" w:color="auto"/>
              <w:right w:val="single" w:sz="4" w:space="0" w:color="auto"/>
            </w:tcBorders>
            <w:shd w:val="clear" w:color="auto" w:fill="auto"/>
            <w:vAlign w:val="center"/>
            <w:hideMark/>
          </w:tcPr>
          <w:p w:rsidR="000A5CFD" w:rsidRPr="00804B89" w:rsidRDefault="000A5CFD" w:rsidP="007F3141">
            <w:pPr>
              <w:jc w:val="center"/>
            </w:pPr>
            <w:r>
              <w:t>-</w:t>
            </w:r>
          </w:p>
        </w:tc>
        <w:tc>
          <w:tcPr>
            <w:tcW w:w="512" w:type="pct"/>
            <w:tcBorders>
              <w:top w:val="nil"/>
              <w:left w:val="nil"/>
              <w:bottom w:val="single" w:sz="4" w:space="0" w:color="auto"/>
              <w:right w:val="single" w:sz="4" w:space="0" w:color="auto"/>
            </w:tcBorders>
            <w:shd w:val="clear" w:color="auto" w:fill="auto"/>
            <w:vAlign w:val="center"/>
            <w:hideMark/>
          </w:tcPr>
          <w:p w:rsidR="000A5CFD" w:rsidRPr="00804B89" w:rsidRDefault="000A5CFD" w:rsidP="007F3141">
            <w:pPr>
              <w:jc w:val="center"/>
            </w:pPr>
            <w:r>
              <w:t>0,219</w:t>
            </w:r>
          </w:p>
        </w:tc>
        <w:tc>
          <w:tcPr>
            <w:tcW w:w="1253" w:type="pct"/>
            <w:tcBorders>
              <w:top w:val="nil"/>
              <w:left w:val="nil"/>
              <w:bottom w:val="single" w:sz="4" w:space="0" w:color="auto"/>
              <w:right w:val="single" w:sz="4" w:space="0" w:color="auto"/>
            </w:tcBorders>
            <w:shd w:val="clear" w:color="auto" w:fill="auto"/>
            <w:vAlign w:val="center"/>
            <w:hideMark/>
          </w:tcPr>
          <w:p w:rsidR="000A5CFD" w:rsidRPr="00804B89" w:rsidRDefault="000A5CFD" w:rsidP="007F3141">
            <w:pPr>
              <w:jc w:val="center"/>
            </w:pPr>
            <w:r>
              <w:t>0,219</w:t>
            </w:r>
          </w:p>
        </w:tc>
      </w:tr>
      <w:tr w:rsidR="000A5CFD" w:rsidRPr="00804B89" w:rsidTr="007F3141">
        <w:trPr>
          <w:trHeight w:val="510"/>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0A5CFD" w:rsidRPr="00804B89" w:rsidRDefault="000A5CFD" w:rsidP="007F3141">
            <w:pPr>
              <w:jc w:val="center"/>
            </w:pPr>
            <w:r w:rsidRPr="00804B89">
              <w:t>3</w:t>
            </w:r>
          </w:p>
        </w:tc>
        <w:tc>
          <w:tcPr>
            <w:tcW w:w="1702" w:type="pct"/>
            <w:tcBorders>
              <w:top w:val="nil"/>
              <w:left w:val="nil"/>
              <w:bottom w:val="single" w:sz="4" w:space="0" w:color="auto"/>
              <w:right w:val="single" w:sz="4" w:space="0" w:color="auto"/>
            </w:tcBorders>
            <w:shd w:val="clear" w:color="auto" w:fill="auto"/>
            <w:vAlign w:val="center"/>
            <w:hideMark/>
          </w:tcPr>
          <w:p w:rsidR="000A5CFD" w:rsidRPr="00804B89" w:rsidRDefault="000A5CFD" w:rsidP="007F3141">
            <w:r w:rsidRPr="00804B89">
              <w:t>Объем присоединенной тепловой нагрузки новых потребителей</w:t>
            </w:r>
          </w:p>
        </w:tc>
        <w:tc>
          <w:tcPr>
            <w:tcW w:w="826" w:type="pct"/>
            <w:tcBorders>
              <w:top w:val="nil"/>
              <w:left w:val="nil"/>
              <w:bottom w:val="single" w:sz="4" w:space="0" w:color="auto"/>
              <w:right w:val="single" w:sz="4" w:space="0" w:color="auto"/>
            </w:tcBorders>
            <w:shd w:val="clear" w:color="auto" w:fill="auto"/>
            <w:vAlign w:val="center"/>
            <w:hideMark/>
          </w:tcPr>
          <w:p w:rsidR="000A5CFD" w:rsidRPr="00804B89" w:rsidRDefault="000A5CFD" w:rsidP="007F3141">
            <w:pPr>
              <w:jc w:val="center"/>
            </w:pPr>
            <w:r w:rsidRPr="00804B89">
              <w:t>Гкал/ч</w:t>
            </w:r>
          </w:p>
        </w:tc>
        <w:tc>
          <w:tcPr>
            <w:tcW w:w="480" w:type="pct"/>
            <w:tcBorders>
              <w:top w:val="nil"/>
              <w:left w:val="nil"/>
              <w:bottom w:val="single" w:sz="4" w:space="0" w:color="auto"/>
              <w:right w:val="single" w:sz="4" w:space="0" w:color="auto"/>
            </w:tcBorders>
            <w:shd w:val="clear" w:color="auto" w:fill="auto"/>
            <w:vAlign w:val="center"/>
          </w:tcPr>
          <w:p w:rsidR="000A5CFD" w:rsidRPr="00804B89" w:rsidRDefault="000A5CFD" w:rsidP="007F3141">
            <w:pPr>
              <w:jc w:val="center"/>
            </w:pPr>
            <w:r>
              <w:t>-</w:t>
            </w:r>
          </w:p>
        </w:tc>
        <w:tc>
          <w:tcPr>
            <w:tcW w:w="512" w:type="pct"/>
            <w:tcBorders>
              <w:top w:val="nil"/>
              <w:left w:val="nil"/>
              <w:bottom w:val="single" w:sz="4" w:space="0" w:color="auto"/>
              <w:right w:val="single" w:sz="4" w:space="0" w:color="auto"/>
            </w:tcBorders>
            <w:shd w:val="clear" w:color="auto" w:fill="auto"/>
            <w:vAlign w:val="center"/>
          </w:tcPr>
          <w:p w:rsidR="000A5CFD" w:rsidRPr="00804B89" w:rsidRDefault="000A5CFD" w:rsidP="007F3141">
            <w:pPr>
              <w:jc w:val="center"/>
            </w:pPr>
            <w:r>
              <w:t>-</w:t>
            </w:r>
          </w:p>
        </w:tc>
        <w:tc>
          <w:tcPr>
            <w:tcW w:w="1253" w:type="pct"/>
            <w:tcBorders>
              <w:top w:val="nil"/>
              <w:left w:val="nil"/>
              <w:bottom w:val="single" w:sz="4" w:space="0" w:color="auto"/>
              <w:right w:val="single" w:sz="4" w:space="0" w:color="auto"/>
            </w:tcBorders>
            <w:shd w:val="clear" w:color="auto" w:fill="auto"/>
            <w:vAlign w:val="center"/>
          </w:tcPr>
          <w:p w:rsidR="000A5CFD" w:rsidRPr="00804B89" w:rsidRDefault="000A5CFD" w:rsidP="007F3141">
            <w:pPr>
              <w:jc w:val="center"/>
            </w:pPr>
            <w:r>
              <w:t>-</w:t>
            </w:r>
          </w:p>
        </w:tc>
      </w:tr>
      <w:tr w:rsidR="000A5CFD" w:rsidRPr="00804B89" w:rsidTr="007F3141">
        <w:trPr>
          <w:trHeight w:val="765"/>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0A5CFD" w:rsidRPr="00804B89" w:rsidRDefault="000A5CFD" w:rsidP="007F3141">
            <w:pPr>
              <w:jc w:val="center"/>
            </w:pPr>
            <w:r w:rsidRPr="00804B89">
              <w:t>4</w:t>
            </w:r>
          </w:p>
        </w:tc>
        <w:tc>
          <w:tcPr>
            <w:tcW w:w="1702" w:type="pct"/>
            <w:tcBorders>
              <w:top w:val="nil"/>
              <w:left w:val="nil"/>
              <w:bottom w:val="single" w:sz="4" w:space="0" w:color="auto"/>
              <w:right w:val="single" w:sz="4" w:space="0" w:color="auto"/>
            </w:tcBorders>
            <w:shd w:val="clear" w:color="auto" w:fill="auto"/>
            <w:vAlign w:val="center"/>
            <w:hideMark/>
          </w:tcPr>
          <w:p w:rsidR="000A5CFD" w:rsidRPr="00804B89" w:rsidRDefault="000A5CFD" w:rsidP="007F3141">
            <w:r w:rsidRPr="00804B89">
              <w:t>Износ объектов системы теплоснабжения с выделением процента износа объектов, существующих на начало реализации Инвестиционной программы (тепловая сеть)</w:t>
            </w:r>
          </w:p>
        </w:tc>
        <w:tc>
          <w:tcPr>
            <w:tcW w:w="826" w:type="pct"/>
            <w:tcBorders>
              <w:top w:val="nil"/>
              <w:left w:val="nil"/>
              <w:bottom w:val="single" w:sz="4" w:space="0" w:color="auto"/>
              <w:right w:val="single" w:sz="4" w:space="0" w:color="auto"/>
            </w:tcBorders>
            <w:shd w:val="clear" w:color="auto" w:fill="auto"/>
            <w:vAlign w:val="center"/>
            <w:hideMark/>
          </w:tcPr>
          <w:p w:rsidR="000A5CFD" w:rsidRPr="00804B89" w:rsidRDefault="000A5CFD" w:rsidP="007F3141">
            <w:pPr>
              <w:jc w:val="center"/>
            </w:pPr>
            <w:r w:rsidRPr="00804B89">
              <w:t>%</w:t>
            </w:r>
          </w:p>
        </w:tc>
        <w:tc>
          <w:tcPr>
            <w:tcW w:w="480" w:type="pct"/>
            <w:tcBorders>
              <w:top w:val="nil"/>
              <w:left w:val="nil"/>
              <w:bottom w:val="single" w:sz="4" w:space="0" w:color="auto"/>
              <w:right w:val="single" w:sz="4" w:space="0" w:color="auto"/>
            </w:tcBorders>
            <w:shd w:val="clear" w:color="auto" w:fill="auto"/>
            <w:vAlign w:val="center"/>
            <w:hideMark/>
          </w:tcPr>
          <w:p w:rsidR="000A5CFD" w:rsidRPr="00804B89" w:rsidRDefault="000A5CFD" w:rsidP="007F3141">
            <w:pPr>
              <w:jc w:val="center"/>
            </w:pPr>
            <w:r>
              <w:t>-</w:t>
            </w:r>
          </w:p>
        </w:tc>
        <w:tc>
          <w:tcPr>
            <w:tcW w:w="512" w:type="pct"/>
            <w:tcBorders>
              <w:top w:val="nil"/>
              <w:left w:val="nil"/>
              <w:bottom w:val="single" w:sz="4" w:space="0" w:color="auto"/>
              <w:right w:val="single" w:sz="4" w:space="0" w:color="auto"/>
            </w:tcBorders>
            <w:shd w:val="clear" w:color="auto" w:fill="auto"/>
            <w:vAlign w:val="center"/>
            <w:hideMark/>
          </w:tcPr>
          <w:p w:rsidR="000A5CFD" w:rsidRPr="00804B89" w:rsidRDefault="000A5CFD" w:rsidP="007F3141">
            <w:pPr>
              <w:jc w:val="center"/>
            </w:pPr>
            <w:r>
              <w:t>73</w:t>
            </w:r>
          </w:p>
        </w:tc>
        <w:tc>
          <w:tcPr>
            <w:tcW w:w="1253" w:type="pct"/>
            <w:tcBorders>
              <w:top w:val="nil"/>
              <w:left w:val="nil"/>
              <w:bottom w:val="single" w:sz="4" w:space="0" w:color="auto"/>
              <w:right w:val="single" w:sz="4" w:space="0" w:color="auto"/>
            </w:tcBorders>
            <w:shd w:val="clear" w:color="auto" w:fill="auto"/>
            <w:vAlign w:val="center"/>
            <w:hideMark/>
          </w:tcPr>
          <w:p w:rsidR="000A5CFD" w:rsidRPr="00804B89" w:rsidRDefault="000A5CFD" w:rsidP="007F3141">
            <w:pPr>
              <w:jc w:val="center"/>
            </w:pPr>
            <w:r>
              <w:t>73</w:t>
            </w:r>
          </w:p>
        </w:tc>
      </w:tr>
      <w:tr w:rsidR="000A5CFD" w:rsidRPr="00804B89" w:rsidTr="007F3141">
        <w:trPr>
          <w:trHeight w:val="329"/>
        </w:trPr>
        <w:tc>
          <w:tcPr>
            <w:tcW w:w="227" w:type="pct"/>
            <w:vMerge w:val="restart"/>
            <w:tcBorders>
              <w:top w:val="nil"/>
              <w:left w:val="single" w:sz="4" w:space="0" w:color="auto"/>
              <w:bottom w:val="single" w:sz="4" w:space="0" w:color="auto"/>
              <w:right w:val="single" w:sz="4" w:space="0" w:color="auto"/>
            </w:tcBorders>
            <w:shd w:val="clear" w:color="auto" w:fill="auto"/>
            <w:vAlign w:val="center"/>
            <w:hideMark/>
          </w:tcPr>
          <w:p w:rsidR="000A5CFD" w:rsidRPr="00804B89" w:rsidRDefault="000A5CFD" w:rsidP="007F3141">
            <w:pPr>
              <w:jc w:val="center"/>
            </w:pPr>
            <w:r w:rsidRPr="00804B89">
              <w:t>5</w:t>
            </w:r>
          </w:p>
        </w:tc>
        <w:tc>
          <w:tcPr>
            <w:tcW w:w="1702" w:type="pct"/>
            <w:vMerge w:val="restart"/>
            <w:tcBorders>
              <w:top w:val="nil"/>
              <w:left w:val="single" w:sz="4" w:space="0" w:color="auto"/>
              <w:bottom w:val="single" w:sz="4" w:space="0" w:color="auto"/>
              <w:right w:val="single" w:sz="4" w:space="0" w:color="auto"/>
            </w:tcBorders>
            <w:shd w:val="clear" w:color="auto" w:fill="auto"/>
            <w:vAlign w:val="center"/>
            <w:hideMark/>
          </w:tcPr>
          <w:p w:rsidR="000A5CFD" w:rsidRPr="00804B89" w:rsidRDefault="000A5CFD" w:rsidP="007F3141">
            <w:r w:rsidRPr="00804B89">
              <w:t>Потери тепловой энергии при передаче тепловой энергии по тепловым сетям</w:t>
            </w:r>
          </w:p>
        </w:tc>
        <w:tc>
          <w:tcPr>
            <w:tcW w:w="826" w:type="pct"/>
            <w:tcBorders>
              <w:top w:val="nil"/>
              <w:left w:val="nil"/>
              <w:bottom w:val="single" w:sz="4" w:space="0" w:color="auto"/>
              <w:right w:val="single" w:sz="4" w:space="0" w:color="auto"/>
            </w:tcBorders>
            <w:shd w:val="clear" w:color="auto" w:fill="auto"/>
            <w:vAlign w:val="center"/>
            <w:hideMark/>
          </w:tcPr>
          <w:p w:rsidR="000A5CFD" w:rsidRPr="00804B89" w:rsidRDefault="000A5CFD" w:rsidP="007F3141">
            <w:pPr>
              <w:jc w:val="center"/>
            </w:pPr>
            <w:r w:rsidRPr="00804B89">
              <w:t>Гкал/год</w:t>
            </w:r>
          </w:p>
        </w:tc>
        <w:tc>
          <w:tcPr>
            <w:tcW w:w="480" w:type="pct"/>
            <w:tcBorders>
              <w:top w:val="nil"/>
              <w:left w:val="nil"/>
              <w:bottom w:val="nil"/>
              <w:right w:val="nil"/>
            </w:tcBorders>
            <w:shd w:val="clear" w:color="auto" w:fill="auto"/>
            <w:vAlign w:val="center"/>
            <w:hideMark/>
          </w:tcPr>
          <w:p w:rsidR="000A5CFD" w:rsidRDefault="000A5CFD" w:rsidP="007F3141">
            <w:pPr>
              <w:jc w:val="center"/>
            </w:pPr>
            <w:r>
              <w:t>-</w:t>
            </w:r>
          </w:p>
        </w:tc>
        <w:tc>
          <w:tcPr>
            <w:tcW w:w="512" w:type="pct"/>
            <w:tcBorders>
              <w:top w:val="nil"/>
              <w:left w:val="single" w:sz="4" w:space="0" w:color="auto"/>
              <w:bottom w:val="single" w:sz="4" w:space="0" w:color="auto"/>
              <w:right w:val="single" w:sz="4" w:space="0" w:color="auto"/>
            </w:tcBorders>
            <w:shd w:val="clear" w:color="auto" w:fill="auto"/>
            <w:vAlign w:val="center"/>
          </w:tcPr>
          <w:p w:rsidR="000A5CFD" w:rsidRPr="00162B94" w:rsidRDefault="000A5CFD" w:rsidP="007F3141">
            <w:pPr>
              <w:jc w:val="center"/>
            </w:pPr>
            <w:r>
              <w:t>50788,02</w:t>
            </w:r>
          </w:p>
        </w:tc>
        <w:tc>
          <w:tcPr>
            <w:tcW w:w="1253" w:type="pct"/>
            <w:tcBorders>
              <w:top w:val="nil"/>
              <w:left w:val="nil"/>
              <w:bottom w:val="single" w:sz="4" w:space="0" w:color="auto"/>
              <w:right w:val="single" w:sz="4" w:space="0" w:color="auto"/>
            </w:tcBorders>
            <w:shd w:val="clear" w:color="auto" w:fill="auto"/>
            <w:vAlign w:val="center"/>
          </w:tcPr>
          <w:p w:rsidR="000A5CFD" w:rsidRDefault="000A5CFD" w:rsidP="007F3141">
            <w:pPr>
              <w:jc w:val="center"/>
            </w:pPr>
            <w:r>
              <w:t>50788,02</w:t>
            </w:r>
          </w:p>
        </w:tc>
      </w:tr>
      <w:tr w:rsidR="000A5CFD" w:rsidRPr="00804B89" w:rsidTr="007F3141">
        <w:trPr>
          <w:trHeight w:val="510"/>
        </w:trPr>
        <w:tc>
          <w:tcPr>
            <w:tcW w:w="227" w:type="pct"/>
            <w:vMerge/>
            <w:tcBorders>
              <w:top w:val="nil"/>
              <w:left w:val="single" w:sz="4" w:space="0" w:color="auto"/>
              <w:bottom w:val="single" w:sz="4" w:space="0" w:color="auto"/>
              <w:right w:val="single" w:sz="4" w:space="0" w:color="auto"/>
            </w:tcBorders>
            <w:vAlign w:val="center"/>
            <w:hideMark/>
          </w:tcPr>
          <w:p w:rsidR="000A5CFD" w:rsidRPr="00804B89" w:rsidRDefault="000A5CFD" w:rsidP="007F3141"/>
        </w:tc>
        <w:tc>
          <w:tcPr>
            <w:tcW w:w="1702" w:type="pct"/>
            <w:vMerge/>
            <w:tcBorders>
              <w:top w:val="nil"/>
              <w:left w:val="single" w:sz="4" w:space="0" w:color="auto"/>
              <w:bottom w:val="single" w:sz="4" w:space="0" w:color="auto"/>
              <w:right w:val="single" w:sz="4" w:space="0" w:color="auto"/>
            </w:tcBorders>
            <w:vAlign w:val="center"/>
            <w:hideMark/>
          </w:tcPr>
          <w:p w:rsidR="000A5CFD" w:rsidRPr="00804B89" w:rsidRDefault="000A5CFD" w:rsidP="007F3141"/>
        </w:tc>
        <w:tc>
          <w:tcPr>
            <w:tcW w:w="826" w:type="pct"/>
            <w:tcBorders>
              <w:top w:val="nil"/>
              <w:left w:val="nil"/>
              <w:bottom w:val="single" w:sz="4" w:space="0" w:color="auto"/>
              <w:right w:val="single" w:sz="4" w:space="0" w:color="auto"/>
            </w:tcBorders>
            <w:shd w:val="clear" w:color="auto" w:fill="auto"/>
            <w:vAlign w:val="center"/>
            <w:hideMark/>
          </w:tcPr>
          <w:p w:rsidR="000A5CFD" w:rsidRPr="00804B89" w:rsidRDefault="000A5CFD" w:rsidP="007F3141">
            <w:pPr>
              <w:jc w:val="center"/>
            </w:pPr>
            <w:r w:rsidRPr="00804B89">
              <w:t>% от полезного отпуска тепловой энергии</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0A5CFD" w:rsidRPr="00804B89" w:rsidRDefault="000A5CFD" w:rsidP="007F3141">
            <w:pPr>
              <w:jc w:val="center"/>
            </w:pPr>
            <w:r>
              <w:t>-</w:t>
            </w:r>
          </w:p>
        </w:tc>
        <w:tc>
          <w:tcPr>
            <w:tcW w:w="512" w:type="pct"/>
            <w:tcBorders>
              <w:top w:val="nil"/>
              <w:left w:val="nil"/>
              <w:bottom w:val="single" w:sz="4" w:space="0" w:color="auto"/>
              <w:right w:val="single" w:sz="4" w:space="0" w:color="auto"/>
            </w:tcBorders>
            <w:shd w:val="clear" w:color="auto" w:fill="auto"/>
            <w:vAlign w:val="center"/>
          </w:tcPr>
          <w:p w:rsidR="000A5CFD" w:rsidRPr="00A57C66" w:rsidRDefault="000A5CFD" w:rsidP="007F3141">
            <w:pPr>
              <w:jc w:val="center"/>
            </w:pPr>
            <w:r>
              <w:t>22,4</w:t>
            </w:r>
          </w:p>
        </w:tc>
        <w:tc>
          <w:tcPr>
            <w:tcW w:w="1253" w:type="pct"/>
            <w:tcBorders>
              <w:top w:val="nil"/>
              <w:left w:val="nil"/>
              <w:bottom w:val="single" w:sz="4" w:space="0" w:color="auto"/>
              <w:right w:val="single" w:sz="4" w:space="0" w:color="auto"/>
            </w:tcBorders>
            <w:shd w:val="clear" w:color="auto" w:fill="auto"/>
            <w:vAlign w:val="center"/>
          </w:tcPr>
          <w:p w:rsidR="000A5CFD" w:rsidRPr="00A57C66" w:rsidRDefault="000A5CFD" w:rsidP="007F3141">
            <w:pPr>
              <w:jc w:val="center"/>
            </w:pPr>
            <w:r>
              <w:t>22,4</w:t>
            </w:r>
          </w:p>
        </w:tc>
      </w:tr>
      <w:tr w:rsidR="000A5CFD" w:rsidRPr="00804B89" w:rsidTr="007F3141">
        <w:trPr>
          <w:trHeight w:val="255"/>
        </w:trPr>
        <w:tc>
          <w:tcPr>
            <w:tcW w:w="227" w:type="pct"/>
            <w:vMerge w:val="restart"/>
            <w:tcBorders>
              <w:top w:val="nil"/>
              <w:left w:val="single" w:sz="4" w:space="0" w:color="auto"/>
              <w:bottom w:val="single" w:sz="4" w:space="0" w:color="auto"/>
              <w:right w:val="single" w:sz="4" w:space="0" w:color="auto"/>
            </w:tcBorders>
            <w:shd w:val="clear" w:color="auto" w:fill="auto"/>
            <w:vAlign w:val="center"/>
            <w:hideMark/>
          </w:tcPr>
          <w:p w:rsidR="000A5CFD" w:rsidRPr="00804B89" w:rsidRDefault="000A5CFD" w:rsidP="007F3141">
            <w:pPr>
              <w:jc w:val="center"/>
            </w:pPr>
            <w:r w:rsidRPr="00804B89">
              <w:t>6</w:t>
            </w:r>
          </w:p>
        </w:tc>
        <w:tc>
          <w:tcPr>
            <w:tcW w:w="1702" w:type="pct"/>
            <w:vMerge w:val="restart"/>
            <w:tcBorders>
              <w:top w:val="nil"/>
              <w:left w:val="single" w:sz="4" w:space="0" w:color="auto"/>
              <w:bottom w:val="single" w:sz="4" w:space="0" w:color="auto"/>
              <w:right w:val="single" w:sz="4" w:space="0" w:color="auto"/>
            </w:tcBorders>
            <w:shd w:val="clear" w:color="auto" w:fill="auto"/>
            <w:vAlign w:val="center"/>
            <w:hideMark/>
          </w:tcPr>
          <w:p w:rsidR="000A5CFD" w:rsidRPr="00804B89" w:rsidRDefault="000A5CFD" w:rsidP="007F3141">
            <w:r w:rsidRPr="00804B89">
              <w:t>Потери теплоносителя при передаче тепловой энергии по тепловым сетям</w:t>
            </w:r>
          </w:p>
        </w:tc>
        <w:tc>
          <w:tcPr>
            <w:tcW w:w="826" w:type="pct"/>
            <w:tcBorders>
              <w:top w:val="nil"/>
              <w:left w:val="nil"/>
              <w:bottom w:val="single" w:sz="4" w:space="0" w:color="auto"/>
              <w:right w:val="single" w:sz="4" w:space="0" w:color="auto"/>
            </w:tcBorders>
            <w:shd w:val="clear" w:color="auto" w:fill="auto"/>
            <w:vAlign w:val="center"/>
            <w:hideMark/>
          </w:tcPr>
          <w:p w:rsidR="000A5CFD" w:rsidRPr="00804B89" w:rsidRDefault="000A5CFD" w:rsidP="007F3141">
            <w:pPr>
              <w:jc w:val="center"/>
            </w:pPr>
            <w:r w:rsidRPr="00804B89">
              <w:t>тонн в год воды</w:t>
            </w:r>
          </w:p>
        </w:tc>
        <w:tc>
          <w:tcPr>
            <w:tcW w:w="480" w:type="pct"/>
            <w:tcBorders>
              <w:top w:val="nil"/>
              <w:left w:val="nil"/>
              <w:bottom w:val="single" w:sz="4" w:space="0" w:color="auto"/>
              <w:right w:val="single" w:sz="4" w:space="0" w:color="auto"/>
            </w:tcBorders>
            <w:shd w:val="clear" w:color="auto" w:fill="auto"/>
            <w:vAlign w:val="center"/>
            <w:hideMark/>
          </w:tcPr>
          <w:p w:rsidR="000A5CFD" w:rsidRPr="00804B89" w:rsidRDefault="000A5CFD" w:rsidP="007F3141">
            <w:pPr>
              <w:jc w:val="center"/>
            </w:pPr>
            <w:r>
              <w:t>-</w:t>
            </w:r>
          </w:p>
        </w:tc>
        <w:tc>
          <w:tcPr>
            <w:tcW w:w="512" w:type="pct"/>
            <w:tcBorders>
              <w:top w:val="nil"/>
              <w:left w:val="nil"/>
              <w:bottom w:val="single" w:sz="4" w:space="0" w:color="auto"/>
              <w:right w:val="single" w:sz="4" w:space="0" w:color="auto"/>
            </w:tcBorders>
            <w:shd w:val="clear" w:color="auto" w:fill="auto"/>
            <w:vAlign w:val="center"/>
          </w:tcPr>
          <w:p w:rsidR="000A5CFD" w:rsidRPr="00A57C66" w:rsidRDefault="000A5CFD" w:rsidP="007F3141">
            <w:pPr>
              <w:jc w:val="center"/>
            </w:pPr>
            <w:r>
              <w:t>50492,9</w:t>
            </w:r>
          </w:p>
        </w:tc>
        <w:tc>
          <w:tcPr>
            <w:tcW w:w="1253" w:type="pct"/>
            <w:tcBorders>
              <w:top w:val="nil"/>
              <w:left w:val="nil"/>
              <w:bottom w:val="single" w:sz="4" w:space="0" w:color="auto"/>
              <w:right w:val="single" w:sz="4" w:space="0" w:color="auto"/>
            </w:tcBorders>
            <w:shd w:val="clear" w:color="auto" w:fill="auto"/>
            <w:vAlign w:val="center"/>
          </w:tcPr>
          <w:p w:rsidR="000A5CFD" w:rsidRDefault="000A5CFD" w:rsidP="007F3141">
            <w:pPr>
              <w:jc w:val="center"/>
            </w:pPr>
            <w:r>
              <w:t>50492,9</w:t>
            </w:r>
          </w:p>
        </w:tc>
      </w:tr>
      <w:tr w:rsidR="000A5CFD" w:rsidRPr="00804B89" w:rsidTr="007F3141">
        <w:trPr>
          <w:trHeight w:val="255"/>
        </w:trPr>
        <w:tc>
          <w:tcPr>
            <w:tcW w:w="227" w:type="pct"/>
            <w:vMerge/>
            <w:tcBorders>
              <w:top w:val="nil"/>
              <w:left w:val="single" w:sz="4" w:space="0" w:color="auto"/>
              <w:bottom w:val="single" w:sz="4" w:space="0" w:color="auto"/>
              <w:right w:val="single" w:sz="4" w:space="0" w:color="auto"/>
            </w:tcBorders>
            <w:vAlign w:val="center"/>
            <w:hideMark/>
          </w:tcPr>
          <w:p w:rsidR="000A5CFD" w:rsidRPr="00804B89" w:rsidRDefault="000A5CFD" w:rsidP="007F3141"/>
        </w:tc>
        <w:tc>
          <w:tcPr>
            <w:tcW w:w="1702" w:type="pct"/>
            <w:vMerge/>
            <w:tcBorders>
              <w:top w:val="nil"/>
              <w:left w:val="single" w:sz="4" w:space="0" w:color="auto"/>
              <w:bottom w:val="single" w:sz="4" w:space="0" w:color="auto"/>
              <w:right w:val="single" w:sz="4" w:space="0" w:color="auto"/>
            </w:tcBorders>
            <w:vAlign w:val="center"/>
            <w:hideMark/>
          </w:tcPr>
          <w:p w:rsidR="000A5CFD" w:rsidRPr="00804B89" w:rsidRDefault="000A5CFD" w:rsidP="007F3141"/>
        </w:tc>
        <w:tc>
          <w:tcPr>
            <w:tcW w:w="826" w:type="pct"/>
            <w:tcBorders>
              <w:top w:val="nil"/>
              <w:left w:val="nil"/>
              <w:bottom w:val="single" w:sz="4" w:space="0" w:color="auto"/>
              <w:right w:val="single" w:sz="4" w:space="0" w:color="auto"/>
            </w:tcBorders>
            <w:shd w:val="clear" w:color="auto" w:fill="auto"/>
            <w:vAlign w:val="center"/>
            <w:hideMark/>
          </w:tcPr>
          <w:p w:rsidR="000A5CFD" w:rsidRPr="00804B89" w:rsidRDefault="000A5CFD" w:rsidP="007F3141">
            <w:pPr>
              <w:jc w:val="center"/>
            </w:pPr>
            <w:r w:rsidRPr="00804B89">
              <w:t>м</w:t>
            </w:r>
            <w:r>
              <w:t xml:space="preserve">³ </w:t>
            </w:r>
            <w:r w:rsidRPr="00804B89">
              <w:t>для пара</w:t>
            </w:r>
          </w:p>
        </w:tc>
        <w:tc>
          <w:tcPr>
            <w:tcW w:w="480" w:type="pct"/>
            <w:tcBorders>
              <w:top w:val="nil"/>
              <w:left w:val="nil"/>
              <w:bottom w:val="single" w:sz="4" w:space="0" w:color="auto"/>
              <w:right w:val="single" w:sz="4" w:space="0" w:color="auto"/>
            </w:tcBorders>
            <w:shd w:val="clear" w:color="auto" w:fill="auto"/>
            <w:vAlign w:val="center"/>
            <w:hideMark/>
          </w:tcPr>
          <w:p w:rsidR="000A5CFD" w:rsidRDefault="000A5CFD" w:rsidP="007F3141">
            <w:pPr>
              <w:jc w:val="center"/>
            </w:pPr>
            <w:r w:rsidRPr="00EF77C8">
              <w:t>-</w:t>
            </w:r>
          </w:p>
        </w:tc>
        <w:tc>
          <w:tcPr>
            <w:tcW w:w="512" w:type="pct"/>
            <w:tcBorders>
              <w:top w:val="nil"/>
              <w:left w:val="nil"/>
              <w:bottom w:val="single" w:sz="4" w:space="0" w:color="auto"/>
              <w:right w:val="single" w:sz="4" w:space="0" w:color="auto"/>
            </w:tcBorders>
            <w:shd w:val="clear" w:color="auto" w:fill="auto"/>
            <w:vAlign w:val="center"/>
            <w:hideMark/>
          </w:tcPr>
          <w:p w:rsidR="000A5CFD" w:rsidRDefault="000A5CFD" w:rsidP="007F3141">
            <w:pPr>
              <w:jc w:val="center"/>
            </w:pPr>
            <w:r w:rsidRPr="00EF77C8">
              <w:t>-</w:t>
            </w:r>
          </w:p>
        </w:tc>
        <w:tc>
          <w:tcPr>
            <w:tcW w:w="1253" w:type="pct"/>
            <w:tcBorders>
              <w:top w:val="nil"/>
              <w:left w:val="nil"/>
              <w:bottom w:val="single" w:sz="4" w:space="0" w:color="auto"/>
              <w:right w:val="single" w:sz="4" w:space="0" w:color="auto"/>
            </w:tcBorders>
            <w:shd w:val="clear" w:color="auto" w:fill="auto"/>
            <w:vAlign w:val="center"/>
            <w:hideMark/>
          </w:tcPr>
          <w:p w:rsidR="000A5CFD" w:rsidRDefault="000A5CFD" w:rsidP="007F3141">
            <w:pPr>
              <w:jc w:val="center"/>
            </w:pPr>
            <w:r w:rsidRPr="00EF77C8">
              <w:t>-</w:t>
            </w:r>
          </w:p>
        </w:tc>
      </w:tr>
      <w:tr w:rsidR="000A5CFD" w:rsidRPr="00804B89" w:rsidTr="007F3141">
        <w:trPr>
          <w:trHeight w:val="1020"/>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0A5CFD" w:rsidRPr="00804B89" w:rsidRDefault="000A5CFD" w:rsidP="007F3141">
            <w:pPr>
              <w:jc w:val="center"/>
            </w:pPr>
            <w:r w:rsidRPr="00804B89">
              <w:t>7</w:t>
            </w:r>
          </w:p>
        </w:tc>
        <w:tc>
          <w:tcPr>
            <w:tcW w:w="1702" w:type="pct"/>
            <w:tcBorders>
              <w:top w:val="nil"/>
              <w:left w:val="nil"/>
              <w:bottom w:val="single" w:sz="4" w:space="0" w:color="auto"/>
              <w:right w:val="single" w:sz="4" w:space="0" w:color="auto"/>
            </w:tcBorders>
            <w:shd w:val="clear" w:color="auto" w:fill="auto"/>
            <w:vAlign w:val="center"/>
            <w:hideMark/>
          </w:tcPr>
          <w:p w:rsidR="000A5CFD" w:rsidRPr="00804B89" w:rsidRDefault="000A5CFD" w:rsidP="007F3141">
            <w:r w:rsidRPr="00804B89">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826" w:type="pct"/>
            <w:tcBorders>
              <w:top w:val="nil"/>
              <w:left w:val="nil"/>
              <w:bottom w:val="single" w:sz="4" w:space="0" w:color="auto"/>
              <w:right w:val="single" w:sz="4" w:space="0" w:color="auto"/>
            </w:tcBorders>
            <w:shd w:val="clear" w:color="auto" w:fill="auto"/>
            <w:vAlign w:val="center"/>
            <w:hideMark/>
          </w:tcPr>
          <w:p w:rsidR="000A5CFD" w:rsidRDefault="000A5CFD" w:rsidP="007F3141">
            <w:pPr>
              <w:jc w:val="center"/>
            </w:pPr>
            <w:r w:rsidRPr="00804B89">
              <w:t>в соответствии с законодательством РФ</w:t>
            </w:r>
          </w:p>
          <w:p w:rsidR="000A5CFD" w:rsidRPr="00804B89" w:rsidRDefault="000A5CFD" w:rsidP="007F3141">
            <w:pPr>
              <w:jc w:val="center"/>
            </w:pPr>
            <w:r w:rsidRPr="00804B89">
              <w:t>об охране окружающей среды</w:t>
            </w:r>
          </w:p>
        </w:tc>
        <w:tc>
          <w:tcPr>
            <w:tcW w:w="480" w:type="pct"/>
            <w:tcBorders>
              <w:top w:val="nil"/>
              <w:left w:val="nil"/>
              <w:bottom w:val="single" w:sz="4" w:space="0" w:color="auto"/>
              <w:right w:val="single" w:sz="4" w:space="0" w:color="auto"/>
            </w:tcBorders>
            <w:shd w:val="clear" w:color="auto" w:fill="auto"/>
            <w:vAlign w:val="center"/>
          </w:tcPr>
          <w:p w:rsidR="000A5CFD" w:rsidRPr="00804B89" w:rsidRDefault="000A5CFD" w:rsidP="007F3141">
            <w:pPr>
              <w:jc w:val="center"/>
            </w:pPr>
            <w:r>
              <w:t>-</w:t>
            </w:r>
          </w:p>
        </w:tc>
        <w:tc>
          <w:tcPr>
            <w:tcW w:w="512" w:type="pct"/>
            <w:tcBorders>
              <w:top w:val="nil"/>
              <w:left w:val="nil"/>
              <w:bottom w:val="single" w:sz="4" w:space="0" w:color="auto"/>
              <w:right w:val="single" w:sz="4" w:space="0" w:color="auto"/>
            </w:tcBorders>
            <w:shd w:val="clear" w:color="auto" w:fill="auto"/>
            <w:vAlign w:val="center"/>
          </w:tcPr>
          <w:p w:rsidR="000A5CFD" w:rsidRPr="00804B89" w:rsidRDefault="000A5CFD" w:rsidP="007F3141">
            <w:pPr>
              <w:jc w:val="center"/>
            </w:pPr>
            <w:r>
              <w:t>-</w:t>
            </w:r>
          </w:p>
        </w:tc>
        <w:tc>
          <w:tcPr>
            <w:tcW w:w="1253" w:type="pct"/>
            <w:tcBorders>
              <w:top w:val="nil"/>
              <w:left w:val="nil"/>
              <w:bottom w:val="single" w:sz="4" w:space="0" w:color="auto"/>
              <w:right w:val="single" w:sz="4" w:space="0" w:color="auto"/>
            </w:tcBorders>
            <w:shd w:val="clear" w:color="auto" w:fill="auto"/>
            <w:vAlign w:val="center"/>
          </w:tcPr>
          <w:p w:rsidR="000A5CFD" w:rsidRPr="00804B89" w:rsidRDefault="000A5CFD" w:rsidP="007F3141">
            <w:pPr>
              <w:jc w:val="center"/>
            </w:pPr>
            <w:r>
              <w:t>-</w:t>
            </w:r>
          </w:p>
        </w:tc>
      </w:tr>
    </w:tbl>
    <w:p w:rsidR="000A5CFD" w:rsidRDefault="000A5CFD" w:rsidP="000A5CFD"/>
    <w:p w:rsidR="000A5CFD" w:rsidRDefault="000A5CFD" w:rsidP="000A5CFD">
      <w:pPr>
        <w:ind w:left="284" w:right="536"/>
        <w:jc w:val="center"/>
        <w:rPr>
          <w:b/>
          <w:bCs/>
          <w:sz w:val="28"/>
          <w:szCs w:val="28"/>
        </w:rPr>
      </w:pPr>
      <w:r>
        <w:br w:type="page"/>
      </w:r>
      <w:r>
        <w:rPr>
          <w:b/>
          <w:bCs/>
          <w:sz w:val="28"/>
          <w:szCs w:val="28"/>
        </w:rPr>
        <w:lastRenderedPageBreak/>
        <w:t xml:space="preserve">Показатели надежности и энергетической эффективности объектов системы теплоснабжения </w:t>
      </w:r>
    </w:p>
    <w:p w:rsidR="000A5CFD" w:rsidRPr="00611AEF" w:rsidRDefault="000A5CFD" w:rsidP="000A5CFD">
      <w:pPr>
        <w:ind w:left="284" w:right="536"/>
        <w:jc w:val="center"/>
        <w:rPr>
          <w:b/>
          <w:bCs/>
          <w:sz w:val="28"/>
          <w:szCs w:val="28"/>
        </w:rPr>
      </w:pPr>
      <w:r w:rsidRPr="00611AEF">
        <w:rPr>
          <w:b/>
          <w:bCs/>
          <w:sz w:val="28"/>
          <w:szCs w:val="28"/>
        </w:rPr>
        <w:t>ООО «</w:t>
      </w:r>
      <w:r>
        <w:rPr>
          <w:b/>
          <w:bCs/>
          <w:sz w:val="28"/>
          <w:szCs w:val="28"/>
        </w:rPr>
        <w:t>Прокопьевское теплоснабжающее хозяйство</w:t>
      </w:r>
      <w:r w:rsidRPr="00611AEF">
        <w:rPr>
          <w:b/>
          <w:bCs/>
          <w:sz w:val="28"/>
          <w:szCs w:val="28"/>
        </w:rPr>
        <w:t>»</w:t>
      </w:r>
      <w:r>
        <w:rPr>
          <w:b/>
          <w:bCs/>
          <w:sz w:val="28"/>
          <w:szCs w:val="28"/>
        </w:rPr>
        <w:t xml:space="preserve"> на 2017 </w:t>
      </w:r>
      <w:r w:rsidRPr="00611AEF">
        <w:rPr>
          <w:b/>
          <w:bCs/>
          <w:sz w:val="28"/>
          <w:szCs w:val="28"/>
        </w:rPr>
        <w:t>г</w:t>
      </w:r>
      <w:r>
        <w:rPr>
          <w:b/>
          <w:bCs/>
          <w:sz w:val="28"/>
          <w:szCs w:val="28"/>
        </w:rPr>
        <w:t>од</w:t>
      </w:r>
    </w:p>
    <w:p w:rsidR="000A5CFD" w:rsidRPr="00A64D68" w:rsidRDefault="000A5CFD" w:rsidP="000A5CFD">
      <w:pPr>
        <w:autoSpaceDE w:val="0"/>
        <w:autoSpaceDN w:val="0"/>
        <w:adjustRightInd w:val="0"/>
        <w:ind w:firstLine="540"/>
        <w:jc w:val="both"/>
        <w:rPr>
          <w:b/>
          <w:bCs/>
          <w:sz w:val="16"/>
          <w:szCs w:val="16"/>
        </w:rPr>
      </w:pPr>
    </w:p>
    <w:tbl>
      <w:tblPr>
        <w:tblW w:w="430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47"/>
        <w:gridCol w:w="1268"/>
        <w:gridCol w:w="1265"/>
        <w:gridCol w:w="705"/>
        <w:gridCol w:w="1126"/>
        <w:gridCol w:w="845"/>
        <w:gridCol w:w="983"/>
        <w:gridCol w:w="820"/>
        <w:gridCol w:w="986"/>
        <w:gridCol w:w="978"/>
        <w:gridCol w:w="1126"/>
        <w:gridCol w:w="737"/>
        <w:gridCol w:w="1254"/>
      </w:tblGrid>
      <w:tr w:rsidR="000A5CFD" w:rsidRPr="00D8765C" w:rsidTr="007F3141">
        <w:trPr>
          <w:trHeight w:val="229"/>
          <w:jc w:val="center"/>
        </w:trPr>
        <w:tc>
          <w:tcPr>
            <w:tcW w:w="178" w:type="pct"/>
            <w:vMerge w:val="restart"/>
            <w:tcMar>
              <w:top w:w="62" w:type="dxa"/>
              <w:left w:w="102" w:type="dxa"/>
              <w:bottom w:w="102" w:type="dxa"/>
              <w:right w:w="62" w:type="dxa"/>
            </w:tcMar>
            <w:vAlign w:val="center"/>
          </w:tcPr>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 п/п</w:t>
            </w:r>
          </w:p>
        </w:tc>
        <w:tc>
          <w:tcPr>
            <w:tcW w:w="505" w:type="pct"/>
            <w:vMerge w:val="restart"/>
            <w:tcMar>
              <w:top w:w="62" w:type="dxa"/>
              <w:left w:w="102" w:type="dxa"/>
              <w:bottom w:w="102" w:type="dxa"/>
              <w:right w:w="62" w:type="dxa"/>
            </w:tcMar>
            <w:vAlign w:val="center"/>
          </w:tcPr>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Наименование объекта</w:t>
            </w:r>
          </w:p>
        </w:tc>
        <w:tc>
          <w:tcPr>
            <w:tcW w:w="504" w:type="pct"/>
            <w:vMerge w:val="restart"/>
            <w:vAlign w:val="center"/>
          </w:tcPr>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Адрес объекта</w:t>
            </w:r>
          </w:p>
        </w:tc>
        <w:tc>
          <w:tcPr>
            <w:tcW w:w="1459" w:type="pct"/>
            <w:gridSpan w:val="4"/>
            <w:vAlign w:val="center"/>
          </w:tcPr>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Показатели надежности</w:t>
            </w:r>
          </w:p>
        </w:tc>
        <w:tc>
          <w:tcPr>
            <w:tcW w:w="2353" w:type="pct"/>
            <w:gridSpan w:val="6"/>
            <w:vAlign w:val="center"/>
          </w:tcPr>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Показатели энергетической эффективности</w:t>
            </w:r>
          </w:p>
        </w:tc>
      </w:tr>
      <w:tr w:rsidR="000A5CFD" w:rsidRPr="00D8765C" w:rsidTr="007F3141">
        <w:trPr>
          <w:trHeight w:val="1411"/>
          <w:jc w:val="center"/>
        </w:trPr>
        <w:tc>
          <w:tcPr>
            <w:tcW w:w="178" w:type="pct"/>
            <w:vMerge/>
            <w:tcMar>
              <w:top w:w="62" w:type="dxa"/>
              <w:left w:w="102" w:type="dxa"/>
              <w:bottom w:w="102" w:type="dxa"/>
              <w:right w:w="62" w:type="dxa"/>
            </w:tcMar>
            <w:vAlign w:val="center"/>
          </w:tcPr>
          <w:p w:rsidR="000A5CFD" w:rsidRPr="00D8765C" w:rsidRDefault="000A5CFD" w:rsidP="007F3141">
            <w:pPr>
              <w:pStyle w:val="ConsPlusNormal"/>
              <w:jc w:val="center"/>
              <w:rPr>
                <w:rFonts w:ascii="Times New Roman" w:hAnsi="Times New Roman" w:cs="Times New Roman"/>
                <w:sz w:val="16"/>
                <w:szCs w:val="16"/>
              </w:rPr>
            </w:pPr>
          </w:p>
        </w:tc>
        <w:tc>
          <w:tcPr>
            <w:tcW w:w="505" w:type="pct"/>
            <w:vMerge/>
            <w:tcMar>
              <w:top w:w="62" w:type="dxa"/>
              <w:left w:w="102" w:type="dxa"/>
              <w:bottom w:w="102" w:type="dxa"/>
              <w:right w:w="62" w:type="dxa"/>
            </w:tcMar>
            <w:vAlign w:val="center"/>
          </w:tcPr>
          <w:p w:rsidR="000A5CFD" w:rsidRPr="00D8765C" w:rsidRDefault="000A5CFD" w:rsidP="007F3141">
            <w:pPr>
              <w:pStyle w:val="ConsPlusNormal"/>
              <w:jc w:val="center"/>
              <w:rPr>
                <w:rFonts w:ascii="Times New Roman" w:hAnsi="Times New Roman" w:cs="Times New Roman"/>
                <w:sz w:val="16"/>
                <w:szCs w:val="16"/>
              </w:rPr>
            </w:pPr>
          </w:p>
        </w:tc>
        <w:tc>
          <w:tcPr>
            <w:tcW w:w="504" w:type="pct"/>
            <w:vMerge/>
            <w:vAlign w:val="center"/>
          </w:tcPr>
          <w:p w:rsidR="000A5CFD" w:rsidRPr="00D8765C" w:rsidRDefault="000A5CFD" w:rsidP="007F3141">
            <w:pPr>
              <w:pStyle w:val="ConsPlusNormal"/>
              <w:jc w:val="center"/>
              <w:rPr>
                <w:rFonts w:ascii="Times New Roman" w:hAnsi="Times New Roman" w:cs="Times New Roman"/>
                <w:sz w:val="16"/>
                <w:szCs w:val="16"/>
              </w:rPr>
            </w:pPr>
          </w:p>
        </w:tc>
        <w:tc>
          <w:tcPr>
            <w:tcW w:w="730" w:type="pct"/>
            <w:gridSpan w:val="2"/>
            <w:vAlign w:val="center"/>
          </w:tcPr>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Количество прекращений</w:t>
            </w:r>
          </w:p>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подачи тепловой энергии, теплоносителя в результате технологических нарушений</w:t>
            </w:r>
          </w:p>
          <w:p w:rsidR="000A5CFD"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 xml:space="preserve">на тепловых сетях </w:t>
            </w:r>
          </w:p>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на 1 км</w:t>
            </w:r>
          </w:p>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тепловых сетей</w:t>
            </w:r>
          </w:p>
        </w:tc>
        <w:tc>
          <w:tcPr>
            <w:tcW w:w="729" w:type="pct"/>
            <w:gridSpan w:val="2"/>
            <w:vAlign w:val="center"/>
          </w:tcPr>
          <w:p w:rsidR="000A5CFD"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 xml:space="preserve">Количество прекращений подачи тепловой энергии, теплоносителя в результате технологических нарушений на источниках тепловой энергии на </w:t>
            </w:r>
          </w:p>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1 Гкал/час установленной мощности</w:t>
            </w:r>
          </w:p>
        </w:tc>
        <w:tc>
          <w:tcPr>
            <w:tcW w:w="720" w:type="pct"/>
            <w:gridSpan w:val="2"/>
            <w:vAlign w:val="center"/>
          </w:tcPr>
          <w:p w:rsidR="000A5CFD"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Удельный расход топлива</w:t>
            </w:r>
          </w:p>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 xml:space="preserve"> на производство единицы тепловой энергии, отпускаемой</w:t>
            </w:r>
          </w:p>
          <w:p w:rsidR="000A5CFD" w:rsidRPr="00D8765C" w:rsidRDefault="000A5CFD" w:rsidP="007F3141">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с коллекторов </w:t>
            </w:r>
            <w:r w:rsidRPr="00D8765C">
              <w:rPr>
                <w:rFonts w:ascii="Times New Roman" w:hAnsi="Times New Roman" w:cs="Times New Roman"/>
                <w:sz w:val="16"/>
                <w:szCs w:val="16"/>
              </w:rPr>
              <w:t>источников тепловой энергии</w:t>
            </w:r>
          </w:p>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(т.у.т/Гкал)</w:t>
            </w:r>
          </w:p>
        </w:tc>
        <w:tc>
          <w:tcPr>
            <w:tcW w:w="839" w:type="pct"/>
            <w:gridSpan w:val="2"/>
            <w:vAlign w:val="center"/>
          </w:tcPr>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Отношение величины технологических потерь тепловой энергии,</w:t>
            </w:r>
          </w:p>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теплоносителя к материальной характеристике тепловой сети</w:t>
            </w:r>
          </w:p>
          <w:p w:rsidR="000A5CFD" w:rsidRPr="00D8765C" w:rsidRDefault="000A5CFD" w:rsidP="007F3141">
            <w:pPr>
              <w:pStyle w:val="ConsPlusNormal"/>
              <w:jc w:val="center"/>
              <w:rPr>
                <w:rFonts w:ascii="Times New Roman" w:hAnsi="Times New Roman" w:cs="Times New Roman"/>
                <w:sz w:val="16"/>
                <w:szCs w:val="16"/>
              </w:rPr>
            </w:pPr>
            <w:r w:rsidRPr="005948B7">
              <w:rPr>
                <w:rFonts w:ascii="Times New Roman" w:hAnsi="Times New Roman" w:cs="Times New Roman"/>
                <w:sz w:val="16"/>
                <w:szCs w:val="16"/>
              </w:rPr>
              <w:t>(Гкал/м</w:t>
            </w:r>
            <w:r w:rsidRPr="005948B7">
              <w:rPr>
                <w:rFonts w:ascii="Times New Roman" w:hAnsi="Times New Roman" w:cs="Times New Roman"/>
                <w:sz w:val="16"/>
                <w:szCs w:val="16"/>
                <w:vertAlign w:val="superscript"/>
              </w:rPr>
              <w:t>2</w:t>
            </w:r>
            <w:r w:rsidRPr="005948B7">
              <w:rPr>
                <w:rFonts w:ascii="Times New Roman" w:hAnsi="Times New Roman" w:cs="Times New Roman"/>
                <w:sz w:val="16"/>
                <w:szCs w:val="16"/>
              </w:rPr>
              <w:t>)</w:t>
            </w:r>
          </w:p>
        </w:tc>
        <w:tc>
          <w:tcPr>
            <w:tcW w:w="794" w:type="pct"/>
            <w:gridSpan w:val="2"/>
            <w:vAlign w:val="center"/>
          </w:tcPr>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Величина технологических</w:t>
            </w:r>
          </w:p>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потерь при передаче тепловой энергии по тепловым сетям, Гкал</w:t>
            </w:r>
          </w:p>
        </w:tc>
      </w:tr>
      <w:tr w:rsidR="000A5CFD" w:rsidRPr="00D8765C" w:rsidTr="007F3141">
        <w:trPr>
          <w:trHeight w:val="161"/>
          <w:jc w:val="center"/>
        </w:trPr>
        <w:tc>
          <w:tcPr>
            <w:tcW w:w="178" w:type="pct"/>
            <w:vMerge/>
            <w:tcMar>
              <w:top w:w="62" w:type="dxa"/>
              <w:left w:w="102" w:type="dxa"/>
              <w:bottom w:w="102" w:type="dxa"/>
              <w:right w:w="62" w:type="dxa"/>
            </w:tcMar>
            <w:vAlign w:val="center"/>
          </w:tcPr>
          <w:p w:rsidR="000A5CFD" w:rsidRPr="00D8765C" w:rsidRDefault="000A5CFD" w:rsidP="007F3141">
            <w:pPr>
              <w:pStyle w:val="ConsPlusNormal"/>
              <w:jc w:val="center"/>
              <w:rPr>
                <w:rFonts w:ascii="Times New Roman" w:hAnsi="Times New Roman" w:cs="Times New Roman"/>
                <w:sz w:val="16"/>
                <w:szCs w:val="16"/>
              </w:rPr>
            </w:pPr>
          </w:p>
        </w:tc>
        <w:tc>
          <w:tcPr>
            <w:tcW w:w="505" w:type="pct"/>
            <w:vMerge/>
            <w:tcMar>
              <w:top w:w="62" w:type="dxa"/>
              <w:left w:w="102" w:type="dxa"/>
              <w:bottom w:w="102" w:type="dxa"/>
              <w:right w:w="62" w:type="dxa"/>
            </w:tcMar>
            <w:vAlign w:val="center"/>
          </w:tcPr>
          <w:p w:rsidR="000A5CFD" w:rsidRPr="00D8765C" w:rsidRDefault="000A5CFD" w:rsidP="007F3141">
            <w:pPr>
              <w:pStyle w:val="ConsPlusNormal"/>
              <w:jc w:val="center"/>
              <w:rPr>
                <w:rFonts w:ascii="Times New Roman" w:hAnsi="Times New Roman" w:cs="Times New Roman"/>
                <w:sz w:val="16"/>
                <w:szCs w:val="16"/>
              </w:rPr>
            </w:pPr>
          </w:p>
        </w:tc>
        <w:tc>
          <w:tcPr>
            <w:tcW w:w="504" w:type="pct"/>
            <w:vMerge/>
            <w:vAlign w:val="center"/>
          </w:tcPr>
          <w:p w:rsidR="000A5CFD" w:rsidRPr="00D8765C" w:rsidRDefault="000A5CFD" w:rsidP="007F3141">
            <w:pPr>
              <w:pStyle w:val="ConsPlusNormal"/>
              <w:jc w:val="center"/>
              <w:rPr>
                <w:rFonts w:ascii="Times New Roman" w:hAnsi="Times New Roman" w:cs="Times New Roman"/>
                <w:sz w:val="16"/>
                <w:szCs w:val="16"/>
              </w:rPr>
            </w:pPr>
          </w:p>
        </w:tc>
        <w:tc>
          <w:tcPr>
            <w:tcW w:w="281" w:type="pct"/>
            <w:vMerge w:val="restart"/>
            <w:tcMar>
              <w:top w:w="62" w:type="dxa"/>
              <w:left w:w="102" w:type="dxa"/>
              <w:bottom w:w="102" w:type="dxa"/>
              <w:right w:w="62" w:type="dxa"/>
            </w:tcMar>
            <w:vAlign w:val="center"/>
          </w:tcPr>
          <w:p w:rsidR="000A5CFD" w:rsidRPr="00D8765C" w:rsidRDefault="000A5CFD" w:rsidP="007F3141">
            <w:pPr>
              <w:pStyle w:val="ConsPlusNormal"/>
              <w:ind w:left="-103" w:right="-15"/>
              <w:jc w:val="center"/>
              <w:rPr>
                <w:rFonts w:ascii="Times New Roman" w:hAnsi="Times New Roman" w:cs="Times New Roman"/>
                <w:sz w:val="16"/>
                <w:szCs w:val="16"/>
              </w:rPr>
            </w:pPr>
            <w:r w:rsidRPr="00D8765C">
              <w:rPr>
                <w:rFonts w:ascii="Times New Roman" w:hAnsi="Times New Roman" w:cs="Times New Roman"/>
                <w:sz w:val="16"/>
                <w:szCs w:val="16"/>
              </w:rPr>
              <w:t>Текущее значение</w:t>
            </w:r>
          </w:p>
        </w:tc>
        <w:tc>
          <w:tcPr>
            <w:tcW w:w="449" w:type="pct"/>
            <w:vAlign w:val="center"/>
          </w:tcPr>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Плановое значение</w:t>
            </w:r>
          </w:p>
        </w:tc>
        <w:tc>
          <w:tcPr>
            <w:tcW w:w="337" w:type="pct"/>
            <w:vMerge w:val="restart"/>
            <w:tcMar>
              <w:top w:w="62" w:type="dxa"/>
              <w:left w:w="102" w:type="dxa"/>
              <w:bottom w:w="102" w:type="dxa"/>
              <w:right w:w="62" w:type="dxa"/>
            </w:tcMar>
            <w:vAlign w:val="center"/>
          </w:tcPr>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Текущее знач</w:t>
            </w:r>
            <w:r>
              <w:rPr>
                <w:rFonts w:ascii="Times New Roman" w:hAnsi="Times New Roman" w:cs="Times New Roman"/>
                <w:sz w:val="16"/>
                <w:szCs w:val="16"/>
              </w:rPr>
              <w:t>е</w:t>
            </w:r>
            <w:r w:rsidRPr="00D8765C">
              <w:rPr>
                <w:rFonts w:ascii="Times New Roman" w:hAnsi="Times New Roman" w:cs="Times New Roman"/>
                <w:sz w:val="16"/>
                <w:szCs w:val="16"/>
              </w:rPr>
              <w:t>ние</w:t>
            </w:r>
          </w:p>
        </w:tc>
        <w:tc>
          <w:tcPr>
            <w:tcW w:w="392" w:type="pct"/>
            <w:vAlign w:val="center"/>
          </w:tcPr>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Плановое значение</w:t>
            </w:r>
          </w:p>
        </w:tc>
        <w:tc>
          <w:tcPr>
            <w:tcW w:w="327" w:type="pct"/>
            <w:vMerge w:val="restart"/>
            <w:tcMar>
              <w:top w:w="62" w:type="dxa"/>
              <w:left w:w="102" w:type="dxa"/>
              <w:bottom w:w="102" w:type="dxa"/>
              <w:right w:w="62" w:type="dxa"/>
            </w:tcMar>
            <w:vAlign w:val="center"/>
          </w:tcPr>
          <w:p w:rsidR="000A5CFD" w:rsidRPr="00D8765C" w:rsidRDefault="000A5CFD" w:rsidP="007F3141">
            <w:pPr>
              <w:pStyle w:val="ConsPlusNormal"/>
              <w:ind w:right="-63"/>
              <w:jc w:val="center"/>
              <w:rPr>
                <w:rFonts w:ascii="Times New Roman" w:hAnsi="Times New Roman" w:cs="Times New Roman"/>
                <w:sz w:val="16"/>
                <w:szCs w:val="16"/>
              </w:rPr>
            </w:pPr>
            <w:r w:rsidRPr="00D8765C">
              <w:rPr>
                <w:rFonts w:ascii="Times New Roman" w:hAnsi="Times New Roman" w:cs="Times New Roman"/>
                <w:sz w:val="16"/>
                <w:szCs w:val="16"/>
              </w:rPr>
              <w:t>Текущее значение</w:t>
            </w:r>
          </w:p>
        </w:tc>
        <w:tc>
          <w:tcPr>
            <w:tcW w:w="393" w:type="pct"/>
            <w:vAlign w:val="center"/>
          </w:tcPr>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Плановое значение</w:t>
            </w:r>
          </w:p>
        </w:tc>
        <w:tc>
          <w:tcPr>
            <w:tcW w:w="390" w:type="pct"/>
            <w:vMerge w:val="restart"/>
            <w:vAlign w:val="center"/>
          </w:tcPr>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Текущее значение</w:t>
            </w:r>
          </w:p>
        </w:tc>
        <w:tc>
          <w:tcPr>
            <w:tcW w:w="449" w:type="pct"/>
            <w:vAlign w:val="center"/>
          </w:tcPr>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Плановое значение</w:t>
            </w:r>
          </w:p>
        </w:tc>
        <w:tc>
          <w:tcPr>
            <w:tcW w:w="294" w:type="pct"/>
            <w:vMerge w:val="restart"/>
            <w:vAlign w:val="center"/>
          </w:tcPr>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Текущее значение</w:t>
            </w:r>
          </w:p>
        </w:tc>
        <w:tc>
          <w:tcPr>
            <w:tcW w:w="500" w:type="pct"/>
            <w:vAlign w:val="center"/>
          </w:tcPr>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Плановое значение</w:t>
            </w:r>
          </w:p>
        </w:tc>
      </w:tr>
      <w:tr w:rsidR="000A5CFD" w:rsidRPr="00D8765C" w:rsidTr="007F3141">
        <w:trPr>
          <w:trHeight w:val="41"/>
          <w:jc w:val="center"/>
        </w:trPr>
        <w:tc>
          <w:tcPr>
            <w:tcW w:w="178" w:type="pct"/>
            <w:vMerge/>
            <w:tcMar>
              <w:top w:w="62" w:type="dxa"/>
              <w:left w:w="102" w:type="dxa"/>
              <w:bottom w:w="102" w:type="dxa"/>
              <w:right w:w="62" w:type="dxa"/>
            </w:tcMar>
            <w:vAlign w:val="center"/>
          </w:tcPr>
          <w:p w:rsidR="000A5CFD" w:rsidRPr="00D8765C" w:rsidRDefault="000A5CFD" w:rsidP="007F3141">
            <w:pPr>
              <w:pStyle w:val="ConsPlusNormal"/>
              <w:jc w:val="center"/>
              <w:rPr>
                <w:rFonts w:ascii="Times New Roman" w:hAnsi="Times New Roman" w:cs="Times New Roman"/>
                <w:sz w:val="16"/>
                <w:szCs w:val="16"/>
              </w:rPr>
            </w:pPr>
          </w:p>
        </w:tc>
        <w:tc>
          <w:tcPr>
            <w:tcW w:w="505" w:type="pct"/>
            <w:vMerge/>
            <w:tcMar>
              <w:top w:w="62" w:type="dxa"/>
              <w:left w:w="102" w:type="dxa"/>
              <w:bottom w:w="102" w:type="dxa"/>
              <w:right w:w="62" w:type="dxa"/>
            </w:tcMar>
            <w:vAlign w:val="center"/>
          </w:tcPr>
          <w:p w:rsidR="000A5CFD" w:rsidRPr="00D8765C" w:rsidRDefault="000A5CFD" w:rsidP="007F3141">
            <w:pPr>
              <w:pStyle w:val="ConsPlusNormal"/>
              <w:jc w:val="center"/>
              <w:rPr>
                <w:rFonts w:ascii="Times New Roman" w:hAnsi="Times New Roman" w:cs="Times New Roman"/>
                <w:sz w:val="16"/>
                <w:szCs w:val="16"/>
              </w:rPr>
            </w:pPr>
          </w:p>
        </w:tc>
        <w:tc>
          <w:tcPr>
            <w:tcW w:w="504" w:type="pct"/>
            <w:vMerge/>
            <w:vAlign w:val="center"/>
          </w:tcPr>
          <w:p w:rsidR="000A5CFD" w:rsidRPr="00D8765C" w:rsidRDefault="000A5CFD" w:rsidP="007F3141">
            <w:pPr>
              <w:pStyle w:val="ConsPlusNormal"/>
              <w:jc w:val="center"/>
              <w:rPr>
                <w:rFonts w:ascii="Times New Roman" w:hAnsi="Times New Roman" w:cs="Times New Roman"/>
                <w:sz w:val="16"/>
                <w:szCs w:val="16"/>
              </w:rPr>
            </w:pPr>
          </w:p>
        </w:tc>
        <w:tc>
          <w:tcPr>
            <w:tcW w:w="281" w:type="pct"/>
            <w:vMerge/>
            <w:tcMar>
              <w:top w:w="62" w:type="dxa"/>
              <w:left w:w="102" w:type="dxa"/>
              <w:bottom w:w="102" w:type="dxa"/>
              <w:right w:w="62" w:type="dxa"/>
            </w:tcMar>
            <w:vAlign w:val="center"/>
          </w:tcPr>
          <w:p w:rsidR="000A5CFD" w:rsidRPr="00D8765C" w:rsidRDefault="000A5CFD" w:rsidP="007F3141">
            <w:pPr>
              <w:pStyle w:val="ConsPlusNormal"/>
              <w:jc w:val="center"/>
              <w:rPr>
                <w:rFonts w:ascii="Times New Roman" w:hAnsi="Times New Roman" w:cs="Times New Roman"/>
                <w:sz w:val="16"/>
                <w:szCs w:val="16"/>
              </w:rPr>
            </w:pPr>
          </w:p>
        </w:tc>
        <w:tc>
          <w:tcPr>
            <w:tcW w:w="449" w:type="pct"/>
            <w:vAlign w:val="center"/>
          </w:tcPr>
          <w:p w:rsidR="000A5CFD" w:rsidRPr="00D8765C" w:rsidRDefault="000A5CFD" w:rsidP="007F3141">
            <w:pPr>
              <w:pStyle w:val="ConsPlusNormal"/>
              <w:ind w:left="-169" w:right="-101"/>
              <w:jc w:val="center"/>
              <w:rPr>
                <w:rFonts w:ascii="Times New Roman" w:hAnsi="Times New Roman" w:cs="Times New Roman"/>
                <w:sz w:val="16"/>
                <w:szCs w:val="16"/>
              </w:rPr>
            </w:pPr>
            <w:r w:rsidRPr="00D8765C">
              <w:rPr>
                <w:rFonts w:ascii="Times New Roman" w:hAnsi="Times New Roman" w:cs="Times New Roman"/>
                <w:sz w:val="16"/>
                <w:szCs w:val="16"/>
              </w:rPr>
              <w:t>201</w:t>
            </w:r>
            <w:r>
              <w:rPr>
                <w:rFonts w:ascii="Times New Roman" w:hAnsi="Times New Roman" w:cs="Times New Roman"/>
                <w:sz w:val="16"/>
                <w:szCs w:val="16"/>
              </w:rPr>
              <w:t>7</w:t>
            </w:r>
          </w:p>
        </w:tc>
        <w:tc>
          <w:tcPr>
            <w:tcW w:w="337" w:type="pct"/>
            <w:vMerge/>
            <w:tcMar>
              <w:top w:w="62" w:type="dxa"/>
              <w:left w:w="102" w:type="dxa"/>
              <w:bottom w:w="102" w:type="dxa"/>
              <w:right w:w="62" w:type="dxa"/>
            </w:tcMar>
            <w:vAlign w:val="center"/>
          </w:tcPr>
          <w:p w:rsidR="000A5CFD" w:rsidRPr="00D8765C" w:rsidRDefault="000A5CFD" w:rsidP="007F3141">
            <w:pPr>
              <w:pStyle w:val="ConsPlusNormal"/>
              <w:jc w:val="center"/>
              <w:rPr>
                <w:rFonts w:ascii="Times New Roman" w:hAnsi="Times New Roman" w:cs="Times New Roman"/>
                <w:sz w:val="16"/>
                <w:szCs w:val="16"/>
              </w:rPr>
            </w:pPr>
          </w:p>
        </w:tc>
        <w:tc>
          <w:tcPr>
            <w:tcW w:w="392" w:type="pct"/>
            <w:vAlign w:val="center"/>
          </w:tcPr>
          <w:p w:rsidR="000A5CFD" w:rsidRPr="00D8765C" w:rsidRDefault="000A5CFD" w:rsidP="007F3141">
            <w:pPr>
              <w:pStyle w:val="ConsPlusNormal"/>
              <w:ind w:right="-3"/>
              <w:jc w:val="center"/>
              <w:rPr>
                <w:rFonts w:ascii="Times New Roman" w:hAnsi="Times New Roman" w:cs="Times New Roman"/>
                <w:sz w:val="16"/>
                <w:szCs w:val="16"/>
              </w:rPr>
            </w:pPr>
            <w:r w:rsidRPr="00D8765C">
              <w:rPr>
                <w:rFonts w:ascii="Times New Roman" w:hAnsi="Times New Roman" w:cs="Times New Roman"/>
                <w:sz w:val="16"/>
                <w:szCs w:val="16"/>
              </w:rPr>
              <w:t>201</w:t>
            </w:r>
            <w:r>
              <w:rPr>
                <w:rFonts w:ascii="Times New Roman" w:hAnsi="Times New Roman" w:cs="Times New Roman"/>
                <w:sz w:val="16"/>
                <w:szCs w:val="16"/>
              </w:rPr>
              <w:t>7</w:t>
            </w:r>
          </w:p>
        </w:tc>
        <w:tc>
          <w:tcPr>
            <w:tcW w:w="327" w:type="pct"/>
            <w:vMerge/>
            <w:tcMar>
              <w:top w:w="62" w:type="dxa"/>
              <w:left w:w="102" w:type="dxa"/>
              <w:bottom w:w="102" w:type="dxa"/>
              <w:right w:w="62" w:type="dxa"/>
            </w:tcMar>
            <w:vAlign w:val="center"/>
          </w:tcPr>
          <w:p w:rsidR="000A5CFD" w:rsidRPr="00D8765C" w:rsidRDefault="000A5CFD" w:rsidP="007F3141">
            <w:pPr>
              <w:pStyle w:val="ConsPlusNormal"/>
              <w:jc w:val="center"/>
              <w:rPr>
                <w:rFonts w:ascii="Times New Roman" w:hAnsi="Times New Roman" w:cs="Times New Roman"/>
                <w:sz w:val="16"/>
                <w:szCs w:val="16"/>
              </w:rPr>
            </w:pPr>
          </w:p>
        </w:tc>
        <w:tc>
          <w:tcPr>
            <w:tcW w:w="393" w:type="pct"/>
            <w:vAlign w:val="center"/>
          </w:tcPr>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201</w:t>
            </w:r>
            <w:r>
              <w:rPr>
                <w:rFonts w:ascii="Times New Roman" w:hAnsi="Times New Roman" w:cs="Times New Roman"/>
                <w:sz w:val="16"/>
                <w:szCs w:val="16"/>
              </w:rPr>
              <w:t>7</w:t>
            </w:r>
          </w:p>
        </w:tc>
        <w:tc>
          <w:tcPr>
            <w:tcW w:w="390" w:type="pct"/>
            <w:vMerge/>
            <w:tcMar>
              <w:top w:w="62" w:type="dxa"/>
              <w:left w:w="102" w:type="dxa"/>
              <w:bottom w:w="102" w:type="dxa"/>
              <w:right w:w="62" w:type="dxa"/>
            </w:tcMar>
            <w:vAlign w:val="center"/>
          </w:tcPr>
          <w:p w:rsidR="000A5CFD" w:rsidRPr="00D8765C" w:rsidRDefault="000A5CFD" w:rsidP="007F3141">
            <w:pPr>
              <w:pStyle w:val="ConsPlusNormal"/>
              <w:jc w:val="center"/>
              <w:rPr>
                <w:rFonts w:ascii="Times New Roman" w:hAnsi="Times New Roman" w:cs="Times New Roman"/>
                <w:sz w:val="16"/>
                <w:szCs w:val="16"/>
              </w:rPr>
            </w:pPr>
          </w:p>
        </w:tc>
        <w:tc>
          <w:tcPr>
            <w:tcW w:w="449" w:type="pct"/>
            <w:vAlign w:val="center"/>
          </w:tcPr>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201</w:t>
            </w:r>
            <w:r>
              <w:rPr>
                <w:rFonts w:ascii="Times New Roman" w:hAnsi="Times New Roman" w:cs="Times New Roman"/>
                <w:sz w:val="16"/>
                <w:szCs w:val="16"/>
              </w:rPr>
              <w:t>7</w:t>
            </w:r>
          </w:p>
        </w:tc>
        <w:tc>
          <w:tcPr>
            <w:tcW w:w="294" w:type="pct"/>
            <w:vMerge/>
            <w:vAlign w:val="center"/>
          </w:tcPr>
          <w:p w:rsidR="000A5CFD" w:rsidRPr="00D8765C" w:rsidRDefault="000A5CFD" w:rsidP="007F3141">
            <w:pPr>
              <w:pStyle w:val="ConsPlusNormal"/>
              <w:jc w:val="center"/>
              <w:rPr>
                <w:rFonts w:ascii="Times New Roman" w:hAnsi="Times New Roman" w:cs="Times New Roman"/>
                <w:sz w:val="16"/>
                <w:szCs w:val="16"/>
              </w:rPr>
            </w:pPr>
          </w:p>
        </w:tc>
        <w:tc>
          <w:tcPr>
            <w:tcW w:w="500" w:type="pct"/>
            <w:vAlign w:val="center"/>
          </w:tcPr>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201</w:t>
            </w:r>
            <w:r>
              <w:rPr>
                <w:rFonts w:ascii="Times New Roman" w:hAnsi="Times New Roman" w:cs="Times New Roman"/>
                <w:sz w:val="16"/>
                <w:szCs w:val="16"/>
              </w:rPr>
              <w:t>7</w:t>
            </w:r>
          </w:p>
        </w:tc>
      </w:tr>
      <w:tr w:rsidR="000A5CFD" w:rsidRPr="00D8765C" w:rsidTr="007F3141">
        <w:trPr>
          <w:trHeight w:val="102"/>
          <w:jc w:val="center"/>
        </w:trPr>
        <w:tc>
          <w:tcPr>
            <w:tcW w:w="178" w:type="pct"/>
            <w:tcMar>
              <w:top w:w="62" w:type="dxa"/>
              <w:left w:w="102" w:type="dxa"/>
              <w:bottom w:w="102" w:type="dxa"/>
              <w:right w:w="62" w:type="dxa"/>
            </w:tcMar>
            <w:vAlign w:val="center"/>
          </w:tcPr>
          <w:p w:rsidR="000A5CFD" w:rsidRPr="00D8765C" w:rsidRDefault="000A5CFD" w:rsidP="007F3141">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505" w:type="pct"/>
            <w:tcMar>
              <w:top w:w="62" w:type="dxa"/>
              <w:left w:w="102" w:type="dxa"/>
              <w:bottom w:w="102" w:type="dxa"/>
              <w:right w:w="62" w:type="dxa"/>
            </w:tcMar>
            <w:vAlign w:val="center"/>
          </w:tcPr>
          <w:p w:rsidR="000A5CFD" w:rsidRPr="00D8765C" w:rsidRDefault="000A5CFD" w:rsidP="007F3141">
            <w:pPr>
              <w:pStyle w:val="ConsPlusNormal"/>
              <w:jc w:val="center"/>
              <w:rPr>
                <w:rFonts w:ascii="Times New Roman" w:hAnsi="Times New Roman" w:cs="Times New Roman"/>
                <w:sz w:val="16"/>
                <w:szCs w:val="16"/>
              </w:rPr>
            </w:pPr>
            <w:r>
              <w:rPr>
                <w:rFonts w:ascii="Times New Roman" w:hAnsi="Times New Roman" w:cs="Times New Roman"/>
                <w:sz w:val="16"/>
                <w:szCs w:val="16"/>
              </w:rPr>
              <w:t>2</w:t>
            </w:r>
          </w:p>
        </w:tc>
        <w:tc>
          <w:tcPr>
            <w:tcW w:w="504" w:type="pct"/>
            <w:vAlign w:val="center"/>
          </w:tcPr>
          <w:p w:rsidR="000A5CFD" w:rsidRPr="00D8765C" w:rsidRDefault="000A5CFD" w:rsidP="007F3141">
            <w:pPr>
              <w:pStyle w:val="ConsPlusNormal"/>
              <w:jc w:val="center"/>
              <w:rPr>
                <w:rFonts w:ascii="Times New Roman" w:hAnsi="Times New Roman" w:cs="Times New Roman"/>
                <w:sz w:val="16"/>
                <w:szCs w:val="16"/>
              </w:rPr>
            </w:pPr>
            <w:r>
              <w:rPr>
                <w:rFonts w:ascii="Times New Roman" w:hAnsi="Times New Roman" w:cs="Times New Roman"/>
                <w:sz w:val="16"/>
                <w:szCs w:val="16"/>
              </w:rPr>
              <w:t>3</w:t>
            </w:r>
          </w:p>
        </w:tc>
        <w:tc>
          <w:tcPr>
            <w:tcW w:w="281" w:type="pct"/>
            <w:tcMar>
              <w:top w:w="62" w:type="dxa"/>
              <w:left w:w="102" w:type="dxa"/>
              <w:bottom w:w="102" w:type="dxa"/>
              <w:right w:w="62" w:type="dxa"/>
            </w:tcMar>
            <w:vAlign w:val="center"/>
          </w:tcPr>
          <w:p w:rsidR="000A5CFD" w:rsidRPr="00D8765C" w:rsidRDefault="000A5CFD" w:rsidP="007F3141">
            <w:pPr>
              <w:pStyle w:val="ConsPlusNormal"/>
              <w:jc w:val="center"/>
              <w:rPr>
                <w:rFonts w:ascii="Times New Roman" w:hAnsi="Times New Roman" w:cs="Times New Roman"/>
                <w:sz w:val="16"/>
                <w:szCs w:val="16"/>
              </w:rPr>
            </w:pPr>
            <w:r>
              <w:rPr>
                <w:rFonts w:ascii="Times New Roman" w:hAnsi="Times New Roman" w:cs="Times New Roman"/>
                <w:sz w:val="16"/>
                <w:szCs w:val="16"/>
              </w:rPr>
              <w:t>4</w:t>
            </w:r>
          </w:p>
        </w:tc>
        <w:tc>
          <w:tcPr>
            <w:tcW w:w="449" w:type="pct"/>
            <w:vAlign w:val="center"/>
          </w:tcPr>
          <w:p w:rsidR="000A5CFD" w:rsidRPr="00D8765C" w:rsidRDefault="000A5CFD" w:rsidP="007F3141">
            <w:pPr>
              <w:pStyle w:val="ConsPlusNormal"/>
              <w:ind w:left="-169" w:right="-101"/>
              <w:jc w:val="center"/>
              <w:rPr>
                <w:rFonts w:ascii="Times New Roman" w:hAnsi="Times New Roman" w:cs="Times New Roman"/>
                <w:sz w:val="16"/>
                <w:szCs w:val="16"/>
              </w:rPr>
            </w:pPr>
            <w:r>
              <w:rPr>
                <w:rFonts w:ascii="Times New Roman" w:hAnsi="Times New Roman" w:cs="Times New Roman"/>
                <w:sz w:val="16"/>
                <w:szCs w:val="16"/>
              </w:rPr>
              <w:t>5</w:t>
            </w:r>
          </w:p>
        </w:tc>
        <w:tc>
          <w:tcPr>
            <w:tcW w:w="337" w:type="pct"/>
            <w:tcMar>
              <w:top w:w="62" w:type="dxa"/>
              <w:left w:w="102" w:type="dxa"/>
              <w:bottom w:w="102" w:type="dxa"/>
              <w:right w:w="62" w:type="dxa"/>
            </w:tcMar>
            <w:vAlign w:val="center"/>
          </w:tcPr>
          <w:p w:rsidR="000A5CFD" w:rsidRPr="00D8765C" w:rsidRDefault="000A5CFD" w:rsidP="007F3141">
            <w:pPr>
              <w:pStyle w:val="ConsPlusNormal"/>
              <w:jc w:val="center"/>
              <w:rPr>
                <w:rFonts w:ascii="Times New Roman" w:hAnsi="Times New Roman" w:cs="Times New Roman"/>
                <w:sz w:val="16"/>
                <w:szCs w:val="16"/>
              </w:rPr>
            </w:pPr>
            <w:r>
              <w:rPr>
                <w:rFonts w:ascii="Times New Roman" w:hAnsi="Times New Roman" w:cs="Times New Roman"/>
                <w:sz w:val="16"/>
                <w:szCs w:val="16"/>
              </w:rPr>
              <w:t>6</w:t>
            </w:r>
          </w:p>
        </w:tc>
        <w:tc>
          <w:tcPr>
            <w:tcW w:w="392" w:type="pct"/>
            <w:vAlign w:val="center"/>
          </w:tcPr>
          <w:p w:rsidR="000A5CFD" w:rsidRPr="00D8765C" w:rsidRDefault="000A5CFD" w:rsidP="007F3141">
            <w:pPr>
              <w:pStyle w:val="ConsPlusNormal"/>
              <w:ind w:right="-3"/>
              <w:jc w:val="center"/>
              <w:rPr>
                <w:rFonts w:ascii="Times New Roman" w:hAnsi="Times New Roman" w:cs="Times New Roman"/>
                <w:sz w:val="16"/>
                <w:szCs w:val="16"/>
              </w:rPr>
            </w:pPr>
            <w:r>
              <w:rPr>
                <w:rFonts w:ascii="Times New Roman" w:hAnsi="Times New Roman" w:cs="Times New Roman"/>
                <w:sz w:val="16"/>
                <w:szCs w:val="16"/>
              </w:rPr>
              <w:t>7</w:t>
            </w:r>
          </w:p>
        </w:tc>
        <w:tc>
          <w:tcPr>
            <w:tcW w:w="327" w:type="pct"/>
            <w:tcMar>
              <w:top w:w="62" w:type="dxa"/>
              <w:left w:w="102" w:type="dxa"/>
              <w:bottom w:w="102" w:type="dxa"/>
              <w:right w:w="62" w:type="dxa"/>
            </w:tcMar>
            <w:vAlign w:val="center"/>
          </w:tcPr>
          <w:p w:rsidR="000A5CFD" w:rsidRPr="00D8765C" w:rsidRDefault="000A5CFD" w:rsidP="007F3141">
            <w:pPr>
              <w:pStyle w:val="ConsPlusNormal"/>
              <w:jc w:val="center"/>
              <w:rPr>
                <w:rFonts w:ascii="Times New Roman" w:hAnsi="Times New Roman" w:cs="Times New Roman"/>
                <w:sz w:val="16"/>
                <w:szCs w:val="16"/>
              </w:rPr>
            </w:pPr>
            <w:r>
              <w:rPr>
                <w:rFonts w:ascii="Times New Roman" w:hAnsi="Times New Roman" w:cs="Times New Roman"/>
                <w:sz w:val="16"/>
                <w:szCs w:val="16"/>
              </w:rPr>
              <w:t>8</w:t>
            </w:r>
          </w:p>
        </w:tc>
        <w:tc>
          <w:tcPr>
            <w:tcW w:w="393" w:type="pct"/>
            <w:vAlign w:val="center"/>
          </w:tcPr>
          <w:p w:rsidR="000A5CFD" w:rsidRPr="00D8765C" w:rsidRDefault="000A5CFD" w:rsidP="007F3141">
            <w:pPr>
              <w:pStyle w:val="ConsPlusNormal"/>
              <w:jc w:val="center"/>
              <w:rPr>
                <w:rFonts w:ascii="Times New Roman" w:hAnsi="Times New Roman" w:cs="Times New Roman"/>
                <w:sz w:val="16"/>
                <w:szCs w:val="16"/>
              </w:rPr>
            </w:pPr>
            <w:r>
              <w:rPr>
                <w:rFonts w:ascii="Times New Roman" w:hAnsi="Times New Roman" w:cs="Times New Roman"/>
                <w:sz w:val="16"/>
                <w:szCs w:val="16"/>
              </w:rPr>
              <w:t>9</w:t>
            </w:r>
          </w:p>
        </w:tc>
        <w:tc>
          <w:tcPr>
            <w:tcW w:w="390" w:type="pct"/>
            <w:tcMar>
              <w:top w:w="62" w:type="dxa"/>
              <w:left w:w="102" w:type="dxa"/>
              <w:bottom w:w="102" w:type="dxa"/>
              <w:right w:w="62" w:type="dxa"/>
            </w:tcMar>
            <w:vAlign w:val="center"/>
          </w:tcPr>
          <w:p w:rsidR="000A5CFD" w:rsidRPr="00D8765C" w:rsidRDefault="000A5CFD" w:rsidP="007F3141">
            <w:pPr>
              <w:pStyle w:val="ConsPlusNormal"/>
              <w:jc w:val="center"/>
              <w:rPr>
                <w:rFonts w:ascii="Times New Roman" w:hAnsi="Times New Roman" w:cs="Times New Roman"/>
                <w:sz w:val="16"/>
                <w:szCs w:val="16"/>
              </w:rPr>
            </w:pPr>
            <w:r>
              <w:rPr>
                <w:rFonts w:ascii="Times New Roman" w:hAnsi="Times New Roman" w:cs="Times New Roman"/>
                <w:sz w:val="16"/>
                <w:szCs w:val="16"/>
              </w:rPr>
              <w:t>10</w:t>
            </w:r>
          </w:p>
        </w:tc>
        <w:tc>
          <w:tcPr>
            <w:tcW w:w="449" w:type="pct"/>
            <w:vAlign w:val="center"/>
          </w:tcPr>
          <w:p w:rsidR="000A5CFD" w:rsidRPr="00D8765C" w:rsidRDefault="000A5CFD" w:rsidP="007F3141">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294" w:type="pct"/>
            <w:vAlign w:val="center"/>
          </w:tcPr>
          <w:p w:rsidR="000A5CFD" w:rsidRPr="00D8765C" w:rsidRDefault="000A5CFD" w:rsidP="007F3141">
            <w:pPr>
              <w:pStyle w:val="ConsPlusNormal"/>
              <w:jc w:val="center"/>
              <w:rPr>
                <w:rFonts w:ascii="Times New Roman" w:hAnsi="Times New Roman" w:cs="Times New Roman"/>
                <w:sz w:val="16"/>
                <w:szCs w:val="16"/>
              </w:rPr>
            </w:pPr>
            <w:r>
              <w:rPr>
                <w:rFonts w:ascii="Times New Roman" w:hAnsi="Times New Roman" w:cs="Times New Roman"/>
                <w:sz w:val="16"/>
                <w:szCs w:val="16"/>
              </w:rPr>
              <w:t>12</w:t>
            </w:r>
          </w:p>
        </w:tc>
        <w:tc>
          <w:tcPr>
            <w:tcW w:w="500" w:type="pct"/>
            <w:vAlign w:val="center"/>
          </w:tcPr>
          <w:p w:rsidR="000A5CFD" w:rsidRPr="00D8765C" w:rsidRDefault="000A5CFD" w:rsidP="007F3141">
            <w:pPr>
              <w:pStyle w:val="ConsPlusNormal"/>
              <w:jc w:val="center"/>
              <w:rPr>
                <w:rFonts w:ascii="Times New Roman" w:hAnsi="Times New Roman" w:cs="Times New Roman"/>
                <w:sz w:val="16"/>
                <w:szCs w:val="16"/>
              </w:rPr>
            </w:pPr>
            <w:r>
              <w:rPr>
                <w:rFonts w:ascii="Times New Roman" w:hAnsi="Times New Roman" w:cs="Times New Roman"/>
                <w:sz w:val="16"/>
                <w:szCs w:val="16"/>
              </w:rPr>
              <w:t>13</w:t>
            </w:r>
          </w:p>
        </w:tc>
      </w:tr>
      <w:tr w:rsidR="000A5CFD" w:rsidRPr="00D8765C" w:rsidTr="007F3141">
        <w:trPr>
          <w:trHeight w:val="193"/>
          <w:jc w:val="center"/>
        </w:trPr>
        <w:tc>
          <w:tcPr>
            <w:tcW w:w="178" w:type="pct"/>
            <w:tcMar>
              <w:top w:w="62" w:type="dxa"/>
              <w:left w:w="102" w:type="dxa"/>
              <w:bottom w:w="102" w:type="dxa"/>
              <w:right w:w="62" w:type="dxa"/>
            </w:tcMar>
            <w:vAlign w:val="center"/>
          </w:tcPr>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1</w:t>
            </w:r>
          </w:p>
        </w:tc>
        <w:tc>
          <w:tcPr>
            <w:tcW w:w="505" w:type="pct"/>
            <w:tcMar>
              <w:top w:w="62" w:type="dxa"/>
              <w:left w:w="102" w:type="dxa"/>
              <w:bottom w:w="102" w:type="dxa"/>
              <w:right w:w="62" w:type="dxa"/>
            </w:tcMar>
            <w:vAlign w:val="center"/>
          </w:tcPr>
          <w:p w:rsidR="000A5CFD" w:rsidRPr="00D8765C" w:rsidRDefault="000A5CFD" w:rsidP="007F3141">
            <w:pPr>
              <w:jc w:val="center"/>
              <w:rPr>
                <w:sz w:val="16"/>
                <w:szCs w:val="16"/>
              </w:rPr>
            </w:pPr>
            <w:r>
              <w:rPr>
                <w:sz w:val="16"/>
                <w:szCs w:val="16"/>
              </w:rPr>
              <w:t>Котельная № 28</w:t>
            </w:r>
          </w:p>
        </w:tc>
        <w:tc>
          <w:tcPr>
            <w:tcW w:w="504" w:type="pct"/>
            <w:vAlign w:val="center"/>
          </w:tcPr>
          <w:p w:rsidR="000A5CFD" w:rsidRDefault="000A5CFD" w:rsidP="007F3141">
            <w:pPr>
              <w:jc w:val="center"/>
              <w:rPr>
                <w:sz w:val="16"/>
                <w:szCs w:val="16"/>
              </w:rPr>
            </w:pPr>
            <w:r w:rsidRPr="00D8765C">
              <w:rPr>
                <w:sz w:val="16"/>
                <w:szCs w:val="16"/>
              </w:rPr>
              <w:t>Кемеровская обл.,</w:t>
            </w:r>
          </w:p>
          <w:p w:rsidR="000A5CFD" w:rsidRPr="00D8765C" w:rsidRDefault="000A5CFD" w:rsidP="007F3141">
            <w:pPr>
              <w:jc w:val="center"/>
              <w:rPr>
                <w:sz w:val="16"/>
                <w:szCs w:val="16"/>
              </w:rPr>
            </w:pPr>
            <w:r w:rsidRPr="00D8765C">
              <w:rPr>
                <w:sz w:val="16"/>
                <w:szCs w:val="16"/>
              </w:rPr>
              <w:t>г.</w:t>
            </w:r>
            <w:r>
              <w:rPr>
                <w:sz w:val="16"/>
                <w:szCs w:val="16"/>
              </w:rPr>
              <w:t xml:space="preserve"> Прокопьевск</w:t>
            </w:r>
          </w:p>
        </w:tc>
        <w:tc>
          <w:tcPr>
            <w:tcW w:w="281" w:type="pct"/>
            <w:tcMar>
              <w:top w:w="113" w:type="dxa"/>
              <w:left w:w="57"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449" w:type="pct"/>
            <w:vAlign w:val="center"/>
          </w:tcPr>
          <w:p w:rsidR="000A5CFD" w:rsidRPr="00D8765C" w:rsidRDefault="000A5CFD" w:rsidP="007F3141">
            <w:pPr>
              <w:jc w:val="center"/>
              <w:rPr>
                <w:sz w:val="16"/>
                <w:szCs w:val="16"/>
              </w:rPr>
            </w:pPr>
            <w:r>
              <w:rPr>
                <w:sz w:val="16"/>
                <w:szCs w:val="16"/>
              </w:rPr>
              <w:t>-</w:t>
            </w:r>
          </w:p>
        </w:tc>
        <w:tc>
          <w:tcPr>
            <w:tcW w:w="337" w:type="pct"/>
            <w:tcMar>
              <w:top w:w="113" w:type="dxa"/>
              <w:left w:w="102"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392" w:type="pct"/>
            <w:vAlign w:val="center"/>
          </w:tcPr>
          <w:p w:rsidR="000A5CFD" w:rsidRPr="00D8765C" w:rsidRDefault="000A5CFD" w:rsidP="007F3141">
            <w:pPr>
              <w:jc w:val="center"/>
              <w:rPr>
                <w:sz w:val="16"/>
                <w:szCs w:val="16"/>
              </w:rPr>
            </w:pPr>
            <w:r>
              <w:rPr>
                <w:sz w:val="16"/>
                <w:szCs w:val="16"/>
              </w:rPr>
              <w:t>-</w:t>
            </w:r>
          </w:p>
        </w:tc>
        <w:tc>
          <w:tcPr>
            <w:tcW w:w="327" w:type="pct"/>
            <w:tcMar>
              <w:top w:w="113" w:type="dxa"/>
              <w:left w:w="102" w:type="dxa"/>
              <w:bottom w:w="113" w:type="dxa"/>
              <w:right w:w="62" w:type="dxa"/>
            </w:tcMar>
            <w:vAlign w:val="center"/>
          </w:tcPr>
          <w:p w:rsidR="000A5CFD" w:rsidRPr="00B90D72" w:rsidRDefault="000A5CFD" w:rsidP="007F3141">
            <w:pPr>
              <w:jc w:val="center"/>
              <w:rPr>
                <w:sz w:val="16"/>
                <w:szCs w:val="16"/>
              </w:rPr>
            </w:pPr>
            <w:r w:rsidRPr="00B90D72">
              <w:rPr>
                <w:sz w:val="16"/>
                <w:szCs w:val="16"/>
              </w:rPr>
              <w:t>0,257</w:t>
            </w:r>
          </w:p>
        </w:tc>
        <w:tc>
          <w:tcPr>
            <w:tcW w:w="393" w:type="pct"/>
            <w:vAlign w:val="center"/>
          </w:tcPr>
          <w:p w:rsidR="000A5CFD" w:rsidRPr="00B90D72" w:rsidRDefault="000A5CFD" w:rsidP="007F3141">
            <w:pPr>
              <w:jc w:val="center"/>
              <w:rPr>
                <w:sz w:val="16"/>
                <w:szCs w:val="16"/>
              </w:rPr>
            </w:pPr>
            <w:r w:rsidRPr="00B90D72">
              <w:rPr>
                <w:sz w:val="16"/>
                <w:szCs w:val="16"/>
              </w:rPr>
              <w:t>0,257</w:t>
            </w:r>
          </w:p>
        </w:tc>
        <w:tc>
          <w:tcPr>
            <w:tcW w:w="390" w:type="pct"/>
            <w:tcMar>
              <w:top w:w="113" w:type="dxa"/>
              <w:left w:w="102" w:type="dxa"/>
              <w:bottom w:w="113" w:type="dxa"/>
              <w:right w:w="62" w:type="dxa"/>
            </w:tcMar>
            <w:vAlign w:val="center"/>
          </w:tcPr>
          <w:p w:rsidR="000A5CFD" w:rsidRPr="00B90D72" w:rsidRDefault="000A5CFD" w:rsidP="007F3141">
            <w:pPr>
              <w:jc w:val="center"/>
              <w:rPr>
                <w:sz w:val="16"/>
                <w:szCs w:val="16"/>
              </w:rPr>
            </w:pPr>
            <w:r w:rsidRPr="00B90D72">
              <w:rPr>
                <w:sz w:val="16"/>
                <w:szCs w:val="16"/>
              </w:rPr>
              <w:t>3,62</w:t>
            </w:r>
          </w:p>
        </w:tc>
        <w:tc>
          <w:tcPr>
            <w:tcW w:w="449" w:type="pct"/>
            <w:vAlign w:val="center"/>
          </w:tcPr>
          <w:p w:rsidR="000A5CFD" w:rsidRPr="00B90D72" w:rsidRDefault="000A5CFD" w:rsidP="007F3141">
            <w:pPr>
              <w:jc w:val="center"/>
              <w:rPr>
                <w:sz w:val="16"/>
                <w:szCs w:val="16"/>
              </w:rPr>
            </w:pPr>
            <w:r w:rsidRPr="00B90D72">
              <w:rPr>
                <w:sz w:val="16"/>
                <w:szCs w:val="16"/>
              </w:rPr>
              <w:t>3,62</w:t>
            </w:r>
          </w:p>
        </w:tc>
        <w:tc>
          <w:tcPr>
            <w:tcW w:w="294" w:type="pct"/>
            <w:vAlign w:val="center"/>
          </w:tcPr>
          <w:p w:rsidR="000A5CFD" w:rsidRPr="00B90D72" w:rsidRDefault="000A5CFD" w:rsidP="007F3141">
            <w:pPr>
              <w:jc w:val="center"/>
              <w:rPr>
                <w:sz w:val="16"/>
                <w:szCs w:val="16"/>
              </w:rPr>
            </w:pPr>
            <w:r w:rsidRPr="00B90D72">
              <w:rPr>
                <w:sz w:val="16"/>
                <w:szCs w:val="16"/>
              </w:rPr>
              <w:t>1464</w:t>
            </w:r>
          </w:p>
        </w:tc>
        <w:tc>
          <w:tcPr>
            <w:tcW w:w="500" w:type="pct"/>
            <w:vAlign w:val="center"/>
          </w:tcPr>
          <w:p w:rsidR="000A5CFD" w:rsidRPr="00B90D72" w:rsidRDefault="000A5CFD" w:rsidP="007F3141">
            <w:pPr>
              <w:jc w:val="center"/>
              <w:rPr>
                <w:sz w:val="16"/>
                <w:szCs w:val="16"/>
              </w:rPr>
            </w:pPr>
            <w:r w:rsidRPr="00B90D72">
              <w:rPr>
                <w:sz w:val="16"/>
                <w:szCs w:val="16"/>
              </w:rPr>
              <w:t>1464</w:t>
            </w:r>
          </w:p>
        </w:tc>
      </w:tr>
      <w:tr w:rsidR="000A5CFD" w:rsidRPr="00D8765C" w:rsidTr="007F3141">
        <w:trPr>
          <w:trHeight w:val="249"/>
          <w:jc w:val="center"/>
        </w:trPr>
        <w:tc>
          <w:tcPr>
            <w:tcW w:w="178" w:type="pct"/>
            <w:tcMar>
              <w:top w:w="62" w:type="dxa"/>
              <w:left w:w="102" w:type="dxa"/>
              <w:bottom w:w="102" w:type="dxa"/>
              <w:right w:w="62" w:type="dxa"/>
            </w:tcMar>
            <w:vAlign w:val="center"/>
          </w:tcPr>
          <w:p w:rsidR="000A5CFD" w:rsidRPr="00D8765C" w:rsidRDefault="000A5CFD" w:rsidP="007F3141">
            <w:pPr>
              <w:pStyle w:val="ConsPlusNormal"/>
              <w:jc w:val="center"/>
              <w:rPr>
                <w:rFonts w:ascii="Times New Roman" w:hAnsi="Times New Roman" w:cs="Times New Roman"/>
                <w:sz w:val="16"/>
                <w:szCs w:val="16"/>
              </w:rPr>
            </w:pPr>
            <w:r w:rsidRPr="00D8765C">
              <w:rPr>
                <w:rFonts w:ascii="Times New Roman" w:hAnsi="Times New Roman" w:cs="Times New Roman"/>
                <w:sz w:val="16"/>
                <w:szCs w:val="16"/>
              </w:rPr>
              <w:t>2</w:t>
            </w:r>
          </w:p>
        </w:tc>
        <w:tc>
          <w:tcPr>
            <w:tcW w:w="505" w:type="pct"/>
            <w:tcMar>
              <w:top w:w="62" w:type="dxa"/>
              <w:left w:w="102" w:type="dxa"/>
              <w:bottom w:w="102" w:type="dxa"/>
              <w:right w:w="62" w:type="dxa"/>
            </w:tcMar>
            <w:vAlign w:val="center"/>
          </w:tcPr>
          <w:p w:rsidR="000A5CFD" w:rsidRPr="00D8765C" w:rsidRDefault="000A5CFD" w:rsidP="007F3141">
            <w:pPr>
              <w:jc w:val="center"/>
              <w:rPr>
                <w:sz w:val="16"/>
                <w:szCs w:val="16"/>
              </w:rPr>
            </w:pPr>
            <w:r>
              <w:rPr>
                <w:sz w:val="16"/>
                <w:szCs w:val="16"/>
              </w:rPr>
              <w:t>Котельная № 29</w:t>
            </w:r>
          </w:p>
        </w:tc>
        <w:tc>
          <w:tcPr>
            <w:tcW w:w="504" w:type="pct"/>
            <w:vAlign w:val="center"/>
          </w:tcPr>
          <w:p w:rsidR="000A5CFD" w:rsidRDefault="000A5CFD" w:rsidP="007F3141">
            <w:pPr>
              <w:jc w:val="center"/>
              <w:rPr>
                <w:sz w:val="16"/>
                <w:szCs w:val="16"/>
              </w:rPr>
            </w:pPr>
            <w:r w:rsidRPr="00D8765C">
              <w:rPr>
                <w:sz w:val="16"/>
                <w:szCs w:val="16"/>
              </w:rPr>
              <w:t>Кемеровская обл.,</w:t>
            </w:r>
          </w:p>
          <w:p w:rsidR="000A5CFD" w:rsidRPr="00D8765C" w:rsidRDefault="000A5CFD" w:rsidP="007F3141">
            <w:pPr>
              <w:jc w:val="center"/>
              <w:rPr>
                <w:sz w:val="16"/>
                <w:szCs w:val="16"/>
              </w:rPr>
            </w:pPr>
            <w:r w:rsidRPr="00D8765C">
              <w:rPr>
                <w:sz w:val="16"/>
                <w:szCs w:val="16"/>
              </w:rPr>
              <w:t>г.</w:t>
            </w:r>
            <w:r>
              <w:rPr>
                <w:sz w:val="16"/>
                <w:szCs w:val="16"/>
              </w:rPr>
              <w:t xml:space="preserve"> Прокопьевск</w:t>
            </w:r>
          </w:p>
        </w:tc>
        <w:tc>
          <w:tcPr>
            <w:tcW w:w="281" w:type="pct"/>
            <w:tcMar>
              <w:top w:w="113" w:type="dxa"/>
              <w:left w:w="57"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449" w:type="pct"/>
            <w:vAlign w:val="center"/>
          </w:tcPr>
          <w:p w:rsidR="000A5CFD" w:rsidRPr="00D8765C" w:rsidRDefault="000A5CFD" w:rsidP="007F3141">
            <w:pPr>
              <w:jc w:val="center"/>
              <w:rPr>
                <w:sz w:val="16"/>
                <w:szCs w:val="16"/>
              </w:rPr>
            </w:pPr>
            <w:r>
              <w:rPr>
                <w:sz w:val="16"/>
                <w:szCs w:val="16"/>
              </w:rPr>
              <w:t>-</w:t>
            </w:r>
          </w:p>
        </w:tc>
        <w:tc>
          <w:tcPr>
            <w:tcW w:w="337" w:type="pct"/>
            <w:tcMar>
              <w:top w:w="113" w:type="dxa"/>
              <w:left w:w="102"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392" w:type="pct"/>
            <w:vAlign w:val="center"/>
          </w:tcPr>
          <w:p w:rsidR="000A5CFD" w:rsidRPr="00D8765C" w:rsidRDefault="000A5CFD" w:rsidP="007F3141">
            <w:pPr>
              <w:jc w:val="center"/>
              <w:rPr>
                <w:sz w:val="16"/>
                <w:szCs w:val="16"/>
              </w:rPr>
            </w:pPr>
            <w:r>
              <w:rPr>
                <w:sz w:val="16"/>
                <w:szCs w:val="16"/>
              </w:rPr>
              <w:t>-</w:t>
            </w:r>
          </w:p>
        </w:tc>
        <w:tc>
          <w:tcPr>
            <w:tcW w:w="327" w:type="pct"/>
            <w:tcMar>
              <w:top w:w="113" w:type="dxa"/>
              <w:left w:w="102" w:type="dxa"/>
              <w:bottom w:w="113" w:type="dxa"/>
              <w:right w:w="62" w:type="dxa"/>
            </w:tcMar>
            <w:vAlign w:val="center"/>
          </w:tcPr>
          <w:p w:rsidR="000A5CFD" w:rsidRPr="00B90D72" w:rsidRDefault="000A5CFD" w:rsidP="007F3141">
            <w:pPr>
              <w:jc w:val="center"/>
              <w:rPr>
                <w:sz w:val="16"/>
                <w:szCs w:val="16"/>
              </w:rPr>
            </w:pPr>
            <w:r w:rsidRPr="00B90D72">
              <w:rPr>
                <w:sz w:val="16"/>
                <w:szCs w:val="16"/>
              </w:rPr>
              <w:t>0,221</w:t>
            </w:r>
          </w:p>
        </w:tc>
        <w:tc>
          <w:tcPr>
            <w:tcW w:w="393" w:type="pct"/>
            <w:vAlign w:val="center"/>
          </w:tcPr>
          <w:p w:rsidR="000A5CFD" w:rsidRPr="00B90D72" w:rsidRDefault="000A5CFD" w:rsidP="007F3141">
            <w:pPr>
              <w:jc w:val="center"/>
              <w:rPr>
                <w:sz w:val="16"/>
                <w:szCs w:val="16"/>
              </w:rPr>
            </w:pPr>
            <w:r w:rsidRPr="00B90D72">
              <w:rPr>
                <w:sz w:val="16"/>
                <w:szCs w:val="16"/>
              </w:rPr>
              <w:t>0,221</w:t>
            </w:r>
          </w:p>
        </w:tc>
        <w:tc>
          <w:tcPr>
            <w:tcW w:w="390" w:type="pct"/>
            <w:tcMar>
              <w:top w:w="113" w:type="dxa"/>
              <w:left w:w="102" w:type="dxa"/>
              <w:bottom w:w="113" w:type="dxa"/>
              <w:right w:w="62" w:type="dxa"/>
            </w:tcMar>
            <w:vAlign w:val="center"/>
          </w:tcPr>
          <w:p w:rsidR="000A5CFD" w:rsidRPr="00B90D72" w:rsidRDefault="000A5CFD" w:rsidP="007F3141">
            <w:pPr>
              <w:jc w:val="center"/>
              <w:rPr>
                <w:sz w:val="16"/>
                <w:szCs w:val="16"/>
              </w:rPr>
            </w:pPr>
            <w:r w:rsidRPr="00B90D72">
              <w:rPr>
                <w:sz w:val="16"/>
                <w:szCs w:val="16"/>
              </w:rPr>
              <w:t>3,99</w:t>
            </w:r>
          </w:p>
        </w:tc>
        <w:tc>
          <w:tcPr>
            <w:tcW w:w="449" w:type="pct"/>
            <w:vAlign w:val="center"/>
          </w:tcPr>
          <w:p w:rsidR="000A5CFD" w:rsidRPr="00B90D72" w:rsidRDefault="000A5CFD" w:rsidP="007F3141">
            <w:pPr>
              <w:jc w:val="center"/>
              <w:rPr>
                <w:sz w:val="16"/>
                <w:szCs w:val="16"/>
              </w:rPr>
            </w:pPr>
            <w:r w:rsidRPr="00B90D72">
              <w:rPr>
                <w:sz w:val="16"/>
                <w:szCs w:val="16"/>
              </w:rPr>
              <w:t>3,99</w:t>
            </w:r>
          </w:p>
        </w:tc>
        <w:tc>
          <w:tcPr>
            <w:tcW w:w="294" w:type="pct"/>
            <w:vAlign w:val="center"/>
          </w:tcPr>
          <w:p w:rsidR="000A5CFD" w:rsidRPr="00B90D72" w:rsidRDefault="000A5CFD" w:rsidP="007F3141">
            <w:pPr>
              <w:jc w:val="center"/>
              <w:rPr>
                <w:sz w:val="16"/>
                <w:szCs w:val="16"/>
              </w:rPr>
            </w:pPr>
            <w:r w:rsidRPr="00B90D72">
              <w:rPr>
                <w:sz w:val="16"/>
                <w:szCs w:val="16"/>
              </w:rPr>
              <w:t>5046</w:t>
            </w:r>
          </w:p>
        </w:tc>
        <w:tc>
          <w:tcPr>
            <w:tcW w:w="500" w:type="pct"/>
            <w:vAlign w:val="center"/>
          </w:tcPr>
          <w:p w:rsidR="000A5CFD" w:rsidRPr="00B90D72" w:rsidRDefault="000A5CFD" w:rsidP="007F3141">
            <w:pPr>
              <w:jc w:val="center"/>
              <w:rPr>
                <w:sz w:val="16"/>
                <w:szCs w:val="16"/>
              </w:rPr>
            </w:pPr>
            <w:r w:rsidRPr="00B90D72">
              <w:rPr>
                <w:sz w:val="16"/>
                <w:szCs w:val="16"/>
              </w:rPr>
              <w:t>5046</w:t>
            </w:r>
          </w:p>
        </w:tc>
      </w:tr>
      <w:tr w:rsidR="000A5CFD" w:rsidRPr="00D8765C" w:rsidTr="007F3141">
        <w:trPr>
          <w:jc w:val="center"/>
        </w:trPr>
        <w:tc>
          <w:tcPr>
            <w:tcW w:w="178"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3</w:t>
            </w:r>
          </w:p>
        </w:tc>
        <w:tc>
          <w:tcPr>
            <w:tcW w:w="505"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Котельная №</w:t>
            </w:r>
            <w:r>
              <w:rPr>
                <w:sz w:val="16"/>
                <w:szCs w:val="16"/>
              </w:rPr>
              <w:t xml:space="preserve"> </w:t>
            </w:r>
            <w:r w:rsidRPr="00CC3370">
              <w:rPr>
                <w:sz w:val="16"/>
                <w:szCs w:val="16"/>
              </w:rPr>
              <w:t>33</w:t>
            </w:r>
          </w:p>
        </w:tc>
        <w:tc>
          <w:tcPr>
            <w:tcW w:w="504" w:type="pct"/>
            <w:vAlign w:val="center"/>
          </w:tcPr>
          <w:p w:rsidR="000A5CFD" w:rsidRDefault="000A5CFD" w:rsidP="007F3141">
            <w:pPr>
              <w:jc w:val="center"/>
              <w:rPr>
                <w:sz w:val="16"/>
                <w:szCs w:val="16"/>
              </w:rPr>
            </w:pPr>
            <w:r w:rsidRPr="00D8765C">
              <w:rPr>
                <w:sz w:val="16"/>
                <w:szCs w:val="16"/>
              </w:rPr>
              <w:t>Кемеровская обл.,</w:t>
            </w:r>
          </w:p>
          <w:p w:rsidR="000A5CFD" w:rsidRPr="00D8765C" w:rsidRDefault="000A5CFD" w:rsidP="007F3141">
            <w:pPr>
              <w:jc w:val="center"/>
              <w:rPr>
                <w:sz w:val="16"/>
                <w:szCs w:val="16"/>
              </w:rPr>
            </w:pPr>
            <w:r w:rsidRPr="00D8765C">
              <w:rPr>
                <w:sz w:val="16"/>
                <w:szCs w:val="16"/>
              </w:rPr>
              <w:t>г.</w:t>
            </w:r>
            <w:r>
              <w:rPr>
                <w:sz w:val="16"/>
                <w:szCs w:val="16"/>
              </w:rPr>
              <w:t xml:space="preserve"> Прокопьевск</w:t>
            </w:r>
          </w:p>
        </w:tc>
        <w:tc>
          <w:tcPr>
            <w:tcW w:w="281" w:type="pct"/>
            <w:tcMar>
              <w:top w:w="113" w:type="dxa"/>
              <w:left w:w="57"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449" w:type="pct"/>
            <w:vAlign w:val="center"/>
          </w:tcPr>
          <w:p w:rsidR="000A5CFD" w:rsidRPr="00D8765C" w:rsidRDefault="000A5CFD" w:rsidP="007F3141">
            <w:pPr>
              <w:jc w:val="center"/>
              <w:rPr>
                <w:sz w:val="16"/>
                <w:szCs w:val="16"/>
              </w:rPr>
            </w:pPr>
            <w:r>
              <w:rPr>
                <w:sz w:val="16"/>
                <w:szCs w:val="16"/>
              </w:rPr>
              <w:t>-</w:t>
            </w:r>
          </w:p>
        </w:tc>
        <w:tc>
          <w:tcPr>
            <w:tcW w:w="337" w:type="pct"/>
            <w:tcMar>
              <w:top w:w="113" w:type="dxa"/>
              <w:left w:w="102"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392" w:type="pct"/>
            <w:vAlign w:val="center"/>
          </w:tcPr>
          <w:p w:rsidR="000A5CFD" w:rsidRPr="00D8765C" w:rsidRDefault="000A5CFD" w:rsidP="007F3141">
            <w:pPr>
              <w:jc w:val="center"/>
              <w:rPr>
                <w:sz w:val="16"/>
                <w:szCs w:val="16"/>
              </w:rPr>
            </w:pPr>
            <w:r>
              <w:rPr>
                <w:sz w:val="16"/>
                <w:szCs w:val="16"/>
              </w:rPr>
              <w:t>-</w:t>
            </w:r>
          </w:p>
        </w:tc>
        <w:tc>
          <w:tcPr>
            <w:tcW w:w="327" w:type="pct"/>
            <w:tcMar>
              <w:top w:w="113" w:type="dxa"/>
              <w:left w:w="102" w:type="dxa"/>
              <w:bottom w:w="113" w:type="dxa"/>
              <w:right w:w="62" w:type="dxa"/>
            </w:tcMar>
            <w:vAlign w:val="bottom"/>
          </w:tcPr>
          <w:p w:rsidR="000A5CFD" w:rsidRPr="00B90D72" w:rsidRDefault="000A5CFD" w:rsidP="007F3141">
            <w:pPr>
              <w:jc w:val="center"/>
              <w:rPr>
                <w:sz w:val="16"/>
                <w:szCs w:val="16"/>
              </w:rPr>
            </w:pPr>
            <w:r>
              <w:rPr>
                <w:sz w:val="16"/>
                <w:szCs w:val="16"/>
              </w:rPr>
              <w:t>0,</w:t>
            </w:r>
            <w:r w:rsidRPr="00B90D72">
              <w:rPr>
                <w:sz w:val="16"/>
                <w:szCs w:val="16"/>
              </w:rPr>
              <w:t>224</w:t>
            </w:r>
          </w:p>
        </w:tc>
        <w:tc>
          <w:tcPr>
            <w:tcW w:w="393" w:type="pct"/>
            <w:vAlign w:val="bottom"/>
          </w:tcPr>
          <w:p w:rsidR="000A5CFD" w:rsidRPr="00B90D72" w:rsidRDefault="000A5CFD" w:rsidP="007F3141">
            <w:pPr>
              <w:jc w:val="center"/>
              <w:rPr>
                <w:sz w:val="16"/>
                <w:szCs w:val="16"/>
              </w:rPr>
            </w:pPr>
            <w:r>
              <w:rPr>
                <w:sz w:val="16"/>
                <w:szCs w:val="16"/>
              </w:rPr>
              <w:t>0,</w:t>
            </w:r>
            <w:r w:rsidRPr="00B90D72">
              <w:rPr>
                <w:sz w:val="16"/>
                <w:szCs w:val="16"/>
              </w:rPr>
              <w:t>224</w:t>
            </w:r>
          </w:p>
        </w:tc>
        <w:tc>
          <w:tcPr>
            <w:tcW w:w="390" w:type="pct"/>
            <w:tcMar>
              <w:top w:w="113" w:type="dxa"/>
              <w:left w:w="102" w:type="dxa"/>
              <w:bottom w:w="113" w:type="dxa"/>
              <w:right w:w="62" w:type="dxa"/>
            </w:tcMar>
            <w:vAlign w:val="bottom"/>
          </w:tcPr>
          <w:p w:rsidR="000A5CFD" w:rsidRPr="00B90D72" w:rsidRDefault="000A5CFD" w:rsidP="007F3141">
            <w:pPr>
              <w:jc w:val="center"/>
              <w:rPr>
                <w:sz w:val="16"/>
                <w:szCs w:val="16"/>
              </w:rPr>
            </w:pPr>
            <w:r w:rsidRPr="00B90D72">
              <w:rPr>
                <w:sz w:val="16"/>
                <w:szCs w:val="16"/>
              </w:rPr>
              <w:t>4,77</w:t>
            </w:r>
          </w:p>
        </w:tc>
        <w:tc>
          <w:tcPr>
            <w:tcW w:w="449" w:type="pct"/>
            <w:vAlign w:val="bottom"/>
          </w:tcPr>
          <w:p w:rsidR="000A5CFD" w:rsidRPr="00B90D72" w:rsidRDefault="000A5CFD" w:rsidP="007F3141">
            <w:pPr>
              <w:jc w:val="center"/>
              <w:rPr>
                <w:sz w:val="16"/>
                <w:szCs w:val="16"/>
              </w:rPr>
            </w:pPr>
            <w:r w:rsidRPr="00B90D72">
              <w:rPr>
                <w:sz w:val="16"/>
                <w:szCs w:val="16"/>
              </w:rPr>
              <w:t>4,77</w:t>
            </w:r>
          </w:p>
        </w:tc>
        <w:tc>
          <w:tcPr>
            <w:tcW w:w="294" w:type="pct"/>
            <w:vAlign w:val="bottom"/>
          </w:tcPr>
          <w:p w:rsidR="000A5CFD" w:rsidRPr="00B90D72" w:rsidRDefault="000A5CFD" w:rsidP="007F3141">
            <w:pPr>
              <w:jc w:val="center"/>
              <w:rPr>
                <w:sz w:val="16"/>
                <w:szCs w:val="16"/>
              </w:rPr>
            </w:pPr>
            <w:r w:rsidRPr="00B90D72">
              <w:rPr>
                <w:sz w:val="16"/>
                <w:szCs w:val="16"/>
              </w:rPr>
              <w:t>2758</w:t>
            </w:r>
          </w:p>
        </w:tc>
        <w:tc>
          <w:tcPr>
            <w:tcW w:w="500" w:type="pct"/>
            <w:vAlign w:val="bottom"/>
          </w:tcPr>
          <w:p w:rsidR="000A5CFD" w:rsidRPr="00B90D72" w:rsidRDefault="000A5CFD" w:rsidP="007F3141">
            <w:pPr>
              <w:jc w:val="center"/>
              <w:rPr>
                <w:sz w:val="16"/>
                <w:szCs w:val="16"/>
              </w:rPr>
            </w:pPr>
            <w:r w:rsidRPr="00B90D72">
              <w:rPr>
                <w:sz w:val="16"/>
                <w:szCs w:val="16"/>
              </w:rPr>
              <w:t>2758</w:t>
            </w:r>
          </w:p>
        </w:tc>
      </w:tr>
      <w:tr w:rsidR="000A5CFD" w:rsidRPr="00D8765C" w:rsidTr="007F3141">
        <w:trPr>
          <w:jc w:val="center"/>
        </w:trPr>
        <w:tc>
          <w:tcPr>
            <w:tcW w:w="178"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4</w:t>
            </w:r>
          </w:p>
        </w:tc>
        <w:tc>
          <w:tcPr>
            <w:tcW w:w="505"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Котельная №</w:t>
            </w:r>
            <w:r>
              <w:rPr>
                <w:sz w:val="16"/>
                <w:szCs w:val="16"/>
              </w:rPr>
              <w:t xml:space="preserve"> </w:t>
            </w:r>
            <w:r w:rsidRPr="00CC3370">
              <w:rPr>
                <w:sz w:val="16"/>
                <w:szCs w:val="16"/>
              </w:rPr>
              <w:t>38</w:t>
            </w:r>
          </w:p>
        </w:tc>
        <w:tc>
          <w:tcPr>
            <w:tcW w:w="504" w:type="pct"/>
            <w:vAlign w:val="center"/>
          </w:tcPr>
          <w:p w:rsidR="000A5CFD" w:rsidRDefault="000A5CFD" w:rsidP="007F3141">
            <w:pPr>
              <w:jc w:val="center"/>
              <w:rPr>
                <w:sz w:val="16"/>
                <w:szCs w:val="16"/>
              </w:rPr>
            </w:pPr>
            <w:r w:rsidRPr="00D8765C">
              <w:rPr>
                <w:sz w:val="16"/>
                <w:szCs w:val="16"/>
              </w:rPr>
              <w:t>Кемеровская обл.,</w:t>
            </w:r>
          </w:p>
          <w:p w:rsidR="000A5CFD" w:rsidRPr="00D8765C" w:rsidRDefault="000A5CFD" w:rsidP="007F3141">
            <w:pPr>
              <w:jc w:val="center"/>
              <w:rPr>
                <w:sz w:val="16"/>
                <w:szCs w:val="16"/>
              </w:rPr>
            </w:pPr>
            <w:r w:rsidRPr="00D8765C">
              <w:rPr>
                <w:sz w:val="16"/>
                <w:szCs w:val="16"/>
              </w:rPr>
              <w:t>г.</w:t>
            </w:r>
            <w:r>
              <w:rPr>
                <w:sz w:val="16"/>
                <w:szCs w:val="16"/>
              </w:rPr>
              <w:t xml:space="preserve"> Прокопьевск</w:t>
            </w:r>
          </w:p>
        </w:tc>
        <w:tc>
          <w:tcPr>
            <w:tcW w:w="281" w:type="pct"/>
            <w:tcMar>
              <w:top w:w="113" w:type="dxa"/>
              <w:left w:w="57"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449" w:type="pct"/>
            <w:vAlign w:val="center"/>
          </w:tcPr>
          <w:p w:rsidR="000A5CFD" w:rsidRPr="00D8765C" w:rsidRDefault="000A5CFD" w:rsidP="007F3141">
            <w:pPr>
              <w:jc w:val="center"/>
              <w:rPr>
                <w:sz w:val="16"/>
                <w:szCs w:val="16"/>
              </w:rPr>
            </w:pPr>
            <w:r>
              <w:rPr>
                <w:sz w:val="16"/>
                <w:szCs w:val="16"/>
              </w:rPr>
              <w:t>-</w:t>
            </w:r>
          </w:p>
        </w:tc>
        <w:tc>
          <w:tcPr>
            <w:tcW w:w="337" w:type="pct"/>
            <w:tcMar>
              <w:top w:w="113" w:type="dxa"/>
              <w:left w:w="102"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392" w:type="pct"/>
            <w:vAlign w:val="center"/>
          </w:tcPr>
          <w:p w:rsidR="000A5CFD" w:rsidRPr="00D8765C" w:rsidRDefault="000A5CFD" w:rsidP="007F3141">
            <w:pPr>
              <w:jc w:val="center"/>
              <w:rPr>
                <w:sz w:val="16"/>
                <w:szCs w:val="16"/>
              </w:rPr>
            </w:pPr>
            <w:r>
              <w:rPr>
                <w:sz w:val="16"/>
                <w:szCs w:val="16"/>
              </w:rPr>
              <w:t>-</w:t>
            </w:r>
          </w:p>
        </w:tc>
        <w:tc>
          <w:tcPr>
            <w:tcW w:w="327" w:type="pct"/>
            <w:tcMar>
              <w:top w:w="113" w:type="dxa"/>
              <w:left w:w="102" w:type="dxa"/>
              <w:bottom w:w="113" w:type="dxa"/>
              <w:right w:w="62" w:type="dxa"/>
            </w:tcMar>
            <w:vAlign w:val="bottom"/>
          </w:tcPr>
          <w:p w:rsidR="000A5CFD" w:rsidRPr="00B90D72" w:rsidRDefault="000A5CFD" w:rsidP="007F3141">
            <w:pPr>
              <w:jc w:val="center"/>
              <w:rPr>
                <w:sz w:val="16"/>
                <w:szCs w:val="16"/>
              </w:rPr>
            </w:pPr>
            <w:r>
              <w:rPr>
                <w:sz w:val="16"/>
                <w:szCs w:val="16"/>
              </w:rPr>
              <w:t>0,</w:t>
            </w:r>
            <w:r w:rsidRPr="00B90D72">
              <w:rPr>
                <w:sz w:val="16"/>
                <w:szCs w:val="16"/>
              </w:rPr>
              <w:t>224</w:t>
            </w:r>
          </w:p>
        </w:tc>
        <w:tc>
          <w:tcPr>
            <w:tcW w:w="393" w:type="pct"/>
            <w:vAlign w:val="bottom"/>
          </w:tcPr>
          <w:p w:rsidR="000A5CFD" w:rsidRPr="00B90D72" w:rsidRDefault="000A5CFD" w:rsidP="007F3141">
            <w:pPr>
              <w:jc w:val="center"/>
              <w:rPr>
                <w:sz w:val="16"/>
                <w:szCs w:val="16"/>
              </w:rPr>
            </w:pPr>
            <w:r>
              <w:rPr>
                <w:sz w:val="16"/>
                <w:szCs w:val="16"/>
              </w:rPr>
              <w:t>0,</w:t>
            </w:r>
            <w:r w:rsidRPr="00B90D72">
              <w:rPr>
                <w:sz w:val="16"/>
                <w:szCs w:val="16"/>
              </w:rPr>
              <w:t>224</w:t>
            </w:r>
          </w:p>
        </w:tc>
        <w:tc>
          <w:tcPr>
            <w:tcW w:w="390" w:type="pct"/>
            <w:tcMar>
              <w:top w:w="113" w:type="dxa"/>
              <w:left w:w="102" w:type="dxa"/>
              <w:bottom w:w="113" w:type="dxa"/>
              <w:right w:w="62" w:type="dxa"/>
            </w:tcMar>
            <w:vAlign w:val="bottom"/>
          </w:tcPr>
          <w:p w:rsidR="000A5CFD" w:rsidRPr="00B90D72" w:rsidRDefault="000A5CFD" w:rsidP="007F3141">
            <w:pPr>
              <w:jc w:val="center"/>
              <w:rPr>
                <w:sz w:val="16"/>
                <w:szCs w:val="16"/>
              </w:rPr>
            </w:pPr>
            <w:r w:rsidRPr="00B90D72">
              <w:rPr>
                <w:sz w:val="16"/>
                <w:szCs w:val="16"/>
              </w:rPr>
              <w:t>3,46</w:t>
            </w:r>
          </w:p>
        </w:tc>
        <w:tc>
          <w:tcPr>
            <w:tcW w:w="449" w:type="pct"/>
            <w:vAlign w:val="bottom"/>
          </w:tcPr>
          <w:p w:rsidR="000A5CFD" w:rsidRPr="00B90D72" w:rsidRDefault="000A5CFD" w:rsidP="007F3141">
            <w:pPr>
              <w:jc w:val="center"/>
              <w:rPr>
                <w:sz w:val="16"/>
                <w:szCs w:val="16"/>
              </w:rPr>
            </w:pPr>
            <w:r w:rsidRPr="00B90D72">
              <w:rPr>
                <w:sz w:val="16"/>
                <w:szCs w:val="16"/>
              </w:rPr>
              <w:t>3,46</w:t>
            </w:r>
          </w:p>
        </w:tc>
        <w:tc>
          <w:tcPr>
            <w:tcW w:w="294" w:type="pct"/>
            <w:vAlign w:val="bottom"/>
          </w:tcPr>
          <w:p w:rsidR="000A5CFD" w:rsidRPr="00B90D72" w:rsidRDefault="000A5CFD" w:rsidP="007F3141">
            <w:pPr>
              <w:jc w:val="center"/>
              <w:rPr>
                <w:sz w:val="16"/>
                <w:szCs w:val="16"/>
              </w:rPr>
            </w:pPr>
            <w:r w:rsidRPr="00B90D72">
              <w:rPr>
                <w:sz w:val="16"/>
                <w:szCs w:val="16"/>
              </w:rPr>
              <w:t>183</w:t>
            </w:r>
            <w:r>
              <w:rPr>
                <w:sz w:val="16"/>
                <w:szCs w:val="16"/>
              </w:rPr>
              <w:t>3</w:t>
            </w:r>
          </w:p>
        </w:tc>
        <w:tc>
          <w:tcPr>
            <w:tcW w:w="500" w:type="pct"/>
            <w:vAlign w:val="bottom"/>
          </w:tcPr>
          <w:p w:rsidR="000A5CFD" w:rsidRPr="00B90D72" w:rsidRDefault="000A5CFD" w:rsidP="007F3141">
            <w:pPr>
              <w:jc w:val="center"/>
              <w:rPr>
                <w:sz w:val="16"/>
                <w:szCs w:val="16"/>
              </w:rPr>
            </w:pPr>
            <w:r w:rsidRPr="00B90D72">
              <w:rPr>
                <w:sz w:val="16"/>
                <w:szCs w:val="16"/>
              </w:rPr>
              <w:t>183</w:t>
            </w:r>
            <w:r>
              <w:rPr>
                <w:sz w:val="16"/>
                <w:szCs w:val="16"/>
              </w:rPr>
              <w:t>3</w:t>
            </w:r>
          </w:p>
        </w:tc>
      </w:tr>
      <w:tr w:rsidR="000A5CFD" w:rsidRPr="00D8765C" w:rsidTr="007F3141">
        <w:trPr>
          <w:jc w:val="center"/>
        </w:trPr>
        <w:tc>
          <w:tcPr>
            <w:tcW w:w="178"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5</w:t>
            </w:r>
          </w:p>
        </w:tc>
        <w:tc>
          <w:tcPr>
            <w:tcW w:w="505"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Котельная №</w:t>
            </w:r>
            <w:r>
              <w:rPr>
                <w:sz w:val="16"/>
                <w:szCs w:val="16"/>
              </w:rPr>
              <w:t xml:space="preserve"> </w:t>
            </w:r>
            <w:r w:rsidRPr="00CC3370">
              <w:rPr>
                <w:sz w:val="16"/>
                <w:szCs w:val="16"/>
              </w:rPr>
              <w:t>39</w:t>
            </w:r>
          </w:p>
        </w:tc>
        <w:tc>
          <w:tcPr>
            <w:tcW w:w="504" w:type="pct"/>
            <w:vAlign w:val="center"/>
          </w:tcPr>
          <w:p w:rsidR="000A5CFD" w:rsidRDefault="000A5CFD" w:rsidP="007F3141">
            <w:pPr>
              <w:jc w:val="center"/>
              <w:rPr>
                <w:sz w:val="16"/>
                <w:szCs w:val="16"/>
              </w:rPr>
            </w:pPr>
            <w:r w:rsidRPr="00D8765C">
              <w:rPr>
                <w:sz w:val="16"/>
                <w:szCs w:val="16"/>
              </w:rPr>
              <w:t>Кемеровская обл.,</w:t>
            </w:r>
          </w:p>
          <w:p w:rsidR="000A5CFD" w:rsidRPr="00D8765C" w:rsidRDefault="000A5CFD" w:rsidP="007F3141">
            <w:pPr>
              <w:jc w:val="center"/>
              <w:rPr>
                <w:sz w:val="16"/>
                <w:szCs w:val="16"/>
              </w:rPr>
            </w:pPr>
            <w:r w:rsidRPr="00D8765C">
              <w:rPr>
                <w:sz w:val="16"/>
                <w:szCs w:val="16"/>
              </w:rPr>
              <w:t>г.</w:t>
            </w:r>
            <w:r>
              <w:rPr>
                <w:sz w:val="16"/>
                <w:szCs w:val="16"/>
              </w:rPr>
              <w:t xml:space="preserve"> Прокопьевск</w:t>
            </w:r>
          </w:p>
        </w:tc>
        <w:tc>
          <w:tcPr>
            <w:tcW w:w="281" w:type="pct"/>
            <w:tcMar>
              <w:top w:w="113" w:type="dxa"/>
              <w:left w:w="57"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449" w:type="pct"/>
            <w:vAlign w:val="center"/>
          </w:tcPr>
          <w:p w:rsidR="000A5CFD" w:rsidRPr="00D8765C" w:rsidRDefault="000A5CFD" w:rsidP="007F3141">
            <w:pPr>
              <w:jc w:val="center"/>
              <w:rPr>
                <w:sz w:val="16"/>
                <w:szCs w:val="16"/>
              </w:rPr>
            </w:pPr>
            <w:r>
              <w:rPr>
                <w:sz w:val="16"/>
                <w:szCs w:val="16"/>
              </w:rPr>
              <w:t>-</w:t>
            </w:r>
          </w:p>
        </w:tc>
        <w:tc>
          <w:tcPr>
            <w:tcW w:w="337" w:type="pct"/>
            <w:tcMar>
              <w:top w:w="113" w:type="dxa"/>
              <w:left w:w="102"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392" w:type="pct"/>
            <w:vAlign w:val="center"/>
          </w:tcPr>
          <w:p w:rsidR="000A5CFD" w:rsidRPr="00D8765C" w:rsidRDefault="000A5CFD" w:rsidP="007F3141">
            <w:pPr>
              <w:jc w:val="center"/>
              <w:rPr>
                <w:sz w:val="16"/>
                <w:szCs w:val="16"/>
              </w:rPr>
            </w:pPr>
            <w:r>
              <w:rPr>
                <w:sz w:val="16"/>
                <w:szCs w:val="16"/>
              </w:rPr>
              <w:t>-</w:t>
            </w:r>
          </w:p>
        </w:tc>
        <w:tc>
          <w:tcPr>
            <w:tcW w:w="327" w:type="pct"/>
            <w:tcMar>
              <w:top w:w="113" w:type="dxa"/>
              <w:left w:w="102" w:type="dxa"/>
              <w:bottom w:w="113" w:type="dxa"/>
              <w:right w:w="62" w:type="dxa"/>
            </w:tcMar>
            <w:vAlign w:val="bottom"/>
          </w:tcPr>
          <w:p w:rsidR="000A5CFD" w:rsidRPr="00B90D72" w:rsidRDefault="000A5CFD" w:rsidP="007F3141">
            <w:pPr>
              <w:jc w:val="center"/>
              <w:rPr>
                <w:sz w:val="16"/>
                <w:szCs w:val="16"/>
              </w:rPr>
            </w:pPr>
            <w:r>
              <w:rPr>
                <w:sz w:val="16"/>
                <w:szCs w:val="16"/>
              </w:rPr>
              <w:t>0,</w:t>
            </w:r>
            <w:r w:rsidRPr="00B90D72">
              <w:rPr>
                <w:sz w:val="16"/>
                <w:szCs w:val="16"/>
              </w:rPr>
              <w:t>22</w:t>
            </w:r>
            <w:r>
              <w:rPr>
                <w:sz w:val="16"/>
                <w:szCs w:val="16"/>
              </w:rPr>
              <w:t>3</w:t>
            </w:r>
          </w:p>
        </w:tc>
        <w:tc>
          <w:tcPr>
            <w:tcW w:w="393" w:type="pct"/>
            <w:vAlign w:val="bottom"/>
          </w:tcPr>
          <w:p w:rsidR="000A5CFD" w:rsidRPr="00B90D72" w:rsidRDefault="000A5CFD" w:rsidP="007F3141">
            <w:pPr>
              <w:jc w:val="center"/>
              <w:rPr>
                <w:sz w:val="16"/>
                <w:szCs w:val="16"/>
              </w:rPr>
            </w:pPr>
            <w:r>
              <w:rPr>
                <w:sz w:val="16"/>
                <w:szCs w:val="16"/>
              </w:rPr>
              <w:t>0,</w:t>
            </w:r>
            <w:r w:rsidRPr="00B90D72">
              <w:rPr>
                <w:sz w:val="16"/>
                <w:szCs w:val="16"/>
              </w:rPr>
              <w:t>22</w:t>
            </w:r>
            <w:r>
              <w:rPr>
                <w:sz w:val="16"/>
                <w:szCs w:val="16"/>
              </w:rPr>
              <w:t>3</w:t>
            </w:r>
          </w:p>
        </w:tc>
        <w:tc>
          <w:tcPr>
            <w:tcW w:w="390" w:type="pct"/>
            <w:tcMar>
              <w:top w:w="113" w:type="dxa"/>
              <w:left w:w="102" w:type="dxa"/>
              <w:bottom w:w="113" w:type="dxa"/>
              <w:right w:w="62" w:type="dxa"/>
            </w:tcMar>
            <w:vAlign w:val="bottom"/>
          </w:tcPr>
          <w:p w:rsidR="000A5CFD" w:rsidRPr="00B90D72" w:rsidRDefault="000A5CFD" w:rsidP="007F3141">
            <w:pPr>
              <w:jc w:val="center"/>
              <w:rPr>
                <w:sz w:val="16"/>
                <w:szCs w:val="16"/>
              </w:rPr>
            </w:pPr>
            <w:r w:rsidRPr="00B90D72">
              <w:rPr>
                <w:sz w:val="16"/>
                <w:szCs w:val="16"/>
              </w:rPr>
              <w:t>3,25</w:t>
            </w:r>
          </w:p>
        </w:tc>
        <w:tc>
          <w:tcPr>
            <w:tcW w:w="449" w:type="pct"/>
            <w:vAlign w:val="bottom"/>
          </w:tcPr>
          <w:p w:rsidR="000A5CFD" w:rsidRPr="00B90D72" w:rsidRDefault="000A5CFD" w:rsidP="007F3141">
            <w:pPr>
              <w:jc w:val="center"/>
              <w:rPr>
                <w:sz w:val="16"/>
                <w:szCs w:val="16"/>
              </w:rPr>
            </w:pPr>
            <w:r w:rsidRPr="00B90D72">
              <w:rPr>
                <w:sz w:val="16"/>
                <w:szCs w:val="16"/>
              </w:rPr>
              <w:t>3,25</w:t>
            </w:r>
          </w:p>
        </w:tc>
        <w:tc>
          <w:tcPr>
            <w:tcW w:w="294" w:type="pct"/>
            <w:vAlign w:val="bottom"/>
          </w:tcPr>
          <w:p w:rsidR="000A5CFD" w:rsidRPr="00B90D72" w:rsidRDefault="000A5CFD" w:rsidP="007F3141">
            <w:pPr>
              <w:jc w:val="center"/>
              <w:rPr>
                <w:sz w:val="16"/>
                <w:szCs w:val="16"/>
              </w:rPr>
            </w:pPr>
            <w:r w:rsidRPr="00B90D72">
              <w:rPr>
                <w:sz w:val="16"/>
                <w:szCs w:val="16"/>
              </w:rPr>
              <w:t>2236</w:t>
            </w:r>
          </w:p>
        </w:tc>
        <w:tc>
          <w:tcPr>
            <w:tcW w:w="500" w:type="pct"/>
            <w:vAlign w:val="bottom"/>
          </w:tcPr>
          <w:p w:rsidR="000A5CFD" w:rsidRPr="00B90D72" w:rsidRDefault="000A5CFD" w:rsidP="007F3141">
            <w:pPr>
              <w:jc w:val="center"/>
              <w:rPr>
                <w:sz w:val="16"/>
                <w:szCs w:val="16"/>
              </w:rPr>
            </w:pPr>
            <w:r w:rsidRPr="00B90D72">
              <w:rPr>
                <w:sz w:val="16"/>
                <w:szCs w:val="16"/>
              </w:rPr>
              <w:t>2236</w:t>
            </w:r>
          </w:p>
        </w:tc>
      </w:tr>
      <w:tr w:rsidR="000A5CFD" w:rsidRPr="00D8765C" w:rsidTr="007F3141">
        <w:trPr>
          <w:jc w:val="center"/>
        </w:trPr>
        <w:tc>
          <w:tcPr>
            <w:tcW w:w="178"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6</w:t>
            </w:r>
          </w:p>
        </w:tc>
        <w:tc>
          <w:tcPr>
            <w:tcW w:w="505"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Котельная №</w:t>
            </w:r>
            <w:r>
              <w:rPr>
                <w:sz w:val="16"/>
                <w:szCs w:val="16"/>
              </w:rPr>
              <w:t xml:space="preserve"> </w:t>
            </w:r>
            <w:r w:rsidRPr="00CC3370">
              <w:rPr>
                <w:sz w:val="16"/>
                <w:szCs w:val="16"/>
              </w:rPr>
              <w:t>85</w:t>
            </w:r>
          </w:p>
        </w:tc>
        <w:tc>
          <w:tcPr>
            <w:tcW w:w="504" w:type="pct"/>
            <w:vAlign w:val="center"/>
          </w:tcPr>
          <w:p w:rsidR="000A5CFD" w:rsidRDefault="000A5CFD" w:rsidP="007F3141">
            <w:pPr>
              <w:jc w:val="center"/>
              <w:rPr>
                <w:sz w:val="16"/>
                <w:szCs w:val="16"/>
              </w:rPr>
            </w:pPr>
            <w:r w:rsidRPr="00D8765C">
              <w:rPr>
                <w:sz w:val="16"/>
                <w:szCs w:val="16"/>
              </w:rPr>
              <w:t>Кемеровская обл.,</w:t>
            </w:r>
          </w:p>
          <w:p w:rsidR="000A5CFD" w:rsidRPr="00D8765C" w:rsidRDefault="000A5CFD" w:rsidP="007F3141">
            <w:pPr>
              <w:jc w:val="center"/>
              <w:rPr>
                <w:sz w:val="16"/>
                <w:szCs w:val="16"/>
              </w:rPr>
            </w:pPr>
            <w:r w:rsidRPr="00D8765C">
              <w:rPr>
                <w:sz w:val="16"/>
                <w:szCs w:val="16"/>
              </w:rPr>
              <w:t>г.</w:t>
            </w:r>
            <w:r>
              <w:rPr>
                <w:sz w:val="16"/>
                <w:szCs w:val="16"/>
              </w:rPr>
              <w:t xml:space="preserve"> Прокопьевск</w:t>
            </w:r>
          </w:p>
        </w:tc>
        <w:tc>
          <w:tcPr>
            <w:tcW w:w="281" w:type="pct"/>
            <w:tcMar>
              <w:top w:w="113" w:type="dxa"/>
              <w:left w:w="57"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449" w:type="pct"/>
            <w:vAlign w:val="center"/>
          </w:tcPr>
          <w:p w:rsidR="000A5CFD" w:rsidRPr="00D8765C" w:rsidRDefault="000A5CFD" w:rsidP="007F3141">
            <w:pPr>
              <w:jc w:val="center"/>
              <w:rPr>
                <w:sz w:val="16"/>
                <w:szCs w:val="16"/>
              </w:rPr>
            </w:pPr>
            <w:r>
              <w:rPr>
                <w:sz w:val="16"/>
                <w:szCs w:val="16"/>
              </w:rPr>
              <w:t>-</w:t>
            </w:r>
          </w:p>
        </w:tc>
        <w:tc>
          <w:tcPr>
            <w:tcW w:w="337" w:type="pct"/>
            <w:tcMar>
              <w:top w:w="113" w:type="dxa"/>
              <w:left w:w="102"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392" w:type="pct"/>
            <w:vAlign w:val="center"/>
          </w:tcPr>
          <w:p w:rsidR="000A5CFD" w:rsidRPr="00D8765C" w:rsidRDefault="000A5CFD" w:rsidP="007F3141">
            <w:pPr>
              <w:jc w:val="center"/>
              <w:rPr>
                <w:sz w:val="16"/>
                <w:szCs w:val="16"/>
              </w:rPr>
            </w:pPr>
            <w:r>
              <w:rPr>
                <w:sz w:val="16"/>
                <w:szCs w:val="16"/>
              </w:rPr>
              <w:t>-</w:t>
            </w:r>
          </w:p>
        </w:tc>
        <w:tc>
          <w:tcPr>
            <w:tcW w:w="327" w:type="pct"/>
            <w:tcMar>
              <w:top w:w="113" w:type="dxa"/>
              <w:left w:w="102" w:type="dxa"/>
              <w:bottom w:w="113" w:type="dxa"/>
              <w:right w:w="62" w:type="dxa"/>
            </w:tcMar>
            <w:vAlign w:val="bottom"/>
          </w:tcPr>
          <w:p w:rsidR="000A5CFD" w:rsidRPr="00B90D72" w:rsidRDefault="000A5CFD" w:rsidP="007F3141">
            <w:pPr>
              <w:jc w:val="center"/>
              <w:rPr>
                <w:sz w:val="16"/>
                <w:szCs w:val="16"/>
              </w:rPr>
            </w:pPr>
            <w:r>
              <w:rPr>
                <w:sz w:val="16"/>
                <w:szCs w:val="16"/>
              </w:rPr>
              <w:t>0,</w:t>
            </w:r>
            <w:r w:rsidRPr="00B90D72">
              <w:rPr>
                <w:sz w:val="16"/>
                <w:szCs w:val="16"/>
              </w:rPr>
              <w:t>222</w:t>
            </w:r>
          </w:p>
        </w:tc>
        <w:tc>
          <w:tcPr>
            <w:tcW w:w="393" w:type="pct"/>
            <w:vAlign w:val="bottom"/>
          </w:tcPr>
          <w:p w:rsidR="000A5CFD" w:rsidRPr="00B90D72" w:rsidRDefault="000A5CFD" w:rsidP="007F3141">
            <w:pPr>
              <w:jc w:val="center"/>
              <w:rPr>
                <w:sz w:val="16"/>
                <w:szCs w:val="16"/>
              </w:rPr>
            </w:pPr>
            <w:r>
              <w:rPr>
                <w:sz w:val="16"/>
                <w:szCs w:val="16"/>
              </w:rPr>
              <w:t>0,</w:t>
            </w:r>
            <w:r w:rsidRPr="00B90D72">
              <w:rPr>
                <w:sz w:val="16"/>
                <w:szCs w:val="16"/>
              </w:rPr>
              <w:t>222</w:t>
            </w:r>
          </w:p>
        </w:tc>
        <w:tc>
          <w:tcPr>
            <w:tcW w:w="390" w:type="pct"/>
            <w:tcMar>
              <w:top w:w="113" w:type="dxa"/>
              <w:left w:w="102" w:type="dxa"/>
              <w:bottom w:w="113" w:type="dxa"/>
              <w:right w:w="62" w:type="dxa"/>
            </w:tcMar>
            <w:vAlign w:val="bottom"/>
          </w:tcPr>
          <w:p w:rsidR="000A5CFD" w:rsidRPr="00B90D72" w:rsidRDefault="000A5CFD" w:rsidP="007F3141">
            <w:pPr>
              <w:jc w:val="center"/>
              <w:rPr>
                <w:sz w:val="16"/>
                <w:szCs w:val="16"/>
              </w:rPr>
            </w:pPr>
            <w:r w:rsidRPr="00B90D72">
              <w:rPr>
                <w:sz w:val="16"/>
                <w:szCs w:val="16"/>
              </w:rPr>
              <w:t>3,25</w:t>
            </w:r>
          </w:p>
        </w:tc>
        <w:tc>
          <w:tcPr>
            <w:tcW w:w="449" w:type="pct"/>
            <w:vAlign w:val="bottom"/>
          </w:tcPr>
          <w:p w:rsidR="000A5CFD" w:rsidRPr="00B90D72" w:rsidRDefault="000A5CFD" w:rsidP="007F3141">
            <w:pPr>
              <w:jc w:val="center"/>
              <w:rPr>
                <w:sz w:val="16"/>
                <w:szCs w:val="16"/>
              </w:rPr>
            </w:pPr>
            <w:r w:rsidRPr="00B90D72">
              <w:rPr>
                <w:sz w:val="16"/>
                <w:szCs w:val="16"/>
              </w:rPr>
              <w:t>3,25</w:t>
            </w:r>
          </w:p>
        </w:tc>
        <w:tc>
          <w:tcPr>
            <w:tcW w:w="294" w:type="pct"/>
            <w:vAlign w:val="bottom"/>
          </w:tcPr>
          <w:p w:rsidR="000A5CFD" w:rsidRPr="00B90D72" w:rsidRDefault="000A5CFD" w:rsidP="007F3141">
            <w:pPr>
              <w:jc w:val="center"/>
              <w:rPr>
                <w:sz w:val="16"/>
                <w:szCs w:val="16"/>
              </w:rPr>
            </w:pPr>
            <w:r w:rsidRPr="00B90D72">
              <w:rPr>
                <w:sz w:val="16"/>
                <w:szCs w:val="16"/>
              </w:rPr>
              <w:t>21436</w:t>
            </w:r>
          </w:p>
        </w:tc>
        <w:tc>
          <w:tcPr>
            <w:tcW w:w="500" w:type="pct"/>
            <w:vAlign w:val="bottom"/>
          </w:tcPr>
          <w:p w:rsidR="000A5CFD" w:rsidRPr="00B90D72" w:rsidRDefault="000A5CFD" w:rsidP="007F3141">
            <w:pPr>
              <w:jc w:val="center"/>
              <w:rPr>
                <w:sz w:val="16"/>
                <w:szCs w:val="16"/>
              </w:rPr>
            </w:pPr>
            <w:r w:rsidRPr="00B90D72">
              <w:rPr>
                <w:sz w:val="16"/>
                <w:szCs w:val="16"/>
              </w:rPr>
              <w:t>21436</w:t>
            </w:r>
          </w:p>
        </w:tc>
      </w:tr>
      <w:tr w:rsidR="000A5CFD" w:rsidRPr="00D8765C" w:rsidTr="007F3141">
        <w:trPr>
          <w:jc w:val="center"/>
        </w:trPr>
        <w:tc>
          <w:tcPr>
            <w:tcW w:w="178"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7</w:t>
            </w:r>
          </w:p>
        </w:tc>
        <w:tc>
          <w:tcPr>
            <w:tcW w:w="505"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Котельная №</w:t>
            </w:r>
            <w:r>
              <w:rPr>
                <w:sz w:val="16"/>
                <w:szCs w:val="16"/>
              </w:rPr>
              <w:t xml:space="preserve"> </w:t>
            </w:r>
            <w:r w:rsidRPr="00CC3370">
              <w:rPr>
                <w:sz w:val="16"/>
                <w:szCs w:val="16"/>
              </w:rPr>
              <w:t>25</w:t>
            </w:r>
          </w:p>
        </w:tc>
        <w:tc>
          <w:tcPr>
            <w:tcW w:w="504" w:type="pct"/>
            <w:vAlign w:val="center"/>
          </w:tcPr>
          <w:p w:rsidR="000A5CFD" w:rsidRDefault="000A5CFD" w:rsidP="007F3141">
            <w:pPr>
              <w:jc w:val="center"/>
              <w:rPr>
                <w:sz w:val="16"/>
                <w:szCs w:val="16"/>
              </w:rPr>
            </w:pPr>
            <w:r w:rsidRPr="00D8765C">
              <w:rPr>
                <w:sz w:val="16"/>
                <w:szCs w:val="16"/>
              </w:rPr>
              <w:t>Кемеровская обл.,</w:t>
            </w:r>
          </w:p>
          <w:p w:rsidR="000A5CFD" w:rsidRPr="00D8765C" w:rsidRDefault="000A5CFD" w:rsidP="007F3141">
            <w:pPr>
              <w:jc w:val="center"/>
              <w:rPr>
                <w:sz w:val="16"/>
                <w:szCs w:val="16"/>
              </w:rPr>
            </w:pPr>
            <w:r w:rsidRPr="00D8765C">
              <w:rPr>
                <w:sz w:val="16"/>
                <w:szCs w:val="16"/>
              </w:rPr>
              <w:t>г.</w:t>
            </w:r>
            <w:r>
              <w:rPr>
                <w:sz w:val="16"/>
                <w:szCs w:val="16"/>
              </w:rPr>
              <w:t xml:space="preserve"> Прокопьевск</w:t>
            </w:r>
          </w:p>
        </w:tc>
        <w:tc>
          <w:tcPr>
            <w:tcW w:w="281" w:type="pct"/>
            <w:tcMar>
              <w:top w:w="113" w:type="dxa"/>
              <w:left w:w="57"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449" w:type="pct"/>
            <w:vAlign w:val="center"/>
          </w:tcPr>
          <w:p w:rsidR="000A5CFD" w:rsidRPr="00D8765C" w:rsidRDefault="000A5CFD" w:rsidP="007F3141">
            <w:pPr>
              <w:jc w:val="center"/>
              <w:rPr>
                <w:sz w:val="16"/>
                <w:szCs w:val="16"/>
              </w:rPr>
            </w:pPr>
            <w:r>
              <w:rPr>
                <w:sz w:val="16"/>
                <w:szCs w:val="16"/>
              </w:rPr>
              <w:t>-</w:t>
            </w:r>
          </w:p>
        </w:tc>
        <w:tc>
          <w:tcPr>
            <w:tcW w:w="337" w:type="pct"/>
            <w:tcMar>
              <w:top w:w="113" w:type="dxa"/>
              <w:left w:w="102"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392" w:type="pct"/>
            <w:vAlign w:val="center"/>
          </w:tcPr>
          <w:p w:rsidR="000A5CFD" w:rsidRPr="00D8765C" w:rsidRDefault="000A5CFD" w:rsidP="007F3141">
            <w:pPr>
              <w:jc w:val="center"/>
              <w:rPr>
                <w:sz w:val="16"/>
                <w:szCs w:val="16"/>
              </w:rPr>
            </w:pPr>
            <w:r>
              <w:rPr>
                <w:sz w:val="16"/>
                <w:szCs w:val="16"/>
              </w:rPr>
              <w:t>-</w:t>
            </w:r>
          </w:p>
        </w:tc>
        <w:tc>
          <w:tcPr>
            <w:tcW w:w="327" w:type="pct"/>
            <w:tcMar>
              <w:top w:w="113" w:type="dxa"/>
              <w:left w:w="102" w:type="dxa"/>
              <w:bottom w:w="113" w:type="dxa"/>
              <w:right w:w="62" w:type="dxa"/>
            </w:tcMar>
            <w:vAlign w:val="bottom"/>
          </w:tcPr>
          <w:p w:rsidR="000A5CFD" w:rsidRPr="00B90D72" w:rsidRDefault="000A5CFD" w:rsidP="007F3141">
            <w:pPr>
              <w:jc w:val="center"/>
              <w:rPr>
                <w:sz w:val="16"/>
                <w:szCs w:val="16"/>
              </w:rPr>
            </w:pPr>
            <w:r>
              <w:rPr>
                <w:sz w:val="16"/>
                <w:szCs w:val="16"/>
              </w:rPr>
              <w:t>0,</w:t>
            </w:r>
            <w:r w:rsidRPr="00B90D72">
              <w:rPr>
                <w:sz w:val="16"/>
                <w:szCs w:val="16"/>
              </w:rPr>
              <w:t>18</w:t>
            </w:r>
            <w:r>
              <w:rPr>
                <w:sz w:val="16"/>
                <w:szCs w:val="16"/>
              </w:rPr>
              <w:t>4</w:t>
            </w:r>
          </w:p>
        </w:tc>
        <w:tc>
          <w:tcPr>
            <w:tcW w:w="393" w:type="pct"/>
            <w:vAlign w:val="bottom"/>
          </w:tcPr>
          <w:p w:rsidR="000A5CFD" w:rsidRPr="00B90D72" w:rsidRDefault="000A5CFD" w:rsidP="007F3141">
            <w:pPr>
              <w:jc w:val="center"/>
              <w:rPr>
                <w:sz w:val="16"/>
                <w:szCs w:val="16"/>
              </w:rPr>
            </w:pPr>
            <w:r>
              <w:rPr>
                <w:sz w:val="16"/>
                <w:szCs w:val="16"/>
              </w:rPr>
              <w:t>0,</w:t>
            </w:r>
            <w:r w:rsidRPr="00B90D72">
              <w:rPr>
                <w:sz w:val="16"/>
                <w:szCs w:val="16"/>
              </w:rPr>
              <w:t>18</w:t>
            </w:r>
            <w:r>
              <w:rPr>
                <w:sz w:val="16"/>
                <w:szCs w:val="16"/>
              </w:rPr>
              <w:t>4</w:t>
            </w:r>
          </w:p>
        </w:tc>
        <w:tc>
          <w:tcPr>
            <w:tcW w:w="390" w:type="pct"/>
            <w:tcMar>
              <w:top w:w="113" w:type="dxa"/>
              <w:left w:w="102" w:type="dxa"/>
              <w:bottom w:w="113" w:type="dxa"/>
              <w:right w:w="62" w:type="dxa"/>
            </w:tcMar>
            <w:vAlign w:val="bottom"/>
          </w:tcPr>
          <w:p w:rsidR="000A5CFD" w:rsidRPr="00B90D72" w:rsidRDefault="000A5CFD" w:rsidP="007F3141">
            <w:pPr>
              <w:jc w:val="center"/>
              <w:rPr>
                <w:sz w:val="16"/>
                <w:szCs w:val="16"/>
              </w:rPr>
            </w:pPr>
            <w:r w:rsidRPr="00B90D72">
              <w:rPr>
                <w:sz w:val="16"/>
                <w:szCs w:val="16"/>
              </w:rPr>
              <w:t>3,36</w:t>
            </w:r>
          </w:p>
        </w:tc>
        <w:tc>
          <w:tcPr>
            <w:tcW w:w="449" w:type="pct"/>
            <w:vAlign w:val="bottom"/>
          </w:tcPr>
          <w:p w:rsidR="000A5CFD" w:rsidRPr="00B90D72" w:rsidRDefault="000A5CFD" w:rsidP="007F3141">
            <w:pPr>
              <w:jc w:val="center"/>
              <w:rPr>
                <w:sz w:val="16"/>
                <w:szCs w:val="16"/>
              </w:rPr>
            </w:pPr>
            <w:r w:rsidRPr="00B90D72">
              <w:rPr>
                <w:sz w:val="16"/>
                <w:szCs w:val="16"/>
              </w:rPr>
              <w:t>3,36</w:t>
            </w:r>
          </w:p>
        </w:tc>
        <w:tc>
          <w:tcPr>
            <w:tcW w:w="294" w:type="pct"/>
            <w:vAlign w:val="bottom"/>
          </w:tcPr>
          <w:p w:rsidR="000A5CFD" w:rsidRPr="00B90D72" w:rsidRDefault="000A5CFD" w:rsidP="007F3141">
            <w:pPr>
              <w:jc w:val="center"/>
              <w:rPr>
                <w:sz w:val="16"/>
                <w:szCs w:val="16"/>
              </w:rPr>
            </w:pPr>
            <w:r w:rsidRPr="00B90D72">
              <w:rPr>
                <w:sz w:val="16"/>
                <w:szCs w:val="16"/>
              </w:rPr>
              <w:t>5062</w:t>
            </w:r>
          </w:p>
        </w:tc>
        <w:tc>
          <w:tcPr>
            <w:tcW w:w="500" w:type="pct"/>
            <w:vAlign w:val="bottom"/>
          </w:tcPr>
          <w:p w:rsidR="000A5CFD" w:rsidRPr="00B90D72" w:rsidRDefault="000A5CFD" w:rsidP="007F3141">
            <w:pPr>
              <w:jc w:val="center"/>
              <w:rPr>
                <w:sz w:val="16"/>
                <w:szCs w:val="16"/>
              </w:rPr>
            </w:pPr>
            <w:r w:rsidRPr="00B90D72">
              <w:rPr>
                <w:sz w:val="16"/>
                <w:szCs w:val="16"/>
              </w:rPr>
              <w:t>5062</w:t>
            </w:r>
          </w:p>
        </w:tc>
      </w:tr>
      <w:tr w:rsidR="000A5CFD" w:rsidRPr="00D8765C" w:rsidTr="007F3141">
        <w:trPr>
          <w:jc w:val="center"/>
        </w:trPr>
        <w:tc>
          <w:tcPr>
            <w:tcW w:w="178"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8</w:t>
            </w:r>
          </w:p>
        </w:tc>
        <w:tc>
          <w:tcPr>
            <w:tcW w:w="505"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Котельная №</w:t>
            </w:r>
            <w:r>
              <w:rPr>
                <w:sz w:val="16"/>
                <w:szCs w:val="16"/>
              </w:rPr>
              <w:t xml:space="preserve"> </w:t>
            </w:r>
            <w:r w:rsidRPr="00CC3370">
              <w:rPr>
                <w:sz w:val="16"/>
                <w:szCs w:val="16"/>
              </w:rPr>
              <w:t>23</w:t>
            </w:r>
          </w:p>
        </w:tc>
        <w:tc>
          <w:tcPr>
            <w:tcW w:w="504" w:type="pct"/>
            <w:vAlign w:val="center"/>
          </w:tcPr>
          <w:p w:rsidR="000A5CFD" w:rsidRDefault="000A5CFD" w:rsidP="007F3141">
            <w:pPr>
              <w:jc w:val="center"/>
              <w:rPr>
                <w:sz w:val="16"/>
                <w:szCs w:val="16"/>
              </w:rPr>
            </w:pPr>
            <w:r w:rsidRPr="00D8765C">
              <w:rPr>
                <w:sz w:val="16"/>
                <w:szCs w:val="16"/>
              </w:rPr>
              <w:t>Кемеровская обл.,</w:t>
            </w:r>
          </w:p>
          <w:p w:rsidR="000A5CFD" w:rsidRPr="00D8765C" w:rsidRDefault="000A5CFD" w:rsidP="007F3141">
            <w:pPr>
              <w:jc w:val="center"/>
              <w:rPr>
                <w:sz w:val="16"/>
                <w:szCs w:val="16"/>
              </w:rPr>
            </w:pPr>
            <w:r w:rsidRPr="00D8765C">
              <w:rPr>
                <w:sz w:val="16"/>
                <w:szCs w:val="16"/>
              </w:rPr>
              <w:t>г.</w:t>
            </w:r>
            <w:r>
              <w:rPr>
                <w:sz w:val="16"/>
                <w:szCs w:val="16"/>
              </w:rPr>
              <w:t xml:space="preserve"> Прокопьевск</w:t>
            </w:r>
          </w:p>
        </w:tc>
        <w:tc>
          <w:tcPr>
            <w:tcW w:w="281" w:type="pct"/>
            <w:tcMar>
              <w:top w:w="113" w:type="dxa"/>
              <w:left w:w="57"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449" w:type="pct"/>
            <w:vAlign w:val="center"/>
          </w:tcPr>
          <w:p w:rsidR="000A5CFD" w:rsidRPr="00D8765C" w:rsidRDefault="000A5CFD" w:rsidP="007F3141">
            <w:pPr>
              <w:jc w:val="center"/>
              <w:rPr>
                <w:sz w:val="16"/>
                <w:szCs w:val="16"/>
              </w:rPr>
            </w:pPr>
            <w:r>
              <w:rPr>
                <w:sz w:val="16"/>
                <w:szCs w:val="16"/>
              </w:rPr>
              <w:t>-</w:t>
            </w:r>
          </w:p>
        </w:tc>
        <w:tc>
          <w:tcPr>
            <w:tcW w:w="337" w:type="pct"/>
            <w:tcMar>
              <w:top w:w="113" w:type="dxa"/>
              <w:left w:w="102"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392" w:type="pct"/>
            <w:vAlign w:val="center"/>
          </w:tcPr>
          <w:p w:rsidR="000A5CFD" w:rsidRPr="00D8765C" w:rsidRDefault="000A5CFD" w:rsidP="007F3141">
            <w:pPr>
              <w:jc w:val="center"/>
              <w:rPr>
                <w:sz w:val="16"/>
                <w:szCs w:val="16"/>
              </w:rPr>
            </w:pPr>
            <w:r>
              <w:rPr>
                <w:sz w:val="16"/>
                <w:szCs w:val="16"/>
              </w:rPr>
              <w:t>-</w:t>
            </w:r>
          </w:p>
        </w:tc>
        <w:tc>
          <w:tcPr>
            <w:tcW w:w="327" w:type="pct"/>
            <w:tcMar>
              <w:top w:w="113" w:type="dxa"/>
              <w:left w:w="102" w:type="dxa"/>
              <w:bottom w:w="113" w:type="dxa"/>
              <w:right w:w="62" w:type="dxa"/>
            </w:tcMar>
            <w:vAlign w:val="bottom"/>
          </w:tcPr>
          <w:p w:rsidR="000A5CFD" w:rsidRPr="00B90D72" w:rsidRDefault="000A5CFD" w:rsidP="007F3141">
            <w:pPr>
              <w:jc w:val="center"/>
              <w:rPr>
                <w:sz w:val="16"/>
                <w:szCs w:val="16"/>
              </w:rPr>
            </w:pPr>
            <w:r>
              <w:rPr>
                <w:sz w:val="16"/>
                <w:szCs w:val="16"/>
              </w:rPr>
              <w:t>0,</w:t>
            </w:r>
            <w:r w:rsidRPr="00B90D72">
              <w:rPr>
                <w:sz w:val="16"/>
                <w:szCs w:val="16"/>
              </w:rPr>
              <w:t>212</w:t>
            </w:r>
          </w:p>
        </w:tc>
        <w:tc>
          <w:tcPr>
            <w:tcW w:w="393" w:type="pct"/>
            <w:vAlign w:val="bottom"/>
          </w:tcPr>
          <w:p w:rsidR="000A5CFD" w:rsidRPr="00B90D72" w:rsidRDefault="000A5CFD" w:rsidP="007F3141">
            <w:pPr>
              <w:jc w:val="center"/>
              <w:rPr>
                <w:sz w:val="16"/>
                <w:szCs w:val="16"/>
              </w:rPr>
            </w:pPr>
            <w:r>
              <w:rPr>
                <w:sz w:val="16"/>
                <w:szCs w:val="16"/>
              </w:rPr>
              <w:t>0,</w:t>
            </w:r>
            <w:r w:rsidRPr="00B90D72">
              <w:rPr>
                <w:sz w:val="16"/>
                <w:szCs w:val="16"/>
              </w:rPr>
              <w:t>212</w:t>
            </w:r>
          </w:p>
        </w:tc>
        <w:tc>
          <w:tcPr>
            <w:tcW w:w="390" w:type="pct"/>
            <w:tcMar>
              <w:top w:w="113" w:type="dxa"/>
              <w:left w:w="102" w:type="dxa"/>
              <w:bottom w:w="113" w:type="dxa"/>
              <w:right w:w="62" w:type="dxa"/>
            </w:tcMar>
            <w:vAlign w:val="bottom"/>
          </w:tcPr>
          <w:p w:rsidR="000A5CFD" w:rsidRPr="00B90D72" w:rsidRDefault="000A5CFD" w:rsidP="007F3141">
            <w:pPr>
              <w:jc w:val="center"/>
              <w:rPr>
                <w:sz w:val="16"/>
                <w:szCs w:val="16"/>
              </w:rPr>
            </w:pPr>
            <w:r w:rsidRPr="00B90D72">
              <w:rPr>
                <w:sz w:val="16"/>
                <w:szCs w:val="16"/>
              </w:rPr>
              <w:t>2,68</w:t>
            </w:r>
          </w:p>
        </w:tc>
        <w:tc>
          <w:tcPr>
            <w:tcW w:w="449" w:type="pct"/>
            <w:vAlign w:val="bottom"/>
          </w:tcPr>
          <w:p w:rsidR="000A5CFD" w:rsidRPr="00B90D72" w:rsidRDefault="000A5CFD" w:rsidP="007F3141">
            <w:pPr>
              <w:jc w:val="center"/>
              <w:rPr>
                <w:sz w:val="16"/>
                <w:szCs w:val="16"/>
              </w:rPr>
            </w:pPr>
            <w:r w:rsidRPr="00B90D72">
              <w:rPr>
                <w:sz w:val="16"/>
                <w:szCs w:val="16"/>
              </w:rPr>
              <w:t>2,68</w:t>
            </w:r>
          </w:p>
        </w:tc>
        <w:tc>
          <w:tcPr>
            <w:tcW w:w="294" w:type="pct"/>
            <w:vAlign w:val="bottom"/>
          </w:tcPr>
          <w:p w:rsidR="000A5CFD" w:rsidRPr="00B90D72" w:rsidRDefault="000A5CFD" w:rsidP="007F3141">
            <w:pPr>
              <w:jc w:val="center"/>
              <w:rPr>
                <w:sz w:val="16"/>
                <w:szCs w:val="16"/>
              </w:rPr>
            </w:pPr>
            <w:r w:rsidRPr="00B90D72">
              <w:rPr>
                <w:sz w:val="16"/>
                <w:szCs w:val="16"/>
              </w:rPr>
              <w:t>3588</w:t>
            </w:r>
          </w:p>
        </w:tc>
        <w:tc>
          <w:tcPr>
            <w:tcW w:w="500" w:type="pct"/>
            <w:vAlign w:val="bottom"/>
          </w:tcPr>
          <w:p w:rsidR="000A5CFD" w:rsidRPr="00B90D72" w:rsidRDefault="000A5CFD" w:rsidP="007F3141">
            <w:pPr>
              <w:jc w:val="center"/>
              <w:rPr>
                <w:sz w:val="16"/>
                <w:szCs w:val="16"/>
              </w:rPr>
            </w:pPr>
            <w:r w:rsidRPr="00B90D72">
              <w:rPr>
                <w:sz w:val="16"/>
                <w:szCs w:val="16"/>
              </w:rPr>
              <w:t>3588</w:t>
            </w:r>
          </w:p>
        </w:tc>
      </w:tr>
      <w:tr w:rsidR="000A5CFD" w:rsidRPr="00D8765C" w:rsidTr="007F3141">
        <w:trPr>
          <w:jc w:val="center"/>
        </w:trPr>
        <w:tc>
          <w:tcPr>
            <w:tcW w:w="178"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9</w:t>
            </w:r>
          </w:p>
        </w:tc>
        <w:tc>
          <w:tcPr>
            <w:tcW w:w="505"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Котельная №</w:t>
            </w:r>
            <w:r>
              <w:rPr>
                <w:sz w:val="16"/>
                <w:szCs w:val="16"/>
              </w:rPr>
              <w:t xml:space="preserve"> </w:t>
            </w:r>
            <w:r w:rsidRPr="00CC3370">
              <w:rPr>
                <w:sz w:val="16"/>
                <w:szCs w:val="16"/>
              </w:rPr>
              <w:t>22</w:t>
            </w:r>
          </w:p>
        </w:tc>
        <w:tc>
          <w:tcPr>
            <w:tcW w:w="504" w:type="pct"/>
            <w:vAlign w:val="center"/>
          </w:tcPr>
          <w:p w:rsidR="000A5CFD" w:rsidRDefault="000A5CFD" w:rsidP="007F3141">
            <w:pPr>
              <w:jc w:val="center"/>
              <w:rPr>
                <w:sz w:val="16"/>
                <w:szCs w:val="16"/>
              </w:rPr>
            </w:pPr>
            <w:r w:rsidRPr="00D8765C">
              <w:rPr>
                <w:sz w:val="16"/>
                <w:szCs w:val="16"/>
              </w:rPr>
              <w:t>Кемеровская обл.,</w:t>
            </w:r>
          </w:p>
          <w:p w:rsidR="000A5CFD" w:rsidRPr="00D8765C" w:rsidRDefault="000A5CFD" w:rsidP="007F3141">
            <w:pPr>
              <w:jc w:val="center"/>
              <w:rPr>
                <w:sz w:val="16"/>
                <w:szCs w:val="16"/>
              </w:rPr>
            </w:pPr>
            <w:r w:rsidRPr="00D8765C">
              <w:rPr>
                <w:sz w:val="16"/>
                <w:szCs w:val="16"/>
              </w:rPr>
              <w:t>г.</w:t>
            </w:r>
            <w:r>
              <w:rPr>
                <w:sz w:val="16"/>
                <w:szCs w:val="16"/>
              </w:rPr>
              <w:t xml:space="preserve"> Прокопьевск</w:t>
            </w:r>
          </w:p>
        </w:tc>
        <w:tc>
          <w:tcPr>
            <w:tcW w:w="281" w:type="pct"/>
            <w:tcMar>
              <w:top w:w="113" w:type="dxa"/>
              <w:left w:w="57"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449" w:type="pct"/>
            <w:vAlign w:val="center"/>
          </w:tcPr>
          <w:p w:rsidR="000A5CFD" w:rsidRPr="00D8765C" w:rsidRDefault="000A5CFD" w:rsidP="007F3141">
            <w:pPr>
              <w:jc w:val="center"/>
              <w:rPr>
                <w:sz w:val="16"/>
                <w:szCs w:val="16"/>
              </w:rPr>
            </w:pPr>
            <w:r>
              <w:rPr>
                <w:sz w:val="16"/>
                <w:szCs w:val="16"/>
              </w:rPr>
              <w:t>-</w:t>
            </w:r>
          </w:p>
        </w:tc>
        <w:tc>
          <w:tcPr>
            <w:tcW w:w="337" w:type="pct"/>
            <w:tcMar>
              <w:top w:w="113" w:type="dxa"/>
              <w:left w:w="102"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392" w:type="pct"/>
            <w:vAlign w:val="center"/>
          </w:tcPr>
          <w:p w:rsidR="000A5CFD" w:rsidRPr="00D8765C" w:rsidRDefault="000A5CFD" w:rsidP="007F3141">
            <w:pPr>
              <w:jc w:val="center"/>
              <w:rPr>
                <w:sz w:val="16"/>
                <w:szCs w:val="16"/>
              </w:rPr>
            </w:pPr>
            <w:r>
              <w:rPr>
                <w:sz w:val="16"/>
                <w:szCs w:val="16"/>
              </w:rPr>
              <w:t>-</w:t>
            </w:r>
          </w:p>
        </w:tc>
        <w:tc>
          <w:tcPr>
            <w:tcW w:w="327" w:type="pct"/>
            <w:tcMar>
              <w:top w:w="113" w:type="dxa"/>
              <w:left w:w="102" w:type="dxa"/>
              <w:bottom w:w="113" w:type="dxa"/>
              <w:right w:w="62" w:type="dxa"/>
            </w:tcMar>
            <w:vAlign w:val="bottom"/>
          </w:tcPr>
          <w:p w:rsidR="000A5CFD" w:rsidRPr="00B90D72" w:rsidRDefault="000A5CFD" w:rsidP="007F3141">
            <w:pPr>
              <w:jc w:val="center"/>
              <w:rPr>
                <w:sz w:val="16"/>
                <w:szCs w:val="16"/>
              </w:rPr>
            </w:pPr>
            <w:r>
              <w:rPr>
                <w:sz w:val="16"/>
                <w:szCs w:val="16"/>
              </w:rPr>
              <w:t>0,</w:t>
            </w:r>
            <w:r w:rsidRPr="00B90D72">
              <w:rPr>
                <w:sz w:val="16"/>
                <w:szCs w:val="16"/>
              </w:rPr>
              <w:t>221</w:t>
            </w:r>
          </w:p>
        </w:tc>
        <w:tc>
          <w:tcPr>
            <w:tcW w:w="393" w:type="pct"/>
            <w:vAlign w:val="bottom"/>
          </w:tcPr>
          <w:p w:rsidR="000A5CFD" w:rsidRPr="00B90D72" w:rsidRDefault="000A5CFD" w:rsidP="007F3141">
            <w:pPr>
              <w:jc w:val="center"/>
              <w:rPr>
                <w:sz w:val="16"/>
                <w:szCs w:val="16"/>
              </w:rPr>
            </w:pPr>
            <w:r>
              <w:rPr>
                <w:sz w:val="16"/>
                <w:szCs w:val="16"/>
              </w:rPr>
              <w:t>0,</w:t>
            </w:r>
            <w:r w:rsidRPr="00B90D72">
              <w:rPr>
                <w:sz w:val="16"/>
                <w:szCs w:val="16"/>
              </w:rPr>
              <w:t>221</w:t>
            </w:r>
          </w:p>
        </w:tc>
        <w:tc>
          <w:tcPr>
            <w:tcW w:w="390" w:type="pct"/>
            <w:tcMar>
              <w:top w:w="113" w:type="dxa"/>
              <w:left w:w="102" w:type="dxa"/>
              <w:bottom w:w="113" w:type="dxa"/>
              <w:right w:w="62" w:type="dxa"/>
            </w:tcMar>
            <w:vAlign w:val="bottom"/>
          </w:tcPr>
          <w:p w:rsidR="000A5CFD" w:rsidRPr="00B90D72" w:rsidRDefault="000A5CFD" w:rsidP="007F3141">
            <w:pPr>
              <w:jc w:val="center"/>
              <w:rPr>
                <w:sz w:val="16"/>
                <w:szCs w:val="16"/>
              </w:rPr>
            </w:pPr>
            <w:r w:rsidRPr="00B90D72">
              <w:rPr>
                <w:sz w:val="16"/>
                <w:szCs w:val="16"/>
              </w:rPr>
              <w:t>3,29</w:t>
            </w:r>
          </w:p>
        </w:tc>
        <w:tc>
          <w:tcPr>
            <w:tcW w:w="449" w:type="pct"/>
            <w:vAlign w:val="bottom"/>
          </w:tcPr>
          <w:p w:rsidR="000A5CFD" w:rsidRPr="00B90D72" w:rsidRDefault="000A5CFD" w:rsidP="007F3141">
            <w:pPr>
              <w:jc w:val="center"/>
              <w:rPr>
                <w:sz w:val="16"/>
                <w:szCs w:val="16"/>
              </w:rPr>
            </w:pPr>
            <w:r w:rsidRPr="00B90D72">
              <w:rPr>
                <w:sz w:val="16"/>
                <w:szCs w:val="16"/>
              </w:rPr>
              <w:t>3,29</w:t>
            </w:r>
          </w:p>
        </w:tc>
        <w:tc>
          <w:tcPr>
            <w:tcW w:w="294" w:type="pct"/>
            <w:vAlign w:val="bottom"/>
          </w:tcPr>
          <w:p w:rsidR="000A5CFD" w:rsidRPr="00B90D72" w:rsidRDefault="000A5CFD" w:rsidP="007F3141">
            <w:pPr>
              <w:jc w:val="center"/>
              <w:rPr>
                <w:sz w:val="16"/>
                <w:szCs w:val="16"/>
              </w:rPr>
            </w:pPr>
            <w:r w:rsidRPr="00B90D72">
              <w:rPr>
                <w:sz w:val="16"/>
                <w:szCs w:val="16"/>
              </w:rPr>
              <w:t>2622</w:t>
            </w:r>
          </w:p>
        </w:tc>
        <w:tc>
          <w:tcPr>
            <w:tcW w:w="500" w:type="pct"/>
            <w:vAlign w:val="bottom"/>
          </w:tcPr>
          <w:p w:rsidR="000A5CFD" w:rsidRPr="00B90D72" w:rsidRDefault="000A5CFD" w:rsidP="007F3141">
            <w:pPr>
              <w:jc w:val="center"/>
              <w:rPr>
                <w:sz w:val="16"/>
                <w:szCs w:val="16"/>
              </w:rPr>
            </w:pPr>
            <w:r w:rsidRPr="00B90D72">
              <w:rPr>
                <w:sz w:val="16"/>
                <w:szCs w:val="16"/>
              </w:rPr>
              <w:t>2622</w:t>
            </w:r>
          </w:p>
        </w:tc>
      </w:tr>
      <w:tr w:rsidR="000A5CFD" w:rsidRPr="00D8765C" w:rsidTr="007F3141">
        <w:trPr>
          <w:jc w:val="center"/>
        </w:trPr>
        <w:tc>
          <w:tcPr>
            <w:tcW w:w="178" w:type="pct"/>
            <w:tcMar>
              <w:top w:w="62" w:type="dxa"/>
              <w:left w:w="102" w:type="dxa"/>
              <w:bottom w:w="102" w:type="dxa"/>
              <w:right w:w="62" w:type="dxa"/>
            </w:tcMar>
            <w:vAlign w:val="center"/>
          </w:tcPr>
          <w:p w:rsidR="000A5CFD" w:rsidRPr="00D8765C" w:rsidRDefault="000A5CFD" w:rsidP="007F3141">
            <w:pPr>
              <w:pStyle w:val="ConsPlusNormal"/>
              <w:jc w:val="center"/>
              <w:rPr>
                <w:rFonts w:ascii="Times New Roman" w:hAnsi="Times New Roman" w:cs="Times New Roman"/>
                <w:sz w:val="16"/>
                <w:szCs w:val="16"/>
              </w:rPr>
            </w:pPr>
            <w:r>
              <w:rPr>
                <w:rFonts w:ascii="Times New Roman" w:hAnsi="Times New Roman" w:cs="Times New Roman"/>
                <w:sz w:val="16"/>
                <w:szCs w:val="16"/>
              </w:rPr>
              <w:lastRenderedPageBreak/>
              <w:t>1</w:t>
            </w:r>
          </w:p>
        </w:tc>
        <w:tc>
          <w:tcPr>
            <w:tcW w:w="505" w:type="pct"/>
            <w:tcMar>
              <w:top w:w="62" w:type="dxa"/>
              <w:left w:w="102" w:type="dxa"/>
              <w:bottom w:w="102" w:type="dxa"/>
              <w:right w:w="62" w:type="dxa"/>
            </w:tcMar>
            <w:vAlign w:val="center"/>
          </w:tcPr>
          <w:p w:rsidR="000A5CFD" w:rsidRPr="00D8765C" w:rsidRDefault="000A5CFD" w:rsidP="007F3141">
            <w:pPr>
              <w:pStyle w:val="ConsPlusNormal"/>
              <w:jc w:val="center"/>
              <w:rPr>
                <w:rFonts w:ascii="Times New Roman" w:hAnsi="Times New Roman" w:cs="Times New Roman"/>
                <w:sz w:val="16"/>
                <w:szCs w:val="16"/>
              </w:rPr>
            </w:pPr>
            <w:r>
              <w:rPr>
                <w:rFonts w:ascii="Times New Roman" w:hAnsi="Times New Roman" w:cs="Times New Roman"/>
                <w:sz w:val="16"/>
                <w:szCs w:val="16"/>
              </w:rPr>
              <w:t>2</w:t>
            </w:r>
          </w:p>
        </w:tc>
        <w:tc>
          <w:tcPr>
            <w:tcW w:w="504" w:type="pct"/>
            <w:vAlign w:val="center"/>
          </w:tcPr>
          <w:p w:rsidR="000A5CFD" w:rsidRPr="00D8765C" w:rsidRDefault="000A5CFD" w:rsidP="007F3141">
            <w:pPr>
              <w:pStyle w:val="ConsPlusNormal"/>
              <w:jc w:val="center"/>
              <w:rPr>
                <w:rFonts w:ascii="Times New Roman" w:hAnsi="Times New Roman" w:cs="Times New Roman"/>
                <w:sz w:val="16"/>
                <w:szCs w:val="16"/>
              </w:rPr>
            </w:pPr>
            <w:r>
              <w:rPr>
                <w:rFonts w:ascii="Times New Roman" w:hAnsi="Times New Roman" w:cs="Times New Roman"/>
                <w:sz w:val="16"/>
                <w:szCs w:val="16"/>
              </w:rPr>
              <w:t>3</w:t>
            </w:r>
          </w:p>
        </w:tc>
        <w:tc>
          <w:tcPr>
            <w:tcW w:w="281" w:type="pct"/>
            <w:tcMar>
              <w:top w:w="113" w:type="dxa"/>
              <w:left w:w="57" w:type="dxa"/>
              <w:bottom w:w="113" w:type="dxa"/>
              <w:right w:w="62" w:type="dxa"/>
            </w:tcMar>
            <w:vAlign w:val="center"/>
          </w:tcPr>
          <w:p w:rsidR="000A5CFD" w:rsidRPr="00D8765C" w:rsidRDefault="000A5CFD" w:rsidP="007F3141">
            <w:pPr>
              <w:pStyle w:val="ConsPlusNormal"/>
              <w:jc w:val="center"/>
              <w:rPr>
                <w:rFonts w:ascii="Times New Roman" w:hAnsi="Times New Roman" w:cs="Times New Roman"/>
                <w:sz w:val="16"/>
                <w:szCs w:val="16"/>
              </w:rPr>
            </w:pPr>
            <w:r>
              <w:rPr>
                <w:rFonts w:ascii="Times New Roman" w:hAnsi="Times New Roman" w:cs="Times New Roman"/>
                <w:sz w:val="16"/>
                <w:szCs w:val="16"/>
              </w:rPr>
              <w:t>4</w:t>
            </w:r>
          </w:p>
        </w:tc>
        <w:tc>
          <w:tcPr>
            <w:tcW w:w="449" w:type="pct"/>
            <w:vAlign w:val="center"/>
          </w:tcPr>
          <w:p w:rsidR="000A5CFD" w:rsidRPr="00D8765C" w:rsidRDefault="000A5CFD" w:rsidP="007F3141">
            <w:pPr>
              <w:pStyle w:val="ConsPlusNormal"/>
              <w:ind w:left="-169" w:right="-101"/>
              <w:jc w:val="center"/>
              <w:rPr>
                <w:rFonts w:ascii="Times New Roman" w:hAnsi="Times New Roman" w:cs="Times New Roman"/>
                <w:sz w:val="16"/>
                <w:szCs w:val="16"/>
              </w:rPr>
            </w:pPr>
            <w:r>
              <w:rPr>
                <w:rFonts w:ascii="Times New Roman" w:hAnsi="Times New Roman" w:cs="Times New Roman"/>
                <w:sz w:val="16"/>
                <w:szCs w:val="16"/>
              </w:rPr>
              <w:t>5</w:t>
            </w:r>
          </w:p>
        </w:tc>
        <w:tc>
          <w:tcPr>
            <w:tcW w:w="337" w:type="pct"/>
            <w:tcMar>
              <w:top w:w="113" w:type="dxa"/>
              <w:left w:w="102" w:type="dxa"/>
              <w:bottom w:w="113" w:type="dxa"/>
              <w:right w:w="62" w:type="dxa"/>
            </w:tcMar>
            <w:vAlign w:val="center"/>
          </w:tcPr>
          <w:p w:rsidR="000A5CFD" w:rsidRPr="00D8765C" w:rsidRDefault="000A5CFD" w:rsidP="007F3141">
            <w:pPr>
              <w:pStyle w:val="ConsPlusNormal"/>
              <w:jc w:val="center"/>
              <w:rPr>
                <w:rFonts w:ascii="Times New Roman" w:hAnsi="Times New Roman" w:cs="Times New Roman"/>
                <w:sz w:val="16"/>
                <w:szCs w:val="16"/>
              </w:rPr>
            </w:pPr>
            <w:r>
              <w:rPr>
                <w:rFonts w:ascii="Times New Roman" w:hAnsi="Times New Roman" w:cs="Times New Roman"/>
                <w:sz w:val="16"/>
                <w:szCs w:val="16"/>
              </w:rPr>
              <w:t>6</w:t>
            </w:r>
          </w:p>
        </w:tc>
        <w:tc>
          <w:tcPr>
            <w:tcW w:w="392" w:type="pct"/>
            <w:vAlign w:val="center"/>
          </w:tcPr>
          <w:p w:rsidR="000A5CFD" w:rsidRPr="00D8765C" w:rsidRDefault="000A5CFD" w:rsidP="007F3141">
            <w:pPr>
              <w:pStyle w:val="ConsPlusNormal"/>
              <w:ind w:right="-3"/>
              <w:jc w:val="center"/>
              <w:rPr>
                <w:rFonts w:ascii="Times New Roman" w:hAnsi="Times New Roman" w:cs="Times New Roman"/>
                <w:sz w:val="16"/>
                <w:szCs w:val="16"/>
              </w:rPr>
            </w:pPr>
            <w:r>
              <w:rPr>
                <w:rFonts w:ascii="Times New Roman" w:hAnsi="Times New Roman" w:cs="Times New Roman"/>
                <w:sz w:val="16"/>
                <w:szCs w:val="16"/>
              </w:rPr>
              <w:t>7</w:t>
            </w:r>
          </w:p>
        </w:tc>
        <w:tc>
          <w:tcPr>
            <w:tcW w:w="327" w:type="pct"/>
            <w:tcMar>
              <w:top w:w="113" w:type="dxa"/>
              <w:left w:w="102" w:type="dxa"/>
              <w:bottom w:w="113" w:type="dxa"/>
              <w:right w:w="62" w:type="dxa"/>
            </w:tcMar>
            <w:vAlign w:val="center"/>
          </w:tcPr>
          <w:p w:rsidR="000A5CFD" w:rsidRPr="00D8765C" w:rsidRDefault="000A5CFD" w:rsidP="007F3141">
            <w:pPr>
              <w:pStyle w:val="ConsPlusNormal"/>
              <w:jc w:val="center"/>
              <w:rPr>
                <w:rFonts w:ascii="Times New Roman" w:hAnsi="Times New Roman" w:cs="Times New Roman"/>
                <w:sz w:val="16"/>
                <w:szCs w:val="16"/>
              </w:rPr>
            </w:pPr>
            <w:r>
              <w:rPr>
                <w:rFonts w:ascii="Times New Roman" w:hAnsi="Times New Roman" w:cs="Times New Roman"/>
                <w:sz w:val="16"/>
                <w:szCs w:val="16"/>
              </w:rPr>
              <w:t>8</w:t>
            </w:r>
          </w:p>
        </w:tc>
        <w:tc>
          <w:tcPr>
            <w:tcW w:w="393" w:type="pct"/>
            <w:vAlign w:val="center"/>
          </w:tcPr>
          <w:p w:rsidR="000A5CFD" w:rsidRPr="00D8765C" w:rsidRDefault="000A5CFD" w:rsidP="007F3141">
            <w:pPr>
              <w:pStyle w:val="ConsPlusNormal"/>
              <w:jc w:val="center"/>
              <w:rPr>
                <w:rFonts w:ascii="Times New Roman" w:hAnsi="Times New Roman" w:cs="Times New Roman"/>
                <w:sz w:val="16"/>
                <w:szCs w:val="16"/>
              </w:rPr>
            </w:pPr>
            <w:r>
              <w:rPr>
                <w:rFonts w:ascii="Times New Roman" w:hAnsi="Times New Roman" w:cs="Times New Roman"/>
                <w:sz w:val="16"/>
                <w:szCs w:val="16"/>
              </w:rPr>
              <w:t>9</w:t>
            </w:r>
          </w:p>
        </w:tc>
        <w:tc>
          <w:tcPr>
            <w:tcW w:w="390" w:type="pct"/>
            <w:tcMar>
              <w:top w:w="113" w:type="dxa"/>
              <w:left w:w="102" w:type="dxa"/>
              <w:bottom w:w="113" w:type="dxa"/>
              <w:right w:w="62" w:type="dxa"/>
            </w:tcMar>
            <w:vAlign w:val="center"/>
          </w:tcPr>
          <w:p w:rsidR="000A5CFD" w:rsidRPr="00D8765C" w:rsidRDefault="000A5CFD" w:rsidP="007F3141">
            <w:pPr>
              <w:pStyle w:val="ConsPlusNormal"/>
              <w:jc w:val="center"/>
              <w:rPr>
                <w:rFonts w:ascii="Times New Roman" w:hAnsi="Times New Roman" w:cs="Times New Roman"/>
                <w:sz w:val="16"/>
                <w:szCs w:val="16"/>
              </w:rPr>
            </w:pPr>
            <w:r>
              <w:rPr>
                <w:rFonts w:ascii="Times New Roman" w:hAnsi="Times New Roman" w:cs="Times New Roman"/>
                <w:sz w:val="16"/>
                <w:szCs w:val="16"/>
              </w:rPr>
              <w:t>10</w:t>
            </w:r>
          </w:p>
        </w:tc>
        <w:tc>
          <w:tcPr>
            <w:tcW w:w="449" w:type="pct"/>
            <w:vAlign w:val="center"/>
          </w:tcPr>
          <w:p w:rsidR="000A5CFD" w:rsidRPr="00D8765C" w:rsidRDefault="000A5CFD" w:rsidP="007F3141">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294" w:type="pct"/>
            <w:vAlign w:val="center"/>
          </w:tcPr>
          <w:p w:rsidR="000A5CFD" w:rsidRPr="00D8765C" w:rsidRDefault="000A5CFD" w:rsidP="007F3141">
            <w:pPr>
              <w:pStyle w:val="ConsPlusNormal"/>
              <w:jc w:val="center"/>
              <w:rPr>
                <w:rFonts w:ascii="Times New Roman" w:hAnsi="Times New Roman" w:cs="Times New Roman"/>
                <w:sz w:val="16"/>
                <w:szCs w:val="16"/>
              </w:rPr>
            </w:pPr>
            <w:r>
              <w:rPr>
                <w:rFonts w:ascii="Times New Roman" w:hAnsi="Times New Roman" w:cs="Times New Roman"/>
                <w:sz w:val="16"/>
                <w:szCs w:val="16"/>
              </w:rPr>
              <w:t>12</w:t>
            </w:r>
          </w:p>
        </w:tc>
        <w:tc>
          <w:tcPr>
            <w:tcW w:w="500" w:type="pct"/>
            <w:vAlign w:val="center"/>
          </w:tcPr>
          <w:p w:rsidR="000A5CFD" w:rsidRPr="00D8765C" w:rsidRDefault="000A5CFD" w:rsidP="007F3141">
            <w:pPr>
              <w:pStyle w:val="ConsPlusNormal"/>
              <w:jc w:val="center"/>
              <w:rPr>
                <w:rFonts w:ascii="Times New Roman" w:hAnsi="Times New Roman" w:cs="Times New Roman"/>
                <w:sz w:val="16"/>
                <w:szCs w:val="16"/>
              </w:rPr>
            </w:pPr>
            <w:r>
              <w:rPr>
                <w:rFonts w:ascii="Times New Roman" w:hAnsi="Times New Roman" w:cs="Times New Roman"/>
                <w:sz w:val="16"/>
                <w:szCs w:val="16"/>
              </w:rPr>
              <w:t>13</w:t>
            </w:r>
          </w:p>
        </w:tc>
      </w:tr>
      <w:tr w:rsidR="000A5CFD" w:rsidRPr="00D8765C" w:rsidTr="007F3141">
        <w:trPr>
          <w:jc w:val="center"/>
        </w:trPr>
        <w:tc>
          <w:tcPr>
            <w:tcW w:w="178"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10</w:t>
            </w:r>
          </w:p>
        </w:tc>
        <w:tc>
          <w:tcPr>
            <w:tcW w:w="505"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Котельная №</w:t>
            </w:r>
            <w:r>
              <w:rPr>
                <w:sz w:val="16"/>
                <w:szCs w:val="16"/>
              </w:rPr>
              <w:t xml:space="preserve"> </w:t>
            </w:r>
            <w:r w:rsidRPr="00CC3370">
              <w:rPr>
                <w:sz w:val="16"/>
                <w:szCs w:val="16"/>
              </w:rPr>
              <w:t>20</w:t>
            </w:r>
          </w:p>
        </w:tc>
        <w:tc>
          <w:tcPr>
            <w:tcW w:w="504" w:type="pct"/>
            <w:vAlign w:val="center"/>
          </w:tcPr>
          <w:p w:rsidR="000A5CFD" w:rsidRDefault="000A5CFD" w:rsidP="007F3141">
            <w:pPr>
              <w:jc w:val="center"/>
              <w:rPr>
                <w:sz w:val="16"/>
                <w:szCs w:val="16"/>
              </w:rPr>
            </w:pPr>
            <w:r w:rsidRPr="00D8765C">
              <w:rPr>
                <w:sz w:val="16"/>
                <w:szCs w:val="16"/>
              </w:rPr>
              <w:t>Кемеровская обл.,</w:t>
            </w:r>
          </w:p>
          <w:p w:rsidR="000A5CFD" w:rsidRPr="00D8765C" w:rsidRDefault="000A5CFD" w:rsidP="007F3141">
            <w:pPr>
              <w:jc w:val="center"/>
              <w:rPr>
                <w:sz w:val="16"/>
                <w:szCs w:val="16"/>
              </w:rPr>
            </w:pPr>
            <w:r w:rsidRPr="00D8765C">
              <w:rPr>
                <w:sz w:val="16"/>
                <w:szCs w:val="16"/>
              </w:rPr>
              <w:t>г.</w:t>
            </w:r>
            <w:r>
              <w:rPr>
                <w:sz w:val="16"/>
                <w:szCs w:val="16"/>
              </w:rPr>
              <w:t xml:space="preserve"> Прокопьевск</w:t>
            </w:r>
          </w:p>
        </w:tc>
        <w:tc>
          <w:tcPr>
            <w:tcW w:w="281" w:type="pct"/>
            <w:tcMar>
              <w:top w:w="113" w:type="dxa"/>
              <w:left w:w="57"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449" w:type="pct"/>
            <w:vAlign w:val="center"/>
          </w:tcPr>
          <w:p w:rsidR="000A5CFD" w:rsidRPr="00D8765C" w:rsidRDefault="000A5CFD" w:rsidP="007F3141">
            <w:pPr>
              <w:jc w:val="center"/>
              <w:rPr>
                <w:sz w:val="16"/>
                <w:szCs w:val="16"/>
              </w:rPr>
            </w:pPr>
            <w:r>
              <w:rPr>
                <w:sz w:val="16"/>
                <w:szCs w:val="16"/>
              </w:rPr>
              <w:t>-</w:t>
            </w:r>
          </w:p>
        </w:tc>
        <w:tc>
          <w:tcPr>
            <w:tcW w:w="337" w:type="pct"/>
            <w:tcMar>
              <w:top w:w="113" w:type="dxa"/>
              <w:left w:w="102"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392" w:type="pct"/>
            <w:vAlign w:val="center"/>
          </w:tcPr>
          <w:p w:rsidR="000A5CFD" w:rsidRPr="00D8765C" w:rsidRDefault="000A5CFD" w:rsidP="007F3141">
            <w:pPr>
              <w:jc w:val="center"/>
              <w:rPr>
                <w:sz w:val="16"/>
                <w:szCs w:val="16"/>
              </w:rPr>
            </w:pPr>
            <w:r>
              <w:rPr>
                <w:sz w:val="16"/>
                <w:szCs w:val="16"/>
              </w:rPr>
              <w:t>-</w:t>
            </w:r>
          </w:p>
        </w:tc>
        <w:tc>
          <w:tcPr>
            <w:tcW w:w="327" w:type="pct"/>
            <w:tcMar>
              <w:top w:w="113" w:type="dxa"/>
              <w:left w:w="102" w:type="dxa"/>
              <w:bottom w:w="113" w:type="dxa"/>
              <w:right w:w="62" w:type="dxa"/>
            </w:tcMar>
            <w:vAlign w:val="bottom"/>
          </w:tcPr>
          <w:p w:rsidR="000A5CFD" w:rsidRPr="00A64D68" w:rsidRDefault="000A5CFD" w:rsidP="007F3141">
            <w:pPr>
              <w:jc w:val="center"/>
              <w:rPr>
                <w:sz w:val="16"/>
                <w:szCs w:val="16"/>
              </w:rPr>
            </w:pPr>
            <w:r w:rsidRPr="00A64D68">
              <w:rPr>
                <w:sz w:val="16"/>
                <w:szCs w:val="16"/>
              </w:rPr>
              <w:t>0,225</w:t>
            </w:r>
          </w:p>
        </w:tc>
        <w:tc>
          <w:tcPr>
            <w:tcW w:w="393" w:type="pct"/>
            <w:vAlign w:val="bottom"/>
          </w:tcPr>
          <w:p w:rsidR="000A5CFD" w:rsidRPr="00A64D68" w:rsidRDefault="000A5CFD" w:rsidP="007F3141">
            <w:pPr>
              <w:jc w:val="center"/>
              <w:rPr>
                <w:sz w:val="16"/>
                <w:szCs w:val="16"/>
              </w:rPr>
            </w:pPr>
            <w:r w:rsidRPr="00A64D68">
              <w:rPr>
                <w:sz w:val="16"/>
                <w:szCs w:val="16"/>
              </w:rPr>
              <w:t>0,225</w:t>
            </w:r>
          </w:p>
        </w:tc>
        <w:tc>
          <w:tcPr>
            <w:tcW w:w="390" w:type="pct"/>
            <w:tcMar>
              <w:top w:w="113" w:type="dxa"/>
              <w:left w:w="102" w:type="dxa"/>
              <w:bottom w:w="113" w:type="dxa"/>
              <w:right w:w="62" w:type="dxa"/>
            </w:tcMar>
            <w:vAlign w:val="bottom"/>
          </w:tcPr>
          <w:p w:rsidR="000A5CFD" w:rsidRPr="00A64D68" w:rsidRDefault="000A5CFD" w:rsidP="007F3141">
            <w:pPr>
              <w:jc w:val="center"/>
              <w:rPr>
                <w:sz w:val="16"/>
                <w:szCs w:val="16"/>
              </w:rPr>
            </w:pPr>
            <w:r w:rsidRPr="00A64D68">
              <w:rPr>
                <w:sz w:val="16"/>
                <w:szCs w:val="16"/>
              </w:rPr>
              <w:t>4,81</w:t>
            </w:r>
          </w:p>
        </w:tc>
        <w:tc>
          <w:tcPr>
            <w:tcW w:w="449" w:type="pct"/>
            <w:vAlign w:val="bottom"/>
          </w:tcPr>
          <w:p w:rsidR="000A5CFD" w:rsidRPr="00A64D68" w:rsidRDefault="000A5CFD" w:rsidP="007F3141">
            <w:pPr>
              <w:jc w:val="center"/>
              <w:rPr>
                <w:sz w:val="16"/>
                <w:szCs w:val="16"/>
              </w:rPr>
            </w:pPr>
            <w:r w:rsidRPr="00A64D68">
              <w:rPr>
                <w:sz w:val="16"/>
                <w:szCs w:val="16"/>
              </w:rPr>
              <w:t>4,81</w:t>
            </w:r>
          </w:p>
        </w:tc>
        <w:tc>
          <w:tcPr>
            <w:tcW w:w="294" w:type="pct"/>
            <w:vAlign w:val="bottom"/>
          </w:tcPr>
          <w:p w:rsidR="000A5CFD" w:rsidRPr="00A64D68" w:rsidRDefault="000A5CFD" w:rsidP="007F3141">
            <w:pPr>
              <w:jc w:val="center"/>
              <w:rPr>
                <w:sz w:val="16"/>
                <w:szCs w:val="16"/>
              </w:rPr>
            </w:pPr>
            <w:r w:rsidRPr="00A64D68">
              <w:rPr>
                <w:sz w:val="16"/>
                <w:szCs w:val="16"/>
              </w:rPr>
              <w:t>1566</w:t>
            </w:r>
          </w:p>
        </w:tc>
        <w:tc>
          <w:tcPr>
            <w:tcW w:w="500" w:type="pct"/>
            <w:vAlign w:val="bottom"/>
          </w:tcPr>
          <w:p w:rsidR="000A5CFD" w:rsidRPr="00A64D68" w:rsidRDefault="000A5CFD" w:rsidP="007F3141">
            <w:pPr>
              <w:jc w:val="center"/>
              <w:rPr>
                <w:sz w:val="16"/>
                <w:szCs w:val="16"/>
              </w:rPr>
            </w:pPr>
            <w:r w:rsidRPr="00A64D68">
              <w:rPr>
                <w:sz w:val="16"/>
                <w:szCs w:val="16"/>
              </w:rPr>
              <w:t>1566</w:t>
            </w:r>
          </w:p>
        </w:tc>
      </w:tr>
      <w:tr w:rsidR="000A5CFD" w:rsidRPr="00D8765C" w:rsidTr="007F3141">
        <w:trPr>
          <w:jc w:val="center"/>
        </w:trPr>
        <w:tc>
          <w:tcPr>
            <w:tcW w:w="178"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11</w:t>
            </w:r>
          </w:p>
        </w:tc>
        <w:tc>
          <w:tcPr>
            <w:tcW w:w="505"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Котельная №</w:t>
            </w:r>
            <w:r>
              <w:rPr>
                <w:sz w:val="16"/>
                <w:szCs w:val="16"/>
              </w:rPr>
              <w:t xml:space="preserve"> </w:t>
            </w:r>
            <w:r w:rsidRPr="00CC3370">
              <w:rPr>
                <w:sz w:val="16"/>
                <w:szCs w:val="16"/>
              </w:rPr>
              <w:t>96</w:t>
            </w:r>
          </w:p>
        </w:tc>
        <w:tc>
          <w:tcPr>
            <w:tcW w:w="504" w:type="pct"/>
            <w:vAlign w:val="center"/>
          </w:tcPr>
          <w:p w:rsidR="000A5CFD" w:rsidRDefault="000A5CFD" w:rsidP="007F3141">
            <w:pPr>
              <w:jc w:val="center"/>
              <w:rPr>
                <w:sz w:val="16"/>
                <w:szCs w:val="16"/>
              </w:rPr>
            </w:pPr>
            <w:r w:rsidRPr="00D8765C">
              <w:rPr>
                <w:sz w:val="16"/>
                <w:szCs w:val="16"/>
              </w:rPr>
              <w:t>Кемеровская обл.,</w:t>
            </w:r>
          </w:p>
          <w:p w:rsidR="000A5CFD" w:rsidRPr="00D8765C" w:rsidRDefault="000A5CFD" w:rsidP="007F3141">
            <w:pPr>
              <w:jc w:val="center"/>
              <w:rPr>
                <w:sz w:val="16"/>
                <w:szCs w:val="16"/>
              </w:rPr>
            </w:pPr>
            <w:r w:rsidRPr="00D8765C">
              <w:rPr>
                <w:sz w:val="16"/>
                <w:szCs w:val="16"/>
              </w:rPr>
              <w:t>г.</w:t>
            </w:r>
            <w:r>
              <w:rPr>
                <w:sz w:val="16"/>
                <w:szCs w:val="16"/>
              </w:rPr>
              <w:t xml:space="preserve"> Прокопьевск</w:t>
            </w:r>
          </w:p>
        </w:tc>
        <w:tc>
          <w:tcPr>
            <w:tcW w:w="281" w:type="pct"/>
            <w:tcMar>
              <w:top w:w="113" w:type="dxa"/>
              <w:left w:w="57"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449" w:type="pct"/>
            <w:vAlign w:val="center"/>
          </w:tcPr>
          <w:p w:rsidR="000A5CFD" w:rsidRPr="00D8765C" w:rsidRDefault="000A5CFD" w:rsidP="007F3141">
            <w:pPr>
              <w:jc w:val="center"/>
              <w:rPr>
                <w:sz w:val="16"/>
                <w:szCs w:val="16"/>
              </w:rPr>
            </w:pPr>
            <w:r>
              <w:rPr>
                <w:sz w:val="16"/>
                <w:szCs w:val="16"/>
              </w:rPr>
              <w:t>-</w:t>
            </w:r>
          </w:p>
        </w:tc>
        <w:tc>
          <w:tcPr>
            <w:tcW w:w="337" w:type="pct"/>
            <w:tcMar>
              <w:top w:w="113" w:type="dxa"/>
              <w:left w:w="102"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392" w:type="pct"/>
            <w:vAlign w:val="center"/>
          </w:tcPr>
          <w:p w:rsidR="000A5CFD" w:rsidRPr="00D8765C" w:rsidRDefault="000A5CFD" w:rsidP="007F3141">
            <w:pPr>
              <w:jc w:val="center"/>
              <w:rPr>
                <w:sz w:val="16"/>
                <w:szCs w:val="16"/>
              </w:rPr>
            </w:pPr>
            <w:r>
              <w:rPr>
                <w:sz w:val="16"/>
                <w:szCs w:val="16"/>
              </w:rPr>
              <w:t>-</w:t>
            </w:r>
          </w:p>
        </w:tc>
        <w:tc>
          <w:tcPr>
            <w:tcW w:w="327" w:type="pct"/>
            <w:tcMar>
              <w:top w:w="113" w:type="dxa"/>
              <w:left w:w="102" w:type="dxa"/>
              <w:bottom w:w="113" w:type="dxa"/>
              <w:right w:w="62" w:type="dxa"/>
            </w:tcMar>
            <w:vAlign w:val="bottom"/>
          </w:tcPr>
          <w:p w:rsidR="000A5CFD" w:rsidRPr="00A64D68" w:rsidRDefault="000A5CFD" w:rsidP="007F3141">
            <w:pPr>
              <w:jc w:val="center"/>
              <w:rPr>
                <w:sz w:val="16"/>
                <w:szCs w:val="16"/>
              </w:rPr>
            </w:pPr>
            <w:r w:rsidRPr="00A64D68">
              <w:rPr>
                <w:sz w:val="16"/>
                <w:szCs w:val="16"/>
              </w:rPr>
              <w:t>0,243</w:t>
            </w:r>
          </w:p>
        </w:tc>
        <w:tc>
          <w:tcPr>
            <w:tcW w:w="393" w:type="pct"/>
            <w:vAlign w:val="bottom"/>
          </w:tcPr>
          <w:p w:rsidR="000A5CFD" w:rsidRPr="00A64D68" w:rsidRDefault="000A5CFD" w:rsidP="007F3141">
            <w:pPr>
              <w:jc w:val="center"/>
              <w:rPr>
                <w:sz w:val="16"/>
                <w:szCs w:val="16"/>
              </w:rPr>
            </w:pPr>
            <w:r w:rsidRPr="00A64D68">
              <w:rPr>
                <w:sz w:val="16"/>
                <w:szCs w:val="16"/>
              </w:rPr>
              <w:t>0,243</w:t>
            </w:r>
          </w:p>
        </w:tc>
        <w:tc>
          <w:tcPr>
            <w:tcW w:w="390" w:type="pct"/>
            <w:tcMar>
              <w:top w:w="113" w:type="dxa"/>
              <w:left w:w="102" w:type="dxa"/>
              <w:bottom w:w="113" w:type="dxa"/>
              <w:right w:w="62" w:type="dxa"/>
            </w:tcMar>
            <w:vAlign w:val="bottom"/>
          </w:tcPr>
          <w:p w:rsidR="000A5CFD" w:rsidRPr="00A64D68" w:rsidRDefault="000A5CFD" w:rsidP="007F3141">
            <w:pPr>
              <w:jc w:val="center"/>
              <w:rPr>
                <w:sz w:val="16"/>
                <w:szCs w:val="16"/>
              </w:rPr>
            </w:pPr>
            <w:r w:rsidRPr="00A64D68">
              <w:rPr>
                <w:sz w:val="16"/>
                <w:szCs w:val="16"/>
              </w:rPr>
              <w:t>3,6</w:t>
            </w:r>
          </w:p>
        </w:tc>
        <w:tc>
          <w:tcPr>
            <w:tcW w:w="449" w:type="pct"/>
            <w:vAlign w:val="bottom"/>
          </w:tcPr>
          <w:p w:rsidR="000A5CFD" w:rsidRPr="00A64D68" w:rsidRDefault="000A5CFD" w:rsidP="007F3141">
            <w:pPr>
              <w:jc w:val="center"/>
              <w:rPr>
                <w:sz w:val="16"/>
                <w:szCs w:val="16"/>
              </w:rPr>
            </w:pPr>
            <w:r w:rsidRPr="00A64D68">
              <w:rPr>
                <w:sz w:val="16"/>
                <w:szCs w:val="16"/>
              </w:rPr>
              <w:t>3,6</w:t>
            </w:r>
          </w:p>
        </w:tc>
        <w:tc>
          <w:tcPr>
            <w:tcW w:w="294" w:type="pct"/>
            <w:vAlign w:val="bottom"/>
          </w:tcPr>
          <w:p w:rsidR="000A5CFD" w:rsidRPr="00A64D68" w:rsidRDefault="000A5CFD" w:rsidP="007F3141">
            <w:pPr>
              <w:jc w:val="center"/>
              <w:rPr>
                <w:sz w:val="16"/>
                <w:szCs w:val="16"/>
              </w:rPr>
            </w:pPr>
            <w:r w:rsidRPr="00A64D68">
              <w:rPr>
                <w:sz w:val="16"/>
                <w:szCs w:val="16"/>
              </w:rPr>
              <w:t>227</w:t>
            </w:r>
          </w:p>
        </w:tc>
        <w:tc>
          <w:tcPr>
            <w:tcW w:w="500" w:type="pct"/>
            <w:vAlign w:val="bottom"/>
          </w:tcPr>
          <w:p w:rsidR="000A5CFD" w:rsidRPr="00A64D68" w:rsidRDefault="000A5CFD" w:rsidP="007F3141">
            <w:pPr>
              <w:jc w:val="center"/>
              <w:rPr>
                <w:sz w:val="16"/>
                <w:szCs w:val="16"/>
              </w:rPr>
            </w:pPr>
            <w:r w:rsidRPr="00A64D68">
              <w:rPr>
                <w:sz w:val="16"/>
                <w:szCs w:val="16"/>
              </w:rPr>
              <w:t>227</w:t>
            </w:r>
          </w:p>
        </w:tc>
      </w:tr>
      <w:tr w:rsidR="000A5CFD" w:rsidRPr="00D8765C" w:rsidTr="007F3141">
        <w:trPr>
          <w:jc w:val="center"/>
        </w:trPr>
        <w:tc>
          <w:tcPr>
            <w:tcW w:w="178"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12</w:t>
            </w:r>
          </w:p>
        </w:tc>
        <w:tc>
          <w:tcPr>
            <w:tcW w:w="505"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Котельная №</w:t>
            </w:r>
            <w:r>
              <w:rPr>
                <w:sz w:val="16"/>
                <w:szCs w:val="16"/>
              </w:rPr>
              <w:t xml:space="preserve"> </w:t>
            </w:r>
            <w:r w:rsidRPr="00CC3370">
              <w:rPr>
                <w:sz w:val="16"/>
                <w:szCs w:val="16"/>
              </w:rPr>
              <w:t>32</w:t>
            </w:r>
          </w:p>
        </w:tc>
        <w:tc>
          <w:tcPr>
            <w:tcW w:w="504" w:type="pct"/>
            <w:vAlign w:val="center"/>
          </w:tcPr>
          <w:p w:rsidR="000A5CFD" w:rsidRDefault="000A5CFD" w:rsidP="007F3141">
            <w:pPr>
              <w:jc w:val="center"/>
              <w:rPr>
                <w:sz w:val="16"/>
                <w:szCs w:val="16"/>
              </w:rPr>
            </w:pPr>
            <w:r w:rsidRPr="00D8765C">
              <w:rPr>
                <w:sz w:val="16"/>
                <w:szCs w:val="16"/>
              </w:rPr>
              <w:t>Кемеровская обл.,</w:t>
            </w:r>
          </w:p>
          <w:p w:rsidR="000A5CFD" w:rsidRPr="00D8765C" w:rsidRDefault="000A5CFD" w:rsidP="007F3141">
            <w:pPr>
              <w:jc w:val="center"/>
              <w:rPr>
                <w:sz w:val="16"/>
                <w:szCs w:val="16"/>
              </w:rPr>
            </w:pPr>
            <w:r w:rsidRPr="00D8765C">
              <w:rPr>
                <w:sz w:val="16"/>
                <w:szCs w:val="16"/>
              </w:rPr>
              <w:t>г.</w:t>
            </w:r>
            <w:r>
              <w:rPr>
                <w:sz w:val="16"/>
                <w:szCs w:val="16"/>
              </w:rPr>
              <w:t xml:space="preserve"> Прокопьевск</w:t>
            </w:r>
          </w:p>
        </w:tc>
        <w:tc>
          <w:tcPr>
            <w:tcW w:w="281" w:type="pct"/>
            <w:tcMar>
              <w:top w:w="113" w:type="dxa"/>
              <w:left w:w="57"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449" w:type="pct"/>
            <w:vAlign w:val="center"/>
          </w:tcPr>
          <w:p w:rsidR="000A5CFD" w:rsidRPr="00D8765C" w:rsidRDefault="000A5CFD" w:rsidP="007F3141">
            <w:pPr>
              <w:jc w:val="center"/>
              <w:rPr>
                <w:sz w:val="16"/>
                <w:szCs w:val="16"/>
              </w:rPr>
            </w:pPr>
            <w:r>
              <w:rPr>
                <w:sz w:val="16"/>
                <w:szCs w:val="16"/>
              </w:rPr>
              <w:t>-</w:t>
            </w:r>
          </w:p>
        </w:tc>
        <w:tc>
          <w:tcPr>
            <w:tcW w:w="337" w:type="pct"/>
            <w:tcMar>
              <w:top w:w="113" w:type="dxa"/>
              <w:left w:w="102"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392" w:type="pct"/>
            <w:vAlign w:val="center"/>
          </w:tcPr>
          <w:p w:rsidR="000A5CFD" w:rsidRPr="00D8765C" w:rsidRDefault="000A5CFD" w:rsidP="007F3141">
            <w:pPr>
              <w:jc w:val="center"/>
              <w:rPr>
                <w:sz w:val="16"/>
                <w:szCs w:val="16"/>
              </w:rPr>
            </w:pPr>
            <w:r>
              <w:rPr>
                <w:sz w:val="16"/>
                <w:szCs w:val="16"/>
              </w:rPr>
              <w:t>-</w:t>
            </w:r>
          </w:p>
        </w:tc>
        <w:tc>
          <w:tcPr>
            <w:tcW w:w="327" w:type="pct"/>
            <w:tcMar>
              <w:top w:w="113" w:type="dxa"/>
              <w:left w:w="102" w:type="dxa"/>
              <w:bottom w:w="113" w:type="dxa"/>
              <w:right w:w="62" w:type="dxa"/>
            </w:tcMar>
            <w:vAlign w:val="bottom"/>
          </w:tcPr>
          <w:p w:rsidR="000A5CFD" w:rsidRPr="00A64D68" w:rsidRDefault="000A5CFD" w:rsidP="007F3141">
            <w:pPr>
              <w:jc w:val="center"/>
              <w:rPr>
                <w:sz w:val="16"/>
                <w:szCs w:val="16"/>
              </w:rPr>
            </w:pPr>
            <w:r w:rsidRPr="00A64D68">
              <w:rPr>
                <w:sz w:val="16"/>
                <w:szCs w:val="16"/>
              </w:rPr>
              <w:t>0,224</w:t>
            </w:r>
          </w:p>
        </w:tc>
        <w:tc>
          <w:tcPr>
            <w:tcW w:w="393" w:type="pct"/>
            <w:vAlign w:val="bottom"/>
          </w:tcPr>
          <w:p w:rsidR="000A5CFD" w:rsidRPr="00A64D68" w:rsidRDefault="000A5CFD" w:rsidP="007F3141">
            <w:pPr>
              <w:jc w:val="center"/>
              <w:rPr>
                <w:sz w:val="16"/>
                <w:szCs w:val="16"/>
              </w:rPr>
            </w:pPr>
            <w:r w:rsidRPr="00A64D68">
              <w:rPr>
                <w:sz w:val="16"/>
                <w:szCs w:val="16"/>
              </w:rPr>
              <w:t>0,224</w:t>
            </w:r>
          </w:p>
        </w:tc>
        <w:tc>
          <w:tcPr>
            <w:tcW w:w="390" w:type="pct"/>
            <w:tcMar>
              <w:top w:w="113" w:type="dxa"/>
              <w:left w:w="102" w:type="dxa"/>
              <w:bottom w:w="113" w:type="dxa"/>
              <w:right w:w="62" w:type="dxa"/>
            </w:tcMar>
            <w:vAlign w:val="bottom"/>
          </w:tcPr>
          <w:p w:rsidR="000A5CFD" w:rsidRPr="00A64D68" w:rsidRDefault="000A5CFD" w:rsidP="007F3141">
            <w:pPr>
              <w:jc w:val="center"/>
              <w:rPr>
                <w:sz w:val="16"/>
                <w:szCs w:val="16"/>
              </w:rPr>
            </w:pPr>
            <w:r w:rsidRPr="00A64D68">
              <w:rPr>
                <w:sz w:val="16"/>
                <w:szCs w:val="16"/>
              </w:rPr>
              <w:t>4,92</w:t>
            </w:r>
          </w:p>
        </w:tc>
        <w:tc>
          <w:tcPr>
            <w:tcW w:w="449" w:type="pct"/>
            <w:vAlign w:val="bottom"/>
          </w:tcPr>
          <w:p w:rsidR="000A5CFD" w:rsidRPr="00A64D68" w:rsidRDefault="000A5CFD" w:rsidP="007F3141">
            <w:pPr>
              <w:jc w:val="center"/>
              <w:rPr>
                <w:sz w:val="16"/>
                <w:szCs w:val="16"/>
              </w:rPr>
            </w:pPr>
            <w:r w:rsidRPr="00A64D68">
              <w:rPr>
                <w:sz w:val="16"/>
                <w:szCs w:val="16"/>
              </w:rPr>
              <w:t>4,92</w:t>
            </w:r>
          </w:p>
        </w:tc>
        <w:tc>
          <w:tcPr>
            <w:tcW w:w="294" w:type="pct"/>
            <w:vAlign w:val="bottom"/>
          </w:tcPr>
          <w:p w:rsidR="000A5CFD" w:rsidRPr="00A64D68" w:rsidRDefault="000A5CFD" w:rsidP="007F3141">
            <w:pPr>
              <w:jc w:val="center"/>
              <w:rPr>
                <w:sz w:val="16"/>
                <w:szCs w:val="16"/>
              </w:rPr>
            </w:pPr>
            <w:r w:rsidRPr="00A64D68">
              <w:rPr>
                <w:sz w:val="16"/>
                <w:szCs w:val="16"/>
              </w:rPr>
              <w:t>2578</w:t>
            </w:r>
          </w:p>
        </w:tc>
        <w:tc>
          <w:tcPr>
            <w:tcW w:w="500" w:type="pct"/>
            <w:vAlign w:val="bottom"/>
          </w:tcPr>
          <w:p w:rsidR="000A5CFD" w:rsidRPr="00A64D68" w:rsidRDefault="000A5CFD" w:rsidP="007F3141">
            <w:pPr>
              <w:jc w:val="center"/>
              <w:rPr>
                <w:sz w:val="16"/>
                <w:szCs w:val="16"/>
              </w:rPr>
            </w:pPr>
            <w:r w:rsidRPr="00A64D68">
              <w:rPr>
                <w:sz w:val="16"/>
                <w:szCs w:val="16"/>
              </w:rPr>
              <w:t>2578</w:t>
            </w:r>
          </w:p>
        </w:tc>
      </w:tr>
      <w:tr w:rsidR="000A5CFD" w:rsidRPr="00D8765C" w:rsidTr="007F3141">
        <w:trPr>
          <w:jc w:val="center"/>
        </w:trPr>
        <w:tc>
          <w:tcPr>
            <w:tcW w:w="178"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13</w:t>
            </w:r>
          </w:p>
        </w:tc>
        <w:tc>
          <w:tcPr>
            <w:tcW w:w="505"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Котельная №</w:t>
            </w:r>
            <w:r>
              <w:rPr>
                <w:sz w:val="16"/>
                <w:szCs w:val="16"/>
              </w:rPr>
              <w:t xml:space="preserve"> </w:t>
            </w:r>
            <w:r w:rsidRPr="00CC3370">
              <w:rPr>
                <w:sz w:val="16"/>
                <w:szCs w:val="16"/>
              </w:rPr>
              <w:t>31</w:t>
            </w:r>
          </w:p>
        </w:tc>
        <w:tc>
          <w:tcPr>
            <w:tcW w:w="504" w:type="pct"/>
            <w:vAlign w:val="center"/>
          </w:tcPr>
          <w:p w:rsidR="000A5CFD" w:rsidRDefault="000A5CFD" w:rsidP="007F3141">
            <w:pPr>
              <w:jc w:val="center"/>
              <w:rPr>
                <w:sz w:val="16"/>
                <w:szCs w:val="16"/>
              </w:rPr>
            </w:pPr>
            <w:r w:rsidRPr="00D8765C">
              <w:rPr>
                <w:sz w:val="16"/>
                <w:szCs w:val="16"/>
              </w:rPr>
              <w:t>Кемеровская обл.,</w:t>
            </w:r>
          </w:p>
          <w:p w:rsidR="000A5CFD" w:rsidRPr="00D8765C" w:rsidRDefault="000A5CFD" w:rsidP="007F3141">
            <w:pPr>
              <w:jc w:val="center"/>
              <w:rPr>
                <w:sz w:val="16"/>
                <w:szCs w:val="16"/>
              </w:rPr>
            </w:pPr>
            <w:r w:rsidRPr="00D8765C">
              <w:rPr>
                <w:sz w:val="16"/>
                <w:szCs w:val="16"/>
              </w:rPr>
              <w:t>г.</w:t>
            </w:r>
            <w:r>
              <w:rPr>
                <w:sz w:val="16"/>
                <w:szCs w:val="16"/>
              </w:rPr>
              <w:t xml:space="preserve"> Прокопьевск</w:t>
            </w:r>
          </w:p>
        </w:tc>
        <w:tc>
          <w:tcPr>
            <w:tcW w:w="281" w:type="pct"/>
            <w:tcMar>
              <w:top w:w="113" w:type="dxa"/>
              <w:left w:w="57"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449" w:type="pct"/>
            <w:vAlign w:val="center"/>
          </w:tcPr>
          <w:p w:rsidR="000A5CFD" w:rsidRPr="00D8765C" w:rsidRDefault="000A5CFD" w:rsidP="007F3141">
            <w:pPr>
              <w:jc w:val="center"/>
              <w:rPr>
                <w:sz w:val="16"/>
                <w:szCs w:val="16"/>
              </w:rPr>
            </w:pPr>
            <w:r>
              <w:rPr>
                <w:sz w:val="16"/>
                <w:szCs w:val="16"/>
              </w:rPr>
              <w:t>-</w:t>
            </w:r>
          </w:p>
        </w:tc>
        <w:tc>
          <w:tcPr>
            <w:tcW w:w="337" w:type="pct"/>
            <w:tcMar>
              <w:top w:w="113" w:type="dxa"/>
              <w:left w:w="102"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392" w:type="pct"/>
            <w:vAlign w:val="center"/>
          </w:tcPr>
          <w:p w:rsidR="000A5CFD" w:rsidRPr="00D8765C" w:rsidRDefault="000A5CFD" w:rsidP="007F3141">
            <w:pPr>
              <w:jc w:val="center"/>
              <w:rPr>
                <w:sz w:val="16"/>
                <w:szCs w:val="16"/>
              </w:rPr>
            </w:pPr>
            <w:r>
              <w:rPr>
                <w:sz w:val="16"/>
                <w:szCs w:val="16"/>
              </w:rPr>
              <w:t>-</w:t>
            </w:r>
          </w:p>
        </w:tc>
        <w:tc>
          <w:tcPr>
            <w:tcW w:w="327" w:type="pct"/>
            <w:tcMar>
              <w:top w:w="113" w:type="dxa"/>
              <w:left w:w="102" w:type="dxa"/>
              <w:bottom w:w="113" w:type="dxa"/>
              <w:right w:w="62" w:type="dxa"/>
            </w:tcMar>
            <w:vAlign w:val="bottom"/>
          </w:tcPr>
          <w:p w:rsidR="000A5CFD" w:rsidRPr="00A64D68" w:rsidRDefault="000A5CFD" w:rsidP="007F3141">
            <w:pPr>
              <w:jc w:val="center"/>
              <w:rPr>
                <w:sz w:val="16"/>
                <w:szCs w:val="16"/>
              </w:rPr>
            </w:pPr>
            <w:r w:rsidRPr="00A64D68">
              <w:rPr>
                <w:sz w:val="16"/>
                <w:szCs w:val="16"/>
              </w:rPr>
              <w:t>0,219</w:t>
            </w:r>
          </w:p>
        </w:tc>
        <w:tc>
          <w:tcPr>
            <w:tcW w:w="393" w:type="pct"/>
            <w:vAlign w:val="bottom"/>
          </w:tcPr>
          <w:p w:rsidR="000A5CFD" w:rsidRPr="00A64D68" w:rsidRDefault="000A5CFD" w:rsidP="007F3141">
            <w:pPr>
              <w:jc w:val="center"/>
              <w:rPr>
                <w:sz w:val="16"/>
                <w:szCs w:val="16"/>
              </w:rPr>
            </w:pPr>
            <w:r w:rsidRPr="00A64D68">
              <w:rPr>
                <w:sz w:val="16"/>
                <w:szCs w:val="16"/>
              </w:rPr>
              <w:t>0,219</w:t>
            </w:r>
          </w:p>
        </w:tc>
        <w:tc>
          <w:tcPr>
            <w:tcW w:w="390" w:type="pct"/>
            <w:tcMar>
              <w:top w:w="113" w:type="dxa"/>
              <w:left w:w="102" w:type="dxa"/>
              <w:bottom w:w="113" w:type="dxa"/>
              <w:right w:w="62" w:type="dxa"/>
            </w:tcMar>
            <w:vAlign w:val="bottom"/>
          </w:tcPr>
          <w:p w:rsidR="000A5CFD" w:rsidRPr="00A64D68" w:rsidRDefault="000A5CFD" w:rsidP="007F3141">
            <w:pPr>
              <w:jc w:val="center"/>
              <w:rPr>
                <w:sz w:val="16"/>
                <w:szCs w:val="16"/>
              </w:rPr>
            </w:pPr>
            <w:r w:rsidRPr="00A64D68">
              <w:rPr>
                <w:sz w:val="16"/>
                <w:szCs w:val="16"/>
              </w:rPr>
              <w:t>4,58</w:t>
            </w:r>
          </w:p>
        </w:tc>
        <w:tc>
          <w:tcPr>
            <w:tcW w:w="449" w:type="pct"/>
            <w:vAlign w:val="bottom"/>
          </w:tcPr>
          <w:p w:rsidR="000A5CFD" w:rsidRPr="00A64D68" w:rsidRDefault="000A5CFD" w:rsidP="007F3141">
            <w:pPr>
              <w:jc w:val="center"/>
              <w:rPr>
                <w:sz w:val="16"/>
                <w:szCs w:val="16"/>
              </w:rPr>
            </w:pPr>
            <w:r w:rsidRPr="00A64D68">
              <w:rPr>
                <w:sz w:val="16"/>
                <w:szCs w:val="16"/>
              </w:rPr>
              <w:t>4,58</w:t>
            </w:r>
          </w:p>
        </w:tc>
        <w:tc>
          <w:tcPr>
            <w:tcW w:w="294" w:type="pct"/>
            <w:vAlign w:val="bottom"/>
          </w:tcPr>
          <w:p w:rsidR="000A5CFD" w:rsidRPr="00A64D68" w:rsidRDefault="000A5CFD" w:rsidP="007F3141">
            <w:pPr>
              <w:jc w:val="center"/>
              <w:rPr>
                <w:sz w:val="16"/>
                <w:szCs w:val="16"/>
              </w:rPr>
            </w:pPr>
            <w:r w:rsidRPr="00A64D68">
              <w:rPr>
                <w:sz w:val="16"/>
                <w:szCs w:val="16"/>
              </w:rPr>
              <w:t>6812</w:t>
            </w:r>
          </w:p>
        </w:tc>
        <w:tc>
          <w:tcPr>
            <w:tcW w:w="500" w:type="pct"/>
            <w:vAlign w:val="bottom"/>
          </w:tcPr>
          <w:p w:rsidR="000A5CFD" w:rsidRPr="00A64D68" w:rsidRDefault="000A5CFD" w:rsidP="007F3141">
            <w:pPr>
              <w:jc w:val="center"/>
              <w:rPr>
                <w:sz w:val="16"/>
                <w:szCs w:val="16"/>
              </w:rPr>
            </w:pPr>
            <w:r w:rsidRPr="00A64D68">
              <w:rPr>
                <w:sz w:val="16"/>
                <w:szCs w:val="16"/>
              </w:rPr>
              <w:t>6812</w:t>
            </w:r>
          </w:p>
        </w:tc>
      </w:tr>
      <w:tr w:rsidR="000A5CFD" w:rsidRPr="00D8765C" w:rsidTr="007F3141">
        <w:trPr>
          <w:jc w:val="center"/>
        </w:trPr>
        <w:tc>
          <w:tcPr>
            <w:tcW w:w="178"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14</w:t>
            </w:r>
          </w:p>
        </w:tc>
        <w:tc>
          <w:tcPr>
            <w:tcW w:w="505"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Котельная №</w:t>
            </w:r>
            <w:r>
              <w:rPr>
                <w:sz w:val="16"/>
                <w:szCs w:val="16"/>
              </w:rPr>
              <w:t xml:space="preserve"> </w:t>
            </w:r>
            <w:r w:rsidRPr="00CC3370">
              <w:rPr>
                <w:sz w:val="16"/>
                <w:szCs w:val="16"/>
              </w:rPr>
              <w:t>94</w:t>
            </w:r>
          </w:p>
        </w:tc>
        <w:tc>
          <w:tcPr>
            <w:tcW w:w="504" w:type="pct"/>
            <w:vAlign w:val="center"/>
          </w:tcPr>
          <w:p w:rsidR="000A5CFD" w:rsidRDefault="000A5CFD" w:rsidP="007F3141">
            <w:pPr>
              <w:jc w:val="center"/>
              <w:rPr>
                <w:sz w:val="16"/>
                <w:szCs w:val="16"/>
              </w:rPr>
            </w:pPr>
            <w:r w:rsidRPr="00D8765C">
              <w:rPr>
                <w:sz w:val="16"/>
                <w:szCs w:val="16"/>
              </w:rPr>
              <w:t>Кемеровская обл.,</w:t>
            </w:r>
          </w:p>
          <w:p w:rsidR="000A5CFD" w:rsidRPr="00D8765C" w:rsidRDefault="000A5CFD" w:rsidP="007F3141">
            <w:pPr>
              <w:jc w:val="center"/>
              <w:rPr>
                <w:sz w:val="16"/>
                <w:szCs w:val="16"/>
              </w:rPr>
            </w:pPr>
            <w:r w:rsidRPr="00D8765C">
              <w:rPr>
                <w:sz w:val="16"/>
                <w:szCs w:val="16"/>
              </w:rPr>
              <w:t>г.</w:t>
            </w:r>
            <w:r>
              <w:rPr>
                <w:sz w:val="16"/>
                <w:szCs w:val="16"/>
              </w:rPr>
              <w:t xml:space="preserve"> Прокопьевск</w:t>
            </w:r>
          </w:p>
        </w:tc>
        <w:tc>
          <w:tcPr>
            <w:tcW w:w="281" w:type="pct"/>
            <w:tcMar>
              <w:top w:w="113" w:type="dxa"/>
              <w:left w:w="57"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449" w:type="pct"/>
            <w:vAlign w:val="center"/>
          </w:tcPr>
          <w:p w:rsidR="000A5CFD" w:rsidRPr="00D8765C" w:rsidRDefault="000A5CFD" w:rsidP="007F3141">
            <w:pPr>
              <w:jc w:val="center"/>
              <w:rPr>
                <w:sz w:val="16"/>
                <w:szCs w:val="16"/>
              </w:rPr>
            </w:pPr>
            <w:r>
              <w:rPr>
                <w:sz w:val="16"/>
                <w:szCs w:val="16"/>
              </w:rPr>
              <w:t>-</w:t>
            </w:r>
          </w:p>
        </w:tc>
        <w:tc>
          <w:tcPr>
            <w:tcW w:w="337" w:type="pct"/>
            <w:tcMar>
              <w:top w:w="113" w:type="dxa"/>
              <w:left w:w="102"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392" w:type="pct"/>
            <w:vAlign w:val="center"/>
          </w:tcPr>
          <w:p w:rsidR="000A5CFD" w:rsidRPr="00D8765C" w:rsidRDefault="000A5CFD" w:rsidP="007F3141">
            <w:pPr>
              <w:jc w:val="center"/>
              <w:rPr>
                <w:sz w:val="16"/>
                <w:szCs w:val="16"/>
              </w:rPr>
            </w:pPr>
            <w:r>
              <w:rPr>
                <w:sz w:val="16"/>
                <w:szCs w:val="16"/>
              </w:rPr>
              <w:t>-</w:t>
            </w:r>
          </w:p>
        </w:tc>
        <w:tc>
          <w:tcPr>
            <w:tcW w:w="327" w:type="pct"/>
            <w:tcMar>
              <w:top w:w="113" w:type="dxa"/>
              <w:left w:w="102" w:type="dxa"/>
              <w:bottom w:w="113" w:type="dxa"/>
              <w:right w:w="62" w:type="dxa"/>
            </w:tcMar>
            <w:vAlign w:val="bottom"/>
          </w:tcPr>
          <w:p w:rsidR="000A5CFD" w:rsidRPr="00A64D68" w:rsidRDefault="000A5CFD" w:rsidP="007F3141">
            <w:pPr>
              <w:jc w:val="center"/>
              <w:rPr>
                <w:sz w:val="16"/>
                <w:szCs w:val="16"/>
              </w:rPr>
            </w:pPr>
            <w:r w:rsidRPr="00A64D68">
              <w:rPr>
                <w:sz w:val="16"/>
                <w:szCs w:val="16"/>
              </w:rPr>
              <w:t>0,226</w:t>
            </w:r>
          </w:p>
        </w:tc>
        <w:tc>
          <w:tcPr>
            <w:tcW w:w="393" w:type="pct"/>
            <w:vAlign w:val="bottom"/>
          </w:tcPr>
          <w:p w:rsidR="000A5CFD" w:rsidRPr="00A64D68" w:rsidRDefault="000A5CFD" w:rsidP="007F3141">
            <w:pPr>
              <w:jc w:val="center"/>
              <w:rPr>
                <w:sz w:val="16"/>
                <w:szCs w:val="16"/>
              </w:rPr>
            </w:pPr>
            <w:r w:rsidRPr="00A64D68">
              <w:rPr>
                <w:sz w:val="16"/>
                <w:szCs w:val="16"/>
              </w:rPr>
              <w:t>0,226</w:t>
            </w:r>
          </w:p>
        </w:tc>
        <w:tc>
          <w:tcPr>
            <w:tcW w:w="390" w:type="pct"/>
            <w:tcMar>
              <w:top w:w="113" w:type="dxa"/>
              <w:left w:w="102" w:type="dxa"/>
              <w:bottom w:w="113" w:type="dxa"/>
              <w:right w:w="62" w:type="dxa"/>
            </w:tcMar>
            <w:vAlign w:val="bottom"/>
          </w:tcPr>
          <w:p w:rsidR="000A5CFD" w:rsidRPr="00A64D68" w:rsidRDefault="000A5CFD" w:rsidP="007F3141">
            <w:pPr>
              <w:jc w:val="center"/>
              <w:rPr>
                <w:sz w:val="16"/>
                <w:szCs w:val="16"/>
              </w:rPr>
            </w:pPr>
            <w:r w:rsidRPr="00A64D68">
              <w:rPr>
                <w:sz w:val="16"/>
                <w:szCs w:val="16"/>
              </w:rPr>
              <w:t>2,57</w:t>
            </w:r>
          </w:p>
        </w:tc>
        <w:tc>
          <w:tcPr>
            <w:tcW w:w="449" w:type="pct"/>
            <w:vAlign w:val="bottom"/>
          </w:tcPr>
          <w:p w:rsidR="000A5CFD" w:rsidRPr="00A64D68" w:rsidRDefault="000A5CFD" w:rsidP="007F3141">
            <w:pPr>
              <w:jc w:val="center"/>
              <w:rPr>
                <w:sz w:val="16"/>
                <w:szCs w:val="16"/>
              </w:rPr>
            </w:pPr>
            <w:r w:rsidRPr="00A64D68">
              <w:rPr>
                <w:sz w:val="16"/>
                <w:szCs w:val="16"/>
              </w:rPr>
              <w:t>2,57</w:t>
            </w:r>
          </w:p>
        </w:tc>
        <w:tc>
          <w:tcPr>
            <w:tcW w:w="294" w:type="pct"/>
            <w:vAlign w:val="bottom"/>
          </w:tcPr>
          <w:p w:rsidR="000A5CFD" w:rsidRPr="00A64D68" w:rsidRDefault="000A5CFD" w:rsidP="007F3141">
            <w:pPr>
              <w:jc w:val="center"/>
              <w:rPr>
                <w:sz w:val="16"/>
                <w:szCs w:val="16"/>
              </w:rPr>
            </w:pPr>
            <w:r w:rsidRPr="00A64D68">
              <w:rPr>
                <w:sz w:val="16"/>
                <w:szCs w:val="16"/>
              </w:rPr>
              <w:t>758</w:t>
            </w:r>
          </w:p>
        </w:tc>
        <w:tc>
          <w:tcPr>
            <w:tcW w:w="500" w:type="pct"/>
            <w:vAlign w:val="bottom"/>
          </w:tcPr>
          <w:p w:rsidR="000A5CFD" w:rsidRPr="00A64D68" w:rsidRDefault="000A5CFD" w:rsidP="007F3141">
            <w:pPr>
              <w:jc w:val="center"/>
              <w:rPr>
                <w:sz w:val="16"/>
                <w:szCs w:val="16"/>
              </w:rPr>
            </w:pPr>
            <w:r w:rsidRPr="00A64D68">
              <w:rPr>
                <w:sz w:val="16"/>
                <w:szCs w:val="16"/>
              </w:rPr>
              <w:t>758</w:t>
            </w:r>
          </w:p>
        </w:tc>
      </w:tr>
      <w:tr w:rsidR="000A5CFD" w:rsidRPr="00D8765C" w:rsidTr="007F3141">
        <w:trPr>
          <w:jc w:val="center"/>
        </w:trPr>
        <w:tc>
          <w:tcPr>
            <w:tcW w:w="178"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15</w:t>
            </w:r>
          </w:p>
        </w:tc>
        <w:tc>
          <w:tcPr>
            <w:tcW w:w="505"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Котельная №</w:t>
            </w:r>
            <w:r>
              <w:rPr>
                <w:sz w:val="16"/>
                <w:szCs w:val="16"/>
              </w:rPr>
              <w:t xml:space="preserve"> </w:t>
            </w:r>
            <w:r w:rsidRPr="00CC3370">
              <w:rPr>
                <w:sz w:val="16"/>
                <w:szCs w:val="16"/>
              </w:rPr>
              <w:t>42</w:t>
            </w:r>
          </w:p>
        </w:tc>
        <w:tc>
          <w:tcPr>
            <w:tcW w:w="504" w:type="pct"/>
            <w:vAlign w:val="center"/>
          </w:tcPr>
          <w:p w:rsidR="000A5CFD" w:rsidRDefault="000A5CFD" w:rsidP="007F3141">
            <w:pPr>
              <w:jc w:val="center"/>
              <w:rPr>
                <w:sz w:val="16"/>
                <w:szCs w:val="16"/>
              </w:rPr>
            </w:pPr>
            <w:r w:rsidRPr="00D8765C">
              <w:rPr>
                <w:sz w:val="16"/>
                <w:szCs w:val="16"/>
              </w:rPr>
              <w:t>Кемеровская обл.,</w:t>
            </w:r>
          </w:p>
          <w:p w:rsidR="000A5CFD" w:rsidRPr="00D8765C" w:rsidRDefault="000A5CFD" w:rsidP="007F3141">
            <w:pPr>
              <w:jc w:val="center"/>
              <w:rPr>
                <w:sz w:val="16"/>
                <w:szCs w:val="16"/>
              </w:rPr>
            </w:pPr>
            <w:r w:rsidRPr="00D8765C">
              <w:rPr>
                <w:sz w:val="16"/>
                <w:szCs w:val="16"/>
              </w:rPr>
              <w:t>г.</w:t>
            </w:r>
            <w:r>
              <w:rPr>
                <w:sz w:val="16"/>
                <w:szCs w:val="16"/>
              </w:rPr>
              <w:t xml:space="preserve"> Прокопьевск</w:t>
            </w:r>
          </w:p>
        </w:tc>
        <w:tc>
          <w:tcPr>
            <w:tcW w:w="281" w:type="pct"/>
            <w:tcMar>
              <w:top w:w="113" w:type="dxa"/>
              <w:left w:w="57"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449" w:type="pct"/>
            <w:vAlign w:val="center"/>
          </w:tcPr>
          <w:p w:rsidR="000A5CFD" w:rsidRPr="00D8765C" w:rsidRDefault="000A5CFD" w:rsidP="007F3141">
            <w:pPr>
              <w:jc w:val="center"/>
              <w:rPr>
                <w:sz w:val="16"/>
                <w:szCs w:val="16"/>
              </w:rPr>
            </w:pPr>
            <w:r>
              <w:rPr>
                <w:sz w:val="16"/>
                <w:szCs w:val="16"/>
              </w:rPr>
              <w:t>-</w:t>
            </w:r>
          </w:p>
        </w:tc>
        <w:tc>
          <w:tcPr>
            <w:tcW w:w="337" w:type="pct"/>
            <w:tcMar>
              <w:top w:w="113" w:type="dxa"/>
              <w:left w:w="102"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392" w:type="pct"/>
            <w:vAlign w:val="center"/>
          </w:tcPr>
          <w:p w:rsidR="000A5CFD" w:rsidRPr="00D8765C" w:rsidRDefault="000A5CFD" w:rsidP="007F3141">
            <w:pPr>
              <w:jc w:val="center"/>
              <w:rPr>
                <w:sz w:val="16"/>
                <w:szCs w:val="16"/>
              </w:rPr>
            </w:pPr>
            <w:r>
              <w:rPr>
                <w:sz w:val="16"/>
                <w:szCs w:val="16"/>
              </w:rPr>
              <w:t>-</w:t>
            </w:r>
          </w:p>
        </w:tc>
        <w:tc>
          <w:tcPr>
            <w:tcW w:w="327" w:type="pct"/>
            <w:tcMar>
              <w:top w:w="113" w:type="dxa"/>
              <w:left w:w="102" w:type="dxa"/>
              <w:bottom w:w="113" w:type="dxa"/>
              <w:right w:w="62" w:type="dxa"/>
            </w:tcMar>
            <w:vAlign w:val="bottom"/>
          </w:tcPr>
          <w:p w:rsidR="000A5CFD" w:rsidRPr="00A64D68" w:rsidRDefault="000A5CFD" w:rsidP="007F3141">
            <w:pPr>
              <w:jc w:val="center"/>
              <w:rPr>
                <w:sz w:val="16"/>
                <w:szCs w:val="16"/>
              </w:rPr>
            </w:pPr>
            <w:r w:rsidRPr="00A64D68">
              <w:rPr>
                <w:sz w:val="16"/>
                <w:szCs w:val="16"/>
              </w:rPr>
              <w:t>0,224</w:t>
            </w:r>
          </w:p>
        </w:tc>
        <w:tc>
          <w:tcPr>
            <w:tcW w:w="393" w:type="pct"/>
            <w:vAlign w:val="bottom"/>
          </w:tcPr>
          <w:p w:rsidR="000A5CFD" w:rsidRPr="00A64D68" w:rsidRDefault="000A5CFD" w:rsidP="007F3141">
            <w:pPr>
              <w:jc w:val="center"/>
              <w:rPr>
                <w:sz w:val="16"/>
                <w:szCs w:val="16"/>
              </w:rPr>
            </w:pPr>
            <w:r w:rsidRPr="00A64D68">
              <w:rPr>
                <w:sz w:val="16"/>
                <w:szCs w:val="16"/>
              </w:rPr>
              <w:t>0,224</w:t>
            </w:r>
          </w:p>
        </w:tc>
        <w:tc>
          <w:tcPr>
            <w:tcW w:w="390" w:type="pct"/>
            <w:tcMar>
              <w:top w:w="113" w:type="dxa"/>
              <w:left w:w="102" w:type="dxa"/>
              <w:bottom w:w="113" w:type="dxa"/>
              <w:right w:w="62" w:type="dxa"/>
            </w:tcMar>
            <w:vAlign w:val="bottom"/>
          </w:tcPr>
          <w:p w:rsidR="000A5CFD" w:rsidRPr="00A64D68" w:rsidRDefault="000A5CFD" w:rsidP="007F3141">
            <w:pPr>
              <w:jc w:val="center"/>
              <w:rPr>
                <w:sz w:val="16"/>
                <w:szCs w:val="16"/>
              </w:rPr>
            </w:pPr>
            <w:r w:rsidRPr="00A64D68">
              <w:rPr>
                <w:sz w:val="16"/>
                <w:szCs w:val="16"/>
              </w:rPr>
              <w:t>4,12</w:t>
            </w:r>
          </w:p>
        </w:tc>
        <w:tc>
          <w:tcPr>
            <w:tcW w:w="449" w:type="pct"/>
            <w:vAlign w:val="bottom"/>
          </w:tcPr>
          <w:p w:rsidR="000A5CFD" w:rsidRPr="00A64D68" w:rsidRDefault="000A5CFD" w:rsidP="007F3141">
            <w:pPr>
              <w:jc w:val="center"/>
              <w:rPr>
                <w:sz w:val="16"/>
                <w:szCs w:val="16"/>
              </w:rPr>
            </w:pPr>
            <w:r w:rsidRPr="00A64D68">
              <w:rPr>
                <w:sz w:val="16"/>
                <w:szCs w:val="16"/>
              </w:rPr>
              <w:t>4,12</w:t>
            </w:r>
          </w:p>
        </w:tc>
        <w:tc>
          <w:tcPr>
            <w:tcW w:w="294" w:type="pct"/>
            <w:vAlign w:val="bottom"/>
          </w:tcPr>
          <w:p w:rsidR="000A5CFD" w:rsidRPr="00A64D68" w:rsidRDefault="000A5CFD" w:rsidP="007F3141">
            <w:pPr>
              <w:jc w:val="center"/>
              <w:rPr>
                <w:sz w:val="16"/>
                <w:szCs w:val="16"/>
              </w:rPr>
            </w:pPr>
            <w:r w:rsidRPr="00A64D68">
              <w:rPr>
                <w:sz w:val="16"/>
                <w:szCs w:val="16"/>
              </w:rPr>
              <w:t>2366</w:t>
            </w:r>
          </w:p>
        </w:tc>
        <w:tc>
          <w:tcPr>
            <w:tcW w:w="500" w:type="pct"/>
            <w:vAlign w:val="bottom"/>
          </w:tcPr>
          <w:p w:rsidR="000A5CFD" w:rsidRPr="00A64D68" w:rsidRDefault="000A5CFD" w:rsidP="007F3141">
            <w:pPr>
              <w:jc w:val="center"/>
              <w:rPr>
                <w:sz w:val="16"/>
                <w:szCs w:val="16"/>
              </w:rPr>
            </w:pPr>
            <w:r w:rsidRPr="00A64D68">
              <w:rPr>
                <w:sz w:val="16"/>
                <w:szCs w:val="16"/>
              </w:rPr>
              <w:t>2366</w:t>
            </w:r>
          </w:p>
        </w:tc>
      </w:tr>
      <w:tr w:rsidR="000A5CFD" w:rsidRPr="00D8765C" w:rsidTr="007F3141">
        <w:trPr>
          <w:jc w:val="center"/>
        </w:trPr>
        <w:tc>
          <w:tcPr>
            <w:tcW w:w="178"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16</w:t>
            </w:r>
          </w:p>
        </w:tc>
        <w:tc>
          <w:tcPr>
            <w:tcW w:w="505"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Котельная №</w:t>
            </w:r>
            <w:r>
              <w:rPr>
                <w:sz w:val="16"/>
                <w:szCs w:val="16"/>
              </w:rPr>
              <w:t xml:space="preserve"> </w:t>
            </w:r>
            <w:r w:rsidRPr="00CC3370">
              <w:rPr>
                <w:sz w:val="16"/>
                <w:szCs w:val="16"/>
              </w:rPr>
              <w:t>44</w:t>
            </w:r>
          </w:p>
        </w:tc>
        <w:tc>
          <w:tcPr>
            <w:tcW w:w="504" w:type="pct"/>
            <w:vAlign w:val="center"/>
          </w:tcPr>
          <w:p w:rsidR="000A5CFD" w:rsidRDefault="000A5CFD" w:rsidP="007F3141">
            <w:pPr>
              <w:jc w:val="center"/>
              <w:rPr>
                <w:sz w:val="16"/>
                <w:szCs w:val="16"/>
              </w:rPr>
            </w:pPr>
            <w:r w:rsidRPr="00D8765C">
              <w:rPr>
                <w:sz w:val="16"/>
                <w:szCs w:val="16"/>
              </w:rPr>
              <w:t>Кемеровская обл.,</w:t>
            </w:r>
          </w:p>
          <w:p w:rsidR="000A5CFD" w:rsidRPr="00D8765C" w:rsidRDefault="000A5CFD" w:rsidP="007F3141">
            <w:pPr>
              <w:jc w:val="center"/>
              <w:rPr>
                <w:sz w:val="16"/>
                <w:szCs w:val="16"/>
              </w:rPr>
            </w:pPr>
            <w:r w:rsidRPr="00D8765C">
              <w:rPr>
                <w:sz w:val="16"/>
                <w:szCs w:val="16"/>
              </w:rPr>
              <w:t>г.</w:t>
            </w:r>
            <w:r>
              <w:rPr>
                <w:sz w:val="16"/>
                <w:szCs w:val="16"/>
              </w:rPr>
              <w:t xml:space="preserve"> Прокопьевск</w:t>
            </w:r>
          </w:p>
        </w:tc>
        <w:tc>
          <w:tcPr>
            <w:tcW w:w="281" w:type="pct"/>
            <w:tcMar>
              <w:top w:w="113" w:type="dxa"/>
              <w:left w:w="57"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449" w:type="pct"/>
            <w:vAlign w:val="center"/>
          </w:tcPr>
          <w:p w:rsidR="000A5CFD" w:rsidRPr="00D8765C" w:rsidRDefault="000A5CFD" w:rsidP="007F3141">
            <w:pPr>
              <w:jc w:val="center"/>
              <w:rPr>
                <w:sz w:val="16"/>
                <w:szCs w:val="16"/>
              </w:rPr>
            </w:pPr>
            <w:r>
              <w:rPr>
                <w:sz w:val="16"/>
                <w:szCs w:val="16"/>
              </w:rPr>
              <w:t>-</w:t>
            </w:r>
          </w:p>
        </w:tc>
        <w:tc>
          <w:tcPr>
            <w:tcW w:w="337" w:type="pct"/>
            <w:tcMar>
              <w:top w:w="113" w:type="dxa"/>
              <w:left w:w="102"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392" w:type="pct"/>
            <w:vAlign w:val="center"/>
          </w:tcPr>
          <w:p w:rsidR="000A5CFD" w:rsidRPr="00D8765C" w:rsidRDefault="000A5CFD" w:rsidP="007F3141">
            <w:pPr>
              <w:jc w:val="center"/>
              <w:rPr>
                <w:sz w:val="16"/>
                <w:szCs w:val="16"/>
              </w:rPr>
            </w:pPr>
            <w:r>
              <w:rPr>
                <w:sz w:val="16"/>
                <w:szCs w:val="16"/>
              </w:rPr>
              <w:t>-</w:t>
            </w:r>
          </w:p>
        </w:tc>
        <w:tc>
          <w:tcPr>
            <w:tcW w:w="327" w:type="pct"/>
            <w:tcMar>
              <w:top w:w="113" w:type="dxa"/>
              <w:left w:w="102" w:type="dxa"/>
              <w:bottom w:w="113" w:type="dxa"/>
              <w:right w:w="62" w:type="dxa"/>
            </w:tcMar>
            <w:vAlign w:val="bottom"/>
          </w:tcPr>
          <w:p w:rsidR="000A5CFD" w:rsidRPr="00A64D68" w:rsidRDefault="000A5CFD" w:rsidP="007F3141">
            <w:pPr>
              <w:jc w:val="center"/>
              <w:rPr>
                <w:sz w:val="16"/>
                <w:szCs w:val="16"/>
              </w:rPr>
            </w:pPr>
            <w:r w:rsidRPr="00A64D68">
              <w:rPr>
                <w:sz w:val="16"/>
                <w:szCs w:val="16"/>
              </w:rPr>
              <w:t>0,225</w:t>
            </w:r>
          </w:p>
        </w:tc>
        <w:tc>
          <w:tcPr>
            <w:tcW w:w="393" w:type="pct"/>
            <w:vAlign w:val="bottom"/>
          </w:tcPr>
          <w:p w:rsidR="000A5CFD" w:rsidRPr="00A64D68" w:rsidRDefault="000A5CFD" w:rsidP="007F3141">
            <w:pPr>
              <w:jc w:val="center"/>
              <w:rPr>
                <w:sz w:val="16"/>
                <w:szCs w:val="16"/>
              </w:rPr>
            </w:pPr>
            <w:r w:rsidRPr="00A64D68">
              <w:rPr>
                <w:sz w:val="16"/>
                <w:szCs w:val="16"/>
              </w:rPr>
              <w:t>0,225</w:t>
            </w:r>
          </w:p>
        </w:tc>
        <w:tc>
          <w:tcPr>
            <w:tcW w:w="390" w:type="pct"/>
            <w:tcMar>
              <w:top w:w="113" w:type="dxa"/>
              <w:left w:w="102" w:type="dxa"/>
              <w:bottom w:w="113" w:type="dxa"/>
              <w:right w:w="62" w:type="dxa"/>
            </w:tcMar>
            <w:vAlign w:val="bottom"/>
          </w:tcPr>
          <w:p w:rsidR="000A5CFD" w:rsidRPr="00A64D68" w:rsidRDefault="000A5CFD" w:rsidP="007F3141">
            <w:pPr>
              <w:jc w:val="center"/>
              <w:rPr>
                <w:sz w:val="16"/>
                <w:szCs w:val="16"/>
              </w:rPr>
            </w:pPr>
            <w:r w:rsidRPr="00A64D68">
              <w:rPr>
                <w:sz w:val="16"/>
                <w:szCs w:val="16"/>
              </w:rPr>
              <w:t>6,03</w:t>
            </w:r>
          </w:p>
        </w:tc>
        <w:tc>
          <w:tcPr>
            <w:tcW w:w="449" w:type="pct"/>
            <w:vAlign w:val="bottom"/>
          </w:tcPr>
          <w:p w:rsidR="000A5CFD" w:rsidRPr="00A64D68" w:rsidRDefault="000A5CFD" w:rsidP="007F3141">
            <w:pPr>
              <w:jc w:val="center"/>
              <w:rPr>
                <w:sz w:val="16"/>
                <w:szCs w:val="16"/>
              </w:rPr>
            </w:pPr>
            <w:r w:rsidRPr="00A64D68">
              <w:rPr>
                <w:sz w:val="16"/>
                <w:szCs w:val="16"/>
              </w:rPr>
              <w:t>6,03</w:t>
            </w:r>
          </w:p>
        </w:tc>
        <w:tc>
          <w:tcPr>
            <w:tcW w:w="294" w:type="pct"/>
            <w:vAlign w:val="bottom"/>
          </w:tcPr>
          <w:p w:rsidR="000A5CFD" w:rsidRPr="00A64D68" w:rsidRDefault="000A5CFD" w:rsidP="007F3141">
            <w:pPr>
              <w:jc w:val="center"/>
              <w:rPr>
                <w:sz w:val="16"/>
                <w:szCs w:val="16"/>
              </w:rPr>
            </w:pPr>
            <w:r w:rsidRPr="00A64D68">
              <w:rPr>
                <w:sz w:val="16"/>
                <w:szCs w:val="16"/>
              </w:rPr>
              <w:t>3301</w:t>
            </w:r>
          </w:p>
        </w:tc>
        <w:tc>
          <w:tcPr>
            <w:tcW w:w="500" w:type="pct"/>
            <w:vAlign w:val="bottom"/>
          </w:tcPr>
          <w:p w:rsidR="000A5CFD" w:rsidRPr="00A64D68" w:rsidRDefault="000A5CFD" w:rsidP="007F3141">
            <w:pPr>
              <w:jc w:val="center"/>
              <w:rPr>
                <w:sz w:val="16"/>
                <w:szCs w:val="16"/>
              </w:rPr>
            </w:pPr>
            <w:r w:rsidRPr="00A64D68">
              <w:rPr>
                <w:sz w:val="16"/>
                <w:szCs w:val="16"/>
              </w:rPr>
              <w:t>3301</w:t>
            </w:r>
          </w:p>
        </w:tc>
      </w:tr>
      <w:tr w:rsidR="000A5CFD" w:rsidRPr="00D8765C" w:rsidTr="007F3141">
        <w:trPr>
          <w:jc w:val="center"/>
        </w:trPr>
        <w:tc>
          <w:tcPr>
            <w:tcW w:w="178"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17</w:t>
            </w:r>
          </w:p>
        </w:tc>
        <w:tc>
          <w:tcPr>
            <w:tcW w:w="505"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Котельная №</w:t>
            </w:r>
            <w:r>
              <w:rPr>
                <w:sz w:val="16"/>
                <w:szCs w:val="16"/>
              </w:rPr>
              <w:t xml:space="preserve"> </w:t>
            </w:r>
            <w:r w:rsidRPr="00CC3370">
              <w:rPr>
                <w:sz w:val="16"/>
                <w:szCs w:val="16"/>
              </w:rPr>
              <w:t>45</w:t>
            </w:r>
          </w:p>
        </w:tc>
        <w:tc>
          <w:tcPr>
            <w:tcW w:w="504" w:type="pct"/>
            <w:vAlign w:val="center"/>
          </w:tcPr>
          <w:p w:rsidR="000A5CFD" w:rsidRDefault="000A5CFD" w:rsidP="007F3141">
            <w:pPr>
              <w:jc w:val="center"/>
              <w:rPr>
                <w:sz w:val="16"/>
                <w:szCs w:val="16"/>
              </w:rPr>
            </w:pPr>
            <w:r w:rsidRPr="00D8765C">
              <w:rPr>
                <w:sz w:val="16"/>
                <w:szCs w:val="16"/>
              </w:rPr>
              <w:t>Кемеровская обл.,</w:t>
            </w:r>
          </w:p>
          <w:p w:rsidR="000A5CFD" w:rsidRPr="00D8765C" w:rsidRDefault="000A5CFD" w:rsidP="007F3141">
            <w:pPr>
              <w:jc w:val="center"/>
              <w:rPr>
                <w:sz w:val="16"/>
                <w:szCs w:val="16"/>
              </w:rPr>
            </w:pPr>
            <w:r w:rsidRPr="00D8765C">
              <w:rPr>
                <w:sz w:val="16"/>
                <w:szCs w:val="16"/>
              </w:rPr>
              <w:t>г.</w:t>
            </w:r>
            <w:r>
              <w:rPr>
                <w:sz w:val="16"/>
                <w:szCs w:val="16"/>
              </w:rPr>
              <w:t xml:space="preserve"> Прокопьевск</w:t>
            </w:r>
          </w:p>
        </w:tc>
        <w:tc>
          <w:tcPr>
            <w:tcW w:w="281" w:type="pct"/>
            <w:tcMar>
              <w:top w:w="113" w:type="dxa"/>
              <w:left w:w="57"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449" w:type="pct"/>
            <w:vAlign w:val="center"/>
          </w:tcPr>
          <w:p w:rsidR="000A5CFD" w:rsidRPr="00D8765C" w:rsidRDefault="000A5CFD" w:rsidP="007F3141">
            <w:pPr>
              <w:jc w:val="center"/>
              <w:rPr>
                <w:sz w:val="16"/>
                <w:szCs w:val="16"/>
              </w:rPr>
            </w:pPr>
            <w:r>
              <w:rPr>
                <w:sz w:val="16"/>
                <w:szCs w:val="16"/>
              </w:rPr>
              <w:t>-</w:t>
            </w:r>
          </w:p>
        </w:tc>
        <w:tc>
          <w:tcPr>
            <w:tcW w:w="337" w:type="pct"/>
            <w:tcMar>
              <w:top w:w="113" w:type="dxa"/>
              <w:left w:w="102"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392" w:type="pct"/>
            <w:vAlign w:val="center"/>
          </w:tcPr>
          <w:p w:rsidR="000A5CFD" w:rsidRPr="00D8765C" w:rsidRDefault="000A5CFD" w:rsidP="007F3141">
            <w:pPr>
              <w:jc w:val="center"/>
              <w:rPr>
                <w:sz w:val="16"/>
                <w:szCs w:val="16"/>
              </w:rPr>
            </w:pPr>
            <w:r>
              <w:rPr>
                <w:sz w:val="16"/>
                <w:szCs w:val="16"/>
              </w:rPr>
              <w:t>-</w:t>
            </w:r>
          </w:p>
        </w:tc>
        <w:tc>
          <w:tcPr>
            <w:tcW w:w="327" w:type="pct"/>
            <w:tcMar>
              <w:top w:w="113" w:type="dxa"/>
              <w:left w:w="102" w:type="dxa"/>
              <w:bottom w:w="113" w:type="dxa"/>
              <w:right w:w="62" w:type="dxa"/>
            </w:tcMar>
            <w:vAlign w:val="bottom"/>
          </w:tcPr>
          <w:p w:rsidR="000A5CFD" w:rsidRPr="00A64D68" w:rsidRDefault="000A5CFD" w:rsidP="007F3141">
            <w:pPr>
              <w:jc w:val="center"/>
              <w:rPr>
                <w:sz w:val="16"/>
                <w:szCs w:val="16"/>
              </w:rPr>
            </w:pPr>
            <w:r w:rsidRPr="00A64D68">
              <w:rPr>
                <w:sz w:val="16"/>
                <w:szCs w:val="16"/>
              </w:rPr>
              <w:t>0,230</w:t>
            </w:r>
          </w:p>
        </w:tc>
        <w:tc>
          <w:tcPr>
            <w:tcW w:w="393" w:type="pct"/>
            <w:vAlign w:val="bottom"/>
          </w:tcPr>
          <w:p w:rsidR="000A5CFD" w:rsidRPr="00A64D68" w:rsidRDefault="000A5CFD" w:rsidP="007F3141">
            <w:pPr>
              <w:jc w:val="center"/>
              <w:rPr>
                <w:sz w:val="16"/>
                <w:szCs w:val="16"/>
              </w:rPr>
            </w:pPr>
            <w:r w:rsidRPr="00A64D68">
              <w:rPr>
                <w:sz w:val="16"/>
                <w:szCs w:val="16"/>
              </w:rPr>
              <w:t>0,230</w:t>
            </w:r>
          </w:p>
        </w:tc>
        <w:tc>
          <w:tcPr>
            <w:tcW w:w="390" w:type="pct"/>
            <w:tcMar>
              <w:top w:w="113" w:type="dxa"/>
              <w:left w:w="102" w:type="dxa"/>
              <w:bottom w:w="113" w:type="dxa"/>
              <w:right w:w="62" w:type="dxa"/>
            </w:tcMar>
            <w:vAlign w:val="bottom"/>
          </w:tcPr>
          <w:p w:rsidR="000A5CFD" w:rsidRPr="00A64D68" w:rsidRDefault="000A5CFD" w:rsidP="007F3141">
            <w:pPr>
              <w:jc w:val="center"/>
              <w:rPr>
                <w:sz w:val="16"/>
                <w:szCs w:val="16"/>
              </w:rPr>
            </w:pPr>
            <w:r w:rsidRPr="00A64D68">
              <w:rPr>
                <w:sz w:val="16"/>
                <w:szCs w:val="16"/>
              </w:rPr>
              <w:t>3,95</w:t>
            </w:r>
          </w:p>
        </w:tc>
        <w:tc>
          <w:tcPr>
            <w:tcW w:w="449" w:type="pct"/>
            <w:vAlign w:val="bottom"/>
          </w:tcPr>
          <w:p w:rsidR="000A5CFD" w:rsidRPr="00A64D68" w:rsidRDefault="000A5CFD" w:rsidP="007F3141">
            <w:pPr>
              <w:jc w:val="center"/>
              <w:rPr>
                <w:sz w:val="16"/>
                <w:szCs w:val="16"/>
              </w:rPr>
            </w:pPr>
            <w:r w:rsidRPr="00A64D68">
              <w:rPr>
                <w:sz w:val="16"/>
                <w:szCs w:val="16"/>
              </w:rPr>
              <w:t>3,95</w:t>
            </w:r>
          </w:p>
        </w:tc>
        <w:tc>
          <w:tcPr>
            <w:tcW w:w="294" w:type="pct"/>
            <w:vAlign w:val="bottom"/>
          </w:tcPr>
          <w:p w:rsidR="000A5CFD" w:rsidRPr="00A64D68" w:rsidRDefault="000A5CFD" w:rsidP="007F3141">
            <w:pPr>
              <w:jc w:val="center"/>
              <w:rPr>
                <w:sz w:val="16"/>
                <w:szCs w:val="16"/>
              </w:rPr>
            </w:pPr>
            <w:r w:rsidRPr="00A64D68">
              <w:rPr>
                <w:sz w:val="16"/>
                <w:szCs w:val="16"/>
              </w:rPr>
              <w:t>1988</w:t>
            </w:r>
          </w:p>
        </w:tc>
        <w:tc>
          <w:tcPr>
            <w:tcW w:w="500" w:type="pct"/>
            <w:vAlign w:val="bottom"/>
          </w:tcPr>
          <w:p w:rsidR="000A5CFD" w:rsidRPr="00A64D68" w:rsidRDefault="000A5CFD" w:rsidP="007F3141">
            <w:pPr>
              <w:jc w:val="center"/>
              <w:rPr>
                <w:sz w:val="16"/>
                <w:szCs w:val="16"/>
              </w:rPr>
            </w:pPr>
            <w:r w:rsidRPr="00A64D68">
              <w:rPr>
                <w:sz w:val="16"/>
                <w:szCs w:val="16"/>
              </w:rPr>
              <w:t>1988</w:t>
            </w:r>
          </w:p>
        </w:tc>
      </w:tr>
      <w:tr w:rsidR="000A5CFD" w:rsidRPr="00D8765C" w:rsidTr="007F3141">
        <w:trPr>
          <w:jc w:val="center"/>
        </w:trPr>
        <w:tc>
          <w:tcPr>
            <w:tcW w:w="178"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18</w:t>
            </w:r>
          </w:p>
        </w:tc>
        <w:tc>
          <w:tcPr>
            <w:tcW w:w="505"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Котельная №</w:t>
            </w:r>
            <w:r>
              <w:rPr>
                <w:sz w:val="16"/>
                <w:szCs w:val="16"/>
              </w:rPr>
              <w:t xml:space="preserve"> </w:t>
            </w:r>
            <w:r w:rsidRPr="00CC3370">
              <w:rPr>
                <w:sz w:val="16"/>
                <w:szCs w:val="16"/>
              </w:rPr>
              <w:t>46</w:t>
            </w:r>
          </w:p>
        </w:tc>
        <w:tc>
          <w:tcPr>
            <w:tcW w:w="504" w:type="pct"/>
            <w:vAlign w:val="center"/>
          </w:tcPr>
          <w:p w:rsidR="000A5CFD" w:rsidRDefault="000A5CFD" w:rsidP="007F3141">
            <w:pPr>
              <w:jc w:val="center"/>
              <w:rPr>
                <w:sz w:val="16"/>
                <w:szCs w:val="16"/>
              </w:rPr>
            </w:pPr>
            <w:r w:rsidRPr="00D8765C">
              <w:rPr>
                <w:sz w:val="16"/>
                <w:szCs w:val="16"/>
              </w:rPr>
              <w:t>Кемеровская обл.,</w:t>
            </w:r>
          </w:p>
          <w:p w:rsidR="000A5CFD" w:rsidRPr="00D8765C" w:rsidRDefault="000A5CFD" w:rsidP="007F3141">
            <w:pPr>
              <w:jc w:val="center"/>
              <w:rPr>
                <w:sz w:val="16"/>
                <w:szCs w:val="16"/>
              </w:rPr>
            </w:pPr>
            <w:r w:rsidRPr="00D8765C">
              <w:rPr>
                <w:sz w:val="16"/>
                <w:szCs w:val="16"/>
              </w:rPr>
              <w:t>г.</w:t>
            </w:r>
            <w:r>
              <w:rPr>
                <w:sz w:val="16"/>
                <w:szCs w:val="16"/>
              </w:rPr>
              <w:t xml:space="preserve"> Прокопьевск</w:t>
            </w:r>
          </w:p>
        </w:tc>
        <w:tc>
          <w:tcPr>
            <w:tcW w:w="281" w:type="pct"/>
            <w:tcMar>
              <w:top w:w="113" w:type="dxa"/>
              <w:left w:w="57"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449" w:type="pct"/>
            <w:vAlign w:val="center"/>
          </w:tcPr>
          <w:p w:rsidR="000A5CFD" w:rsidRPr="00D8765C" w:rsidRDefault="000A5CFD" w:rsidP="007F3141">
            <w:pPr>
              <w:jc w:val="center"/>
              <w:rPr>
                <w:sz w:val="16"/>
                <w:szCs w:val="16"/>
              </w:rPr>
            </w:pPr>
            <w:r>
              <w:rPr>
                <w:sz w:val="16"/>
                <w:szCs w:val="16"/>
              </w:rPr>
              <w:t>-</w:t>
            </w:r>
          </w:p>
        </w:tc>
        <w:tc>
          <w:tcPr>
            <w:tcW w:w="337" w:type="pct"/>
            <w:tcMar>
              <w:top w:w="113" w:type="dxa"/>
              <w:left w:w="102"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392" w:type="pct"/>
            <w:vAlign w:val="center"/>
          </w:tcPr>
          <w:p w:rsidR="000A5CFD" w:rsidRPr="00D8765C" w:rsidRDefault="000A5CFD" w:rsidP="007F3141">
            <w:pPr>
              <w:jc w:val="center"/>
              <w:rPr>
                <w:sz w:val="16"/>
                <w:szCs w:val="16"/>
              </w:rPr>
            </w:pPr>
            <w:r>
              <w:rPr>
                <w:sz w:val="16"/>
                <w:szCs w:val="16"/>
              </w:rPr>
              <w:t>-</w:t>
            </w:r>
          </w:p>
        </w:tc>
        <w:tc>
          <w:tcPr>
            <w:tcW w:w="327" w:type="pct"/>
            <w:tcMar>
              <w:top w:w="113" w:type="dxa"/>
              <w:left w:w="102" w:type="dxa"/>
              <w:bottom w:w="113" w:type="dxa"/>
              <w:right w:w="62" w:type="dxa"/>
            </w:tcMar>
            <w:vAlign w:val="bottom"/>
          </w:tcPr>
          <w:p w:rsidR="000A5CFD" w:rsidRPr="00A64D68" w:rsidRDefault="000A5CFD" w:rsidP="007F3141">
            <w:pPr>
              <w:jc w:val="center"/>
              <w:rPr>
                <w:sz w:val="16"/>
                <w:szCs w:val="16"/>
              </w:rPr>
            </w:pPr>
            <w:r w:rsidRPr="00A64D68">
              <w:rPr>
                <w:sz w:val="16"/>
                <w:szCs w:val="16"/>
              </w:rPr>
              <w:t>0,227</w:t>
            </w:r>
          </w:p>
        </w:tc>
        <w:tc>
          <w:tcPr>
            <w:tcW w:w="393" w:type="pct"/>
            <w:vAlign w:val="bottom"/>
          </w:tcPr>
          <w:p w:rsidR="000A5CFD" w:rsidRPr="00A64D68" w:rsidRDefault="000A5CFD" w:rsidP="007F3141">
            <w:pPr>
              <w:jc w:val="center"/>
              <w:rPr>
                <w:sz w:val="16"/>
                <w:szCs w:val="16"/>
              </w:rPr>
            </w:pPr>
            <w:r w:rsidRPr="00A64D68">
              <w:rPr>
                <w:sz w:val="16"/>
                <w:szCs w:val="16"/>
              </w:rPr>
              <w:t>0,227</w:t>
            </w:r>
          </w:p>
        </w:tc>
        <w:tc>
          <w:tcPr>
            <w:tcW w:w="390" w:type="pct"/>
            <w:tcMar>
              <w:top w:w="113" w:type="dxa"/>
              <w:left w:w="102" w:type="dxa"/>
              <w:bottom w:w="113" w:type="dxa"/>
              <w:right w:w="62" w:type="dxa"/>
            </w:tcMar>
            <w:vAlign w:val="bottom"/>
          </w:tcPr>
          <w:p w:rsidR="000A5CFD" w:rsidRPr="00A64D68" w:rsidRDefault="000A5CFD" w:rsidP="007F3141">
            <w:pPr>
              <w:jc w:val="center"/>
              <w:rPr>
                <w:sz w:val="16"/>
                <w:szCs w:val="16"/>
              </w:rPr>
            </w:pPr>
            <w:r w:rsidRPr="00A64D68">
              <w:rPr>
                <w:sz w:val="16"/>
                <w:szCs w:val="16"/>
              </w:rPr>
              <w:t>3,18</w:t>
            </w:r>
          </w:p>
        </w:tc>
        <w:tc>
          <w:tcPr>
            <w:tcW w:w="449" w:type="pct"/>
            <w:vAlign w:val="bottom"/>
          </w:tcPr>
          <w:p w:rsidR="000A5CFD" w:rsidRPr="00A64D68" w:rsidRDefault="000A5CFD" w:rsidP="007F3141">
            <w:pPr>
              <w:jc w:val="center"/>
              <w:rPr>
                <w:sz w:val="16"/>
                <w:szCs w:val="16"/>
              </w:rPr>
            </w:pPr>
            <w:r w:rsidRPr="00A64D68">
              <w:rPr>
                <w:sz w:val="16"/>
                <w:szCs w:val="16"/>
              </w:rPr>
              <w:t>3,18</w:t>
            </w:r>
          </w:p>
        </w:tc>
        <w:tc>
          <w:tcPr>
            <w:tcW w:w="294" w:type="pct"/>
            <w:vAlign w:val="bottom"/>
          </w:tcPr>
          <w:p w:rsidR="000A5CFD" w:rsidRPr="00A64D68" w:rsidRDefault="000A5CFD" w:rsidP="007F3141">
            <w:pPr>
              <w:jc w:val="center"/>
              <w:rPr>
                <w:sz w:val="16"/>
                <w:szCs w:val="16"/>
              </w:rPr>
            </w:pPr>
            <w:r w:rsidRPr="00A64D68">
              <w:rPr>
                <w:sz w:val="16"/>
                <w:szCs w:val="16"/>
              </w:rPr>
              <w:t>1429</w:t>
            </w:r>
          </w:p>
        </w:tc>
        <w:tc>
          <w:tcPr>
            <w:tcW w:w="500" w:type="pct"/>
            <w:vAlign w:val="bottom"/>
          </w:tcPr>
          <w:p w:rsidR="000A5CFD" w:rsidRPr="00A64D68" w:rsidRDefault="000A5CFD" w:rsidP="007F3141">
            <w:pPr>
              <w:jc w:val="center"/>
              <w:rPr>
                <w:sz w:val="16"/>
                <w:szCs w:val="16"/>
              </w:rPr>
            </w:pPr>
            <w:r w:rsidRPr="00A64D68">
              <w:rPr>
                <w:sz w:val="16"/>
                <w:szCs w:val="16"/>
              </w:rPr>
              <w:t>1429</w:t>
            </w:r>
          </w:p>
        </w:tc>
      </w:tr>
      <w:tr w:rsidR="000A5CFD" w:rsidRPr="00D8765C" w:rsidTr="007F3141">
        <w:trPr>
          <w:jc w:val="center"/>
        </w:trPr>
        <w:tc>
          <w:tcPr>
            <w:tcW w:w="178"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19</w:t>
            </w:r>
          </w:p>
        </w:tc>
        <w:tc>
          <w:tcPr>
            <w:tcW w:w="505" w:type="pct"/>
            <w:tcMar>
              <w:top w:w="62" w:type="dxa"/>
              <w:left w:w="102" w:type="dxa"/>
              <w:bottom w:w="102" w:type="dxa"/>
              <w:right w:w="62" w:type="dxa"/>
            </w:tcMar>
            <w:vAlign w:val="bottom"/>
          </w:tcPr>
          <w:p w:rsidR="000A5CFD" w:rsidRPr="00CC3370" w:rsidRDefault="000A5CFD" w:rsidP="007F3141">
            <w:pPr>
              <w:jc w:val="center"/>
              <w:rPr>
                <w:sz w:val="16"/>
                <w:szCs w:val="16"/>
              </w:rPr>
            </w:pPr>
            <w:r w:rsidRPr="00CC3370">
              <w:rPr>
                <w:sz w:val="16"/>
                <w:szCs w:val="16"/>
              </w:rPr>
              <w:t>Котельная №</w:t>
            </w:r>
            <w:r>
              <w:rPr>
                <w:sz w:val="16"/>
                <w:szCs w:val="16"/>
              </w:rPr>
              <w:t xml:space="preserve"> </w:t>
            </w:r>
            <w:r w:rsidRPr="00CC3370">
              <w:rPr>
                <w:sz w:val="16"/>
                <w:szCs w:val="16"/>
              </w:rPr>
              <w:t>43</w:t>
            </w:r>
          </w:p>
        </w:tc>
        <w:tc>
          <w:tcPr>
            <w:tcW w:w="504" w:type="pct"/>
            <w:vAlign w:val="center"/>
          </w:tcPr>
          <w:p w:rsidR="000A5CFD" w:rsidRDefault="000A5CFD" w:rsidP="007F3141">
            <w:pPr>
              <w:jc w:val="center"/>
              <w:rPr>
                <w:sz w:val="16"/>
                <w:szCs w:val="16"/>
              </w:rPr>
            </w:pPr>
            <w:r w:rsidRPr="00D8765C">
              <w:rPr>
                <w:sz w:val="16"/>
                <w:szCs w:val="16"/>
              </w:rPr>
              <w:t>Кемеровская обл.,</w:t>
            </w:r>
          </w:p>
          <w:p w:rsidR="000A5CFD" w:rsidRPr="00D8765C" w:rsidRDefault="000A5CFD" w:rsidP="007F3141">
            <w:pPr>
              <w:jc w:val="center"/>
              <w:rPr>
                <w:sz w:val="16"/>
                <w:szCs w:val="16"/>
              </w:rPr>
            </w:pPr>
            <w:r w:rsidRPr="00D8765C">
              <w:rPr>
                <w:sz w:val="16"/>
                <w:szCs w:val="16"/>
              </w:rPr>
              <w:t>г.</w:t>
            </w:r>
            <w:r>
              <w:rPr>
                <w:sz w:val="16"/>
                <w:szCs w:val="16"/>
              </w:rPr>
              <w:t xml:space="preserve"> Прокопьевск</w:t>
            </w:r>
          </w:p>
        </w:tc>
        <w:tc>
          <w:tcPr>
            <w:tcW w:w="281" w:type="pct"/>
            <w:tcMar>
              <w:top w:w="113" w:type="dxa"/>
              <w:left w:w="57"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449" w:type="pct"/>
            <w:vAlign w:val="center"/>
          </w:tcPr>
          <w:p w:rsidR="000A5CFD" w:rsidRPr="00D8765C" w:rsidRDefault="000A5CFD" w:rsidP="007F3141">
            <w:pPr>
              <w:jc w:val="center"/>
              <w:rPr>
                <w:sz w:val="16"/>
                <w:szCs w:val="16"/>
              </w:rPr>
            </w:pPr>
            <w:r>
              <w:rPr>
                <w:sz w:val="16"/>
                <w:szCs w:val="16"/>
              </w:rPr>
              <w:t>-</w:t>
            </w:r>
          </w:p>
        </w:tc>
        <w:tc>
          <w:tcPr>
            <w:tcW w:w="337" w:type="pct"/>
            <w:tcMar>
              <w:top w:w="113" w:type="dxa"/>
              <w:left w:w="102"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392" w:type="pct"/>
            <w:vAlign w:val="center"/>
          </w:tcPr>
          <w:p w:rsidR="000A5CFD" w:rsidRPr="00D8765C" w:rsidRDefault="000A5CFD" w:rsidP="007F3141">
            <w:pPr>
              <w:jc w:val="center"/>
              <w:rPr>
                <w:sz w:val="16"/>
                <w:szCs w:val="16"/>
              </w:rPr>
            </w:pPr>
            <w:r>
              <w:rPr>
                <w:sz w:val="16"/>
                <w:szCs w:val="16"/>
              </w:rPr>
              <w:t>-</w:t>
            </w:r>
          </w:p>
        </w:tc>
        <w:tc>
          <w:tcPr>
            <w:tcW w:w="327" w:type="pct"/>
            <w:tcMar>
              <w:top w:w="113" w:type="dxa"/>
              <w:left w:w="102" w:type="dxa"/>
              <w:bottom w:w="113" w:type="dxa"/>
              <w:right w:w="62" w:type="dxa"/>
            </w:tcMar>
            <w:vAlign w:val="bottom"/>
          </w:tcPr>
          <w:p w:rsidR="000A5CFD" w:rsidRPr="00A64D68" w:rsidRDefault="000A5CFD" w:rsidP="007F3141">
            <w:pPr>
              <w:jc w:val="center"/>
              <w:rPr>
                <w:sz w:val="16"/>
                <w:szCs w:val="16"/>
              </w:rPr>
            </w:pPr>
            <w:r w:rsidRPr="00A64D68">
              <w:rPr>
                <w:sz w:val="16"/>
                <w:szCs w:val="16"/>
              </w:rPr>
              <w:t>0,227</w:t>
            </w:r>
          </w:p>
        </w:tc>
        <w:tc>
          <w:tcPr>
            <w:tcW w:w="393" w:type="pct"/>
            <w:vAlign w:val="bottom"/>
          </w:tcPr>
          <w:p w:rsidR="000A5CFD" w:rsidRPr="00A64D68" w:rsidRDefault="000A5CFD" w:rsidP="007F3141">
            <w:pPr>
              <w:jc w:val="center"/>
              <w:rPr>
                <w:sz w:val="16"/>
                <w:szCs w:val="16"/>
              </w:rPr>
            </w:pPr>
            <w:r w:rsidRPr="00A64D68">
              <w:rPr>
                <w:sz w:val="16"/>
                <w:szCs w:val="16"/>
              </w:rPr>
              <w:t>0,227</w:t>
            </w:r>
          </w:p>
        </w:tc>
        <w:tc>
          <w:tcPr>
            <w:tcW w:w="390" w:type="pct"/>
            <w:tcMar>
              <w:top w:w="113" w:type="dxa"/>
              <w:left w:w="102" w:type="dxa"/>
              <w:bottom w:w="113" w:type="dxa"/>
              <w:right w:w="62" w:type="dxa"/>
            </w:tcMar>
            <w:vAlign w:val="bottom"/>
          </w:tcPr>
          <w:p w:rsidR="000A5CFD" w:rsidRPr="00A64D68" w:rsidRDefault="000A5CFD" w:rsidP="007F3141">
            <w:pPr>
              <w:jc w:val="center"/>
              <w:rPr>
                <w:sz w:val="16"/>
                <w:szCs w:val="16"/>
              </w:rPr>
            </w:pPr>
            <w:r w:rsidRPr="00A64D68">
              <w:rPr>
                <w:sz w:val="16"/>
                <w:szCs w:val="16"/>
              </w:rPr>
              <w:t>2,91</w:t>
            </w:r>
          </w:p>
        </w:tc>
        <w:tc>
          <w:tcPr>
            <w:tcW w:w="449" w:type="pct"/>
            <w:vAlign w:val="bottom"/>
          </w:tcPr>
          <w:p w:rsidR="000A5CFD" w:rsidRPr="00A64D68" w:rsidRDefault="000A5CFD" w:rsidP="007F3141">
            <w:pPr>
              <w:jc w:val="center"/>
              <w:rPr>
                <w:sz w:val="16"/>
                <w:szCs w:val="16"/>
              </w:rPr>
            </w:pPr>
            <w:r w:rsidRPr="00A64D68">
              <w:rPr>
                <w:sz w:val="16"/>
                <w:szCs w:val="16"/>
              </w:rPr>
              <w:t>2,91</w:t>
            </w:r>
          </w:p>
        </w:tc>
        <w:tc>
          <w:tcPr>
            <w:tcW w:w="294" w:type="pct"/>
            <w:vAlign w:val="bottom"/>
          </w:tcPr>
          <w:p w:rsidR="000A5CFD" w:rsidRPr="00A64D68" w:rsidRDefault="000A5CFD" w:rsidP="007F3141">
            <w:pPr>
              <w:jc w:val="center"/>
              <w:rPr>
                <w:sz w:val="16"/>
                <w:szCs w:val="16"/>
              </w:rPr>
            </w:pPr>
            <w:r w:rsidRPr="00A64D68">
              <w:rPr>
                <w:sz w:val="16"/>
                <w:szCs w:val="16"/>
              </w:rPr>
              <w:t>3011</w:t>
            </w:r>
          </w:p>
        </w:tc>
        <w:tc>
          <w:tcPr>
            <w:tcW w:w="500" w:type="pct"/>
            <w:vAlign w:val="bottom"/>
          </w:tcPr>
          <w:p w:rsidR="000A5CFD" w:rsidRPr="00A64D68" w:rsidRDefault="000A5CFD" w:rsidP="007F3141">
            <w:pPr>
              <w:jc w:val="center"/>
              <w:rPr>
                <w:sz w:val="16"/>
                <w:szCs w:val="16"/>
              </w:rPr>
            </w:pPr>
            <w:r w:rsidRPr="00A64D68">
              <w:rPr>
                <w:sz w:val="16"/>
                <w:szCs w:val="16"/>
              </w:rPr>
              <w:t>3011</w:t>
            </w:r>
          </w:p>
        </w:tc>
      </w:tr>
      <w:tr w:rsidR="000A5CFD" w:rsidRPr="00D8765C" w:rsidTr="007F3141">
        <w:trPr>
          <w:jc w:val="center"/>
        </w:trPr>
        <w:tc>
          <w:tcPr>
            <w:tcW w:w="683" w:type="pct"/>
            <w:gridSpan w:val="2"/>
            <w:tcMar>
              <w:top w:w="62" w:type="dxa"/>
              <w:left w:w="102" w:type="dxa"/>
              <w:bottom w:w="102" w:type="dxa"/>
              <w:right w:w="62" w:type="dxa"/>
            </w:tcMar>
            <w:vAlign w:val="center"/>
          </w:tcPr>
          <w:p w:rsidR="000A5CFD" w:rsidRPr="00D8765C" w:rsidRDefault="000A5CFD" w:rsidP="007F3141">
            <w:pPr>
              <w:rPr>
                <w:sz w:val="16"/>
                <w:szCs w:val="16"/>
              </w:rPr>
            </w:pPr>
            <w:r>
              <w:rPr>
                <w:sz w:val="16"/>
                <w:szCs w:val="16"/>
              </w:rPr>
              <w:t>Всего по предприятию:</w:t>
            </w:r>
          </w:p>
        </w:tc>
        <w:tc>
          <w:tcPr>
            <w:tcW w:w="504" w:type="pct"/>
            <w:vAlign w:val="center"/>
          </w:tcPr>
          <w:p w:rsidR="000A5CFD" w:rsidRDefault="000A5CFD" w:rsidP="007F3141">
            <w:pPr>
              <w:jc w:val="center"/>
              <w:rPr>
                <w:sz w:val="16"/>
                <w:szCs w:val="16"/>
              </w:rPr>
            </w:pPr>
            <w:r w:rsidRPr="00D8765C">
              <w:rPr>
                <w:sz w:val="16"/>
                <w:szCs w:val="16"/>
              </w:rPr>
              <w:t>Кемеровская обл.,</w:t>
            </w:r>
          </w:p>
          <w:p w:rsidR="000A5CFD" w:rsidRPr="00D8765C" w:rsidRDefault="000A5CFD" w:rsidP="007F3141">
            <w:pPr>
              <w:jc w:val="center"/>
              <w:rPr>
                <w:sz w:val="16"/>
                <w:szCs w:val="16"/>
              </w:rPr>
            </w:pPr>
            <w:r w:rsidRPr="00D8765C">
              <w:rPr>
                <w:sz w:val="16"/>
                <w:szCs w:val="16"/>
              </w:rPr>
              <w:t>г.</w:t>
            </w:r>
            <w:r>
              <w:rPr>
                <w:sz w:val="16"/>
                <w:szCs w:val="16"/>
              </w:rPr>
              <w:t xml:space="preserve"> Прокопьевск</w:t>
            </w:r>
          </w:p>
        </w:tc>
        <w:tc>
          <w:tcPr>
            <w:tcW w:w="281" w:type="pct"/>
            <w:tcMar>
              <w:top w:w="113" w:type="dxa"/>
              <w:left w:w="57"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449" w:type="pct"/>
            <w:vAlign w:val="center"/>
          </w:tcPr>
          <w:p w:rsidR="000A5CFD" w:rsidRPr="00D8765C" w:rsidRDefault="000A5CFD" w:rsidP="007F3141">
            <w:pPr>
              <w:jc w:val="center"/>
              <w:rPr>
                <w:sz w:val="16"/>
                <w:szCs w:val="16"/>
              </w:rPr>
            </w:pPr>
            <w:r>
              <w:rPr>
                <w:sz w:val="16"/>
                <w:szCs w:val="16"/>
              </w:rPr>
              <w:t>-</w:t>
            </w:r>
          </w:p>
        </w:tc>
        <w:tc>
          <w:tcPr>
            <w:tcW w:w="337" w:type="pct"/>
            <w:tcMar>
              <w:top w:w="113" w:type="dxa"/>
              <w:left w:w="102" w:type="dxa"/>
              <w:bottom w:w="113" w:type="dxa"/>
              <w:right w:w="62" w:type="dxa"/>
            </w:tcMar>
            <w:vAlign w:val="center"/>
          </w:tcPr>
          <w:p w:rsidR="000A5CFD" w:rsidRPr="00D8765C" w:rsidRDefault="000A5CFD" w:rsidP="007F3141">
            <w:pPr>
              <w:jc w:val="center"/>
              <w:rPr>
                <w:sz w:val="16"/>
                <w:szCs w:val="16"/>
              </w:rPr>
            </w:pPr>
            <w:r>
              <w:rPr>
                <w:sz w:val="16"/>
                <w:szCs w:val="16"/>
              </w:rPr>
              <w:t>-</w:t>
            </w:r>
          </w:p>
        </w:tc>
        <w:tc>
          <w:tcPr>
            <w:tcW w:w="392" w:type="pct"/>
            <w:vAlign w:val="center"/>
          </w:tcPr>
          <w:p w:rsidR="000A5CFD" w:rsidRPr="00D8765C" w:rsidRDefault="000A5CFD" w:rsidP="007F3141">
            <w:pPr>
              <w:jc w:val="center"/>
              <w:rPr>
                <w:sz w:val="16"/>
                <w:szCs w:val="16"/>
              </w:rPr>
            </w:pPr>
            <w:r>
              <w:rPr>
                <w:sz w:val="16"/>
                <w:szCs w:val="16"/>
              </w:rPr>
              <w:t>-</w:t>
            </w:r>
          </w:p>
        </w:tc>
        <w:tc>
          <w:tcPr>
            <w:tcW w:w="327" w:type="pct"/>
            <w:tcMar>
              <w:top w:w="113" w:type="dxa"/>
              <w:left w:w="102" w:type="dxa"/>
              <w:bottom w:w="113" w:type="dxa"/>
              <w:right w:w="62" w:type="dxa"/>
            </w:tcMar>
            <w:vAlign w:val="center"/>
          </w:tcPr>
          <w:p w:rsidR="000A5CFD" w:rsidRPr="00A64D68" w:rsidRDefault="000A5CFD" w:rsidP="007F3141">
            <w:pPr>
              <w:jc w:val="center"/>
              <w:rPr>
                <w:sz w:val="16"/>
                <w:szCs w:val="16"/>
              </w:rPr>
            </w:pPr>
            <w:r w:rsidRPr="00A64D68">
              <w:rPr>
                <w:sz w:val="16"/>
                <w:szCs w:val="16"/>
              </w:rPr>
              <w:t>0,2</w:t>
            </w:r>
            <w:r>
              <w:rPr>
                <w:sz w:val="16"/>
                <w:szCs w:val="16"/>
              </w:rPr>
              <w:t>19</w:t>
            </w:r>
          </w:p>
        </w:tc>
        <w:tc>
          <w:tcPr>
            <w:tcW w:w="393" w:type="pct"/>
            <w:vAlign w:val="center"/>
          </w:tcPr>
          <w:p w:rsidR="000A5CFD" w:rsidRPr="00A64D68" w:rsidRDefault="000A5CFD" w:rsidP="007F3141">
            <w:pPr>
              <w:jc w:val="center"/>
              <w:rPr>
                <w:sz w:val="16"/>
                <w:szCs w:val="16"/>
              </w:rPr>
            </w:pPr>
            <w:r w:rsidRPr="00A64D68">
              <w:rPr>
                <w:sz w:val="16"/>
                <w:szCs w:val="16"/>
              </w:rPr>
              <w:t>0,2</w:t>
            </w:r>
            <w:r>
              <w:rPr>
                <w:sz w:val="16"/>
                <w:szCs w:val="16"/>
              </w:rPr>
              <w:t>19</w:t>
            </w:r>
          </w:p>
        </w:tc>
        <w:tc>
          <w:tcPr>
            <w:tcW w:w="390" w:type="pct"/>
            <w:shd w:val="clear" w:color="auto" w:fill="auto"/>
            <w:tcMar>
              <w:top w:w="113" w:type="dxa"/>
              <w:left w:w="102" w:type="dxa"/>
              <w:bottom w:w="113" w:type="dxa"/>
              <w:right w:w="62" w:type="dxa"/>
            </w:tcMar>
            <w:vAlign w:val="center"/>
          </w:tcPr>
          <w:p w:rsidR="000A5CFD" w:rsidRPr="00A64D68" w:rsidRDefault="000A5CFD" w:rsidP="007F3141">
            <w:pPr>
              <w:jc w:val="center"/>
              <w:rPr>
                <w:sz w:val="16"/>
                <w:szCs w:val="16"/>
              </w:rPr>
            </w:pPr>
            <w:r w:rsidRPr="00A64D68">
              <w:rPr>
                <w:sz w:val="16"/>
                <w:szCs w:val="16"/>
              </w:rPr>
              <w:t>3,70</w:t>
            </w:r>
          </w:p>
        </w:tc>
        <w:tc>
          <w:tcPr>
            <w:tcW w:w="449" w:type="pct"/>
            <w:shd w:val="clear" w:color="auto" w:fill="auto"/>
            <w:vAlign w:val="center"/>
          </w:tcPr>
          <w:p w:rsidR="000A5CFD" w:rsidRPr="00A64D68" w:rsidRDefault="000A5CFD" w:rsidP="007F3141">
            <w:pPr>
              <w:jc w:val="center"/>
              <w:rPr>
                <w:sz w:val="16"/>
                <w:szCs w:val="16"/>
              </w:rPr>
            </w:pPr>
            <w:r w:rsidRPr="00A64D68">
              <w:rPr>
                <w:sz w:val="16"/>
                <w:szCs w:val="16"/>
              </w:rPr>
              <w:t>3,70</w:t>
            </w:r>
          </w:p>
        </w:tc>
        <w:tc>
          <w:tcPr>
            <w:tcW w:w="294" w:type="pct"/>
            <w:shd w:val="clear" w:color="auto" w:fill="auto"/>
            <w:vAlign w:val="center"/>
          </w:tcPr>
          <w:p w:rsidR="000A5CFD" w:rsidRPr="00A64D68" w:rsidRDefault="000A5CFD" w:rsidP="007F3141">
            <w:pPr>
              <w:jc w:val="center"/>
              <w:rPr>
                <w:sz w:val="16"/>
                <w:szCs w:val="16"/>
              </w:rPr>
            </w:pPr>
            <w:r w:rsidRPr="00A64D68">
              <w:rPr>
                <w:sz w:val="16"/>
                <w:szCs w:val="16"/>
              </w:rPr>
              <w:t>50788</w:t>
            </w:r>
          </w:p>
        </w:tc>
        <w:tc>
          <w:tcPr>
            <w:tcW w:w="500" w:type="pct"/>
            <w:shd w:val="clear" w:color="auto" w:fill="auto"/>
            <w:vAlign w:val="center"/>
          </w:tcPr>
          <w:p w:rsidR="000A5CFD" w:rsidRPr="00A64D68" w:rsidRDefault="000A5CFD" w:rsidP="007F3141">
            <w:pPr>
              <w:jc w:val="center"/>
              <w:rPr>
                <w:sz w:val="16"/>
                <w:szCs w:val="16"/>
              </w:rPr>
            </w:pPr>
            <w:r w:rsidRPr="00A64D68">
              <w:rPr>
                <w:sz w:val="16"/>
                <w:szCs w:val="16"/>
              </w:rPr>
              <w:t>50788</w:t>
            </w:r>
          </w:p>
        </w:tc>
      </w:tr>
    </w:tbl>
    <w:p w:rsidR="000A5CFD" w:rsidRDefault="000A5CFD" w:rsidP="000A5CFD">
      <w:pPr>
        <w:sectPr w:rsidR="000A5CFD" w:rsidSect="007F3141">
          <w:headerReference w:type="default" r:id="rId127"/>
          <w:pgSz w:w="16838" w:h="11906" w:orient="landscape" w:code="9"/>
          <w:pgMar w:top="709" w:right="1134" w:bottom="142" w:left="1134" w:header="720" w:footer="284" w:gutter="0"/>
          <w:cols w:space="720"/>
          <w:docGrid w:linePitch="272"/>
        </w:sectPr>
      </w:pPr>
    </w:p>
    <w:p w:rsidR="000A5CFD" w:rsidRDefault="000A5CFD" w:rsidP="000A5CFD"/>
    <w:p w:rsidR="000A5CFD" w:rsidRDefault="000A5CFD" w:rsidP="000A5CFD">
      <w:pPr>
        <w:jc w:val="center"/>
        <w:rPr>
          <w:b/>
          <w:bCs/>
          <w:sz w:val="28"/>
          <w:szCs w:val="28"/>
        </w:rPr>
      </w:pPr>
      <w:r>
        <w:rPr>
          <w:b/>
          <w:bCs/>
          <w:sz w:val="28"/>
          <w:szCs w:val="28"/>
        </w:rPr>
        <w:t xml:space="preserve">Финансовый план </w:t>
      </w:r>
      <w:r w:rsidRPr="00763507">
        <w:rPr>
          <w:b/>
          <w:bCs/>
          <w:sz w:val="28"/>
          <w:szCs w:val="28"/>
        </w:rPr>
        <w:t xml:space="preserve">ООО </w:t>
      </w:r>
      <w:r>
        <w:rPr>
          <w:b/>
          <w:bCs/>
          <w:sz w:val="28"/>
          <w:szCs w:val="28"/>
        </w:rPr>
        <w:t>«Прокопьевское теплоснабжающее хозяйство» в сфере</w:t>
      </w:r>
      <w:r w:rsidRPr="004D5AD6">
        <w:t xml:space="preserve"> </w:t>
      </w:r>
      <w:r>
        <w:rPr>
          <w:b/>
          <w:bCs/>
          <w:sz w:val="28"/>
          <w:szCs w:val="28"/>
        </w:rPr>
        <w:t>теплоснабжения на 2017 год</w:t>
      </w:r>
    </w:p>
    <w:p w:rsidR="000A5CFD" w:rsidRDefault="000A5CFD" w:rsidP="000A5CFD">
      <w:pPr>
        <w:jc w:val="center"/>
        <w:rPr>
          <w:bCs/>
          <w:color w:val="000000"/>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79"/>
        <w:gridCol w:w="2046"/>
        <w:gridCol w:w="1526"/>
        <w:gridCol w:w="1696"/>
        <w:gridCol w:w="1176"/>
        <w:gridCol w:w="3602"/>
      </w:tblGrid>
      <w:tr w:rsidR="000A5CFD" w:rsidRPr="00BF2DF7" w:rsidTr="007F3141">
        <w:trPr>
          <w:trHeight w:val="480"/>
          <w:jc w:val="center"/>
        </w:trPr>
        <w:tc>
          <w:tcPr>
            <w:tcW w:w="274" w:type="pct"/>
            <w:vMerge w:val="restart"/>
            <w:shd w:val="clear" w:color="auto" w:fill="auto"/>
            <w:vAlign w:val="center"/>
            <w:hideMark/>
          </w:tcPr>
          <w:p w:rsidR="000A5CFD" w:rsidRPr="00BF2DF7" w:rsidRDefault="000A5CFD" w:rsidP="007F3141">
            <w:pPr>
              <w:jc w:val="center"/>
              <w:rPr>
                <w:bCs/>
              </w:rPr>
            </w:pPr>
            <w:r w:rsidRPr="00BF2DF7">
              <w:rPr>
                <w:bCs/>
              </w:rPr>
              <w:t>№ п/п</w:t>
            </w:r>
          </w:p>
        </w:tc>
        <w:tc>
          <w:tcPr>
            <w:tcW w:w="964" w:type="pct"/>
            <w:vMerge w:val="restart"/>
            <w:shd w:val="clear" w:color="auto" w:fill="auto"/>
            <w:vAlign w:val="center"/>
            <w:hideMark/>
          </w:tcPr>
          <w:p w:rsidR="000A5CFD" w:rsidRPr="00BF2DF7" w:rsidRDefault="000A5CFD" w:rsidP="007F3141">
            <w:pPr>
              <w:jc w:val="center"/>
              <w:rPr>
                <w:bCs/>
              </w:rPr>
            </w:pPr>
            <w:r w:rsidRPr="00BF2DF7">
              <w:rPr>
                <w:bCs/>
              </w:rPr>
              <w:t>Источники финансирования</w:t>
            </w:r>
          </w:p>
        </w:tc>
        <w:tc>
          <w:tcPr>
            <w:tcW w:w="3762" w:type="pct"/>
            <w:gridSpan w:val="4"/>
          </w:tcPr>
          <w:p w:rsidR="000A5CFD" w:rsidRPr="00BF2DF7" w:rsidRDefault="000A5CFD" w:rsidP="007F3141">
            <w:pPr>
              <w:jc w:val="center"/>
              <w:rPr>
                <w:bCs/>
              </w:rPr>
            </w:pPr>
            <w:r w:rsidRPr="00BF2DF7">
              <w:rPr>
                <w:bCs/>
              </w:rPr>
              <w:t>Расходы на реализацию инвестиционной программы (тыс. руб.)</w:t>
            </w:r>
          </w:p>
          <w:p w:rsidR="000A5CFD" w:rsidRPr="00BF2DF7" w:rsidRDefault="000A5CFD" w:rsidP="007F3141">
            <w:pPr>
              <w:jc w:val="center"/>
              <w:rPr>
                <w:bCs/>
              </w:rPr>
            </w:pPr>
            <w:r w:rsidRPr="00BF2DF7">
              <w:rPr>
                <w:bCs/>
              </w:rPr>
              <w:t>(без НДС)</w:t>
            </w:r>
          </w:p>
        </w:tc>
      </w:tr>
      <w:tr w:rsidR="000A5CFD" w:rsidRPr="00BF2DF7" w:rsidTr="007F3141">
        <w:trPr>
          <w:trHeight w:val="379"/>
          <w:jc w:val="center"/>
        </w:trPr>
        <w:tc>
          <w:tcPr>
            <w:tcW w:w="274" w:type="pct"/>
            <w:vMerge/>
            <w:vAlign w:val="center"/>
            <w:hideMark/>
          </w:tcPr>
          <w:p w:rsidR="000A5CFD" w:rsidRPr="00BF2DF7" w:rsidRDefault="000A5CFD" w:rsidP="007F3141">
            <w:pPr>
              <w:rPr>
                <w:bCs/>
              </w:rPr>
            </w:pPr>
          </w:p>
        </w:tc>
        <w:tc>
          <w:tcPr>
            <w:tcW w:w="964" w:type="pct"/>
            <w:vMerge/>
            <w:vAlign w:val="center"/>
            <w:hideMark/>
          </w:tcPr>
          <w:p w:rsidR="000A5CFD" w:rsidRPr="00BF2DF7" w:rsidRDefault="000A5CFD" w:rsidP="007F3141">
            <w:pPr>
              <w:rPr>
                <w:bCs/>
              </w:rPr>
            </w:pPr>
          </w:p>
        </w:tc>
        <w:tc>
          <w:tcPr>
            <w:tcW w:w="1518" w:type="pct"/>
            <w:gridSpan w:val="2"/>
            <w:shd w:val="clear" w:color="auto" w:fill="auto"/>
            <w:vAlign w:val="center"/>
            <w:hideMark/>
          </w:tcPr>
          <w:p w:rsidR="000A5CFD" w:rsidRPr="00BF2DF7" w:rsidRDefault="000A5CFD" w:rsidP="007F3141">
            <w:pPr>
              <w:jc w:val="center"/>
              <w:rPr>
                <w:bCs/>
              </w:rPr>
            </w:pPr>
            <w:r w:rsidRPr="00BF2DF7">
              <w:rPr>
                <w:bCs/>
              </w:rPr>
              <w:t>по видам деятельности</w:t>
            </w:r>
          </w:p>
        </w:tc>
        <w:tc>
          <w:tcPr>
            <w:tcW w:w="548" w:type="pct"/>
            <w:vMerge w:val="restart"/>
            <w:shd w:val="clear" w:color="auto" w:fill="auto"/>
            <w:vAlign w:val="center"/>
            <w:hideMark/>
          </w:tcPr>
          <w:p w:rsidR="000A5CFD" w:rsidRPr="00BF2DF7" w:rsidRDefault="000A5CFD" w:rsidP="007F3141">
            <w:pPr>
              <w:jc w:val="center"/>
              <w:rPr>
                <w:bCs/>
              </w:rPr>
            </w:pPr>
            <w:r w:rsidRPr="00BF2DF7">
              <w:rPr>
                <w:bCs/>
              </w:rPr>
              <w:t>Всего</w:t>
            </w:r>
          </w:p>
        </w:tc>
        <w:tc>
          <w:tcPr>
            <w:tcW w:w="1696" w:type="pct"/>
          </w:tcPr>
          <w:p w:rsidR="000A5CFD" w:rsidRPr="00BF2DF7" w:rsidRDefault="000A5CFD" w:rsidP="007F3141">
            <w:pPr>
              <w:jc w:val="center"/>
              <w:rPr>
                <w:bCs/>
              </w:rPr>
            </w:pPr>
            <w:r w:rsidRPr="00BF2DF7">
              <w:rPr>
                <w:bCs/>
              </w:rPr>
              <w:t>в т.ч. по годам реализации</w:t>
            </w:r>
          </w:p>
        </w:tc>
      </w:tr>
      <w:tr w:rsidR="000A5CFD" w:rsidRPr="00BF2DF7" w:rsidTr="007F3141">
        <w:trPr>
          <w:trHeight w:val="810"/>
          <w:jc w:val="center"/>
        </w:trPr>
        <w:tc>
          <w:tcPr>
            <w:tcW w:w="274" w:type="pct"/>
            <w:vMerge/>
            <w:vAlign w:val="center"/>
            <w:hideMark/>
          </w:tcPr>
          <w:p w:rsidR="000A5CFD" w:rsidRPr="00BF2DF7" w:rsidRDefault="000A5CFD" w:rsidP="007F3141">
            <w:pPr>
              <w:rPr>
                <w:bCs/>
              </w:rPr>
            </w:pPr>
          </w:p>
        </w:tc>
        <w:tc>
          <w:tcPr>
            <w:tcW w:w="964" w:type="pct"/>
            <w:vMerge/>
            <w:vAlign w:val="center"/>
            <w:hideMark/>
          </w:tcPr>
          <w:p w:rsidR="000A5CFD" w:rsidRPr="00BF2DF7" w:rsidRDefault="000A5CFD" w:rsidP="007F3141">
            <w:pPr>
              <w:rPr>
                <w:bCs/>
              </w:rPr>
            </w:pPr>
          </w:p>
        </w:tc>
        <w:tc>
          <w:tcPr>
            <w:tcW w:w="719" w:type="pct"/>
            <w:shd w:val="clear" w:color="auto" w:fill="auto"/>
            <w:vAlign w:val="center"/>
            <w:hideMark/>
          </w:tcPr>
          <w:p w:rsidR="000A5CFD" w:rsidRPr="00BF2DF7" w:rsidRDefault="000A5CFD" w:rsidP="007F3141">
            <w:pPr>
              <w:jc w:val="center"/>
              <w:rPr>
                <w:bCs/>
                <w:iCs/>
              </w:rPr>
            </w:pPr>
            <w:r w:rsidRPr="00BF2DF7">
              <w:rPr>
                <w:bCs/>
                <w:iCs/>
              </w:rPr>
              <w:t>производство пара и горячей воды</w:t>
            </w:r>
          </w:p>
        </w:tc>
        <w:tc>
          <w:tcPr>
            <w:tcW w:w="799" w:type="pct"/>
            <w:shd w:val="clear" w:color="auto" w:fill="auto"/>
            <w:vAlign w:val="center"/>
            <w:hideMark/>
          </w:tcPr>
          <w:p w:rsidR="000A5CFD" w:rsidRPr="00BF2DF7" w:rsidRDefault="000A5CFD" w:rsidP="007F3141">
            <w:pPr>
              <w:jc w:val="center"/>
              <w:rPr>
                <w:bCs/>
                <w:iCs/>
              </w:rPr>
            </w:pPr>
            <w:r w:rsidRPr="00BF2DF7">
              <w:rPr>
                <w:bCs/>
                <w:iCs/>
              </w:rPr>
              <w:t>водоснабжение и водоотведение</w:t>
            </w:r>
          </w:p>
        </w:tc>
        <w:tc>
          <w:tcPr>
            <w:tcW w:w="548" w:type="pct"/>
            <w:vMerge/>
            <w:vAlign w:val="center"/>
            <w:hideMark/>
          </w:tcPr>
          <w:p w:rsidR="000A5CFD" w:rsidRPr="00BF2DF7" w:rsidRDefault="000A5CFD" w:rsidP="007F3141">
            <w:pPr>
              <w:rPr>
                <w:bCs/>
              </w:rPr>
            </w:pPr>
          </w:p>
        </w:tc>
        <w:tc>
          <w:tcPr>
            <w:tcW w:w="1696" w:type="pct"/>
            <w:vAlign w:val="center"/>
          </w:tcPr>
          <w:p w:rsidR="000A5CFD" w:rsidRPr="00BF2DF7" w:rsidRDefault="000A5CFD" w:rsidP="007F3141">
            <w:pPr>
              <w:jc w:val="center"/>
              <w:rPr>
                <w:bCs/>
              </w:rPr>
            </w:pPr>
            <w:r>
              <w:rPr>
                <w:bCs/>
              </w:rPr>
              <w:t>2017</w:t>
            </w:r>
          </w:p>
        </w:tc>
      </w:tr>
      <w:tr w:rsidR="000A5CFD" w:rsidRPr="00BF2DF7" w:rsidTr="007F3141">
        <w:trPr>
          <w:trHeight w:val="255"/>
          <w:jc w:val="center"/>
        </w:trPr>
        <w:tc>
          <w:tcPr>
            <w:tcW w:w="274" w:type="pct"/>
            <w:shd w:val="clear" w:color="auto" w:fill="auto"/>
            <w:vAlign w:val="center"/>
            <w:hideMark/>
          </w:tcPr>
          <w:p w:rsidR="000A5CFD" w:rsidRPr="00BF2DF7" w:rsidRDefault="000A5CFD" w:rsidP="007F3141">
            <w:pPr>
              <w:jc w:val="center"/>
              <w:rPr>
                <w:bCs/>
              </w:rPr>
            </w:pPr>
            <w:r w:rsidRPr="00BF2DF7">
              <w:rPr>
                <w:bCs/>
              </w:rPr>
              <w:t>1</w:t>
            </w:r>
          </w:p>
        </w:tc>
        <w:tc>
          <w:tcPr>
            <w:tcW w:w="964" w:type="pct"/>
            <w:shd w:val="clear" w:color="auto" w:fill="auto"/>
            <w:vAlign w:val="center"/>
            <w:hideMark/>
          </w:tcPr>
          <w:p w:rsidR="000A5CFD" w:rsidRPr="00BF2DF7" w:rsidRDefault="000A5CFD" w:rsidP="007F3141">
            <w:pPr>
              <w:rPr>
                <w:bCs/>
              </w:rPr>
            </w:pPr>
            <w:r w:rsidRPr="00BF2DF7">
              <w:rPr>
                <w:bCs/>
              </w:rPr>
              <w:t>Собственные средства</w:t>
            </w:r>
          </w:p>
        </w:tc>
        <w:tc>
          <w:tcPr>
            <w:tcW w:w="719" w:type="pct"/>
            <w:shd w:val="clear" w:color="auto" w:fill="auto"/>
            <w:vAlign w:val="center"/>
          </w:tcPr>
          <w:p w:rsidR="000A5CFD" w:rsidRPr="00216C68" w:rsidRDefault="000A5CFD" w:rsidP="007F3141">
            <w:pPr>
              <w:jc w:val="center"/>
            </w:pPr>
            <w:r>
              <w:t>25 148,13</w:t>
            </w:r>
          </w:p>
        </w:tc>
        <w:tc>
          <w:tcPr>
            <w:tcW w:w="799" w:type="pct"/>
            <w:shd w:val="clear" w:color="auto" w:fill="auto"/>
            <w:vAlign w:val="center"/>
          </w:tcPr>
          <w:p w:rsidR="000A5CFD" w:rsidRPr="00BF2DF7" w:rsidRDefault="000A5CFD" w:rsidP="007F3141">
            <w:pPr>
              <w:jc w:val="center"/>
            </w:pPr>
            <w:r>
              <w:t>0,00</w:t>
            </w:r>
          </w:p>
        </w:tc>
        <w:tc>
          <w:tcPr>
            <w:tcW w:w="548" w:type="pct"/>
            <w:shd w:val="clear" w:color="auto" w:fill="auto"/>
            <w:vAlign w:val="center"/>
          </w:tcPr>
          <w:p w:rsidR="000A5CFD" w:rsidRPr="00216C68" w:rsidRDefault="000A5CFD" w:rsidP="007F3141">
            <w:pPr>
              <w:jc w:val="center"/>
            </w:pPr>
            <w:r>
              <w:t>25 148,13</w:t>
            </w:r>
          </w:p>
        </w:tc>
        <w:tc>
          <w:tcPr>
            <w:tcW w:w="1696" w:type="pct"/>
            <w:vAlign w:val="center"/>
          </w:tcPr>
          <w:p w:rsidR="000A5CFD" w:rsidRPr="00216C68" w:rsidRDefault="000A5CFD" w:rsidP="007F3141">
            <w:pPr>
              <w:jc w:val="center"/>
            </w:pPr>
            <w:r>
              <w:t>25 148,13</w:t>
            </w:r>
          </w:p>
        </w:tc>
      </w:tr>
      <w:tr w:rsidR="000A5CFD" w:rsidRPr="00BF2DF7" w:rsidTr="007F3141">
        <w:trPr>
          <w:trHeight w:val="255"/>
          <w:jc w:val="center"/>
        </w:trPr>
        <w:tc>
          <w:tcPr>
            <w:tcW w:w="274" w:type="pct"/>
            <w:shd w:val="clear" w:color="auto" w:fill="auto"/>
            <w:vAlign w:val="center"/>
            <w:hideMark/>
          </w:tcPr>
          <w:p w:rsidR="000A5CFD" w:rsidRPr="00BF2DF7" w:rsidRDefault="000A5CFD" w:rsidP="007F3141">
            <w:pPr>
              <w:jc w:val="center"/>
            </w:pPr>
            <w:r>
              <w:t>1.1</w:t>
            </w:r>
          </w:p>
        </w:tc>
        <w:tc>
          <w:tcPr>
            <w:tcW w:w="964" w:type="pct"/>
            <w:shd w:val="clear" w:color="auto" w:fill="auto"/>
            <w:vAlign w:val="center"/>
            <w:hideMark/>
          </w:tcPr>
          <w:p w:rsidR="000A5CFD" w:rsidRPr="00BF2DF7" w:rsidRDefault="000A5CFD" w:rsidP="007F3141">
            <w:r w:rsidRPr="00BF2DF7">
              <w:t>амортизационные отчисления</w:t>
            </w:r>
          </w:p>
        </w:tc>
        <w:tc>
          <w:tcPr>
            <w:tcW w:w="719" w:type="pct"/>
            <w:shd w:val="clear" w:color="auto" w:fill="auto"/>
            <w:vAlign w:val="center"/>
          </w:tcPr>
          <w:p w:rsidR="000A5CFD" w:rsidRPr="00216C68" w:rsidRDefault="000A5CFD" w:rsidP="007F3141">
            <w:pPr>
              <w:jc w:val="center"/>
            </w:pPr>
            <w:r>
              <w:t>0,00</w:t>
            </w:r>
          </w:p>
        </w:tc>
        <w:tc>
          <w:tcPr>
            <w:tcW w:w="799" w:type="pct"/>
            <w:shd w:val="clear" w:color="auto" w:fill="auto"/>
            <w:vAlign w:val="center"/>
          </w:tcPr>
          <w:p w:rsidR="000A5CFD" w:rsidRPr="00BF2DF7" w:rsidRDefault="000A5CFD" w:rsidP="007F3141">
            <w:pPr>
              <w:jc w:val="center"/>
            </w:pPr>
            <w:r>
              <w:t>0,00</w:t>
            </w:r>
          </w:p>
        </w:tc>
        <w:tc>
          <w:tcPr>
            <w:tcW w:w="548" w:type="pct"/>
            <w:shd w:val="clear" w:color="auto" w:fill="auto"/>
            <w:vAlign w:val="center"/>
          </w:tcPr>
          <w:p w:rsidR="000A5CFD" w:rsidRPr="00216C68" w:rsidRDefault="000A5CFD" w:rsidP="007F3141">
            <w:pPr>
              <w:jc w:val="center"/>
            </w:pPr>
            <w:r>
              <w:t>0,00</w:t>
            </w:r>
          </w:p>
        </w:tc>
        <w:tc>
          <w:tcPr>
            <w:tcW w:w="1696" w:type="pct"/>
            <w:vAlign w:val="center"/>
          </w:tcPr>
          <w:p w:rsidR="000A5CFD" w:rsidRPr="00216C68" w:rsidRDefault="000A5CFD" w:rsidP="007F3141">
            <w:pPr>
              <w:jc w:val="center"/>
            </w:pPr>
            <w:r>
              <w:t>0,00</w:t>
            </w:r>
          </w:p>
        </w:tc>
      </w:tr>
      <w:tr w:rsidR="000A5CFD" w:rsidRPr="00BF2DF7" w:rsidTr="007F3141">
        <w:trPr>
          <w:trHeight w:val="510"/>
          <w:jc w:val="center"/>
        </w:trPr>
        <w:tc>
          <w:tcPr>
            <w:tcW w:w="274" w:type="pct"/>
            <w:shd w:val="clear" w:color="auto" w:fill="auto"/>
            <w:vAlign w:val="center"/>
            <w:hideMark/>
          </w:tcPr>
          <w:p w:rsidR="000A5CFD" w:rsidRPr="00BF2DF7" w:rsidRDefault="000A5CFD" w:rsidP="007F3141">
            <w:pPr>
              <w:jc w:val="center"/>
            </w:pPr>
            <w:r>
              <w:t>1.2</w:t>
            </w:r>
          </w:p>
        </w:tc>
        <w:tc>
          <w:tcPr>
            <w:tcW w:w="964" w:type="pct"/>
            <w:shd w:val="clear" w:color="auto" w:fill="auto"/>
            <w:vAlign w:val="center"/>
            <w:hideMark/>
          </w:tcPr>
          <w:p w:rsidR="000A5CFD" w:rsidRPr="00BF2DF7" w:rsidRDefault="000A5CFD" w:rsidP="007F3141">
            <w:r w:rsidRPr="00BF2DF7">
              <w:t>прибыль, направленная на инвестиции</w:t>
            </w:r>
          </w:p>
        </w:tc>
        <w:tc>
          <w:tcPr>
            <w:tcW w:w="719" w:type="pct"/>
            <w:shd w:val="clear" w:color="auto" w:fill="auto"/>
            <w:vAlign w:val="center"/>
          </w:tcPr>
          <w:p w:rsidR="000A5CFD" w:rsidRPr="00216C68" w:rsidRDefault="000A5CFD" w:rsidP="007F3141">
            <w:pPr>
              <w:jc w:val="center"/>
            </w:pPr>
            <w:r>
              <w:t>25 148,13</w:t>
            </w:r>
          </w:p>
        </w:tc>
        <w:tc>
          <w:tcPr>
            <w:tcW w:w="799" w:type="pct"/>
            <w:shd w:val="clear" w:color="auto" w:fill="auto"/>
            <w:vAlign w:val="center"/>
          </w:tcPr>
          <w:p w:rsidR="000A5CFD" w:rsidRPr="00BF2DF7" w:rsidRDefault="000A5CFD" w:rsidP="007F3141">
            <w:pPr>
              <w:jc w:val="center"/>
            </w:pPr>
            <w:r>
              <w:t>0,00</w:t>
            </w:r>
          </w:p>
        </w:tc>
        <w:tc>
          <w:tcPr>
            <w:tcW w:w="548" w:type="pct"/>
            <w:shd w:val="clear" w:color="auto" w:fill="auto"/>
            <w:vAlign w:val="center"/>
          </w:tcPr>
          <w:p w:rsidR="000A5CFD" w:rsidRPr="00216C68" w:rsidRDefault="000A5CFD" w:rsidP="007F3141">
            <w:pPr>
              <w:jc w:val="center"/>
            </w:pPr>
            <w:r>
              <w:t>25 148,13</w:t>
            </w:r>
          </w:p>
        </w:tc>
        <w:tc>
          <w:tcPr>
            <w:tcW w:w="1696" w:type="pct"/>
            <w:vAlign w:val="center"/>
          </w:tcPr>
          <w:p w:rsidR="000A5CFD" w:rsidRPr="00216C68" w:rsidRDefault="000A5CFD" w:rsidP="007F3141">
            <w:pPr>
              <w:jc w:val="center"/>
            </w:pPr>
            <w:r>
              <w:t>25 148,13</w:t>
            </w:r>
          </w:p>
        </w:tc>
      </w:tr>
      <w:tr w:rsidR="000A5CFD" w:rsidRPr="00BF2DF7" w:rsidTr="007F3141">
        <w:trPr>
          <w:trHeight w:val="510"/>
          <w:jc w:val="center"/>
        </w:trPr>
        <w:tc>
          <w:tcPr>
            <w:tcW w:w="274" w:type="pct"/>
            <w:shd w:val="clear" w:color="auto" w:fill="auto"/>
            <w:vAlign w:val="center"/>
            <w:hideMark/>
          </w:tcPr>
          <w:p w:rsidR="000A5CFD" w:rsidRPr="00BF2DF7" w:rsidRDefault="000A5CFD" w:rsidP="007F3141">
            <w:pPr>
              <w:jc w:val="center"/>
            </w:pPr>
            <w:r>
              <w:t>1.3</w:t>
            </w:r>
          </w:p>
        </w:tc>
        <w:tc>
          <w:tcPr>
            <w:tcW w:w="964" w:type="pct"/>
            <w:shd w:val="clear" w:color="auto" w:fill="auto"/>
            <w:vAlign w:val="center"/>
            <w:hideMark/>
          </w:tcPr>
          <w:p w:rsidR="000A5CFD" w:rsidRPr="00BF2DF7" w:rsidRDefault="000A5CFD" w:rsidP="007F3141">
            <w:r w:rsidRPr="00BF2DF7">
              <w:t>средства полученные за счет платы за подключение</w:t>
            </w:r>
          </w:p>
        </w:tc>
        <w:tc>
          <w:tcPr>
            <w:tcW w:w="719" w:type="pct"/>
            <w:shd w:val="clear" w:color="auto" w:fill="auto"/>
            <w:vAlign w:val="center"/>
          </w:tcPr>
          <w:p w:rsidR="000A5CFD" w:rsidRPr="00216C68" w:rsidRDefault="000A5CFD" w:rsidP="007F3141">
            <w:pPr>
              <w:jc w:val="center"/>
            </w:pPr>
            <w:r>
              <w:t>0,00</w:t>
            </w:r>
          </w:p>
        </w:tc>
        <w:tc>
          <w:tcPr>
            <w:tcW w:w="799" w:type="pct"/>
            <w:shd w:val="clear" w:color="auto" w:fill="auto"/>
            <w:vAlign w:val="center"/>
          </w:tcPr>
          <w:p w:rsidR="000A5CFD" w:rsidRPr="00BF2DF7" w:rsidRDefault="000A5CFD" w:rsidP="007F3141">
            <w:pPr>
              <w:jc w:val="center"/>
            </w:pPr>
            <w:r>
              <w:t>0,00</w:t>
            </w:r>
          </w:p>
        </w:tc>
        <w:tc>
          <w:tcPr>
            <w:tcW w:w="548" w:type="pct"/>
            <w:shd w:val="clear" w:color="auto" w:fill="auto"/>
            <w:vAlign w:val="center"/>
          </w:tcPr>
          <w:p w:rsidR="000A5CFD" w:rsidRPr="00216C68" w:rsidRDefault="000A5CFD" w:rsidP="007F3141">
            <w:pPr>
              <w:jc w:val="center"/>
            </w:pPr>
            <w:r>
              <w:t>0,00</w:t>
            </w:r>
          </w:p>
        </w:tc>
        <w:tc>
          <w:tcPr>
            <w:tcW w:w="1696" w:type="pct"/>
            <w:vAlign w:val="center"/>
          </w:tcPr>
          <w:p w:rsidR="000A5CFD" w:rsidRPr="00216C68" w:rsidRDefault="000A5CFD" w:rsidP="007F3141">
            <w:pPr>
              <w:jc w:val="center"/>
            </w:pPr>
            <w:r>
              <w:t>0,00</w:t>
            </w:r>
          </w:p>
        </w:tc>
      </w:tr>
      <w:tr w:rsidR="000A5CFD" w:rsidRPr="00BF2DF7" w:rsidTr="007F3141">
        <w:trPr>
          <w:trHeight w:val="510"/>
          <w:jc w:val="center"/>
        </w:trPr>
        <w:tc>
          <w:tcPr>
            <w:tcW w:w="274" w:type="pct"/>
            <w:shd w:val="clear" w:color="auto" w:fill="auto"/>
            <w:vAlign w:val="center"/>
            <w:hideMark/>
          </w:tcPr>
          <w:p w:rsidR="000A5CFD" w:rsidRPr="00BF2DF7" w:rsidRDefault="000A5CFD" w:rsidP="007F3141">
            <w:pPr>
              <w:jc w:val="center"/>
            </w:pPr>
            <w:r>
              <w:t>1.4</w:t>
            </w:r>
          </w:p>
        </w:tc>
        <w:tc>
          <w:tcPr>
            <w:tcW w:w="964" w:type="pct"/>
            <w:shd w:val="clear" w:color="auto" w:fill="auto"/>
            <w:vAlign w:val="center"/>
            <w:hideMark/>
          </w:tcPr>
          <w:p w:rsidR="000A5CFD" w:rsidRDefault="000A5CFD" w:rsidP="007F3141">
            <w:r w:rsidRPr="00BF2DF7">
              <w:t xml:space="preserve">прочие средства, </w:t>
            </w:r>
          </w:p>
          <w:p w:rsidR="000A5CFD" w:rsidRPr="00BF2DF7" w:rsidRDefault="000A5CFD" w:rsidP="007F3141">
            <w:r w:rsidRPr="00BF2DF7">
              <w:t>в т.ч. аренда имущества</w:t>
            </w:r>
          </w:p>
        </w:tc>
        <w:tc>
          <w:tcPr>
            <w:tcW w:w="719" w:type="pct"/>
            <w:shd w:val="clear" w:color="auto" w:fill="auto"/>
            <w:vAlign w:val="center"/>
          </w:tcPr>
          <w:p w:rsidR="000A5CFD" w:rsidRPr="00216C68" w:rsidRDefault="000A5CFD" w:rsidP="007F3141">
            <w:pPr>
              <w:jc w:val="center"/>
            </w:pPr>
            <w:r>
              <w:t>0,00</w:t>
            </w:r>
          </w:p>
        </w:tc>
        <w:tc>
          <w:tcPr>
            <w:tcW w:w="799" w:type="pct"/>
            <w:shd w:val="clear" w:color="auto" w:fill="auto"/>
            <w:vAlign w:val="center"/>
          </w:tcPr>
          <w:p w:rsidR="000A5CFD" w:rsidRPr="00BF2DF7" w:rsidRDefault="000A5CFD" w:rsidP="007F3141">
            <w:pPr>
              <w:jc w:val="center"/>
            </w:pPr>
            <w:r>
              <w:t>0,00</w:t>
            </w:r>
          </w:p>
        </w:tc>
        <w:tc>
          <w:tcPr>
            <w:tcW w:w="548" w:type="pct"/>
            <w:shd w:val="clear" w:color="auto" w:fill="auto"/>
            <w:vAlign w:val="center"/>
          </w:tcPr>
          <w:p w:rsidR="000A5CFD" w:rsidRPr="00216C68" w:rsidRDefault="000A5CFD" w:rsidP="007F3141">
            <w:pPr>
              <w:jc w:val="center"/>
            </w:pPr>
            <w:r>
              <w:t>0,00</w:t>
            </w:r>
          </w:p>
        </w:tc>
        <w:tc>
          <w:tcPr>
            <w:tcW w:w="1696" w:type="pct"/>
            <w:vAlign w:val="center"/>
          </w:tcPr>
          <w:p w:rsidR="000A5CFD" w:rsidRPr="00216C68" w:rsidRDefault="000A5CFD" w:rsidP="007F3141">
            <w:pPr>
              <w:jc w:val="center"/>
            </w:pPr>
            <w:r>
              <w:t>0,00</w:t>
            </w:r>
          </w:p>
        </w:tc>
      </w:tr>
      <w:tr w:rsidR="000A5CFD" w:rsidRPr="00BF2DF7" w:rsidTr="007F3141">
        <w:trPr>
          <w:trHeight w:val="255"/>
          <w:jc w:val="center"/>
        </w:trPr>
        <w:tc>
          <w:tcPr>
            <w:tcW w:w="274" w:type="pct"/>
            <w:shd w:val="clear" w:color="auto" w:fill="auto"/>
            <w:vAlign w:val="center"/>
            <w:hideMark/>
          </w:tcPr>
          <w:p w:rsidR="000A5CFD" w:rsidRPr="00BF2DF7" w:rsidRDefault="000A5CFD" w:rsidP="007F3141">
            <w:pPr>
              <w:jc w:val="center"/>
              <w:rPr>
                <w:bCs/>
              </w:rPr>
            </w:pPr>
            <w:r w:rsidRPr="00BF2DF7">
              <w:rPr>
                <w:bCs/>
              </w:rPr>
              <w:t>2</w:t>
            </w:r>
          </w:p>
        </w:tc>
        <w:tc>
          <w:tcPr>
            <w:tcW w:w="964" w:type="pct"/>
            <w:shd w:val="clear" w:color="auto" w:fill="auto"/>
            <w:vAlign w:val="center"/>
            <w:hideMark/>
          </w:tcPr>
          <w:p w:rsidR="000A5CFD" w:rsidRPr="00BF2DF7" w:rsidRDefault="000A5CFD" w:rsidP="007F3141">
            <w:pPr>
              <w:rPr>
                <w:bCs/>
              </w:rPr>
            </w:pPr>
            <w:r w:rsidRPr="00BF2DF7">
              <w:rPr>
                <w:bCs/>
              </w:rPr>
              <w:t>Привлеченные средства</w:t>
            </w:r>
          </w:p>
        </w:tc>
        <w:tc>
          <w:tcPr>
            <w:tcW w:w="719" w:type="pct"/>
            <w:shd w:val="clear" w:color="auto" w:fill="auto"/>
            <w:vAlign w:val="center"/>
          </w:tcPr>
          <w:p w:rsidR="000A5CFD" w:rsidRPr="00216C68" w:rsidRDefault="000A5CFD" w:rsidP="007F3141">
            <w:pPr>
              <w:jc w:val="center"/>
            </w:pPr>
            <w:r>
              <w:t>0,00</w:t>
            </w:r>
          </w:p>
        </w:tc>
        <w:tc>
          <w:tcPr>
            <w:tcW w:w="799" w:type="pct"/>
            <w:shd w:val="clear" w:color="auto" w:fill="auto"/>
            <w:vAlign w:val="center"/>
          </w:tcPr>
          <w:p w:rsidR="000A5CFD" w:rsidRPr="00BF2DF7" w:rsidRDefault="000A5CFD" w:rsidP="007F3141">
            <w:pPr>
              <w:jc w:val="center"/>
            </w:pPr>
            <w:r>
              <w:t>0,00</w:t>
            </w:r>
          </w:p>
        </w:tc>
        <w:tc>
          <w:tcPr>
            <w:tcW w:w="548" w:type="pct"/>
            <w:shd w:val="clear" w:color="auto" w:fill="auto"/>
            <w:vAlign w:val="center"/>
          </w:tcPr>
          <w:p w:rsidR="000A5CFD" w:rsidRPr="00216C68" w:rsidRDefault="000A5CFD" w:rsidP="007F3141">
            <w:pPr>
              <w:jc w:val="center"/>
            </w:pPr>
            <w:r>
              <w:t>0,00</w:t>
            </w:r>
          </w:p>
        </w:tc>
        <w:tc>
          <w:tcPr>
            <w:tcW w:w="1696" w:type="pct"/>
            <w:vAlign w:val="center"/>
          </w:tcPr>
          <w:p w:rsidR="000A5CFD" w:rsidRPr="00216C68" w:rsidRDefault="000A5CFD" w:rsidP="007F3141">
            <w:pPr>
              <w:jc w:val="center"/>
            </w:pPr>
            <w:r>
              <w:t>0,00</w:t>
            </w:r>
          </w:p>
        </w:tc>
      </w:tr>
      <w:tr w:rsidR="000A5CFD" w:rsidRPr="00BF2DF7" w:rsidTr="007F3141">
        <w:trPr>
          <w:trHeight w:val="255"/>
          <w:jc w:val="center"/>
        </w:trPr>
        <w:tc>
          <w:tcPr>
            <w:tcW w:w="274" w:type="pct"/>
            <w:shd w:val="clear" w:color="auto" w:fill="auto"/>
            <w:vAlign w:val="center"/>
            <w:hideMark/>
          </w:tcPr>
          <w:p w:rsidR="000A5CFD" w:rsidRPr="00BF2DF7" w:rsidRDefault="000A5CFD" w:rsidP="007F3141">
            <w:pPr>
              <w:jc w:val="center"/>
            </w:pPr>
            <w:r>
              <w:t>2.1</w:t>
            </w:r>
          </w:p>
        </w:tc>
        <w:tc>
          <w:tcPr>
            <w:tcW w:w="964" w:type="pct"/>
            <w:shd w:val="clear" w:color="auto" w:fill="auto"/>
            <w:vAlign w:val="center"/>
            <w:hideMark/>
          </w:tcPr>
          <w:p w:rsidR="000A5CFD" w:rsidRPr="00BF2DF7" w:rsidRDefault="000A5CFD" w:rsidP="007F3141">
            <w:r w:rsidRPr="00BF2DF7">
              <w:t>кредиты</w:t>
            </w:r>
          </w:p>
        </w:tc>
        <w:tc>
          <w:tcPr>
            <w:tcW w:w="719" w:type="pct"/>
            <w:shd w:val="clear" w:color="auto" w:fill="auto"/>
            <w:vAlign w:val="center"/>
          </w:tcPr>
          <w:p w:rsidR="000A5CFD" w:rsidRPr="00216C68" w:rsidRDefault="000A5CFD" w:rsidP="007F3141">
            <w:pPr>
              <w:jc w:val="center"/>
            </w:pPr>
            <w:r>
              <w:t>0,00</w:t>
            </w:r>
          </w:p>
        </w:tc>
        <w:tc>
          <w:tcPr>
            <w:tcW w:w="799" w:type="pct"/>
            <w:shd w:val="clear" w:color="auto" w:fill="auto"/>
            <w:vAlign w:val="center"/>
          </w:tcPr>
          <w:p w:rsidR="000A5CFD" w:rsidRPr="00BF2DF7" w:rsidRDefault="000A5CFD" w:rsidP="007F3141">
            <w:pPr>
              <w:jc w:val="center"/>
            </w:pPr>
            <w:r>
              <w:t>0,00</w:t>
            </w:r>
          </w:p>
        </w:tc>
        <w:tc>
          <w:tcPr>
            <w:tcW w:w="548" w:type="pct"/>
            <w:shd w:val="clear" w:color="auto" w:fill="auto"/>
            <w:vAlign w:val="center"/>
          </w:tcPr>
          <w:p w:rsidR="000A5CFD" w:rsidRPr="00216C68" w:rsidRDefault="000A5CFD" w:rsidP="007F3141">
            <w:pPr>
              <w:jc w:val="center"/>
            </w:pPr>
            <w:r>
              <w:t>0,00</w:t>
            </w:r>
          </w:p>
        </w:tc>
        <w:tc>
          <w:tcPr>
            <w:tcW w:w="1696" w:type="pct"/>
            <w:vAlign w:val="center"/>
          </w:tcPr>
          <w:p w:rsidR="000A5CFD" w:rsidRPr="00216C68" w:rsidRDefault="000A5CFD" w:rsidP="007F3141">
            <w:pPr>
              <w:jc w:val="center"/>
            </w:pPr>
            <w:r>
              <w:t>0,00</w:t>
            </w:r>
          </w:p>
        </w:tc>
      </w:tr>
      <w:tr w:rsidR="000A5CFD" w:rsidRPr="00BF2DF7" w:rsidTr="007F3141">
        <w:trPr>
          <w:trHeight w:val="255"/>
          <w:jc w:val="center"/>
        </w:trPr>
        <w:tc>
          <w:tcPr>
            <w:tcW w:w="274" w:type="pct"/>
            <w:shd w:val="clear" w:color="auto" w:fill="auto"/>
            <w:vAlign w:val="center"/>
            <w:hideMark/>
          </w:tcPr>
          <w:p w:rsidR="000A5CFD" w:rsidRPr="00BF2DF7" w:rsidRDefault="000A5CFD" w:rsidP="007F3141">
            <w:pPr>
              <w:jc w:val="center"/>
            </w:pPr>
            <w:r>
              <w:t>2.2</w:t>
            </w:r>
          </w:p>
        </w:tc>
        <w:tc>
          <w:tcPr>
            <w:tcW w:w="964" w:type="pct"/>
            <w:shd w:val="clear" w:color="auto" w:fill="auto"/>
            <w:vAlign w:val="center"/>
            <w:hideMark/>
          </w:tcPr>
          <w:p w:rsidR="000A5CFD" w:rsidRPr="00BF2DF7" w:rsidRDefault="000A5CFD" w:rsidP="007F3141">
            <w:r w:rsidRPr="00BF2DF7">
              <w:t>займы организаций</w:t>
            </w:r>
          </w:p>
        </w:tc>
        <w:tc>
          <w:tcPr>
            <w:tcW w:w="719" w:type="pct"/>
            <w:shd w:val="clear" w:color="auto" w:fill="auto"/>
            <w:vAlign w:val="center"/>
          </w:tcPr>
          <w:p w:rsidR="000A5CFD" w:rsidRPr="00216C68" w:rsidRDefault="000A5CFD" w:rsidP="007F3141">
            <w:pPr>
              <w:jc w:val="center"/>
            </w:pPr>
            <w:r>
              <w:t>0,00</w:t>
            </w:r>
          </w:p>
        </w:tc>
        <w:tc>
          <w:tcPr>
            <w:tcW w:w="799" w:type="pct"/>
            <w:shd w:val="clear" w:color="auto" w:fill="auto"/>
            <w:vAlign w:val="center"/>
          </w:tcPr>
          <w:p w:rsidR="000A5CFD" w:rsidRPr="00BF2DF7" w:rsidRDefault="000A5CFD" w:rsidP="007F3141">
            <w:pPr>
              <w:jc w:val="center"/>
            </w:pPr>
            <w:r>
              <w:t>0,00</w:t>
            </w:r>
          </w:p>
        </w:tc>
        <w:tc>
          <w:tcPr>
            <w:tcW w:w="548" w:type="pct"/>
            <w:shd w:val="clear" w:color="auto" w:fill="auto"/>
            <w:vAlign w:val="center"/>
          </w:tcPr>
          <w:p w:rsidR="000A5CFD" w:rsidRPr="00216C68" w:rsidRDefault="000A5CFD" w:rsidP="007F3141">
            <w:pPr>
              <w:jc w:val="center"/>
            </w:pPr>
            <w:r>
              <w:t>0,00</w:t>
            </w:r>
          </w:p>
        </w:tc>
        <w:tc>
          <w:tcPr>
            <w:tcW w:w="1696" w:type="pct"/>
            <w:vAlign w:val="center"/>
          </w:tcPr>
          <w:p w:rsidR="000A5CFD" w:rsidRPr="00216C68" w:rsidRDefault="000A5CFD" w:rsidP="007F3141">
            <w:pPr>
              <w:jc w:val="center"/>
            </w:pPr>
            <w:r>
              <w:t>0,00</w:t>
            </w:r>
          </w:p>
        </w:tc>
      </w:tr>
      <w:tr w:rsidR="000A5CFD" w:rsidRPr="00BF2DF7" w:rsidTr="007F3141">
        <w:trPr>
          <w:trHeight w:val="255"/>
          <w:jc w:val="center"/>
        </w:trPr>
        <w:tc>
          <w:tcPr>
            <w:tcW w:w="274" w:type="pct"/>
            <w:shd w:val="clear" w:color="auto" w:fill="auto"/>
            <w:vAlign w:val="center"/>
            <w:hideMark/>
          </w:tcPr>
          <w:p w:rsidR="000A5CFD" w:rsidRPr="00BF2DF7" w:rsidRDefault="000A5CFD" w:rsidP="007F3141">
            <w:pPr>
              <w:jc w:val="center"/>
            </w:pPr>
            <w:r>
              <w:t>2.3</w:t>
            </w:r>
          </w:p>
        </w:tc>
        <w:tc>
          <w:tcPr>
            <w:tcW w:w="964" w:type="pct"/>
            <w:shd w:val="clear" w:color="auto" w:fill="auto"/>
            <w:vAlign w:val="center"/>
            <w:hideMark/>
          </w:tcPr>
          <w:p w:rsidR="000A5CFD" w:rsidRPr="00BF2DF7" w:rsidRDefault="000A5CFD" w:rsidP="007F3141">
            <w:r w:rsidRPr="00BF2DF7">
              <w:t>прочие средства</w:t>
            </w:r>
          </w:p>
        </w:tc>
        <w:tc>
          <w:tcPr>
            <w:tcW w:w="719" w:type="pct"/>
            <w:shd w:val="clear" w:color="auto" w:fill="auto"/>
            <w:vAlign w:val="center"/>
          </w:tcPr>
          <w:p w:rsidR="000A5CFD" w:rsidRPr="00216C68" w:rsidRDefault="000A5CFD" w:rsidP="007F3141">
            <w:pPr>
              <w:jc w:val="center"/>
            </w:pPr>
            <w:r>
              <w:t>0,00</w:t>
            </w:r>
          </w:p>
        </w:tc>
        <w:tc>
          <w:tcPr>
            <w:tcW w:w="799" w:type="pct"/>
            <w:shd w:val="clear" w:color="auto" w:fill="auto"/>
            <w:vAlign w:val="center"/>
          </w:tcPr>
          <w:p w:rsidR="000A5CFD" w:rsidRPr="00BF2DF7" w:rsidRDefault="000A5CFD" w:rsidP="007F3141">
            <w:pPr>
              <w:jc w:val="center"/>
            </w:pPr>
            <w:r>
              <w:t>0,00</w:t>
            </w:r>
          </w:p>
        </w:tc>
        <w:tc>
          <w:tcPr>
            <w:tcW w:w="548" w:type="pct"/>
            <w:shd w:val="clear" w:color="auto" w:fill="auto"/>
            <w:vAlign w:val="center"/>
          </w:tcPr>
          <w:p w:rsidR="000A5CFD" w:rsidRPr="00216C68" w:rsidRDefault="000A5CFD" w:rsidP="007F3141">
            <w:pPr>
              <w:jc w:val="center"/>
            </w:pPr>
            <w:r>
              <w:t>0,00</w:t>
            </w:r>
          </w:p>
        </w:tc>
        <w:tc>
          <w:tcPr>
            <w:tcW w:w="1696" w:type="pct"/>
            <w:vAlign w:val="center"/>
          </w:tcPr>
          <w:p w:rsidR="000A5CFD" w:rsidRPr="00216C68" w:rsidRDefault="000A5CFD" w:rsidP="007F3141">
            <w:pPr>
              <w:jc w:val="center"/>
            </w:pPr>
            <w:r>
              <w:t>0,00</w:t>
            </w:r>
          </w:p>
        </w:tc>
      </w:tr>
      <w:tr w:rsidR="000A5CFD" w:rsidRPr="00BF2DF7" w:rsidTr="007F3141">
        <w:trPr>
          <w:trHeight w:val="510"/>
          <w:jc w:val="center"/>
        </w:trPr>
        <w:tc>
          <w:tcPr>
            <w:tcW w:w="274" w:type="pct"/>
            <w:shd w:val="clear" w:color="auto" w:fill="auto"/>
            <w:vAlign w:val="center"/>
            <w:hideMark/>
          </w:tcPr>
          <w:p w:rsidR="000A5CFD" w:rsidRPr="00BF2DF7" w:rsidRDefault="000A5CFD" w:rsidP="007F3141">
            <w:pPr>
              <w:jc w:val="center"/>
              <w:rPr>
                <w:bCs/>
              </w:rPr>
            </w:pPr>
            <w:r w:rsidRPr="00BF2DF7">
              <w:rPr>
                <w:bCs/>
              </w:rPr>
              <w:t>3</w:t>
            </w:r>
          </w:p>
        </w:tc>
        <w:tc>
          <w:tcPr>
            <w:tcW w:w="964" w:type="pct"/>
            <w:shd w:val="clear" w:color="auto" w:fill="auto"/>
            <w:vAlign w:val="center"/>
            <w:hideMark/>
          </w:tcPr>
          <w:p w:rsidR="000A5CFD" w:rsidRPr="00BF2DF7" w:rsidRDefault="000A5CFD" w:rsidP="007F3141">
            <w:pPr>
              <w:rPr>
                <w:bCs/>
              </w:rPr>
            </w:pPr>
            <w:r w:rsidRPr="00BF2DF7">
              <w:rPr>
                <w:bCs/>
              </w:rPr>
              <w:t>Бюджетное финансирование (средства местного бюджета)</w:t>
            </w:r>
          </w:p>
        </w:tc>
        <w:tc>
          <w:tcPr>
            <w:tcW w:w="719" w:type="pct"/>
            <w:shd w:val="clear" w:color="auto" w:fill="auto"/>
            <w:vAlign w:val="center"/>
          </w:tcPr>
          <w:p w:rsidR="000A5CFD" w:rsidRPr="00216C68" w:rsidRDefault="000A5CFD" w:rsidP="007F3141">
            <w:pPr>
              <w:jc w:val="center"/>
            </w:pPr>
            <w:r>
              <w:t>0,00</w:t>
            </w:r>
          </w:p>
        </w:tc>
        <w:tc>
          <w:tcPr>
            <w:tcW w:w="799" w:type="pct"/>
            <w:shd w:val="clear" w:color="auto" w:fill="auto"/>
            <w:vAlign w:val="center"/>
          </w:tcPr>
          <w:p w:rsidR="000A5CFD" w:rsidRPr="00BF2DF7" w:rsidRDefault="000A5CFD" w:rsidP="007F3141">
            <w:pPr>
              <w:jc w:val="center"/>
            </w:pPr>
            <w:r>
              <w:t>0,00</w:t>
            </w:r>
          </w:p>
        </w:tc>
        <w:tc>
          <w:tcPr>
            <w:tcW w:w="548" w:type="pct"/>
            <w:shd w:val="clear" w:color="auto" w:fill="auto"/>
            <w:vAlign w:val="center"/>
          </w:tcPr>
          <w:p w:rsidR="000A5CFD" w:rsidRPr="00216C68" w:rsidRDefault="000A5CFD" w:rsidP="007F3141">
            <w:pPr>
              <w:jc w:val="center"/>
            </w:pPr>
            <w:r>
              <w:t>0,00</w:t>
            </w:r>
          </w:p>
        </w:tc>
        <w:tc>
          <w:tcPr>
            <w:tcW w:w="1696" w:type="pct"/>
            <w:vAlign w:val="center"/>
          </w:tcPr>
          <w:p w:rsidR="000A5CFD" w:rsidRPr="00216C68" w:rsidRDefault="000A5CFD" w:rsidP="007F3141">
            <w:pPr>
              <w:jc w:val="center"/>
            </w:pPr>
            <w:r>
              <w:t>0,00</w:t>
            </w:r>
          </w:p>
        </w:tc>
      </w:tr>
      <w:tr w:rsidR="000A5CFD" w:rsidRPr="00BF2DF7" w:rsidTr="007F3141">
        <w:trPr>
          <w:trHeight w:val="645"/>
          <w:jc w:val="center"/>
        </w:trPr>
        <w:tc>
          <w:tcPr>
            <w:tcW w:w="274" w:type="pct"/>
            <w:shd w:val="clear" w:color="auto" w:fill="auto"/>
            <w:vAlign w:val="center"/>
            <w:hideMark/>
          </w:tcPr>
          <w:p w:rsidR="000A5CFD" w:rsidRPr="00BF2DF7" w:rsidRDefault="000A5CFD" w:rsidP="007F3141">
            <w:pPr>
              <w:jc w:val="center"/>
              <w:rPr>
                <w:bCs/>
              </w:rPr>
            </w:pPr>
            <w:r w:rsidRPr="00BF2DF7">
              <w:rPr>
                <w:bCs/>
              </w:rPr>
              <w:t>4</w:t>
            </w:r>
          </w:p>
        </w:tc>
        <w:tc>
          <w:tcPr>
            <w:tcW w:w="964" w:type="pct"/>
            <w:shd w:val="clear" w:color="auto" w:fill="auto"/>
            <w:vAlign w:val="center"/>
            <w:hideMark/>
          </w:tcPr>
          <w:p w:rsidR="000A5CFD" w:rsidRDefault="000A5CFD" w:rsidP="007F3141">
            <w:pPr>
              <w:rPr>
                <w:bCs/>
              </w:rPr>
            </w:pPr>
            <w:r w:rsidRPr="00BF2DF7">
              <w:rPr>
                <w:bCs/>
              </w:rPr>
              <w:t xml:space="preserve">Прочие источники финансирования, </w:t>
            </w:r>
          </w:p>
          <w:p w:rsidR="000A5CFD" w:rsidRPr="00BF2DF7" w:rsidRDefault="000A5CFD" w:rsidP="007F3141">
            <w:pPr>
              <w:rPr>
                <w:bCs/>
              </w:rPr>
            </w:pPr>
            <w:r w:rsidRPr="00BF2DF7">
              <w:rPr>
                <w:bCs/>
              </w:rPr>
              <w:t>в т.ч. лизинг</w:t>
            </w:r>
          </w:p>
        </w:tc>
        <w:tc>
          <w:tcPr>
            <w:tcW w:w="719" w:type="pct"/>
            <w:shd w:val="clear" w:color="auto" w:fill="auto"/>
            <w:vAlign w:val="center"/>
          </w:tcPr>
          <w:p w:rsidR="000A5CFD" w:rsidRPr="00216C68" w:rsidRDefault="000A5CFD" w:rsidP="007F3141">
            <w:pPr>
              <w:jc w:val="center"/>
            </w:pPr>
            <w:r>
              <w:t>0,00</w:t>
            </w:r>
          </w:p>
        </w:tc>
        <w:tc>
          <w:tcPr>
            <w:tcW w:w="799" w:type="pct"/>
            <w:shd w:val="clear" w:color="auto" w:fill="auto"/>
            <w:vAlign w:val="center"/>
          </w:tcPr>
          <w:p w:rsidR="000A5CFD" w:rsidRPr="00BF2DF7" w:rsidRDefault="000A5CFD" w:rsidP="007F3141">
            <w:pPr>
              <w:jc w:val="center"/>
            </w:pPr>
            <w:r>
              <w:t>0,00</w:t>
            </w:r>
          </w:p>
        </w:tc>
        <w:tc>
          <w:tcPr>
            <w:tcW w:w="548" w:type="pct"/>
            <w:shd w:val="clear" w:color="auto" w:fill="auto"/>
            <w:vAlign w:val="center"/>
          </w:tcPr>
          <w:p w:rsidR="000A5CFD" w:rsidRPr="00216C68" w:rsidRDefault="000A5CFD" w:rsidP="007F3141">
            <w:pPr>
              <w:jc w:val="center"/>
            </w:pPr>
            <w:r>
              <w:t>0,00</w:t>
            </w:r>
          </w:p>
        </w:tc>
        <w:tc>
          <w:tcPr>
            <w:tcW w:w="1696" w:type="pct"/>
            <w:vAlign w:val="center"/>
          </w:tcPr>
          <w:p w:rsidR="000A5CFD" w:rsidRPr="00216C68" w:rsidRDefault="000A5CFD" w:rsidP="007F3141">
            <w:pPr>
              <w:jc w:val="center"/>
            </w:pPr>
            <w:r>
              <w:t>0,00</w:t>
            </w:r>
          </w:p>
        </w:tc>
      </w:tr>
      <w:tr w:rsidR="000A5CFD" w:rsidRPr="00BF2DF7" w:rsidTr="007F3141">
        <w:trPr>
          <w:trHeight w:val="255"/>
          <w:jc w:val="center"/>
        </w:trPr>
        <w:tc>
          <w:tcPr>
            <w:tcW w:w="274" w:type="pct"/>
            <w:shd w:val="clear" w:color="auto" w:fill="auto"/>
            <w:vAlign w:val="center"/>
            <w:hideMark/>
          </w:tcPr>
          <w:p w:rsidR="000A5CFD" w:rsidRPr="00BF2DF7" w:rsidRDefault="000A5CFD" w:rsidP="007F3141">
            <w:pPr>
              <w:jc w:val="center"/>
              <w:rPr>
                <w:bCs/>
              </w:rPr>
            </w:pPr>
            <w:r w:rsidRPr="00BF2DF7">
              <w:rPr>
                <w:bCs/>
              </w:rPr>
              <w:t> </w:t>
            </w:r>
          </w:p>
        </w:tc>
        <w:tc>
          <w:tcPr>
            <w:tcW w:w="964" w:type="pct"/>
            <w:shd w:val="clear" w:color="auto" w:fill="auto"/>
            <w:vAlign w:val="center"/>
            <w:hideMark/>
          </w:tcPr>
          <w:p w:rsidR="000A5CFD" w:rsidRPr="00BF2DF7" w:rsidRDefault="000A5CFD" w:rsidP="007F3141">
            <w:pPr>
              <w:rPr>
                <w:bCs/>
              </w:rPr>
            </w:pPr>
            <w:r w:rsidRPr="00BF2DF7">
              <w:rPr>
                <w:bCs/>
              </w:rPr>
              <w:t>И</w:t>
            </w:r>
            <w:r>
              <w:rPr>
                <w:bCs/>
              </w:rPr>
              <w:t>того</w:t>
            </w:r>
            <w:r w:rsidRPr="00BF2DF7">
              <w:rPr>
                <w:bCs/>
              </w:rPr>
              <w:t xml:space="preserve"> по программе</w:t>
            </w:r>
          </w:p>
        </w:tc>
        <w:tc>
          <w:tcPr>
            <w:tcW w:w="719" w:type="pct"/>
            <w:shd w:val="clear" w:color="auto" w:fill="auto"/>
            <w:vAlign w:val="center"/>
          </w:tcPr>
          <w:p w:rsidR="000A5CFD" w:rsidRPr="00216C68" w:rsidRDefault="000A5CFD" w:rsidP="007F3141">
            <w:pPr>
              <w:jc w:val="center"/>
            </w:pPr>
            <w:r>
              <w:t>25 148,13</w:t>
            </w:r>
          </w:p>
        </w:tc>
        <w:tc>
          <w:tcPr>
            <w:tcW w:w="799" w:type="pct"/>
            <w:shd w:val="clear" w:color="auto" w:fill="auto"/>
            <w:vAlign w:val="center"/>
          </w:tcPr>
          <w:p w:rsidR="000A5CFD" w:rsidRPr="00BF2DF7" w:rsidRDefault="000A5CFD" w:rsidP="007F3141">
            <w:pPr>
              <w:jc w:val="center"/>
            </w:pPr>
            <w:r>
              <w:t>0,00</w:t>
            </w:r>
          </w:p>
        </w:tc>
        <w:tc>
          <w:tcPr>
            <w:tcW w:w="548" w:type="pct"/>
            <w:shd w:val="clear" w:color="auto" w:fill="auto"/>
            <w:vAlign w:val="center"/>
          </w:tcPr>
          <w:p w:rsidR="000A5CFD" w:rsidRPr="00216C68" w:rsidRDefault="000A5CFD" w:rsidP="007F3141">
            <w:pPr>
              <w:jc w:val="center"/>
            </w:pPr>
            <w:r>
              <w:t>25 148,13</w:t>
            </w:r>
          </w:p>
        </w:tc>
        <w:tc>
          <w:tcPr>
            <w:tcW w:w="1696" w:type="pct"/>
            <w:vAlign w:val="center"/>
          </w:tcPr>
          <w:p w:rsidR="000A5CFD" w:rsidRPr="00216C68" w:rsidRDefault="000A5CFD" w:rsidP="007F3141">
            <w:pPr>
              <w:jc w:val="center"/>
            </w:pPr>
            <w:r>
              <w:t>25 148,13</w:t>
            </w:r>
          </w:p>
        </w:tc>
      </w:tr>
    </w:tbl>
    <w:p w:rsidR="000A5CFD" w:rsidRDefault="000A5CFD" w:rsidP="00F15785">
      <w:pPr>
        <w:sectPr w:rsidR="000A5CFD" w:rsidSect="00085D5B">
          <w:pgSz w:w="11906" w:h="16838"/>
          <w:pgMar w:top="567" w:right="566" w:bottom="568" w:left="709" w:header="397" w:footer="397" w:gutter="0"/>
          <w:cols w:space="708"/>
          <w:titlePg/>
          <w:docGrid w:linePitch="360"/>
        </w:sectPr>
      </w:pPr>
    </w:p>
    <w:p w:rsidR="000A5CFD" w:rsidRPr="00F1446A" w:rsidRDefault="000A5CFD" w:rsidP="000A5CFD">
      <w:pPr>
        <w:ind w:left="-2379" w:right="-144" w:firstLine="8475"/>
        <w:jc w:val="center"/>
      </w:pPr>
      <w:r w:rsidRPr="00F1446A">
        <w:lastRenderedPageBreak/>
        <w:t xml:space="preserve">Приложение № </w:t>
      </w:r>
      <w:r w:rsidR="006C7F24">
        <w:t>26</w:t>
      </w:r>
      <w:r>
        <w:t xml:space="preserve"> </w:t>
      </w:r>
      <w:r w:rsidRPr="00F1446A">
        <w:t>к протоколу</w:t>
      </w:r>
    </w:p>
    <w:p w:rsidR="000A5CFD" w:rsidRDefault="000A5CFD" w:rsidP="000A5CFD">
      <w:pPr>
        <w:ind w:left="-2379" w:firstLine="8475"/>
        <w:jc w:val="center"/>
      </w:pPr>
      <w:r>
        <w:t>№ 63</w:t>
      </w:r>
      <w:r w:rsidRPr="00F1446A">
        <w:t xml:space="preserve"> заседания правления</w:t>
      </w:r>
    </w:p>
    <w:p w:rsidR="000A5CFD" w:rsidRDefault="000A5CFD" w:rsidP="000A5CFD">
      <w:pPr>
        <w:ind w:left="-2379" w:firstLine="8475"/>
        <w:jc w:val="center"/>
      </w:pPr>
      <w:r>
        <w:t>региональной энергетической</w:t>
      </w:r>
    </w:p>
    <w:p w:rsidR="000A5CFD" w:rsidRDefault="000A5CFD" w:rsidP="000A5CFD">
      <w:pPr>
        <w:ind w:left="-2379" w:firstLine="8475"/>
        <w:jc w:val="center"/>
      </w:pPr>
      <w:r>
        <w:t xml:space="preserve">комиссии Кемеровской </w:t>
      </w:r>
    </w:p>
    <w:p w:rsidR="000A5CFD" w:rsidRDefault="000A5CFD" w:rsidP="000A5CFD">
      <w:pPr>
        <w:ind w:left="-2379" w:firstLine="8475"/>
        <w:jc w:val="center"/>
      </w:pPr>
      <w:r>
        <w:t>области от 29.11.2017</w:t>
      </w:r>
    </w:p>
    <w:p w:rsidR="007F3141" w:rsidRDefault="007F3141" w:rsidP="000A5CFD">
      <w:pPr>
        <w:ind w:left="-2379" w:firstLine="8475"/>
        <w:jc w:val="center"/>
      </w:pPr>
    </w:p>
    <w:p w:rsidR="007F3141" w:rsidRPr="007F3141" w:rsidRDefault="007F3141" w:rsidP="007F3141">
      <w:pPr>
        <w:autoSpaceDE w:val="0"/>
        <w:autoSpaceDN w:val="0"/>
        <w:adjustRightInd w:val="0"/>
        <w:ind w:firstLine="709"/>
        <w:jc w:val="center"/>
        <w:rPr>
          <w:b/>
          <w:bCs/>
        </w:rPr>
      </w:pPr>
      <w:r w:rsidRPr="007F3141">
        <w:rPr>
          <w:b/>
          <w:bCs/>
        </w:rPr>
        <w:t>Экспертное заключение</w:t>
      </w:r>
    </w:p>
    <w:p w:rsidR="007F3141" w:rsidRPr="007F3141" w:rsidRDefault="007F3141" w:rsidP="007F3141">
      <w:pPr>
        <w:autoSpaceDE w:val="0"/>
        <w:autoSpaceDN w:val="0"/>
        <w:adjustRightInd w:val="0"/>
        <w:ind w:firstLine="709"/>
        <w:jc w:val="center"/>
        <w:rPr>
          <w:b/>
          <w:bCs/>
        </w:rPr>
      </w:pPr>
      <w:r w:rsidRPr="007F3141">
        <w:rPr>
          <w:b/>
          <w:bCs/>
        </w:rPr>
        <w:t>региональной энергетической комиссии Кемеровской области</w:t>
      </w:r>
    </w:p>
    <w:p w:rsidR="007F3141" w:rsidRPr="007F3141" w:rsidRDefault="007F3141" w:rsidP="007F3141">
      <w:pPr>
        <w:autoSpaceDE w:val="0"/>
        <w:autoSpaceDN w:val="0"/>
        <w:adjustRightInd w:val="0"/>
        <w:ind w:firstLine="709"/>
        <w:jc w:val="center"/>
        <w:rPr>
          <w:bCs/>
        </w:rPr>
      </w:pPr>
      <w:r w:rsidRPr="007F3141">
        <w:rPr>
          <w:bCs/>
        </w:rPr>
        <w:t>по материалам, представленным ООО «Прокопьевское теплоснабжающее хозяйство», для утверждения инвестиционной программы в сфере теплоснабжения на 2018  год</w:t>
      </w:r>
    </w:p>
    <w:p w:rsidR="007F3141" w:rsidRDefault="007F3141" w:rsidP="007F3141">
      <w:pPr>
        <w:tabs>
          <w:tab w:val="left" w:pos="720"/>
        </w:tabs>
        <w:ind w:firstLine="709"/>
        <w:jc w:val="both"/>
        <w:rPr>
          <w:i/>
          <w:sz w:val="25"/>
          <w:szCs w:val="25"/>
        </w:rPr>
      </w:pPr>
    </w:p>
    <w:p w:rsidR="007F3141" w:rsidRPr="007F3141" w:rsidRDefault="007F3141" w:rsidP="007F3141">
      <w:pPr>
        <w:tabs>
          <w:tab w:val="left" w:pos="720"/>
        </w:tabs>
        <w:ind w:firstLine="709"/>
        <w:jc w:val="both"/>
      </w:pPr>
      <w:r w:rsidRPr="007F3141">
        <w:t>Впервые инвестиционная программа для ООО «Прокопьевское теплоснабжающее хозяйство» (далее - ООО «ПТХ») (г. Прокопьевск) на 2017 год была утверждена Постановлением региональной энергетической комиссии Кемеровской области (далее - РЭК) №35 от 06.04.2017. В связи с этим динамика выполнения инвестиционных программ за предыдущие периоды регулирования отсутствует.</w:t>
      </w:r>
    </w:p>
    <w:p w:rsidR="007F3141" w:rsidRPr="007F3141" w:rsidRDefault="007F3141" w:rsidP="007F3141">
      <w:pPr>
        <w:tabs>
          <w:tab w:val="left" w:pos="720"/>
        </w:tabs>
        <w:ind w:firstLine="709"/>
        <w:jc w:val="both"/>
      </w:pPr>
      <w:r w:rsidRPr="007F3141">
        <w:t>ООО «ПТХ», представило инвестиционную программу в сфере теплоснабжения на потребительском рынке г. Прокопьевска на 2018 год в размере 26 220,34 тыс. руб., в том числе из прибыли, направленной на инвестиции 26 220,34 тыс. руб. Предложения предприятия представлены в таблице 1.</w:t>
      </w:r>
    </w:p>
    <w:p w:rsidR="007F3141" w:rsidRPr="007F3141" w:rsidRDefault="007F3141" w:rsidP="007F3141">
      <w:pPr>
        <w:tabs>
          <w:tab w:val="left" w:pos="720"/>
        </w:tabs>
        <w:ind w:firstLine="709"/>
        <w:jc w:val="right"/>
      </w:pPr>
      <w:r w:rsidRPr="007F3141">
        <w:t>Таблица 1</w:t>
      </w:r>
    </w:p>
    <w:p w:rsidR="007F3141" w:rsidRPr="007F3141" w:rsidRDefault="007F3141" w:rsidP="007F3141">
      <w:pPr>
        <w:tabs>
          <w:tab w:val="left" w:pos="720"/>
        </w:tabs>
        <w:ind w:firstLine="709"/>
        <w:jc w:val="both"/>
      </w:pPr>
      <w:r w:rsidRPr="007F3141">
        <w:t>Объем финансирования по предложению ООО «ПТХ»</w:t>
      </w:r>
    </w:p>
    <w:p w:rsidR="007F3141" w:rsidRDefault="007F3141" w:rsidP="007F3141">
      <w:pPr>
        <w:tabs>
          <w:tab w:val="left" w:pos="720"/>
        </w:tabs>
        <w:ind w:firstLine="709"/>
        <w:jc w:val="both"/>
        <w:rPr>
          <w:sz w:val="28"/>
          <w:szCs w:val="28"/>
        </w:rPr>
      </w:pPr>
    </w:p>
    <w:p w:rsidR="007F3141" w:rsidRPr="007F3141" w:rsidRDefault="007F3141" w:rsidP="007F3141">
      <w:pPr>
        <w:tabs>
          <w:tab w:val="left" w:pos="720"/>
        </w:tabs>
        <w:ind w:firstLine="709"/>
        <w:jc w:val="both"/>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886"/>
        <w:gridCol w:w="2609"/>
        <w:gridCol w:w="2550"/>
      </w:tblGrid>
      <w:tr w:rsidR="007F3141" w:rsidRPr="000249E4" w:rsidTr="007F3141">
        <w:trPr>
          <w:trHeight w:val="284"/>
          <w:jc w:val="center"/>
        </w:trPr>
        <w:tc>
          <w:tcPr>
            <w:tcW w:w="594" w:type="dxa"/>
            <w:vMerge w:val="restart"/>
            <w:shd w:val="clear" w:color="auto" w:fill="auto"/>
            <w:vAlign w:val="center"/>
            <w:hideMark/>
          </w:tcPr>
          <w:p w:rsidR="007F3141" w:rsidRPr="000249E4" w:rsidRDefault="007F3141" w:rsidP="007F3141">
            <w:pPr>
              <w:jc w:val="center"/>
              <w:rPr>
                <w:bCs/>
              </w:rPr>
            </w:pPr>
            <w:r w:rsidRPr="000249E4">
              <w:rPr>
                <w:bCs/>
              </w:rPr>
              <w:t>№</w:t>
            </w:r>
            <w:r w:rsidRPr="000249E4">
              <w:rPr>
                <w:bCs/>
              </w:rPr>
              <w:br/>
              <w:t>п/п</w:t>
            </w:r>
          </w:p>
        </w:tc>
        <w:tc>
          <w:tcPr>
            <w:tcW w:w="3886" w:type="dxa"/>
            <w:vMerge w:val="restart"/>
            <w:shd w:val="clear" w:color="auto" w:fill="auto"/>
            <w:vAlign w:val="center"/>
            <w:hideMark/>
          </w:tcPr>
          <w:p w:rsidR="007F3141" w:rsidRPr="000249E4" w:rsidRDefault="007F3141" w:rsidP="007F3141">
            <w:pPr>
              <w:jc w:val="center"/>
              <w:rPr>
                <w:bCs/>
              </w:rPr>
            </w:pPr>
            <w:r w:rsidRPr="000249E4">
              <w:rPr>
                <w:bCs/>
              </w:rPr>
              <w:t>Источники финансирования</w:t>
            </w:r>
          </w:p>
        </w:tc>
        <w:tc>
          <w:tcPr>
            <w:tcW w:w="5159" w:type="dxa"/>
            <w:gridSpan w:val="2"/>
            <w:shd w:val="clear" w:color="auto" w:fill="auto"/>
            <w:vAlign w:val="center"/>
          </w:tcPr>
          <w:p w:rsidR="007F3141" w:rsidRPr="000249E4" w:rsidRDefault="007F3141" w:rsidP="007F3141">
            <w:pPr>
              <w:jc w:val="center"/>
              <w:rPr>
                <w:bCs/>
              </w:rPr>
            </w:pPr>
            <w:r w:rsidRPr="000249E4">
              <w:rPr>
                <w:bCs/>
              </w:rPr>
              <w:t>Расходы на реализацию инвестиционной программы (тыс. руб. без НДС)</w:t>
            </w:r>
          </w:p>
        </w:tc>
      </w:tr>
      <w:tr w:rsidR="007F3141" w:rsidRPr="000249E4" w:rsidTr="007F3141">
        <w:trPr>
          <w:trHeight w:val="284"/>
          <w:jc w:val="center"/>
        </w:trPr>
        <w:tc>
          <w:tcPr>
            <w:tcW w:w="594" w:type="dxa"/>
            <w:vMerge/>
            <w:vAlign w:val="center"/>
            <w:hideMark/>
          </w:tcPr>
          <w:p w:rsidR="007F3141" w:rsidRPr="000249E4" w:rsidRDefault="007F3141" w:rsidP="007F3141">
            <w:pPr>
              <w:rPr>
                <w:bCs/>
              </w:rPr>
            </w:pPr>
          </w:p>
        </w:tc>
        <w:tc>
          <w:tcPr>
            <w:tcW w:w="3886" w:type="dxa"/>
            <w:vMerge/>
            <w:vAlign w:val="center"/>
            <w:hideMark/>
          </w:tcPr>
          <w:p w:rsidR="007F3141" w:rsidRPr="000249E4" w:rsidRDefault="007F3141" w:rsidP="007F3141">
            <w:pPr>
              <w:rPr>
                <w:bCs/>
              </w:rPr>
            </w:pPr>
          </w:p>
        </w:tc>
        <w:tc>
          <w:tcPr>
            <w:tcW w:w="2609" w:type="dxa"/>
            <w:vAlign w:val="center"/>
            <w:hideMark/>
          </w:tcPr>
          <w:p w:rsidR="007F3141" w:rsidRPr="000249E4" w:rsidRDefault="007F3141" w:rsidP="007F3141">
            <w:pPr>
              <w:rPr>
                <w:bCs/>
              </w:rPr>
            </w:pPr>
            <w:r w:rsidRPr="000249E4">
              <w:rPr>
                <w:bCs/>
              </w:rPr>
              <w:t>Всего</w:t>
            </w:r>
          </w:p>
        </w:tc>
        <w:tc>
          <w:tcPr>
            <w:tcW w:w="2550" w:type="dxa"/>
            <w:shd w:val="clear" w:color="auto" w:fill="auto"/>
            <w:vAlign w:val="center"/>
            <w:hideMark/>
          </w:tcPr>
          <w:p w:rsidR="007F3141" w:rsidRPr="000249E4" w:rsidRDefault="007F3141" w:rsidP="007F3141">
            <w:pPr>
              <w:jc w:val="center"/>
              <w:rPr>
                <w:bCs/>
              </w:rPr>
            </w:pPr>
            <w:r w:rsidRPr="000249E4">
              <w:rPr>
                <w:bCs/>
              </w:rPr>
              <w:t>2018</w:t>
            </w:r>
          </w:p>
        </w:tc>
      </w:tr>
      <w:tr w:rsidR="007F3141" w:rsidRPr="000249E4" w:rsidTr="007F3141">
        <w:trPr>
          <w:trHeight w:val="284"/>
          <w:jc w:val="center"/>
        </w:trPr>
        <w:tc>
          <w:tcPr>
            <w:tcW w:w="594" w:type="dxa"/>
            <w:shd w:val="clear" w:color="auto" w:fill="auto"/>
            <w:vAlign w:val="center"/>
            <w:hideMark/>
          </w:tcPr>
          <w:p w:rsidR="007F3141" w:rsidRPr="000249E4" w:rsidRDefault="007F3141" w:rsidP="007F3141">
            <w:pPr>
              <w:jc w:val="center"/>
              <w:rPr>
                <w:bCs/>
              </w:rPr>
            </w:pPr>
            <w:r w:rsidRPr="000249E4">
              <w:rPr>
                <w:bCs/>
              </w:rPr>
              <w:t>1</w:t>
            </w:r>
          </w:p>
        </w:tc>
        <w:tc>
          <w:tcPr>
            <w:tcW w:w="3886" w:type="dxa"/>
            <w:shd w:val="clear" w:color="auto" w:fill="auto"/>
            <w:vAlign w:val="center"/>
            <w:hideMark/>
          </w:tcPr>
          <w:p w:rsidR="007F3141" w:rsidRPr="000249E4" w:rsidRDefault="007F3141" w:rsidP="007F3141">
            <w:pPr>
              <w:rPr>
                <w:bCs/>
              </w:rPr>
            </w:pPr>
            <w:r w:rsidRPr="000249E4">
              <w:rPr>
                <w:bCs/>
              </w:rPr>
              <w:t>Собственные средства</w:t>
            </w:r>
          </w:p>
        </w:tc>
        <w:tc>
          <w:tcPr>
            <w:tcW w:w="2609" w:type="dxa"/>
            <w:shd w:val="clear" w:color="auto" w:fill="auto"/>
            <w:vAlign w:val="center"/>
          </w:tcPr>
          <w:p w:rsidR="007F3141" w:rsidRPr="000249E4" w:rsidRDefault="007F3141" w:rsidP="007F3141">
            <w:pPr>
              <w:jc w:val="center"/>
            </w:pPr>
            <w:r w:rsidRPr="000249E4">
              <w:t>26 220,34</w:t>
            </w:r>
          </w:p>
        </w:tc>
        <w:tc>
          <w:tcPr>
            <w:tcW w:w="2550" w:type="dxa"/>
            <w:shd w:val="clear" w:color="auto" w:fill="auto"/>
            <w:vAlign w:val="center"/>
          </w:tcPr>
          <w:p w:rsidR="007F3141" w:rsidRPr="000249E4" w:rsidRDefault="007F3141" w:rsidP="007F3141">
            <w:pPr>
              <w:jc w:val="center"/>
            </w:pPr>
            <w:r w:rsidRPr="000249E4">
              <w:t>26 220,34</w:t>
            </w:r>
          </w:p>
        </w:tc>
      </w:tr>
      <w:tr w:rsidR="007F3141" w:rsidRPr="000249E4" w:rsidTr="007F3141">
        <w:trPr>
          <w:trHeight w:val="284"/>
          <w:jc w:val="center"/>
        </w:trPr>
        <w:tc>
          <w:tcPr>
            <w:tcW w:w="594" w:type="dxa"/>
            <w:shd w:val="clear" w:color="auto" w:fill="auto"/>
            <w:vAlign w:val="center"/>
            <w:hideMark/>
          </w:tcPr>
          <w:p w:rsidR="007F3141" w:rsidRPr="000249E4" w:rsidRDefault="007F3141" w:rsidP="007F3141">
            <w:pPr>
              <w:jc w:val="center"/>
            </w:pPr>
            <w:r w:rsidRPr="000249E4">
              <w:t>1.1</w:t>
            </w:r>
          </w:p>
        </w:tc>
        <w:tc>
          <w:tcPr>
            <w:tcW w:w="3886" w:type="dxa"/>
            <w:shd w:val="clear" w:color="auto" w:fill="auto"/>
            <w:vAlign w:val="center"/>
            <w:hideMark/>
          </w:tcPr>
          <w:p w:rsidR="007F3141" w:rsidRPr="000249E4" w:rsidRDefault="007F3141" w:rsidP="007F3141">
            <w:r w:rsidRPr="000249E4">
              <w:t>амортизационные отчисления</w:t>
            </w:r>
          </w:p>
        </w:tc>
        <w:tc>
          <w:tcPr>
            <w:tcW w:w="2609" w:type="dxa"/>
            <w:shd w:val="clear" w:color="auto" w:fill="auto"/>
            <w:vAlign w:val="center"/>
          </w:tcPr>
          <w:p w:rsidR="007F3141" w:rsidRPr="000249E4" w:rsidRDefault="007F3141" w:rsidP="007F3141">
            <w:pPr>
              <w:jc w:val="center"/>
            </w:pPr>
            <w:r w:rsidRPr="000249E4">
              <w:t>0,00</w:t>
            </w:r>
          </w:p>
        </w:tc>
        <w:tc>
          <w:tcPr>
            <w:tcW w:w="2550" w:type="dxa"/>
            <w:shd w:val="clear" w:color="auto" w:fill="auto"/>
            <w:vAlign w:val="center"/>
          </w:tcPr>
          <w:p w:rsidR="007F3141" w:rsidRPr="000249E4" w:rsidRDefault="007F3141" w:rsidP="007F3141">
            <w:pPr>
              <w:jc w:val="center"/>
            </w:pPr>
            <w:r w:rsidRPr="000249E4">
              <w:t>0,00</w:t>
            </w:r>
          </w:p>
        </w:tc>
      </w:tr>
      <w:tr w:rsidR="007F3141" w:rsidRPr="000249E4" w:rsidTr="007F3141">
        <w:trPr>
          <w:trHeight w:val="284"/>
          <w:jc w:val="center"/>
        </w:trPr>
        <w:tc>
          <w:tcPr>
            <w:tcW w:w="594" w:type="dxa"/>
            <w:shd w:val="clear" w:color="auto" w:fill="auto"/>
            <w:vAlign w:val="center"/>
          </w:tcPr>
          <w:p w:rsidR="007F3141" w:rsidRPr="000249E4" w:rsidRDefault="007F3141" w:rsidP="007F3141">
            <w:pPr>
              <w:jc w:val="center"/>
            </w:pPr>
            <w:r w:rsidRPr="000249E4">
              <w:t>1.2</w:t>
            </w:r>
          </w:p>
        </w:tc>
        <w:tc>
          <w:tcPr>
            <w:tcW w:w="3886" w:type="dxa"/>
            <w:shd w:val="clear" w:color="auto" w:fill="auto"/>
            <w:vAlign w:val="center"/>
          </w:tcPr>
          <w:p w:rsidR="007F3141" w:rsidRPr="000249E4" w:rsidRDefault="007F3141" w:rsidP="007F3141">
            <w:r w:rsidRPr="000249E4">
              <w:t>прибыль, направленная на инвестиции</w:t>
            </w:r>
          </w:p>
        </w:tc>
        <w:tc>
          <w:tcPr>
            <w:tcW w:w="2609" w:type="dxa"/>
            <w:shd w:val="clear" w:color="auto" w:fill="auto"/>
            <w:vAlign w:val="center"/>
          </w:tcPr>
          <w:p w:rsidR="007F3141" w:rsidRPr="000249E4" w:rsidRDefault="007F3141" w:rsidP="007F3141">
            <w:pPr>
              <w:jc w:val="center"/>
            </w:pPr>
            <w:r w:rsidRPr="000249E4">
              <w:t>26 220,34</w:t>
            </w:r>
          </w:p>
        </w:tc>
        <w:tc>
          <w:tcPr>
            <w:tcW w:w="2550" w:type="dxa"/>
            <w:shd w:val="clear" w:color="auto" w:fill="auto"/>
            <w:vAlign w:val="center"/>
          </w:tcPr>
          <w:p w:rsidR="007F3141" w:rsidRPr="000249E4" w:rsidRDefault="007F3141" w:rsidP="007F3141">
            <w:pPr>
              <w:jc w:val="center"/>
            </w:pPr>
            <w:r w:rsidRPr="000249E4">
              <w:t>26 220,34</w:t>
            </w:r>
          </w:p>
        </w:tc>
      </w:tr>
    </w:tbl>
    <w:p w:rsidR="007F3141" w:rsidRPr="007F3141" w:rsidRDefault="007F3141" w:rsidP="007F3141">
      <w:pPr>
        <w:autoSpaceDE w:val="0"/>
        <w:autoSpaceDN w:val="0"/>
        <w:adjustRightInd w:val="0"/>
        <w:ind w:firstLine="540"/>
        <w:jc w:val="both"/>
        <w:rPr>
          <w:bCs/>
        </w:rPr>
      </w:pPr>
    </w:p>
    <w:p w:rsidR="007F3141" w:rsidRPr="007F3141" w:rsidRDefault="007F3141" w:rsidP="007F3141">
      <w:pPr>
        <w:autoSpaceDE w:val="0"/>
        <w:autoSpaceDN w:val="0"/>
        <w:adjustRightInd w:val="0"/>
        <w:ind w:firstLine="540"/>
        <w:jc w:val="both"/>
        <w:rPr>
          <w:bCs/>
        </w:rPr>
      </w:pPr>
      <w:r w:rsidRPr="007F3141">
        <w:rPr>
          <w:bCs/>
        </w:rPr>
        <w:t>Имущество принадлежит предприятию на праве аренды согласно договору аренды № 03/17 от 09 января 2017 года с ООО «Кузбасская электросетевая компания». Согласно договору арендатор имеет право производить неотделимые улучшения за счет собственных средств.</w:t>
      </w:r>
    </w:p>
    <w:p w:rsidR="007F3141" w:rsidRPr="007F3141" w:rsidRDefault="007F3141" w:rsidP="007F3141">
      <w:pPr>
        <w:autoSpaceDE w:val="0"/>
        <w:autoSpaceDN w:val="0"/>
        <w:adjustRightInd w:val="0"/>
        <w:ind w:firstLine="540"/>
        <w:jc w:val="both"/>
        <w:rPr>
          <w:bCs/>
        </w:rPr>
      </w:pPr>
      <w:r w:rsidRPr="007F3141">
        <w:rPr>
          <w:bCs/>
        </w:rPr>
        <w:t>Экспертами отмечается, что предприятию на 2017 год была утверждена инвестиционная программа в размере 25 148,13 тыс. руб. При выполнении данной инвестиционной программы размер амортизационных отчислений должен составить 3 686,86 тыс. руб. Данный размер амортизационных отчислений экспертами предлагается включить в источник финансирования инвестиционной программы на 2018 год. Скорректированный объем финансирования представлен в таблице 2.</w:t>
      </w:r>
    </w:p>
    <w:p w:rsidR="007F3141" w:rsidRPr="007F3141" w:rsidRDefault="007F3141" w:rsidP="007F3141">
      <w:pPr>
        <w:autoSpaceDE w:val="0"/>
        <w:autoSpaceDN w:val="0"/>
        <w:adjustRightInd w:val="0"/>
        <w:ind w:firstLine="540"/>
        <w:jc w:val="both"/>
        <w:rPr>
          <w:bCs/>
          <w:sz w:val="28"/>
          <w:szCs w:val="20"/>
        </w:rPr>
      </w:pPr>
    </w:p>
    <w:p w:rsidR="007F3141" w:rsidRPr="007F3141" w:rsidRDefault="007F3141" w:rsidP="007F3141">
      <w:pPr>
        <w:autoSpaceDE w:val="0"/>
        <w:autoSpaceDN w:val="0"/>
        <w:adjustRightInd w:val="0"/>
        <w:ind w:firstLine="540"/>
        <w:jc w:val="right"/>
        <w:rPr>
          <w:bCs/>
        </w:rPr>
      </w:pPr>
      <w:r w:rsidRPr="007F3141">
        <w:rPr>
          <w:bCs/>
        </w:rPr>
        <w:t>Таблица 2</w:t>
      </w:r>
    </w:p>
    <w:p w:rsidR="007F3141" w:rsidRPr="007F3141" w:rsidRDefault="007F3141" w:rsidP="007F3141">
      <w:pPr>
        <w:autoSpaceDE w:val="0"/>
        <w:autoSpaceDN w:val="0"/>
        <w:adjustRightInd w:val="0"/>
        <w:ind w:firstLine="540"/>
        <w:jc w:val="center"/>
        <w:rPr>
          <w:bCs/>
        </w:rPr>
      </w:pPr>
      <w:r w:rsidRPr="007F3141">
        <w:rPr>
          <w:bCs/>
        </w:rPr>
        <w:t>Объем финансирования по предложению экспертов</w:t>
      </w:r>
    </w:p>
    <w:p w:rsidR="007F3141" w:rsidRPr="007F3141" w:rsidRDefault="007F3141" w:rsidP="007F3141">
      <w:pPr>
        <w:autoSpaceDE w:val="0"/>
        <w:autoSpaceDN w:val="0"/>
        <w:adjustRightInd w:val="0"/>
        <w:ind w:firstLine="540"/>
        <w:jc w:val="center"/>
        <w:rPr>
          <w:bCs/>
        </w:rPr>
      </w:pP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886"/>
        <w:gridCol w:w="2609"/>
        <w:gridCol w:w="2268"/>
      </w:tblGrid>
      <w:tr w:rsidR="007F3141" w:rsidRPr="007F3141" w:rsidTr="007F3141">
        <w:trPr>
          <w:trHeight w:val="316"/>
          <w:jc w:val="center"/>
        </w:trPr>
        <w:tc>
          <w:tcPr>
            <w:tcW w:w="594" w:type="dxa"/>
            <w:vMerge w:val="restart"/>
            <w:shd w:val="clear" w:color="auto" w:fill="auto"/>
            <w:vAlign w:val="center"/>
            <w:hideMark/>
          </w:tcPr>
          <w:p w:rsidR="007F3141" w:rsidRPr="007F3141" w:rsidRDefault="007F3141" w:rsidP="007F3141">
            <w:pPr>
              <w:jc w:val="center"/>
              <w:rPr>
                <w:bCs/>
              </w:rPr>
            </w:pPr>
            <w:r w:rsidRPr="007F3141">
              <w:rPr>
                <w:bCs/>
              </w:rPr>
              <w:t>№</w:t>
            </w:r>
            <w:r w:rsidRPr="007F3141">
              <w:rPr>
                <w:bCs/>
              </w:rPr>
              <w:br/>
              <w:t>п/п</w:t>
            </w:r>
          </w:p>
        </w:tc>
        <w:tc>
          <w:tcPr>
            <w:tcW w:w="3886" w:type="dxa"/>
            <w:vMerge w:val="restart"/>
            <w:shd w:val="clear" w:color="auto" w:fill="auto"/>
            <w:vAlign w:val="center"/>
            <w:hideMark/>
          </w:tcPr>
          <w:p w:rsidR="007F3141" w:rsidRPr="007F3141" w:rsidRDefault="007F3141" w:rsidP="007F3141">
            <w:pPr>
              <w:jc w:val="center"/>
              <w:rPr>
                <w:bCs/>
              </w:rPr>
            </w:pPr>
            <w:r w:rsidRPr="007F3141">
              <w:rPr>
                <w:bCs/>
              </w:rPr>
              <w:t>Источники финансирования</w:t>
            </w:r>
          </w:p>
        </w:tc>
        <w:tc>
          <w:tcPr>
            <w:tcW w:w="4877" w:type="dxa"/>
            <w:gridSpan w:val="2"/>
            <w:shd w:val="clear" w:color="auto" w:fill="auto"/>
            <w:vAlign w:val="center"/>
          </w:tcPr>
          <w:p w:rsidR="007F3141" w:rsidRPr="007F3141" w:rsidRDefault="007F3141" w:rsidP="007F3141">
            <w:pPr>
              <w:jc w:val="center"/>
              <w:rPr>
                <w:bCs/>
              </w:rPr>
            </w:pPr>
            <w:r w:rsidRPr="007F3141">
              <w:rPr>
                <w:bCs/>
              </w:rPr>
              <w:t>Расходы на реализацию инвестиционной программы (тыс. руб. без НДС)</w:t>
            </w:r>
          </w:p>
        </w:tc>
      </w:tr>
      <w:tr w:rsidR="007F3141" w:rsidRPr="007F3141" w:rsidTr="007F3141">
        <w:trPr>
          <w:trHeight w:val="84"/>
          <w:jc w:val="center"/>
        </w:trPr>
        <w:tc>
          <w:tcPr>
            <w:tcW w:w="594" w:type="dxa"/>
            <w:vMerge/>
            <w:vAlign w:val="center"/>
            <w:hideMark/>
          </w:tcPr>
          <w:p w:rsidR="007F3141" w:rsidRPr="007F3141" w:rsidRDefault="007F3141" w:rsidP="007F3141">
            <w:pPr>
              <w:rPr>
                <w:bCs/>
              </w:rPr>
            </w:pPr>
          </w:p>
        </w:tc>
        <w:tc>
          <w:tcPr>
            <w:tcW w:w="3886" w:type="dxa"/>
            <w:vMerge/>
            <w:vAlign w:val="center"/>
            <w:hideMark/>
          </w:tcPr>
          <w:p w:rsidR="007F3141" w:rsidRPr="007F3141" w:rsidRDefault="007F3141" w:rsidP="007F3141">
            <w:pPr>
              <w:rPr>
                <w:bCs/>
              </w:rPr>
            </w:pPr>
          </w:p>
        </w:tc>
        <w:tc>
          <w:tcPr>
            <w:tcW w:w="2609" w:type="dxa"/>
            <w:vAlign w:val="center"/>
            <w:hideMark/>
          </w:tcPr>
          <w:p w:rsidR="007F3141" w:rsidRPr="007F3141" w:rsidRDefault="007F3141" w:rsidP="007F3141">
            <w:pPr>
              <w:rPr>
                <w:bCs/>
              </w:rPr>
            </w:pPr>
            <w:r w:rsidRPr="007F3141">
              <w:rPr>
                <w:bCs/>
              </w:rPr>
              <w:t>Всего</w:t>
            </w:r>
          </w:p>
        </w:tc>
        <w:tc>
          <w:tcPr>
            <w:tcW w:w="2268" w:type="dxa"/>
            <w:shd w:val="clear" w:color="auto" w:fill="auto"/>
            <w:vAlign w:val="center"/>
            <w:hideMark/>
          </w:tcPr>
          <w:p w:rsidR="007F3141" w:rsidRPr="007F3141" w:rsidRDefault="007F3141" w:rsidP="007F3141">
            <w:pPr>
              <w:jc w:val="center"/>
              <w:rPr>
                <w:bCs/>
              </w:rPr>
            </w:pPr>
            <w:r w:rsidRPr="007F3141">
              <w:rPr>
                <w:bCs/>
              </w:rPr>
              <w:t>2018</w:t>
            </w:r>
          </w:p>
        </w:tc>
      </w:tr>
      <w:tr w:rsidR="007F3141" w:rsidRPr="007F3141" w:rsidTr="007F3141">
        <w:trPr>
          <w:trHeight w:val="60"/>
          <w:jc w:val="center"/>
        </w:trPr>
        <w:tc>
          <w:tcPr>
            <w:tcW w:w="594" w:type="dxa"/>
            <w:shd w:val="clear" w:color="auto" w:fill="auto"/>
            <w:vAlign w:val="center"/>
            <w:hideMark/>
          </w:tcPr>
          <w:p w:rsidR="007F3141" w:rsidRPr="007F3141" w:rsidRDefault="007F3141" w:rsidP="007F3141">
            <w:pPr>
              <w:jc w:val="center"/>
              <w:rPr>
                <w:bCs/>
              </w:rPr>
            </w:pPr>
            <w:r w:rsidRPr="007F3141">
              <w:rPr>
                <w:bCs/>
              </w:rPr>
              <w:t>1</w:t>
            </w:r>
          </w:p>
        </w:tc>
        <w:tc>
          <w:tcPr>
            <w:tcW w:w="3886" w:type="dxa"/>
            <w:shd w:val="clear" w:color="auto" w:fill="auto"/>
            <w:vAlign w:val="center"/>
            <w:hideMark/>
          </w:tcPr>
          <w:p w:rsidR="007F3141" w:rsidRPr="007F3141" w:rsidRDefault="007F3141" w:rsidP="007F3141">
            <w:pPr>
              <w:rPr>
                <w:bCs/>
              </w:rPr>
            </w:pPr>
            <w:r w:rsidRPr="007F3141">
              <w:rPr>
                <w:bCs/>
              </w:rPr>
              <w:t>Собственные средства</w:t>
            </w:r>
          </w:p>
        </w:tc>
        <w:tc>
          <w:tcPr>
            <w:tcW w:w="2609" w:type="dxa"/>
            <w:shd w:val="clear" w:color="auto" w:fill="auto"/>
            <w:vAlign w:val="center"/>
          </w:tcPr>
          <w:p w:rsidR="007F3141" w:rsidRPr="007F3141" w:rsidRDefault="007F3141" w:rsidP="007F3141">
            <w:pPr>
              <w:jc w:val="center"/>
            </w:pPr>
            <w:r w:rsidRPr="007F3141">
              <w:t>26 220,34</w:t>
            </w:r>
          </w:p>
        </w:tc>
        <w:tc>
          <w:tcPr>
            <w:tcW w:w="2268" w:type="dxa"/>
            <w:shd w:val="clear" w:color="auto" w:fill="auto"/>
            <w:vAlign w:val="center"/>
          </w:tcPr>
          <w:p w:rsidR="007F3141" w:rsidRPr="007F3141" w:rsidRDefault="007F3141" w:rsidP="007F3141">
            <w:pPr>
              <w:jc w:val="center"/>
            </w:pPr>
            <w:r w:rsidRPr="007F3141">
              <w:t>26 220,34</w:t>
            </w:r>
          </w:p>
        </w:tc>
      </w:tr>
      <w:tr w:rsidR="007F3141" w:rsidRPr="007F3141" w:rsidTr="007F3141">
        <w:trPr>
          <w:trHeight w:val="284"/>
          <w:jc w:val="center"/>
        </w:trPr>
        <w:tc>
          <w:tcPr>
            <w:tcW w:w="594" w:type="dxa"/>
            <w:shd w:val="clear" w:color="auto" w:fill="auto"/>
            <w:vAlign w:val="center"/>
            <w:hideMark/>
          </w:tcPr>
          <w:p w:rsidR="007F3141" w:rsidRPr="007F3141" w:rsidRDefault="007F3141" w:rsidP="007F3141">
            <w:pPr>
              <w:jc w:val="center"/>
            </w:pPr>
            <w:r w:rsidRPr="007F3141">
              <w:t>1.1</w:t>
            </w:r>
          </w:p>
        </w:tc>
        <w:tc>
          <w:tcPr>
            <w:tcW w:w="3886" w:type="dxa"/>
            <w:shd w:val="clear" w:color="auto" w:fill="auto"/>
            <w:vAlign w:val="center"/>
            <w:hideMark/>
          </w:tcPr>
          <w:p w:rsidR="007F3141" w:rsidRPr="007F3141" w:rsidRDefault="007F3141" w:rsidP="007F3141">
            <w:r w:rsidRPr="007F3141">
              <w:t>амортизационные отчисления</w:t>
            </w:r>
          </w:p>
        </w:tc>
        <w:tc>
          <w:tcPr>
            <w:tcW w:w="2609" w:type="dxa"/>
            <w:shd w:val="clear" w:color="auto" w:fill="auto"/>
            <w:vAlign w:val="center"/>
          </w:tcPr>
          <w:p w:rsidR="007F3141" w:rsidRPr="007F3141" w:rsidRDefault="007F3141" w:rsidP="007F3141">
            <w:pPr>
              <w:jc w:val="center"/>
            </w:pPr>
            <w:r w:rsidRPr="007F3141">
              <w:t>2 914,37</w:t>
            </w:r>
          </w:p>
        </w:tc>
        <w:tc>
          <w:tcPr>
            <w:tcW w:w="2268" w:type="dxa"/>
            <w:shd w:val="clear" w:color="auto" w:fill="auto"/>
            <w:vAlign w:val="center"/>
          </w:tcPr>
          <w:p w:rsidR="007F3141" w:rsidRPr="007F3141" w:rsidRDefault="007F3141" w:rsidP="007F3141">
            <w:pPr>
              <w:jc w:val="center"/>
            </w:pPr>
            <w:r w:rsidRPr="007F3141">
              <w:t>2 914,37</w:t>
            </w:r>
          </w:p>
        </w:tc>
      </w:tr>
      <w:tr w:rsidR="007F3141" w:rsidRPr="007F3141" w:rsidTr="007F3141">
        <w:trPr>
          <w:trHeight w:val="284"/>
          <w:jc w:val="center"/>
        </w:trPr>
        <w:tc>
          <w:tcPr>
            <w:tcW w:w="594" w:type="dxa"/>
            <w:shd w:val="clear" w:color="auto" w:fill="auto"/>
            <w:vAlign w:val="center"/>
          </w:tcPr>
          <w:p w:rsidR="007F3141" w:rsidRPr="007F3141" w:rsidRDefault="007F3141" w:rsidP="007F3141">
            <w:pPr>
              <w:jc w:val="center"/>
            </w:pPr>
            <w:r w:rsidRPr="007F3141">
              <w:t>1.2</w:t>
            </w:r>
          </w:p>
        </w:tc>
        <w:tc>
          <w:tcPr>
            <w:tcW w:w="3886" w:type="dxa"/>
            <w:shd w:val="clear" w:color="auto" w:fill="auto"/>
            <w:vAlign w:val="center"/>
          </w:tcPr>
          <w:p w:rsidR="007F3141" w:rsidRPr="007F3141" w:rsidRDefault="007F3141" w:rsidP="007F3141">
            <w:r w:rsidRPr="007F3141">
              <w:t>прибыль, направленная на инвестиции</w:t>
            </w:r>
          </w:p>
        </w:tc>
        <w:tc>
          <w:tcPr>
            <w:tcW w:w="2609" w:type="dxa"/>
            <w:shd w:val="clear" w:color="auto" w:fill="auto"/>
            <w:vAlign w:val="center"/>
          </w:tcPr>
          <w:p w:rsidR="007F3141" w:rsidRPr="007F3141" w:rsidRDefault="007F3141" w:rsidP="007F3141">
            <w:pPr>
              <w:jc w:val="center"/>
            </w:pPr>
            <w:r w:rsidRPr="007F3141">
              <w:t>23 305,97</w:t>
            </w:r>
          </w:p>
        </w:tc>
        <w:tc>
          <w:tcPr>
            <w:tcW w:w="2268" w:type="dxa"/>
            <w:shd w:val="clear" w:color="auto" w:fill="auto"/>
            <w:vAlign w:val="center"/>
          </w:tcPr>
          <w:p w:rsidR="007F3141" w:rsidRPr="007F3141" w:rsidRDefault="007F3141" w:rsidP="007F3141">
            <w:pPr>
              <w:jc w:val="center"/>
            </w:pPr>
            <w:r w:rsidRPr="007F3141">
              <w:t>23 305,97</w:t>
            </w:r>
          </w:p>
        </w:tc>
      </w:tr>
    </w:tbl>
    <w:p w:rsidR="007F3141" w:rsidRPr="007F3141" w:rsidRDefault="007F3141" w:rsidP="007F3141">
      <w:pPr>
        <w:autoSpaceDE w:val="0"/>
        <w:autoSpaceDN w:val="0"/>
        <w:adjustRightInd w:val="0"/>
        <w:ind w:firstLine="540"/>
        <w:jc w:val="both"/>
        <w:rPr>
          <w:bCs/>
        </w:rPr>
      </w:pPr>
    </w:p>
    <w:p w:rsidR="007F3141" w:rsidRPr="007F3141" w:rsidRDefault="007F3141" w:rsidP="007F3141">
      <w:pPr>
        <w:autoSpaceDE w:val="0"/>
        <w:autoSpaceDN w:val="0"/>
        <w:adjustRightInd w:val="0"/>
        <w:ind w:firstLine="540"/>
        <w:jc w:val="both"/>
        <w:rPr>
          <w:bCs/>
        </w:rPr>
      </w:pPr>
      <w:r w:rsidRPr="007F3141">
        <w:rPr>
          <w:bCs/>
        </w:rPr>
        <w:t xml:space="preserve">Инвестиционная программа соответствует </w:t>
      </w:r>
      <w:hyperlink r:id="rId128" w:history="1">
        <w:r w:rsidRPr="007F3141">
          <w:rPr>
            <w:bCs/>
          </w:rPr>
          <w:t>пунктам 8</w:t>
        </w:r>
      </w:hyperlink>
      <w:r w:rsidRPr="007F3141">
        <w:rPr>
          <w:bCs/>
        </w:rPr>
        <w:t xml:space="preserve"> - </w:t>
      </w:r>
      <w:hyperlink r:id="rId129" w:history="1">
        <w:r w:rsidRPr="007F3141">
          <w:rPr>
            <w:bCs/>
          </w:rPr>
          <w:t>19</w:t>
        </w:r>
      </w:hyperlink>
      <w:r w:rsidRPr="007F3141">
        <w:rPr>
          <w:bCs/>
        </w:rPr>
        <w:t xml:space="preserve"> Правил согласования и утверждения инвестиционных программ организаций, осуществляющих регулируемые виды деятельности в сфере теп</w:t>
      </w:r>
      <w:r w:rsidRPr="007F3141">
        <w:rPr>
          <w:bCs/>
        </w:rPr>
        <w:lastRenderedPageBreak/>
        <w:t>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Правила).</w:t>
      </w:r>
    </w:p>
    <w:p w:rsidR="007F3141" w:rsidRPr="007F3141" w:rsidRDefault="007F3141" w:rsidP="007F3141">
      <w:pPr>
        <w:tabs>
          <w:tab w:val="left" w:pos="720"/>
        </w:tabs>
        <w:ind w:firstLine="709"/>
        <w:jc w:val="both"/>
      </w:pPr>
      <w:r w:rsidRPr="007F3141">
        <w:t xml:space="preserve">Программа согласована Администрацией г. Прокопьевск. </w:t>
      </w:r>
    </w:p>
    <w:p w:rsidR="007F3141" w:rsidRPr="007F3141" w:rsidRDefault="007F3141" w:rsidP="007F3141">
      <w:pPr>
        <w:tabs>
          <w:tab w:val="left" w:pos="720"/>
        </w:tabs>
        <w:ind w:firstLine="709"/>
        <w:jc w:val="both"/>
      </w:pPr>
      <w:r w:rsidRPr="007F3141">
        <w:rPr>
          <w:bCs/>
        </w:rPr>
        <w:t xml:space="preserve">Мероприятия инвестиционной программы отражены в схеме теплоснабжения города Прокопьевска </w:t>
      </w:r>
      <w:r w:rsidRPr="007F3141">
        <w:t>до 2028 года с актуализацией на 2016 год</w:t>
      </w:r>
      <w:r w:rsidRPr="007F3141">
        <w:rPr>
          <w:bCs/>
        </w:rPr>
        <w:t xml:space="preserve">, утвержденной Постановлением Администрации города Прокопьевска   № 32-п от 17.03.2016 и размещенной по адресу: </w:t>
      </w:r>
      <w:hyperlink r:id="rId130" w:history="1">
        <w:r w:rsidRPr="007F3141">
          <w:rPr>
            <w:bCs/>
            <w:color w:val="0563C1"/>
            <w:u w:val="single"/>
          </w:rPr>
          <w:t>http://pearlkuz.ru/files/law/1159.zip</w:t>
        </w:r>
      </w:hyperlink>
      <w:r w:rsidRPr="007F3141">
        <w:rPr>
          <w:bCs/>
        </w:rPr>
        <w:t>. Согласно схеме теплоснабжения мероприятия запланированы на 2019 год.</w:t>
      </w:r>
    </w:p>
    <w:p w:rsidR="007F3141" w:rsidRPr="007F3141" w:rsidRDefault="007F3141" w:rsidP="007F3141">
      <w:pPr>
        <w:tabs>
          <w:tab w:val="left" w:pos="720"/>
        </w:tabs>
        <w:ind w:firstLine="709"/>
        <w:jc w:val="both"/>
      </w:pPr>
    </w:p>
    <w:p w:rsidR="007F3141" w:rsidRPr="007F3141" w:rsidRDefault="007F3141" w:rsidP="007F3141">
      <w:pPr>
        <w:tabs>
          <w:tab w:val="left" w:pos="720"/>
        </w:tabs>
        <w:ind w:firstLine="709"/>
        <w:jc w:val="both"/>
      </w:pPr>
      <w:r w:rsidRPr="007F3141">
        <w:t>В  2018 году предприятие планирует выполнить:</w:t>
      </w:r>
    </w:p>
    <w:p w:rsidR="007F3141" w:rsidRPr="007F3141" w:rsidRDefault="007F3141" w:rsidP="007F3141">
      <w:pPr>
        <w:numPr>
          <w:ilvl w:val="0"/>
          <w:numId w:val="41"/>
        </w:numPr>
        <w:tabs>
          <w:tab w:val="left" w:pos="709"/>
        </w:tabs>
        <w:ind w:left="709" w:hanging="709"/>
        <w:jc w:val="both"/>
      </w:pPr>
      <w:r w:rsidRPr="007F3141">
        <w:t>Строительство новой тепловой сети от котельной № 39 до котельной  № 33 с целью переключения нагрузок котельной № 33 на котельную   № 39.</w:t>
      </w:r>
    </w:p>
    <w:p w:rsidR="007F3141" w:rsidRPr="007F3141" w:rsidRDefault="007F3141" w:rsidP="007F3141">
      <w:pPr>
        <w:numPr>
          <w:ilvl w:val="0"/>
          <w:numId w:val="41"/>
        </w:numPr>
        <w:tabs>
          <w:tab w:val="left" w:pos="709"/>
        </w:tabs>
        <w:ind w:left="709" w:hanging="709"/>
        <w:jc w:val="both"/>
      </w:pPr>
      <w:r w:rsidRPr="007F3141">
        <w:t>Реконструкция котельной № 39. Увеличение мощности котельной в целях подключения потребителей котельной № 33. Установка 5 котлов КВм-3,15 МВт взамен 10 котлов НРс-18. Реконструкция схемы углеподачи и золоудаления.</w:t>
      </w:r>
    </w:p>
    <w:p w:rsidR="007F3141" w:rsidRPr="007F3141" w:rsidRDefault="007F3141" w:rsidP="007F3141">
      <w:pPr>
        <w:ind w:firstLine="709"/>
        <w:jc w:val="both"/>
      </w:pPr>
    </w:p>
    <w:p w:rsidR="007F3141" w:rsidRPr="007F3141" w:rsidRDefault="007F3141" w:rsidP="007F3141">
      <w:pPr>
        <w:ind w:firstLine="709"/>
        <w:jc w:val="both"/>
      </w:pPr>
      <w:r w:rsidRPr="007F3141">
        <w:t xml:space="preserve">В качестве обосновывающих материалов представлены пояснительная записка, сводный сметный расчет, конкурентные листы, укрупненный сметный расчет. </w:t>
      </w:r>
    </w:p>
    <w:p w:rsidR="007F3141" w:rsidRPr="007F3141" w:rsidRDefault="007F3141" w:rsidP="007F3141">
      <w:pPr>
        <w:tabs>
          <w:tab w:val="left" w:pos="720"/>
        </w:tabs>
        <w:ind w:firstLine="709"/>
        <w:jc w:val="both"/>
      </w:pPr>
      <w:r w:rsidRPr="007F3141">
        <w:t>Таким образом, к расчету тарифа предлагается принять объем финансирования инвестиционной программы на 2018 год на уровне предложения предприятия в размере 26 220,34 тыс. руб. с выделением объема финансирования за счет амортизационных отчислений в размер 2 914,37 тыс. руб. и финансирования из прибыли – 23 305,97 тыс. руб.</w:t>
      </w:r>
    </w:p>
    <w:p w:rsidR="007F3141" w:rsidRPr="007F3141" w:rsidRDefault="007F3141" w:rsidP="007F3141">
      <w:pPr>
        <w:ind w:firstLine="708"/>
        <w:jc w:val="both"/>
      </w:pPr>
      <w:r w:rsidRPr="007F3141">
        <w:t>Расчет плановых и фактических показателей надежности и энергетической эффективности объектов теплоснабжения предприятия выполнен на основании данных представленных организацией.</w:t>
      </w:r>
    </w:p>
    <w:p w:rsidR="007F3141" w:rsidRDefault="007F3141" w:rsidP="00F15785">
      <w:pPr>
        <w:sectPr w:rsidR="007F3141" w:rsidSect="00085D5B">
          <w:pgSz w:w="11906" w:h="16838"/>
          <w:pgMar w:top="567" w:right="566" w:bottom="568" w:left="709" w:header="397" w:footer="397" w:gutter="0"/>
          <w:cols w:space="708"/>
          <w:titlePg/>
          <w:docGrid w:linePitch="360"/>
        </w:sectPr>
      </w:pPr>
    </w:p>
    <w:p w:rsidR="007F3141" w:rsidRPr="00F1446A" w:rsidRDefault="007F3141" w:rsidP="007F3141">
      <w:pPr>
        <w:ind w:left="-2379" w:right="-144" w:firstLine="8475"/>
        <w:jc w:val="center"/>
      </w:pPr>
      <w:r w:rsidRPr="00F1446A">
        <w:lastRenderedPageBreak/>
        <w:t xml:space="preserve">Приложение № </w:t>
      </w:r>
      <w:r w:rsidR="006C7F24">
        <w:t>27</w:t>
      </w:r>
      <w:r>
        <w:t xml:space="preserve"> </w:t>
      </w:r>
      <w:r w:rsidRPr="00F1446A">
        <w:t>к протоколу</w:t>
      </w:r>
    </w:p>
    <w:p w:rsidR="007F3141" w:rsidRDefault="007F3141" w:rsidP="007F3141">
      <w:pPr>
        <w:ind w:left="-2379" w:firstLine="8475"/>
        <w:jc w:val="center"/>
      </w:pPr>
      <w:r>
        <w:t>№ 63</w:t>
      </w:r>
      <w:r w:rsidRPr="00F1446A">
        <w:t xml:space="preserve"> заседания правления</w:t>
      </w:r>
    </w:p>
    <w:p w:rsidR="007F3141" w:rsidRDefault="007F3141" w:rsidP="007F3141">
      <w:pPr>
        <w:ind w:left="-2379" w:firstLine="8475"/>
        <w:jc w:val="center"/>
      </w:pPr>
      <w:r>
        <w:t>региональной энергетической</w:t>
      </w:r>
    </w:p>
    <w:p w:rsidR="007F3141" w:rsidRDefault="007F3141" w:rsidP="007F3141">
      <w:pPr>
        <w:ind w:left="-2379" w:firstLine="8475"/>
        <w:jc w:val="center"/>
      </w:pPr>
      <w:r>
        <w:t xml:space="preserve">комиссии Кемеровской </w:t>
      </w:r>
    </w:p>
    <w:p w:rsidR="007F3141" w:rsidRDefault="007F3141" w:rsidP="007F3141">
      <w:pPr>
        <w:ind w:left="-2379" w:firstLine="8475"/>
        <w:jc w:val="center"/>
      </w:pPr>
      <w:r>
        <w:t>области от 29.11.2017</w:t>
      </w:r>
    </w:p>
    <w:p w:rsidR="007F3141" w:rsidRPr="007F3141" w:rsidRDefault="007F3141" w:rsidP="007F3141">
      <w:pPr>
        <w:autoSpaceDE w:val="0"/>
        <w:autoSpaceDN w:val="0"/>
        <w:adjustRightInd w:val="0"/>
        <w:ind w:left="4962"/>
        <w:jc w:val="both"/>
        <w:rPr>
          <w:sz w:val="28"/>
          <w:szCs w:val="28"/>
        </w:rPr>
      </w:pPr>
    </w:p>
    <w:p w:rsidR="007F3141" w:rsidRPr="007F3141" w:rsidRDefault="007F3141" w:rsidP="007F3141">
      <w:pPr>
        <w:autoSpaceDE w:val="0"/>
        <w:autoSpaceDN w:val="0"/>
        <w:adjustRightInd w:val="0"/>
        <w:jc w:val="center"/>
        <w:rPr>
          <w:b/>
          <w:color w:val="000000"/>
          <w:sz w:val="28"/>
          <w:szCs w:val="28"/>
        </w:rPr>
      </w:pPr>
      <w:r w:rsidRPr="007F3141">
        <w:rPr>
          <w:b/>
          <w:color w:val="000000"/>
          <w:sz w:val="28"/>
          <w:szCs w:val="28"/>
        </w:rPr>
        <w:t xml:space="preserve">Паспорт инвестиционной программы в сфере теплоснабжения </w:t>
      </w:r>
    </w:p>
    <w:p w:rsidR="007F3141" w:rsidRPr="007F3141" w:rsidRDefault="007F3141" w:rsidP="007F3141">
      <w:pPr>
        <w:autoSpaceDE w:val="0"/>
        <w:autoSpaceDN w:val="0"/>
        <w:adjustRightInd w:val="0"/>
        <w:jc w:val="center"/>
        <w:rPr>
          <w:b/>
          <w:color w:val="000000"/>
          <w:sz w:val="28"/>
          <w:szCs w:val="28"/>
        </w:rPr>
      </w:pPr>
      <w:r w:rsidRPr="007F3141">
        <w:rPr>
          <w:b/>
          <w:color w:val="000000"/>
          <w:sz w:val="28"/>
          <w:szCs w:val="28"/>
        </w:rPr>
        <w:t>ООО «Прокопьевское теплоснабжающее хозяйство» на 2018 год</w:t>
      </w:r>
    </w:p>
    <w:p w:rsidR="007F3141" w:rsidRPr="007F3141" w:rsidRDefault="007F3141" w:rsidP="007F3141">
      <w:pPr>
        <w:autoSpaceDE w:val="0"/>
        <w:autoSpaceDN w:val="0"/>
        <w:adjustRightInd w:val="0"/>
        <w:jc w:val="center"/>
        <w:rPr>
          <w:color w:val="000000"/>
          <w:sz w:val="28"/>
          <w:szCs w:val="28"/>
        </w:rPr>
      </w:pPr>
    </w:p>
    <w:tbl>
      <w:tblPr>
        <w:tblOverlap w:val="never"/>
        <w:tblW w:w="5000" w:type="pct"/>
        <w:tblCellMar>
          <w:left w:w="10" w:type="dxa"/>
          <w:right w:w="10" w:type="dxa"/>
        </w:tblCellMar>
        <w:tblLook w:val="04A0" w:firstRow="1" w:lastRow="0" w:firstColumn="1" w:lastColumn="0" w:noHBand="0" w:noVBand="1"/>
      </w:tblPr>
      <w:tblGrid>
        <w:gridCol w:w="4725"/>
        <w:gridCol w:w="4620"/>
      </w:tblGrid>
      <w:tr w:rsidR="007F3141" w:rsidRPr="007F3141" w:rsidTr="007F3141">
        <w:trPr>
          <w:trHeight w:val="882"/>
        </w:trPr>
        <w:tc>
          <w:tcPr>
            <w:tcW w:w="2528" w:type="pct"/>
            <w:tcBorders>
              <w:top w:val="single" w:sz="4" w:space="0" w:color="auto"/>
              <w:left w:val="single" w:sz="4" w:space="0" w:color="auto"/>
            </w:tcBorders>
            <w:shd w:val="clear" w:color="auto" w:fill="FFFFFF"/>
            <w:vAlign w:val="center"/>
          </w:tcPr>
          <w:p w:rsidR="007F3141" w:rsidRPr="007F3141" w:rsidRDefault="007F3141" w:rsidP="007F3141">
            <w:pPr>
              <w:widowControl w:val="0"/>
              <w:spacing w:line="230" w:lineRule="exact"/>
              <w:jc w:val="center"/>
            </w:pPr>
            <w:r w:rsidRPr="007F3141">
              <w:rPr>
                <w:color w:val="000000"/>
              </w:rPr>
              <w:t>Наименование организации, в отношении которой разрабатывается инвестиционная программа в сфере теплоснабжения</w:t>
            </w:r>
          </w:p>
        </w:tc>
        <w:tc>
          <w:tcPr>
            <w:tcW w:w="2472" w:type="pct"/>
            <w:tcBorders>
              <w:top w:val="single" w:sz="4" w:space="0" w:color="auto"/>
              <w:left w:val="single" w:sz="4" w:space="0" w:color="auto"/>
              <w:right w:val="single" w:sz="4" w:space="0" w:color="auto"/>
            </w:tcBorders>
            <w:shd w:val="clear" w:color="auto" w:fill="FFFFFF"/>
            <w:vAlign w:val="center"/>
          </w:tcPr>
          <w:p w:rsidR="007F3141" w:rsidRPr="007F3141" w:rsidRDefault="007F3141" w:rsidP="007F3141">
            <w:pPr>
              <w:jc w:val="center"/>
            </w:pPr>
            <w:r w:rsidRPr="007F3141">
              <w:t>ООО «Прокопьевское теплоснабжающее хозяйство»</w:t>
            </w:r>
          </w:p>
        </w:tc>
      </w:tr>
      <w:tr w:rsidR="007F3141" w:rsidRPr="007F3141" w:rsidTr="007F3141">
        <w:trPr>
          <w:trHeight w:val="699"/>
        </w:trPr>
        <w:tc>
          <w:tcPr>
            <w:tcW w:w="2528" w:type="pct"/>
            <w:tcBorders>
              <w:top w:val="single" w:sz="4" w:space="0" w:color="auto"/>
              <w:left w:val="single" w:sz="4" w:space="0" w:color="auto"/>
            </w:tcBorders>
            <w:shd w:val="clear" w:color="auto" w:fill="FFFFFF"/>
            <w:vAlign w:val="center"/>
          </w:tcPr>
          <w:p w:rsidR="007F3141" w:rsidRPr="007F3141" w:rsidRDefault="007F3141" w:rsidP="007F3141">
            <w:pPr>
              <w:widowControl w:val="0"/>
              <w:spacing w:line="200" w:lineRule="exact"/>
              <w:ind w:left="142"/>
            </w:pPr>
            <w:r w:rsidRPr="007F3141">
              <w:rPr>
                <w:color w:val="000000"/>
              </w:rPr>
              <w:t>Местонахождение регулируемой организации</w:t>
            </w:r>
          </w:p>
        </w:tc>
        <w:tc>
          <w:tcPr>
            <w:tcW w:w="2472" w:type="pct"/>
            <w:tcBorders>
              <w:top w:val="single" w:sz="4" w:space="0" w:color="auto"/>
              <w:left w:val="single" w:sz="4" w:space="0" w:color="auto"/>
              <w:right w:val="single" w:sz="4" w:space="0" w:color="auto"/>
            </w:tcBorders>
            <w:shd w:val="clear" w:color="auto" w:fill="FFFFFF"/>
            <w:vAlign w:val="center"/>
          </w:tcPr>
          <w:p w:rsidR="007F3141" w:rsidRPr="007F3141" w:rsidRDefault="007F3141" w:rsidP="007F3141">
            <w:pPr>
              <w:jc w:val="center"/>
            </w:pPr>
            <w:r w:rsidRPr="007F3141">
              <w:t xml:space="preserve">650993, Кемеровская обл., г. Кемерово, </w:t>
            </w:r>
          </w:p>
          <w:p w:rsidR="007F3141" w:rsidRPr="007F3141" w:rsidRDefault="007F3141" w:rsidP="007F3141">
            <w:pPr>
              <w:jc w:val="center"/>
            </w:pPr>
            <w:r w:rsidRPr="007F3141">
              <w:t>ул. Н. Островского, д. 32, офис 314</w:t>
            </w:r>
          </w:p>
        </w:tc>
      </w:tr>
      <w:tr w:rsidR="007F3141" w:rsidRPr="007F3141" w:rsidTr="007F3141">
        <w:trPr>
          <w:trHeight w:val="400"/>
        </w:trPr>
        <w:tc>
          <w:tcPr>
            <w:tcW w:w="2528" w:type="pct"/>
            <w:tcBorders>
              <w:top w:val="single" w:sz="4" w:space="0" w:color="auto"/>
              <w:left w:val="single" w:sz="4" w:space="0" w:color="auto"/>
            </w:tcBorders>
            <w:shd w:val="clear" w:color="auto" w:fill="FFFFFF"/>
            <w:vAlign w:val="center"/>
          </w:tcPr>
          <w:p w:rsidR="007F3141" w:rsidRPr="007F3141" w:rsidRDefault="007F3141" w:rsidP="007F3141">
            <w:pPr>
              <w:widowControl w:val="0"/>
              <w:spacing w:line="200" w:lineRule="exact"/>
              <w:ind w:left="142"/>
            </w:pPr>
            <w:r w:rsidRPr="007F3141">
              <w:rPr>
                <w:color w:val="000000"/>
              </w:rPr>
              <w:t>Сроки реализации инвестиционной программы</w:t>
            </w:r>
          </w:p>
        </w:tc>
        <w:tc>
          <w:tcPr>
            <w:tcW w:w="2472" w:type="pct"/>
            <w:tcBorders>
              <w:top w:val="single" w:sz="4" w:space="0" w:color="auto"/>
              <w:left w:val="single" w:sz="4" w:space="0" w:color="auto"/>
              <w:right w:val="single" w:sz="4" w:space="0" w:color="auto"/>
            </w:tcBorders>
            <w:shd w:val="clear" w:color="auto" w:fill="FFFFFF"/>
            <w:vAlign w:val="center"/>
          </w:tcPr>
          <w:p w:rsidR="007F3141" w:rsidRPr="007F3141" w:rsidRDefault="007F3141" w:rsidP="007F3141">
            <w:pPr>
              <w:jc w:val="center"/>
            </w:pPr>
            <w:r w:rsidRPr="007F3141">
              <w:t>2018 год</w:t>
            </w:r>
          </w:p>
        </w:tc>
      </w:tr>
      <w:tr w:rsidR="007F3141" w:rsidRPr="007F3141" w:rsidTr="007F3141">
        <w:trPr>
          <w:trHeight w:val="868"/>
        </w:trPr>
        <w:tc>
          <w:tcPr>
            <w:tcW w:w="2528" w:type="pct"/>
            <w:tcBorders>
              <w:top w:val="single" w:sz="4" w:space="0" w:color="auto"/>
              <w:left w:val="single" w:sz="4" w:space="0" w:color="auto"/>
            </w:tcBorders>
            <w:shd w:val="clear" w:color="auto" w:fill="FFFFFF"/>
            <w:vAlign w:val="center"/>
          </w:tcPr>
          <w:p w:rsidR="007F3141" w:rsidRPr="007F3141" w:rsidRDefault="007F3141" w:rsidP="007F3141">
            <w:pPr>
              <w:widowControl w:val="0"/>
              <w:spacing w:line="234" w:lineRule="exact"/>
              <w:ind w:left="142"/>
            </w:pPr>
            <w:r w:rsidRPr="007F3141">
              <w:rPr>
                <w:color w:val="000000"/>
              </w:rPr>
              <w:t>Лицо, ответственное за разработку инвестиционной программы</w:t>
            </w:r>
          </w:p>
        </w:tc>
        <w:tc>
          <w:tcPr>
            <w:tcW w:w="2472" w:type="pct"/>
            <w:tcBorders>
              <w:top w:val="single" w:sz="4" w:space="0" w:color="auto"/>
              <w:left w:val="single" w:sz="4" w:space="0" w:color="auto"/>
              <w:right w:val="single" w:sz="4" w:space="0" w:color="auto"/>
            </w:tcBorders>
            <w:shd w:val="clear" w:color="auto" w:fill="FFFFFF"/>
            <w:vAlign w:val="center"/>
          </w:tcPr>
          <w:p w:rsidR="007F3141" w:rsidRPr="007F3141" w:rsidRDefault="007F3141" w:rsidP="007F3141">
            <w:pPr>
              <w:jc w:val="center"/>
            </w:pPr>
            <w:r w:rsidRPr="007F3141">
              <w:t xml:space="preserve">Генеральный директор  </w:t>
            </w:r>
          </w:p>
          <w:p w:rsidR="007F3141" w:rsidRPr="007F3141" w:rsidRDefault="007F3141" w:rsidP="007F3141">
            <w:pPr>
              <w:jc w:val="center"/>
            </w:pPr>
            <w:r w:rsidRPr="007F3141">
              <w:t>Макаров Г.Н.</w:t>
            </w:r>
          </w:p>
        </w:tc>
      </w:tr>
      <w:tr w:rsidR="007F3141" w:rsidRPr="007F3141" w:rsidTr="007F3141">
        <w:trPr>
          <w:trHeight w:val="626"/>
        </w:trPr>
        <w:tc>
          <w:tcPr>
            <w:tcW w:w="2528" w:type="pct"/>
            <w:tcBorders>
              <w:top w:val="single" w:sz="4" w:space="0" w:color="auto"/>
              <w:left w:val="single" w:sz="4" w:space="0" w:color="auto"/>
            </w:tcBorders>
            <w:shd w:val="clear" w:color="auto" w:fill="FFFFFF"/>
            <w:vAlign w:val="center"/>
          </w:tcPr>
          <w:p w:rsidR="007F3141" w:rsidRPr="007F3141" w:rsidRDefault="007F3141" w:rsidP="007F3141">
            <w:pPr>
              <w:widowControl w:val="0"/>
              <w:spacing w:line="230" w:lineRule="exact"/>
              <w:ind w:left="142"/>
            </w:pPr>
            <w:r w:rsidRPr="007F3141">
              <w:rPr>
                <w:color w:val="000000"/>
              </w:rPr>
              <w:t>Контактная информация лица, ответственного за разработку инвестиционной программы</w:t>
            </w:r>
          </w:p>
        </w:tc>
        <w:tc>
          <w:tcPr>
            <w:tcW w:w="2472" w:type="pct"/>
            <w:tcBorders>
              <w:top w:val="single" w:sz="4" w:space="0" w:color="auto"/>
              <w:left w:val="single" w:sz="4" w:space="0" w:color="auto"/>
              <w:right w:val="single" w:sz="4" w:space="0" w:color="auto"/>
            </w:tcBorders>
            <w:shd w:val="clear" w:color="auto" w:fill="FFFFFF"/>
            <w:vAlign w:val="center"/>
          </w:tcPr>
          <w:p w:rsidR="007F3141" w:rsidRPr="007F3141" w:rsidRDefault="007F3141" w:rsidP="007F3141">
            <w:pPr>
              <w:jc w:val="center"/>
            </w:pPr>
            <w:r w:rsidRPr="007F3141">
              <w:t xml:space="preserve">Начальник ПТО Черенкова Н.А. </w:t>
            </w:r>
          </w:p>
          <w:p w:rsidR="007F3141" w:rsidRPr="007F3141" w:rsidRDefault="007F3141" w:rsidP="007F3141">
            <w:pPr>
              <w:jc w:val="center"/>
            </w:pPr>
            <w:r w:rsidRPr="007F3141">
              <w:t>Тел.: (384-6) 63-18-99</w:t>
            </w:r>
          </w:p>
        </w:tc>
      </w:tr>
      <w:tr w:rsidR="007F3141" w:rsidRPr="007F3141" w:rsidTr="007F3141">
        <w:trPr>
          <w:trHeight w:val="868"/>
        </w:trPr>
        <w:tc>
          <w:tcPr>
            <w:tcW w:w="2528" w:type="pct"/>
            <w:tcBorders>
              <w:top w:val="single" w:sz="4" w:space="0" w:color="auto"/>
              <w:left w:val="single" w:sz="4" w:space="0" w:color="auto"/>
            </w:tcBorders>
            <w:shd w:val="clear" w:color="auto" w:fill="FFFFFF"/>
            <w:vAlign w:val="center"/>
          </w:tcPr>
          <w:p w:rsidR="007F3141" w:rsidRPr="007F3141" w:rsidRDefault="007F3141" w:rsidP="007F3141">
            <w:pPr>
              <w:widowControl w:val="0"/>
              <w:spacing w:line="227" w:lineRule="exact"/>
              <w:ind w:left="142"/>
            </w:pPr>
            <w:r w:rsidRPr="007F3141">
              <w:rPr>
                <w:color w:val="000000"/>
              </w:rPr>
              <w:t>Наименование органа исполнительной власти субъекта РФ, утвердившего инвестиционную программу</w:t>
            </w:r>
          </w:p>
        </w:tc>
        <w:tc>
          <w:tcPr>
            <w:tcW w:w="2472" w:type="pct"/>
            <w:tcBorders>
              <w:top w:val="single" w:sz="4" w:space="0" w:color="auto"/>
              <w:left w:val="single" w:sz="4" w:space="0" w:color="auto"/>
              <w:right w:val="single" w:sz="4" w:space="0" w:color="auto"/>
            </w:tcBorders>
            <w:shd w:val="clear" w:color="auto" w:fill="FFFFFF"/>
            <w:vAlign w:val="center"/>
          </w:tcPr>
          <w:p w:rsidR="007F3141" w:rsidRPr="007F3141" w:rsidRDefault="007F3141" w:rsidP="007F3141">
            <w:pPr>
              <w:jc w:val="center"/>
            </w:pPr>
            <w:r w:rsidRPr="007F3141">
              <w:t>Региональная энергетическая комиссия Кемеровской области</w:t>
            </w:r>
          </w:p>
        </w:tc>
      </w:tr>
      <w:tr w:rsidR="007F3141" w:rsidRPr="007F3141" w:rsidTr="007F3141">
        <w:trPr>
          <w:trHeight w:val="641"/>
        </w:trPr>
        <w:tc>
          <w:tcPr>
            <w:tcW w:w="2528" w:type="pct"/>
            <w:tcBorders>
              <w:top w:val="single" w:sz="4" w:space="0" w:color="auto"/>
              <w:left w:val="single" w:sz="4" w:space="0" w:color="auto"/>
            </w:tcBorders>
            <w:shd w:val="clear" w:color="auto" w:fill="FFFFFF"/>
            <w:vAlign w:val="center"/>
          </w:tcPr>
          <w:p w:rsidR="007F3141" w:rsidRPr="007F3141" w:rsidRDefault="007F3141" w:rsidP="007F3141">
            <w:pPr>
              <w:widowControl w:val="0"/>
              <w:spacing w:line="230" w:lineRule="exact"/>
              <w:ind w:left="142"/>
            </w:pPr>
            <w:r w:rsidRPr="007F3141">
              <w:rPr>
                <w:color w:val="000000"/>
              </w:rPr>
              <w:t>Местонахождение органа, утвердившего инвестиционную программу</w:t>
            </w:r>
          </w:p>
        </w:tc>
        <w:tc>
          <w:tcPr>
            <w:tcW w:w="2472" w:type="pct"/>
            <w:tcBorders>
              <w:top w:val="single" w:sz="4" w:space="0" w:color="auto"/>
              <w:left w:val="single" w:sz="4" w:space="0" w:color="auto"/>
              <w:right w:val="single" w:sz="4" w:space="0" w:color="auto"/>
            </w:tcBorders>
            <w:shd w:val="clear" w:color="auto" w:fill="FFFFFF"/>
            <w:vAlign w:val="center"/>
          </w:tcPr>
          <w:p w:rsidR="007F3141" w:rsidRPr="007F3141" w:rsidRDefault="007F3141" w:rsidP="007F3141">
            <w:pPr>
              <w:jc w:val="center"/>
            </w:pPr>
            <w:r w:rsidRPr="007F3141">
              <w:t xml:space="preserve">650993, Кемеровская обл., г. Кемерово, </w:t>
            </w:r>
          </w:p>
          <w:p w:rsidR="007F3141" w:rsidRPr="007F3141" w:rsidRDefault="007F3141" w:rsidP="007F3141">
            <w:pPr>
              <w:jc w:val="center"/>
            </w:pPr>
            <w:r w:rsidRPr="007F3141">
              <w:t>ул. Н. Островского, д. 32</w:t>
            </w:r>
          </w:p>
        </w:tc>
      </w:tr>
      <w:tr w:rsidR="007F3141" w:rsidRPr="007F3141" w:rsidTr="007F3141">
        <w:trPr>
          <w:trHeight w:val="637"/>
        </w:trPr>
        <w:tc>
          <w:tcPr>
            <w:tcW w:w="2528" w:type="pct"/>
            <w:tcBorders>
              <w:top w:val="single" w:sz="4" w:space="0" w:color="auto"/>
              <w:left w:val="single" w:sz="4" w:space="0" w:color="auto"/>
            </w:tcBorders>
            <w:shd w:val="clear" w:color="auto" w:fill="FFFFFF"/>
            <w:vAlign w:val="center"/>
          </w:tcPr>
          <w:p w:rsidR="007F3141" w:rsidRPr="007F3141" w:rsidRDefault="007F3141" w:rsidP="007F3141">
            <w:pPr>
              <w:widowControl w:val="0"/>
              <w:spacing w:line="230" w:lineRule="exact"/>
              <w:ind w:left="142"/>
            </w:pPr>
            <w:r w:rsidRPr="007F3141">
              <w:rPr>
                <w:color w:val="000000"/>
              </w:rPr>
              <w:t>Должностное лицо, утвердившее инвестиционную программу</w:t>
            </w:r>
          </w:p>
        </w:tc>
        <w:tc>
          <w:tcPr>
            <w:tcW w:w="2472" w:type="pct"/>
            <w:tcBorders>
              <w:top w:val="single" w:sz="4" w:space="0" w:color="auto"/>
              <w:left w:val="single" w:sz="4" w:space="0" w:color="auto"/>
              <w:right w:val="single" w:sz="4" w:space="0" w:color="auto"/>
            </w:tcBorders>
            <w:shd w:val="clear" w:color="auto" w:fill="FFFFFF"/>
            <w:vAlign w:val="center"/>
          </w:tcPr>
          <w:p w:rsidR="007F3141" w:rsidRPr="007F3141" w:rsidRDefault="007F3141" w:rsidP="007F3141">
            <w:pPr>
              <w:jc w:val="center"/>
            </w:pPr>
            <w:r w:rsidRPr="007F3141">
              <w:t xml:space="preserve">Председатель региональной энергетической комиссии Кемеровской области </w:t>
            </w:r>
          </w:p>
          <w:p w:rsidR="007F3141" w:rsidRPr="007F3141" w:rsidRDefault="007F3141" w:rsidP="007F3141">
            <w:pPr>
              <w:jc w:val="center"/>
            </w:pPr>
            <w:r w:rsidRPr="007F3141">
              <w:t>Малюта Дмитрий Владимирович</w:t>
            </w:r>
          </w:p>
        </w:tc>
      </w:tr>
      <w:tr w:rsidR="007F3141" w:rsidRPr="007F3141" w:rsidTr="007F3141">
        <w:trPr>
          <w:trHeight w:val="403"/>
        </w:trPr>
        <w:tc>
          <w:tcPr>
            <w:tcW w:w="2528" w:type="pct"/>
            <w:tcBorders>
              <w:top w:val="single" w:sz="4" w:space="0" w:color="auto"/>
              <w:left w:val="single" w:sz="4" w:space="0" w:color="auto"/>
            </w:tcBorders>
            <w:shd w:val="clear" w:color="auto" w:fill="FFFFFF"/>
            <w:vAlign w:val="center"/>
          </w:tcPr>
          <w:p w:rsidR="007F3141" w:rsidRPr="007F3141" w:rsidRDefault="007F3141" w:rsidP="007F3141">
            <w:pPr>
              <w:widowControl w:val="0"/>
              <w:spacing w:line="200" w:lineRule="exact"/>
              <w:ind w:left="142"/>
            </w:pPr>
            <w:r w:rsidRPr="007F3141">
              <w:rPr>
                <w:color w:val="000000"/>
              </w:rPr>
              <w:t>Дата утверждения инвестиционной программы</w:t>
            </w:r>
          </w:p>
        </w:tc>
        <w:tc>
          <w:tcPr>
            <w:tcW w:w="2472" w:type="pct"/>
            <w:tcBorders>
              <w:top w:val="single" w:sz="4" w:space="0" w:color="auto"/>
              <w:left w:val="single" w:sz="4" w:space="0" w:color="auto"/>
              <w:right w:val="single" w:sz="4" w:space="0" w:color="auto"/>
            </w:tcBorders>
            <w:shd w:val="clear" w:color="auto" w:fill="FFFFFF"/>
            <w:vAlign w:val="center"/>
          </w:tcPr>
          <w:p w:rsidR="007F3141" w:rsidRPr="007F3141" w:rsidRDefault="007F3141" w:rsidP="007F3141">
            <w:pPr>
              <w:jc w:val="center"/>
            </w:pPr>
            <w:r w:rsidRPr="007F3141">
              <w:t>29.11.2017</w:t>
            </w:r>
          </w:p>
        </w:tc>
      </w:tr>
      <w:tr w:rsidR="007F3141" w:rsidRPr="007F3141" w:rsidTr="007F3141">
        <w:trPr>
          <w:trHeight w:val="634"/>
        </w:trPr>
        <w:tc>
          <w:tcPr>
            <w:tcW w:w="2528" w:type="pct"/>
            <w:tcBorders>
              <w:top w:val="single" w:sz="4" w:space="0" w:color="auto"/>
              <w:left w:val="single" w:sz="4" w:space="0" w:color="auto"/>
            </w:tcBorders>
            <w:shd w:val="clear" w:color="auto" w:fill="FFFFFF"/>
            <w:vAlign w:val="center"/>
          </w:tcPr>
          <w:p w:rsidR="007F3141" w:rsidRPr="007F3141" w:rsidRDefault="007F3141" w:rsidP="007F3141">
            <w:pPr>
              <w:widowControl w:val="0"/>
              <w:spacing w:line="230" w:lineRule="exact"/>
              <w:ind w:left="142"/>
            </w:pPr>
            <w:r w:rsidRPr="007F3141">
              <w:rPr>
                <w:color w:val="000000"/>
              </w:rPr>
              <w:t>Контактная информация лица, ответственного за утверждение инвестиционной программы</w:t>
            </w:r>
          </w:p>
        </w:tc>
        <w:tc>
          <w:tcPr>
            <w:tcW w:w="2472" w:type="pct"/>
            <w:tcBorders>
              <w:top w:val="single" w:sz="4" w:space="0" w:color="auto"/>
              <w:left w:val="single" w:sz="4" w:space="0" w:color="auto"/>
              <w:right w:val="single" w:sz="4" w:space="0" w:color="auto"/>
            </w:tcBorders>
            <w:shd w:val="clear" w:color="auto" w:fill="FFFFFF"/>
            <w:vAlign w:val="center"/>
          </w:tcPr>
          <w:p w:rsidR="007F3141" w:rsidRPr="007F3141" w:rsidRDefault="007F3141" w:rsidP="007F3141">
            <w:pPr>
              <w:jc w:val="center"/>
            </w:pPr>
            <w:r w:rsidRPr="007F3141">
              <w:t>8 (3842)-</w:t>
            </w:r>
            <w:r w:rsidRPr="007F3141">
              <w:rPr>
                <w:sz w:val="22"/>
                <w:szCs w:val="20"/>
              </w:rPr>
              <w:t>36-28-28</w:t>
            </w:r>
          </w:p>
        </w:tc>
      </w:tr>
      <w:tr w:rsidR="007F3141" w:rsidRPr="007F3141" w:rsidTr="007F3141">
        <w:trPr>
          <w:trHeight w:val="634"/>
        </w:trPr>
        <w:tc>
          <w:tcPr>
            <w:tcW w:w="2528" w:type="pct"/>
            <w:tcBorders>
              <w:top w:val="single" w:sz="4" w:space="0" w:color="auto"/>
              <w:left w:val="single" w:sz="4" w:space="0" w:color="auto"/>
            </w:tcBorders>
            <w:shd w:val="clear" w:color="auto" w:fill="FFFFFF"/>
            <w:vAlign w:val="center"/>
          </w:tcPr>
          <w:p w:rsidR="007F3141" w:rsidRPr="007F3141" w:rsidRDefault="007F3141" w:rsidP="007F3141">
            <w:pPr>
              <w:widowControl w:val="0"/>
              <w:spacing w:line="230" w:lineRule="exact"/>
              <w:ind w:left="142"/>
            </w:pPr>
            <w:r w:rsidRPr="007F3141">
              <w:rPr>
                <w:color w:val="000000"/>
              </w:rPr>
              <w:t>Наименование органа местного самоуправления, согласовавшего инвестиционную программу</w:t>
            </w:r>
          </w:p>
        </w:tc>
        <w:tc>
          <w:tcPr>
            <w:tcW w:w="2472" w:type="pct"/>
            <w:tcBorders>
              <w:top w:val="single" w:sz="4" w:space="0" w:color="auto"/>
              <w:left w:val="single" w:sz="4" w:space="0" w:color="auto"/>
              <w:right w:val="single" w:sz="4" w:space="0" w:color="auto"/>
            </w:tcBorders>
            <w:shd w:val="clear" w:color="auto" w:fill="FFFFFF"/>
            <w:vAlign w:val="center"/>
          </w:tcPr>
          <w:p w:rsidR="007F3141" w:rsidRPr="007F3141" w:rsidRDefault="007F3141" w:rsidP="007F3141">
            <w:pPr>
              <w:jc w:val="center"/>
            </w:pPr>
            <w:r w:rsidRPr="007F3141">
              <w:t>Администрация г. Прокопьевска</w:t>
            </w:r>
          </w:p>
        </w:tc>
      </w:tr>
      <w:tr w:rsidR="007F3141" w:rsidRPr="007F3141" w:rsidTr="007F3141">
        <w:trPr>
          <w:trHeight w:val="634"/>
        </w:trPr>
        <w:tc>
          <w:tcPr>
            <w:tcW w:w="2528" w:type="pct"/>
            <w:tcBorders>
              <w:top w:val="single" w:sz="4" w:space="0" w:color="auto"/>
              <w:left w:val="single" w:sz="4" w:space="0" w:color="auto"/>
            </w:tcBorders>
            <w:shd w:val="clear" w:color="auto" w:fill="FFFFFF"/>
            <w:vAlign w:val="center"/>
          </w:tcPr>
          <w:p w:rsidR="007F3141" w:rsidRPr="007F3141" w:rsidRDefault="007F3141" w:rsidP="007F3141">
            <w:pPr>
              <w:widowControl w:val="0"/>
              <w:spacing w:line="234" w:lineRule="exact"/>
              <w:ind w:left="142"/>
            </w:pPr>
            <w:r w:rsidRPr="007F3141">
              <w:rPr>
                <w:color w:val="000000"/>
              </w:rPr>
              <w:t>Местонахождение органа, согласовавшего инвестиционную программу</w:t>
            </w:r>
          </w:p>
        </w:tc>
        <w:tc>
          <w:tcPr>
            <w:tcW w:w="2472" w:type="pct"/>
            <w:tcBorders>
              <w:top w:val="single" w:sz="4" w:space="0" w:color="auto"/>
              <w:left w:val="single" w:sz="4" w:space="0" w:color="auto"/>
              <w:right w:val="single" w:sz="4" w:space="0" w:color="auto"/>
            </w:tcBorders>
            <w:shd w:val="clear" w:color="auto" w:fill="FFFFFF"/>
            <w:vAlign w:val="center"/>
          </w:tcPr>
          <w:p w:rsidR="007F3141" w:rsidRPr="007F3141" w:rsidRDefault="007F3141" w:rsidP="007F3141">
            <w:pPr>
              <w:jc w:val="center"/>
            </w:pPr>
            <w:r w:rsidRPr="007F3141">
              <w:t>653000, Кемеровская обл., г. Прокопьевск, пр. Шахтеров, 41</w:t>
            </w:r>
          </w:p>
        </w:tc>
      </w:tr>
      <w:tr w:rsidR="007F3141" w:rsidRPr="007F3141" w:rsidTr="007F3141">
        <w:trPr>
          <w:trHeight w:val="637"/>
        </w:trPr>
        <w:tc>
          <w:tcPr>
            <w:tcW w:w="2528" w:type="pct"/>
            <w:tcBorders>
              <w:top w:val="single" w:sz="4" w:space="0" w:color="auto"/>
              <w:left w:val="single" w:sz="4" w:space="0" w:color="auto"/>
            </w:tcBorders>
            <w:shd w:val="clear" w:color="auto" w:fill="FFFFFF"/>
            <w:vAlign w:val="center"/>
          </w:tcPr>
          <w:p w:rsidR="007F3141" w:rsidRPr="007F3141" w:rsidRDefault="007F3141" w:rsidP="007F3141">
            <w:pPr>
              <w:widowControl w:val="0"/>
              <w:spacing w:line="230" w:lineRule="exact"/>
              <w:ind w:left="142"/>
            </w:pPr>
            <w:r w:rsidRPr="007F3141">
              <w:rPr>
                <w:color w:val="000000"/>
              </w:rPr>
              <w:t>Должностное лицо, согласовавшее инвестиционную программу</w:t>
            </w:r>
          </w:p>
        </w:tc>
        <w:tc>
          <w:tcPr>
            <w:tcW w:w="2472" w:type="pct"/>
            <w:tcBorders>
              <w:top w:val="single" w:sz="4" w:space="0" w:color="auto"/>
              <w:left w:val="single" w:sz="4" w:space="0" w:color="auto"/>
              <w:right w:val="single" w:sz="4" w:space="0" w:color="auto"/>
            </w:tcBorders>
            <w:shd w:val="clear" w:color="auto" w:fill="FFFFFF"/>
            <w:vAlign w:val="center"/>
          </w:tcPr>
          <w:p w:rsidR="007F3141" w:rsidRPr="007F3141" w:rsidRDefault="007F3141" w:rsidP="007F3141">
            <w:pPr>
              <w:jc w:val="center"/>
            </w:pPr>
            <w:r w:rsidRPr="007F3141">
              <w:t>Зам. главы Прокопьевска по ЖКХ и благоустройству Исупова Р.Н.</w:t>
            </w:r>
          </w:p>
        </w:tc>
      </w:tr>
      <w:tr w:rsidR="007F3141" w:rsidRPr="007F3141" w:rsidTr="007F3141">
        <w:trPr>
          <w:trHeight w:val="688"/>
        </w:trPr>
        <w:tc>
          <w:tcPr>
            <w:tcW w:w="2528" w:type="pct"/>
            <w:tcBorders>
              <w:top w:val="single" w:sz="4" w:space="0" w:color="auto"/>
              <w:left w:val="single" w:sz="4" w:space="0" w:color="auto"/>
            </w:tcBorders>
            <w:shd w:val="clear" w:color="auto" w:fill="FFFFFF"/>
            <w:vAlign w:val="center"/>
          </w:tcPr>
          <w:p w:rsidR="007F3141" w:rsidRPr="007F3141" w:rsidRDefault="007F3141" w:rsidP="007F3141">
            <w:pPr>
              <w:widowControl w:val="0"/>
              <w:spacing w:line="200" w:lineRule="exact"/>
              <w:ind w:left="142"/>
            </w:pPr>
            <w:r w:rsidRPr="007F3141">
              <w:rPr>
                <w:color w:val="000000"/>
              </w:rPr>
              <w:t>Дата согласования инвестиционной программы</w:t>
            </w:r>
          </w:p>
        </w:tc>
        <w:tc>
          <w:tcPr>
            <w:tcW w:w="2472" w:type="pct"/>
            <w:tcBorders>
              <w:top w:val="single" w:sz="4" w:space="0" w:color="auto"/>
              <w:left w:val="single" w:sz="4" w:space="0" w:color="auto"/>
              <w:right w:val="single" w:sz="4" w:space="0" w:color="auto"/>
            </w:tcBorders>
            <w:shd w:val="clear" w:color="auto" w:fill="FFFFFF"/>
            <w:vAlign w:val="center"/>
          </w:tcPr>
          <w:p w:rsidR="007F3141" w:rsidRPr="007F3141" w:rsidRDefault="007F3141" w:rsidP="007F3141">
            <w:pPr>
              <w:jc w:val="center"/>
            </w:pPr>
            <w:r w:rsidRPr="007F3141">
              <w:t>30.10.2017</w:t>
            </w:r>
          </w:p>
        </w:tc>
      </w:tr>
      <w:tr w:rsidR="007F3141" w:rsidRPr="007F3141" w:rsidTr="007F3141">
        <w:trPr>
          <w:trHeight w:val="659"/>
        </w:trPr>
        <w:tc>
          <w:tcPr>
            <w:tcW w:w="2528" w:type="pct"/>
            <w:tcBorders>
              <w:top w:val="single" w:sz="4" w:space="0" w:color="auto"/>
              <w:left w:val="single" w:sz="4" w:space="0" w:color="auto"/>
              <w:bottom w:val="single" w:sz="4" w:space="0" w:color="auto"/>
            </w:tcBorders>
            <w:shd w:val="clear" w:color="auto" w:fill="FFFFFF"/>
            <w:vAlign w:val="center"/>
          </w:tcPr>
          <w:p w:rsidR="007F3141" w:rsidRPr="007F3141" w:rsidRDefault="007F3141" w:rsidP="007F3141">
            <w:pPr>
              <w:widowControl w:val="0"/>
              <w:spacing w:line="230" w:lineRule="exact"/>
              <w:ind w:left="142"/>
            </w:pPr>
            <w:r w:rsidRPr="007F3141">
              <w:rPr>
                <w:color w:val="000000"/>
              </w:rPr>
              <w:t>Контактная информация лица, ответственного за согласование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rsidR="007F3141" w:rsidRPr="007F3141" w:rsidRDefault="007F3141" w:rsidP="007F3141">
            <w:pPr>
              <w:jc w:val="center"/>
            </w:pPr>
            <w:r w:rsidRPr="007F3141">
              <w:t>8 (384-6) 67-42-13</w:t>
            </w:r>
          </w:p>
        </w:tc>
      </w:tr>
    </w:tbl>
    <w:p w:rsidR="007F3141" w:rsidRPr="007F3141" w:rsidRDefault="007F3141" w:rsidP="007F3141">
      <w:pPr>
        <w:autoSpaceDE w:val="0"/>
        <w:autoSpaceDN w:val="0"/>
        <w:adjustRightInd w:val="0"/>
        <w:jc w:val="center"/>
        <w:rPr>
          <w:sz w:val="28"/>
          <w:szCs w:val="28"/>
        </w:rPr>
      </w:pPr>
    </w:p>
    <w:p w:rsidR="007F3141" w:rsidRPr="007F3141" w:rsidRDefault="007F3141" w:rsidP="007F3141">
      <w:pPr>
        <w:autoSpaceDE w:val="0"/>
        <w:autoSpaceDN w:val="0"/>
        <w:adjustRightInd w:val="0"/>
        <w:jc w:val="both"/>
        <w:rPr>
          <w:sz w:val="28"/>
          <w:szCs w:val="28"/>
        </w:rPr>
        <w:sectPr w:rsidR="007F3141" w:rsidRPr="007F3141" w:rsidSect="007F3141">
          <w:headerReference w:type="first" r:id="rId131"/>
          <w:pgSz w:w="11906" w:h="16838"/>
          <w:pgMar w:top="1134" w:right="850" w:bottom="1134" w:left="1701" w:header="708" w:footer="418" w:gutter="0"/>
          <w:cols w:space="708"/>
          <w:docGrid w:linePitch="360"/>
        </w:sectPr>
      </w:pPr>
    </w:p>
    <w:p w:rsidR="007F3141" w:rsidRPr="007F3141" w:rsidRDefault="007F3141" w:rsidP="007F3141">
      <w:pPr>
        <w:jc w:val="center"/>
        <w:rPr>
          <w:b/>
          <w:bCs/>
          <w:sz w:val="28"/>
          <w:szCs w:val="28"/>
        </w:rPr>
      </w:pPr>
      <w:r w:rsidRPr="007F3141">
        <w:rPr>
          <w:b/>
          <w:bCs/>
          <w:sz w:val="28"/>
          <w:szCs w:val="28"/>
        </w:rPr>
        <w:lastRenderedPageBreak/>
        <w:t xml:space="preserve">Инвестиционная программа ООО «Прокопьевское теплоснабжающее хозяйство» в сфере теплоснабжения </w:t>
      </w:r>
    </w:p>
    <w:p w:rsidR="007F3141" w:rsidRPr="007F3141" w:rsidRDefault="007F3141" w:rsidP="007F3141">
      <w:pPr>
        <w:jc w:val="center"/>
        <w:rPr>
          <w:b/>
          <w:bCs/>
          <w:sz w:val="28"/>
          <w:szCs w:val="28"/>
        </w:rPr>
      </w:pPr>
      <w:r w:rsidRPr="007F3141">
        <w:rPr>
          <w:b/>
          <w:bCs/>
          <w:sz w:val="28"/>
          <w:szCs w:val="28"/>
        </w:rPr>
        <w:t>на 2018 год</w:t>
      </w:r>
    </w:p>
    <w:p w:rsidR="007F3141" w:rsidRPr="007F3141" w:rsidRDefault="007F3141" w:rsidP="007F3141">
      <w:pPr>
        <w:jc w:val="center"/>
        <w:rPr>
          <w:sz w:val="8"/>
          <w:szCs w:val="8"/>
        </w:rPr>
      </w:pPr>
    </w:p>
    <w:tbl>
      <w:tblPr>
        <w:tblW w:w="5158" w:type="pct"/>
        <w:jc w:val="center"/>
        <w:tblLayout w:type="fixed"/>
        <w:tblCellMar>
          <w:left w:w="57" w:type="dxa"/>
        </w:tblCellMar>
        <w:tblLook w:val="04A0" w:firstRow="1" w:lastRow="0" w:firstColumn="1" w:lastColumn="0" w:noHBand="0" w:noVBand="1"/>
      </w:tblPr>
      <w:tblGrid>
        <w:gridCol w:w="575"/>
        <w:gridCol w:w="1560"/>
        <w:gridCol w:w="1514"/>
        <w:gridCol w:w="1679"/>
        <w:gridCol w:w="925"/>
        <w:gridCol w:w="733"/>
        <w:gridCol w:w="895"/>
        <w:gridCol w:w="1033"/>
        <w:gridCol w:w="1018"/>
        <w:gridCol w:w="1027"/>
        <w:gridCol w:w="874"/>
        <w:gridCol w:w="667"/>
        <w:gridCol w:w="1099"/>
        <w:gridCol w:w="826"/>
        <w:gridCol w:w="595"/>
      </w:tblGrid>
      <w:tr w:rsidR="007F3141" w:rsidRPr="007F3141" w:rsidTr="007F3141">
        <w:trPr>
          <w:trHeight w:val="112"/>
          <w:jc w:val="center"/>
        </w:trPr>
        <w:tc>
          <w:tcPr>
            <w:tcW w:w="191" w:type="pct"/>
            <w:vMerge w:val="restart"/>
            <w:tcBorders>
              <w:top w:val="single" w:sz="4" w:space="0" w:color="auto"/>
              <w:left w:val="single" w:sz="4" w:space="0" w:color="auto"/>
              <w:right w:val="single" w:sz="4" w:space="0" w:color="auto"/>
            </w:tcBorders>
            <w:shd w:val="clear" w:color="auto" w:fill="auto"/>
            <w:vAlign w:val="center"/>
            <w:hideMark/>
          </w:tcPr>
          <w:p w:rsidR="007F3141" w:rsidRPr="007F3141" w:rsidRDefault="007F3141" w:rsidP="007F3141">
            <w:pPr>
              <w:jc w:val="center"/>
              <w:rPr>
                <w:sz w:val="14"/>
                <w:szCs w:val="14"/>
              </w:rPr>
            </w:pPr>
            <w:r w:rsidRPr="007F3141">
              <w:rPr>
                <w:sz w:val="14"/>
                <w:szCs w:val="14"/>
              </w:rPr>
              <w:t xml:space="preserve">№ </w:t>
            </w:r>
          </w:p>
          <w:p w:rsidR="007F3141" w:rsidRPr="007F3141" w:rsidRDefault="007F3141" w:rsidP="007F3141">
            <w:pPr>
              <w:jc w:val="center"/>
              <w:rPr>
                <w:sz w:val="14"/>
                <w:szCs w:val="14"/>
              </w:rPr>
            </w:pPr>
            <w:r w:rsidRPr="007F3141">
              <w:rPr>
                <w:sz w:val="14"/>
                <w:szCs w:val="14"/>
              </w:rPr>
              <w:t>п/п</w:t>
            </w:r>
          </w:p>
        </w:tc>
        <w:tc>
          <w:tcPr>
            <w:tcW w:w="519" w:type="pct"/>
            <w:vMerge w:val="restart"/>
            <w:tcBorders>
              <w:top w:val="single" w:sz="4" w:space="0" w:color="auto"/>
              <w:left w:val="single" w:sz="4" w:space="0" w:color="auto"/>
              <w:right w:val="single" w:sz="4" w:space="0" w:color="auto"/>
            </w:tcBorders>
            <w:shd w:val="clear" w:color="auto" w:fill="auto"/>
            <w:vAlign w:val="center"/>
            <w:hideMark/>
          </w:tcPr>
          <w:p w:rsidR="007F3141" w:rsidRPr="007F3141" w:rsidRDefault="007F3141" w:rsidP="007F3141">
            <w:pPr>
              <w:jc w:val="center"/>
              <w:rPr>
                <w:sz w:val="14"/>
                <w:szCs w:val="14"/>
              </w:rPr>
            </w:pPr>
            <w:r w:rsidRPr="007F3141">
              <w:rPr>
                <w:sz w:val="14"/>
                <w:szCs w:val="14"/>
              </w:rPr>
              <w:t>Наименование мероприятий</w:t>
            </w:r>
          </w:p>
        </w:tc>
        <w:tc>
          <w:tcPr>
            <w:tcW w:w="504" w:type="pct"/>
            <w:vMerge w:val="restart"/>
            <w:tcBorders>
              <w:top w:val="single" w:sz="4" w:space="0" w:color="auto"/>
              <w:left w:val="single" w:sz="4" w:space="0" w:color="auto"/>
              <w:right w:val="single" w:sz="4" w:space="0" w:color="auto"/>
            </w:tcBorders>
            <w:shd w:val="clear" w:color="auto" w:fill="auto"/>
            <w:vAlign w:val="center"/>
            <w:hideMark/>
          </w:tcPr>
          <w:p w:rsidR="007F3141" w:rsidRPr="007F3141" w:rsidRDefault="007F3141" w:rsidP="007F3141">
            <w:pPr>
              <w:jc w:val="center"/>
              <w:rPr>
                <w:sz w:val="14"/>
                <w:szCs w:val="14"/>
              </w:rPr>
            </w:pPr>
            <w:r w:rsidRPr="007F3141">
              <w:rPr>
                <w:sz w:val="14"/>
                <w:szCs w:val="14"/>
              </w:rPr>
              <w:t>Обоснование необходимости (цель реализации)</w:t>
            </w:r>
          </w:p>
        </w:tc>
        <w:tc>
          <w:tcPr>
            <w:tcW w:w="559" w:type="pct"/>
            <w:vMerge w:val="restart"/>
            <w:tcBorders>
              <w:top w:val="single" w:sz="4" w:space="0" w:color="auto"/>
              <w:left w:val="single" w:sz="4" w:space="0" w:color="auto"/>
              <w:right w:val="single" w:sz="4" w:space="0" w:color="auto"/>
            </w:tcBorders>
            <w:shd w:val="clear" w:color="auto" w:fill="auto"/>
            <w:vAlign w:val="center"/>
            <w:hideMark/>
          </w:tcPr>
          <w:p w:rsidR="007F3141" w:rsidRPr="007F3141" w:rsidRDefault="007F3141" w:rsidP="007F3141">
            <w:pPr>
              <w:jc w:val="center"/>
              <w:rPr>
                <w:sz w:val="14"/>
                <w:szCs w:val="14"/>
              </w:rPr>
            </w:pPr>
            <w:r w:rsidRPr="007F3141">
              <w:rPr>
                <w:sz w:val="14"/>
                <w:szCs w:val="14"/>
              </w:rPr>
              <w:t>Описание и место расположения объекта</w:t>
            </w:r>
          </w:p>
        </w:tc>
        <w:tc>
          <w:tcPr>
            <w:tcW w:w="1194" w:type="pct"/>
            <w:gridSpan w:val="4"/>
            <w:tcBorders>
              <w:top w:val="single" w:sz="4" w:space="0" w:color="auto"/>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14"/>
                <w:szCs w:val="14"/>
              </w:rPr>
            </w:pPr>
            <w:r w:rsidRPr="007F3141">
              <w:rPr>
                <w:sz w:val="14"/>
                <w:szCs w:val="14"/>
              </w:rPr>
              <w:t>Основные технические характеристики</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141" w:rsidRPr="007F3141" w:rsidRDefault="007F3141" w:rsidP="007F3141">
            <w:pPr>
              <w:jc w:val="center"/>
              <w:rPr>
                <w:sz w:val="14"/>
                <w:szCs w:val="14"/>
              </w:rPr>
            </w:pPr>
            <w:r w:rsidRPr="007F3141">
              <w:rPr>
                <w:sz w:val="14"/>
                <w:szCs w:val="14"/>
              </w:rPr>
              <w:t>Год начала реализации мероприятия</w:t>
            </w:r>
          </w:p>
        </w:tc>
        <w:tc>
          <w:tcPr>
            <w:tcW w:w="3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141" w:rsidRPr="007F3141" w:rsidRDefault="007F3141" w:rsidP="007F3141">
            <w:pPr>
              <w:jc w:val="center"/>
              <w:rPr>
                <w:sz w:val="14"/>
                <w:szCs w:val="14"/>
              </w:rPr>
            </w:pPr>
            <w:r w:rsidRPr="007F3141">
              <w:rPr>
                <w:sz w:val="14"/>
                <w:szCs w:val="14"/>
              </w:rPr>
              <w:t>Год окончания реализации мероприятия</w:t>
            </w:r>
          </w:p>
        </w:tc>
        <w:tc>
          <w:tcPr>
            <w:tcW w:w="1352" w:type="pct"/>
            <w:gridSpan w:val="5"/>
            <w:tcBorders>
              <w:top w:val="single" w:sz="4" w:space="0" w:color="auto"/>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14"/>
                <w:szCs w:val="14"/>
              </w:rPr>
            </w:pPr>
            <w:r w:rsidRPr="007F3141">
              <w:rPr>
                <w:sz w:val="14"/>
                <w:szCs w:val="14"/>
              </w:rPr>
              <w:t>Расходы на реализацию мероприятий в прогнозных ценах, тыс. руб. (с НДС)</w:t>
            </w:r>
          </w:p>
        </w:tc>
      </w:tr>
      <w:tr w:rsidR="007F3141" w:rsidRPr="007F3141" w:rsidTr="007F3141">
        <w:trPr>
          <w:trHeight w:val="201"/>
          <w:jc w:val="center"/>
        </w:trPr>
        <w:tc>
          <w:tcPr>
            <w:tcW w:w="191" w:type="pct"/>
            <w:vMerge/>
            <w:tcBorders>
              <w:left w:val="single" w:sz="4" w:space="0" w:color="auto"/>
              <w:right w:val="single" w:sz="4" w:space="0" w:color="auto"/>
            </w:tcBorders>
            <w:vAlign w:val="center"/>
            <w:hideMark/>
          </w:tcPr>
          <w:p w:rsidR="007F3141" w:rsidRPr="007F3141" w:rsidRDefault="007F3141" w:rsidP="007F3141">
            <w:pPr>
              <w:rPr>
                <w:sz w:val="14"/>
                <w:szCs w:val="14"/>
              </w:rPr>
            </w:pPr>
          </w:p>
        </w:tc>
        <w:tc>
          <w:tcPr>
            <w:tcW w:w="519" w:type="pct"/>
            <w:vMerge/>
            <w:tcBorders>
              <w:left w:val="single" w:sz="4" w:space="0" w:color="auto"/>
              <w:right w:val="single" w:sz="4" w:space="0" w:color="auto"/>
            </w:tcBorders>
            <w:vAlign w:val="center"/>
            <w:hideMark/>
          </w:tcPr>
          <w:p w:rsidR="007F3141" w:rsidRPr="007F3141" w:rsidRDefault="007F3141" w:rsidP="007F3141">
            <w:pPr>
              <w:rPr>
                <w:sz w:val="14"/>
                <w:szCs w:val="14"/>
              </w:rPr>
            </w:pPr>
          </w:p>
        </w:tc>
        <w:tc>
          <w:tcPr>
            <w:tcW w:w="504" w:type="pct"/>
            <w:vMerge/>
            <w:tcBorders>
              <w:left w:val="single" w:sz="4" w:space="0" w:color="auto"/>
              <w:right w:val="single" w:sz="4" w:space="0" w:color="auto"/>
            </w:tcBorders>
            <w:vAlign w:val="center"/>
            <w:hideMark/>
          </w:tcPr>
          <w:p w:rsidR="007F3141" w:rsidRPr="007F3141" w:rsidRDefault="007F3141" w:rsidP="007F3141">
            <w:pPr>
              <w:rPr>
                <w:sz w:val="14"/>
                <w:szCs w:val="14"/>
              </w:rPr>
            </w:pPr>
          </w:p>
        </w:tc>
        <w:tc>
          <w:tcPr>
            <w:tcW w:w="559" w:type="pct"/>
            <w:vMerge/>
            <w:tcBorders>
              <w:left w:val="single" w:sz="4" w:space="0" w:color="auto"/>
              <w:right w:val="single" w:sz="4" w:space="0" w:color="auto"/>
            </w:tcBorders>
            <w:vAlign w:val="center"/>
            <w:hideMark/>
          </w:tcPr>
          <w:p w:rsidR="007F3141" w:rsidRPr="007F3141" w:rsidRDefault="007F3141" w:rsidP="007F3141">
            <w:pPr>
              <w:rPr>
                <w:sz w:val="14"/>
                <w:szCs w:val="14"/>
              </w:rPr>
            </w:pP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rsidR="007F3141" w:rsidRPr="007F3141" w:rsidRDefault="007F3141" w:rsidP="007F3141">
            <w:pPr>
              <w:ind w:right="-43"/>
              <w:jc w:val="center"/>
              <w:rPr>
                <w:sz w:val="14"/>
                <w:szCs w:val="14"/>
              </w:rPr>
            </w:pPr>
            <w:r w:rsidRPr="007F3141">
              <w:rPr>
                <w:sz w:val="14"/>
                <w:szCs w:val="14"/>
              </w:rPr>
              <w:t xml:space="preserve">Наименова-ние показателя (мощность, протяжен-ность, диаметр </w:t>
            </w:r>
          </w:p>
          <w:p w:rsidR="007F3141" w:rsidRPr="007F3141" w:rsidRDefault="007F3141" w:rsidP="007F3141">
            <w:pPr>
              <w:ind w:right="-43"/>
              <w:jc w:val="center"/>
              <w:rPr>
                <w:sz w:val="14"/>
                <w:szCs w:val="14"/>
              </w:rPr>
            </w:pPr>
            <w:r w:rsidRPr="007F3141">
              <w:rPr>
                <w:sz w:val="14"/>
                <w:szCs w:val="14"/>
              </w:rPr>
              <w:t>и т.п.)</w:t>
            </w:r>
          </w:p>
        </w:tc>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7F3141" w:rsidRPr="007F3141" w:rsidRDefault="007F3141" w:rsidP="007F3141">
            <w:pPr>
              <w:jc w:val="center"/>
              <w:rPr>
                <w:sz w:val="14"/>
                <w:szCs w:val="14"/>
              </w:rPr>
            </w:pPr>
            <w:r w:rsidRPr="007F3141">
              <w:rPr>
                <w:sz w:val="14"/>
                <w:szCs w:val="14"/>
              </w:rPr>
              <w:t>Ед. изм.</w:t>
            </w:r>
          </w:p>
        </w:tc>
        <w:tc>
          <w:tcPr>
            <w:tcW w:w="642" w:type="pct"/>
            <w:gridSpan w:val="2"/>
            <w:tcBorders>
              <w:top w:val="single" w:sz="4" w:space="0" w:color="auto"/>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14"/>
                <w:szCs w:val="14"/>
              </w:rPr>
            </w:pPr>
            <w:r w:rsidRPr="007F3141">
              <w:rPr>
                <w:sz w:val="14"/>
                <w:szCs w:val="14"/>
              </w:rPr>
              <w:t>значение показателя</w:t>
            </w:r>
          </w:p>
        </w:tc>
        <w:tc>
          <w:tcPr>
            <w:tcW w:w="339" w:type="pct"/>
            <w:vMerge/>
            <w:tcBorders>
              <w:top w:val="single" w:sz="4" w:space="0" w:color="auto"/>
              <w:left w:val="single" w:sz="4" w:space="0" w:color="auto"/>
              <w:bottom w:val="single" w:sz="4" w:space="0" w:color="auto"/>
              <w:right w:val="single" w:sz="4" w:space="0" w:color="auto"/>
            </w:tcBorders>
            <w:vAlign w:val="center"/>
            <w:hideMark/>
          </w:tcPr>
          <w:p w:rsidR="007F3141" w:rsidRPr="007F3141" w:rsidRDefault="007F3141" w:rsidP="007F3141">
            <w:pPr>
              <w:rPr>
                <w:sz w:val="14"/>
                <w:szCs w:val="1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rsidR="007F3141" w:rsidRPr="007F3141" w:rsidRDefault="007F3141" w:rsidP="007F3141">
            <w:pPr>
              <w:rPr>
                <w:sz w:val="14"/>
                <w:szCs w:val="14"/>
              </w:rPr>
            </w:pPr>
          </w:p>
        </w:tc>
        <w:tc>
          <w:tcPr>
            <w:tcW w:w="291" w:type="pct"/>
            <w:vMerge w:val="restart"/>
            <w:tcBorders>
              <w:top w:val="nil"/>
              <w:left w:val="single" w:sz="4" w:space="0" w:color="auto"/>
              <w:bottom w:val="single" w:sz="4" w:space="0" w:color="auto"/>
              <w:right w:val="single" w:sz="4" w:space="0" w:color="auto"/>
            </w:tcBorders>
            <w:shd w:val="clear" w:color="auto" w:fill="auto"/>
            <w:vAlign w:val="center"/>
            <w:hideMark/>
          </w:tcPr>
          <w:p w:rsidR="007F3141" w:rsidRPr="007F3141" w:rsidRDefault="007F3141" w:rsidP="007F3141">
            <w:pPr>
              <w:jc w:val="center"/>
              <w:rPr>
                <w:sz w:val="14"/>
                <w:szCs w:val="14"/>
              </w:rPr>
            </w:pPr>
            <w:r w:rsidRPr="007F3141">
              <w:rPr>
                <w:sz w:val="14"/>
                <w:szCs w:val="14"/>
              </w:rPr>
              <w:t xml:space="preserve">Всего, </w:t>
            </w:r>
          </w:p>
          <w:p w:rsidR="007F3141" w:rsidRPr="007F3141" w:rsidRDefault="007F3141" w:rsidP="007F3141">
            <w:pPr>
              <w:jc w:val="center"/>
              <w:rPr>
                <w:sz w:val="14"/>
                <w:szCs w:val="14"/>
              </w:rPr>
            </w:pPr>
            <w:r w:rsidRPr="007F3141">
              <w:rPr>
                <w:sz w:val="14"/>
                <w:szCs w:val="14"/>
              </w:rPr>
              <w:t>тыс. руб.</w:t>
            </w:r>
          </w:p>
        </w:tc>
        <w:tc>
          <w:tcPr>
            <w:tcW w:w="222" w:type="pct"/>
            <w:vMerge w:val="restart"/>
            <w:tcBorders>
              <w:top w:val="nil"/>
              <w:left w:val="single" w:sz="4" w:space="0" w:color="auto"/>
              <w:bottom w:val="single" w:sz="4" w:space="0" w:color="auto"/>
              <w:right w:val="single" w:sz="4" w:space="0" w:color="auto"/>
            </w:tcBorders>
            <w:shd w:val="clear" w:color="auto" w:fill="auto"/>
            <w:vAlign w:val="center"/>
            <w:hideMark/>
          </w:tcPr>
          <w:p w:rsidR="007F3141" w:rsidRPr="007F3141" w:rsidRDefault="007F3141" w:rsidP="007F3141">
            <w:pPr>
              <w:ind w:left="-74" w:right="-141"/>
              <w:jc w:val="center"/>
              <w:rPr>
                <w:sz w:val="14"/>
                <w:szCs w:val="14"/>
              </w:rPr>
            </w:pPr>
            <w:r w:rsidRPr="007F3141">
              <w:rPr>
                <w:sz w:val="14"/>
                <w:szCs w:val="14"/>
              </w:rPr>
              <w:t xml:space="preserve">Профи-нансиро-вано </w:t>
            </w:r>
          </w:p>
          <w:p w:rsidR="007F3141" w:rsidRPr="007F3141" w:rsidRDefault="007F3141" w:rsidP="007F3141">
            <w:pPr>
              <w:ind w:left="-74" w:right="-141"/>
              <w:jc w:val="center"/>
              <w:rPr>
                <w:sz w:val="14"/>
                <w:szCs w:val="14"/>
              </w:rPr>
            </w:pPr>
            <w:r w:rsidRPr="007F3141">
              <w:rPr>
                <w:sz w:val="14"/>
                <w:szCs w:val="14"/>
              </w:rPr>
              <w:t>к 2018 г.</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14"/>
                <w:szCs w:val="14"/>
              </w:rPr>
            </w:pPr>
            <w:r w:rsidRPr="007F3141">
              <w:rPr>
                <w:sz w:val="14"/>
                <w:szCs w:val="14"/>
              </w:rPr>
              <w:t>в т.ч. по годам</w:t>
            </w:r>
          </w:p>
        </w:tc>
        <w:tc>
          <w:tcPr>
            <w:tcW w:w="275" w:type="pct"/>
            <w:vMerge w:val="restart"/>
            <w:tcBorders>
              <w:top w:val="nil"/>
              <w:left w:val="single" w:sz="4" w:space="0" w:color="auto"/>
              <w:bottom w:val="single" w:sz="4" w:space="0" w:color="auto"/>
              <w:right w:val="single" w:sz="4" w:space="0" w:color="auto"/>
            </w:tcBorders>
            <w:shd w:val="clear" w:color="auto" w:fill="auto"/>
            <w:vAlign w:val="center"/>
            <w:hideMark/>
          </w:tcPr>
          <w:p w:rsidR="007F3141" w:rsidRPr="007F3141" w:rsidRDefault="007F3141" w:rsidP="007F3141">
            <w:pPr>
              <w:ind w:left="-198" w:right="-118"/>
              <w:jc w:val="center"/>
              <w:rPr>
                <w:sz w:val="14"/>
                <w:szCs w:val="14"/>
              </w:rPr>
            </w:pPr>
            <w:r w:rsidRPr="007F3141">
              <w:rPr>
                <w:sz w:val="14"/>
                <w:szCs w:val="14"/>
              </w:rPr>
              <w:t>Остаток финанси-рования</w:t>
            </w:r>
          </w:p>
        </w:tc>
        <w:tc>
          <w:tcPr>
            <w:tcW w:w="198" w:type="pct"/>
            <w:vMerge w:val="restart"/>
            <w:tcBorders>
              <w:top w:val="nil"/>
              <w:left w:val="single" w:sz="4" w:space="0" w:color="auto"/>
              <w:bottom w:val="single" w:sz="4" w:space="0" w:color="auto"/>
              <w:right w:val="single" w:sz="4" w:space="0" w:color="auto"/>
            </w:tcBorders>
            <w:shd w:val="clear" w:color="auto" w:fill="auto"/>
            <w:vAlign w:val="center"/>
            <w:hideMark/>
          </w:tcPr>
          <w:p w:rsidR="007F3141" w:rsidRPr="007F3141" w:rsidRDefault="007F3141" w:rsidP="007F3141">
            <w:pPr>
              <w:ind w:left="-133" w:right="-166"/>
              <w:jc w:val="center"/>
              <w:rPr>
                <w:sz w:val="14"/>
                <w:szCs w:val="14"/>
              </w:rPr>
            </w:pPr>
            <w:r w:rsidRPr="007F3141">
              <w:rPr>
                <w:sz w:val="14"/>
                <w:szCs w:val="14"/>
              </w:rPr>
              <w:t xml:space="preserve">В т.ч. </w:t>
            </w:r>
          </w:p>
          <w:p w:rsidR="007F3141" w:rsidRPr="007F3141" w:rsidRDefault="007F3141" w:rsidP="007F3141">
            <w:pPr>
              <w:ind w:left="-133" w:right="-166"/>
              <w:jc w:val="center"/>
              <w:rPr>
                <w:sz w:val="14"/>
                <w:szCs w:val="14"/>
              </w:rPr>
            </w:pPr>
            <w:r w:rsidRPr="007F3141">
              <w:rPr>
                <w:sz w:val="14"/>
                <w:szCs w:val="14"/>
              </w:rPr>
              <w:t xml:space="preserve">за счет </w:t>
            </w:r>
          </w:p>
          <w:p w:rsidR="007F3141" w:rsidRPr="007F3141" w:rsidRDefault="007F3141" w:rsidP="007F3141">
            <w:pPr>
              <w:ind w:left="-133" w:right="-166"/>
              <w:jc w:val="center"/>
              <w:rPr>
                <w:sz w:val="14"/>
                <w:szCs w:val="14"/>
              </w:rPr>
            </w:pPr>
            <w:r w:rsidRPr="007F3141">
              <w:rPr>
                <w:sz w:val="14"/>
                <w:szCs w:val="14"/>
              </w:rPr>
              <w:t>платы за подклю-чение</w:t>
            </w:r>
          </w:p>
        </w:tc>
      </w:tr>
      <w:tr w:rsidR="007F3141" w:rsidRPr="007F3141" w:rsidTr="007F3141">
        <w:trPr>
          <w:trHeight w:val="842"/>
          <w:jc w:val="center"/>
        </w:trPr>
        <w:tc>
          <w:tcPr>
            <w:tcW w:w="191" w:type="pct"/>
            <w:vMerge/>
            <w:tcBorders>
              <w:left w:val="single" w:sz="4" w:space="0" w:color="auto"/>
              <w:bottom w:val="single" w:sz="4" w:space="0" w:color="auto"/>
              <w:right w:val="single" w:sz="4" w:space="0" w:color="auto"/>
            </w:tcBorders>
            <w:vAlign w:val="center"/>
            <w:hideMark/>
          </w:tcPr>
          <w:p w:rsidR="007F3141" w:rsidRPr="007F3141" w:rsidRDefault="007F3141" w:rsidP="007F3141">
            <w:pPr>
              <w:rPr>
                <w:sz w:val="14"/>
                <w:szCs w:val="14"/>
              </w:rPr>
            </w:pPr>
          </w:p>
        </w:tc>
        <w:tc>
          <w:tcPr>
            <w:tcW w:w="519" w:type="pct"/>
            <w:vMerge/>
            <w:tcBorders>
              <w:left w:val="single" w:sz="4" w:space="0" w:color="auto"/>
              <w:bottom w:val="single" w:sz="4" w:space="0" w:color="auto"/>
              <w:right w:val="single" w:sz="4" w:space="0" w:color="auto"/>
            </w:tcBorders>
            <w:vAlign w:val="center"/>
            <w:hideMark/>
          </w:tcPr>
          <w:p w:rsidR="007F3141" w:rsidRPr="007F3141" w:rsidRDefault="007F3141" w:rsidP="007F3141">
            <w:pPr>
              <w:rPr>
                <w:sz w:val="14"/>
                <w:szCs w:val="14"/>
              </w:rPr>
            </w:pPr>
          </w:p>
        </w:tc>
        <w:tc>
          <w:tcPr>
            <w:tcW w:w="504" w:type="pct"/>
            <w:vMerge/>
            <w:tcBorders>
              <w:left w:val="single" w:sz="4" w:space="0" w:color="auto"/>
              <w:bottom w:val="single" w:sz="4" w:space="0" w:color="auto"/>
              <w:right w:val="single" w:sz="4" w:space="0" w:color="auto"/>
            </w:tcBorders>
            <w:vAlign w:val="center"/>
            <w:hideMark/>
          </w:tcPr>
          <w:p w:rsidR="007F3141" w:rsidRPr="007F3141" w:rsidRDefault="007F3141" w:rsidP="007F3141">
            <w:pPr>
              <w:rPr>
                <w:sz w:val="14"/>
                <w:szCs w:val="14"/>
              </w:rPr>
            </w:pPr>
          </w:p>
        </w:tc>
        <w:tc>
          <w:tcPr>
            <w:tcW w:w="559" w:type="pct"/>
            <w:vMerge/>
            <w:tcBorders>
              <w:left w:val="single" w:sz="4" w:space="0" w:color="auto"/>
              <w:bottom w:val="single" w:sz="4" w:space="0" w:color="auto"/>
              <w:right w:val="single" w:sz="4" w:space="0" w:color="auto"/>
            </w:tcBorders>
            <w:vAlign w:val="center"/>
            <w:hideMark/>
          </w:tcPr>
          <w:p w:rsidR="007F3141" w:rsidRPr="007F3141" w:rsidRDefault="007F3141" w:rsidP="007F3141">
            <w:pPr>
              <w:rPr>
                <w:sz w:val="14"/>
                <w:szCs w:val="14"/>
              </w:rPr>
            </w:pPr>
          </w:p>
        </w:tc>
        <w:tc>
          <w:tcPr>
            <w:tcW w:w="308" w:type="pct"/>
            <w:vMerge/>
            <w:tcBorders>
              <w:top w:val="nil"/>
              <w:left w:val="single" w:sz="4" w:space="0" w:color="auto"/>
              <w:bottom w:val="single" w:sz="4" w:space="0" w:color="auto"/>
              <w:right w:val="single" w:sz="4" w:space="0" w:color="auto"/>
            </w:tcBorders>
            <w:vAlign w:val="center"/>
            <w:hideMark/>
          </w:tcPr>
          <w:p w:rsidR="007F3141" w:rsidRPr="007F3141" w:rsidRDefault="007F3141" w:rsidP="007F3141">
            <w:pPr>
              <w:rPr>
                <w:sz w:val="14"/>
                <w:szCs w:val="14"/>
              </w:rPr>
            </w:pPr>
          </w:p>
        </w:tc>
        <w:tc>
          <w:tcPr>
            <w:tcW w:w="244" w:type="pct"/>
            <w:vMerge/>
            <w:tcBorders>
              <w:top w:val="nil"/>
              <w:left w:val="single" w:sz="4" w:space="0" w:color="auto"/>
              <w:bottom w:val="single" w:sz="4" w:space="0" w:color="auto"/>
              <w:right w:val="single" w:sz="4" w:space="0" w:color="auto"/>
            </w:tcBorders>
            <w:vAlign w:val="center"/>
            <w:hideMark/>
          </w:tcPr>
          <w:p w:rsidR="007F3141" w:rsidRPr="007F3141" w:rsidRDefault="007F3141" w:rsidP="007F3141">
            <w:pPr>
              <w:rPr>
                <w:sz w:val="14"/>
                <w:szCs w:val="14"/>
              </w:rPr>
            </w:pPr>
          </w:p>
        </w:tc>
        <w:tc>
          <w:tcPr>
            <w:tcW w:w="298"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ind w:left="-178" w:right="-158"/>
              <w:jc w:val="center"/>
              <w:rPr>
                <w:sz w:val="14"/>
                <w:szCs w:val="14"/>
              </w:rPr>
            </w:pPr>
            <w:r w:rsidRPr="007F3141">
              <w:rPr>
                <w:sz w:val="14"/>
                <w:szCs w:val="14"/>
              </w:rPr>
              <w:t>До</w:t>
            </w:r>
          </w:p>
          <w:p w:rsidR="007F3141" w:rsidRPr="007F3141" w:rsidRDefault="007F3141" w:rsidP="007F3141">
            <w:pPr>
              <w:ind w:left="-178" w:right="-158"/>
              <w:jc w:val="center"/>
              <w:rPr>
                <w:sz w:val="14"/>
                <w:szCs w:val="14"/>
              </w:rPr>
            </w:pPr>
            <w:r w:rsidRPr="007F3141">
              <w:rPr>
                <w:sz w:val="14"/>
                <w:szCs w:val="14"/>
              </w:rPr>
              <w:t xml:space="preserve"> реализации мероприятия</w:t>
            </w:r>
          </w:p>
        </w:tc>
        <w:tc>
          <w:tcPr>
            <w:tcW w:w="344"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14"/>
                <w:szCs w:val="14"/>
              </w:rPr>
            </w:pPr>
            <w:r w:rsidRPr="007F3141">
              <w:rPr>
                <w:sz w:val="14"/>
                <w:szCs w:val="14"/>
              </w:rPr>
              <w:t>После реализации мероприятия</w:t>
            </w:r>
          </w:p>
        </w:tc>
        <w:tc>
          <w:tcPr>
            <w:tcW w:w="339" w:type="pct"/>
            <w:vMerge/>
            <w:tcBorders>
              <w:top w:val="single" w:sz="4" w:space="0" w:color="auto"/>
              <w:left w:val="single" w:sz="4" w:space="0" w:color="auto"/>
              <w:bottom w:val="single" w:sz="4" w:space="0" w:color="auto"/>
              <w:right w:val="single" w:sz="4" w:space="0" w:color="auto"/>
            </w:tcBorders>
            <w:vAlign w:val="center"/>
            <w:hideMark/>
          </w:tcPr>
          <w:p w:rsidR="007F3141" w:rsidRPr="007F3141" w:rsidRDefault="007F3141" w:rsidP="007F3141">
            <w:pPr>
              <w:rPr>
                <w:sz w:val="14"/>
                <w:szCs w:val="1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rsidR="007F3141" w:rsidRPr="007F3141" w:rsidRDefault="007F3141" w:rsidP="007F3141">
            <w:pPr>
              <w:rPr>
                <w:sz w:val="14"/>
                <w:szCs w:val="14"/>
              </w:rPr>
            </w:pPr>
          </w:p>
        </w:tc>
        <w:tc>
          <w:tcPr>
            <w:tcW w:w="291" w:type="pct"/>
            <w:vMerge/>
            <w:tcBorders>
              <w:top w:val="nil"/>
              <w:left w:val="single" w:sz="4" w:space="0" w:color="auto"/>
              <w:bottom w:val="single" w:sz="4" w:space="0" w:color="auto"/>
              <w:right w:val="single" w:sz="4" w:space="0" w:color="auto"/>
            </w:tcBorders>
            <w:vAlign w:val="center"/>
            <w:hideMark/>
          </w:tcPr>
          <w:p w:rsidR="007F3141" w:rsidRPr="007F3141" w:rsidRDefault="007F3141" w:rsidP="007F3141">
            <w:pPr>
              <w:rPr>
                <w:sz w:val="14"/>
                <w:szCs w:val="14"/>
              </w:rPr>
            </w:pPr>
          </w:p>
        </w:tc>
        <w:tc>
          <w:tcPr>
            <w:tcW w:w="222" w:type="pct"/>
            <w:vMerge/>
            <w:tcBorders>
              <w:top w:val="nil"/>
              <w:left w:val="single" w:sz="4" w:space="0" w:color="auto"/>
              <w:bottom w:val="single" w:sz="4" w:space="0" w:color="auto"/>
              <w:right w:val="single" w:sz="4" w:space="0" w:color="auto"/>
            </w:tcBorders>
            <w:vAlign w:val="center"/>
            <w:hideMark/>
          </w:tcPr>
          <w:p w:rsidR="007F3141" w:rsidRPr="007F3141" w:rsidRDefault="007F3141" w:rsidP="007F3141">
            <w:pPr>
              <w:rPr>
                <w:sz w:val="14"/>
                <w:szCs w:val="14"/>
              </w:rPr>
            </w:pPr>
          </w:p>
        </w:tc>
        <w:tc>
          <w:tcPr>
            <w:tcW w:w="366"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14"/>
                <w:szCs w:val="14"/>
              </w:rPr>
            </w:pPr>
            <w:r w:rsidRPr="007F3141">
              <w:rPr>
                <w:sz w:val="14"/>
                <w:szCs w:val="14"/>
              </w:rPr>
              <w:t>2018 г.</w:t>
            </w:r>
          </w:p>
        </w:tc>
        <w:tc>
          <w:tcPr>
            <w:tcW w:w="275" w:type="pct"/>
            <w:vMerge/>
            <w:tcBorders>
              <w:top w:val="nil"/>
              <w:left w:val="single" w:sz="4" w:space="0" w:color="auto"/>
              <w:bottom w:val="single" w:sz="4" w:space="0" w:color="auto"/>
              <w:right w:val="single" w:sz="4" w:space="0" w:color="auto"/>
            </w:tcBorders>
            <w:vAlign w:val="center"/>
            <w:hideMark/>
          </w:tcPr>
          <w:p w:rsidR="007F3141" w:rsidRPr="007F3141" w:rsidRDefault="007F3141" w:rsidP="007F3141">
            <w:pPr>
              <w:rPr>
                <w:sz w:val="14"/>
                <w:szCs w:val="14"/>
              </w:rPr>
            </w:pPr>
          </w:p>
        </w:tc>
        <w:tc>
          <w:tcPr>
            <w:tcW w:w="198" w:type="pct"/>
            <w:vMerge/>
            <w:tcBorders>
              <w:top w:val="nil"/>
              <w:left w:val="single" w:sz="4" w:space="0" w:color="auto"/>
              <w:bottom w:val="single" w:sz="4" w:space="0" w:color="auto"/>
              <w:right w:val="single" w:sz="4" w:space="0" w:color="auto"/>
            </w:tcBorders>
            <w:vAlign w:val="center"/>
            <w:hideMark/>
          </w:tcPr>
          <w:p w:rsidR="007F3141" w:rsidRPr="007F3141" w:rsidRDefault="007F3141" w:rsidP="007F3141">
            <w:pPr>
              <w:rPr>
                <w:sz w:val="14"/>
                <w:szCs w:val="14"/>
              </w:rPr>
            </w:pPr>
          </w:p>
        </w:tc>
      </w:tr>
      <w:tr w:rsidR="007F3141" w:rsidRPr="007F3141" w:rsidTr="007F3141">
        <w:trPr>
          <w:trHeight w:val="70"/>
          <w:jc w:val="center"/>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7F3141" w:rsidRPr="007F3141" w:rsidRDefault="007F3141" w:rsidP="007F3141">
            <w:pPr>
              <w:rPr>
                <w:sz w:val="14"/>
                <w:szCs w:val="14"/>
              </w:rPr>
            </w:pPr>
            <w:r w:rsidRPr="007F3141">
              <w:rPr>
                <w:sz w:val="14"/>
                <w:szCs w:val="14"/>
              </w:rPr>
              <w:t>Группа 1. Строительство, реконструкция или модернизация объектов в целях подключения потребителей:</w:t>
            </w:r>
          </w:p>
        </w:tc>
      </w:tr>
      <w:tr w:rsidR="007F3141" w:rsidRPr="007F3141" w:rsidTr="007F3141">
        <w:trPr>
          <w:trHeight w:val="98"/>
          <w:jc w:val="center"/>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7F3141" w:rsidRPr="007F3141" w:rsidRDefault="007F3141" w:rsidP="007F3141">
            <w:pPr>
              <w:rPr>
                <w:sz w:val="14"/>
                <w:szCs w:val="14"/>
              </w:rPr>
            </w:pPr>
            <w:r w:rsidRPr="007F3141">
              <w:rPr>
                <w:sz w:val="14"/>
                <w:szCs w:val="14"/>
              </w:rPr>
              <w:t>1.1. Строительство тепловых сетей в целях подключения потребителей:</w:t>
            </w:r>
          </w:p>
        </w:tc>
      </w:tr>
      <w:tr w:rsidR="007F3141" w:rsidRPr="007F3141" w:rsidTr="007F3141">
        <w:trPr>
          <w:trHeight w:val="70"/>
          <w:jc w:val="center"/>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7F3141" w:rsidRPr="007F3141" w:rsidRDefault="007F3141" w:rsidP="007F3141">
            <w:pPr>
              <w:rPr>
                <w:sz w:val="14"/>
                <w:szCs w:val="14"/>
              </w:rPr>
            </w:pPr>
            <w:r w:rsidRPr="007F3141">
              <w:rPr>
                <w:sz w:val="14"/>
                <w:szCs w:val="14"/>
              </w:rPr>
              <w:t>1.2. Строительство иных объектов тепловых сетей в целях подключения потребителей:</w:t>
            </w:r>
          </w:p>
        </w:tc>
      </w:tr>
      <w:tr w:rsidR="007F3141" w:rsidRPr="007F3141" w:rsidTr="007F3141">
        <w:trPr>
          <w:trHeight w:val="70"/>
          <w:jc w:val="center"/>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7F3141" w:rsidRPr="007F3141" w:rsidRDefault="007F3141" w:rsidP="007F3141">
            <w:pPr>
              <w:rPr>
                <w:sz w:val="14"/>
                <w:szCs w:val="14"/>
              </w:rPr>
            </w:pPr>
            <w:r w:rsidRPr="007F3141">
              <w:rPr>
                <w:sz w:val="14"/>
                <w:szCs w:val="14"/>
              </w:rPr>
              <w:t>1.3. Увеличение пропускной способности существующих тепловых сетей в целях подключения потребителей:</w:t>
            </w:r>
          </w:p>
        </w:tc>
      </w:tr>
      <w:tr w:rsidR="007F3141" w:rsidRPr="007F3141" w:rsidTr="007F3141">
        <w:trPr>
          <w:trHeight w:val="70"/>
          <w:jc w:val="center"/>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7F3141" w:rsidRPr="007F3141" w:rsidRDefault="007F3141" w:rsidP="007F3141">
            <w:pPr>
              <w:rPr>
                <w:sz w:val="14"/>
                <w:szCs w:val="14"/>
              </w:rPr>
            </w:pPr>
            <w:r w:rsidRPr="007F3141">
              <w:rPr>
                <w:sz w:val="14"/>
                <w:szCs w:val="14"/>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7F3141" w:rsidRPr="007F3141" w:rsidTr="007F3141">
        <w:trPr>
          <w:trHeight w:val="70"/>
          <w:jc w:val="center"/>
        </w:trPr>
        <w:tc>
          <w:tcPr>
            <w:tcW w:w="3648" w:type="pct"/>
            <w:gridSpan w:val="10"/>
            <w:tcBorders>
              <w:top w:val="single" w:sz="4" w:space="0" w:color="auto"/>
              <w:left w:val="single" w:sz="4" w:space="0" w:color="auto"/>
              <w:bottom w:val="single" w:sz="4" w:space="0" w:color="auto"/>
              <w:right w:val="nil"/>
            </w:tcBorders>
            <w:shd w:val="clear" w:color="auto" w:fill="auto"/>
            <w:vAlign w:val="center"/>
            <w:hideMark/>
          </w:tcPr>
          <w:p w:rsidR="007F3141" w:rsidRPr="007F3141" w:rsidRDefault="007F3141" w:rsidP="007F3141">
            <w:pPr>
              <w:rPr>
                <w:sz w:val="14"/>
                <w:szCs w:val="14"/>
              </w:rPr>
            </w:pPr>
            <w:r w:rsidRPr="007F3141">
              <w:rPr>
                <w:sz w:val="14"/>
                <w:szCs w:val="14"/>
              </w:rPr>
              <w:t>Всего по группе 1</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7F3141" w:rsidRPr="007F3141" w:rsidRDefault="007F3141" w:rsidP="007F3141">
            <w:pPr>
              <w:jc w:val="center"/>
              <w:rPr>
                <w:sz w:val="14"/>
                <w:szCs w:val="14"/>
              </w:rPr>
            </w:pPr>
            <w:r w:rsidRPr="007F3141">
              <w:rPr>
                <w:sz w:val="14"/>
                <w:szCs w:val="14"/>
              </w:rPr>
              <w:t>0</w:t>
            </w:r>
          </w:p>
        </w:tc>
        <w:tc>
          <w:tcPr>
            <w:tcW w:w="222"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14"/>
                <w:szCs w:val="14"/>
              </w:rPr>
              <w:t>0</w:t>
            </w:r>
          </w:p>
        </w:tc>
        <w:tc>
          <w:tcPr>
            <w:tcW w:w="366"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14"/>
                <w:szCs w:val="14"/>
              </w:rPr>
              <w:t>0</w:t>
            </w:r>
          </w:p>
        </w:tc>
        <w:tc>
          <w:tcPr>
            <w:tcW w:w="275"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14"/>
                <w:szCs w:val="14"/>
              </w:rPr>
              <w:t>0</w:t>
            </w:r>
          </w:p>
        </w:tc>
        <w:tc>
          <w:tcPr>
            <w:tcW w:w="198"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14"/>
                <w:szCs w:val="14"/>
              </w:rPr>
              <w:t>0</w:t>
            </w:r>
          </w:p>
        </w:tc>
      </w:tr>
      <w:tr w:rsidR="007F3141" w:rsidRPr="007F3141" w:rsidTr="007F3141">
        <w:trPr>
          <w:trHeight w:val="96"/>
          <w:jc w:val="center"/>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7F3141" w:rsidRPr="007F3141" w:rsidRDefault="007F3141" w:rsidP="007F3141">
            <w:pPr>
              <w:rPr>
                <w:sz w:val="14"/>
                <w:szCs w:val="14"/>
              </w:rPr>
            </w:pPr>
            <w:r w:rsidRPr="007F3141">
              <w:rPr>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7F3141" w:rsidRPr="007F3141" w:rsidTr="007F3141">
        <w:trPr>
          <w:trHeight w:val="1204"/>
          <w:jc w:val="center"/>
        </w:trPr>
        <w:tc>
          <w:tcPr>
            <w:tcW w:w="191" w:type="pct"/>
            <w:tcBorders>
              <w:top w:val="nil"/>
              <w:left w:val="single" w:sz="4" w:space="0" w:color="auto"/>
              <w:bottom w:val="single" w:sz="4" w:space="0" w:color="auto"/>
              <w:right w:val="single" w:sz="4" w:space="0" w:color="auto"/>
            </w:tcBorders>
            <w:shd w:val="clear" w:color="auto" w:fill="auto"/>
            <w:vAlign w:val="center"/>
          </w:tcPr>
          <w:p w:rsidR="007F3141" w:rsidRPr="007F3141" w:rsidRDefault="007F3141" w:rsidP="007F3141">
            <w:pPr>
              <w:ind w:left="-51" w:right="-7"/>
              <w:jc w:val="center"/>
              <w:rPr>
                <w:sz w:val="14"/>
                <w:szCs w:val="14"/>
              </w:rPr>
            </w:pPr>
            <w:r w:rsidRPr="007F3141">
              <w:rPr>
                <w:sz w:val="14"/>
                <w:szCs w:val="14"/>
              </w:rPr>
              <w:t>2.1.1</w:t>
            </w:r>
          </w:p>
        </w:tc>
        <w:tc>
          <w:tcPr>
            <w:tcW w:w="519"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14"/>
                <w:szCs w:val="14"/>
              </w:rPr>
            </w:pPr>
            <w:r w:rsidRPr="007F3141">
              <w:rPr>
                <w:sz w:val="14"/>
                <w:szCs w:val="14"/>
              </w:rPr>
              <w:t xml:space="preserve">Строительство новой тепловой сети </w:t>
            </w:r>
          </w:p>
          <w:p w:rsidR="007F3141" w:rsidRPr="007F3141" w:rsidRDefault="007F3141" w:rsidP="007F3141">
            <w:pPr>
              <w:jc w:val="center"/>
              <w:rPr>
                <w:sz w:val="14"/>
                <w:szCs w:val="14"/>
              </w:rPr>
            </w:pPr>
            <w:r w:rsidRPr="007F3141">
              <w:rPr>
                <w:sz w:val="14"/>
                <w:szCs w:val="14"/>
              </w:rPr>
              <w:t xml:space="preserve">от котельной № 39 до котельной № 33 с целью переключения нагрузок котельной </w:t>
            </w:r>
          </w:p>
          <w:p w:rsidR="007F3141" w:rsidRPr="007F3141" w:rsidRDefault="007F3141" w:rsidP="007F3141">
            <w:pPr>
              <w:jc w:val="center"/>
              <w:rPr>
                <w:sz w:val="14"/>
                <w:szCs w:val="14"/>
              </w:rPr>
            </w:pPr>
            <w:r w:rsidRPr="007F3141">
              <w:rPr>
                <w:sz w:val="14"/>
                <w:szCs w:val="14"/>
              </w:rPr>
              <w:t>№ 33 к котельной № 39</w:t>
            </w:r>
          </w:p>
        </w:tc>
        <w:tc>
          <w:tcPr>
            <w:tcW w:w="504"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14"/>
                <w:szCs w:val="14"/>
              </w:rPr>
            </w:pPr>
            <w:r w:rsidRPr="007F3141">
              <w:rPr>
                <w:sz w:val="14"/>
                <w:szCs w:val="14"/>
              </w:rPr>
              <w:t>Обеспечение тепловой энергией потребителей</w:t>
            </w:r>
          </w:p>
        </w:tc>
        <w:tc>
          <w:tcPr>
            <w:tcW w:w="559"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ind w:left="-47" w:right="-90"/>
              <w:jc w:val="center"/>
              <w:rPr>
                <w:sz w:val="14"/>
                <w:szCs w:val="14"/>
              </w:rPr>
            </w:pPr>
            <w:r w:rsidRPr="007F3141">
              <w:rPr>
                <w:sz w:val="14"/>
                <w:szCs w:val="14"/>
              </w:rPr>
              <w:t xml:space="preserve">г. Прокопьевск, </w:t>
            </w:r>
          </w:p>
          <w:p w:rsidR="007F3141" w:rsidRPr="007F3141" w:rsidRDefault="007F3141" w:rsidP="007F3141">
            <w:pPr>
              <w:ind w:left="-47" w:right="-90"/>
              <w:jc w:val="center"/>
              <w:rPr>
                <w:sz w:val="14"/>
                <w:szCs w:val="14"/>
              </w:rPr>
            </w:pPr>
            <w:r w:rsidRPr="007F3141">
              <w:rPr>
                <w:sz w:val="14"/>
                <w:szCs w:val="14"/>
              </w:rPr>
              <w:t>ул. 2-я Коксовая</w:t>
            </w:r>
          </w:p>
        </w:tc>
        <w:tc>
          <w:tcPr>
            <w:tcW w:w="308"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14"/>
                <w:szCs w:val="14"/>
              </w:rPr>
            </w:pPr>
            <w:r w:rsidRPr="007F3141">
              <w:rPr>
                <w:sz w:val="14"/>
                <w:szCs w:val="14"/>
              </w:rPr>
              <w:t>Протяже-нность/диа-метр</w:t>
            </w:r>
          </w:p>
        </w:tc>
        <w:tc>
          <w:tcPr>
            <w:tcW w:w="244"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14"/>
                <w:szCs w:val="14"/>
              </w:rPr>
            </w:pPr>
            <w:r w:rsidRPr="007F3141">
              <w:rPr>
                <w:sz w:val="14"/>
                <w:szCs w:val="14"/>
              </w:rPr>
              <w:t>м/м</w:t>
            </w:r>
          </w:p>
        </w:tc>
        <w:tc>
          <w:tcPr>
            <w:tcW w:w="298"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16"/>
                <w:szCs w:val="16"/>
              </w:rPr>
            </w:pPr>
            <w:r w:rsidRPr="007F3141">
              <w:rPr>
                <w:sz w:val="16"/>
                <w:szCs w:val="16"/>
              </w:rPr>
              <w:t>0</w:t>
            </w:r>
          </w:p>
        </w:tc>
        <w:tc>
          <w:tcPr>
            <w:tcW w:w="344"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16"/>
                <w:szCs w:val="16"/>
              </w:rPr>
            </w:pPr>
            <w:r w:rsidRPr="007F3141">
              <w:rPr>
                <w:sz w:val="16"/>
                <w:szCs w:val="16"/>
              </w:rPr>
              <w:t>500/0,25</w:t>
            </w:r>
          </w:p>
        </w:tc>
        <w:tc>
          <w:tcPr>
            <w:tcW w:w="339"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16"/>
                <w:szCs w:val="16"/>
              </w:rPr>
            </w:pPr>
            <w:r w:rsidRPr="007F3141">
              <w:rPr>
                <w:sz w:val="16"/>
                <w:szCs w:val="16"/>
              </w:rPr>
              <w:t>2018</w:t>
            </w:r>
          </w:p>
        </w:tc>
        <w:tc>
          <w:tcPr>
            <w:tcW w:w="342"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16"/>
                <w:szCs w:val="16"/>
              </w:rPr>
            </w:pPr>
            <w:r w:rsidRPr="007F3141">
              <w:rPr>
                <w:sz w:val="16"/>
                <w:szCs w:val="16"/>
              </w:rPr>
              <w:t>2018</w:t>
            </w:r>
          </w:p>
        </w:tc>
        <w:tc>
          <w:tcPr>
            <w:tcW w:w="291"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16"/>
                <w:szCs w:val="16"/>
              </w:rPr>
            </w:pPr>
            <w:r w:rsidRPr="007F3141">
              <w:rPr>
                <w:sz w:val="16"/>
                <w:szCs w:val="16"/>
              </w:rPr>
              <w:t>8440</w:t>
            </w:r>
          </w:p>
        </w:tc>
        <w:tc>
          <w:tcPr>
            <w:tcW w:w="222"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16"/>
                <w:szCs w:val="16"/>
              </w:rPr>
            </w:pPr>
            <w:r w:rsidRPr="007F3141">
              <w:rPr>
                <w:sz w:val="16"/>
                <w:szCs w:val="16"/>
              </w:rPr>
              <w:t>0</w:t>
            </w:r>
          </w:p>
        </w:tc>
        <w:tc>
          <w:tcPr>
            <w:tcW w:w="366"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16"/>
                <w:szCs w:val="16"/>
              </w:rPr>
            </w:pPr>
            <w:r w:rsidRPr="007F3141">
              <w:rPr>
                <w:sz w:val="16"/>
                <w:szCs w:val="16"/>
              </w:rPr>
              <w:t>8440</w:t>
            </w:r>
          </w:p>
        </w:tc>
        <w:tc>
          <w:tcPr>
            <w:tcW w:w="275"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16"/>
                <w:szCs w:val="16"/>
              </w:rPr>
            </w:pPr>
            <w:r w:rsidRPr="007F3141">
              <w:rPr>
                <w:sz w:val="16"/>
                <w:szCs w:val="16"/>
              </w:rPr>
              <w:t>0</w:t>
            </w:r>
          </w:p>
        </w:tc>
        <w:tc>
          <w:tcPr>
            <w:tcW w:w="198"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16"/>
                <w:szCs w:val="16"/>
              </w:rPr>
            </w:pPr>
            <w:r w:rsidRPr="007F3141">
              <w:rPr>
                <w:sz w:val="16"/>
                <w:szCs w:val="16"/>
              </w:rPr>
              <w:t>0</w:t>
            </w:r>
          </w:p>
        </w:tc>
      </w:tr>
      <w:tr w:rsidR="007F3141" w:rsidRPr="007F3141" w:rsidTr="007F3141">
        <w:trPr>
          <w:trHeight w:val="70"/>
          <w:jc w:val="center"/>
        </w:trPr>
        <w:tc>
          <w:tcPr>
            <w:tcW w:w="3648" w:type="pct"/>
            <w:gridSpan w:val="10"/>
            <w:tcBorders>
              <w:top w:val="single" w:sz="4" w:space="0" w:color="auto"/>
              <w:left w:val="single" w:sz="4" w:space="0" w:color="auto"/>
              <w:bottom w:val="single" w:sz="4" w:space="0" w:color="auto"/>
              <w:right w:val="nil"/>
            </w:tcBorders>
            <w:shd w:val="clear" w:color="auto" w:fill="auto"/>
            <w:vAlign w:val="center"/>
            <w:hideMark/>
          </w:tcPr>
          <w:p w:rsidR="007F3141" w:rsidRPr="007F3141" w:rsidRDefault="007F3141" w:rsidP="007F3141">
            <w:pPr>
              <w:rPr>
                <w:sz w:val="14"/>
                <w:szCs w:val="14"/>
              </w:rPr>
            </w:pPr>
            <w:r w:rsidRPr="007F3141">
              <w:rPr>
                <w:sz w:val="14"/>
                <w:szCs w:val="14"/>
              </w:rPr>
              <w:t>Всего по группе 2</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7F3141" w:rsidRPr="007F3141" w:rsidRDefault="007F3141" w:rsidP="007F3141">
            <w:pPr>
              <w:jc w:val="center"/>
              <w:rPr>
                <w:sz w:val="16"/>
                <w:szCs w:val="16"/>
              </w:rPr>
            </w:pPr>
            <w:r w:rsidRPr="007F3141">
              <w:rPr>
                <w:sz w:val="16"/>
                <w:szCs w:val="16"/>
              </w:rPr>
              <w:t>8440</w:t>
            </w:r>
          </w:p>
        </w:tc>
        <w:tc>
          <w:tcPr>
            <w:tcW w:w="222"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16"/>
                <w:szCs w:val="16"/>
              </w:rPr>
            </w:pPr>
            <w:r w:rsidRPr="007F3141">
              <w:rPr>
                <w:sz w:val="16"/>
                <w:szCs w:val="16"/>
              </w:rPr>
              <w:t>0</w:t>
            </w:r>
          </w:p>
        </w:tc>
        <w:tc>
          <w:tcPr>
            <w:tcW w:w="366"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16"/>
                <w:szCs w:val="16"/>
              </w:rPr>
            </w:pPr>
            <w:r w:rsidRPr="007F3141">
              <w:rPr>
                <w:sz w:val="16"/>
                <w:szCs w:val="16"/>
              </w:rPr>
              <w:t>8440</w:t>
            </w:r>
          </w:p>
        </w:tc>
        <w:tc>
          <w:tcPr>
            <w:tcW w:w="275"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16"/>
                <w:szCs w:val="16"/>
              </w:rPr>
            </w:pPr>
            <w:r w:rsidRPr="007F3141">
              <w:rPr>
                <w:sz w:val="16"/>
                <w:szCs w:val="16"/>
              </w:rPr>
              <w:t>0</w:t>
            </w:r>
          </w:p>
        </w:tc>
        <w:tc>
          <w:tcPr>
            <w:tcW w:w="198"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16"/>
                <w:szCs w:val="16"/>
              </w:rPr>
            </w:pPr>
            <w:r w:rsidRPr="007F3141">
              <w:rPr>
                <w:sz w:val="16"/>
                <w:szCs w:val="16"/>
              </w:rPr>
              <w:t>0</w:t>
            </w:r>
          </w:p>
        </w:tc>
      </w:tr>
      <w:tr w:rsidR="007F3141" w:rsidRPr="007F3141" w:rsidTr="007F3141">
        <w:trPr>
          <w:trHeight w:val="108"/>
          <w:jc w:val="center"/>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7F3141" w:rsidRPr="007F3141" w:rsidRDefault="007F3141" w:rsidP="007F3141">
            <w:pPr>
              <w:rPr>
                <w:sz w:val="14"/>
                <w:szCs w:val="14"/>
              </w:rPr>
            </w:pPr>
            <w:r w:rsidRPr="007F3141">
              <w:rPr>
                <w:sz w:val="14"/>
                <w:szCs w:val="14"/>
              </w:rPr>
              <w:t>Группа 3. Реконструкция или модернизация существующих объектов в целях снижения уровня износа существующих объектов и (или 0 поставки энергии от разных источников:</w:t>
            </w:r>
          </w:p>
        </w:tc>
      </w:tr>
      <w:tr w:rsidR="007F3141" w:rsidRPr="007F3141" w:rsidTr="007F3141">
        <w:trPr>
          <w:trHeight w:val="70"/>
          <w:jc w:val="center"/>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7F3141" w:rsidRPr="007F3141" w:rsidRDefault="007F3141" w:rsidP="007F3141">
            <w:pPr>
              <w:rPr>
                <w:sz w:val="14"/>
                <w:szCs w:val="14"/>
              </w:rPr>
            </w:pPr>
            <w:r w:rsidRPr="007F3141">
              <w:rPr>
                <w:sz w:val="14"/>
                <w:szCs w:val="14"/>
              </w:rPr>
              <w:t xml:space="preserve"> 3.1. Реконструкция или модернизация существующих тепловых сетей:</w:t>
            </w:r>
          </w:p>
        </w:tc>
      </w:tr>
      <w:tr w:rsidR="007F3141" w:rsidRPr="007F3141" w:rsidTr="007F3141">
        <w:trPr>
          <w:trHeight w:val="70"/>
          <w:jc w:val="center"/>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7F3141" w:rsidRPr="007F3141" w:rsidRDefault="007F3141" w:rsidP="007F3141">
            <w:pPr>
              <w:rPr>
                <w:sz w:val="14"/>
                <w:szCs w:val="14"/>
              </w:rPr>
            </w:pPr>
            <w:r w:rsidRPr="007F3141">
              <w:rPr>
                <w:sz w:val="14"/>
                <w:szCs w:val="14"/>
              </w:rPr>
              <w:t xml:space="preserve"> 3.2. Реконструкция или модернизация существующих объектов системы централизованного теплоснабжения, за исключением тепловых сетей:</w:t>
            </w:r>
          </w:p>
        </w:tc>
      </w:tr>
      <w:tr w:rsidR="007F3141" w:rsidRPr="007F3141" w:rsidTr="007F3141">
        <w:trPr>
          <w:trHeight w:val="1125"/>
          <w:jc w:val="center"/>
        </w:trPr>
        <w:tc>
          <w:tcPr>
            <w:tcW w:w="191" w:type="pct"/>
            <w:tcBorders>
              <w:top w:val="nil"/>
              <w:left w:val="single" w:sz="4" w:space="0" w:color="auto"/>
              <w:bottom w:val="single" w:sz="4" w:space="0" w:color="auto"/>
              <w:right w:val="single" w:sz="4" w:space="0" w:color="auto"/>
            </w:tcBorders>
            <w:shd w:val="clear" w:color="auto" w:fill="auto"/>
            <w:vAlign w:val="center"/>
          </w:tcPr>
          <w:p w:rsidR="007F3141" w:rsidRPr="007F3141" w:rsidRDefault="007F3141" w:rsidP="007F3141">
            <w:pPr>
              <w:ind w:left="-51" w:right="-7"/>
              <w:jc w:val="center"/>
              <w:rPr>
                <w:sz w:val="14"/>
                <w:szCs w:val="14"/>
              </w:rPr>
            </w:pPr>
            <w:r w:rsidRPr="007F3141">
              <w:rPr>
                <w:sz w:val="14"/>
                <w:szCs w:val="14"/>
              </w:rPr>
              <w:t>3.2.1</w:t>
            </w:r>
          </w:p>
        </w:tc>
        <w:tc>
          <w:tcPr>
            <w:tcW w:w="519"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14"/>
                <w:szCs w:val="14"/>
              </w:rPr>
            </w:pPr>
            <w:r w:rsidRPr="007F3141">
              <w:rPr>
                <w:sz w:val="14"/>
                <w:szCs w:val="14"/>
              </w:rPr>
              <w:t xml:space="preserve">Реконструкция котельной № 39. Увеличение мощности и производительности в целях подключения потребителей котельной № 33. Установка 5 котлов КВм-3,15 взамен </w:t>
            </w:r>
          </w:p>
          <w:p w:rsidR="007F3141" w:rsidRPr="007F3141" w:rsidRDefault="007F3141" w:rsidP="007F3141">
            <w:pPr>
              <w:jc w:val="center"/>
              <w:rPr>
                <w:sz w:val="14"/>
                <w:szCs w:val="14"/>
              </w:rPr>
            </w:pPr>
            <w:r w:rsidRPr="007F3141">
              <w:rPr>
                <w:sz w:val="14"/>
                <w:szCs w:val="14"/>
              </w:rPr>
              <w:t>10 котлов НРс-18. Реконструкция системы углеподачи и золоудаления</w:t>
            </w:r>
          </w:p>
        </w:tc>
        <w:tc>
          <w:tcPr>
            <w:tcW w:w="504"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14"/>
                <w:szCs w:val="14"/>
              </w:rPr>
            </w:pPr>
            <w:r w:rsidRPr="007F3141">
              <w:rPr>
                <w:sz w:val="14"/>
                <w:szCs w:val="14"/>
              </w:rPr>
              <w:t>Обеспечение тепловой энергией потребителей</w:t>
            </w:r>
          </w:p>
        </w:tc>
        <w:tc>
          <w:tcPr>
            <w:tcW w:w="559"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ind w:left="-47" w:right="-90"/>
              <w:jc w:val="center"/>
              <w:rPr>
                <w:sz w:val="14"/>
                <w:szCs w:val="14"/>
              </w:rPr>
            </w:pPr>
            <w:r w:rsidRPr="007F3141">
              <w:rPr>
                <w:sz w:val="14"/>
                <w:szCs w:val="14"/>
              </w:rPr>
              <w:t>г. Прокопьевск,</w:t>
            </w:r>
          </w:p>
          <w:p w:rsidR="007F3141" w:rsidRPr="007F3141" w:rsidRDefault="007F3141" w:rsidP="007F3141">
            <w:pPr>
              <w:ind w:left="-47" w:right="-90"/>
              <w:jc w:val="center"/>
              <w:rPr>
                <w:sz w:val="14"/>
                <w:szCs w:val="14"/>
              </w:rPr>
            </w:pPr>
            <w:r w:rsidRPr="007F3141">
              <w:rPr>
                <w:sz w:val="14"/>
                <w:szCs w:val="14"/>
              </w:rPr>
              <w:t>ул. 2-я Коксовая</w:t>
            </w:r>
          </w:p>
        </w:tc>
        <w:tc>
          <w:tcPr>
            <w:tcW w:w="308"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14"/>
                <w:szCs w:val="14"/>
              </w:rPr>
            </w:pPr>
            <w:r w:rsidRPr="007F3141">
              <w:rPr>
                <w:sz w:val="14"/>
                <w:szCs w:val="14"/>
              </w:rPr>
              <w:t>Установлен-ная мощность</w:t>
            </w:r>
          </w:p>
        </w:tc>
        <w:tc>
          <w:tcPr>
            <w:tcW w:w="244"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14"/>
                <w:szCs w:val="14"/>
              </w:rPr>
            </w:pPr>
            <w:r w:rsidRPr="007F3141">
              <w:rPr>
                <w:sz w:val="14"/>
                <w:szCs w:val="14"/>
              </w:rPr>
              <w:t>Гкал/час</w:t>
            </w:r>
          </w:p>
        </w:tc>
        <w:tc>
          <w:tcPr>
            <w:tcW w:w="298"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16"/>
                <w:szCs w:val="16"/>
              </w:rPr>
            </w:pPr>
            <w:r w:rsidRPr="007F3141">
              <w:rPr>
                <w:sz w:val="16"/>
                <w:szCs w:val="16"/>
              </w:rPr>
              <w:t>6,5</w:t>
            </w:r>
          </w:p>
        </w:tc>
        <w:tc>
          <w:tcPr>
            <w:tcW w:w="344"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16"/>
                <w:szCs w:val="16"/>
              </w:rPr>
            </w:pPr>
            <w:r w:rsidRPr="007F3141">
              <w:rPr>
                <w:sz w:val="16"/>
                <w:szCs w:val="16"/>
              </w:rPr>
              <w:t>13,5</w:t>
            </w:r>
          </w:p>
        </w:tc>
        <w:tc>
          <w:tcPr>
            <w:tcW w:w="339"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16"/>
                <w:szCs w:val="16"/>
              </w:rPr>
            </w:pPr>
            <w:r w:rsidRPr="007F3141">
              <w:rPr>
                <w:sz w:val="16"/>
                <w:szCs w:val="16"/>
              </w:rPr>
              <w:t>2018</w:t>
            </w:r>
          </w:p>
        </w:tc>
        <w:tc>
          <w:tcPr>
            <w:tcW w:w="342"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16"/>
                <w:szCs w:val="16"/>
              </w:rPr>
            </w:pPr>
            <w:r w:rsidRPr="007F3141">
              <w:rPr>
                <w:sz w:val="16"/>
                <w:szCs w:val="16"/>
              </w:rPr>
              <w:t>2018</w:t>
            </w:r>
          </w:p>
        </w:tc>
        <w:tc>
          <w:tcPr>
            <w:tcW w:w="291"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16"/>
                <w:szCs w:val="16"/>
              </w:rPr>
            </w:pPr>
            <w:r w:rsidRPr="007F3141">
              <w:rPr>
                <w:sz w:val="16"/>
                <w:szCs w:val="16"/>
              </w:rPr>
              <w:t>22500</w:t>
            </w:r>
          </w:p>
        </w:tc>
        <w:tc>
          <w:tcPr>
            <w:tcW w:w="222"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16"/>
                <w:szCs w:val="16"/>
              </w:rPr>
            </w:pPr>
            <w:r w:rsidRPr="007F3141">
              <w:rPr>
                <w:sz w:val="16"/>
                <w:szCs w:val="16"/>
              </w:rPr>
              <w:t>0</w:t>
            </w:r>
          </w:p>
        </w:tc>
        <w:tc>
          <w:tcPr>
            <w:tcW w:w="366"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16"/>
                <w:szCs w:val="16"/>
              </w:rPr>
            </w:pPr>
            <w:r w:rsidRPr="007F3141">
              <w:rPr>
                <w:sz w:val="16"/>
                <w:szCs w:val="16"/>
              </w:rPr>
              <w:t>22500</w:t>
            </w:r>
          </w:p>
        </w:tc>
        <w:tc>
          <w:tcPr>
            <w:tcW w:w="275"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16"/>
                <w:szCs w:val="16"/>
              </w:rPr>
            </w:pPr>
            <w:r w:rsidRPr="007F3141">
              <w:rPr>
                <w:sz w:val="16"/>
                <w:szCs w:val="16"/>
              </w:rPr>
              <w:t>0</w:t>
            </w:r>
          </w:p>
        </w:tc>
        <w:tc>
          <w:tcPr>
            <w:tcW w:w="198"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16"/>
                <w:szCs w:val="16"/>
              </w:rPr>
            </w:pPr>
            <w:r w:rsidRPr="007F3141">
              <w:rPr>
                <w:sz w:val="16"/>
                <w:szCs w:val="16"/>
              </w:rPr>
              <w:t>0</w:t>
            </w:r>
          </w:p>
        </w:tc>
      </w:tr>
      <w:tr w:rsidR="007F3141" w:rsidRPr="007F3141"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jc w:val="center"/>
        </w:trPr>
        <w:tc>
          <w:tcPr>
            <w:tcW w:w="3648" w:type="pct"/>
            <w:gridSpan w:val="10"/>
            <w:shd w:val="clear" w:color="auto" w:fill="auto"/>
            <w:vAlign w:val="center"/>
          </w:tcPr>
          <w:p w:rsidR="007F3141" w:rsidRPr="007F3141" w:rsidRDefault="007F3141" w:rsidP="007F3141">
            <w:pPr>
              <w:rPr>
                <w:sz w:val="14"/>
                <w:szCs w:val="14"/>
              </w:rPr>
            </w:pPr>
            <w:r w:rsidRPr="007F3141">
              <w:rPr>
                <w:sz w:val="14"/>
                <w:szCs w:val="14"/>
              </w:rPr>
              <w:t>Всего по группе 3</w:t>
            </w:r>
          </w:p>
        </w:tc>
        <w:tc>
          <w:tcPr>
            <w:tcW w:w="291" w:type="pct"/>
            <w:shd w:val="clear" w:color="auto" w:fill="auto"/>
            <w:vAlign w:val="center"/>
          </w:tcPr>
          <w:p w:rsidR="007F3141" w:rsidRPr="007F3141" w:rsidRDefault="007F3141" w:rsidP="007F3141">
            <w:pPr>
              <w:jc w:val="center"/>
              <w:rPr>
                <w:sz w:val="16"/>
                <w:szCs w:val="16"/>
              </w:rPr>
            </w:pPr>
            <w:r w:rsidRPr="007F3141">
              <w:rPr>
                <w:sz w:val="16"/>
                <w:szCs w:val="16"/>
              </w:rPr>
              <w:t>22500</w:t>
            </w:r>
          </w:p>
        </w:tc>
        <w:tc>
          <w:tcPr>
            <w:tcW w:w="222" w:type="pct"/>
            <w:shd w:val="clear" w:color="auto" w:fill="auto"/>
            <w:vAlign w:val="center"/>
          </w:tcPr>
          <w:p w:rsidR="007F3141" w:rsidRPr="007F3141" w:rsidRDefault="007F3141" w:rsidP="007F3141">
            <w:pPr>
              <w:jc w:val="center"/>
              <w:rPr>
                <w:sz w:val="16"/>
                <w:szCs w:val="16"/>
              </w:rPr>
            </w:pPr>
            <w:r w:rsidRPr="007F3141">
              <w:rPr>
                <w:sz w:val="16"/>
                <w:szCs w:val="16"/>
              </w:rPr>
              <w:t>0</w:t>
            </w:r>
          </w:p>
        </w:tc>
        <w:tc>
          <w:tcPr>
            <w:tcW w:w="366" w:type="pct"/>
            <w:shd w:val="clear" w:color="auto" w:fill="auto"/>
            <w:vAlign w:val="center"/>
          </w:tcPr>
          <w:p w:rsidR="007F3141" w:rsidRPr="007F3141" w:rsidRDefault="007F3141" w:rsidP="007F3141">
            <w:pPr>
              <w:jc w:val="center"/>
              <w:rPr>
                <w:sz w:val="16"/>
                <w:szCs w:val="16"/>
              </w:rPr>
            </w:pPr>
            <w:r w:rsidRPr="007F3141">
              <w:rPr>
                <w:sz w:val="16"/>
                <w:szCs w:val="16"/>
              </w:rPr>
              <w:t>22500</w:t>
            </w:r>
          </w:p>
        </w:tc>
        <w:tc>
          <w:tcPr>
            <w:tcW w:w="275" w:type="pct"/>
            <w:shd w:val="clear" w:color="auto" w:fill="auto"/>
            <w:vAlign w:val="center"/>
          </w:tcPr>
          <w:p w:rsidR="007F3141" w:rsidRPr="007F3141" w:rsidRDefault="007F3141" w:rsidP="007F3141">
            <w:pPr>
              <w:jc w:val="center"/>
              <w:rPr>
                <w:sz w:val="16"/>
                <w:szCs w:val="16"/>
              </w:rPr>
            </w:pPr>
            <w:r w:rsidRPr="007F3141">
              <w:rPr>
                <w:sz w:val="16"/>
                <w:szCs w:val="16"/>
              </w:rPr>
              <w:t>0</w:t>
            </w:r>
          </w:p>
        </w:tc>
        <w:tc>
          <w:tcPr>
            <w:tcW w:w="198" w:type="pct"/>
            <w:shd w:val="clear" w:color="auto" w:fill="auto"/>
            <w:vAlign w:val="center"/>
          </w:tcPr>
          <w:p w:rsidR="007F3141" w:rsidRPr="007F3141" w:rsidRDefault="007F3141" w:rsidP="007F3141">
            <w:pPr>
              <w:jc w:val="center"/>
              <w:rPr>
                <w:sz w:val="16"/>
                <w:szCs w:val="16"/>
              </w:rPr>
            </w:pPr>
            <w:r w:rsidRPr="007F3141">
              <w:rPr>
                <w:sz w:val="16"/>
                <w:szCs w:val="16"/>
              </w:rPr>
              <w:t>0</w:t>
            </w:r>
          </w:p>
        </w:tc>
      </w:tr>
      <w:tr w:rsidR="007F3141" w:rsidRPr="007F3141"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5000" w:type="pct"/>
            <w:gridSpan w:val="15"/>
            <w:shd w:val="clear" w:color="auto" w:fill="auto"/>
            <w:vAlign w:val="center"/>
          </w:tcPr>
          <w:p w:rsidR="007F3141" w:rsidRPr="007F3141" w:rsidRDefault="007F3141" w:rsidP="007F3141">
            <w:pPr>
              <w:rPr>
                <w:sz w:val="14"/>
                <w:szCs w:val="14"/>
              </w:rPr>
            </w:pPr>
            <w:r w:rsidRPr="007F3141">
              <w:rPr>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7F3141" w:rsidRPr="007F3141"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3648" w:type="pct"/>
            <w:gridSpan w:val="10"/>
            <w:shd w:val="clear" w:color="auto" w:fill="auto"/>
            <w:vAlign w:val="center"/>
          </w:tcPr>
          <w:p w:rsidR="007F3141" w:rsidRPr="007F3141" w:rsidRDefault="007F3141" w:rsidP="007F3141">
            <w:pPr>
              <w:rPr>
                <w:sz w:val="14"/>
                <w:szCs w:val="14"/>
              </w:rPr>
            </w:pPr>
            <w:r w:rsidRPr="007F3141">
              <w:rPr>
                <w:sz w:val="14"/>
                <w:szCs w:val="14"/>
              </w:rPr>
              <w:t>Всего по группе 4</w:t>
            </w:r>
          </w:p>
        </w:tc>
        <w:tc>
          <w:tcPr>
            <w:tcW w:w="291" w:type="pct"/>
            <w:shd w:val="clear" w:color="auto" w:fill="auto"/>
            <w:vAlign w:val="center"/>
          </w:tcPr>
          <w:p w:rsidR="007F3141" w:rsidRPr="007F3141" w:rsidRDefault="007F3141" w:rsidP="007F3141">
            <w:pPr>
              <w:jc w:val="center"/>
              <w:rPr>
                <w:sz w:val="16"/>
                <w:szCs w:val="16"/>
              </w:rPr>
            </w:pPr>
            <w:r w:rsidRPr="007F3141">
              <w:rPr>
                <w:sz w:val="16"/>
                <w:szCs w:val="16"/>
              </w:rPr>
              <w:t>0</w:t>
            </w:r>
          </w:p>
        </w:tc>
        <w:tc>
          <w:tcPr>
            <w:tcW w:w="222" w:type="pct"/>
            <w:shd w:val="clear" w:color="auto" w:fill="auto"/>
            <w:vAlign w:val="center"/>
          </w:tcPr>
          <w:p w:rsidR="007F3141" w:rsidRPr="007F3141" w:rsidRDefault="007F3141" w:rsidP="007F3141">
            <w:pPr>
              <w:jc w:val="center"/>
              <w:rPr>
                <w:sz w:val="16"/>
                <w:szCs w:val="16"/>
              </w:rPr>
            </w:pPr>
            <w:r w:rsidRPr="007F3141">
              <w:rPr>
                <w:sz w:val="16"/>
                <w:szCs w:val="16"/>
              </w:rPr>
              <w:t>0</w:t>
            </w:r>
          </w:p>
        </w:tc>
        <w:tc>
          <w:tcPr>
            <w:tcW w:w="366" w:type="pct"/>
            <w:shd w:val="clear" w:color="auto" w:fill="auto"/>
            <w:vAlign w:val="center"/>
          </w:tcPr>
          <w:p w:rsidR="007F3141" w:rsidRPr="007F3141" w:rsidRDefault="007F3141" w:rsidP="007F3141">
            <w:pPr>
              <w:jc w:val="center"/>
              <w:rPr>
                <w:sz w:val="16"/>
                <w:szCs w:val="16"/>
              </w:rPr>
            </w:pPr>
            <w:r w:rsidRPr="007F3141">
              <w:rPr>
                <w:sz w:val="16"/>
                <w:szCs w:val="16"/>
              </w:rPr>
              <w:t>0</w:t>
            </w:r>
          </w:p>
        </w:tc>
        <w:tc>
          <w:tcPr>
            <w:tcW w:w="275" w:type="pct"/>
            <w:shd w:val="clear" w:color="auto" w:fill="auto"/>
            <w:vAlign w:val="center"/>
          </w:tcPr>
          <w:p w:rsidR="007F3141" w:rsidRPr="007F3141" w:rsidRDefault="007F3141" w:rsidP="007F3141">
            <w:pPr>
              <w:jc w:val="center"/>
              <w:rPr>
                <w:sz w:val="16"/>
                <w:szCs w:val="16"/>
              </w:rPr>
            </w:pPr>
            <w:r w:rsidRPr="007F3141">
              <w:rPr>
                <w:sz w:val="16"/>
                <w:szCs w:val="16"/>
              </w:rPr>
              <w:t>0</w:t>
            </w:r>
          </w:p>
        </w:tc>
        <w:tc>
          <w:tcPr>
            <w:tcW w:w="198" w:type="pct"/>
            <w:shd w:val="clear" w:color="auto" w:fill="auto"/>
            <w:vAlign w:val="center"/>
          </w:tcPr>
          <w:p w:rsidR="007F3141" w:rsidRPr="007F3141" w:rsidRDefault="007F3141" w:rsidP="007F3141">
            <w:pPr>
              <w:jc w:val="center"/>
              <w:rPr>
                <w:sz w:val="16"/>
                <w:szCs w:val="16"/>
              </w:rPr>
            </w:pPr>
            <w:r w:rsidRPr="007F3141">
              <w:rPr>
                <w:sz w:val="16"/>
                <w:szCs w:val="16"/>
              </w:rPr>
              <w:t>0</w:t>
            </w:r>
          </w:p>
        </w:tc>
      </w:tr>
      <w:tr w:rsidR="007F3141" w:rsidRPr="007F3141"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5000" w:type="pct"/>
            <w:gridSpan w:val="15"/>
            <w:shd w:val="clear" w:color="auto" w:fill="auto"/>
            <w:vAlign w:val="center"/>
          </w:tcPr>
          <w:p w:rsidR="007F3141" w:rsidRPr="007F3141" w:rsidRDefault="007F3141" w:rsidP="007F3141">
            <w:pPr>
              <w:rPr>
                <w:sz w:val="14"/>
                <w:szCs w:val="14"/>
              </w:rPr>
            </w:pPr>
            <w:r w:rsidRPr="007F3141">
              <w:rPr>
                <w:sz w:val="14"/>
                <w:szCs w:val="14"/>
              </w:rPr>
              <w:t>Группа 5. Вывод из эксплуатации, консервация и демонтаж объектов системы централизованного теплоснабжения</w:t>
            </w:r>
          </w:p>
        </w:tc>
      </w:tr>
      <w:tr w:rsidR="007F3141" w:rsidRPr="007F3141"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5000" w:type="pct"/>
            <w:gridSpan w:val="15"/>
            <w:shd w:val="clear" w:color="auto" w:fill="auto"/>
            <w:vAlign w:val="center"/>
          </w:tcPr>
          <w:p w:rsidR="007F3141" w:rsidRPr="007F3141" w:rsidRDefault="007F3141" w:rsidP="007F3141">
            <w:pPr>
              <w:rPr>
                <w:sz w:val="14"/>
                <w:szCs w:val="14"/>
              </w:rPr>
            </w:pPr>
            <w:r w:rsidRPr="007F3141">
              <w:rPr>
                <w:sz w:val="14"/>
                <w:szCs w:val="14"/>
              </w:rPr>
              <w:t>5.1. Вывод из эксплуатации, консервация и демонтаж тепловых сетей</w:t>
            </w:r>
          </w:p>
        </w:tc>
      </w:tr>
      <w:tr w:rsidR="007F3141" w:rsidRPr="007F3141"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5000" w:type="pct"/>
            <w:gridSpan w:val="15"/>
            <w:shd w:val="clear" w:color="auto" w:fill="auto"/>
            <w:vAlign w:val="center"/>
          </w:tcPr>
          <w:p w:rsidR="007F3141" w:rsidRPr="007F3141" w:rsidRDefault="007F3141" w:rsidP="007F3141">
            <w:pPr>
              <w:rPr>
                <w:sz w:val="14"/>
                <w:szCs w:val="14"/>
              </w:rPr>
            </w:pPr>
            <w:r w:rsidRPr="007F3141">
              <w:rPr>
                <w:sz w:val="14"/>
                <w:szCs w:val="14"/>
              </w:rPr>
              <w:t>5.2. Вывод из эксплуатации, консервация и демонтаж иных объектов системы</w:t>
            </w:r>
          </w:p>
        </w:tc>
      </w:tr>
      <w:tr w:rsidR="007F3141" w:rsidRPr="007F3141"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3648" w:type="pct"/>
            <w:gridSpan w:val="10"/>
            <w:shd w:val="clear" w:color="auto" w:fill="auto"/>
            <w:vAlign w:val="center"/>
          </w:tcPr>
          <w:p w:rsidR="007F3141" w:rsidRPr="007F3141" w:rsidRDefault="007F3141" w:rsidP="007F3141">
            <w:pPr>
              <w:rPr>
                <w:sz w:val="16"/>
                <w:szCs w:val="16"/>
              </w:rPr>
            </w:pPr>
            <w:r w:rsidRPr="007F3141">
              <w:rPr>
                <w:sz w:val="14"/>
                <w:szCs w:val="14"/>
              </w:rPr>
              <w:t>Всего по группе 5</w:t>
            </w:r>
          </w:p>
        </w:tc>
        <w:tc>
          <w:tcPr>
            <w:tcW w:w="291" w:type="pct"/>
            <w:shd w:val="clear" w:color="auto" w:fill="auto"/>
            <w:vAlign w:val="center"/>
          </w:tcPr>
          <w:p w:rsidR="007F3141" w:rsidRPr="007F3141" w:rsidRDefault="007F3141" w:rsidP="007F3141">
            <w:pPr>
              <w:jc w:val="center"/>
              <w:rPr>
                <w:sz w:val="16"/>
                <w:szCs w:val="16"/>
              </w:rPr>
            </w:pPr>
            <w:r w:rsidRPr="007F3141">
              <w:rPr>
                <w:sz w:val="16"/>
                <w:szCs w:val="16"/>
              </w:rPr>
              <w:t>0</w:t>
            </w:r>
          </w:p>
        </w:tc>
        <w:tc>
          <w:tcPr>
            <w:tcW w:w="222" w:type="pct"/>
            <w:shd w:val="clear" w:color="auto" w:fill="auto"/>
            <w:vAlign w:val="center"/>
          </w:tcPr>
          <w:p w:rsidR="007F3141" w:rsidRPr="007F3141" w:rsidRDefault="007F3141" w:rsidP="007F3141">
            <w:pPr>
              <w:jc w:val="center"/>
              <w:rPr>
                <w:sz w:val="16"/>
                <w:szCs w:val="16"/>
              </w:rPr>
            </w:pPr>
            <w:r w:rsidRPr="007F3141">
              <w:rPr>
                <w:sz w:val="16"/>
                <w:szCs w:val="16"/>
              </w:rPr>
              <w:t>0</w:t>
            </w:r>
          </w:p>
        </w:tc>
        <w:tc>
          <w:tcPr>
            <w:tcW w:w="366" w:type="pct"/>
            <w:shd w:val="clear" w:color="auto" w:fill="auto"/>
            <w:vAlign w:val="center"/>
          </w:tcPr>
          <w:p w:rsidR="007F3141" w:rsidRPr="007F3141" w:rsidRDefault="007F3141" w:rsidP="007F3141">
            <w:pPr>
              <w:jc w:val="center"/>
              <w:rPr>
                <w:sz w:val="16"/>
                <w:szCs w:val="16"/>
              </w:rPr>
            </w:pPr>
            <w:r w:rsidRPr="007F3141">
              <w:rPr>
                <w:sz w:val="16"/>
                <w:szCs w:val="16"/>
              </w:rPr>
              <w:t>0</w:t>
            </w:r>
          </w:p>
        </w:tc>
        <w:tc>
          <w:tcPr>
            <w:tcW w:w="275" w:type="pct"/>
            <w:shd w:val="clear" w:color="auto" w:fill="auto"/>
            <w:vAlign w:val="center"/>
          </w:tcPr>
          <w:p w:rsidR="007F3141" w:rsidRPr="007F3141" w:rsidRDefault="007F3141" w:rsidP="007F3141">
            <w:pPr>
              <w:jc w:val="center"/>
              <w:rPr>
                <w:sz w:val="16"/>
                <w:szCs w:val="16"/>
              </w:rPr>
            </w:pPr>
            <w:r w:rsidRPr="007F3141">
              <w:rPr>
                <w:sz w:val="16"/>
                <w:szCs w:val="16"/>
              </w:rPr>
              <w:t>0</w:t>
            </w:r>
          </w:p>
        </w:tc>
        <w:tc>
          <w:tcPr>
            <w:tcW w:w="198" w:type="pct"/>
            <w:shd w:val="clear" w:color="auto" w:fill="auto"/>
            <w:vAlign w:val="center"/>
          </w:tcPr>
          <w:p w:rsidR="007F3141" w:rsidRPr="007F3141" w:rsidRDefault="007F3141" w:rsidP="007F3141">
            <w:pPr>
              <w:jc w:val="center"/>
              <w:rPr>
                <w:sz w:val="16"/>
                <w:szCs w:val="16"/>
              </w:rPr>
            </w:pPr>
            <w:r w:rsidRPr="007F3141">
              <w:rPr>
                <w:sz w:val="16"/>
                <w:szCs w:val="16"/>
              </w:rPr>
              <w:t>0</w:t>
            </w:r>
          </w:p>
        </w:tc>
      </w:tr>
      <w:tr w:rsidR="007F3141" w:rsidRPr="007F3141" w:rsidTr="007F3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3648" w:type="pct"/>
            <w:gridSpan w:val="10"/>
            <w:shd w:val="clear" w:color="auto" w:fill="auto"/>
            <w:vAlign w:val="center"/>
          </w:tcPr>
          <w:p w:rsidR="007F3141" w:rsidRPr="007F3141" w:rsidRDefault="007F3141" w:rsidP="007F3141">
            <w:pPr>
              <w:rPr>
                <w:sz w:val="16"/>
                <w:szCs w:val="16"/>
              </w:rPr>
            </w:pPr>
            <w:r w:rsidRPr="007F3141">
              <w:rPr>
                <w:sz w:val="16"/>
                <w:szCs w:val="16"/>
              </w:rPr>
              <w:t>Итого по программе</w:t>
            </w:r>
          </w:p>
        </w:tc>
        <w:tc>
          <w:tcPr>
            <w:tcW w:w="291" w:type="pct"/>
            <w:shd w:val="clear" w:color="auto" w:fill="auto"/>
            <w:vAlign w:val="center"/>
          </w:tcPr>
          <w:p w:rsidR="007F3141" w:rsidRPr="007F3141" w:rsidRDefault="007F3141" w:rsidP="007F3141">
            <w:pPr>
              <w:jc w:val="center"/>
              <w:rPr>
                <w:sz w:val="16"/>
                <w:szCs w:val="16"/>
              </w:rPr>
            </w:pPr>
            <w:r w:rsidRPr="007F3141">
              <w:rPr>
                <w:sz w:val="16"/>
                <w:szCs w:val="16"/>
              </w:rPr>
              <w:t>30940</w:t>
            </w:r>
          </w:p>
        </w:tc>
        <w:tc>
          <w:tcPr>
            <w:tcW w:w="222" w:type="pct"/>
            <w:shd w:val="clear" w:color="auto" w:fill="auto"/>
            <w:vAlign w:val="center"/>
          </w:tcPr>
          <w:p w:rsidR="007F3141" w:rsidRPr="007F3141" w:rsidRDefault="007F3141" w:rsidP="007F3141">
            <w:pPr>
              <w:jc w:val="center"/>
              <w:rPr>
                <w:sz w:val="16"/>
                <w:szCs w:val="16"/>
              </w:rPr>
            </w:pPr>
            <w:r w:rsidRPr="007F3141">
              <w:rPr>
                <w:sz w:val="16"/>
                <w:szCs w:val="16"/>
              </w:rPr>
              <w:t>0</w:t>
            </w:r>
          </w:p>
        </w:tc>
        <w:tc>
          <w:tcPr>
            <w:tcW w:w="366" w:type="pct"/>
            <w:shd w:val="clear" w:color="auto" w:fill="auto"/>
            <w:vAlign w:val="center"/>
          </w:tcPr>
          <w:p w:rsidR="007F3141" w:rsidRPr="007F3141" w:rsidRDefault="007F3141" w:rsidP="007F3141">
            <w:pPr>
              <w:jc w:val="center"/>
              <w:rPr>
                <w:sz w:val="16"/>
                <w:szCs w:val="16"/>
              </w:rPr>
            </w:pPr>
            <w:r w:rsidRPr="007F3141">
              <w:rPr>
                <w:sz w:val="16"/>
                <w:szCs w:val="16"/>
              </w:rPr>
              <w:t>30940</w:t>
            </w:r>
          </w:p>
        </w:tc>
        <w:tc>
          <w:tcPr>
            <w:tcW w:w="275" w:type="pct"/>
            <w:shd w:val="clear" w:color="auto" w:fill="auto"/>
            <w:vAlign w:val="center"/>
          </w:tcPr>
          <w:p w:rsidR="007F3141" w:rsidRPr="007F3141" w:rsidRDefault="007F3141" w:rsidP="007F3141">
            <w:pPr>
              <w:jc w:val="center"/>
              <w:rPr>
                <w:sz w:val="16"/>
                <w:szCs w:val="16"/>
              </w:rPr>
            </w:pPr>
            <w:r w:rsidRPr="007F3141">
              <w:rPr>
                <w:sz w:val="16"/>
                <w:szCs w:val="16"/>
              </w:rPr>
              <w:t>0</w:t>
            </w:r>
          </w:p>
        </w:tc>
        <w:tc>
          <w:tcPr>
            <w:tcW w:w="198" w:type="pct"/>
            <w:shd w:val="clear" w:color="auto" w:fill="auto"/>
            <w:vAlign w:val="center"/>
          </w:tcPr>
          <w:p w:rsidR="007F3141" w:rsidRPr="007F3141" w:rsidRDefault="007F3141" w:rsidP="007F3141">
            <w:pPr>
              <w:jc w:val="center"/>
              <w:rPr>
                <w:sz w:val="16"/>
                <w:szCs w:val="16"/>
              </w:rPr>
            </w:pPr>
            <w:r w:rsidRPr="007F3141">
              <w:rPr>
                <w:sz w:val="16"/>
                <w:szCs w:val="16"/>
              </w:rPr>
              <w:t>0</w:t>
            </w:r>
          </w:p>
        </w:tc>
      </w:tr>
    </w:tbl>
    <w:p w:rsidR="007F3141" w:rsidRPr="007F3141" w:rsidRDefault="007F3141" w:rsidP="007F3141">
      <w:pPr>
        <w:jc w:val="center"/>
        <w:rPr>
          <w:b/>
          <w:bCs/>
          <w:sz w:val="28"/>
          <w:szCs w:val="28"/>
        </w:rPr>
      </w:pPr>
    </w:p>
    <w:p w:rsidR="007F3141" w:rsidRPr="007F3141" w:rsidRDefault="007F3141" w:rsidP="007F3141">
      <w:pPr>
        <w:jc w:val="center"/>
        <w:rPr>
          <w:b/>
          <w:bCs/>
          <w:sz w:val="28"/>
          <w:szCs w:val="28"/>
        </w:rPr>
      </w:pPr>
      <w:r w:rsidRPr="007F3141">
        <w:rPr>
          <w:b/>
          <w:bCs/>
          <w:sz w:val="28"/>
          <w:szCs w:val="28"/>
        </w:rPr>
        <w:lastRenderedPageBreak/>
        <w:t>Плановые значения показателей, достижение которых предусмотрено в результате реализации мероприятий инвестиционной программы ООО «Прокопьевское теплоснабжающее хозяйство» в сфере теплоснабжения</w:t>
      </w:r>
    </w:p>
    <w:p w:rsidR="007F3141" w:rsidRPr="007F3141" w:rsidRDefault="007F3141" w:rsidP="007F3141">
      <w:pPr>
        <w:jc w:val="center"/>
        <w:rPr>
          <w:b/>
          <w:bCs/>
          <w:sz w:val="28"/>
          <w:szCs w:val="28"/>
        </w:rPr>
      </w:pPr>
      <w:r w:rsidRPr="007F3141">
        <w:rPr>
          <w:b/>
          <w:bCs/>
          <w:sz w:val="28"/>
          <w:szCs w:val="28"/>
        </w:rPr>
        <w:t xml:space="preserve"> на 2018 год</w:t>
      </w:r>
    </w:p>
    <w:p w:rsidR="007F3141" w:rsidRPr="007F3141" w:rsidRDefault="007F3141" w:rsidP="007F3141">
      <w:pPr>
        <w:jc w:val="center"/>
        <w:rPr>
          <w:sz w:val="20"/>
          <w:szCs w:val="20"/>
        </w:rPr>
      </w:pPr>
    </w:p>
    <w:tbl>
      <w:tblPr>
        <w:tblW w:w="5000" w:type="pct"/>
        <w:tblLook w:val="04A0" w:firstRow="1" w:lastRow="0" w:firstColumn="1" w:lastColumn="0" w:noHBand="0" w:noVBand="1"/>
      </w:tblPr>
      <w:tblGrid>
        <w:gridCol w:w="661"/>
        <w:gridCol w:w="4956"/>
        <w:gridCol w:w="2405"/>
        <w:gridCol w:w="1398"/>
        <w:gridCol w:w="1491"/>
        <w:gridCol w:w="3649"/>
      </w:tblGrid>
      <w:tr w:rsidR="007F3141" w:rsidRPr="007F3141" w:rsidTr="007F3141">
        <w:trPr>
          <w:trHeight w:val="480"/>
        </w:trPr>
        <w:tc>
          <w:tcPr>
            <w:tcW w:w="2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 п/п</w:t>
            </w:r>
          </w:p>
        </w:tc>
        <w:tc>
          <w:tcPr>
            <w:tcW w:w="17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Наименование показателя</w:t>
            </w:r>
          </w:p>
        </w:tc>
        <w:tc>
          <w:tcPr>
            <w:tcW w:w="8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Ед. изм.</w:t>
            </w:r>
          </w:p>
        </w:tc>
        <w:tc>
          <w:tcPr>
            <w:tcW w:w="4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Фактические значения</w:t>
            </w:r>
          </w:p>
        </w:tc>
        <w:tc>
          <w:tcPr>
            <w:tcW w:w="1765" w:type="pct"/>
            <w:gridSpan w:val="2"/>
            <w:tcBorders>
              <w:top w:val="single" w:sz="4" w:space="0" w:color="auto"/>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Плановые значения</w:t>
            </w:r>
          </w:p>
        </w:tc>
      </w:tr>
      <w:tr w:rsidR="007F3141" w:rsidRPr="007F3141" w:rsidTr="007F3141">
        <w:trPr>
          <w:trHeight w:val="600"/>
        </w:trPr>
        <w:tc>
          <w:tcPr>
            <w:tcW w:w="227" w:type="pct"/>
            <w:vMerge/>
            <w:tcBorders>
              <w:top w:val="single" w:sz="4" w:space="0" w:color="auto"/>
              <w:left w:val="single" w:sz="4" w:space="0" w:color="auto"/>
              <w:bottom w:val="single" w:sz="4" w:space="0" w:color="auto"/>
              <w:right w:val="single" w:sz="4" w:space="0" w:color="auto"/>
            </w:tcBorders>
            <w:vAlign w:val="center"/>
            <w:hideMark/>
          </w:tcPr>
          <w:p w:rsidR="007F3141" w:rsidRPr="007F3141" w:rsidRDefault="007F3141" w:rsidP="007F3141">
            <w:pPr>
              <w:rPr>
                <w:sz w:val="20"/>
                <w:szCs w:val="20"/>
              </w:rPr>
            </w:pPr>
          </w:p>
        </w:tc>
        <w:tc>
          <w:tcPr>
            <w:tcW w:w="1702" w:type="pct"/>
            <w:vMerge/>
            <w:tcBorders>
              <w:top w:val="single" w:sz="4" w:space="0" w:color="auto"/>
              <w:left w:val="single" w:sz="4" w:space="0" w:color="auto"/>
              <w:bottom w:val="single" w:sz="4" w:space="0" w:color="auto"/>
              <w:right w:val="single" w:sz="4" w:space="0" w:color="auto"/>
            </w:tcBorders>
            <w:vAlign w:val="center"/>
            <w:hideMark/>
          </w:tcPr>
          <w:p w:rsidR="007F3141" w:rsidRPr="007F3141" w:rsidRDefault="007F3141" w:rsidP="007F3141">
            <w:pPr>
              <w:rPr>
                <w:sz w:val="20"/>
                <w:szCs w:val="20"/>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rsidR="007F3141" w:rsidRPr="007F3141" w:rsidRDefault="007F3141" w:rsidP="007F3141">
            <w:pPr>
              <w:rPr>
                <w:sz w:val="20"/>
                <w:szCs w:val="20"/>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7F3141" w:rsidRPr="007F3141" w:rsidRDefault="007F3141" w:rsidP="007F3141">
            <w:pPr>
              <w:rPr>
                <w:sz w:val="20"/>
                <w:szCs w:val="20"/>
              </w:rPr>
            </w:pPr>
          </w:p>
        </w:tc>
        <w:tc>
          <w:tcPr>
            <w:tcW w:w="512" w:type="pct"/>
            <w:vMerge w:val="restart"/>
            <w:tcBorders>
              <w:top w:val="nil"/>
              <w:left w:val="single" w:sz="4" w:space="0" w:color="auto"/>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Утвержденный период</w:t>
            </w:r>
          </w:p>
        </w:tc>
        <w:tc>
          <w:tcPr>
            <w:tcW w:w="1253" w:type="pct"/>
            <w:tcBorders>
              <w:top w:val="single" w:sz="4" w:space="0" w:color="auto"/>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в т.ч. по годам реализации</w:t>
            </w:r>
          </w:p>
        </w:tc>
      </w:tr>
      <w:tr w:rsidR="007F3141" w:rsidRPr="007F3141" w:rsidTr="007F3141">
        <w:trPr>
          <w:trHeight w:val="255"/>
        </w:trPr>
        <w:tc>
          <w:tcPr>
            <w:tcW w:w="227" w:type="pct"/>
            <w:vMerge/>
            <w:tcBorders>
              <w:top w:val="single" w:sz="4" w:space="0" w:color="auto"/>
              <w:left w:val="single" w:sz="4" w:space="0" w:color="auto"/>
              <w:bottom w:val="single" w:sz="4" w:space="0" w:color="auto"/>
              <w:right w:val="single" w:sz="4" w:space="0" w:color="auto"/>
            </w:tcBorders>
            <w:vAlign w:val="center"/>
            <w:hideMark/>
          </w:tcPr>
          <w:p w:rsidR="007F3141" w:rsidRPr="007F3141" w:rsidRDefault="007F3141" w:rsidP="007F3141">
            <w:pPr>
              <w:rPr>
                <w:sz w:val="20"/>
                <w:szCs w:val="20"/>
              </w:rPr>
            </w:pPr>
          </w:p>
        </w:tc>
        <w:tc>
          <w:tcPr>
            <w:tcW w:w="1702" w:type="pct"/>
            <w:vMerge/>
            <w:tcBorders>
              <w:top w:val="single" w:sz="4" w:space="0" w:color="auto"/>
              <w:left w:val="single" w:sz="4" w:space="0" w:color="auto"/>
              <w:bottom w:val="single" w:sz="4" w:space="0" w:color="auto"/>
              <w:right w:val="single" w:sz="4" w:space="0" w:color="auto"/>
            </w:tcBorders>
            <w:vAlign w:val="center"/>
            <w:hideMark/>
          </w:tcPr>
          <w:p w:rsidR="007F3141" w:rsidRPr="007F3141" w:rsidRDefault="007F3141" w:rsidP="007F3141">
            <w:pPr>
              <w:rPr>
                <w:sz w:val="20"/>
                <w:szCs w:val="20"/>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rsidR="007F3141" w:rsidRPr="007F3141" w:rsidRDefault="007F3141" w:rsidP="007F3141">
            <w:pPr>
              <w:rPr>
                <w:sz w:val="20"/>
                <w:szCs w:val="20"/>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7F3141" w:rsidRPr="007F3141" w:rsidRDefault="007F3141" w:rsidP="007F3141">
            <w:pPr>
              <w:rPr>
                <w:sz w:val="20"/>
                <w:szCs w:val="20"/>
              </w:rPr>
            </w:pPr>
          </w:p>
        </w:tc>
        <w:tc>
          <w:tcPr>
            <w:tcW w:w="512" w:type="pct"/>
            <w:vMerge/>
            <w:tcBorders>
              <w:top w:val="nil"/>
              <w:left w:val="single" w:sz="4" w:space="0" w:color="auto"/>
              <w:bottom w:val="single" w:sz="4" w:space="0" w:color="auto"/>
              <w:right w:val="single" w:sz="4" w:space="0" w:color="auto"/>
            </w:tcBorders>
            <w:vAlign w:val="center"/>
            <w:hideMark/>
          </w:tcPr>
          <w:p w:rsidR="007F3141" w:rsidRPr="007F3141" w:rsidRDefault="007F3141" w:rsidP="007F3141">
            <w:pPr>
              <w:rPr>
                <w:sz w:val="20"/>
                <w:szCs w:val="20"/>
              </w:rPr>
            </w:pPr>
          </w:p>
        </w:tc>
        <w:tc>
          <w:tcPr>
            <w:tcW w:w="1253"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2018</w:t>
            </w:r>
          </w:p>
        </w:tc>
      </w:tr>
      <w:tr w:rsidR="007F3141" w:rsidRPr="007F3141" w:rsidTr="007F3141">
        <w:trPr>
          <w:trHeight w:val="510"/>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1</w:t>
            </w:r>
          </w:p>
        </w:tc>
        <w:tc>
          <w:tcPr>
            <w:tcW w:w="1702"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rPr>
                <w:sz w:val="20"/>
                <w:szCs w:val="20"/>
              </w:rPr>
            </w:pPr>
            <w:r w:rsidRPr="007F3141">
              <w:rPr>
                <w:sz w:val="20"/>
                <w:szCs w:val="20"/>
              </w:rPr>
              <w:t>Удельный расход электрической энергии на транспортировку теплоносителя</w:t>
            </w:r>
          </w:p>
        </w:tc>
        <w:tc>
          <w:tcPr>
            <w:tcW w:w="826"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Тыс. кВтч/м³</w:t>
            </w:r>
          </w:p>
        </w:tc>
        <w:tc>
          <w:tcPr>
            <w:tcW w:w="480"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w:t>
            </w:r>
          </w:p>
        </w:tc>
        <w:tc>
          <w:tcPr>
            <w:tcW w:w="512"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0,023</w:t>
            </w:r>
          </w:p>
        </w:tc>
        <w:tc>
          <w:tcPr>
            <w:tcW w:w="1253"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0,023</w:t>
            </w:r>
          </w:p>
        </w:tc>
      </w:tr>
      <w:tr w:rsidR="007F3141" w:rsidRPr="007F3141" w:rsidTr="007F3141">
        <w:trPr>
          <w:trHeight w:val="510"/>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2</w:t>
            </w:r>
          </w:p>
        </w:tc>
        <w:tc>
          <w:tcPr>
            <w:tcW w:w="1702"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rPr>
                <w:sz w:val="20"/>
                <w:szCs w:val="20"/>
              </w:rPr>
            </w:pPr>
            <w:r w:rsidRPr="007F3141">
              <w:rPr>
                <w:sz w:val="20"/>
                <w:szCs w:val="20"/>
              </w:rPr>
              <w:t>Удельный расход условного топлива на выработку единицы тепловой энергии и (или) теплоносителя</w:t>
            </w:r>
          </w:p>
        </w:tc>
        <w:tc>
          <w:tcPr>
            <w:tcW w:w="826"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т.у.т./Гкал</w:t>
            </w:r>
          </w:p>
        </w:tc>
        <w:tc>
          <w:tcPr>
            <w:tcW w:w="480"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w:t>
            </w:r>
          </w:p>
        </w:tc>
        <w:tc>
          <w:tcPr>
            <w:tcW w:w="512"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0,219</w:t>
            </w:r>
          </w:p>
        </w:tc>
        <w:tc>
          <w:tcPr>
            <w:tcW w:w="1253"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0,219</w:t>
            </w:r>
          </w:p>
        </w:tc>
      </w:tr>
      <w:tr w:rsidR="007F3141" w:rsidRPr="007F3141" w:rsidTr="007F3141">
        <w:trPr>
          <w:trHeight w:val="510"/>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3</w:t>
            </w:r>
          </w:p>
        </w:tc>
        <w:tc>
          <w:tcPr>
            <w:tcW w:w="1702"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rPr>
                <w:sz w:val="20"/>
                <w:szCs w:val="20"/>
              </w:rPr>
            </w:pPr>
            <w:r w:rsidRPr="007F3141">
              <w:rPr>
                <w:sz w:val="20"/>
                <w:szCs w:val="20"/>
              </w:rPr>
              <w:t>Объем присоединенной тепловой нагрузки новых потребителей</w:t>
            </w:r>
          </w:p>
        </w:tc>
        <w:tc>
          <w:tcPr>
            <w:tcW w:w="826"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Гкал/ч</w:t>
            </w:r>
          </w:p>
        </w:tc>
        <w:tc>
          <w:tcPr>
            <w:tcW w:w="480"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20"/>
                <w:szCs w:val="20"/>
              </w:rPr>
            </w:pPr>
            <w:r w:rsidRPr="007F3141">
              <w:rPr>
                <w:sz w:val="20"/>
                <w:szCs w:val="20"/>
              </w:rPr>
              <w:t>-</w:t>
            </w:r>
          </w:p>
        </w:tc>
        <w:tc>
          <w:tcPr>
            <w:tcW w:w="512"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20"/>
                <w:szCs w:val="20"/>
              </w:rPr>
            </w:pPr>
            <w:r w:rsidRPr="007F3141">
              <w:rPr>
                <w:sz w:val="20"/>
                <w:szCs w:val="20"/>
              </w:rPr>
              <w:t>-</w:t>
            </w:r>
          </w:p>
        </w:tc>
        <w:tc>
          <w:tcPr>
            <w:tcW w:w="1253"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20"/>
                <w:szCs w:val="20"/>
              </w:rPr>
            </w:pPr>
            <w:r w:rsidRPr="007F3141">
              <w:rPr>
                <w:sz w:val="20"/>
                <w:szCs w:val="20"/>
              </w:rPr>
              <w:t>-</w:t>
            </w:r>
          </w:p>
        </w:tc>
      </w:tr>
      <w:tr w:rsidR="007F3141" w:rsidRPr="007F3141" w:rsidTr="007F3141">
        <w:trPr>
          <w:trHeight w:val="765"/>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4</w:t>
            </w:r>
          </w:p>
        </w:tc>
        <w:tc>
          <w:tcPr>
            <w:tcW w:w="1702"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rPr>
                <w:sz w:val="20"/>
                <w:szCs w:val="20"/>
              </w:rPr>
            </w:pPr>
            <w:r w:rsidRPr="007F3141">
              <w:rPr>
                <w:sz w:val="20"/>
                <w:szCs w:val="20"/>
              </w:rPr>
              <w:t>Износ объектов системы теплоснабжения с выделением процента износа объектов, существующих на начало реализации Инвестиционной программы (тепловая сеть)</w:t>
            </w:r>
          </w:p>
        </w:tc>
        <w:tc>
          <w:tcPr>
            <w:tcW w:w="826"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w:t>
            </w:r>
          </w:p>
        </w:tc>
        <w:tc>
          <w:tcPr>
            <w:tcW w:w="480"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w:t>
            </w:r>
          </w:p>
        </w:tc>
        <w:tc>
          <w:tcPr>
            <w:tcW w:w="512"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73</w:t>
            </w:r>
          </w:p>
        </w:tc>
        <w:tc>
          <w:tcPr>
            <w:tcW w:w="1253"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73</w:t>
            </w:r>
          </w:p>
        </w:tc>
      </w:tr>
      <w:tr w:rsidR="007F3141" w:rsidRPr="007F3141" w:rsidTr="007F3141">
        <w:trPr>
          <w:trHeight w:val="329"/>
        </w:trPr>
        <w:tc>
          <w:tcPr>
            <w:tcW w:w="227" w:type="pct"/>
            <w:vMerge w:val="restart"/>
            <w:tcBorders>
              <w:top w:val="nil"/>
              <w:left w:val="single" w:sz="4" w:space="0" w:color="auto"/>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5</w:t>
            </w:r>
          </w:p>
        </w:tc>
        <w:tc>
          <w:tcPr>
            <w:tcW w:w="1702" w:type="pct"/>
            <w:vMerge w:val="restart"/>
            <w:tcBorders>
              <w:top w:val="nil"/>
              <w:left w:val="single" w:sz="4" w:space="0" w:color="auto"/>
              <w:bottom w:val="single" w:sz="4" w:space="0" w:color="auto"/>
              <w:right w:val="single" w:sz="4" w:space="0" w:color="auto"/>
            </w:tcBorders>
            <w:shd w:val="clear" w:color="auto" w:fill="auto"/>
            <w:vAlign w:val="center"/>
            <w:hideMark/>
          </w:tcPr>
          <w:p w:rsidR="007F3141" w:rsidRPr="007F3141" w:rsidRDefault="007F3141" w:rsidP="007F3141">
            <w:pPr>
              <w:rPr>
                <w:sz w:val="20"/>
                <w:szCs w:val="20"/>
              </w:rPr>
            </w:pPr>
            <w:r w:rsidRPr="007F3141">
              <w:rPr>
                <w:sz w:val="20"/>
                <w:szCs w:val="20"/>
              </w:rPr>
              <w:t>Потери тепловой энергии при передаче тепловой энергии по тепловым сетям</w:t>
            </w:r>
          </w:p>
        </w:tc>
        <w:tc>
          <w:tcPr>
            <w:tcW w:w="826"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Гкал/год</w:t>
            </w:r>
          </w:p>
        </w:tc>
        <w:tc>
          <w:tcPr>
            <w:tcW w:w="480" w:type="pct"/>
            <w:tcBorders>
              <w:top w:val="nil"/>
              <w:left w:val="nil"/>
              <w:bottom w:val="nil"/>
              <w:right w:val="nil"/>
            </w:tcBorders>
            <w:shd w:val="clear" w:color="auto" w:fill="auto"/>
            <w:vAlign w:val="center"/>
            <w:hideMark/>
          </w:tcPr>
          <w:p w:rsidR="007F3141" w:rsidRPr="007F3141" w:rsidRDefault="007F3141" w:rsidP="007F3141">
            <w:pPr>
              <w:jc w:val="center"/>
              <w:rPr>
                <w:sz w:val="20"/>
                <w:szCs w:val="20"/>
              </w:rPr>
            </w:pPr>
            <w:r w:rsidRPr="007F3141">
              <w:rPr>
                <w:sz w:val="20"/>
                <w:szCs w:val="20"/>
              </w:rPr>
              <w:t>-</w:t>
            </w:r>
          </w:p>
        </w:tc>
        <w:tc>
          <w:tcPr>
            <w:tcW w:w="512" w:type="pct"/>
            <w:tcBorders>
              <w:top w:val="nil"/>
              <w:left w:val="single" w:sz="4" w:space="0" w:color="auto"/>
              <w:bottom w:val="single" w:sz="4" w:space="0" w:color="auto"/>
              <w:right w:val="single" w:sz="4" w:space="0" w:color="auto"/>
            </w:tcBorders>
            <w:shd w:val="clear" w:color="auto" w:fill="auto"/>
            <w:vAlign w:val="center"/>
          </w:tcPr>
          <w:p w:rsidR="007F3141" w:rsidRPr="007F3141" w:rsidRDefault="007F3141" w:rsidP="007F3141">
            <w:pPr>
              <w:jc w:val="center"/>
              <w:rPr>
                <w:sz w:val="20"/>
                <w:szCs w:val="20"/>
              </w:rPr>
            </w:pPr>
            <w:r w:rsidRPr="007F3141">
              <w:rPr>
                <w:sz w:val="20"/>
                <w:szCs w:val="20"/>
              </w:rPr>
              <w:t>50788,02</w:t>
            </w:r>
          </w:p>
        </w:tc>
        <w:tc>
          <w:tcPr>
            <w:tcW w:w="1253"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20"/>
                <w:szCs w:val="20"/>
              </w:rPr>
            </w:pPr>
            <w:r w:rsidRPr="007F3141">
              <w:rPr>
                <w:sz w:val="20"/>
                <w:szCs w:val="20"/>
              </w:rPr>
              <w:t>50788,02</w:t>
            </w:r>
          </w:p>
        </w:tc>
      </w:tr>
      <w:tr w:rsidR="007F3141" w:rsidRPr="007F3141" w:rsidTr="007F3141">
        <w:trPr>
          <w:trHeight w:val="510"/>
        </w:trPr>
        <w:tc>
          <w:tcPr>
            <w:tcW w:w="227" w:type="pct"/>
            <w:vMerge/>
            <w:tcBorders>
              <w:top w:val="nil"/>
              <w:left w:val="single" w:sz="4" w:space="0" w:color="auto"/>
              <w:bottom w:val="single" w:sz="4" w:space="0" w:color="auto"/>
              <w:right w:val="single" w:sz="4" w:space="0" w:color="auto"/>
            </w:tcBorders>
            <w:vAlign w:val="center"/>
            <w:hideMark/>
          </w:tcPr>
          <w:p w:rsidR="007F3141" w:rsidRPr="007F3141" w:rsidRDefault="007F3141" w:rsidP="007F3141">
            <w:pPr>
              <w:rPr>
                <w:sz w:val="20"/>
                <w:szCs w:val="20"/>
              </w:rPr>
            </w:pPr>
          </w:p>
        </w:tc>
        <w:tc>
          <w:tcPr>
            <w:tcW w:w="1702" w:type="pct"/>
            <w:vMerge/>
            <w:tcBorders>
              <w:top w:val="nil"/>
              <w:left w:val="single" w:sz="4" w:space="0" w:color="auto"/>
              <w:bottom w:val="single" w:sz="4" w:space="0" w:color="auto"/>
              <w:right w:val="single" w:sz="4" w:space="0" w:color="auto"/>
            </w:tcBorders>
            <w:vAlign w:val="center"/>
            <w:hideMark/>
          </w:tcPr>
          <w:p w:rsidR="007F3141" w:rsidRPr="007F3141" w:rsidRDefault="007F3141" w:rsidP="007F3141">
            <w:pPr>
              <w:rPr>
                <w:sz w:val="20"/>
                <w:szCs w:val="20"/>
              </w:rPr>
            </w:pPr>
          </w:p>
        </w:tc>
        <w:tc>
          <w:tcPr>
            <w:tcW w:w="826"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 от полезного отпуска тепловой энергии</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w:t>
            </w:r>
          </w:p>
        </w:tc>
        <w:tc>
          <w:tcPr>
            <w:tcW w:w="512"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20"/>
                <w:szCs w:val="20"/>
              </w:rPr>
            </w:pPr>
            <w:r w:rsidRPr="007F3141">
              <w:rPr>
                <w:sz w:val="20"/>
                <w:szCs w:val="20"/>
              </w:rPr>
              <w:t>22,4</w:t>
            </w:r>
          </w:p>
        </w:tc>
        <w:tc>
          <w:tcPr>
            <w:tcW w:w="1253"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20"/>
                <w:szCs w:val="20"/>
              </w:rPr>
            </w:pPr>
            <w:r w:rsidRPr="007F3141">
              <w:rPr>
                <w:sz w:val="20"/>
                <w:szCs w:val="20"/>
              </w:rPr>
              <w:t>22,4</w:t>
            </w:r>
          </w:p>
        </w:tc>
      </w:tr>
      <w:tr w:rsidR="007F3141" w:rsidRPr="007F3141" w:rsidTr="007F3141">
        <w:trPr>
          <w:trHeight w:val="255"/>
        </w:trPr>
        <w:tc>
          <w:tcPr>
            <w:tcW w:w="227" w:type="pct"/>
            <w:vMerge w:val="restart"/>
            <w:tcBorders>
              <w:top w:val="nil"/>
              <w:left w:val="single" w:sz="4" w:space="0" w:color="auto"/>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6</w:t>
            </w:r>
          </w:p>
        </w:tc>
        <w:tc>
          <w:tcPr>
            <w:tcW w:w="1702" w:type="pct"/>
            <w:vMerge w:val="restart"/>
            <w:tcBorders>
              <w:top w:val="nil"/>
              <w:left w:val="single" w:sz="4" w:space="0" w:color="auto"/>
              <w:bottom w:val="single" w:sz="4" w:space="0" w:color="auto"/>
              <w:right w:val="single" w:sz="4" w:space="0" w:color="auto"/>
            </w:tcBorders>
            <w:shd w:val="clear" w:color="auto" w:fill="auto"/>
            <w:vAlign w:val="center"/>
            <w:hideMark/>
          </w:tcPr>
          <w:p w:rsidR="007F3141" w:rsidRPr="007F3141" w:rsidRDefault="007F3141" w:rsidP="007F3141">
            <w:pPr>
              <w:rPr>
                <w:sz w:val="20"/>
                <w:szCs w:val="20"/>
              </w:rPr>
            </w:pPr>
            <w:r w:rsidRPr="007F3141">
              <w:rPr>
                <w:sz w:val="20"/>
                <w:szCs w:val="20"/>
              </w:rPr>
              <w:t>Потери теплоносителя при передаче тепловой энергии по тепловым сетям</w:t>
            </w:r>
          </w:p>
        </w:tc>
        <w:tc>
          <w:tcPr>
            <w:tcW w:w="826"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тонн в год воды</w:t>
            </w:r>
          </w:p>
        </w:tc>
        <w:tc>
          <w:tcPr>
            <w:tcW w:w="480"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w:t>
            </w:r>
          </w:p>
        </w:tc>
        <w:tc>
          <w:tcPr>
            <w:tcW w:w="512"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20"/>
                <w:szCs w:val="20"/>
              </w:rPr>
            </w:pPr>
            <w:r w:rsidRPr="007F3141">
              <w:rPr>
                <w:sz w:val="20"/>
                <w:szCs w:val="20"/>
              </w:rPr>
              <w:t>50492,9</w:t>
            </w:r>
          </w:p>
        </w:tc>
        <w:tc>
          <w:tcPr>
            <w:tcW w:w="1253"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20"/>
                <w:szCs w:val="20"/>
              </w:rPr>
            </w:pPr>
            <w:r w:rsidRPr="007F3141">
              <w:rPr>
                <w:sz w:val="20"/>
                <w:szCs w:val="20"/>
              </w:rPr>
              <w:t>50492,9</w:t>
            </w:r>
          </w:p>
        </w:tc>
      </w:tr>
      <w:tr w:rsidR="007F3141" w:rsidRPr="007F3141" w:rsidTr="007F3141">
        <w:trPr>
          <w:trHeight w:val="255"/>
        </w:trPr>
        <w:tc>
          <w:tcPr>
            <w:tcW w:w="227" w:type="pct"/>
            <w:vMerge/>
            <w:tcBorders>
              <w:top w:val="nil"/>
              <w:left w:val="single" w:sz="4" w:space="0" w:color="auto"/>
              <w:bottom w:val="single" w:sz="4" w:space="0" w:color="auto"/>
              <w:right w:val="single" w:sz="4" w:space="0" w:color="auto"/>
            </w:tcBorders>
            <w:vAlign w:val="center"/>
            <w:hideMark/>
          </w:tcPr>
          <w:p w:rsidR="007F3141" w:rsidRPr="007F3141" w:rsidRDefault="007F3141" w:rsidP="007F3141">
            <w:pPr>
              <w:rPr>
                <w:sz w:val="20"/>
                <w:szCs w:val="20"/>
              </w:rPr>
            </w:pPr>
          </w:p>
        </w:tc>
        <w:tc>
          <w:tcPr>
            <w:tcW w:w="1702" w:type="pct"/>
            <w:vMerge/>
            <w:tcBorders>
              <w:top w:val="nil"/>
              <w:left w:val="single" w:sz="4" w:space="0" w:color="auto"/>
              <w:bottom w:val="single" w:sz="4" w:space="0" w:color="auto"/>
              <w:right w:val="single" w:sz="4" w:space="0" w:color="auto"/>
            </w:tcBorders>
            <w:vAlign w:val="center"/>
            <w:hideMark/>
          </w:tcPr>
          <w:p w:rsidR="007F3141" w:rsidRPr="007F3141" w:rsidRDefault="007F3141" w:rsidP="007F3141">
            <w:pPr>
              <w:rPr>
                <w:sz w:val="20"/>
                <w:szCs w:val="20"/>
              </w:rPr>
            </w:pPr>
          </w:p>
        </w:tc>
        <w:tc>
          <w:tcPr>
            <w:tcW w:w="826"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м³ для пара</w:t>
            </w:r>
          </w:p>
        </w:tc>
        <w:tc>
          <w:tcPr>
            <w:tcW w:w="480"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w:t>
            </w:r>
          </w:p>
        </w:tc>
        <w:tc>
          <w:tcPr>
            <w:tcW w:w="512"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w:t>
            </w:r>
          </w:p>
        </w:tc>
        <w:tc>
          <w:tcPr>
            <w:tcW w:w="1253"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w:t>
            </w:r>
          </w:p>
        </w:tc>
      </w:tr>
      <w:tr w:rsidR="007F3141" w:rsidRPr="007F3141" w:rsidTr="007F3141">
        <w:trPr>
          <w:trHeight w:val="1020"/>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7</w:t>
            </w:r>
          </w:p>
        </w:tc>
        <w:tc>
          <w:tcPr>
            <w:tcW w:w="1702"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rPr>
                <w:sz w:val="20"/>
                <w:szCs w:val="20"/>
              </w:rPr>
            </w:pPr>
            <w:r w:rsidRPr="007F3141">
              <w:rPr>
                <w:sz w:val="20"/>
                <w:szCs w:val="20"/>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826" w:type="pct"/>
            <w:tcBorders>
              <w:top w:val="nil"/>
              <w:left w:val="nil"/>
              <w:bottom w:val="single" w:sz="4" w:space="0" w:color="auto"/>
              <w:right w:val="single" w:sz="4" w:space="0" w:color="auto"/>
            </w:tcBorders>
            <w:shd w:val="clear" w:color="auto" w:fill="auto"/>
            <w:vAlign w:val="center"/>
            <w:hideMark/>
          </w:tcPr>
          <w:p w:rsidR="007F3141" w:rsidRPr="007F3141" w:rsidRDefault="007F3141" w:rsidP="007F3141">
            <w:pPr>
              <w:jc w:val="center"/>
              <w:rPr>
                <w:sz w:val="20"/>
                <w:szCs w:val="20"/>
              </w:rPr>
            </w:pPr>
            <w:r w:rsidRPr="007F3141">
              <w:rPr>
                <w:sz w:val="20"/>
                <w:szCs w:val="20"/>
              </w:rPr>
              <w:t>в соответствии с законодательством РФ</w:t>
            </w:r>
          </w:p>
          <w:p w:rsidR="007F3141" w:rsidRPr="007F3141" w:rsidRDefault="007F3141" w:rsidP="007F3141">
            <w:pPr>
              <w:jc w:val="center"/>
              <w:rPr>
                <w:sz w:val="20"/>
                <w:szCs w:val="20"/>
              </w:rPr>
            </w:pPr>
            <w:r w:rsidRPr="007F3141">
              <w:rPr>
                <w:sz w:val="20"/>
                <w:szCs w:val="20"/>
              </w:rPr>
              <w:t>об охране окружающей среды</w:t>
            </w:r>
          </w:p>
        </w:tc>
        <w:tc>
          <w:tcPr>
            <w:tcW w:w="480"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20"/>
                <w:szCs w:val="20"/>
              </w:rPr>
            </w:pPr>
            <w:r w:rsidRPr="007F3141">
              <w:rPr>
                <w:sz w:val="20"/>
                <w:szCs w:val="20"/>
              </w:rPr>
              <w:t>-</w:t>
            </w:r>
          </w:p>
        </w:tc>
        <w:tc>
          <w:tcPr>
            <w:tcW w:w="512"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20"/>
                <w:szCs w:val="20"/>
              </w:rPr>
            </w:pPr>
            <w:r w:rsidRPr="007F3141">
              <w:rPr>
                <w:sz w:val="20"/>
                <w:szCs w:val="20"/>
              </w:rPr>
              <w:t>-</w:t>
            </w:r>
          </w:p>
        </w:tc>
        <w:tc>
          <w:tcPr>
            <w:tcW w:w="1253" w:type="pct"/>
            <w:tcBorders>
              <w:top w:val="nil"/>
              <w:left w:val="nil"/>
              <w:bottom w:val="single" w:sz="4" w:space="0" w:color="auto"/>
              <w:right w:val="single" w:sz="4" w:space="0" w:color="auto"/>
            </w:tcBorders>
            <w:shd w:val="clear" w:color="auto" w:fill="auto"/>
            <w:vAlign w:val="center"/>
          </w:tcPr>
          <w:p w:rsidR="007F3141" w:rsidRPr="007F3141" w:rsidRDefault="007F3141" w:rsidP="007F3141">
            <w:pPr>
              <w:jc w:val="center"/>
              <w:rPr>
                <w:sz w:val="20"/>
                <w:szCs w:val="20"/>
              </w:rPr>
            </w:pPr>
            <w:r w:rsidRPr="007F3141">
              <w:rPr>
                <w:sz w:val="20"/>
                <w:szCs w:val="20"/>
              </w:rPr>
              <w:t>-</w:t>
            </w:r>
          </w:p>
        </w:tc>
      </w:tr>
    </w:tbl>
    <w:p w:rsidR="007F3141" w:rsidRPr="007F3141" w:rsidRDefault="007F3141" w:rsidP="007F3141">
      <w:pPr>
        <w:rPr>
          <w:sz w:val="20"/>
          <w:szCs w:val="20"/>
        </w:rPr>
      </w:pPr>
    </w:p>
    <w:p w:rsidR="007F3141" w:rsidRPr="007F3141" w:rsidRDefault="007F3141" w:rsidP="007F3141">
      <w:pPr>
        <w:ind w:left="284" w:right="536"/>
        <w:jc w:val="center"/>
        <w:rPr>
          <w:b/>
          <w:bCs/>
          <w:sz w:val="28"/>
          <w:szCs w:val="28"/>
        </w:rPr>
      </w:pPr>
      <w:r w:rsidRPr="007F3141">
        <w:rPr>
          <w:sz w:val="20"/>
          <w:szCs w:val="20"/>
        </w:rPr>
        <w:br w:type="page"/>
      </w:r>
      <w:r w:rsidRPr="007F3141">
        <w:rPr>
          <w:b/>
          <w:bCs/>
          <w:sz w:val="28"/>
          <w:szCs w:val="28"/>
        </w:rPr>
        <w:lastRenderedPageBreak/>
        <w:t xml:space="preserve">Показатели надежности и энергетической эффективности объектов системы теплоснабжения </w:t>
      </w:r>
    </w:p>
    <w:p w:rsidR="007F3141" w:rsidRPr="007F3141" w:rsidRDefault="007F3141" w:rsidP="007F3141">
      <w:pPr>
        <w:ind w:left="284" w:right="536"/>
        <w:jc w:val="center"/>
        <w:rPr>
          <w:b/>
          <w:bCs/>
          <w:sz w:val="28"/>
          <w:szCs w:val="28"/>
        </w:rPr>
      </w:pPr>
      <w:r w:rsidRPr="007F3141">
        <w:rPr>
          <w:b/>
          <w:bCs/>
          <w:sz w:val="28"/>
          <w:szCs w:val="28"/>
        </w:rPr>
        <w:t>ООО «Прокопьевское теплоснабжающее хозяйство» на 2018 год</w:t>
      </w:r>
    </w:p>
    <w:p w:rsidR="007F3141" w:rsidRPr="007F3141" w:rsidRDefault="007F3141" w:rsidP="007F3141">
      <w:pPr>
        <w:autoSpaceDE w:val="0"/>
        <w:autoSpaceDN w:val="0"/>
        <w:adjustRightInd w:val="0"/>
        <w:ind w:firstLine="540"/>
        <w:jc w:val="both"/>
        <w:rPr>
          <w:b/>
          <w:bCs/>
          <w:sz w:val="16"/>
          <w:szCs w:val="16"/>
        </w:rPr>
      </w:pPr>
    </w:p>
    <w:tbl>
      <w:tblPr>
        <w:tblW w:w="430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47"/>
        <w:gridCol w:w="1127"/>
        <w:gridCol w:w="1405"/>
        <w:gridCol w:w="706"/>
        <w:gridCol w:w="1126"/>
        <w:gridCol w:w="845"/>
        <w:gridCol w:w="983"/>
        <w:gridCol w:w="820"/>
        <w:gridCol w:w="986"/>
        <w:gridCol w:w="978"/>
        <w:gridCol w:w="1126"/>
        <w:gridCol w:w="737"/>
        <w:gridCol w:w="1254"/>
      </w:tblGrid>
      <w:tr w:rsidR="007F3141" w:rsidRPr="007F3141" w:rsidTr="007F3141">
        <w:trPr>
          <w:trHeight w:val="229"/>
          <w:jc w:val="center"/>
        </w:trPr>
        <w:tc>
          <w:tcPr>
            <w:tcW w:w="178" w:type="pct"/>
            <w:vMerge w:val="restart"/>
            <w:tcMar>
              <w:top w:w="62" w:type="dxa"/>
              <w:left w:w="102" w:type="dxa"/>
              <w:bottom w:w="102" w:type="dxa"/>
              <w:right w:w="62" w:type="dxa"/>
            </w:tcMar>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 п/п</w:t>
            </w:r>
          </w:p>
        </w:tc>
        <w:tc>
          <w:tcPr>
            <w:tcW w:w="449" w:type="pct"/>
            <w:vMerge w:val="restart"/>
            <w:tcMar>
              <w:top w:w="62" w:type="dxa"/>
              <w:left w:w="102" w:type="dxa"/>
              <w:bottom w:w="102" w:type="dxa"/>
              <w:right w:w="62" w:type="dxa"/>
            </w:tcMar>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Наименова-ние объекта</w:t>
            </w:r>
          </w:p>
        </w:tc>
        <w:tc>
          <w:tcPr>
            <w:tcW w:w="560" w:type="pct"/>
            <w:vMerge w:val="restart"/>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Адрес объекта</w:t>
            </w:r>
          </w:p>
        </w:tc>
        <w:tc>
          <w:tcPr>
            <w:tcW w:w="1459" w:type="pct"/>
            <w:gridSpan w:val="4"/>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Показатели надежности</w:t>
            </w:r>
          </w:p>
        </w:tc>
        <w:tc>
          <w:tcPr>
            <w:tcW w:w="2353" w:type="pct"/>
            <w:gridSpan w:val="6"/>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Показатели энергетической эффективности</w:t>
            </w:r>
          </w:p>
        </w:tc>
      </w:tr>
      <w:tr w:rsidR="007F3141" w:rsidRPr="007F3141" w:rsidTr="007F3141">
        <w:trPr>
          <w:trHeight w:val="1411"/>
          <w:jc w:val="center"/>
        </w:trPr>
        <w:tc>
          <w:tcPr>
            <w:tcW w:w="178" w:type="pct"/>
            <w:vMerge/>
            <w:tcMar>
              <w:top w:w="62" w:type="dxa"/>
              <w:left w:w="102" w:type="dxa"/>
              <w:bottom w:w="102" w:type="dxa"/>
              <w:right w:w="62" w:type="dxa"/>
            </w:tcMar>
            <w:vAlign w:val="center"/>
          </w:tcPr>
          <w:p w:rsidR="007F3141" w:rsidRPr="007F3141" w:rsidRDefault="007F3141" w:rsidP="007F3141">
            <w:pPr>
              <w:widowControl w:val="0"/>
              <w:autoSpaceDE w:val="0"/>
              <w:autoSpaceDN w:val="0"/>
              <w:adjustRightInd w:val="0"/>
              <w:jc w:val="center"/>
              <w:rPr>
                <w:sz w:val="16"/>
                <w:szCs w:val="16"/>
              </w:rPr>
            </w:pPr>
          </w:p>
        </w:tc>
        <w:tc>
          <w:tcPr>
            <w:tcW w:w="449" w:type="pct"/>
            <w:vMerge/>
            <w:tcMar>
              <w:top w:w="62" w:type="dxa"/>
              <w:left w:w="102" w:type="dxa"/>
              <w:bottom w:w="102" w:type="dxa"/>
              <w:right w:w="62" w:type="dxa"/>
            </w:tcMar>
            <w:vAlign w:val="center"/>
          </w:tcPr>
          <w:p w:rsidR="007F3141" w:rsidRPr="007F3141" w:rsidRDefault="007F3141" w:rsidP="007F3141">
            <w:pPr>
              <w:widowControl w:val="0"/>
              <w:autoSpaceDE w:val="0"/>
              <w:autoSpaceDN w:val="0"/>
              <w:adjustRightInd w:val="0"/>
              <w:jc w:val="center"/>
              <w:rPr>
                <w:sz w:val="16"/>
                <w:szCs w:val="16"/>
              </w:rPr>
            </w:pPr>
          </w:p>
        </w:tc>
        <w:tc>
          <w:tcPr>
            <w:tcW w:w="560" w:type="pct"/>
            <w:vMerge/>
            <w:vAlign w:val="center"/>
          </w:tcPr>
          <w:p w:rsidR="007F3141" w:rsidRPr="007F3141" w:rsidRDefault="007F3141" w:rsidP="007F3141">
            <w:pPr>
              <w:widowControl w:val="0"/>
              <w:autoSpaceDE w:val="0"/>
              <w:autoSpaceDN w:val="0"/>
              <w:adjustRightInd w:val="0"/>
              <w:jc w:val="center"/>
              <w:rPr>
                <w:sz w:val="16"/>
                <w:szCs w:val="16"/>
              </w:rPr>
            </w:pPr>
          </w:p>
        </w:tc>
        <w:tc>
          <w:tcPr>
            <w:tcW w:w="730" w:type="pct"/>
            <w:gridSpan w:val="2"/>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Количество прекращений</w:t>
            </w:r>
          </w:p>
          <w:p w:rsidR="007F3141" w:rsidRPr="007F3141" w:rsidRDefault="007F3141" w:rsidP="007F3141">
            <w:pPr>
              <w:widowControl w:val="0"/>
              <w:autoSpaceDE w:val="0"/>
              <w:autoSpaceDN w:val="0"/>
              <w:adjustRightInd w:val="0"/>
              <w:jc w:val="center"/>
              <w:rPr>
                <w:sz w:val="16"/>
                <w:szCs w:val="16"/>
              </w:rPr>
            </w:pPr>
            <w:r w:rsidRPr="007F3141">
              <w:rPr>
                <w:sz w:val="16"/>
                <w:szCs w:val="16"/>
              </w:rPr>
              <w:t>подачи тепловой энергии, теплоносителя в результате технологических нарушений</w:t>
            </w:r>
          </w:p>
          <w:p w:rsidR="007F3141" w:rsidRPr="007F3141" w:rsidRDefault="007F3141" w:rsidP="007F3141">
            <w:pPr>
              <w:widowControl w:val="0"/>
              <w:autoSpaceDE w:val="0"/>
              <w:autoSpaceDN w:val="0"/>
              <w:adjustRightInd w:val="0"/>
              <w:jc w:val="center"/>
              <w:rPr>
                <w:sz w:val="16"/>
                <w:szCs w:val="16"/>
              </w:rPr>
            </w:pPr>
            <w:r w:rsidRPr="007F3141">
              <w:rPr>
                <w:sz w:val="16"/>
                <w:szCs w:val="16"/>
              </w:rPr>
              <w:t xml:space="preserve">на тепловых сетях </w:t>
            </w:r>
          </w:p>
          <w:p w:rsidR="007F3141" w:rsidRPr="007F3141" w:rsidRDefault="007F3141" w:rsidP="007F3141">
            <w:pPr>
              <w:widowControl w:val="0"/>
              <w:autoSpaceDE w:val="0"/>
              <w:autoSpaceDN w:val="0"/>
              <w:adjustRightInd w:val="0"/>
              <w:jc w:val="center"/>
              <w:rPr>
                <w:sz w:val="16"/>
                <w:szCs w:val="16"/>
              </w:rPr>
            </w:pPr>
            <w:r w:rsidRPr="007F3141">
              <w:rPr>
                <w:sz w:val="16"/>
                <w:szCs w:val="16"/>
              </w:rPr>
              <w:t>на 1 км</w:t>
            </w:r>
          </w:p>
          <w:p w:rsidR="007F3141" w:rsidRPr="007F3141" w:rsidRDefault="007F3141" w:rsidP="007F3141">
            <w:pPr>
              <w:widowControl w:val="0"/>
              <w:autoSpaceDE w:val="0"/>
              <w:autoSpaceDN w:val="0"/>
              <w:adjustRightInd w:val="0"/>
              <w:jc w:val="center"/>
              <w:rPr>
                <w:sz w:val="16"/>
                <w:szCs w:val="16"/>
              </w:rPr>
            </w:pPr>
            <w:r w:rsidRPr="007F3141">
              <w:rPr>
                <w:sz w:val="16"/>
                <w:szCs w:val="16"/>
              </w:rPr>
              <w:t>тепловых сетей</w:t>
            </w:r>
          </w:p>
        </w:tc>
        <w:tc>
          <w:tcPr>
            <w:tcW w:w="729" w:type="pct"/>
            <w:gridSpan w:val="2"/>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 xml:space="preserve">Количество прекращений подачи тепловой энергии, теплоносителя в результате технологических нарушений на источниках тепловой энергии на </w:t>
            </w:r>
          </w:p>
          <w:p w:rsidR="007F3141" w:rsidRPr="007F3141" w:rsidRDefault="007F3141" w:rsidP="007F3141">
            <w:pPr>
              <w:widowControl w:val="0"/>
              <w:autoSpaceDE w:val="0"/>
              <w:autoSpaceDN w:val="0"/>
              <w:adjustRightInd w:val="0"/>
              <w:jc w:val="center"/>
              <w:rPr>
                <w:sz w:val="16"/>
                <w:szCs w:val="16"/>
              </w:rPr>
            </w:pPr>
            <w:r w:rsidRPr="007F3141">
              <w:rPr>
                <w:sz w:val="16"/>
                <w:szCs w:val="16"/>
              </w:rPr>
              <w:t>1 Гкал/час установленной мощности</w:t>
            </w:r>
          </w:p>
        </w:tc>
        <w:tc>
          <w:tcPr>
            <w:tcW w:w="720" w:type="pct"/>
            <w:gridSpan w:val="2"/>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Удельный расход топлива</w:t>
            </w:r>
          </w:p>
          <w:p w:rsidR="007F3141" w:rsidRPr="007F3141" w:rsidRDefault="007F3141" w:rsidP="007F3141">
            <w:pPr>
              <w:widowControl w:val="0"/>
              <w:autoSpaceDE w:val="0"/>
              <w:autoSpaceDN w:val="0"/>
              <w:adjustRightInd w:val="0"/>
              <w:jc w:val="center"/>
              <w:rPr>
                <w:sz w:val="16"/>
                <w:szCs w:val="16"/>
              </w:rPr>
            </w:pPr>
            <w:r w:rsidRPr="007F3141">
              <w:rPr>
                <w:sz w:val="16"/>
                <w:szCs w:val="16"/>
              </w:rPr>
              <w:t xml:space="preserve"> на производство единицы тепловой энергии, отпускаемой</w:t>
            </w:r>
          </w:p>
          <w:p w:rsidR="007F3141" w:rsidRPr="007F3141" w:rsidRDefault="007F3141" w:rsidP="007F3141">
            <w:pPr>
              <w:widowControl w:val="0"/>
              <w:autoSpaceDE w:val="0"/>
              <w:autoSpaceDN w:val="0"/>
              <w:adjustRightInd w:val="0"/>
              <w:jc w:val="center"/>
              <w:rPr>
                <w:sz w:val="16"/>
                <w:szCs w:val="16"/>
              </w:rPr>
            </w:pPr>
            <w:r w:rsidRPr="007F3141">
              <w:rPr>
                <w:sz w:val="16"/>
                <w:szCs w:val="16"/>
              </w:rPr>
              <w:t>с коллекторов источников тепловой энергии</w:t>
            </w:r>
          </w:p>
          <w:p w:rsidR="007F3141" w:rsidRPr="007F3141" w:rsidRDefault="007F3141" w:rsidP="007F3141">
            <w:pPr>
              <w:widowControl w:val="0"/>
              <w:autoSpaceDE w:val="0"/>
              <w:autoSpaceDN w:val="0"/>
              <w:adjustRightInd w:val="0"/>
              <w:jc w:val="center"/>
              <w:rPr>
                <w:sz w:val="16"/>
                <w:szCs w:val="16"/>
              </w:rPr>
            </w:pPr>
            <w:r w:rsidRPr="007F3141">
              <w:rPr>
                <w:sz w:val="16"/>
                <w:szCs w:val="16"/>
              </w:rPr>
              <w:t>(т.у.т/Гкал)</w:t>
            </w:r>
          </w:p>
        </w:tc>
        <w:tc>
          <w:tcPr>
            <w:tcW w:w="839" w:type="pct"/>
            <w:gridSpan w:val="2"/>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Отношение величины технологических потерь тепловой энергии,</w:t>
            </w:r>
          </w:p>
          <w:p w:rsidR="007F3141" w:rsidRPr="007F3141" w:rsidRDefault="007F3141" w:rsidP="007F3141">
            <w:pPr>
              <w:widowControl w:val="0"/>
              <w:autoSpaceDE w:val="0"/>
              <w:autoSpaceDN w:val="0"/>
              <w:adjustRightInd w:val="0"/>
              <w:jc w:val="center"/>
              <w:rPr>
                <w:sz w:val="16"/>
                <w:szCs w:val="16"/>
              </w:rPr>
            </w:pPr>
            <w:r w:rsidRPr="007F3141">
              <w:rPr>
                <w:sz w:val="16"/>
                <w:szCs w:val="16"/>
              </w:rPr>
              <w:t>теплоносителя к материальной характеристике тепловой сети</w:t>
            </w:r>
          </w:p>
          <w:p w:rsidR="007F3141" w:rsidRPr="007F3141" w:rsidRDefault="007F3141" w:rsidP="007F3141">
            <w:pPr>
              <w:widowControl w:val="0"/>
              <w:autoSpaceDE w:val="0"/>
              <w:autoSpaceDN w:val="0"/>
              <w:adjustRightInd w:val="0"/>
              <w:jc w:val="center"/>
              <w:rPr>
                <w:sz w:val="16"/>
                <w:szCs w:val="16"/>
              </w:rPr>
            </w:pPr>
            <w:r w:rsidRPr="007F3141">
              <w:rPr>
                <w:sz w:val="16"/>
                <w:szCs w:val="16"/>
              </w:rPr>
              <w:t>(Гкал/м</w:t>
            </w:r>
            <w:r w:rsidRPr="007F3141">
              <w:rPr>
                <w:sz w:val="16"/>
                <w:szCs w:val="16"/>
                <w:vertAlign w:val="superscript"/>
              </w:rPr>
              <w:t>2</w:t>
            </w:r>
            <w:r w:rsidRPr="007F3141">
              <w:rPr>
                <w:sz w:val="16"/>
                <w:szCs w:val="16"/>
              </w:rPr>
              <w:t>)</w:t>
            </w:r>
          </w:p>
        </w:tc>
        <w:tc>
          <w:tcPr>
            <w:tcW w:w="794" w:type="pct"/>
            <w:gridSpan w:val="2"/>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Величина технологических</w:t>
            </w:r>
          </w:p>
          <w:p w:rsidR="007F3141" w:rsidRPr="007F3141" w:rsidRDefault="007F3141" w:rsidP="007F3141">
            <w:pPr>
              <w:widowControl w:val="0"/>
              <w:autoSpaceDE w:val="0"/>
              <w:autoSpaceDN w:val="0"/>
              <w:adjustRightInd w:val="0"/>
              <w:jc w:val="center"/>
              <w:rPr>
                <w:sz w:val="16"/>
                <w:szCs w:val="16"/>
              </w:rPr>
            </w:pPr>
            <w:r w:rsidRPr="007F3141">
              <w:rPr>
                <w:sz w:val="16"/>
                <w:szCs w:val="16"/>
              </w:rPr>
              <w:t>потерь при передаче тепловой энергии по тепловым сетям, Гкал</w:t>
            </w:r>
          </w:p>
        </w:tc>
      </w:tr>
      <w:tr w:rsidR="007F3141" w:rsidRPr="007F3141" w:rsidTr="007F3141">
        <w:trPr>
          <w:trHeight w:val="161"/>
          <w:jc w:val="center"/>
        </w:trPr>
        <w:tc>
          <w:tcPr>
            <w:tcW w:w="178" w:type="pct"/>
            <w:vMerge/>
            <w:tcMar>
              <w:top w:w="62" w:type="dxa"/>
              <w:left w:w="102" w:type="dxa"/>
              <w:bottom w:w="102" w:type="dxa"/>
              <w:right w:w="62" w:type="dxa"/>
            </w:tcMar>
            <w:vAlign w:val="center"/>
          </w:tcPr>
          <w:p w:rsidR="007F3141" w:rsidRPr="007F3141" w:rsidRDefault="007F3141" w:rsidP="007F3141">
            <w:pPr>
              <w:widowControl w:val="0"/>
              <w:autoSpaceDE w:val="0"/>
              <w:autoSpaceDN w:val="0"/>
              <w:adjustRightInd w:val="0"/>
              <w:jc w:val="center"/>
              <w:rPr>
                <w:sz w:val="16"/>
                <w:szCs w:val="16"/>
              </w:rPr>
            </w:pPr>
          </w:p>
        </w:tc>
        <w:tc>
          <w:tcPr>
            <w:tcW w:w="449" w:type="pct"/>
            <w:vMerge/>
            <w:tcMar>
              <w:top w:w="62" w:type="dxa"/>
              <w:left w:w="102" w:type="dxa"/>
              <w:bottom w:w="102" w:type="dxa"/>
              <w:right w:w="62" w:type="dxa"/>
            </w:tcMar>
            <w:vAlign w:val="center"/>
          </w:tcPr>
          <w:p w:rsidR="007F3141" w:rsidRPr="007F3141" w:rsidRDefault="007F3141" w:rsidP="007F3141">
            <w:pPr>
              <w:widowControl w:val="0"/>
              <w:autoSpaceDE w:val="0"/>
              <w:autoSpaceDN w:val="0"/>
              <w:adjustRightInd w:val="0"/>
              <w:jc w:val="center"/>
              <w:rPr>
                <w:sz w:val="16"/>
                <w:szCs w:val="16"/>
              </w:rPr>
            </w:pPr>
          </w:p>
        </w:tc>
        <w:tc>
          <w:tcPr>
            <w:tcW w:w="560" w:type="pct"/>
            <w:vMerge/>
            <w:vAlign w:val="center"/>
          </w:tcPr>
          <w:p w:rsidR="007F3141" w:rsidRPr="007F3141" w:rsidRDefault="007F3141" w:rsidP="007F3141">
            <w:pPr>
              <w:widowControl w:val="0"/>
              <w:autoSpaceDE w:val="0"/>
              <w:autoSpaceDN w:val="0"/>
              <w:adjustRightInd w:val="0"/>
              <w:jc w:val="center"/>
              <w:rPr>
                <w:sz w:val="16"/>
                <w:szCs w:val="16"/>
              </w:rPr>
            </w:pPr>
          </w:p>
        </w:tc>
        <w:tc>
          <w:tcPr>
            <w:tcW w:w="281" w:type="pct"/>
            <w:vMerge w:val="restart"/>
            <w:tcMar>
              <w:top w:w="62" w:type="dxa"/>
              <w:left w:w="102" w:type="dxa"/>
              <w:bottom w:w="102" w:type="dxa"/>
              <w:right w:w="62" w:type="dxa"/>
            </w:tcMar>
            <w:vAlign w:val="center"/>
          </w:tcPr>
          <w:p w:rsidR="007F3141" w:rsidRPr="007F3141" w:rsidRDefault="007F3141" w:rsidP="007F3141">
            <w:pPr>
              <w:widowControl w:val="0"/>
              <w:autoSpaceDE w:val="0"/>
              <w:autoSpaceDN w:val="0"/>
              <w:adjustRightInd w:val="0"/>
              <w:ind w:left="-103" w:right="-15"/>
              <w:jc w:val="center"/>
              <w:rPr>
                <w:sz w:val="16"/>
                <w:szCs w:val="16"/>
              </w:rPr>
            </w:pPr>
            <w:r w:rsidRPr="007F3141">
              <w:rPr>
                <w:sz w:val="16"/>
                <w:szCs w:val="16"/>
              </w:rPr>
              <w:t>Текущее значение</w:t>
            </w:r>
          </w:p>
        </w:tc>
        <w:tc>
          <w:tcPr>
            <w:tcW w:w="449" w:type="pct"/>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Плановое значение</w:t>
            </w:r>
          </w:p>
        </w:tc>
        <w:tc>
          <w:tcPr>
            <w:tcW w:w="337" w:type="pct"/>
            <w:vMerge w:val="restart"/>
            <w:tcMar>
              <w:top w:w="62" w:type="dxa"/>
              <w:left w:w="102" w:type="dxa"/>
              <w:bottom w:w="102" w:type="dxa"/>
              <w:right w:w="62" w:type="dxa"/>
            </w:tcMar>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Текущее значение</w:t>
            </w:r>
          </w:p>
        </w:tc>
        <w:tc>
          <w:tcPr>
            <w:tcW w:w="392" w:type="pct"/>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Плановое значение</w:t>
            </w:r>
          </w:p>
        </w:tc>
        <w:tc>
          <w:tcPr>
            <w:tcW w:w="327" w:type="pct"/>
            <w:vMerge w:val="restart"/>
            <w:tcMar>
              <w:top w:w="62" w:type="dxa"/>
              <w:left w:w="102" w:type="dxa"/>
              <w:bottom w:w="102" w:type="dxa"/>
              <w:right w:w="62" w:type="dxa"/>
            </w:tcMar>
            <w:vAlign w:val="center"/>
          </w:tcPr>
          <w:p w:rsidR="007F3141" w:rsidRPr="007F3141" w:rsidRDefault="007F3141" w:rsidP="007F3141">
            <w:pPr>
              <w:widowControl w:val="0"/>
              <w:autoSpaceDE w:val="0"/>
              <w:autoSpaceDN w:val="0"/>
              <w:adjustRightInd w:val="0"/>
              <w:ind w:right="-63"/>
              <w:jc w:val="center"/>
              <w:rPr>
                <w:sz w:val="16"/>
                <w:szCs w:val="16"/>
              </w:rPr>
            </w:pPr>
            <w:r w:rsidRPr="007F3141">
              <w:rPr>
                <w:sz w:val="16"/>
                <w:szCs w:val="16"/>
              </w:rPr>
              <w:t>Текущее значение</w:t>
            </w:r>
          </w:p>
        </w:tc>
        <w:tc>
          <w:tcPr>
            <w:tcW w:w="393" w:type="pct"/>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Плановое значение</w:t>
            </w:r>
          </w:p>
        </w:tc>
        <w:tc>
          <w:tcPr>
            <w:tcW w:w="390" w:type="pct"/>
            <w:vMerge w:val="restart"/>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Текущее значение</w:t>
            </w:r>
          </w:p>
        </w:tc>
        <w:tc>
          <w:tcPr>
            <w:tcW w:w="449" w:type="pct"/>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Плановое значение</w:t>
            </w:r>
          </w:p>
        </w:tc>
        <w:tc>
          <w:tcPr>
            <w:tcW w:w="294" w:type="pct"/>
            <w:vMerge w:val="restart"/>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Текущее значение</w:t>
            </w:r>
          </w:p>
        </w:tc>
        <w:tc>
          <w:tcPr>
            <w:tcW w:w="500" w:type="pct"/>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Плановое значение</w:t>
            </w:r>
          </w:p>
        </w:tc>
      </w:tr>
      <w:tr w:rsidR="007F3141" w:rsidRPr="007F3141" w:rsidTr="007F3141">
        <w:trPr>
          <w:trHeight w:val="41"/>
          <w:jc w:val="center"/>
        </w:trPr>
        <w:tc>
          <w:tcPr>
            <w:tcW w:w="178" w:type="pct"/>
            <w:vMerge/>
            <w:tcMar>
              <w:top w:w="62" w:type="dxa"/>
              <w:left w:w="102" w:type="dxa"/>
              <w:bottom w:w="102" w:type="dxa"/>
              <w:right w:w="62" w:type="dxa"/>
            </w:tcMar>
            <w:vAlign w:val="center"/>
          </w:tcPr>
          <w:p w:rsidR="007F3141" w:rsidRPr="007F3141" w:rsidRDefault="007F3141" w:rsidP="007F3141">
            <w:pPr>
              <w:widowControl w:val="0"/>
              <w:autoSpaceDE w:val="0"/>
              <w:autoSpaceDN w:val="0"/>
              <w:adjustRightInd w:val="0"/>
              <w:jc w:val="center"/>
              <w:rPr>
                <w:sz w:val="16"/>
                <w:szCs w:val="16"/>
              </w:rPr>
            </w:pPr>
          </w:p>
        </w:tc>
        <w:tc>
          <w:tcPr>
            <w:tcW w:w="449" w:type="pct"/>
            <w:vMerge/>
            <w:tcMar>
              <w:top w:w="62" w:type="dxa"/>
              <w:left w:w="102" w:type="dxa"/>
              <w:bottom w:w="102" w:type="dxa"/>
              <w:right w:w="62" w:type="dxa"/>
            </w:tcMar>
            <w:vAlign w:val="center"/>
          </w:tcPr>
          <w:p w:rsidR="007F3141" w:rsidRPr="007F3141" w:rsidRDefault="007F3141" w:rsidP="007F3141">
            <w:pPr>
              <w:widowControl w:val="0"/>
              <w:autoSpaceDE w:val="0"/>
              <w:autoSpaceDN w:val="0"/>
              <w:adjustRightInd w:val="0"/>
              <w:jc w:val="center"/>
              <w:rPr>
                <w:sz w:val="16"/>
                <w:szCs w:val="16"/>
              </w:rPr>
            </w:pPr>
          </w:p>
        </w:tc>
        <w:tc>
          <w:tcPr>
            <w:tcW w:w="560" w:type="pct"/>
            <w:vMerge/>
            <w:vAlign w:val="center"/>
          </w:tcPr>
          <w:p w:rsidR="007F3141" w:rsidRPr="007F3141" w:rsidRDefault="007F3141" w:rsidP="007F3141">
            <w:pPr>
              <w:widowControl w:val="0"/>
              <w:autoSpaceDE w:val="0"/>
              <w:autoSpaceDN w:val="0"/>
              <w:adjustRightInd w:val="0"/>
              <w:jc w:val="center"/>
              <w:rPr>
                <w:sz w:val="16"/>
                <w:szCs w:val="16"/>
              </w:rPr>
            </w:pPr>
          </w:p>
        </w:tc>
        <w:tc>
          <w:tcPr>
            <w:tcW w:w="281" w:type="pct"/>
            <w:vMerge/>
            <w:tcMar>
              <w:top w:w="62" w:type="dxa"/>
              <w:left w:w="102" w:type="dxa"/>
              <w:bottom w:w="102" w:type="dxa"/>
              <w:right w:w="62" w:type="dxa"/>
            </w:tcMar>
            <w:vAlign w:val="center"/>
          </w:tcPr>
          <w:p w:rsidR="007F3141" w:rsidRPr="007F3141" w:rsidRDefault="007F3141" w:rsidP="007F3141">
            <w:pPr>
              <w:widowControl w:val="0"/>
              <w:autoSpaceDE w:val="0"/>
              <w:autoSpaceDN w:val="0"/>
              <w:adjustRightInd w:val="0"/>
              <w:jc w:val="center"/>
              <w:rPr>
                <w:sz w:val="16"/>
                <w:szCs w:val="16"/>
              </w:rPr>
            </w:pPr>
          </w:p>
        </w:tc>
        <w:tc>
          <w:tcPr>
            <w:tcW w:w="449" w:type="pct"/>
            <w:vAlign w:val="center"/>
          </w:tcPr>
          <w:p w:rsidR="007F3141" w:rsidRPr="007F3141" w:rsidRDefault="007F3141" w:rsidP="007F3141">
            <w:pPr>
              <w:widowControl w:val="0"/>
              <w:autoSpaceDE w:val="0"/>
              <w:autoSpaceDN w:val="0"/>
              <w:adjustRightInd w:val="0"/>
              <w:ind w:left="-169" w:right="-101"/>
              <w:jc w:val="center"/>
              <w:rPr>
                <w:sz w:val="16"/>
                <w:szCs w:val="16"/>
              </w:rPr>
            </w:pPr>
            <w:r w:rsidRPr="007F3141">
              <w:rPr>
                <w:sz w:val="16"/>
                <w:szCs w:val="16"/>
              </w:rPr>
              <w:t>2018</w:t>
            </w:r>
          </w:p>
        </w:tc>
        <w:tc>
          <w:tcPr>
            <w:tcW w:w="337" w:type="pct"/>
            <w:vMerge/>
            <w:tcMar>
              <w:top w:w="62" w:type="dxa"/>
              <w:left w:w="102" w:type="dxa"/>
              <w:bottom w:w="102" w:type="dxa"/>
              <w:right w:w="62" w:type="dxa"/>
            </w:tcMar>
            <w:vAlign w:val="center"/>
          </w:tcPr>
          <w:p w:rsidR="007F3141" w:rsidRPr="007F3141" w:rsidRDefault="007F3141" w:rsidP="007F3141">
            <w:pPr>
              <w:widowControl w:val="0"/>
              <w:autoSpaceDE w:val="0"/>
              <w:autoSpaceDN w:val="0"/>
              <w:adjustRightInd w:val="0"/>
              <w:jc w:val="center"/>
              <w:rPr>
                <w:sz w:val="16"/>
                <w:szCs w:val="16"/>
              </w:rPr>
            </w:pPr>
          </w:p>
        </w:tc>
        <w:tc>
          <w:tcPr>
            <w:tcW w:w="392" w:type="pct"/>
            <w:vAlign w:val="center"/>
          </w:tcPr>
          <w:p w:rsidR="007F3141" w:rsidRPr="007F3141" w:rsidRDefault="007F3141" w:rsidP="007F3141">
            <w:pPr>
              <w:widowControl w:val="0"/>
              <w:autoSpaceDE w:val="0"/>
              <w:autoSpaceDN w:val="0"/>
              <w:adjustRightInd w:val="0"/>
              <w:ind w:right="-3"/>
              <w:jc w:val="center"/>
              <w:rPr>
                <w:sz w:val="16"/>
                <w:szCs w:val="16"/>
              </w:rPr>
            </w:pPr>
            <w:r w:rsidRPr="007F3141">
              <w:rPr>
                <w:sz w:val="16"/>
                <w:szCs w:val="16"/>
              </w:rPr>
              <w:t>2018</w:t>
            </w:r>
          </w:p>
        </w:tc>
        <w:tc>
          <w:tcPr>
            <w:tcW w:w="327" w:type="pct"/>
            <w:vMerge/>
            <w:tcMar>
              <w:top w:w="62" w:type="dxa"/>
              <w:left w:w="102" w:type="dxa"/>
              <w:bottom w:w="102" w:type="dxa"/>
              <w:right w:w="62" w:type="dxa"/>
            </w:tcMar>
            <w:vAlign w:val="center"/>
          </w:tcPr>
          <w:p w:rsidR="007F3141" w:rsidRPr="007F3141" w:rsidRDefault="007F3141" w:rsidP="007F3141">
            <w:pPr>
              <w:widowControl w:val="0"/>
              <w:autoSpaceDE w:val="0"/>
              <w:autoSpaceDN w:val="0"/>
              <w:adjustRightInd w:val="0"/>
              <w:jc w:val="center"/>
              <w:rPr>
                <w:sz w:val="16"/>
                <w:szCs w:val="16"/>
              </w:rPr>
            </w:pPr>
          </w:p>
        </w:tc>
        <w:tc>
          <w:tcPr>
            <w:tcW w:w="393" w:type="pct"/>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2018</w:t>
            </w:r>
          </w:p>
        </w:tc>
        <w:tc>
          <w:tcPr>
            <w:tcW w:w="390" w:type="pct"/>
            <w:vMerge/>
            <w:tcMar>
              <w:top w:w="62" w:type="dxa"/>
              <w:left w:w="102" w:type="dxa"/>
              <w:bottom w:w="102" w:type="dxa"/>
              <w:right w:w="62" w:type="dxa"/>
            </w:tcMar>
            <w:vAlign w:val="center"/>
          </w:tcPr>
          <w:p w:rsidR="007F3141" w:rsidRPr="007F3141" w:rsidRDefault="007F3141" w:rsidP="007F3141">
            <w:pPr>
              <w:widowControl w:val="0"/>
              <w:autoSpaceDE w:val="0"/>
              <w:autoSpaceDN w:val="0"/>
              <w:adjustRightInd w:val="0"/>
              <w:jc w:val="center"/>
              <w:rPr>
                <w:sz w:val="16"/>
                <w:szCs w:val="16"/>
              </w:rPr>
            </w:pPr>
          </w:p>
        </w:tc>
        <w:tc>
          <w:tcPr>
            <w:tcW w:w="449" w:type="pct"/>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2018</w:t>
            </w:r>
          </w:p>
        </w:tc>
        <w:tc>
          <w:tcPr>
            <w:tcW w:w="294" w:type="pct"/>
            <w:vMerge/>
            <w:vAlign w:val="center"/>
          </w:tcPr>
          <w:p w:rsidR="007F3141" w:rsidRPr="007F3141" w:rsidRDefault="007F3141" w:rsidP="007F3141">
            <w:pPr>
              <w:widowControl w:val="0"/>
              <w:autoSpaceDE w:val="0"/>
              <w:autoSpaceDN w:val="0"/>
              <w:adjustRightInd w:val="0"/>
              <w:jc w:val="center"/>
              <w:rPr>
                <w:sz w:val="16"/>
                <w:szCs w:val="16"/>
              </w:rPr>
            </w:pPr>
          </w:p>
        </w:tc>
        <w:tc>
          <w:tcPr>
            <w:tcW w:w="500" w:type="pct"/>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2018</w:t>
            </w:r>
          </w:p>
        </w:tc>
      </w:tr>
      <w:tr w:rsidR="007F3141" w:rsidRPr="007F3141" w:rsidTr="007F3141">
        <w:trPr>
          <w:trHeight w:val="102"/>
          <w:jc w:val="center"/>
        </w:trPr>
        <w:tc>
          <w:tcPr>
            <w:tcW w:w="178" w:type="pct"/>
            <w:tcMar>
              <w:top w:w="62" w:type="dxa"/>
              <w:left w:w="102" w:type="dxa"/>
              <w:bottom w:w="102" w:type="dxa"/>
              <w:right w:w="62" w:type="dxa"/>
            </w:tcMar>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1</w:t>
            </w:r>
          </w:p>
        </w:tc>
        <w:tc>
          <w:tcPr>
            <w:tcW w:w="449" w:type="pct"/>
            <w:tcMar>
              <w:top w:w="62" w:type="dxa"/>
              <w:left w:w="102" w:type="dxa"/>
              <w:bottom w:w="102" w:type="dxa"/>
              <w:right w:w="62" w:type="dxa"/>
            </w:tcMar>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2</w:t>
            </w:r>
          </w:p>
        </w:tc>
        <w:tc>
          <w:tcPr>
            <w:tcW w:w="560" w:type="pct"/>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3</w:t>
            </w:r>
          </w:p>
        </w:tc>
        <w:tc>
          <w:tcPr>
            <w:tcW w:w="281" w:type="pct"/>
            <w:tcMar>
              <w:top w:w="62" w:type="dxa"/>
              <w:left w:w="102" w:type="dxa"/>
              <w:bottom w:w="102" w:type="dxa"/>
              <w:right w:w="62" w:type="dxa"/>
            </w:tcMar>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4</w:t>
            </w:r>
          </w:p>
        </w:tc>
        <w:tc>
          <w:tcPr>
            <w:tcW w:w="449" w:type="pct"/>
            <w:vAlign w:val="center"/>
          </w:tcPr>
          <w:p w:rsidR="007F3141" w:rsidRPr="007F3141" w:rsidRDefault="007F3141" w:rsidP="007F3141">
            <w:pPr>
              <w:widowControl w:val="0"/>
              <w:autoSpaceDE w:val="0"/>
              <w:autoSpaceDN w:val="0"/>
              <w:adjustRightInd w:val="0"/>
              <w:ind w:left="-169" w:right="-101"/>
              <w:jc w:val="center"/>
              <w:rPr>
                <w:sz w:val="16"/>
                <w:szCs w:val="16"/>
              </w:rPr>
            </w:pPr>
            <w:r w:rsidRPr="007F3141">
              <w:rPr>
                <w:sz w:val="16"/>
                <w:szCs w:val="16"/>
              </w:rPr>
              <w:t>5</w:t>
            </w:r>
          </w:p>
        </w:tc>
        <w:tc>
          <w:tcPr>
            <w:tcW w:w="337" w:type="pct"/>
            <w:tcMar>
              <w:top w:w="62" w:type="dxa"/>
              <w:left w:w="102" w:type="dxa"/>
              <w:bottom w:w="102" w:type="dxa"/>
              <w:right w:w="62" w:type="dxa"/>
            </w:tcMar>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6</w:t>
            </w:r>
          </w:p>
        </w:tc>
        <w:tc>
          <w:tcPr>
            <w:tcW w:w="392" w:type="pct"/>
            <w:vAlign w:val="center"/>
          </w:tcPr>
          <w:p w:rsidR="007F3141" w:rsidRPr="007F3141" w:rsidRDefault="007F3141" w:rsidP="007F3141">
            <w:pPr>
              <w:widowControl w:val="0"/>
              <w:autoSpaceDE w:val="0"/>
              <w:autoSpaceDN w:val="0"/>
              <w:adjustRightInd w:val="0"/>
              <w:ind w:right="-3"/>
              <w:jc w:val="center"/>
              <w:rPr>
                <w:sz w:val="16"/>
                <w:szCs w:val="16"/>
              </w:rPr>
            </w:pPr>
            <w:r w:rsidRPr="007F3141">
              <w:rPr>
                <w:sz w:val="16"/>
                <w:szCs w:val="16"/>
              </w:rPr>
              <w:t>7</w:t>
            </w:r>
          </w:p>
        </w:tc>
        <w:tc>
          <w:tcPr>
            <w:tcW w:w="327" w:type="pct"/>
            <w:tcMar>
              <w:top w:w="62" w:type="dxa"/>
              <w:left w:w="102" w:type="dxa"/>
              <w:bottom w:w="102" w:type="dxa"/>
              <w:right w:w="62" w:type="dxa"/>
            </w:tcMar>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8</w:t>
            </w:r>
          </w:p>
        </w:tc>
        <w:tc>
          <w:tcPr>
            <w:tcW w:w="393" w:type="pct"/>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9</w:t>
            </w:r>
          </w:p>
        </w:tc>
        <w:tc>
          <w:tcPr>
            <w:tcW w:w="390" w:type="pct"/>
            <w:tcMar>
              <w:top w:w="62" w:type="dxa"/>
              <w:left w:w="102" w:type="dxa"/>
              <w:bottom w:w="102" w:type="dxa"/>
              <w:right w:w="62" w:type="dxa"/>
            </w:tcMar>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10</w:t>
            </w:r>
          </w:p>
        </w:tc>
        <w:tc>
          <w:tcPr>
            <w:tcW w:w="449" w:type="pct"/>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11</w:t>
            </w:r>
          </w:p>
        </w:tc>
        <w:tc>
          <w:tcPr>
            <w:tcW w:w="294" w:type="pct"/>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12</w:t>
            </w:r>
          </w:p>
        </w:tc>
        <w:tc>
          <w:tcPr>
            <w:tcW w:w="500" w:type="pct"/>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13</w:t>
            </w:r>
          </w:p>
        </w:tc>
      </w:tr>
      <w:tr w:rsidR="007F3141" w:rsidRPr="007F3141" w:rsidTr="007F3141">
        <w:trPr>
          <w:trHeight w:val="193"/>
          <w:jc w:val="center"/>
        </w:trPr>
        <w:tc>
          <w:tcPr>
            <w:tcW w:w="178" w:type="pct"/>
            <w:tcMar>
              <w:top w:w="62" w:type="dxa"/>
              <w:left w:w="102" w:type="dxa"/>
              <w:bottom w:w="102" w:type="dxa"/>
              <w:right w:w="62" w:type="dxa"/>
            </w:tcMar>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1</w:t>
            </w:r>
          </w:p>
        </w:tc>
        <w:tc>
          <w:tcPr>
            <w:tcW w:w="449" w:type="pct"/>
            <w:tcMar>
              <w:top w:w="62" w:type="dxa"/>
              <w:left w:w="102" w:type="dxa"/>
              <w:bottom w:w="102" w:type="dxa"/>
              <w:right w:w="62" w:type="dxa"/>
            </w:tcMar>
            <w:vAlign w:val="center"/>
          </w:tcPr>
          <w:p w:rsidR="007F3141" w:rsidRPr="007F3141" w:rsidRDefault="007F3141" w:rsidP="007F3141">
            <w:pPr>
              <w:ind w:left="-101" w:right="-62"/>
              <w:jc w:val="center"/>
              <w:rPr>
                <w:sz w:val="16"/>
                <w:szCs w:val="16"/>
              </w:rPr>
            </w:pPr>
            <w:r w:rsidRPr="007F3141">
              <w:rPr>
                <w:sz w:val="16"/>
                <w:szCs w:val="16"/>
              </w:rPr>
              <w:t>Котельная № 28</w:t>
            </w:r>
          </w:p>
        </w:tc>
        <w:tc>
          <w:tcPr>
            <w:tcW w:w="560" w:type="pct"/>
            <w:vAlign w:val="center"/>
          </w:tcPr>
          <w:p w:rsidR="007F3141" w:rsidRPr="007F3141" w:rsidRDefault="007F3141" w:rsidP="007F3141">
            <w:pPr>
              <w:jc w:val="center"/>
              <w:rPr>
                <w:sz w:val="16"/>
                <w:szCs w:val="16"/>
              </w:rPr>
            </w:pPr>
            <w:r w:rsidRPr="007F3141">
              <w:rPr>
                <w:sz w:val="16"/>
                <w:szCs w:val="16"/>
              </w:rPr>
              <w:t>Кемеровская обл.,</w:t>
            </w:r>
          </w:p>
          <w:p w:rsidR="007F3141" w:rsidRPr="007F3141" w:rsidRDefault="007F3141" w:rsidP="007F3141">
            <w:pPr>
              <w:jc w:val="center"/>
              <w:rPr>
                <w:sz w:val="16"/>
                <w:szCs w:val="16"/>
              </w:rPr>
            </w:pPr>
            <w:r w:rsidRPr="007F3141">
              <w:rPr>
                <w:sz w:val="16"/>
                <w:szCs w:val="16"/>
              </w:rPr>
              <w:t>г. Прокопьевск</w:t>
            </w:r>
          </w:p>
        </w:tc>
        <w:tc>
          <w:tcPr>
            <w:tcW w:w="281" w:type="pct"/>
            <w:tcMar>
              <w:top w:w="113" w:type="dxa"/>
              <w:left w:w="57"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449" w:type="pct"/>
            <w:vAlign w:val="center"/>
          </w:tcPr>
          <w:p w:rsidR="007F3141" w:rsidRPr="007F3141" w:rsidRDefault="007F3141" w:rsidP="007F3141">
            <w:pPr>
              <w:jc w:val="center"/>
              <w:rPr>
                <w:sz w:val="16"/>
                <w:szCs w:val="16"/>
              </w:rPr>
            </w:pPr>
            <w:r w:rsidRPr="007F3141">
              <w:rPr>
                <w:sz w:val="16"/>
                <w:szCs w:val="16"/>
              </w:rPr>
              <w:t>-</w:t>
            </w:r>
          </w:p>
        </w:tc>
        <w:tc>
          <w:tcPr>
            <w:tcW w:w="337" w:type="pct"/>
            <w:tcMar>
              <w:top w:w="113" w:type="dxa"/>
              <w:left w:w="102"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392" w:type="pct"/>
            <w:vAlign w:val="center"/>
          </w:tcPr>
          <w:p w:rsidR="007F3141" w:rsidRPr="007F3141" w:rsidRDefault="007F3141" w:rsidP="007F3141">
            <w:pPr>
              <w:jc w:val="center"/>
              <w:rPr>
                <w:sz w:val="16"/>
                <w:szCs w:val="16"/>
              </w:rPr>
            </w:pPr>
            <w:r w:rsidRPr="007F3141">
              <w:rPr>
                <w:sz w:val="16"/>
                <w:szCs w:val="16"/>
              </w:rPr>
              <w:t>-</w:t>
            </w:r>
          </w:p>
        </w:tc>
        <w:tc>
          <w:tcPr>
            <w:tcW w:w="327" w:type="pct"/>
            <w:tcMar>
              <w:top w:w="113" w:type="dxa"/>
              <w:left w:w="102" w:type="dxa"/>
              <w:bottom w:w="113" w:type="dxa"/>
              <w:right w:w="62" w:type="dxa"/>
            </w:tcMar>
            <w:vAlign w:val="center"/>
          </w:tcPr>
          <w:p w:rsidR="007F3141" w:rsidRPr="007F3141" w:rsidRDefault="007F3141" w:rsidP="007F3141">
            <w:pPr>
              <w:jc w:val="center"/>
              <w:rPr>
                <w:sz w:val="16"/>
                <w:szCs w:val="16"/>
              </w:rPr>
            </w:pPr>
            <w:r w:rsidRPr="007F3141">
              <w:rPr>
                <w:sz w:val="16"/>
                <w:szCs w:val="16"/>
              </w:rPr>
              <w:t>0,257</w:t>
            </w:r>
          </w:p>
        </w:tc>
        <w:tc>
          <w:tcPr>
            <w:tcW w:w="393" w:type="pct"/>
            <w:vAlign w:val="center"/>
          </w:tcPr>
          <w:p w:rsidR="007F3141" w:rsidRPr="007F3141" w:rsidRDefault="007F3141" w:rsidP="007F3141">
            <w:pPr>
              <w:jc w:val="center"/>
              <w:rPr>
                <w:sz w:val="16"/>
                <w:szCs w:val="16"/>
              </w:rPr>
            </w:pPr>
            <w:r w:rsidRPr="007F3141">
              <w:rPr>
                <w:sz w:val="16"/>
                <w:szCs w:val="16"/>
              </w:rPr>
              <w:t>0,257</w:t>
            </w:r>
          </w:p>
        </w:tc>
        <w:tc>
          <w:tcPr>
            <w:tcW w:w="390" w:type="pct"/>
            <w:tcMar>
              <w:top w:w="113" w:type="dxa"/>
              <w:left w:w="102" w:type="dxa"/>
              <w:bottom w:w="113" w:type="dxa"/>
              <w:right w:w="62" w:type="dxa"/>
            </w:tcMar>
            <w:vAlign w:val="center"/>
          </w:tcPr>
          <w:p w:rsidR="007F3141" w:rsidRPr="007F3141" w:rsidRDefault="007F3141" w:rsidP="007F3141">
            <w:pPr>
              <w:jc w:val="center"/>
              <w:rPr>
                <w:sz w:val="16"/>
                <w:szCs w:val="16"/>
              </w:rPr>
            </w:pPr>
            <w:r w:rsidRPr="007F3141">
              <w:rPr>
                <w:sz w:val="16"/>
                <w:szCs w:val="16"/>
              </w:rPr>
              <w:t>3,62</w:t>
            </w:r>
          </w:p>
        </w:tc>
        <w:tc>
          <w:tcPr>
            <w:tcW w:w="449" w:type="pct"/>
            <w:vAlign w:val="center"/>
          </w:tcPr>
          <w:p w:rsidR="007F3141" w:rsidRPr="007F3141" w:rsidRDefault="007F3141" w:rsidP="007F3141">
            <w:pPr>
              <w:jc w:val="center"/>
              <w:rPr>
                <w:sz w:val="16"/>
                <w:szCs w:val="16"/>
              </w:rPr>
            </w:pPr>
            <w:r w:rsidRPr="007F3141">
              <w:rPr>
                <w:sz w:val="16"/>
                <w:szCs w:val="16"/>
              </w:rPr>
              <w:t>3,62</w:t>
            </w:r>
          </w:p>
        </w:tc>
        <w:tc>
          <w:tcPr>
            <w:tcW w:w="294" w:type="pct"/>
            <w:vAlign w:val="center"/>
          </w:tcPr>
          <w:p w:rsidR="007F3141" w:rsidRPr="007F3141" w:rsidRDefault="007F3141" w:rsidP="007F3141">
            <w:pPr>
              <w:jc w:val="center"/>
              <w:rPr>
                <w:sz w:val="16"/>
                <w:szCs w:val="16"/>
              </w:rPr>
            </w:pPr>
            <w:r w:rsidRPr="007F3141">
              <w:rPr>
                <w:sz w:val="16"/>
                <w:szCs w:val="16"/>
              </w:rPr>
              <w:t>1464</w:t>
            </w:r>
          </w:p>
        </w:tc>
        <w:tc>
          <w:tcPr>
            <w:tcW w:w="500" w:type="pct"/>
            <w:vAlign w:val="center"/>
          </w:tcPr>
          <w:p w:rsidR="007F3141" w:rsidRPr="007F3141" w:rsidRDefault="007F3141" w:rsidP="007F3141">
            <w:pPr>
              <w:jc w:val="center"/>
              <w:rPr>
                <w:sz w:val="16"/>
                <w:szCs w:val="16"/>
              </w:rPr>
            </w:pPr>
            <w:r w:rsidRPr="007F3141">
              <w:rPr>
                <w:sz w:val="16"/>
                <w:szCs w:val="16"/>
              </w:rPr>
              <w:t>1464</w:t>
            </w:r>
          </w:p>
        </w:tc>
      </w:tr>
      <w:tr w:rsidR="007F3141" w:rsidRPr="007F3141" w:rsidTr="007F3141">
        <w:trPr>
          <w:trHeight w:val="249"/>
          <w:jc w:val="center"/>
        </w:trPr>
        <w:tc>
          <w:tcPr>
            <w:tcW w:w="178" w:type="pct"/>
            <w:tcMar>
              <w:top w:w="62" w:type="dxa"/>
              <w:left w:w="102" w:type="dxa"/>
              <w:bottom w:w="102" w:type="dxa"/>
              <w:right w:w="62" w:type="dxa"/>
            </w:tcMar>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2</w:t>
            </w:r>
          </w:p>
        </w:tc>
        <w:tc>
          <w:tcPr>
            <w:tcW w:w="449" w:type="pct"/>
            <w:tcMar>
              <w:top w:w="62" w:type="dxa"/>
              <w:left w:w="102" w:type="dxa"/>
              <w:bottom w:w="102" w:type="dxa"/>
              <w:right w:w="62" w:type="dxa"/>
            </w:tcMar>
            <w:vAlign w:val="center"/>
          </w:tcPr>
          <w:p w:rsidR="007F3141" w:rsidRPr="007F3141" w:rsidRDefault="007F3141" w:rsidP="007F3141">
            <w:pPr>
              <w:ind w:left="-101" w:right="-62"/>
              <w:jc w:val="center"/>
              <w:rPr>
                <w:sz w:val="16"/>
                <w:szCs w:val="16"/>
              </w:rPr>
            </w:pPr>
            <w:r w:rsidRPr="007F3141">
              <w:rPr>
                <w:sz w:val="16"/>
                <w:szCs w:val="16"/>
              </w:rPr>
              <w:t>Котельная № 29</w:t>
            </w:r>
          </w:p>
        </w:tc>
        <w:tc>
          <w:tcPr>
            <w:tcW w:w="560" w:type="pct"/>
            <w:vAlign w:val="center"/>
          </w:tcPr>
          <w:p w:rsidR="007F3141" w:rsidRPr="007F3141" w:rsidRDefault="007F3141" w:rsidP="007F3141">
            <w:pPr>
              <w:jc w:val="center"/>
              <w:rPr>
                <w:sz w:val="16"/>
                <w:szCs w:val="16"/>
              </w:rPr>
            </w:pPr>
            <w:r w:rsidRPr="007F3141">
              <w:rPr>
                <w:sz w:val="16"/>
                <w:szCs w:val="16"/>
              </w:rPr>
              <w:t>Кемеровская обл.,</w:t>
            </w:r>
          </w:p>
          <w:p w:rsidR="007F3141" w:rsidRPr="007F3141" w:rsidRDefault="007F3141" w:rsidP="007F3141">
            <w:pPr>
              <w:jc w:val="center"/>
              <w:rPr>
                <w:sz w:val="16"/>
                <w:szCs w:val="16"/>
              </w:rPr>
            </w:pPr>
            <w:r w:rsidRPr="007F3141">
              <w:rPr>
                <w:sz w:val="16"/>
                <w:szCs w:val="16"/>
              </w:rPr>
              <w:t>г. Прокопьевск</w:t>
            </w:r>
          </w:p>
        </w:tc>
        <w:tc>
          <w:tcPr>
            <w:tcW w:w="281" w:type="pct"/>
            <w:tcMar>
              <w:top w:w="113" w:type="dxa"/>
              <w:left w:w="57"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449" w:type="pct"/>
            <w:vAlign w:val="center"/>
          </w:tcPr>
          <w:p w:rsidR="007F3141" w:rsidRPr="007F3141" w:rsidRDefault="007F3141" w:rsidP="007F3141">
            <w:pPr>
              <w:jc w:val="center"/>
              <w:rPr>
                <w:sz w:val="16"/>
                <w:szCs w:val="16"/>
              </w:rPr>
            </w:pPr>
            <w:r w:rsidRPr="007F3141">
              <w:rPr>
                <w:sz w:val="16"/>
                <w:szCs w:val="16"/>
              </w:rPr>
              <w:t>-</w:t>
            </w:r>
          </w:p>
        </w:tc>
        <w:tc>
          <w:tcPr>
            <w:tcW w:w="337" w:type="pct"/>
            <w:tcMar>
              <w:top w:w="113" w:type="dxa"/>
              <w:left w:w="102"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392" w:type="pct"/>
            <w:vAlign w:val="center"/>
          </w:tcPr>
          <w:p w:rsidR="007F3141" w:rsidRPr="007F3141" w:rsidRDefault="007F3141" w:rsidP="007F3141">
            <w:pPr>
              <w:jc w:val="center"/>
              <w:rPr>
                <w:sz w:val="16"/>
                <w:szCs w:val="16"/>
              </w:rPr>
            </w:pPr>
            <w:r w:rsidRPr="007F3141">
              <w:rPr>
                <w:sz w:val="16"/>
                <w:szCs w:val="16"/>
              </w:rPr>
              <w:t>-</w:t>
            </w:r>
          </w:p>
        </w:tc>
        <w:tc>
          <w:tcPr>
            <w:tcW w:w="327" w:type="pct"/>
            <w:tcMar>
              <w:top w:w="113" w:type="dxa"/>
              <w:left w:w="102" w:type="dxa"/>
              <w:bottom w:w="113" w:type="dxa"/>
              <w:right w:w="62" w:type="dxa"/>
            </w:tcMar>
            <w:vAlign w:val="center"/>
          </w:tcPr>
          <w:p w:rsidR="007F3141" w:rsidRPr="007F3141" w:rsidRDefault="007F3141" w:rsidP="007F3141">
            <w:pPr>
              <w:jc w:val="center"/>
              <w:rPr>
                <w:sz w:val="16"/>
                <w:szCs w:val="16"/>
              </w:rPr>
            </w:pPr>
            <w:r w:rsidRPr="007F3141">
              <w:rPr>
                <w:sz w:val="16"/>
                <w:szCs w:val="16"/>
              </w:rPr>
              <w:t>0,221</w:t>
            </w:r>
          </w:p>
        </w:tc>
        <w:tc>
          <w:tcPr>
            <w:tcW w:w="393" w:type="pct"/>
            <w:vAlign w:val="center"/>
          </w:tcPr>
          <w:p w:rsidR="007F3141" w:rsidRPr="007F3141" w:rsidRDefault="007F3141" w:rsidP="007F3141">
            <w:pPr>
              <w:jc w:val="center"/>
              <w:rPr>
                <w:sz w:val="16"/>
                <w:szCs w:val="16"/>
              </w:rPr>
            </w:pPr>
            <w:r w:rsidRPr="007F3141">
              <w:rPr>
                <w:sz w:val="16"/>
                <w:szCs w:val="16"/>
              </w:rPr>
              <w:t>0,221</w:t>
            </w:r>
          </w:p>
        </w:tc>
        <w:tc>
          <w:tcPr>
            <w:tcW w:w="390" w:type="pct"/>
            <w:tcMar>
              <w:top w:w="113" w:type="dxa"/>
              <w:left w:w="102" w:type="dxa"/>
              <w:bottom w:w="113" w:type="dxa"/>
              <w:right w:w="62" w:type="dxa"/>
            </w:tcMar>
            <w:vAlign w:val="center"/>
          </w:tcPr>
          <w:p w:rsidR="007F3141" w:rsidRPr="007F3141" w:rsidRDefault="007F3141" w:rsidP="007F3141">
            <w:pPr>
              <w:jc w:val="center"/>
              <w:rPr>
                <w:sz w:val="16"/>
                <w:szCs w:val="16"/>
              </w:rPr>
            </w:pPr>
            <w:r w:rsidRPr="007F3141">
              <w:rPr>
                <w:sz w:val="16"/>
                <w:szCs w:val="16"/>
              </w:rPr>
              <w:t>3,99</w:t>
            </w:r>
          </w:p>
        </w:tc>
        <w:tc>
          <w:tcPr>
            <w:tcW w:w="449" w:type="pct"/>
            <w:vAlign w:val="center"/>
          </w:tcPr>
          <w:p w:rsidR="007F3141" w:rsidRPr="007F3141" w:rsidRDefault="007F3141" w:rsidP="007F3141">
            <w:pPr>
              <w:jc w:val="center"/>
              <w:rPr>
                <w:sz w:val="16"/>
                <w:szCs w:val="16"/>
              </w:rPr>
            </w:pPr>
            <w:r w:rsidRPr="007F3141">
              <w:rPr>
                <w:sz w:val="16"/>
                <w:szCs w:val="16"/>
              </w:rPr>
              <w:t>3,99</w:t>
            </w:r>
          </w:p>
        </w:tc>
        <w:tc>
          <w:tcPr>
            <w:tcW w:w="294" w:type="pct"/>
            <w:vAlign w:val="center"/>
          </w:tcPr>
          <w:p w:rsidR="007F3141" w:rsidRPr="007F3141" w:rsidRDefault="007F3141" w:rsidP="007F3141">
            <w:pPr>
              <w:jc w:val="center"/>
              <w:rPr>
                <w:sz w:val="16"/>
                <w:szCs w:val="16"/>
              </w:rPr>
            </w:pPr>
            <w:r w:rsidRPr="007F3141">
              <w:rPr>
                <w:sz w:val="16"/>
                <w:szCs w:val="16"/>
              </w:rPr>
              <w:t>5046</w:t>
            </w:r>
          </w:p>
        </w:tc>
        <w:tc>
          <w:tcPr>
            <w:tcW w:w="500" w:type="pct"/>
            <w:vAlign w:val="center"/>
          </w:tcPr>
          <w:p w:rsidR="007F3141" w:rsidRPr="007F3141" w:rsidRDefault="007F3141" w:rsidP="007F3141">
            <w:pPr>
              <w:jc w:val="center"/>
              <w:rPr>
                <w:sz w:val="16"/>
                <w:szCs w:val="16"/>
              </w:rPr>
            </w:pPr>
            <w:r w:rsidRPr="007F3141">
              <w:rPr>
                <w:sz w:val="16"/>
                <w:szCs w:val="16"/>
              </w:rPr>
              <w:t>5046</w:t>
            </w:r>
          </w:p>
        </w:tc>
      </w:tr>
      <w:tr w:rsidR="007F3141" w:rsidRPr="007F3141" w:rsidTr="007F3141">
        <w:trPr>
          <w:jc w:val="center"/>
        </w:trPr>
        <w:tc>
          <w:tcPr>
            <w:tcW w:w="178" w:type="pct"/>
            <w:tcMar>
              <w:top w:w="62" w:type="dxa"/>
              <w:left w:w="102" w:type="dxa"/>
              <w:bottom w:w="102" w:type="dxa"/>
              <w:right w:w="62" w:type="dxa"/>
            </w:tcMar>
            <w:vAlign w:val="bottom"/>
          </w:tcPr>
          <w:p w:rsidR="007F3141" w:rsidRPr="007F3141" w:rsidRDefault="007F3141" w:rsidP="007F3141">
            <w:pPr>
              <w:jc w:val="center"/>
              <w:rPr>
                <w:sz w:val="16"/>
                <w:szCs w:val="16"/>
              </w:rPr>
            </w:pPr>
            <w:r w:rsidRPr="007F3141">
              <w:rPr>
                <w:sz w:val="16"/>
                <w:szCs w:val="16"/>
              </w:rPr>
              <w:t>3</w:t>
            </w:r>
          </w:p>
        </w:tc>
        <w:tc>
          <w:tcPr>
            <w:tcW w:w="449" w:type="pct"/>
            <w:tcMar>
              <w:top w:w="62" w:type="dxa"/>
              <w:left w:w="102" w:type="dxa"/>
              <w:bottom w:w="102" w:type="dxa"/>
              <w:right w:w="62" w:type="dxa"/>
            </w:tcMar>
            <w:vAlign w:val="bottom"/>
          </w:tcPr>
          <w:p w:rsidR="007F3141" w:rsidRPr="007F3141" w:rsidRDefault="007F3141" w:rsidP="007F3141">
            <w:pPr>
              <w:ind w:left="-101" w:right="-62"/>
              <w:jc w:val="center"/>
              <w:rPr>
                <w:sz w:val="16"/>
                <w:szCs w:val="16"/>
              </w:rPr>
            </w:pPr>
            <w:r w:rsidRPr="007F3141">
              <w:rPr>
                <w:sz w:val="16"/>
                <w:szCs w:val="16"/>
              </w:rPr>
              <w:t>Котельная № 33</w:t>
            </w:r>
          </w:p>
        </w:tc>
        <w:tc>
          <w:tcPr>
            <w:tcW w:w="560" w:type="pct"/>
            <w:vAlign w:val="center"/>
          </w:tcPr>
          <w:p w:rsidR="007F3141" w:rsidRPr="007F3141" w:rsidRDefault="007F3141" w:rsidP="007F3141">
            <w:pPr>
              <w:jc w:val="center"/>
              <w:rPr>
                <w:sz w:val="16"/>
                <w:szCs w:val="16"/>
              </w:rPr>
            </w:pPr>
            <w:r w:rsidRPr="007F3141">
              <w:rPr>
                <w:sz w:val="16"/>
                <w:szCs w:val="16"/>
              </w:rPr>
              <w:t>Кемеровская обл.,</w:t>
            </w:r>
          </w:p>
          <w:p w:rsidR="007F3141" w:rsidRPr="007F3141" w:rsidRDefault="007F3141" w:rsidP="007F3141">
            <w:pPr>
              <w:jc w:val="center"/>
              <w:rPr>
                <w:sz w:val="16"/>
                <w:szCs w:val="16"/>
              </w:rPr>
            </w:pPr>
            <w:r w:rsidRPr="007F3141">
              <w:rPr>
                <w:sz w:val="16"/>
                <w:szCs w:val="16"/>
              </w:rPr>
              <w:t>г. Прокопьевск</w:t>
            </w:r>
          </w:p>
        </w:tc>
        <w:tc>
          <w:tcPr>
            <w:tcW w:w="281" w:type="pct"/>
            <w:tcMar>
              <w:top w:w="113" w:type="dxa"/>
              <w:left w:w="57"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449" w:type="pct"/>
            <w:vAlign w:val="center"/>
          </w:tcPr>
          <w:p w:rsidR="007F3141" w:rsidRPr="007F3141" w:rsidRDefault="007F3141" w:rsidP="007F3141">
            <w:pPr>
              <w:jc w:val="center"/>
              <w:rPr>
                <w:sz w:val="16"/>
                <w:szCs w:val="16"/>
              </w:rPr>
            </w:pPr>
            <w:r w:rsidRPr="007F3141">
              <w:rPr>
                <w:sz w:val="16"/>
                <w:szCs w:val="16"/>
              </w:rPr>
              <w:t>-</w:t>
            </w:r>
          </w:p>
        </w:tc>
        <w:tc>
          <w:tcPr>
            <w:tcW w:w="337" w:type="pct"/>
            <w:tcMar>
              <w:top w:w="113" w:type="dxa"/>
              <w:left w:w="102"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392" w:type="pct"/>
            <w:vAlign w:val="center"/>
          </w:tcPr>
          <w:p w:rsidR="007F3141" w:rsidRPr="007F3141" w:rsidRDefault="007F3141" w:rsidP="007F3141">
            <w:pPr>
              <w:jc w:val="center"/>
              <w:rPr>
                <w:sz w:val="16"/>
                <w:szCs w:val="16"/>
              </w:rPr>
            </w:pPr>
            <w:r w:rsidRPr="007F3141">
              <w:rPr>
                <w:sz w:val="16"/>
                <w:szCs w:val="16"/>
              </w:rPr>
              <w:t>-</w:t>
            </w:r>
          </w:p>
        </w:tc>
        <w:tc>
          <w:tcPr>
            <w:tcW w:w="327"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0,224</w:t>
            </w:r>
          </w:p>
        </w:tc>
        <w:tc>
          <w:tcPr>
            <w:tcW w:w="393" w:type="pct"/>
            <w:vAlign w:val="bottom"/>
          </w:tcPr>
          <w:p w:rsidR="007F3141" w:rsidRPr="007F3141" w:rsidRDefault="007F3141" w:rsidP="007F3141">
            <w:pPr>
              <w:jc w:val="center"/>
              <w:rPr>
                <w:sz w:val="16"/>
                <w:szCs w:val="16"/>
              </w:rPr>
            </w:pPr>
            <w:r w:rsidRPr="007F3141">
              <w:rPr>
                <w:sz w:val="16"/>
                <w:szCs w:val="16"/>
              </w:rPr>
              <w:t>0,224</w:t>
            </w:r>
          </w:p>
        </w:tc>
        <w:tc>
          <w:tcPr>
            <w:tcW w:w="390"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4,77</w:t>
            </w:r>
          </w:p>
        </w:tc>
        <w:tc>
          <w:tcPr>
            <w:tcW w:w="449" w:type="pct"/>
            <w:vAlign w:val="bottom"/>
          </w:tcPr>
          <w:p w:rsidR="007F3141" w:rsidRPr="007F3141" w:rsidRDefault="007F3141" w:rsidP="007F3141">
            <w:pPr>
              <w:jc w:val="center"/>
              <w:rPr>
                <w:sz w:val="16"/>
                <w:szCs w:val="16"/>
              </w:rPr>
            </w:pPr>
            <w:r w:rsidRPr="007F3141">
              <w:rPr>
                <w:sz w:val="16"/>
                <w:szCs w:val="16"/>
              </w:rPr>
              <w:t>4,77</w:t>
            </w:r>
          </w:p>
        </w:tc>
        <w:tc>
          <w:tcPr>
            <w:tcW w:w="294" w:type="pct"/>
            <w:vAlign w:val="bottom"/>
          </w:tcPr>
          <w:p w:rsidR="007F3141" w:rsidRPr="007F3141" w:rsidRDefault="007F3141" w:rsidP="007F3141">
            <w:pPr>
              <w:jc w:val="center"/>
              <w:rPr>
                <w:sz w:val="16"/>
                <w:szCs w:val="16"/>
              </w:rPr>
            </w:pPr>
            <w:r w:rsidRPr="007F3141">
              <w:rPr>
                <w:sz w:val="16"/>
                <w:szCs w:val="16"/>
              </w:rPr>
              <w:t>2758</w:t>
            </w:r>
          </w:p>
        </w:tc>
        <w:tc>
          <w:tcPr>
            <w:tcW w:w="500" w:type="pct"/>
            <w:vAlign w:val="bottom"/>
          </w:tcPr>
          <w:p w:rsidR="007F3141" w:rsidRPr="007F3141" w:rsidRDefault="007F3141" w:rsidP="007F3141">
            <w:pPr>
              <w:jc w:val="center"/>
              <w:rPr>
                <w:sz w:val="16"/>
                <w:szCs w:val="16"/>
              </w:rPr>
            </w:pPr>
            <w:r w:rsidRPr="007F3141">
              <w:rPr>
                <w:sz w:val="16"/>
                <w:szCs w:val="16"/>
              </w:rPr>
              <w:t>2758</w:t>
            </w:r>
          </w:p>
        </w:tc>
      </w:tr>
      <w:tr w:rsidR="007F3141" w:rsidRPr="007F3141" w:rsidTr="007F3141">
        <w:trPr>
          <w:jc w:val="center"/>
        </w:trPr>
        <w:tc>
          <w:tcPr>
            <w:tcW w:w="178" w:type="pct"/>
            <w:tcMar>
              <w:top w:w="62" w:type="dxa"/>
              <w:left w:w="102" w:type="dxa"/>
              <w:bottom w:w="102" w:type="dxa"/>
              <w:right w:w="62" w:type="dxa"/>
            </w:tcMar>
            <w:vAlign w:val="bottom"/>
          </w:tcPr>
          <w:p w:rsidR="007F3141" w:rsidRPr="007F3141" w:rsidRDefault="007F3141" w:rsidP="007F3141">
            <w:pPr>
              <w:jc w:val="center"/>
              <w:rPr>
                <w:sz w:val="16"/>
                <w:szCs w:val="16"/>
              </w:rPr>
            </w:pPr>
            <w:r w:rsidRPr="007F3141">
              <w:rPr>
                <w:sz w:val="16"/>
                <w:szCs w:val="16"/>
              </w:rPr>
              <w:t>4</w:t>
            </w:r>
          </w:p>
        </w:tc>
        <w:tc>
          <w:tcPr>
            <w:tcW w:w="449" w:type="pct"/>
            <w:tcMar>
              <w:top w:w="62" w:type="dxa"/>
              <w:left w:w="102" w:type="dxa"/>
              <w:bottom w:w="102" w:type="dxa"/>
              <w:right w:w="62" w:type="dxa"/>
            </w:tcMar>
            <w:vAlign w:val="bottom"/>
          </w:tcPr>
          <w:p w:rsidR="007F3141" w:rsidRPr="007F3141" w:rsidRDefault="007F3141" w:rsidP="007F3141">
            <w:pPr>
              <w:ind w:left="-101" w:right="-62"/>
              <w:jc w:val="center"/>
              <w:rPr>
                <w:sz w:val="16"/>
                <w:szCs w:val="16"/>
              </w:rPr>
            </w:pPr>
            <w:r w:rsidRPr="007F3141">
              <w:rPr>
                <w:sz w:val="16"/>
                <w:szCs w:val="16"/>
              </w:rPr>
              <w:t>Котельная № 38</w:t>
            </w:r>
          </w:p>
        </w:tc>
        <w:tc>
          <w:tcPr>
            <w:tcW w:w="560" w:type="pct"/>
            <w:vAlign w:val="center"/>
          </w:tcPr>
          <w:p w:rsidR="007F3141" w:rsidRPr="007F3141" w:rsidRDefault="007F3141" w:rsidP="007F3141">
            <w:pPr>
              <w:jc w:val="center"/>
              <w:rPr>
                <w:sz w:val="16"/>
                <w:szCs w:val="16"/>
              </w:rPr>
            </w:pPr>
            <w:r w:rsidRPr="007F3141">
              <w:rPr>
                <w:sz w:val="16"/>
                <w:szCs w:val="16"/>
              </w:rPr>
              <w:t>Кемеровская обл.,</w:t>
            </w:r>
          </w:p>
          <w:p w:rsidR="007F3141" w:rsidRPr="007F3141" w:rsidRDefault="007F3141" w:rsidP="007F3141">
            <w:pPr>
              <w:jc w:val="center"/>
              <w:rPr>
                <w:sz w:val="16"/>
                <w:szCs w:val="16"/>
              </w:rPr>
            </w:pPr>
            <w:r w:rsidRPr="007F3141">
              <w:rPr>
                <w:sz w:val="16"/>
                <w:szCs w:val="16"/>
              </w:rPr>
              <w:t>г. Прокопьевск</w:t>
            </w:r>
          </w:p>
        </w:tc>
        <w:tc>
          <w:tcPr>
            <w:tcW w:w="281" w:type="pct"/>
            <w:tcMar>
              <w:top w:w="113" w:type="dxa"/>
              <w:left w:w="57"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449" w:type="pct"/>
            <w:vAlign w:val="center"/>
          </w:tcPr>
          <w:p w:rsidR="007F3141" w:rsidRPr="007F3141" w:rsidRDefault="007F3141" w:rsidP="007F3141">
            <w:pPr>
              <w:jc w:val="center"/>
              <w:rPr>
                <w:sz w:val="16"/>
                <w:szCs w:val="16"/>
              </w:rPr>
            </w:pPr>
            <w:r w:rsidRPr="007F3141">
              <w:rPr>
                <w:sz w:val="16"/>
                <w:szCs w:val="16"/>
              </w:rPr>
              <w:t>-</w:t>
            </w:r>
          </w:p>
        </w:tc>
        <w:tc>
          <w:tcPr>
            <w:tcW w:w="337" w:type="pct"/>
            <w:tcMar>
              <w:top w:w="113" w:type="dxa"/>
              <w:left w:w="102"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392" w:type="pct"/>
            <w:vAlign w:val="center"/>
          </w:tcPr>
          <w:p w:rsidR="007F3141" w:rsidRPr="007F3141" w:rsidRDefault="007F3141" w:rsidP="007F3141">
            <w:pPr>
              <w:jc w:val="center"/>
              <w:rPr>
                <w:sz w:val="16"/>
                <w:szCs w:val="16"/>
              </w:rPr>
            </w:pPr>
            <w:r w:rsidRPr="007F3141">
              <w:rPr>
                <w:sz w:val="16"/>
                <w:szCs w:val="16"/>
              </w:rPr>
              <w:t>-</w:t>
            </w:r>
          </w:p>
        </w:tc>
        <w:tc>
          <w:tcPr>
            <w:tcW w:w="327"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0,224</w:t>
            </w:r>
          </w:p>
        </w:tc>
        <w:tc>
          <w:tcPr>
            <w:tcW w:w="393" w:type="pct"/>
            <w:vAlign w:val="bottom"/>
          </w:tcPr>
          <w:p w:rsidR="007F3141" w:rsidRPr="007F3141" w:rsidRDefault="007F3141" w:rsidP="007F3141">
            <w:pPr>
              <w:jc w:val="center"/>
              <w:rPr>
                <w:sz w:val="16"/>
                <w:szCs w:val="16"/>
              </w:rPr>
            </w:pPr>
            <w:r w:rsidRPr="007F3141">
              <w:rPr>
                <w:sz w:val="16"/>
                <w:szCs w:val="16"/>
              </w:rPr>
              <w:t>0,224</w:t>
            </w:r>
          </w:p>
        </w:tc>
        <w:tc>
          <w:tcPr>
            <w:tcW w:w="390"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3,46</w:t>
            </w:r>
          </w:p>
        </w:tc>
        <w:tc>
          <w:tcPr>
            <w:tcW w:w="449" w:type="pct"/>
            <w:vAlign w:val="bottom"/>
          </w:tcPr>
          <w:p w:rsidR="007F3141" w:rsidRPr="007F3141" w:rsidRDefault="007F3141" w:rsidP="007F3141">
            <w:pPr>
              <w:jc w:val="center"/>
              <w:rPr>
                <w:sz w:val="16"/>
                <w:szCs w:val="16"/>
              </w:rPr>
            </w:pPr>
            <w:r w:rsidRPr="007F3141">
              <w:rPr>
                <w:sz w:val="16"/>
                <w:szCs w:val="16"/>
              </w:rPr>
              <w:t>3,46</w:t>
            </w:r>
          </w:p>
        </w:tc>
        <w:tc>
          <w:tcPr>
            <w:tcW w:w="294" w:type="pct"/>
            <w:vAlign w:val="bottom"/>
          </w:tcPr>
          <w:p w:rsidR="007F3141" w:rsidRPr="007F3141" w:rsidRDefault="007F3141" w:rsidP="007F3141">
            <w:pPr>
              <w:jc w:val="center"/>
              <w:rPr>
                <w:sz w:val="16"/>
                <w:szCs w:val="16"/>
              </w:rPr>
            </w:pPr>
            <w:r w:rsidRPr="007F3141">
              <w:rPr>
                <w:sz w:val="16"/>
                <w:szCs w:val="16"/>
              </w:rPr>
              <w:t>1833</w:t>
            </w:r>
          </w:p>
        </w:tc>
        <w:tc>
          <w:tcPr>
            <w:tcW w:w="500" w:type="pct"/>
            <w:vAlign w:val="bottom"/>
          </w:tcPr>
          <w:p w:rsidR="007F3141" w:rsidRPr="007F3141" w:rsidRDefault="007F3141" w:rsidP="007F3141">
            <w:pPr>
              <w:jc w:val="center"/>
              <w:rPr>
                <w:sz w:val="16"/>
                <w:szCs w:val="16"/>
              </w:rPr>
            </w:pPr>
            <w:r w:rsidRPr="007F3141">
              <w:rPr>
                <w:sz w:val="16"/>
                <w:szCs w:val="16"/>
              </w:rPr>
              <w:t>1833</w:t>
            </w:r>
          </w:p>
        </w:tc>
      </w:tr>
      <w:tr w:rsidR="007F3141" w:rsidRPr="007F3141" w:rsidTr="007F3141">
        <w:trPr>
          <w:jc w:val="center"/>
        </w:trPr>
        <w:tc>
          <w:tcPr>
            <w:tcW w:w="178" w:type="pct"/>
            <w:tcMar>
              <w:top w:w="62" w:type="dxa"/>
              <w:left w:w="102" w:type="dxa"/>
              <w:bottom w:w="102" w:type="dxa"/>
              <w:right w:w="62" w:type="dxa"/>
            </w:tcMar>
            <w:vAlign w:val="bottom"/>
          </w:tcPr>
          <w:p w:rsidR="007F3141" w:rsidRPr="007F3141" w:rsidRDefault="007F3141" w:rsidP="007F3141">
            <w:pPr>
              <w:jc w:val="center"/>
              <w:rPr>
                <w:sz w:val="16"/>
                <w:szCs w:val="16"/>
              </w:rPr>
            </w:pPr>
            <w:r w:rsidRPr="007F3141">
              <w:rPr>
                <w:sz w:val="16"/>
                <w:szCs w:val="16"/>
              </w:rPr>
              <w:t>5</w:t>
            </w:r>
          </w:p>
        </w:tc>
        <w:tc>
          <w:tcPr>
            <w:tcW w:w="449" w:type="pct"/>
            <w:tcMar>
              <w:top w:w="62" w:type="dxa"/>
              <w:left w:w="102" w:type="dxa"/>
              <w:bottom w:w="102" w:type="dxa"/>
              <w:right w:w="62" w:type="dxa"/>
            </w:tcMar>
            <w:vAlign w:val="bottom"/>
          </w:tcPr>
          <w:p w:rsidR="007F3141" w:rsidRPr="007F3141" w:rsidRDefault="007F3141" w:rsidP="007F3141">
            <w:pPr>
              <w:ind w:left="-101" w:right="-62"/>
              <w:jc w:val="center"/>
              <w:rPr>
                <w:sz w:val="16"/>
                <w:szCs w:val="16"/>
              </w:rPr>
            </w:pPr>
            <w:r w:rsidRPr="007F3141">
              <w:rPr>
                <w:sz w:val="16"/>
                <w:szCs w:val="16"/>
              </w:rPr>
              <w:t>Котельная № 39</w:t>
            </w:r>
          </w:p>
        </w:tc>
        <w:tc>
          <w:tcPr>
            <w:tcW w:w="560" w:type="pct"/>
            <w:vAlign w:val="center"/>
          </w:tcPr>
          <w:p w:rsidR="007F3141" w:rsidRPr="007F3141" w:rsidRDefault="007F3141" w:rsidP="007F3141">
            <w:pPr>
              <w:jc w:val="center"/>
              <w:rPr>
                <w:sz w:val="16"/>
                <w:szCs w:val="16"/>
              </w:rPr>
            </w:pPr>
            <w:r w:rsidRPr="007F3141">
              <w:rPr>
                <w:sz w:val="16"/>
                <w:szCs w:val="16"/>
              </w:rPr>
              <w:t>Кемеровская обл.,</w:t>
            </w:r>
          </w:p>
          <w:p w:rsidR="007F3141" w:rsidRPr="007F3141" w:rsidRDefault="007F3141" w:rsidP="007F3141">
            <w:pPr>
              <w:jc w:val="center"/>
              <w:rPr>
                <w:sz w:val="16"/>
                <w:szCs w:val="16"/>
              </w:rPr>
            </w:pPr>
            <w:r w:rsidRPr="007F3141">
              <w:rPr>
                <w:sz w:val="16"/>
                <w:szCs w:val="16"/>
              </w:rPr>
              <w:t>г. Прокопьевск</w:t>
            </w:r>
          </w:p>
        </w:tc>
        <w:tc>
          <w:tcPr>
            <w:tcW w:w="281" w:type="pct"/>
            <w:tcMar>
              <w:top w:w="113" w:type="dxa"/>
              <w:left w:w="57"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449" w:type="pct"/>
            <w:vAlign w:val="center"/>
          </w:tcPr>
          <w:p w:rsidR="007F3141" w:rsidRPr="007F3141" w:rsidRDefault="007F3141" w:rsidP="007F3141">
            <w:pPr>
              <w:jc w:val="center"/>
              <w:rPr>
                <w:sz w:val="16"/>
                <w:szCs w:val="16"/>
              </w:rPr>
            </w:pPr>
            <w:r w:rsidRPr="007F3141">
              <w:rPr>
                <w:sz w:val="16"/>
                <w:szCs w:val="16"/>
              </w:rPr>
              <w:t>-</w:t>
            </w:r>
          </w:p>
        </w:tc>
        <w:tc>
          <w:tcPr>
            <w:tcW w:w="337" w:type="pct"/>
            <w:tcMar>
              <w:top w:w="113" w:type="dxa"/>
              <w:left w:w="102"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392" w:type="pct"/>
            <w:vAlign w:val="center"/>
          </w:tcPr>
          <w:p w:rsidR="007F3141" w:rsidRPr="007F3141" w:rsidRDefault="007F3141" w:rsidP="007F3141">
            <w:pPr>
              <w:jc w:val="center"/>
              <w:rPr>
                <w:sz w:val="16"/>
                <w:szCs w:val="16"/>
              </w:rPr>
            </w:pPr>
            <w:r w:rsidRPr="007F3141">
              <w:rPr>
                <w:sz w:val="16"/>
                <w:szCs w:val="16"/>
              </w:rPr>
              <w:t>-</w:t>
            </w:r>
          </w:p>
        </w:tc>
        <w:tc>
          <w:tcPr>
            <w:tcW w:w="327"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0,223</w:t>
            </w:r>
          </w:p>
        </w:tc>
        <w:tc>
          <w:tcPr>
            <w:tcW w:w="393" w:type="pct"/>
            <w:vAlign w:val="bottom"/>
          </w:tcPr>
          <w:p w:rsidR="007F3141" w:rsidRPr="007F3141" w:rsidRDefault="007F3141" w:rsidP="007F3141">
            <w:pPr>
              <w:jc w:val="center"/>
              <w:rPr>
                <w:sz w:val="16"/>
                <w:szCs w:val="16"/>
              </w:rPr>
            </w:pPr>
            <w:r w:rsidRPr="007F3141">
              <w:rPr>
                <w:sz w:val="16"/>
                <w:szCs w:val="16"/>
              </w:rPr>
              <w:t>0,223</w:t>
            </w:r>
          </w:p>
        </w:tc>
        <w:tc>
          <w:tcPr>
            <w:tcW w:w="390"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3,25</w:t>
            </w:r>
          </w:p>
        </w:tc>
        <w:tc>
          <w:tcPr>
            <w:tcW w:w="449" w:type="pct"/>
            <w:vAlign w:val="bottom"/>
          </w:tcPr>
          <w:p w:rsidR="007F3141" w:rsidRPr="007F3141" w:rsidRDefault="007F3141" w:rsidP="007F3141">
            <w:pPr>
              <w:jc w:val="center"/>
              <w:rPr>
                <w:sz w:val="16"/>
                <w:szCs w:val="16"/>
              </w:rPr>
            </w:pPr>
            <w:r w:rsidRPr="007F3141">
              <w:rPr>
                <w:sz w:val="16"/>
                <w:szCs w:val="16"/>
              </w:rPr>
              <w:t>3,25</w:t>
            </w:r>
          </w:p>
        </w:tc>
        <w:tc>
          <w:tcPr>
            <w:tcW w:w="294" w:type="pct"/>
            <w:vAlign w:val="bottom"/>
          </w:tcPr>
          <w:p w:rsidR="007F3141" w:rsidRPr="007F3141" w:rsidRDefault="007F3141" w:rsidP="007F3141">
            <w:pPr>
              <w:jc w:val="center"/>
              <w:rPr>
                <w:sz w:val="16"/>
                <w:szCs w:val="16"/>
              </w:rPr>
            </w:pPr>
            <w:r w:rsidRPr="007F3141">
              <w:rPr>
                <w:sz w:val="16"/>
                <w:szCs w:val="16"/>
              </w:rPr>
              <w:t>2236</w:t>
            </w:r>
          </w:p>
        </w:tc>
        <w:tc>
          <w:tcPr>
            <w:tcW w:w="500" w:type="pct"/>
            <w:vAlign w:val="bottom"/>
          </w:tcPr>
          <w:p w:rsidR="007F3141" w:rsidRPr="007F3141" w:rsidRDefault="007F3141" w:rsidP="007F3141">
            <w:pPr>
              <w:jc w:val="center"/>
              <w:rPr>
                <w:sz w:val="16"/>
                <w:szCs w:val="16"/>
              </w:rPr>
            </w:pPr>
            <w:r w:rsidRPr="007F3141">
              <w:rPr>
                <w:sz w:val="16"/>
                <w:szCs w:val="16"/>
              </w:rPr>
              <w:t>2236</w:t>
            </w:r>
          </w:p>
        </w:tc>
      </w:tr>
      <w:tr w:rsidR="007F3141" w:rsidRPr="007F3141" w:rsidTr="007F3141">
        <w:trPr>
          <w:jc w:val="center"/>
        </w:trPr>
        <w:tc>
          <w:tcPr>
            <w:tcW w:w="178" w:type="pct"/>
            <w:tcMar>
              <w:top w:w="62" w:type="dxa"/>
              <w:left w:w="102" w:type="dxa"/>
              <w:bottom w:w="102" w:type="dxa"/>
              <w:right w:w="62" w:type="dxa"/>
            </w:tcMar>
            <w:vAlign w:val="bottom"/>
          </w:tcPr>
          <w:p w:rsidR="007F3141" w:rsidRPr="007F3141" w:rsidRDefault="007F3141" w:rsidP="007F3141">
            <w:pPr>
              <w:jc w:val="center"/>
              <w:rPr>
                <w:sz w:val="16"/>
                <w:szCs w:val="16"/>
              </w:rPr>
            </w:pPr>
            <w:r w:rsidRPr="007F3141">
              <w:rPr>
                <w:sz w:val="16"/>
                <w:szCs w:val="16"/>
              </w:rPr>
              <w:t>6</w:t>
            </w:r>
          </w:p>
        </w:tc>
        <w:tc>
          <w:tcPr>
            <w:tcW w:w="449" w:type="pct"/>
            <w:tcMar>
              <w:top w:w="62" w:type="dxa"/>
              <w:left w:w="102" w:type="dxa"/>
              <w:bottom w:w="102" w:type="dxa"/>
              <w:right w:w="62" w:type="dxa"/>
            </w:tcMar>
            <w:vAlign w:val="bottom"/>
          </w:tcPr>
          <w:p w:rsidR="007F3141" w:rsidRPr="007F3141" w:rsidRDefault="007F3141" w:rsidP="007F3141">
            <w:pPr>
              <w:ind w:left="-101" w:right="-62"/>
              <w:jc w:val="center"/>
              <w:rPr>
                <w:sz w:val="16"/>
                <w:szCs w:val="16"/>
              </w:rPr>
            </w:pPr>
            <w:r w:rsidRPr="007F3141">
              <w:rPr>
                <w:sz w:val="16"/>
                <w:szCs w:val="16"/>
              </w:rPr>
              <w:t>Котельная № 85</w:t>
            </w:r>
          </w:p>
        </w:tc>
        <w:tc>
          <w:tcPr>
            <w:tcW w:w="560" w:type="pct"/>
            <w:vAlign w:val="center"/>
          </w:tcPr>
          <w:p w:rsidR="007F3141" w:rsidRPr="007F3141" w:rsidRDefault="007F3141" w:rsidP="007F3141">
            <w:pPr>
              <w:jc w:val="center"/>
              <w:rPr>
                <w:sz w:val="16"/>
                <w:szCs w:val="16"/>
              </w:rPr>
            </w:pPr>
            <w:r w:rsidRPr="007F3141">
              <w:rPr>
                <w:sz w:val="16"/>
                <w:szCs w:val="16"/>
              </w:rPr>
              <w:t>Кемеровская обл.,</w:t>
            </w:r>
          </w:p>
          <w:p w:rsidR="007F3141" w:rsidRPr="007F3141" w:rsidRDefault="007F3141" w:rsidP="007F3141">
            <w:pPr>
              <w:jc w:val="center"/>
              <w:rPr>
                <w:sz w:val="16"/>
                <w:szCs w:val="16"/>
              </w:rPr>
            </w:pPr>
            <w:r w:rsidRPr="007F3141">
              <w:rPr>
                <w:sz w:val="16"/>
                <w:szCs w:val="16"/>
              </w:rPr>
              <w:t>г. Прокопьевск</w:t>
            </w:r>
          </w:p>
        </w:tc>
        <w:tc>
          <w:tcPr>
            <w:tcW w:w="281" w:type="pct"/>
            <w:tcMar>
              <w:top w:w="113" w:type="dxa"/>
              <w:left w:w="57"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449" w:type="pct"/>
            <w:vAlign w:val="center"/>
          </w:tcPr>
          <w:p w:rsidR="007F3141" w:rsidRPr="007F3141" w:rsidRDefault="007F3141" w:rsidP="007F3141">
            <w:pPr>
              <w:jc w:val="center"/>
              <w:rPr>
                <w:sz w:val="16"/>
                <w:szCs w:val="16"/>
              </w:rPr>
            </w:pPr>
            <w:r w:rsidRPr="007F3141">
              <w:rPr>
                <w:sz w:val="16"/>
                <w:szCs w:val="16"/>
              </w:rPr>
              <w:t>-</w:t>
            </w:r>
          </w:p>
        </w:tc>
        <w:tc>
          <w:tcPr>
            <w:tcW w:w="337" w:type="pct"/>
            <w:tcMar>
              <w:top w:w="113" w:type="dxa"/>
              <w:left w:w="102"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392" w:type="pct"/>
            <w:vAlign w:val="center"/>
          </w:tcPr>
          <w:p w:rsidR="007F3141" w:rsidRPr="007F3141" w:rsidRDefault="007F3141" w:rsidP="007F3141">
            <w:pPr>
              <w:jc w:val="center"/>
              <w:rPr>
                <w:sz w:val="16"/>
                <w:szCs w:val="16"/>
              </w:rPr>
            </w:pPr>
            <w:r w:rsidRPr="007F3141">
              <w:rPr>
                <w:sz w:val="16"/>
                <w:szCs w:val="16"/>
              </w:rPr>
              <w:t>-</w:t>
            </w:r>
          </w:p>
        </w:tc>
        <w:tc>
          <w:tcPr>
            <w:tcW w:w="327"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0,222</w:t>
            </w:r>
          </w:p>
        </w:tc>
        <w:tc>
          <w:tcPr>
            <w:tcW w:w="393" w:type="pct"/>
            <w:vAlign w:val="bottom"/>
          </w:tcPr>
          <w:p w:rsidR="007F3141" w:rsidRPr="007F3141" w:rsidRDefault="007F3141" w:rsidP="007F3141">
            <w:pPr>
              <w:jc w:val="center"/>
              <w:rPr>
                <w:sz w:val="16"/>
                <w:szCs w:val="16"/>
              </w:rPr>
            </w:pPr>
            <w:r w:rsidRPr="007F3141">
              <w:rPr>
                <w:sz w:val="16"/>
                <w:szCs w:val="16"/>
              </w:rPr>
              <w:t>0,222</w:t>
            </w:r>
          </w:p>
        </w:tc>
        <w:tc>
          <w:tcPr>
            <w:tcW w:w="390"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3,25</w:t>
            </w:r>
          </w:p>
        </w:tc>
        <w:tc>
          <w:tcPr>
            <w:tcW w:w="449" w:type="pct"/>
            <w:vAlign w:val="bottom"/>
          </w:tcPr>
          <w:p w:rsidR="007F3141" w:rsidRPr="007F3141" w:rsidRDefault="007F3141" w:rsidP="007F3141">
            <w:pPr>
              <w:jc w:val="center"/>
              <w:rPr>
                <w:sz w:val="16"/>
                <w:szCs w:val="16"/>
              </w:rPr>
            </w:pPr>
            <w:r w:rsidRPr="007F3141">
              <w:rPr>
                <w:sz w:val="16"/>
                <w:szCs w:val="16"/>
              </w:rPr>
              <w:t>3,25</w:t>
            </w:r>
          </w:p>
        </w:tc>
        <w:tc>
          <w:tcPr>
            <w:tcW w:w="294" w:type="pct"/>
            <w:vAlign w:val="bottom"/>
          </w:tcPr>
          <w:p w:rsidR="007F3141" w:rsidRPr="007F3141" w:rsidRDefault="007F3141" w:rsidP="007F3141">
            <w:pPr>
              <w:jc w:val="center"/>
              <w:rPr>
                <w:sz w:val="16"/>
                <w:szCs w:val="16"/>
              </w:rPr>
            </w:pPr>
            <w:r w:rsidRPr="007F3141">
              <w:rPr>
                <w:sz w:val="16"/>
                <w:szCs w:val="16"/>
              </w:rPr>
              <w:t>21436</w:t>
            </w:r>
          </w:p>
        </w:tc>
        <w:tc>
          <w:tcPr>
            <w:tcW w:w="500" w:type="pct"/>
            <w:vAlign w:val="bottom"/>
          </w:tcPr>
          <w:p w:rsidR="007F3141" w:rsidRPr="007F3141" w:rsidRDefault="007F3141" w:rsidP="007F3141">
            <w:pPr>
              <w:jc w:val="center"/>
              <w:rPr>
                <w:sz w:val="16"/>
                <w:szCs w:val="16"/>
              </w:rPr>
            </w:pPr>
            <w:r w:rsidRPr="007F3141">
              <w:rPr>
                <w:sz w:val="16"/>
                <w:szCs w:val="16"/>
              </w:rPr>
              <w:t>21436</w:t>
            </w:r>
          </w:p>
        </w:tc>
      </w:tr>
      <w:tr w:rsidR="007F3141" w:rsidRPr="007F3141" w:rsidTr="007F3141">
        <w:trPr>
          <w:jc w:val="center"/>
        </w:trPr>
        <w:tc>
          <w:tcPr>
            <w:tcW w:w="178" w:type="pct"/>
            <w:tcMar>
              <w:top w:w="62" w:type="dxa"/>
              <w:left w:w="102" w:type="dxa"/>
              <w:bottom w:w="102" w:type="dxa"/>
              <w:right w:w="62" w:type="dxa"/>
            </w:tcMar>
            <w:vAlign w:val="bottom"/>
          </w:tcPr>
          <w:p w:rsidR="007F3141" w:rsidRPr="007F3141" w:rsidRDefault="007F3141" w:rsidP="007F3141">
            <w:pPr>
              <w:jc w:val="center"/>
              <w:rPr>
                <w:sz w:val="16"/>
                <w:szCs w:val="16"/>
              </w:rPr>
            </w:pPr>
            <w:r w:rsidRPr="007F3141">
              <w:rPr>
                <w:sz w:val="16"/>
                <w:szCs w:val="16"/>
              </w:rPr>
              <w:t>7</w:t>
            </w:r>
          </w:p>
        </w:tc>
        <w:tc>
          <w:tcPr>
            <w:tcW w:w="449" w:type="pct"/>
            <w:tcMar>
              <w:top w:w="62" w:type="dxa"/>
              <w:left w:w="102" w:type="dxa"/>
              <w:bottom w:w="102" w:type="dxa"/>
              <w:right w:w="62" w:type="dxa"/>
            </w:tcMar>
            <w:vAlign w:val="bottom"/>
          </w:tcPr>
          <w:p w:rsidR="007F3141" w:rsidRPr="007F3141" w:rsidRDefault="007F3141" w:rsidP="007F3141">
            <w:pPr>
              <w:ind w:left="-101" w:right="-62"/>
              <w:jc w:val="center"/>
              <w:rPr>
                <w:sz w:val="16"/>
                <w:szCs w:val="16"/>
              </w:rPr>
            </w:pPr>
            <w:r w:rsidRPr="007F3141">
              <w:rPr>
                <w:sz w:val="16"/>
                <w:szCs w:val="16"/>
              </w:rPr>
              <w:t>Котельная № 25</w:t>
            </w:r>
          </w:p>
        </w:tc>
        <w:tc>
          <w:tcPr>
            <w:tcW w:w="560" w:type="pct"/>
            <w:vAlign w:val="center"/>
          </w:tcPr>
          <w:p w:rsidR="007F3141" w:rsidRPr="007F3141" w:rsidRDefault="007F3141" w:rsidP="007F3141">
            <w:pPr>
              <w:jc w:val="center"/>
              <w:rPr>
                <w:sz w:val="16"/>
                <w:szCs w:val="16"/>
              </w:rPr>
            </w:pPr>
            <w:r w:rsidRPr="007F3141">
              <w:rPr>
                <w:sz w:val="16"/>
                <w:szCs w:val="16"/>
              </w:rPr>
              <w:t>Кемеровская обл.,</w:t>
            </w:r>
          </w:p>
          <w:p w:rsidR="007F3141" w:rsidRPr="007F3141" w:rsidRDefault="007F3141" w:rsidP="007F3141">
            <w:pPr>
              <w:jc w:val="center"/>
              <w:rPr>
                <w:sz w:val="16"/>
                <w:szCs w:val="16"/>
              </w:rPr>
            </w:pPr>
            <w:r w:rsidRPr="007F3141">
              <w:rPr>
                <w:sz w:val="16"/>
                <w:szCs w:val="16"/>
              </w:rPr>
              <w:t>г. Прокопьевск</w:t>
            </w:r>
          </w:p>
        </w:tc>
        <w:tc>
          <w:tcPr>
            <w:tcW w:w="281" w:type="pct"/>
            <w:tcMar>
              <w:top w:w="113" w:type="dxa"/>
              <w:left w:w="57"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449" w:type="pct"/>
            <w:vAlign w:val="center"/>
          </w:tcPr>
          <w:p w:rsidR="007F3141" w:rsidRPr="007F3141" w:rsidRDefault="007F3141" w:rsidP="007F3141">
            <w:pPr>
              <w:jc w:val="center"/>
              <w:rPr>
                <w:sz w:val="16"/>
                <w:szCs w:val="16"/>
              </w:rPr>
            </w:pPr>
            <w:r w:rsidRPr="007F3141">
              <w:rPr>
                <w:sz w:val="16"/>
                <w:szCs w:val="16"/>
              </w:rPr>
              <w:t>-</w:t>
            </w:r>
          </w:p>
        </w:tc>
        <w:tc>
          <w:tcPr>
            <w:tcW w:w="337" w:type="pct"/>
            <w:tcMar>
              <w:top w:w="113" w:type="dxa"/>
              <w:left w:w="102"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392" w:type="pct"/>
            <w:vAlign w:val="center"/>
          </w:tcPr>
          <w:p w:rsidR="007F3141" w:rsidRPr="007F3141" w:rsidRDefault="007F3141" w:rsidP="007F3141">
            <w:pPr>
              <w:jc w:val="center"/>
              <w:rPr>
                <w:sz w:val="16"/>
                <w:szCs w:val="16"/>
              </w:rPr>
            </w:pPr>
            <w:r w:rsidRPr="007F3141">
              <w:rPr>
                <w:sz w:val="16"/>
                <w:szCs w:val="16"/>
              </w:rPr>
              <w:t>-</w:t>
            </w:r>
          </w:p>
        </w:tc>
        <w:tc>
          <w:tcPr>
            <w:tcW w:w="327"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0,184</w:t>
            </w:r>
          </w:p>
        </w:tc>
        <w:tc>
          <w:tcPr>
            <w:tcW w:w="393" w:type="pct"/>
            <w:vAlign w:val="bottom"/>
          </w:tcPr>
          <w:p w:rsidR="007F3141" w:rsidRPr="007F3141" w:rsidRDefault="007F3141" w:rsidP="007F3141">
            <w:pPr>
              <w:jc w:val="center"/>
              <w:rPr>
                <w:sz w:val="16"/>
                <w:szCs w:val="16"/>
              </w:rPr>
            </w:pPr>
            <w:r w:rsidRPr="007F3141">
              <w:rPr>
                <w:sz w:val="16"/>
                <w:szCs w:val="16"/>
              </w:rPr>
              <w:t>0,184</w:t>
            </w:r>
          </w:p>
        </w:tc>
        <w:tc>
          <w:tcPr>
            <w:tcW w:w="390"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3,36</w:t>
            </w:r>
          </w:p>
        </w:tc>
        <w:tc>
          <w:tcPr>
            <w:tcW w:w="449" w:type="pct"/>
            <w:vAlign w:val="bottom"/>
          </w:tcPr>
          <w:p w:rsidR="007F3141" w:rsidRPr="007F3141" w:rsidRDefault="007F3141" w:rsidP="007F3141">
            <w:pPr>
              <w:jc w:val="center"/>
              <w:rPr>
                <w:sz w:val="16"/>
                <w:szCs w:val="16"/>
              </w:rPr>
            </w:pPr>
            <w:r w:rsidRPr="007F3141">
              <w:rPr>
                <w:sz w:val="16"/>
                <w:szCs w:val="16"/>
              </w:rPr>
              <w:t>3,36</w:t>
            </w:r>
          </w:p>
        </w:tc>
        <w:tc>
          <w:tcPr>
            <w:tcW w:w="294" w:type="pct"/>
            <w:vAlign w:val="bottom"/>
          </w:tcPr>
          <w:p w:rsidR="007F3141" w:rsidRPr="007F3141" w:rsidRDefault="007F3141" w:rsidP="007F3141">
            <w:pPr>
              <w:jc w:val="center"/>
              <w:rPr>
                <w:sz w:val="16"/>
                <w:szCs w:val="16"/>
              </w:rPr>
            </w:pPr>
            <w:r w:rsidRPr="007F3141">
              <w:rPr>
                <w:sz w:val="16"/>
                <w:szCs w:val="16"/>
              </w:rPr>
              <w:t>5062</w:t>
            </w:r>
          </w:p>
        </w:tc>
        <w:tc>
          <w:tcPr>
            <w:tcW w:w="500" w:type="pct"/>
            <w:vAlign w:val="bottom"/>
          </w:tcPr>
          <w:p w:rsidR="007F3141" w:rsidRPr="007F3141" w:rsidRDefault="007F3141" w:rsidP="007F3141">
            <w:pPr>
              <w:jc w:val="center"/>
              <w:rPr>
                <w:sz w:val="16"/>
                <w:szCs w:val="16"/>
              </w:rPr>
            </w:pPr>
            <w:r w:rsidRPr="007F3141">
              <w:rPr>
                <w:sz w:val="16"/>
                <w:szCs w:val="16"/>
              </w:rPr>
              <w:t>5062</w:t>
            </w:r>
          </w:p>
        </w:tc>
      </w:tr>
      <w:tr w:rsidR="007F3141" w:rsidRPr="007F3141" w:rsidTr="007F3141">
        <w:trPr>
          <w:jc w:val="center"/>
        </w:trPr>
        <w:tc>
          <w:tcPr>
            <w:tcW w:w="178" w:type="pct"/>
            <w:tcMar>
              <w:top w:w="62" w:type="dxa"/>
              <w:left w:w="102" w:type="dxa"/>
              <w:bottom w:w="102" w:type="dxa"/>
              <w:right w:w="62" w:type="dxa"/>
            </w:tcMar>
            <w:vAlign w:val="bottom"/>
          </w:tcPr>
          <w:p w:rsidR="007F3141" w:rsidRPr="007F3141" w:rsidRDefault="007F3141" w:rsidP="007F3141">
            <w:pPr>
              <w:jc w:val="center"/>
              <w:rPr>
                <w:sz w:val="16"/>
                <w:szCs w:val="16"/>
              </w:rPr>
            </w:pPr>
            <w:r w:rsidRPr="007F3141">
              <w:rPr>
                <w:sz w:val="16"/>
                <w:szCs w:val="16"/>
              </w:rPr>
              <w:t>8</w:t>
            </w:r>
          </w:p>
        </w:tc>
        <w:tc>
          <w:tcPr>
            <w:tcW w:w="449" w:type="pct"/>
            <w:tcMar>
              <w:top w:w="62" w:type="dxa"/>
              <w:left w:w="102" w:type="dxa"/>
              <w:bottom w:w="102" w:type="dxa"/>
              <w:right w:w="62" w:type="dxa"/>
            </w:tcMar>
            <w:vAlign w:val="bottom"/>
          </w:tcPr>
          <w:p w:rsidR="007F3141" w:rsidRPr="007F3141" w:rsidRDefault="007F3141" w:rsidP="007F3141">
            <w:pPr>
              <w:ind w:left="-101" w:right="-62"/>
              <w:jc w:val="center"/>
              <w:rPr>
                <w:sz w:val="16"/>
                <w:szCs w:val="16"/>
              </w:rPr>
            </w:pPr>
            <w:r w:rsidRPr="007F3141">
              <w:rPr>
                <w:sz w:val="16"/>
                <w:szCs w:val="16"/>
              </w:rPr>
              <w:t>Котельная № 23</w:t>
            </w:r>
          </w:p>
        </w:tc>
        <w:tc>
          <w:tcPr>
            <w:tcW w:w="560" w:type="pct"/>
            <w:vAlign w:val="center"/>
          </w:tcPr>
          <w:p w:rsidR="007F3141" w:rsidRPr="007F3141" w:rsidRDefault="007F3141" w:rsidP="007F3141">
            <w:pPr>
              <w:jc w:val="center"/>
              <w:rPr>
                <w:sz w:val="16"/>
                <w:szCs w:val="16"/>
              </w:rPr>
            </w:pPr>
            <w:r w:rsidRPr="007F3141">
              <w:rPr>
                <w:sz w:val="16"/>
                <w:szCs w:val="16"/>
              </w:rPr>
              <w:t>Кемеровская обл.,</w:t>
            </w:r>
          </w:p>
          <w:p w:rsidR="007F3141" w:rsidRPr="007F3141" w:rsidRDefault="007F3141" w:rsidP="007F3141">
            <w:pPr>
              <w:jc w:val="center"/>
              <w:rPr>
                <w:sz w:val="16"/>
                <w:szCs w:val="16"/>
              </w:rPr>
            </w:pPr>
            <w:r w:rsidRPr="007F3141">
              <w:rPr>
                <w:sz w:val="16"/>
                <w:szCs w:val="16"/>
              </w:rPr>
              <w:t>г. Прокопьевск</w:t>
            </w:r>
          </w:p>
        </w:tc>
        <w:tc>
          <w:tcPr>
            <w:tcW w:w="281" w:type="pct"/>
            <w:tcMar>
              <w:top w:w="113" w:type="dxa"/>
              <w:left w:w="57"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449" w:type="pct"/>
            <w:vAlign w:val="center"/>
          </w:tcPr>
          <w:p w:rsidR="007F3141" w:rsidRPr="007F3141" w:rsidRDefault="007F3141" w:rsidP="007F3141">
            <w:pPr>
              <w:jc w:val="center"/>
              <w:rPr>
                <w:sz w:val="16"/>
                <w:szCs w:val="16"/>
              </w:rPr>
            </w:pPr>
            <w:r w:rsidRPr="007F3141">
              <w:rPr>
                <w:sz w:val="16"/>
                <w:szCs w:val="16"/>
              </w:rPr>
              <w:t>-</w:t>
            </w:r>
          </w:p>
        </w:tc>
        <w:tc>
          <w:tcPr>
            <w:tcW w:w="337" w:type="pct"/>
            <w:tcMar>
              <w:top w:w="113" w:type="dxa"/>
              <w:left w:w="102"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392" w:type="pct"/>
            <w:vAlign w:val="center"/>
          </w:tcPr>
          <w:p w:rsidR="007F3141" w:rsidRPr="007F3141" w:rsidRDefault="007F3141" w:rsidP="007F3141">
            <w:pPr>
              <w:jc w:val="center"/>
              <w:rPr>
                <w:sz w:val="16"/>
                <w:szCs w:val="16"/>
              </w:rPr>
            </w:pPr>
            <w:r w:rsidRPr="007F3141">
              <w:rPr>
                <w:sz w:val="16"/>
                <w:szCs w:val="16"/>
              </w:rPr>
              <w:t>-</w:t>
            </w:r>
          </w:p>
        </w:tc>
        <w:tc>
          <w:tcPr>
            <w:tcW w:w="327"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0,212</w:t>
            </w:r>
          </w:p>
        </w:tc>
        <w:tc>
          <w:tcPr>
            <w:tcW w:w="393" w:type="pct"/>
            <w:vAlign w:val="bottom"/>
          </w:tcPr>
          <w:p w:rsidR="007F3141" w:rsidRPr="007F3141" w:rsidRDefault="007F3141" w:rsidP="007F3141">
            <w:pPr>
              <w:jc w:val="center"/>
              <w:rPr>
                <w:sz w:val="16"/>
                <w:szCs w:val="16"/>
              </w:rPr>
            </w:pPr>
            <w:r w:rsidRPr="007F3141">
              <w:rPr>
                <w:sz w:val="16"/>
                <w:szCs w:val="16"/>
              </w:rPr>
              <w:t>0,212</w:t>
            </w:r>
          </w:p>
        </w:tc>
        <w:tc>
          <w:tcPr>
            <w:tcW w:w="390"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2,68</w:t>
            </w:r>
          </w:p>
        </w:tc>
        <w:tc>
          <w:tcPr>
            <w:tcW w:w="449" w:type="pct"/>
            <w:vAlign w:val="bottom"/>
          </w:tcPr>
          <w:p w:rsidR="007F3141" w:rsidRPr="007F3141" w:rsidRDefault="007F3141" w:rsidP="007F3141">
            <w:pPr>
              <w:jc w:val="center"/>
              <w:rPr>
                <w:sz w:val="16"/>
                <w:szCs w:val="16"/>
              </w:rPr>
            </w:pPr>
            <w:r w:rsidRPr="007F3141">
              <w:rPr>
                <w:sz w:val="16"/>
                <w:szCs w:val="16"/>
              </w:rPr>
              <w:t>2,68</w:t>
            </w:r>
          </w:p>
        </w:tc>
        <w:tc>
          <w:tcPr>
            <w:tcW w:w="294" w:type="pct"/>
            <w:vAlign w:val="bottom"/>
          </w:tcPr>
          <w:p w:rsidR="007F3141" w:rsidRPr="007F3141" w:rsidRDefault="007F3141" w:rsidP="007F3141">
            <w:pPr>
              <w:jc w:val="center"/>
              <w:rPr>
                <w:sz w:val="16"/>
                <w:szCs w:val="16"/>
              </w:rPr>
            </w:pPr>
            <w:r w:rsidRPr="007F3141">
              <w:rPr>
                <w:sz w:val="16"/>
                <w:szCs w:val="16"/>
              </w:rPr>
              <w:t>3588</w:t>
            </w:r>
          </w:p>
        </w:tc>
        <w:tc>
          <w:tcPr>
            <w:tcW w:w="500" w:type="pct"/>
            <w:vAlign w:val="bottom"/>
          </w:tcPr>
          <w:p w:rsidR="007F3141" w:rsidRPr="007F3141" w:rsidRDefault="007F3141" w:rsidP="007F3141">
            <w:pPr>
              <w:jc w:val="center"/>
              <w:rPr>
                <w:sz w:val="16"/>
                <w:szCs w:val="16"/>
              </w:rPr>
            </w:pPr>
            <w:r w:rsidRPr="007F3141">
              <w:rPr>
                <w:sz w:val="16"/>
                <w:szCs w:val="16"/>
              </w:rPr>
              <w:t>3588</w:t>
            </w:r>
          </w:p>
        </w:tc>
      </w:tr>
      <w:tr w:rsidR="007F3141" w:rsidRPr="007F3141" w:rsidTr="007F3141">
        <w:trPr>
          <w:jc w:val="center"/>
        </w:trPr>
        <w:tc>
          <w:tcPr>
            <w:tcW w:w="178" w:type="pct"/>
            <w:tcMar>
              <w:top w:w="62" w:type="dxa"/>
              <w:left w:w="102" w:type="dxa"/>
              <w:bottom w:w="102" w:type="dxa"/>
              <w:right w:w="62" w:type="dxa"/>
            </w:tcMar>
            <w:vAlign w:val="bottom"/>
          </w:tcPr>
          <w:p w:rsidR="007F3141" w:rsidRPr="007F3141" w:rsidRDefault="007F3141" w:rsidP="007F3141">
            <w:pPr>
              <w:jc w:val="center"/>
              <w:rPr>
                <w:sz w:val="16"/>
                <w:szCs w:val="16"/>
              </w:rPr>
            </w:pPr>
            <w:r w:rsidRPr="007F3141">
              <w:rPr>
                <w:sz w:val="16"/>
                <w:szCs w:val="16"/>
              </w:rPr>
              <w:t>9</w:t>
            </w:r>
          </w:p>
        </w:tc>
        <w:tc>
          <w:tcPr>
            <w:tcW w:w="449" w:type="pct"/>
            <w:tcMar>
              <w:top w:w="62" w:type="dxa"/>
              <w:left w:w="102" w:type="dxa"/>
              <w:bottom w:w="102" w:type="dxa"/>
              <w:right w:w="62" w:type="dxa"/>
            </w:tcMar>
            <w:vAlign w:val="bottom"/>
          </w:tcPr>
          <w:p w:rsidR="007F3141" w:rsidRPr="007F3141" w:rsidRDefault="007F3141" w:rsidP="007F3141">
            <w:pPr>
              <w:ind w:left="-101" w:right="-62"/>
              <w:jc w:val="center"/>
              <w:rPr>
                <w:sz w:val="16"/>
                <w:szCs w:val="16"/>
              </w:rPr>
            </w:pPr>
            <w:r w:rsidRPr="007F3141">
              <w:rPr>
                <w:sz w:val="16"/>
                <w:szCs w:val="16"/>
              </w:rPr>
              <w:t>Котельная № 22</w:t>
            </w:r>
          </w:p>
        </w:tc>
        <w:tc>
          <w:tcPr>
            <w:tcW w:w="560" w:type="pct"/>
            <w:vAlign w:val="center"/>
          </w:tcPr>
          <w:p w:rsidR="007F3141" w:rsidRPr="007F3141" w:rsidRDefault="007F3141" w:rsidP="007F3141">
            <w:pPr>
              <w:jc w:val="center"/>
              <w:rPr>
                <w:sz w:val="16"/>
                <w:szCs w:val="16"/>
              </w:rPr>
            </w:pPr>
            <w:r w:rsidRPr="007F3141">
              <w:rPr>
                <w:sz w:val="16"/>
                <w:szCs w:val="16"/>
              </w:rPr>
              <w:t>Кемеровская обл.,</w:t>
            </w:r>
          </w:p>
          <w:p w:rsidR="007F3141" w:rsidRPr="007F3141" w:rsidRDefault="007F3141" w:rsidP="007F3141">
            <w:pPr>
              <w:jc w:val="center"/>
              <w:rPr>
                <w:sz w:val="16"/>
                <w:szCs w:val="16"/>
              </w:rPr>
            </w:pPr>
            <w:r w:rsidRPr="007F3141">
              <w:rPr>
                <w:sz w:val="16"/>
                <w:szCs w:val="16"/>
              </w:rPr>
              <w:t>г. Прокопьевск</w:t>
            </w:r>
          </w:p>
        </w:tc>
        <w:tc>
          <w:tcPr>
            <w:tcW w:w="281" w:type="pct"/>
            <w:tcMar>
              <w:top w:w="113" w:type="dxa"/>
              <w:left w:w="57"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449" w:type="pct"/>
            <w:vAlign w:val="center"/>
          </w:tcPr>
          <w:p w:rsidR="007F3141" w:rsidRPr="007F3141" w:rsidRDefault="007F3141" w:rsidP="007F3141">
            <w:pPr>
              <w:jc w:val="center"/>
              <w:rPr>
                <w:sz w:val="16"/>
                <w:szCs w:val="16"/>
              </w:rPr>
            </w:pPr>
            <w:r w:rsidRPr="007F3141">
              <w:rPr>
                <w:sz w:val="16"/>
                <w:szCs w:val="16"/>
              </w:rPr>
              <w:t>-</w:t>
            </w:r>
          </w:p>
        </w:tc>
        <w:tc>
          <w:tcPr>
            <w:tcW w:w="337" w:type="pct"/>
            <w:tcMar>
              <w:top w:w="113" w:type="dxa"/>
              <w:left w:w="102"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392" w:type="pct"/>
            <w:vAlign w:val="center"/>
          </w:tcPr>
          <w:p w:rsidR="007F3141" w:rsidRPr="007F3141" w:rsidRDefault="007F3141" w:rsidP="007F3141">
            <w:pPr>
              <w:jc w:val="center"/>
              <w:rPr>
                <w:sz w:val="16"/>
                <w:szCs w:val="16"/>
              </w:rPr>
            </w:pPr>
            <w:r w:rsidRPr="007F3141">
              <w:rPr>
                <w:sz w:val="16"/>
                <w:szCs w:val="16"/>
              </w:rPr>
              <w:t>-</w:t>
            </w:r>
          </w:p>
        </w:tc>
        <w:tc>
          <w:tcPr>
            <w:tcW w:w="327"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0,221</w:t>
            </w:r>
          </w:p>
        </w:tc>
        <w:tc>
          <w:tcPr>
            <w:tcW w:w="393" w:type="pct"/>
            <w:vAlign w:val="bottom"/>
          </w:tcPr>
          <w:p w:rsidR="007F3141" w:rsidRPr="007F3141" w:rsidRDefault="007F3141" w:rsidP="007F3141">
            <w:pPr>
              <w:jc w:val="center"/>
              <w:rPr>
                <w:sz w:val="16"/>
                <w:szCs w:val="16"/>
              </w:rPr>
            </w:pPr>
            <w:r w:rsidRPr="007F3141">
              <w:rPr>
                <w:sz w:val="16"/>
                <w:szCs w:val="16"/>
              </w:rPr>
              <w:t>0,221</w:t>
            </w:r>
          </w:p>
        </w:tc>
        <w:tc>
          <w:tcPr>
            <w:tcW w:w="390"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3,29</w:t>
            </w:r>
          </w:p>
        </w:tc>
        <w:tc>
          <w:tcPr>
            <w:tcW w:w="449" w:type="pct"/>
            <w:vAlign w:val="bottom"/>
          </w:tcPr>
          <w:p w:rsidR="007F3141" w:rsidRPr="007F3141" w:rsidRDefault="007F3141" w:rsidP="007F3141">
            <w:pPr>
              <w:jc w:val="center"/>
              <w:rPr>
                <w:sz w:val="16"/>
                <w:szCs w:val="16"/>
              </w:rPr>
            </w:pPr>
            <w:r w:rsidRPr="007F3141">
              <w:rPr>
                <w:sz w:val="16"/>
                <w:szCs w:val="16"/>
              </w:rPr>
              <w:t>3,29</w:t>
            </w:r>
          </w:p>
        </w:tc>
        <w:tc>
          <w:tcPr>
            <w:tcW w:w="294" w:type="pct"/>
            <w:vAlign w:val="bottom"/>
          </w:tcPr>
          <w:p w:rsidR="007F3141" w:rsidRPr="007F3141" w:rsidRDefault="007F3141" w:rsidP="007F3141">
            <w:pPr>
              <w:jc w:val="center"/>
              <w:rPr>
                <w:sz w:val="16"/>
                <w:szCs w:val="16"/>
              </w:rPr>
            </w:pPr>
            <w:r w:rsidRPr="007F3141">
              <w:rPr>
                <w:sz w:val="16"/>
                <w:szCs w:val="16"/>
              </w:rPr>
              <w:t>2622</w:t>
            </w:r>
          </w:p>
        </w:tc>
        <w:tc>
          <w:tcPr>
            <w:tcW w:w="500" w:type="pct"/>
            <w:vAlign w:val="bottom"/>
          </w:tcPr>
          <w:p w:rsidR="007F3141" w:rsidRPr="007F3141" w:rsidRDefault="007F3141" w:rsidP="007F3141">
            <w:pPr>
              <w:jc w:val="center"/>
              <w:rPr>
                <w:sz w:val="16"/>
                <w:szCs w:val="16"/>
              </w:rPr>
            </w:pPr>
            <w:r w:rsidRPr="007F3141">
              <w:rPr>
                <w:sz w:val="16"/>
                <w:szCs w:val="16"/>
              </w:rPr>
              <w:t>2622</w:t>
            </w:r>
          </w:p>
        </w:tc>
      </w:tr>
      <w:tr w:rsidR="007F3141" w:rsidRPr="007F3141" w:rsidTr="007F3141">
        <w:trPr>
          <w:jc w:val="center"/>
        </w:trPr>
        <w:tc>
          <w:tcPr>
            <w:tcW w:w="178" w:type="pct"/>
            <w:tcMar>
              <w:top w:w="62" w:type="dxa"/>
              <w:left w:w="102" w:type="dxa"/>
              <w:bottom w:w="102" w:type="dxa"/>
              <w:right w:w="62" w:type="dxa"/>
            </w:tcMar>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lastRenderedPageBreak/>
              <w:t>1</w:t>
            </w:r>
          </w:p>
        </w:tc>
        <w:tc>
          <w:tcPr>
            <w:tcW w:w="449" w:type="pct"/>
            <w:tcMar>
              <w:top w:w="62" w:type="dxa"/>
              <w:left w:w="102" w:type="dxa"/>
              <w:bottom w:w="102" w:type="dxa"/>
              <w:right w:w="62" w:type="dxa"/>
            </w:tcMar>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2</w:t>
            </w:r>
          </w:p>
        </w:tc>
        <w:tc>
          <w:tcPr>
            <w:tcW w:w="560" w:type="pct"/>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3</w:t>
            </w:r>
          </w:p>
        </w:tc>
        <w:tc>
          <w:tcPr>
            <w:tcW w:w="281" w:type="pct"/>
            <w:tcMar>
              <w:top w:w="113" w:type="dxa"/>
              <w:left w:w="57" w:type="dxa"/>
              <w:bottom w:w="113" w:type="dxa"/>
              <w:right w:w="62" w:type="dxa"/>
            </w:tcMar>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4</w:t>
            </w:r>
          </w:p>
        </w:tc>
        <w:tc>
          <w:tcPr>
            <w:tcW w:w="449" w:type="pct"/>
            <w:vAlign w:val="center"/>
          </w:tcPr>
          <w:p w:rsidR="007F3141" w:rsidRPr="007F3141" w:rsidRDefault="007F3141" w:rsidP="007F3141">
            <w:pPr>
              <w:widowControl w:val="0"/>
              <w:autoSpaceDE w:val="0"/>
              <w:autoSpaceDN w:val="0"/>
              <w:adjustRightInd w:val="0"/>
              <w:ind w:left="-169" w:right="-101"/>
              <w:jc w:val="center"/>
              <w:rPr>
                <w:sz w:val="16"/>
                <w:szCs w:val="16"/>
              </w:rPr>
            </w:pPr>
            <w:r w:rsidRPr="007F3141">
              <w:rPr>
                <w:sz w:val="16"/>
                <w:szCs w:val="16"/>
              </w:rPr>
              <w:t>5</w:t>
            </w:r>
          </w:p>
        </w:tc>
        <w:tc>
          <w:tcPr>
            <w:tcW w:w="337" w:type="pct"/>
            <w:tcMar>
              <w:top w:w="113" w:type="dxa"/>
              <w:left w:w="102" w:type="dxa"/>
              <w:bottom w:w="113" w:type="dxa"/>
              <w:right w:w="62" w:type="dxa"/>
            </w:tcMar>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6</w:t>
            </w:r>
          </w:p>
        </w:tc>
        <w:tc>
          <w:tcPr>
            <w:tcW w:w="392" w:type="pct"/>
            <w:vAlign w:val="center"/>
          </w:tcPr>
          <w:p w:rsidR="007F3141" w:rsidRPr="007F3141" w:rsidRDefault="007F3141" w:rsidP="007F3141">
            <w:pPr>
              <w:widowControl w:val="0"/>
              <w:autoSpaceDE w:val="0"/>
              <w:autoSpaceDN w:val="0"/>
              <w:adjustRightInd w:val="0"/>
              <w:ind w:right="-3"/>
              <w:jc w:val="center"/>
              <w:rPr>
                <w:sz w:val="16"/>
                <w:szCs w:val="16"/>
              </w:rPr>
            </w:pPr>
            <w:r w:rsidRPr="007F3141">
              <w:rPr>
                <w:sz w:val="16"/>
                <w:szCs w:val="16"/>
              </w:rPr>
              <w:t>7</w:t>
            </w:r>
          </w:p>
        </w:tc>
        <w:tc>
          <w:tcPr>
            <w:tcW w:w="327" w:type="pct"/>
            <w:tcMar>
              <w:top w:w="113" w:type="dxa"/>
              <w:left w:w="102" w:type="dxa"/>
              <w:bottom w:w="113" w:type="dxa"/>
              <w:right w:w="62" w:type="dxa"/>
            </w:tcMar>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8</w:t>
            </w:r>
          </w:p>
        </w:tc>
        <w:tc>
          <w:tcPr>
            <w:tcW w:w="393" w:type="pct"/>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9</w:t>
            </w:r>
          </w:p>
        </w:tc>
        <w:tc>
          <w:tcPr>
            <w:tcW w:w="390" w:type="pct"/>
            <w:tcMar>
              <w:top w:w="113" w:type="dxa"/>
              <w:left w:w="102" w:type="dxa"/>
              <w:bottom w:w="113" w:type="dxa"/>
              <w:right w:w="62" w:type="dxa"/>
            </w:tcMar>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10</w:t>
            </w:r>
          </w:p>
        </w:tc>
        <w:tc>
          <w:tcPr>
            <w:tcW w:w="449" w:type="pct"/>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11</w:t>
            </w:r>
          </w:p>
        </w:tc>
        <w:tc>
          <w:tcPr>
            <w:tcW w:w="294" w:type="pct"/>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12</w:t>
            </w:r>
          </w:p>
        </w:tc>
        <w:tc>
          <w:tcPr>
            <w:tcW w:w="500" w:type="pct"/>
            <w:vAlign w:val="center"/>
          </w:tcPr>
          <w:p w:rsidR="007F3141" w:rsidRPr="007F3141" w:rsidRDefault="007F3141" w:rsidP="007F3141">
            <w:pPr>
              <w:widowControl w:val="0"/>
              <w:autoSpaceDE w:val="0"/>
              <w:autoSpaceDN w:val="0"/>
              <w:adjustRightInd w:val="0"/>
              <w:jc w:val="center"/>
              <w:rPr>
                <w:sz w:val="16"/>
                <w:szCs w:val="16"/>
              </w:rPr>
            </w:pPr>
            <w:r w:rsidRPr="007F3141">
              <w:rPr>
                <w:sz w:val="16"/>
                <w:szCs w:val="16"/>
              </w:rPr>
              <w:t>13</w:t>
            </w:r>
          </w:p>
        </w:tc>
      </w:tr>
      <w:tr w:rsidR="007F3141" w:rsidRPr="007F3141" w:rsidTr="007F3141">
        <w:trPr>
          <w:jc w:val="center"/>
        </w:trPr>
        <w:tc>
          <w:tcPr>
            <w:tcW w:w="178" w:type="pct"/>
            <w:tcMar>
              <w:top w:w="62" w:type="dxa"/>
              <w:left w:w="102" w:type="dxa"/>
              <w:bottom w:w="102" w:type="dxa"/>
              <w:right w:w="62" w:type="dxa"/>
            </w:tcMar>
            <w:vAlign w:val="bottom"/>
          </w:tcPr>
          <w:p w:rsidR="007F3141" w:rsidRPr="007F3141" w:rsidRDefault="007F3141" w:rsidP="007F3141">
            <w:pPr>
              <w:jc w:val="center"/>
              <w:rPr>
                <w:sz w:val="16"/>
                <w:szCs w:val="16"/>
              </w:rPr>
            </w:pPr>
            <w:r w:rsidRPr="007F3141">
              <w:rPr>
                <w:sz w:val="16"/>
                <w:szCs w:val="16"/>
              </w:rPr>
              <w:t>10</w:t>
            </w:r>
          </w:p>
        </w:tc>
        <w:tc>
          <w:tcPr>
            <w:tcW w:w="449" w:type="pct"/>
            <w:tcMar>
              <w:top w:w="62" w:type="dxa"/>
              <w:left w:w="102" w:type="dxa"/>
              <w:bottom w:w="102" w:type="dxa"/>
              <w:right w:w="62" w:type="dxa"/>
            </w:tcMar>
            <w:vAlign w:val="bottom"/>
          </w:tcPr>
          <w:p w:rsidR="007F3141" w:rsidRPr="007F3141" w:rsidRDefault="007F3141" w:rsidP="007F3141">
            <w:pPr>
              <w:ind w:left="-101" w:right="-62"/>
              <w:jc w:val="center"/>
              <w:rPr>
                <w:sz w:val="16"/>
                <w:szCs w:val="16"/>
              </w:rPr>
            </w:pPr>
            <w:r w:rsidRPr="007F3141">
              <w:rPr>
                <w:sz w:val="16"/>
                <w:szCs w:val="16"/>
              </w:rPr>
              <w:t>Котельная № 20</w:t>
            </w:r>
          </w:p>
        </w:tc>
        <w:tc>
          <w:tcPr>
            <w:tcW w:w="560" w:type="pct"/>
            <w:vAlign w:val="center"/>
          </w:tcPr>
          <w:p w:rsidR="007F3141" w:rsidRPr="007F3141" w:rsidRDefault="007F3141" w:rsidP="007F3141">
            <w:pPr>
              <w:jc w:val="center"/>
              <w:rPr>
                <w:sz w:val="16"/>
                <w:szCs w:val="16"/>
              </w:rPr>
            </w:pPr>
            <w:r w:rsidRPr="007F3141">
              <w:rPr>
                <w:sz w:val="16"/>
                <w:szCs w:val="16"/>
              </w:rPr>
              <w:t>Кемеровская обл.,</w:t>
            </w:r>
          </w:p>
          <w:p w:rsidR="007F3141" w:rsidRPr="007F3141" w:rsidRDefault="007F3141" w:rsidP="007F3141">
            <w:pPr>
              <w:jc w:val="center"/>
              <w:rPr>
                <w:sz w:val="16"/>
                <w:szCs w:val="16"/>
              </w:rPr>
            </w:pPr>
            <w:r w:rsidRPr="007F3141">
              <w:rPr>
                <w:sz w:val="16"/>
                <w:szCs w:val="16"/>
              </w:rPr>
              <w:t>г. Прокопьевск</w:t>
            </w:r>
          </w:p>
        </w:tc>
        <w:tc>
          <w:tcPr>
            <w:tcW w:w="281" w:type="pct"/>
            <w:tcMar>
              <w:top w:w="113" w:type="dxa"/>
              <w:left w:w="57"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449" w:type="pct"/>
            <w:vAlign w:val="center"/>
          </w:tcPr>
          <w:p w:rsidR="007F3141" w:rsidRPr="007F3141" w:rsidRDefault="007F3141" w:rsidP="007F3141">
            <w:pPr>
              <w:jc w:val="center"/>
              <w:rPr>
                <w:sz w:val="16"/>
                <w:szCs w:val="16"/>
              </w:rPr>
            </w:pPr>
            <w:r w:rsidRPr="007F3141">
              <w:rPr>
                <w:sz w:val="16"/>
                <w:szCs w:val="16"/>
              </w:rPr>
              <w:t>-</w:t>
            </w:r>
          </w:p>
        </w:tc>
        <w:tc>
          <w:tcPr>
            <w:tcW w:w="337" w:type="pct"/>
            <w:tcMar>
              <w:top w:w="113" w:type="dxa"/>
              <w:left w:w="102"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392" w:type="pct"/>
            <w:vAlign w:val="center"/>
          </w:tcPr>
          <w:p w:rsidR="007F3141" w:rsidRPr="007F3141" w:rsidRDefault="007F3141" w:rsidP="007F3141">
            <w:pPr>
              <w:jc w:val="center"/>
              <w:rPr>
                <w:sz w:val="16"/>
                <w:szCs w:val="16"/>
              </w:rPr>
            </w:pPr>
            <w:r w:rsidRPr="007F3141">
              <w:rPr>
                <w:sz w:val="16"/>
                <w:szCs w:val="16"/>
              </w:rPr>
              <w:t>-</w:t>
            </w:r>
          </w:p>
        </w:tc>
        <w:tc>
          <w:tcPr>
            <w:tcW w:w="327"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0,225</w:t>
            </w:r>
          </w:p>
        </w:tc>
        <w:tc>
          <w:tcPr>
            <w:tcW w:w="393" w:type="pct"/>
            <w:vAlign w:val="bottom"/>
          </w:tcPr>
          <w:p w:rsidR="007F3141" w:rsidRPr="007F3141" w:rsidRDefault="007F3141" w:rsidP="007F3141">
            <w:pPr>
              <w:jc w:val="center"/>
              <w:rPr>
                <w:sz w:val="16"/>
                <w:szCs w:val="16"/>
              </w:rPr>
            </w:pPr>
            <w:r w:rsidRPr="007F3141">
              <w:rPr>
                <w:sz w:val="16"/>
                <w:szCs w:val="16"/>
              </w:rPr>
              <w:t>0,225</w:t>
            </w:r>
          </w:p>
        </w:tc>
        <w:tc>
          <w:tcPr>
            <w:tcW w:w="390"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4,81</w:t>
            </w:r>
          </w:p>
        </w:tc>
        <w:tc>
          <w:tcPr>
            <w:tcW w:w="449" w:type="pct"/>
            <w:vAlign w:val="bottom"/>
          </w:tcPr>
          <w:p w:rsidR="007F3141" w:rsidRPr="007F3141" w:rsidRDefault="007F3141" w:rsidP="007F3141">
            <w:pPr>
              <w:jc w:val="center"/>
              <w:rPr>
                <w:sz w:val="16"/>
                <w:szCs w:val="16"/>
              </w:rPr>
            </w:pPr>
            <w:r w:rsidRPr="007F3141">
              <w:rPr>
                <w:sz w:val="16"/>
                <w:szCs w:val="16"/>
              </w:rPr>
              <w:t>4,81</w:t>
            </w:r>
          </w:p>
        </w:tc>
        <w:tc>
          <w:tcPr>
            <w:tcW w:w="294" w:type="pct"/>
            <w:vAlign w:val="bottom"/>
          </w:tcPr>
          <w:p w:rsidR="007F3141" w:rsidRPr="007F3141" w:rsidRDefault="007F3141" w:rsidP="007F3141">
            <w:pPr>
              <w:jc w:val="center"/>
              <w:rPr>
                <w:sz w:val="16"/>
                <w:szCs w:val="16"/>
              </w:rPr>
            </w:pPr>
            <w:r w:rsidRPr="007F3141">
              <w:rPr>
                <w:sz w:val="16"/>
                <w:szCs w:val="16"/>
              </w:rPr>
              <w:t>1566</w:t>
            </w:r>
          </w:p>
        </w:tc>
        <w:tc>
          <w:tcPr>
            <w:tcW w:w="500" w:type="pct"/>
            <w:vAlign w:val="bottom"/>
          </w:tcPr>
          <w:p w:rsidR="007F3141" w:rsidRPr="007F3141" w:rsidRDefault="007F3141" w:rsidP="007F3141">
            <w:pPr>
              <w:jc w:val="center"/>
              <w:rPr>
                <w:sz w:val="16"/>
                <w:szCs w:val="16"/>
              </w:rPr>
            </w:pPr>
            <w:r w:rsidRPr="007F3141">
              <w:rPr>
                <w:sz w:val="16"/>
                <w:szCs w:val="16"/>
              </w:rPr>
              <w:t>1566</w:t>
            </w:r>
          </w:p>
        </w:tc>
      </w:tr>
      <w:tr w:rsidR="007F3141" w:rsidRPr="007F3141" w:rsidTr="007F3141">
        <w:trPr>
          <w:jc w:val="center"/>
        </w:trPr>
        <w:tc>
          <w:tcPr>
            <w:tcW w:w="178" w:type="pct"/>
            <w:tcMar>
              <w:top w:w="62" w:type="dxa"/>
              <w:left w:w="102" w:type="dxa"/>
              <w:bottom w:w="102" w:type="dxa"/>
              <w:right w:w="62" w:type="dxa"/>
            </w:tcMar>
            <w:vAlign w:val="bottom"/>
          </w:tcPr>
          <w:p w:rsidR="007F3141" w:rsidRPr="007F3141" w:rsidRDefault="007F3141" w:rsidP="007F3141">
            <w:pPr>
              <w:jc w:val="center"/>
              <w:rPr>
                <w:sz w:val="16"/>
                <w:szCs w:val="16"/>
              </w:rPr>
            </w:pPr>
            <w:r w:rsidRPr="007F3141">
              <w:rPr>
                <w:sz w:val="16"/>
                <w:szCs w:val="16"/>
              </w:rPr>
              <w:t>11</w:t>
            </w:r>
          </w:p>
        </w:tc>
        <w:tc>
          <w:tcPr>
            <w:tcW w:w="449" w:type="pct"/>
            <w:tcMar>
              <w:top w:w="62" w:type="dxa"/>
              <w:left w:w="102" w:type="dxa"/>
              <w:bottom w:w="102" w:type="dxa"/>
              <w:right w:w="62" w:type="dxa"/>
            </w:tcMar>
            <w:vAlign w:val="bottom"/>
          </w:tcPr>
          <w:p w:rsidR="007F3141" w:rsidRPr="007F3141" w:rsidRDefault="007F3141" w:rsidP="007F3141">
            <w:pPr>
              <w:ind w:left="-101" w:right="-62"/>
              <w:jc w:val="center"/>
              <w:rPr>
                <w:sz w:val="16"/>
                <w:szCs w:val="16"/>
              </w:rPr>
            </w:pPr>
            <w:r w:rsidRPr="007F3141">
              <w:rPr>
                <w:sz w:val="16"/>
                <w:szCs w:val="16"/>
              </w:rPr>
              <w:t>Котельная № 96</w:t>
            </w:r>
          </w:p>
        </w:tc>
        <w:tc>
          <w:tcPr>
            <w:tcW w:w="560" w:type="pct"/>
            <w:vAlign w:val="center"/>
          </w:tcPr>
          <w:p w:rsidR="007F3141" w:rsidRPr="007F3141" w:rsidRDefault="007F3141" w:rsidP="007F3141">
            <w:pPr>
              <w:jc w:val="center"/>
              <w:rPr>
                <w:sz w:val="16"/>
                <w:szCs w:val="16"/>
              </w:rPr>
            </w:pPr>
            <w:r w:rsidRPr="007F3141">
              <w:rPr>
                <w:sz w:val="16"/>
                <w:szCs w:val="16"/>
              </w:rPr>
              <w:t>Кемеровская обл.,</w:t>
            </w:r>
          </w:p>
          <w:p w:rsidR="007F3141" w:rsidRPr="007F3141" w:rsidRDefault="007F3141" w:rsidP="007F3141">
            <w:pPr>
              <w:jc w:val="center"/>
              <w:rPr>
                <w:sz w:val="16"/>
                <w:szCs w:val="16"/>
              </w:rPr>
            </w:pPr>
            <w:r w:rsidRPr="007F3141">
              <w:rPr>
                <w:sz w:val="16"/>
                <w:szCs w:val="16"/>
              </w:rPr>
              <w:t>г. Прокопьевск</w:t>
            </w:r>
          </w:p>
        </w:tc>
        <w:tc>
          <w:tcPr>
            <w:tcW w:w="281" w:type="pct"/>
            <w:tcMar>
              <w:top w:w="113" w:type="dxa"/>
              <w:left w:w="57"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449" w:type="pct"/>
            <w:vAlign w:val="center"/>
          </w:tcPr>
          <w:p w:rsidR="007F3141" w:rsidRPr="007F3141" w:rsidRDefault="007F3141" w:rsidP="007F3141">
            <w:pPr>
              <w:jc w:val="center"/>
              <w:rPr>
                <w:sz w:val="16"/>
                <w:szCs w:val="16"/>
              </w:rPr>
            </w:pPr>
            <w:r w:rsidRPr="007F3141">
              <w:rPr>
                <w:sz w:val="16"/>
                <w:szCs w:val="16"/>
              </w:rPr>
              <w:t>-</w:t>
            </w:r>
          </w:p>
        </w:tc>
        <w:tc>
          <w:tcPr>
            <w:tcW w:w="337" w:type="pct"/>
            <w:tcMar>
              <w:top w:w="113" w:type="dxa"/>
              <w:left w:w="102"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392" w:type="pct"/>
            <w:vAlign w:val="center"/>
          </w:tcPr>
          <w:p w:rsidR="007F3141" w:rsidRPr="007F3141" w:rsidRDefault="007F3141" w:rsidP="007F3141">
            <w:pPr>
              <w:jc w:val="center"/>
              <w:rPr>
                <w:sz w:val="16"/>
                <w:szCs w:val="16"/>
              </w:rPr>
            </w:pPr>
            <w:r w:rsidRPr="007F3141">
              <w:rPr>
                <w:sz w:val="16"/>
                <w:szCs w:val="16"/>
              </w:rPr>
              <w:t>-</w:t>
            </w:r>
          </w:p>
        </w:tc>
        <w:tc>
          <w:tcPr>
            <w:tcW w:w="327"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0,243</w:t>
            </w:r>
          </w:p>
        </w:tc>
        <w:tc>
          <w:tcPr>
            <w:tcW w:w="393" w:type="pct"/>
            <w:vAlign w:val="bottom"/>
          </w:tcPr>
          <w:p w:rsidR="007F3141" w:rsidRPr="007F3141" w:rsidRDefault="007F3141" w:rsidP="007F3141">
            <w:pPr>
              <w:jc w:val="center"/>
              <w:rPr>
                <w:sz w:val="16"/>
                <w:szCs w:val="16"/>
              </w:rPr>
            </w:pPr>
            <w:r w:rsidRPr="007F3141">
              <w:rPr>
                <w:sz w:val="16"/>
                <w:szCs w:val="16"/>
              </w:rPr>
              <w:t>0,243</w:t>
            </w:r>
          </w:p>
        </w:tc>
        <w:tc>
          <w:tcPr>
            <w:tcW w:w="390"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3,6</w:t>
            </w:r>
          </w:p>
        </w:tc>
        <w:tc>
          <w:tcPr>
            <w:tcW w:w="449" w:type="pct"/>
            <w:vAlign w:val="bottom"/>
          </w:tcPr>
          <w:p w:rsidR="007F3141" w:rsidRPr="007F3141" w:rsidRDefault="007F3141" w:rsidP="007F3141">
            <w:pPr>
              <w:jc w:val="center"/>
              <w:rPr>
                <w:sz w:val="16"/>
                <w:szCs w:val="16"/>
              </w:rPr>
            </w:pPr>
            <w:r w:rsidRPr="007F3141">
              <w:rPr>
                <w:sz w:val="16"/>
                <w:szCs w:val="16"/>
              </w:rPr>
              <w:t>3,6</w:t>
            </w:r>
          </w:p>
        </w:tc>
        <w:tc>
          <w:tcPr>
            <w:tcW w:w="294" w:type="pct"/>
            <w:vAlign w:val="bottom"/>
          </w:tcPr>
          <w:p w:rsidR="007F3141" w:rsidRPr="007F3141" w:rsidRDefault="007F3141" w:rsidP="007F3141">
            <w:pPr>
              <w:jc w:val="center"/>
              <w:rPr>
                <w:sz w:val="16"/>
                <w:szCs w:val="16"/>
              </w:rPr>
            </w:pPr>
            <w:r w:rsidRPr="007F3141">
              <w:rPr>
                <w:sz w:val="16"/>
                <w:szCs w:val="16"/>
              </w:rPr>
              <w:t>227</w:t>
            </w:r>
          </w:p>
        </w:tc>
        <w:tc>
          <w:tcPr>
            <w:tcW w:w="500" w:type="pct"/>
            <w:vAlign w:val="bottom"/>
          </w:tcPr>
          <w:p w:rsidR="007F3141" w:rsidRPr="007F3141" w:rsidRDefault="007F3141" w:rsidP="007F3141">
            <w:pPr>
              <w:jc w:val="center"/>
              <w:rPr>
                <w:sz w:val="16"/>
                <w:szCs w:val="16"/>
              </w:rPr>
            </w:pPr>
            <w:r w:rsidRPr="007F3141">
              <w:rPr>
                <w:sz w:val="16"/>
                <w:szCs w:val="16"/>
              </w:rPr>
              <w:t>227</w:t>
            </w:r>
          </w:p>
        </w:tc>
      </w:tr>
      <w:tr w:rsidR="007F3141" w:rsidRPr="007F3141" w:rsidTr="007F3141">
        <w:trPr>
          <w:jc w:val="center"/>
        </w:trPr>
        <w:tc>
          <w:tcPr>
            <w:tcW w:w="178" w:type="pct"/>
            <w:tcMar>
              <w:top w:w="62" w:type="dxa"/>
              <w:left w:w="102" w:type="dxa"/>
              <w:bottom w:w="102" w:type="dxa"/>
              <w:right w:w="62" w:type="dxa"/>
            </w:tcMar>
            <w:vAlign w:val="bottom"/>
          </w:tcPr>
          <w:p w:rsidR="007F3141" w:rsidRPr="007F3141" w:rsidRDefault="007F3141" w:rsidP="007F3141">
            <w:pPr>
              <w:jc w:val="center"/>
              <w:rPr>
                <w:sz w:val="16"/>
                <w:szCs w:val="16"/>
              </w:rPr>
            </w:pPr>
            <w:r w:rsidRPr="007F3141">
              <w:rPr>
                <w:sz w:val="16"/>
                <w:szCs w:val="16"/>
              </w:rPr>
              <w:t>12</w:t>
            </w:r>
          </w:p>
        </w:tc>
        <w:tc>
          <w:tcPr>
            <w:tcW w:w="449" w:type="pct"/>
            <w:tcMar>
              <w:top w:w="62" w:type="dxa"/>
              <w:left w:w="102" w:type="dxa"/>
              <w:bottom w:w="102" w:type="dxa"/>
              <w:right w:w="62" w:type="dxa"/>
            </w:tcMar>
            <w:vAlign w:val="bottom"/>
          </w:tcPr>
          <w:p w:rsidR="007F3141" w:rsidRPr="007F3141" w:rsidRDefault="007F3141" w:rsidP="007F3141">
            <w:pPr>
              <w:ind w:left="-101" w:right="-62"/>
              <w:jc w:val="center"/>
              <w:rPr>
                <w:sz w:val="16"/>
                <w:szCs w:val="16"/>
              </w:rPr>
            </w:pPr>
            <w:r w:rsidRPr="007F3141">
              <w:rPr>
                <w:sz w:val="16"/>
                <w:szCs w:val="16"/>
              </w:rPr>
              <w:t>Котельная № 32</w:t>
            </w:r>
          </w:p>
        </w:tc>
        <w:tc>
          <w:tcPr>
            <w:tcW w:w="560" w:type="pct"/>
            <w:vAlign w:val="center"/>
          </w:tcPr>
          <w:p w:rsidR="007F3141" w:rsidRPr="007F3141" w:rsidRDefault="007F3141" w:rsidP="007F3141">
            <w:pPr>
              <w:jc w:val="center"/>
              <w:rPr>
                <w:sz w:val="16"/>
                <w:szCs w:val="16"/>
              </w:rPr>
            </w:pPr>
            <w:r w:rsidRPr="007F3141">
              <w:rPr>
                <w:sz w:val="16"/>
                <w:szCs w:val="16"/>
              </w:rPr>
              <w:t>Кемеровская обл.,</w:t>
            </w:r>
          </w:p>
          <w:p w:rsidR="007F3141" w:rsidRPr="007F3141" w:rsidRDefault="007F3141" w:rsidP="007F3141">
            <w:pPr>
              <w:jc w:val="center"/>
              <w:rPr>
                <w:sz w:val="16"/>
                <w:szCs w:val="16"/>
              </w:rPr>
            </w:pPr>
            <w:r w:rsidRPr="007F3141">
              <w:rPr>
                <w:sz w:val="16"/>
                <w:szCs w:val="16"/>
              </w:rPr>
              <w:t>г. Прокопьевск</w:t>
            </w:r>
          </w:p>
        </w:tc>
        <w:tc>
          <w:tcPr>
            <w:tcW w:w="281" w:type="pct"/>
            <w:tcMar>
              <w:top w:w="113" w:type="dxa"/>
              <w:left w:w="57"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449" w:type="pct"/>
            <w:vAlign w:val="center"/>
          </w:tcPr>
          <w:p w:rsidR="007F3141" w:rsidRPr="007F3141" w:rsidRDefault="007F3141" w:rsidP="007F3141">
            <w:pPr>
              <w:jc w:val="center"/>
              <w:rPr>
                <w:sz w:val="16"/>
                <w:szCs w:val="16"/>
              </w:rPr>
            </w:pPr>
            <w:r w:rsidRPr="007F3141">
              <w:rPr>
                <w:sz w:val="16"/>
                <w:szCs w:val="16"/>
              </w:rPr>
              <w:t>-</w:t>
            </w:r>
          </w:p>
        </w:tc>
        <w:tc>
          <w:tcPr>
            <w:tcW w:w="337" w:type="pct"/>
            <w:tcMar>
              <w:top w:w="113" w:type="dxa"/>
              <w:left w:w="102"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392" w:type="pct"/>
            <w:vAlign w:val="center"/>
          </w:tcPr>
          <w:p w:rsidR="007F3141" w:rsidRPr="007F3141" w:rsidRDefault="007F3141" w:rsidP="007F3141">
            <w:pPr>
              <w:jc w:val="center"/>
              <w:rPr>
                <w:sz w:val="16"/>
                <w:szCs w:val="16"/>
              </w:rPr>
            </w:pPr>
            <w:r w:rsidRPr="007F3141">
              <w:rPr>
                <w:sz w:val="16"/>
                <w:szCs w:val="16"/>
              </w:rPr>
              <w:t>-</w:t>
            </w:r>
          </w:p>
        </w:tc>
        <w:tc>
          <w:tcPr>
            <w:tcW w:w="327"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0,224</w:t>
            </w:r>
          </w:p>
        </w:tc>
        <w:tc>
          <w:tcPr>
            <w:tcW w:w="393" w:type="pct"/>
            <w:vAlign w:val="bottom"/>
          </w:tcPr>
          <w:p w:rsidR="007F3141" w:rsidRPr="007F3141" w:rsidRDefault="007F3141" w:rsidP="007F3141">
            <w:pPr>
              <w:jc w:val="center"/>
              <w:rPr>
                <w:sz w:val="16"/>
                <w:szCs w:val="16"/>
              </w:rPr>
            </w:pPr>
            <w:r w:rsidRPr="007F3141">
              <w:rPr>
                <w:sz w:val="16"/>
                <w:szCs w:val="16"/>
              </w:rPr>
              <w:t>0,224</w:t>
            </w:r>
          </w:p>
        </w:tc>
        <w:tc>
          <w:tcPr>
            <w:tcW w:w="390"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4,92</w:t>
            </w:r>
          </w:p>
        </w:tc>
        <w:tc>
          <w:tcPr>
            <w:tcW w:w="449" w:type="pct"/>
            <w:vAlign w:val="bottom"/>
          </w:tcPr>
          <w:p w:rsidR="007F3141" w:rsidRPr="007F3141" w:rsidRDefault="007F3141" w:rsidP="007F3141">
            <w:pPr>
              <w:jc w:val="center"/>
              <w:rPr>
                <w:sz w:val="16"/>
                <w:szCs w:val="16"/>
              </w:rPr>
            </w:pPr>
            <w:r w:rsidRPr="007F3141">
              <w:rPr>
                <w:sz w:val="16"/>
                <w:szCs w:val="16"/>
              </w:rPr>
              <w:t>4,92</w:t>
            </w:r>
          </w:p>
        </w:tc>
        <w:tc>
          <w:tcPr>
            <w:tcW w:w="294" w:type="pct"/>
            <w:vAlign w:val="bottom"/>
          </w:tcPr>
          <w:p w:rsidR="007F3141" w:rsidRPr="007F3141" w:rsidRDefault="007F3141" w:rsidP="007F3141">
            <w:pPr>
              <w:jc w:val="center"/>
              <w:rPr>
                <w:sz w:val="16"/>
                <w:szCs w:val="16"/>
              </w:rPr>
            </w:pPr>
            <w:r w:rsidRPr="007F3141">
              <w:rPr>
                <w:sz w:val="16"/>
                <w:szCs w:val="16"/>
              </w:rPr>
              <w:t>2578</w:t>
            </w:r>
          </w:p>
        </w:tc>
        <w:tc>
          <w:tcPr>
            <w:tcW w:w="500" w:type="pct"/>
            <w:vAlign w:val="bottom"/>
          </w:tcPr>
          <w:p w:rsidR="007F3141" w:rsidRPr="007F3141" w:rsidRDefault="007F3141" w:rsidP="007F3141">
            <w:pPr>
              <w:jc w:val="center"/>
              <w:rPr>
                <w:sz w:val="16"/>
                <w:szCs w:val="16"/>
              </w:rPr>
            </w:pPr>
            <w:r w:rsidRPr="007F3141">
              <w:rPr>
                <w:sz w:val="16"/>
                <w:szCs w:val="16"/>
              </w:rPr>
              <w:t>2578</w:t>
            </w:r>
          </w:p>
        </w:tc>
      </w:tr>
      <w:tr w:rsidR="007F3141" w:rsidRPr="007F3141" w:rsidTr="007F3141">
        <w:trPr>
          <w:jc w:val="center"/>
        </w:trPr>
        <w:tc>
          <w:tcPr>
            <w:tcW w:w="178" w:type="pct"/>
            <w:tcMar>
              <w:top w:w="62" w:type="dxa"/>
              <w:left w:w="102" w:type="dxa"/>
              <w:bottom w:w="102" w:type="dxa"/>
              <w:right w:w="62" w:type="dxa"/>
            </w:tcMar>
            <w:vAlign w:val="bottom"/>
          </w:tcPr>
          <w:p w:rsidR="007F3141" w:rsidRPr="007F3141" w:rsidRDefault="007F3141" w:rsidP="007F3141">
            <w:pPr>
              <w:jc w:val="center"/>
              <w:rPr>
                <w:sz w:val="16"/>
                <w:szCs w:val="16"/>
              </w:rPr>
            </w:pPr>
            <w:r w:rsidRPr="007F3141">
              <w:rPr>
                <w:sz w:val="16"/>
                <w:szCs w:val="16"/>
              </w:rPr>
              <w:t>13</w:t>
            </w:r>
          </w:p>
        </w:tc>
        <w:tc>
          <w:tcPr>
            <w:tcW w:w="449" w:type="pct"/>
            <w:tcMar>
              <w:top w:w="62" w:type="dxa"/>
              <w:left w:w="102" w:type="dxa"/>
              <w:bottom w:w="102" w:type="dxa"/>
              <w:right w:w="62" w:type="dxa"/>
            </w:tcMar>
            <w:vAlign w:val="bottom"/>
          </w:tcPr>
          <w:p w:rsidR="007F3141" w:rsidRPr="007F3141" w:rsidRDefault="007F3141" w:rsidP="007F3141">
            <w:pPr>
              <w:ind w:left="-101" w:right="-62"/>
              <w:jc w:val="center"/>
              <w:rPr>
                <w:sz w:val="16"/>
                <w:szCs w:val="16"/>
              </w:rPr>
            </w:pPr>
            <w:r w:rsidRPr="007F3141">
              <w:rPr>
                <w:sz w:val="16"/>
                <w:szCs w:val="16"/>
              </w:rPr>
              <w:t>Котельная № 31</w:t>
            </w:r>
          </w:p>
        </w:tc>
        <w:tc>
          <w:tcPr>
            <w:tcW w:w="560" w:type="pct"/>
            <w:vAlign w:val="center"/>
          </w:tcPr>
          <w:p w:rsidR="007F3141" w:rsidRPr="007F3141" w:rsidRDefault="007F3141" w:rsidP="007F3141">
            <w:pPr>
              <w:jc w:val="center"/>
              <w:rPr>
                <w:sz w:val="16"/>
                <w:szCs w:val="16"/>
              </w:rPr>
            </w:pPr>
            <w:r w:rsidRPr="007F3141">
              <w:rPr>
                <w:sz w:val="16"/>
                <w:szCs w:val="16"/>
              </w:rPr>
              <w:t>Кемеровская обл.,</w:t>
            </w:r>
          </w:p>
          <w:p w:rsidR="007F3141" w:rsidRPr="007F3141" w:rsidRDefault="007F3141" w:rsidP="007F3141">
            <w:pPr>
              <w:jc w:val="center"/>
              <w:rPr>
                <w:sz w:val="16"/>
                <w:szCs w:val="16"/>
              </w:rPr>
            </w:pPr>
            <w:r w:rsidRPr="007F3141">
              <w:rPr>
                <w:sz w:val="16"/>
                <w:szCs w:val="16"/>
              </w:rPr>
              <w:t>г. Прокопьевск</w:t>
            </w:r>
          </w:p>
        </w:tc>
        <w:tc>
          <w:tcPr>
            <w:tcW w:w="281" w:type="pct"/>
            <w:tcMar>
              <w:top w:w="113" w:type="dxa"/>
              <w:left w:w="57"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449" w:type="pct"/>
            <w:vAlign w:val="center"/>
          </w:tcPr>
          <w:p w:rsidR="007F3141" w:rsidRPr="007F3141" w:rsidRDefault="007F3141" w:rsidP="007F3141">
            <w:pPr>
              <w:jc w:val="center"/>
              <w:rPr>
                <w:sz w:val="16"/>
                <w:szCs w:val="16"/>
              </w:rPr>
            </w:pPr>
            <w:r w:rsidRPr="007F3141">
              <w:rPr>
                <w:sz w:val="16"/>
                <w:szCs w:val="16"/>
              </w:rPr>
              <w:t>-</w:t>
            </w:r>
          </w:p>
        </w:tc>
        <w:tc>
          <w:tcPr>
            <w:tcW w:w="337" w:type="pct"/>
            <w:tcMar>
              <w:top w:w="113" w:type="dxa"/>
              <w:left w:w="102"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392" w:type="pct"/>
            <w:vAlign w:val="center"/>
          </w:tcPr>
          <w:p w:rsidR="007F3141" w:rsidRPr="007F3141" w:rsidRDefault="007F3141" w:rsidP="007F3141">
            <w:pPr>
              <w:jc w:val="center"/>
              <w:rPr>
                <w:sz w:val="16"/>
                <w:szCs w:val="16"/>
              </w:rPr>
            </w:pPr>
            <w:r w:rsidRPr="007F3141">
              <w:rPr>
                <w:sz w:val="16"/>
                <w:szCs w:val="16"/>
              </w:rPr>
              <w:t>-</w:t>
            </w:r>
          </w:p>
        </w:tc>
        <w:tc>
          <w:tcPr>
            <w:tcW w:w="327"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0,219</w:t>
            </w:r>
          </w:p>
        </w:tc>
        <w:tc>
          <w:tcPr>
            <w:tcW w:w="393" w:type="pct"/>
            <w:vAlign w:val="bottom"/>
          </w:tcPr>
          <w:p w:rsidR="007F3141" w:rsidRPr="007F3141" w:rsidRDefault="007F3141" w:rsidP="007F3141">
            <w:pPr>
              <w:jc w:val="center"/>
              <w:rPr>
                <w:sz w:val="16"/>
                <w:szCs w:val="16"/>
              </w:rPr>
            </w:pPr>
            <w:r w:rsidRPr="007F3141">
              <w:rPr>
                <w:sz w:val="16"/>
                <w:szCs w:val="16"/>
              </w:rPr>
              <w:t>0,219</w:t>
            </w:r>
          </w:p>
        </w:tc>
        <w:tc>
          <w:tcPr>
            <w:tcW w:w="390"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4,58</w:t>
            </w:r>
          </w:p>
        </w:tc>
        <w:tc>
          <w:tcPr>
            <w:tcW w:w="449" w:type="pct"/>
            <w:vAlign w:val="bottom"/>
          </w:tcPr>
          <w:p w:rsidR="007F3141" w:rsidRPr="007F3141" w:rsidRDefault="007F3141" w:rsidP="007F3141">
            <w:pPr>
              <w:jc w:val="center"/>
              <w:rPr>
                <w:sz w:val="16"/>
                <w:szCs w:val="16"/>
              </w:rPr>
            </w:pPr>
            <w:r w:rsidRPr="007F3141">
              <w:rPr>
                <w:sz w:val="16"/>
                <w:szCs w:val="16"/>
              </w:rPr>
              <w:t>4,58</w:t>
            </w:r>
          </w:p>
        </w:tc>
        <w:tc>
          <w:tcPr>
            <w:tcW w:w="294" w:type="pct"/>
            <w:vAlign w:val="bottom"/>
          </w:tcPr>
          <w:p w:rsidR="007F3141" w:rsidRPr="007F3141" w:rsidRDefault="007F3141" w:rsidP="007F3141">
            <w:pPr>
              <w:jc w:val="center"/>
              <w:rPr>
                <w:sz w:val="16"/>
                <w:szCs w:val="16"/>
              </w:rPr>
            </w:pPr>
            <w:r w:rsidRPr="007F3141">
              <w:rPr>
                <w:sz w:val="16"/>
                <w:szCs w:val="16"/>
              </w:rPr>
              <w:t>6812</w:t>
            </w:r>
          </w:p>
        </w:tc>
        <w:tc>
          <w:tcPr>
            <w:tcW w:w="500" w:type="pct"/>
            <w:vAlign w:val="bottom"/>
          </w:tcPr>
          <w:p w:rsidR="007F3141" w:rsidRPr="007F3141" w:rsidRDefault="007F3141" w:rsidP="007F3141">
            <w:pPr>
              <w:jc w:val="center"/>
              <w:rPr>
                <w:sz w:val="16"/>
                <w:szCs w:val="16"/>
              </w:rPr>
            </w:pPr>
            <w:r w:rsidRPr="007F3141">
              <w:rPr>
                <w:sz w:val="16"/>
                <w:szCs w:val="16"/>
              </w:rPr>
              <w:t>6812</w:t>
            </w:r>
          </w:p>
        </w:tc>
      </w:tr>
      <w:tr w:rsidR="007F3141" w:rsidRPr="007F3141" w:rsidTr="007F3141">
        <w:trPr>
          <w:jc w:val="center"/>
        </w:trPr>
        <w:tc>
          <w:tcPr>
            <w:tcW w:w="178" w:type="pct"/>
            <w:tcMar>
              <w:top w:w="62" w:type="dxa"/>
              <w:left w:w="102" w:type="dxa"/>
              <w:bottom w:w="102" w:type="dxa"/>
              <w:right w:w="62" w:type="dxa"/>
            </w:tcMar>
            <w:vAlign w:val="bottom"/>
          </w:tcPr>
          <w:p w:rsidR="007F3141" w:rsidRPr="007F3141" w:rsidRDefault="007F3141" w:rsidP="007F3141">
            <w:pPr>
              <w:jc w:val="center"/>
              <w:rPr>
                <w:sz w:val="16"/>
                <w:szCs w:val="16"/>
              </w:rPr>
            </w:pPr>
            <w:r w:rsidRPr="007F3141">
              <w:rPr>
                <w:sz w:val="16"/>
                <w:szCs w:val="16"/>
              </w:rPr>
              <w:t>14</w:t>
            </w:r>
          </w:p>
        </w:tc>
        <w:tc>
          <w:tcPr>
            <w:tcW w:w="449" w:type="pct"/>
            <w:tcMar>
              <w:top w:w="62" w:type="dxa"/>
              <w:left w:w="102" w:type="dxa"/>
              <w:bottom w:w="102" w:type="dxa"/>
              <w:right w:w="62" w:type="dxa"/>
            </w:tcMar>
            <w:vAlign w:val="bottom"/>
          </w:tcPr>
          <w:p w:rsidR="007F3141" w:rsidRPr="007F3141" w:rsidRDefault="007F3141" w:rsidP="007F3141">
            <w:pPr>
              <w:ind w:left="-101" w:right="-62"/>
              <w:jc w:val="center"/>
              <w:rPr>
                <w:sz w:val="16"/>
                <w:szCs w:val="16"/>
              </w:rPr>
            </w:pPr>
            <w:r w:rsidRPr="007F3141">
              <w:rPr>
                <w:sz w:val="16"/>
                <w:szCs w:val="16"/>
              </w:rPr>
              <w:t>Котельная № 94</w:t>
            </w:r>
          </w:p>
        </w:tc>
        <w:tc>
          <w:tcPr>
            <w:tcW w:w="560" w:type="pct"/>
            <w:vAlign w:val="center"/>
          </w:tcPr>
          <w:p w:rsidR="007F3141" w:rsidRPr="007F3141" w:rsidRDefault="007F3141" w:rsidP="007F3141">
            <w:pPr>
              <w:jc w:val="center"/>
              <w:rPr>
                <w:sz w:val="16"/>
                <w:szCs w:val="16"/>
              </w:rPr>
            </w:pPr>
            <w:r w:rsidRPr="007F3141">
              <w:rPr>
                <w:sz w:val="16"/>
                <w:szCs w:val="16"/>
              </w:rPr>
              <w:t>Кемеровская обл.,</w:t>
            </w:r>
          </w:p>
          <w:p w:rsidR="007F3141" w:rsidRPr="007F3141" w:rsidRDefault="007F3141" w:rsidP="007F3141">
            <w:pPr>
              <w:jc w:val="center"/>
              <w:rPr>
                <w:sz w:val="16"/>
                <w:szCs w:val="16"/>
              </w:rPr>
            </w:pPr>
            <w:r w:rsidRPr="007F3141">
              <w:rPr>
                <w:sz w:val="16"/>
                <w:szCs w:val="16"/>
              </w:rPr>
              <w:t>г. Прокопьевск</w:t>
            </w:r>
          </w:p>
        </w:tc>
        <w:tc>
          <w:tcPr>
            <w:tcW w:w="281" w:type="pct"/>
            <w:tcMar>
              <w:top w:w="113" w:type="dxa"/>
              <w:left w:w="57"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449" w:type="pct"/>
            <w:vAlign w:val="center"/>
          </w:tcPr>
          <w:p w:rsidR="007F3141" w:rsidRPr="007F3141" w:rsidRDefault="007F3141" w:rsidP="007F3141">
            <w:pPr>
              <w:jc w:val="center"/>
              <w:rPr>
                <w:sz w:val="16"/>
                <w:szCs w:val="16"/>
              </w:rPr>
            </w:pPr>
            <w:r w:rsidRPr="007F3141">
              <w:rPr>
                <w:sz w:val="16"/>
                <w:szCs w:val="16"/>
              </w:rPr>
              <w:t>-</w:t>
            </w:r>
          </w:p>
        </w:tc>
        <w:tc>
          <w:tcPr>
            <w:tcW w:w="337" w:type="pct"/>
            <w:tcMar>
              <w:top w:w="113" w:type="dxa"/>
              <w:left w:w="102"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392" w:type="pct"/>
            <w:vAlign w:val="center"/>
          </w:tcPr>
          <w:p w:rsidR="007F3141" w:rsidRPr="007F3141" w:rsidRDefault="007F3141" w:rsidP="007F3141">
            <w:pPr>
              <w:jc w:val="center"/>
              <w:rPr>
                <w:sz w:val="16"/>
                <w:szCs w:val="16"/>
              </w:rPr>
            </w:pPr>
            <w:r w:rsidRPr="007F3141">
              <w:rPr>
                <w:sz w:val="16"/>
                <w:szCs w:val="16"/>
              </w:rPr>
              <w:t>-</w:t>
            </w:r>
          </w:p>
        </w:tc>
        <w:tc>
          <w:tcPr>
            <w:tcW w:w="327"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0,226</w:t>
            </w:r>
          </w:p>
        </w:tc>
        <w:tc>
          <w:tcPr>
            <w:tcW w:w="393" w:type="pct"/>
            <w:vAlign w:val="bottom"/>
          </w:tcPr>
          <w:p w:rsidR="007F3141" w:rsidRPr="007F3141" w:rsidRDefault="007F3141" w:rsidP="007F3141">
            <w:pPr>
              <w:jc w:val="center"/>
              <w:rPr>
                <w:sz w:val="16"/>
                <w:szCs w:val="16"/>
              </w:rPr>
            </w:pPr>
            <w:r w:rsidRPr="007F3141">
              <w:rPr>
                <w:sz w:val="16"/>
                <w:szCs w:val="16"/>
              </w:rPr>
              <w:t>0,226</w:t>
            </w:r>
          </w:p>
        </w:tc>
        <w:tc>
          <w:tcPr>
            <w:tcW w:w="390"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2,57</w:t>
            </w:r>
          </w:p>
        </w:tc>
        <w:tc>
          <w:tcPr>
            <w:tcW w:w="449" w:type="pct"/>
            <w:vAlign w:val="bottom"/>
          </w:tcPr>
          <w:p w:rsidR="007F3141" w:rsidRPr="007F3141" w:rsidRDefault="007F3141" w:rsidP="007F3141">
            <w:pPr>
              <w:jc w:val="center"/>
              <w:rPr>
                <w:sz w:val="16"/>
                <w:szCs w:val="16"/>
              </w:rPr>
            </w:pPr>
            <w:r w:rsidRPr="007F3141">
              <w:rPr>
                <w:sz w:val="16"/>
                <w:szCs w:val="16"/>
              </w:rPr>
              <w:t>2,57</w:t>
            </w:r>
          </w:p>
        </w:tc>
        <w:tc>
          <w:tcPr>
            <w:tcW w:w="294" w:type="pct"/>
            <w:vAlign w:val="bottom"/>
          </w:tcPr>
          <w:p w:rsidR="007F3141" w:rsidRPr="007F3141" w:rsidRDefault="007F3141" w:rsidP="007F3141">
            <w:pPr>
              <w:jc w:val="center"/>
              <w:rPr>
                <w:sz w:val="16"/>
                <w:szCs w:val="16"/>
              </w:rPr>
            </w:pPr>
            <w:r w:rsidRPr="007F3141">
              <w:rPr>
                <w:sz w:val="16"/>
                <w:szCs w:val="16"/>
              </w:rPr>
              <w:t>758</w:t>
            </w:r>
          </w:p>
        </w:tc>
        <w:tc>
          <w:tcPr>
            <w:tcW w:w="500" w:type="pct"/>
            <w:vAlign w:val="bottom"/>
          </w:tcPr>
          <w:p w:rsidR="007F3141" w:rsidRPr="007F3141" w:rsidRDefault="007F3141" w:rsidP="007F3141">
            <w:pPr>
              <w:jc w:val="center"/>
              <w:rPr>
                <w:sz w:val="16"/>
                <w:szCs w:val="16"/>
              </w:rPr>
            </w:pPr>
            <w:r w:rsidRPr="007F3141">
              <w:rPr>
                <w:sz w:val="16"/>
                <w:szCs w:val="16"/>
              </w:rPr>
              <w:t>758</w:t>
            </w:r>
          </w:p>
        </w:tc>
      </w:tr>
      <w:tr w:rsidR="007F3141" w:rsidRPr="007F3141" w:rsidTr="007F3141">
        <w:trPr>
          <w:jc w:val="center"/>
        </w:trPr>
        <w:tc>
          <w:tcPr>
            <w:tcW w:w="178" w:type="pct"/>
            <w:tcMar>
              <w:top w:w="62" w:type="dxa"/>
              <w:left w:w="102" w:type="dxa"/>
              <w:bottom w:w="102" w:type="dxa"/>
              <w:right w:w="62" w:type="dxa"/>
            </w:tcMar>
            <w:vAlign w:val="bottom"/>
          </w:tcPr>
          <w:p w:rsidR="007F3141" w:rsidRPr="007F3141" w:rsidRDefault="007F3141" w:rsidP="007F3141">
            <w:pPr>
              <w:jc w:val="center"/>
              <w:rPr>
                <w:sz w:val="16"/>
                <w:szCs w:val="16"/>
              </w:rPr>
            </w:pPr>
            <w:r w:rsidRPr="007F3141">
              <w:rPr>
                <w:sz w:val="16"/>
                <w:szCs w:val="16"/>
              </w:rPr>
              <w:t>15</w:t>
            </w:r>
          </w:p>
        </w:tc>
        <w:tc>
          <w:tcPr>
            <w:tcW w:w="449" w:type="pct"/>
            <w:tcMar>
              <w:top w:w="62" w:type="dxa"/>
              <w:left w:w="102" w:type="dxa"/>
              <w:bottom w:w="102" w:type="dxa"/>
              <w:right w:w="62" w:type="dxa"/>
            </w:tcMar>
            <w:vAlign w:val="bottom"/>
          </w:tcPr>
          <w:p w:rsidR="007F3141" w:rsidRPr="007F3141" w:rsidRDefault="007F3141" w:rsidP="007F3141">
            <w:pPr>
              <w:ind w:left="-101" w:right="-62"/>
              <w:jc w:val="center"/>
              <w:rPr>
                <w:sz w:val="16"/>
                <w:szCs w:val="16"/>
              </w:rPr>
            </w:pPr>
            <w:r w:rsidRPr="007F3141">
              <w:rPr>
                <w:sz w:val="16"/>
                <w:szCs w:val="16"/>
              </w:rPr>
              <w:t>Котельная № 42</w:t>
            </w:r>
          </w:p>
        </w:tc>
        <w:tc>
          <w:tcPr>
            <w:tcW w:w="560" w:type="pct"/>
            <w:vAlign w:val="center"/>
          </w:tcPr>
          <w:p w:rsidR="007F3141" w:rsidRPr="007F3141" w:rsidRDefault="007F3141" w:rsidP="007F3141">
            <w:pPr>
              <w:jc w:val="center"/>
              <w:rPr>
                <w:sz w:val="16"/>
                <w:szCs w:val="16"/>
              </w:rPr>
            </w:pPr>
            <w:r w:rsidRPr="007F3141">
              <w:rPr>
                <w:sz w:val="16"/>
                <w:szCs w:val="16"/>
              </w:rPr>
              <w:t>Кемеровская обл.,</w:t>
            </w:r>
          </w:p>
          <w:p w:rsidR="007F3141" w:rsidRPr="007F3141" w:rsidRDefault="007F3141" w:rsidP="007F3141">
            <w:pPr>
              <w:jc w:val="center"/>
              <w:rPr>
                <w:sz w:val="16"/>
                <w:szCs w:val="16"/>
              </w:rPr>
            </w:pPr>
            <w:r w:rsidRPr="007F3141">
              <w:rPr>
                <w:sz w:val="16"/>
                <w:szCs w:val="16"/>
              </w:rPr>
              <w:t>г. Прокопьевск</w:t>
            </w:r>
          </w:p>
        </w:tc>
        <w:tc>
          <w:tcPr>
            <w:tcW w:w="281" w:type="pct"/>
            <w:tcMar>
              <w:top w:w="113" w:type="dxa"/>
              <w:left w:w="57"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449" w:type="pct"/>
            <w:vAlign w:val="center"/>
          </w:tcPr>
          <w:p w:rsidR="007F3141" w:rsidRPr="007F3141" w:rsidRDefault="007F3141" w:rsidP="007F3141">
            <w:pPr>
              <w:jc w:val="center"/>
              <w:rPr>
                <w:sz w:val="16"/>
                <w:szCs w:val="16"/>
              </w:rPr>
            </w:pPr>
            <w:r w:rsidRPr="007F3141">
              <w:rPr>
                <w:sz w:val="16"/>
                <w:szCs w:val="16"/>
              </w:rPr>
              <w:t>-</w:t>
            </w:r>
          </w:p>
        </w:tc>
        <w:tc>
          <w:tcPr>
            <w:tcW w:w="337" w:type="pct"/>
            <w:tcMar>
              <w:top w:w="113" w:type="dxa"/>
              <w:left w:w="102"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392" w:type="pct"/>
            <w:vAlign w:val="center"/>
          </w:tcPr>
          <w:p w:rsidR="007F3141" w:rsidRPr="007F3141" w:rsidRDefault="007F3141" w:rsidP="007F3141">
            <w:pPr>
              <w:jc w:val="center"/>
              <w:rPr>
                <w:sz w:val="16"/>
                <w:szCs w:val="16"/>
              </w:rPr>
            </w:pPr>
            <w:r w:rsidRPr="007F3141">
              <w:rPr>
                <w:sz w:val="16"/>
                <w:szCs w:val="16"/>
              </w:rPr>
              <w:t>-</w:t>
            </w:r>
          </w:p>
        </w:tc>
        <w:tc>
          <w:tcPr>
            <w:tcW w:w="327"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0,224</w:t>
            </w:r>
          </w:p>
        </w:tc>
        <w:tc>
          <w:tcPr>
            <w:tcW w:w="393" w:type="pct"/>
            <w:vAlign w:val="bottom"/>
          </w:tcPr>
          <w:p w:rsidR="007F3141" w:rsidRPr="007F3141" w:rsidRDefault="007F3141" w:rsidP="007F3141">
            <w:pPr>
              <w:jc w:val="center"/>
              <w:rPr>
                <w:sz w:val="16"/>
                <w:szCs w:val="16"/>
              </w:rPr>
            </w:pPr>
            <w:r w:rsidRPr="007F3141">
              <w:rPr>
                <w:sz w:val="16"/>
                <w:szCs w:val="16"/>
              </w:rPr>
              <w:t>0,224</w:t>
            </w:r>
          </w:p>
        </w:tc>
        <w:tc>
          <w:tcPr>
            <w:tcW w:w="390"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4,12</w:t>
            </w:r>
          </w:p>
        </w:tc>
        <w:tc>
          <w:tcPr>
            <w:tcW w:w="449" w:type="pct"/>
            <w:vAlign w:val="bottom"/>
          </w:tcPr>
          <w:p w:rsidR="007F3141" w:rsidRPr="007F3141" w:rsidRDefault="007F3141" w:rsidP="007F3141">
            <w:pPr>
              <w:jc w:val="center"/>
              <w:rPr>
                <w:sz w:val="16"/>
                <w:szCs w:val="16"/>
              </w:rPr>
            </w:pPr>
            <w:r w:rsidRPr="007F3141">
              <w:rPr>
                <w:sz w:val="16"/>
                <w:szCs w:val="16"/>
              </w:rPr>
              <w:t>4,12</w:t>
            </w:r>
          </w:p>
        </w:tc>
        <w:tc>
          <w:tcPr>
            <w:tcW w:w="294" w:type="pct"/>
            <w:vAlign w:val="bottom"/>
          </w:tcPr>
          <w:p w:rsidR="007F3141" w:rsidRPr="007F3141" w:rsidRDefault="007F3141" w:rsidP="007F3141">
            <w:pPr>
              <w:jc w:val="center"/>
              <w:rPr>
                <w:sz w:val="16"/>
                <w:szCs w:val="16"/>
              </w:rPr>
            </w:pPr>
            <w:r w:rsidRPr="007F3141">
              <w:rPr>
                <w:sz w:val="16"/>
                <w:szCs w:val="16"/>
              </w:rPr>
              <w:t>2366</w:t>
            </w:r>
          </w:p>
        </w:tc>
        <w:tc>
          <w:tcPr>
            <w:tcW w:w="500" w:type="pct"/>
            <w:vAlign w:val="bottom"/>
          </w:tcPr>
          <w:p w:rsidR="007F3141" w:rsidRPr="007F3141" w:rsidRDefault="007F3141" w:rsidP="007F3141">
            <w:pPr>
              <w:jc w:val="center"/>
              <w:rPr>
                <w:sz w:val="16"/>
                <w:szCs w:val="16"/>
              </w:rPr>
            </w:pPr>
            <w:r w:rsidRPr="007F3141">
              <w:rPr>
                <w:sz w:val="16"/>
                <w:szCs w:val="16"/>
              </w:rPr>
              <w:t>2366</w:t>
            </w:r>
          </w:p>
        </w:tc>
      </w:tr>
      <w:tr w:rsidR="007F3141" w:rsidRPr="007F3141" w:rsidTr="007F3141">
        <w:trPr>
          <w:jc w:val="center"/>
        </w:trPr>
        <w:tc>
          <w:tcPr>
            <w:tcW w:w="178" w:type="pct"/>
            <w:tcMar>
              <w:top w:w="62" w:type="dxa"/>
              <w:left w:w="102" w:type="dxa"/>
              <w:bottom w:w="102" w:type="dxa"/>
              <w:right w:w="62" w:type="dxa"/>
            </w:tcMar>
            <w:vAlign w:val="bottom"/>
          </w:tcPr>
          <w:p w:rsidR="007F3141" w:rsidRPr="007F3141" w:rsidRDefault="007F3141" w:rsidP="007F3141">
            <w:pPr>
              <w:jc w:val="center"/>
              <w:rPr>
                <w:sz w:val="16"/>
                <w:szCs w:val="16"/>
              </w:rPr>
            </w:pPr>
            <w:r w:rsidRPr="007F3141">
              <w:rPr>
                <w:sz w:val="16"/>
                <w:szCs w:val="16"/>
              </w:rPr>
              <w:t>16</w:t>
            </w:r>
          </w:p>
        </w:tc>
        <w:tc>
          <w:tcPr>
            <w:tcW w:w="449" w:type="pct"/>
            <w:tcMar>
              <w:top w:w="62" w:type="dxa"/>
              <w:left w:w="102" w:type="dxa"/>
              <w:bottom w:w="102" w:type="dxa"/>
              <w:right w:w="62" w:type="dxa"/>
            </w:tcMar>
            <w:vAlign w:val="bottom"/>
          </w:tcPr>
          <w:p w:rsidR="007F3141" w:rsidRPr="007F3141" w:rsidRDefault="007F3141" w:rsidP="007F3141">
            <w:pPr>
              <w:ind w:left="-101" w:right="-62"/>
              <w:jc w:val="center"/>
              <w:rPr>
                <w:sz w:val="16"/>
                <w:szCs w:val="16"/>
              </w:rPr>
            </w:pPr>
            <w:r w:rsidRPr="007F3141">
              <w:rPr>
                <w:sz w:val="16"/>
                <w:szCs w:val="16"/>
              </w:rPr>
              <w:t>Котельная № 44</w:t>
            </w:r>
          </w:p>
        </w:tc>
        <w:tc>
          <w:tcPr>
            <w:tcW w:w="560" w:type="pct"/>
            <w:vAlign w:val="center"/>
          </w:tcPr>
          <w:p w:rsidR="007F3141" w:rsidRPr="007F3141" w:rsidRDefault="007F3141" w:rsidP="007F3141">
            <w:pPr>
              <w:jc w:val="center"/>
              <w:rPr>
                <w:sz w:val="16"/>
                <w:szCs w:val="16"/>
              </w:rPr>
            </w:pPr>
            <w:r w:rsidRPr="007F3141">
              <w:rPr>
                <w:sz w:val="16"/>
                <w:szCs w:val="16"/>
              </w:rPr>
              <w:t>Кемеровская обл.,</w:t>
            </w:r>
          </w:p>
          <w:p w:rsidR="007F3141" w:rsidRPr="007F3141" w:rsidRDefault="007F3141" w:rsidP="007F3141">
            <w:pPr>
              <w:jc w:val="center"/>
              <w:rPr>
                <w:sz w:val="16"/>
                <w:szCs w:val="16"/>
              </w:rPr>
            </w:pPr>
            <w:r w:rsidRPr="007F3141">
              <w:rPr>
                <w:sz w:val="16"/>
                <w:szCs w:val="16"/>
              </w:rPr>
              <w:t>г. Прокопьевск</w:t>
            </w:r>
          </w:p>
        </w:tc>
        <w:tc>
          <w:tcPr>
            <w:tcW w:w="281" w:type="pct"/>
            <w:tcMar>
              <w:top w:w="113" w:type="dxa"/>
              <w:left w:w="57"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449" w:type="pct"/>
            <w:vAlign w:val="center"/>
          </w:tcPr>
          <w:p w:rsidR="007F3141" w:rsidRPr="007F3141" w:rsidRDefault="007F3141" w:rsidP="007F3141">
            <w:pPr>
              <w:jc w:val="center"/>
              <w:rPr>
                <w:sz w:val="16"/>
                <w:szCs w:val="16"/>
              </w:rPr>
            </w:pPr>
            <w:r w:rsidRPr="007F3141">
              <w:rPr>
                <w:sz w:val="16"/>
                <w:szCs w:val="16"/>
              </w:rPr>
              <w:t>-</w:t>
            </w:r>
          </w:p>
        </w:tc>
        <w:tc>
          <w:tcPr>
            <w:tcW w:w="337" w:type="pct"/>
            <w:tcMar>
              <w:top w:w="113" w:type="dxa"/>
              <w:left w:w="102"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392" w:type="pct"/>
            <w:vAlign w:val="center"/>
          </w:tcPr>
          <w:p w:rsidR="007F3141" w:rsidRPr="007F3141" w:rsidRDefault="007F3141" w:rsidP="007F3141">
            <w:pPr>
              <w:jc w:val="center"/>
              <w:rPr>
                <w:sz w:val="16"/>
                <w:szCs w:val="16"/>
              </w:rPr>
            </w:pPr>
            <w:r w:rsidRPr="007F3141">
              <w:rPr>
                <w:sz w:val="16"/>
                <w:szCs w:val="16"/>
              </w:rPr>
              <w:t>-</w:t>
            </w:r>
          </w:p>
        </w:tc>
        <w:tc>
          <w:tcPr>
            <w:tcW w:w="327"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0,225</w:t>
            </w:r>
          </w:p>
        </w:tc>
        <w:tc>
          <w:tcPr>
            <w:tcW w:w="393" w:type="pct"/>
            <w:vAlign w:val="bottom"/>
          </w:tcPr>
          <w:p w:rsidR="007F3141" w:rsidRPr="007F3141" w:rsidRDefault="007F3141" w:rsidP="007F3141">
            <w:pPr>
              <w:jc w:val="center"/>
              <w:rPr>
                <w:sz w:val="16"/>
                <w:szCs w:val="16"/>
              </w:rPr>
            </w:pPr>
            <w:r w:rsidRPr="007F3141">
              <w:rPr>
                <w:sz w:val="16"/>
                <w:szCs w:val="16"/>
              </w:rPr>
              <w:t>0,225</w:t>
            </w:r>
          </w:p>
        </w:tc>
        <w:tc>
          <w:tcPr>
            <w:tcW w:w="390"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6,03</w:t>
            </w:r>
          </w:p>
        </w:tc>
        <w:tc>
          <w:tcPr>
            <w:tcW w:w="449" w:type="pct"/>
            <w:vAlign w:val="bottom"/>
          </w:tcPr>
          <w:p w:rsidR="007F3141" w:rsidRPr="007F3141" w:rsidRDefault="007F3141" w:rsidP="007F3141">
            <w:pPr>
              <w:jc w:val="center"/>
              <w:rPr>
                <w:sz w:val="16"/>
                <w:szCs w:val="16"/>
              </w:rPr>
            </w:pPr>
            <w:r w:rsidRPr="007F3141">
              <w:rPr>
                <w:sz w:val="16"/>
                <w:szCs w:val="16"/>
              </w:rPr>
              <w:t>6,03</w:t>
            </w:r>
          </w:p>
        </w:tc>
        <w:tc>
          <w:tcPr>
            <w:tcW w:w="294" w:type="pct"/>
            <w:vAlign w:val="bottom"/>
          </w:tcPr>
          <w:p w:rsidR="007F3141" w:rsidRPr="007F3141" w:rsidRDefault="007F3141" w:rsidP="007F3141">
            <w:pPr>
              <w:jc w:val="center"/>
              <w:rPr>
                <w:sz w:val="16"/>
                <w:szCs w:val="16"/>
              </w:rPr>
            </w:pPr>
            <w:r w:rsidRPr="007F3141">
              <w:rPr>
                <w:sz w:val="16"/>
                <w:szCs w:val="16"/>
              </w:rPr>
              <w:t>3301</w:t>
            </w:r>
          </w:p>
        </w:tc>
        <w:tc>
          <w:tcPr>
            <w:tcW w:w="500" w:type="pct"/>
            <w:vAlign w:val="bottom"/>
          </w:tcPr>
          <w:p w:rsidR="007F3141" w:rsidRPr="007F3141" w:rsidRDefault="007F3141" w:rsidP="007F3141">
            <w:pPr>
              <w:jc w:val="center"/>
              <w:rPr>
                <w:sz w:val="16"/>
                <w:szCs w:val="16"/>
              </w:rPr>
            </w:pPr>
            <w:r w:rsidRPr="007F3141">
              <w:rPr>
                <w:sz w:val="16"/>
                <w:szCs w:val="16"/>
              </w:rPr>
              <w:t>3301</w:t>
            </w:r>
          </w:p>
        </w:tc>
      </w:tr>
      <w:tr w:rsidR="007F3141" w:rsidRPr="007F3141" w:rsidTr="007F3141">
        <w:trPr>
          <w:jc w:val="center"/>
        </w:trPr>
        <w:tc>
          <w:tcPr>
            <w:tcW w:w="178" w:type="pct"/>
            <w:tcMar>
              <w:top w:w="62" w:type="dxa"/>
              <w:left w:w="102" w:type="dxa"/>
              <w:bottom w:w="102" w:type="dxa"/>
              <w:right w:w="62" w:type="dxa"/>
            </w:tcMar>
            <w:vAlign w:val="bottom"/>
          </w:tcPr>
          <w:p w:rsidR="007F3141" w:rsidRPr="007F3141" w:rsidRDefault="007F3141" w:rsidP="007F3141">
            <w:pPr>
              <w:jc w:val="center"/>
              <w:rPr>
                <w:sz w:val="16"/>
                <w:szCs w:val="16"/>
              </w:rPr>
            </w:pPr>
            <w:r w:rsidRPr="007F3141">
              <w:rPr>
                <w:sz w:val="16"/>
                <w:szCs w:val="16"/>
              </w:rPr>
              <w:t>17</w:t>
            </w:r>
          </w:p>
        </w:tc>
        <w:tc>
          <w:tcPr>
            <w:tcW w:w="449" w:type="pct"/>
            <w:tcMar>
              <w:top w:w="62" w:type="dxa"/>
              <w:left w:w="102" w:type="dxa"/>
              <w:bottom w:w="102" w:type="dxa"/>
              <w:right w:w="62" w:type="dxa"/>
            </w:tcMar>
            <w:vAlign w:val="bottom"/>
          </w:tcPr>
          <w:p w:rsidR="007F3141" w:rsidRPr="007F3141" w:rsidRDefault="007F3141" w:rsidP="007F3141">
            <w:pPr>
              <w:ind w:left="-101" w:right="-62"/>
              <w:jc w:val="center"/>
              <w:rPr>
                <w:sz w:val="16"/>
                <w:szCs w:val="16"/>
              </w:rPr>
            </w:pPr>
            <w:r w:rsidRPr="007F3141">
              <w:rPr>
                <w:sz w:val="16"/>
                <w:szCs w:val="16"/>
              </w:rPr>
              <w:t>Котельная № 45</w:t>
            </w:r>
          </w:p>
        </w:tc>
        <w:tc>
          <w:tcPr>
            <w:tcW w:w="560" w:type="pct"/>
            <w:vAlign w:val="center"/>
          </w:tcPr>
          <w:p w:rsidR="007F3141" w:rsidRPr="007F3141" w:rsidRDefault="007F3141" w:rsidP="007F3141">
            <w:pPr>
              <w:jc w:val="center"/>
              <w:rPr>
                <w:sz w:val="16"/>
                <w:szCs w:val="16"/>
              </w:rPr>
            </w:pPr>
            <w:r w:rsidRPr="007F3141">
              <w:rPr>
                <w:sz w:val="16"/>
                <w:szCs w:val="16"/>
              </w:rPr>
              <w:t>Кемеровская обл.,</w:t>
            </w:r>
          </w:p>
          <w:p w:rsidR="007F3141" w:rsidRPr="007F3141" w:rsidRDefault="007F3141" w:rsidP="007F3141">
            <w:pPr>
              <w:jc w:val="center"/>
              <w:rPr>
                <w:sz w:val="16"/>
                <w:szCs w:val="16"/>
              </w:rPr>
            </w:pPr>
            <w:r w:rsidRPr="007F3141">
              <w:rPr>
                <w:sz w:val="16"/>
                <w:szCs w:val="16"/>
              </w:rPr>
              <w:t>г. Прокопьевск</w:t>
            </w:r>
          </w:p>
        </w:tc>
        <w:tc>
          <w:tcPr>
            <w:tcW w:w="281" w:type="pct"/>
            <w:tcMar>
              <w:top w:w="113" w:type="dxa"/>
              <w:left w:w="57"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449" w:type="pct"/>
            <w:vAlign w:val="center"/>
          </w:tcPr>
          <w:p w:rsidR="007F3141" w:rsidRPr="007F3141" w:rsidRDefault="007F3141" w:rsidP="007F3141">
            <w:pPr>
              <w:jc w:val="center"/>
              <w:rPr>
                <w:sz w:val="16"/>
                <w:szCs w:val="16"/>
              </w:rPr>
            </w:pPr>
            <w:r w:rsidRPr="007F3141">
              <w:rPr>
                <w:sz w:val="16"/>
                <w:szCs w:val="16"/>
              </w:rPr>
              <w:t>-</w:t>
            </w:r>
          </w:p>
        </w:tc>
        <w:tc>
          <w:tcPr>
            <w:tcW w:w="337" w:type="pct"/>
            <w:tcMar>
              <w:top w:w="113" w:type="dxa"/>
              <w:left w:w="102"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392" w:type="pct"/>
            <w:vAlign w:val="center"/>
          </w:tcPr>
          <w:p w:rsidR="007F3141" w:rsidRPr="007F3141" w:rsidRDefault="007F3141" w:rsidP="007F3141">
            <w:pPr>
              <w:jc w:val="center"/>
              <w:rPr>
                <w:sz w:val="16"/>
                <w:szCs w:val="16"/>
              </w:rPr>
            </w:pPr>
            <w:r w:rsidRPr="007F3141">
              <w:rPr>
                <w:sz w:val="16"/>
                <w:szCs w:val="16"/>
              </w:rPr>
              <w:t>-</w:t>
            </w:r>
          </w:p>
        </w:tc>
        <w:tc>
          <w:tcPr>
            <w:tcW w:w="327"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0,230</w:t>
            </w:r>
          </w:p>
        </w:tc>
        <w:tc>
          <w:tcPr>
            <w:tcW w:w="393" w:type="pct"/>
            <w:vAlign w:val="bottom"/>
          </w:tcPr>
          <w:p w:rsidR="007F3141" w:rsidRPr="007F3141" w:rsidRDefault="007F3141" w:rsidP="007F3141">
            <w:pPr>
              <w:jc w:val="center"/>
              <w:rPr>
                <w:sz w:val="16"/>
                <w:szCs w:val="16"/>
              </w:rPr>
            </w:pPr>
            <w:r w:rsidRPr="007F3141">
              <w:rPr>
                <w:sz w:val="16"/>
                <w:szCs w:val="16"/>
              </w:rPr>
              <w:t>0,230</w:t>
            </w:r>
          </w:p>
        </w:tc>
        <w:tc>
          <w:tcPr>
            <w:tcW w:w="390"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3,95</w:t>
            </w:r>
          </w:p>
        </w:tc>
        <w:tc>
          <w:tcPr>
            <w:tcW w:w="449" w:type="pct"/>
            <w:vAlign w:val="bottom"/>
          </w:tcPr>
          <w:p w:rsidR="007F3141" w:rsidRPr="007F3141" w:rsidRDefault="007F3141" w:rsidP="007F3141">
            <w:pPr>
              <w:jc w:val="center"/>
              <w:rPr>
                <w:sz w:val="16"/>
                <w:szCs w:val="16"/>
              </w:rPr>
            </w:pPr>
            <w:r w:rsidRPr="007F3141">
              <w:rPr>
                <w:sz w:val="16"/>
                <w:szCs w:val="16"/>
              </w:rPr>
              <w:t>3,95</w:t>
            </w:r>
          </w:p>
        </w:tc>
        <w:tc>
          <w:tcPr>
            <w:tcW w:w="294" w:type="pct"/>
            <w:vAlign w:val="bottom"/>
          </w:tcPr>
          <w:p w:rsidR="007F3141" w:rsidRPr="007F3141" w:rsidRDefault="007F3141" w:rsidP="007F3141">
            <w:pPr>
              <w:jc w:val="center"/>
              <w:rPr>
                <w:sz w:val="16"/>
                <w:szCs w:val="16"/>
              </w:rPr>
            </w:pPr>
            <w:r w:rsidRPr="007F3141">
              <w:rPr>
                <w:sz w:val="16"/>
                <w:szCs w:val="16"/>
              </w:rPr>
              <w:t>1988</w:t>
            </w:r>
          </w:p>
        </w:tc>
        <w:tc>
          <w:tcPr>
            <w:tcW w:w="500" w:type="pct"/>
            <w:vAlign w:val="bottom"/>
          </w:tcPr>
          <w:p w:rsidR="007F3141" w:rsidRPr="007F3141" w:rsidRDefault="007F3141" w:rsidP="007F3141">
            <w:pPr>
              <w:jc w:val="center"/>
              <w:rPr>
                <w:sz w:val="16"/>
                <w:szCs w:val="16"/>
              </w:rPr>
            </w:pPr>
            <w:r w:rsidRPr="007F3141">
              <w:rPr>
                <w:sz w:val="16"/>
                <w:szCs w:val="16"/>
              </w:rPr>
              <w:t>1988</w:t>
            </w:r>
          </w:p>
        </w:tc>
      </w:tr>
      <w:tr w:rsidR="007F3141" w:rsidRPr="007F3141" w:rsidTr="007F3141">
        <w:trPr>
          <w:jc w:val="center"/>
        </w:trPr>
        <w:tc>
          <w:tcPr>
            <w:tcW w:w="178" w:type="pct"/>
            <w:tcMar>
              <w:top w:w="62" w:type="dxa"/>
              <w:left w:w="102" w:type="dxa"/>
              <w:bottom w:w="102" w:type="dxa"/>
              <w:right w:w="62" w:type="dxa"/>
            </w:tcMar>
            <w:vAlign w:val="bottom"/>
          </w:tcPr>
          <w:p w:rsidR="007F3141" w:rsidRPr="007F3141" w:rsidRDefault="007F3141" w:rsidP="007F3141">
            <w:pPr>
              <w:jc w:val="center"/>
              <w:rPr>
                <w:sz w:val="16"/>
                <w:szCs w:val="16"/>
              </w:rPr>
            </w:pPr>
            <w:r w:rsidRPr="007F3141">
              <w:rPr>
                <w:sz w:val="16"/>
                <w:szCs w:val="16"/>
              </w:rPr>
              <w:t>18</w:t>
            </w:r>
          </w:p>
        </w:tc>
        <w:tc>
          <w:tcPr>
            <w:tcW w:w="449" w:type="pct"/>
            <w:tcMar>
              <w:top w:w="62" w:type="dxa"/>
              <w:left w:w="102" w:type="dxa"/>
              <w:bottom w:w="102" w:type="dxa"/>
              <w:right w:w="62" w:type="dxa"/>
            </w:tcMar>
            <w:vAlign w:val="bottom"/>
          </w:tcPr>
          <w:p w:rsidR="007F3141" w:rsidRPr="007F3141" w:rsidRDefault="007F3141" w:rsidP="007F3141">
            <w:pPr>
              <w:ind w:left="-101" w:right="-62"/>
              <w:jc w:val="center"/>
              <w:rPr>
                <w:sz w:val="16"/>
                <w:szCs w:val="16"/>
              </w:rPr>
            </w:pPr>
            <w:r w:rsidRPr="007F3141">
              <w:rPr>
                <w:sz w:val="16"/>
                <w:szCs w:val="16"/>
              </w:rPr>
              <w:t>Котельная № 46</w:t>
            </w:r>
          </w:p>
        </w:tc>
        <w:tc>
          <w:tcPr>
            <w:tcW w:w="560" w:type="pct"/>
            <w:vAlign w:val="center"/>
          </w:tcPr>
          <w:p w:rsidR="007F3141" w:rsidRPr="007F3141" w:rsidRDefault="007F3141" w:rsidP="007F3141">
            <w:pPr>
              <w:jc w:val="center"/>
              <w:rPr>
                <w:sz w:val="16"/>
                <w:szCs w:val="16"/>
              </w:rPr>
            </w:pPr>
            <w:r w:rsidRPr="007F3141">
              <w:rPr>
                <w:sz w:val="16"/>
                <w:szCs w:val="16"/>
              </w:rPr>
              <w:t>Кемеровская обл.,</w:t>
            </w:r>
          </w:p>
          <w:p w:rsidR="007F3141" w:rsidRPr="007F3141" w:rsidRDefault="007F3141" w:rsidP="007F3141">
            <w:pPr>
              <w:jc w:val="center"/>
              <w:rPr>
                <w:sz w:val="16"/>
                <w:szCs w:val="16"/>
              </w:rPr>
            </w:pPr>
            <w:r w:rsidRPr="007F3141">
              <w:rPr>
                <w:sz w:val="16"/>
                <w:szCs w:val="16"/>
              </w:rPr>
              <w:t>г. Прокопьевск</w:t>
            </w:r>
          </w:p>
        </w:tc>
        <w:tc>
          <w:tcPr>
            <w:tcW w:w="281" w:type="pct"/>
            <w:tcMar>
              <w:top w:w="113" w:type="dxa"/>
              <w:left w:w="57"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449" w:type="pct"/>
            <w:vAlign w:val="center"/>
          </w:tcPr>
          <w:p w:rsidR="007F3141" w:rsidRPr="007F3141" w:rsidRDefault="007F3141" w:rsidP="007F3141">
            <w:pPr>
              <w:jc w:val="center"/>
              <w:rPr>
                <w:sz w:val="16"/>
                <w:szCs w:val="16"/>
              </w:rPr>
            </w:pPr>
            <w:r w:rsidRPr="007F3141">
              <w:rPr>
                <w:sz w:val="16"/>
                <w:szCs w:val="16"/>
              </w:rPr>
              <w:t>-</w:t>
            </w:r>
          </w:p>
        </w:tc>
        <w:tc>
          <w:tcPr>
            <w:tcW w:w="337" w:type="pct"/>
            <w:tcMar>
              <w:top w:w="113" w:type="dxa"/>
              <w:left w:w="102"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392" w:type="pct"/>
            <w:vAlign w:val="center"/>
          </w:tcPr>
          <w:p w:rsidR="007F3141" w:rsidRPr="007F3141" w:rsidRDefault="007F3141" w:rsidP="007F3141">
            <w:pPr>
              <w:jc w:val="center"/>
              <w:rPr>
                <w:sz w:val="16"/>
                <w:szCs w:val="16"/>
              </w:rPr>
            </w:pPr>
            <w:r w:rsidRPr="007F3141">
              <w:rPr>
                <w:sz w:val="16"/>
                <w:szCs w:val="16"/>
              </w:rPr>
              <w:t>-</w:t>
            </w:r>
          </w:p>
        </w:tc>
        <w:tc>
          <w:tcPr>
            <w:tcW w:w="327"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0,227</w:t>
            </w:r>
          </w:p>
        </w:tc>
        <w:tc>
          <w:tcPr>
            <w:tcW w:w="393" w:type="pct"/>
            <w:vAlign w:val="bottom"/>
          </w:tcPr>
          <w:p w:rsidR="007F3141" w:rsidRPr="007F3141" w:rsidRDefault="007F3141" w:rsidP="007F3141">
            <w:pPr>
              <w:jc w:val="center"/>
              <w:rPr>
                <w:sz w:val="16"/>
                <w:szCs w:val="16"/>
              </w:rPr>
            </w:pPr>
            <w:r w:rsidRPr="007F3141">
              <w:rPr>
                <w:sz w:val="16"/>
                <w:szCs w:val="16"/>
              </w:rPr>
              <w:t>0,227</w:t>
            </w:r>
          </w:p>
        </w:tc>
        <w:tc>
          <w:tcPr>
            <w:tcW w:w="390"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3,18</w:t>
            </w:r>
          </w:p>
        </w:tc>
        <w:tc>
          <w:tcPr>
            <w:tcW w:w="449" w:type="pct"/>
            <w:vAlign w:val="bottom"/>
          </w:tcPr>
          <w:p w:rsidR="007F3141" w:rsidRPr="007F3141" w:rsidRDefault="007F3141" w:rsidP="007F3141">
            <w:pPr>
              <w:jc w:val="center"/>
              <w:rPr>
                <w:sz w:val="16"/>
                <w:szCs w:val="16"/>
              </w:rPr>
            </w:pPr>
            <w:r w:rsidRPr="007F3141">
              <w:rPr>
                <w:sz w:val="16"/>
                <w:szCs w:val="16"/>
              </w:rPr>
              <w:t>3,18</w:t>
            </w:r>
          </w:p>
        </w:tc>
        <w:tc>
          <w:tcPr>
            <w:tcW w:w="294" w:type="pct"/>
            <w:vAlign w:val="bottom"/>
          </w:tcPr>
          <w:p w:rsidR="007F3141" w:rsidRPr="007F3141" w:rsidRDefault="007F3141" w:rsidP="007F3141">
            <w:pPr>
              <w:jc w:val="center"/>
              <w:rPr>
                <w:sz w:val="16"/>
                <w:szCs w:val="16"/>
              </w:rPr>
            </w:pPr>
            <w:r w:rsidRPr="007F3141">
              <w:rPr>
                <w:sz w:val="16"/>
                <w:szCs w:val="16"/>
              </w:rPr>
              <w:t>1429</w:t>
            </w:r>
          </w:p>
        </w:tc>
        <w:tc>
          <w:tcPr>
            <w:tcW w:w="500" w:type="pct"/>
            <w:vAlign w:val="bottom"/>
          </w:tcPr>
          <w:p w:rsidR="007F3141" w:rsidRPr="007F3141" w:rsidRDefault="007F3141" w:rsidP="007F3141">
            <w:pPr>
              <w:jc w:val="center"/>
              <w:rPr>
                <w:sz w:val="16"/>
                <w:szCs w:val="16"/>
              </w:rPr>
            </w:pPr>
            <w:r w:rsidRPr="007F3141">
              <w:rPr>
                <w:sz w:val="16"/>
                <w:szCs w:val="16"/>
              </w:rPr>
              <w:t>1429</w:t>
            </w:r>
          </w:p>
        </w:tc>
      </w:tr>
      <w:tr w:rsidR="007F3141" w:rsidRPr="007F3141" w:rsidTr="007F3141">
        <w:trPr>
          <w:jc w:val="center"/>
        </w:trPr>
        <w:tc>
          <w:tcPr>
            <w:tcW w:w="178" w:type="pct"/>
            <w:tcMar>
              <w:top w:w="62" w:type="dxa"/>
              <w:left w:w="102" w:type="dxa"/>
              <w:bottom w:w="102" w:type="dxa"/>
              <w:right w:w="62" w:type="dxa"/>
            </w:tcMar>
            <w:vAlign w:val="bottom"/>
          </w:tcPr>
          <w:p w:rsidR="007F3141" w:rsidRPr="007F3141" w:rsidRDefault="007F3141" w:rsidP="007F3141">
            <w:pPr>
              <w:jc w:val="center"/>
              <w:rPr>
                <w:sz w:val="16"/>
                <w:szCs w:val="16"/>
              </w:rPr>
            </w:pPr>
            <w:r w:rsidRPr="007F3141">
              <w:rPr>
                <w:sz w:val="16"/>
                <w:szCs w:val="16"/>
              </w:rPr>
              <w:t>19</w:t>
            </w:r>
          </w:p>
        </w:tc>
        <w:tc>
          <w:tcPr>
            <w:tcW w:w="449" w:type="pct"/>
            <w:tcMar>
              <w:top w:w="62" w:type="dxa"/>
              <w:left w:w="102" w:type="dxa"/>
              <w:bottom w:w="102" w:type="dxa"/>
              <w:right w:w="62" w:type="dxa"/>
            </w:tcMar>
            <w:vAlign w:val="bottom"/>
          </w:tcPr>
          <w:p w:rsidR="007F3141" w:rsidRPr="007F3141" w:rsidRDefault="007F3141" w:rsidP="007F3141">
            <w:pPr>
              <w:ind w:left="-101" w:right="-62"/>
              <w:jc w:val="center"/>
              <w:rPr>
                <w:sz w:val="16"/>
                <w:szCs w:val="16"/>
              </w:rPr>
            </w:pPr>
            <w:r w:rsidRPr="007F3141">
              <w:rPr>
                <w:sz w:val="16"/>
                <w:szCs w:val="16"/>
              </w:rPr>
              <w:t>Котельная № 43</w:t>
            </w:r>
          </w:p>
        </w:tc>
        <w:tc>
          <w:tcPr>
            <w:tcW w:w="560" w:type="pct"/>
            <w:vAlign w:val="center"/>
          </w:tcPr>
          <w:p w:rsidR="007F3141" w:rsidRPr="007F3141" w:rsidRDefault="007F3141" w:rsidP="007F3141">
            <w:pPr>
              <w:jc w:val="center"/>
              <w:rPr>
                <w:sz w:val="16"/>
                <w:szCs w:val="16"/>
              </w:rPr>
            </w:pPr>
            <w:r w:rsidRPr="007F3141">
              <w:rPr>
                <w:sz w:val="16"/>
                <w:szCs w:val="16"/>
              </w:rPr>
              <w:t>Кемеровская обл.,</w:t>
            </w:r>
          </w:p>
          <w:p w:rsidR="007F3141" w:rsidRPr="007F3141" w:rsidRDefault="007F3141" w:rsidP="007F3141">
            <w:pPr>
              <w:jc w:val="center"/>
              <w:rPr>
                <w:sz w:val="16"/>
                <w:szCs w:val="16"/>
              </w:rPr>
            </w:pPr>
            <w:r w:rsidRPr="007F3141">
              <w:rPr>
                <w:sz w:val="16"/>
                <w:szCs w:val="16"/>
              </w:rPr>
              <w:t>г. Прокопьевск</w:t>
            </w:r>
          </w:p>
        </w:tc>
        <w:tc>
          <w:tcPr>
            <w:tcW w:w="281" w:type="pct"/>
            <w:tcMar>
              <w:top w:w="113" w:type="dxa"/>
              <w:left w:w="57"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449" w:type="pct"/>
            <w:vAlign w:val="center"/>
          </w:tcPr>
          <w:p w:rsidR="007F3141" w:rsidRPr="007F3141" w:rsidRDefault="007F3141" w:rsidP="007F3141">
            <w:pPr>
              <w:jc w:val="center"/>
              <w:rPr>
                <w:sz w:val="16"/>
                <w:szCs w:val="16"/>
              </w:rPr>
            </w:pPr>
            <w:r w:rsidRPr="007F3141">
              <w:rPr>
                <w:sz w:val="16"/>
                <w:szCs w:val="16"/>
              </w:rPr>
              <w:t>-</w:t>
            </w:r>
          </w:p>
        </w:tc>
        <w:tc>
          <w:tcPr>
            <w:tcW w:w="337" w:type="pct"/>
            <w:tcMar>
              <w:top w:w="113" w:type="dxa"/>
              <w:left w:w="102"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392" w:type="pct"/>
            <w:vAlign w:val="center"/>
          </w:tcPr>
          <w:p w:rsidR="007F3141" w:rsidRPr="007F3141" w:rsidRDefault="007F3141" w:rsidP="007F3141">
            <w:pPr>
              <w:jc w:val="center"/>
              <w:rPr>
                <w:sz w:val="16"/>
                <w:szCs w:val="16"/>
              </w:rPr>
            </w:pPr>
            <w:r w:rsidRPr="007F3141">
              <w:rPr>
                <w:sz w:val="16"/>
                <w:szCs w:val="16"/>
              </w:rPr>
              <w:t>-</w:t>
            </w:r>
          </w:p>
        </w:tc>
        <w:tc>
          <w:tcPr>
            <w:tcW w:w="327"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0,227</w:t>
            </w:r>
          </w:p>
        </w:tc>
        <w:tc>
          <w:tcPr>
            <w:tcW w:w="393" w:type="pct"/>
            <w:vAlign w:val="bottom"/>
          </w:tcPr>
          <w:p w:rsidR="007F3141" w:rsidRPr="007F3141" w:rsidRDefault="007F3141" w:rsidP="007F3141">
            <w:pPr>
              <w:jc w:val="center"/>
              <w:rPr>
                <w:sz w:val="16"/>
                <w:szCs w:val="16"/>
              </w:rPr>
            </w:pPr>
            <w:r w:rsidRPr="007F3141">
              <w:rPr>
                <w:sz w:val="16"/>
                <w:szCs w:val="16"/>
              </w:rPr>
              <w:t>0,227</w:t>
            </w:r>
          </w:p>
        </w:tc>
        <w:tc>
          <w:tcPr>
            <w:tcW w:w="390" w:type="pct"/>
            <w:tcMar>
              <w:top w:w="113" w:type="dxa"/>
              <w:left w:w="102" w:type="dxa"/>
              <w:bottom w:w="113" w:type="dxa"/>
              <w:right w:w="62" w:type="dxa"/>
            </w:tcMar>
            <w:vAlign w:val="bottom"/>
          </w:tcPr>
          <w:p w:rsidR="007F3141" w:rsidRPr="007F3141" w:rsidRDefault="007F3141" w:rsidP="007F3141">
            <w:pPr>
              <w:jc w:val="center"/>
              <w:rPr>
                <w:sz w:val="16"/>
                <w:szCs w:val="16"/>
              </w:rPr>
            </w:pPr>
            <w:r w:rsidRPr="007F3141">
              <w:rPr>
                <w:sz w:val="16"/>
                <w:szCs w:val="16"/>
              </w:rPr>
              <w:t>2,91</w:t>
            </w:r>
          </w:p>
        </w:tc>
        <w:tc>
          <w:tcPr>
            <w:tcW w:w="449" w:type="pct"/>
            <w:vAlign w:val="bottom"/>
          </w:tcPr>
          <w:p w:rsidR="007F3141" w:rsidRPr="007F3141" w:rsidRDefault="007F3141" w:rsidP="007F3141">
            <w:pPr>
              <w:jc w:val="center"/>
              <w:rPr>
                <w:sz w:val="16"/>
                <w:szCs w:val="16"/>
              </w:rPr>
            </w:pPr>
            <w:r w:rsidRPr="007F3141">
              <w:rPr>
                <w:sz w:val="16"/>
                <w:szCs w:val="16"/>
              </w:rPr>
              <w:t>2,91</w:t>
            </w:r>
          </w:p>
        </w:tc>
        <w:tc>
          <w:tcPr>
            <w:tcW w:w="294" w:type="pct"/>
            <w:vAlign w:val="bottom"/>
          </w:tcPr>
          <w:p w:rsidR="007F3141" w:rsidRPr="007F3141" w:rsidRDefault="007F3141" w:rsidP="007F3141">
            <w:pPr>
              <w:jc w:val="center"/>
              <w:rPr>
                <w:sz w:val="16"/>
                <w:szCs w:val="16"/>
              </w:rPr>
            </w:pPr>
            <w:r w:rsidRPr="007F3141">
              <w:rPr>
                <w:sz w:val="16"/>
                <w:szCs w:val="16"/>
              </w:rPr>
              <w:t>3011</w:t>
            </w:r>
          </w:p>
        </w:tc>
        <w:tc>
          <w:tcPr>
            <w:tcW w:w="500" w:type="pct"/>
            <w:vAlign w:val="bottom"/>
          </w:tcPr>
          <w:p w:rsidR="007F3141" w:rsidRPr="007F3141" w:rsidRDefault="007F3141" w:rsidP="007F3141">
            <w:pPr>
              <w:jc w:val="center"/>
              <w:rPr>
                <w:sz w:val="16"/>
                <w:szCs w:val="16"/>
              </w:rPr>
            </w:pPr>
            <w:r w:rsidRPr="007F3141">
              <w:rPr>
                <w:sz w:val="16"/>
                <w:szCs w:val="16"/>
              </w:rPr>
              <w:t>3011</w:t>
            </w:r>
          </w:p>
        </w:tc>
      </w:tr>
      <w:tr w:rsidR="007F3141" w:rsidRPr="007F3141" w:rsidTr="007F3141">
        <w:trPr>
          <w:jc w:val="center"/>
        </w:trPr>
        <w:tc>
          <w:tcPr>
            <w:tcW w:w="627" w:type="pct"/>
            <w:gridSpan w:val="2"/>
            <w:tcMar>
              <w:top w:w="62" w:type="dxa"/>
              <w:left w:w="102" w:type="dxa"/>
              <w:bottom w:w="102" w:type="dxa"/>
              <w:right w:w="62" w:type="dxa"/>
            </w:tcMar>
            <w:vAlign w:val="center"/>
          </w:tcPr>
          <w:p w:rsidR="007F3141" w:rsidRPr="007F3141" w:rsidRDefault="007F3141" w:rsidP="007F3141">
            <w:pPr>
              <w:rPr>
                <w:sz w:val="16"/>
                <w:szCs w:val="16"/>
              </w:rPr>
            </w:pPr>
            <w:r w:rsidRPr="007F3141">
              <w:rPr>
                <w:sz w:val="16"/>
                <w:szCs w:val="16"/>
              </w:rPr>
              <w:t>Всего по предприятию:</w:t>
            </w:r>
          </w:p>
        </w:tc>
        <w:tc>
          <w:tcPr>
            <w:tcW w:w="560" w:type="pct"/>
            <w:vAlign w:val="center"/>
          </w:tcPr>
          <w:p w:rsidR="007F3141" w:rsidRPr="007F3141" w:rsidRDefault="007F3141" w:rsidP="007F3141">
            <w:pPr>
              <w:jc w:val="center"/>
              <w:rPr>
                <w:sz w:val="16"/>
                <w:szCs w:val="16"/>
              </w:rPr>
            </w:pPr>
            <w:r w:rsidRPr="007F3141">
              <w:rPr>
                <w:sz w:val="16"/>
                <w:szCs w:val="16"/>
              </w:rPr>
              <w:t>Кемеровская обл.,</w:t>
            </w:r>
          </w:p>
          <w:p w:rsidR="007F3141" w:rsidRPr="007F3141" w:rsidRDefault="007F3141" w:rsidP="007F3141">
            <w:pPr>
              <w:jc w:val="center"/>
              <w:rPr>
                <w:sz w:val="16"/>
                <w:szCs w:val="16"/>
              </w:rPr>
            </w:pPr>
            <w:r w:rsidRPr="007F3141">
              <w:rPr>
                <w:sz w:val="16"/>
                <w:szCs w:val="16"/>
              </w:rPr>
              <w:t>г. Прокопьевск</w:t>
            </w:r>
          </w:p>
        </w:tc>
        <w:tc>
          <w:tcPr>
            <w:tcW w:w="281" w:type="pct"/>
            <w:tcMar>
              <w:top w:w="113" w:type="dxa"/>
              <w:left w:w="57"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449" w:type="pct"/>
            <w:vAlign w:val="center"/>
          </w:tcPr>
          <w:p w:rsidR="007F3141" w:rsidRPr="007F3141" w:rsidRDefault="007F3141" w:rsidP="007F3141">
            <w:pPr>
              <w:jc w:val="center"/>
              <w:rPr>
                <w:sz w:val="16"/>
                <w:szCs w:val="16"/>
              </w:rPr>
            </w:pPr>
            <w:r w:rsidRPr="007F3141">
              <w:rPr>
                <w:sz w:val="16"/>
                <w:szCs w:val="16"/>
              </w:rPr>
              <w:t>-</w:t>
            </w:r>
          </w:p>
        </w:tc>
        <w:tc>
          <w:tcPr>
            <w:tcW w:w="337" w:type="pct"/>
            <w:tcMar>
              <w:top w:w="113" w:type="dxa"/>
              <w:left w:w="102" w:type="dxa"/>
              <w:bottom w:w="113" w:type="dxa"/>
              <w:right w:w="62" w:type="dxa"/>
            </w:tcMar>
            <w:vAlign w:val="center"/>
          </w:tcPr>
          <w:p w:rsidR="007F3141" w:rsidRPr="007F3141" w:rsidRDefault="007F3141" w:rsidP="007F3141">
            <w:pPr>
              <w:jc w:val="center"/>
              <w:rPr>
                <w:sz w:val="16"/>
                <w:szCs w:val="16"/>
              </w:rPr>
            </w:pPr>
            <w:r w:rsidRPr="007F3141">
              <w:rPr>
                <w:sz w:val="16"/>
                <w:szCs w:val="16"/>
              </w:rPr>
              <w:t>-</w:t>
            </w:r>
          </w:p>
        </w:tc>
        <w:tc>
          <w:tcPr>
            <w:tcW w:w="392" w:type="pct"/>
            <w:vAlign w:val="center"/>
          </w:tcPr>
          <w:p w:rsidR="007F3141" w:rsidRPr="007F3141" w:rsidRDefault="007F3141" w:rsidP="007F3141">
            <w:pPr>
              <w:jc w:val="center"/>
              <w:rPr>
                <w:sz w:val="16"/>
                <w:szCs w:val="16"/>
              </w:rPr>
            </w:pPr>
            <w:r w:rsidRPr="007F3141">
              <w:rPr>
                <w:sz w:val="16"/>
                <w:szCs w:val="16"/>
              </w:rPr>
              <w:t>-</w:t>
            </w:r>
          </w:p>
        </w:tc>
        <w:tc>
          <w:tcPr>
            <w:tcW w:w="327" w:type="pct"/>
            <w:tcMar>
              <w:top w:w="113" w:type="dxa"/>
              <w:left w:w="102" w:type="dxa"/>
              <w:bottom w:w="113" w:type="dxa"/>
              <w:right w:w="62" w:type="dxa"/>
            </w:tcMar>
            <w:vAlign w:val="center"/>
          </w:tcPr>
          <w:p w:rsidR="007F3141" w:rsidRPr="007F3141" w:rsidRDefault="007F3141" w:rsidP="007F3141">
            <w:pPr>
              <w:jc w:val="center"/>
              <w:rPr>
                <w:sz w:val="16"/>
                <w:szCs w:val="16"/>
              </w:rPr>
            </w:pPr>
            <w:r w:rsidRPr="007F3141">
              <w:rPr>
                <w:sz w:val="16"/>
                <w:szCs w:val="16"/>
              </w:rPr>
              <w:t>0,219</w:t>
            </w:r>
          </w:p>
        </w:tc>
        <w:tc>
          <w:tcPr>
            <w:tcW w:w="393" w:type="pct"/>
            <w:vAlign w:val="center"/>
          </w:tcPr>
          <w:p w:rsidR="007F3141" w:rsidRPr="007F3141" w:rsidRDefault="007F3141" w:rsidP="007F3141">
            <w:pPr>
              <w:jc w:val="center"/>
              <w:rPr>
                <w:sz w:val="16"/>
                <w:szCs w:val="16"/>
              </w:rPr>
            </w:pPr>
            <w:r w:rsidRPr="007F3141">
              <w:rPr>
                <w:sz w:val="16"/>
                <w:szCs w:val="16"/>
              </w:rPr>
              <w:t>0,219</w:t>
            </w:r>
          </w:p>
        </w:tc>
        <w:tc>
          <w:tcPr>
            <w:tcW w:w="390" w:type="pct"/>
            <w:shd w:val="clear" w:color="auto" w:fill="auto"/>
            <w:tcMar>
              <w:top w:w="113" w:type="dxa"/>
              <w:left w:w="102" w:type="dxa"/>
              <w:bottom w:w="113" w:type="dxa"/>
              <w:right w:w="62" w:type="dxa"/>
            </w:tcMar>
            <w:vAlign w:val="center"/>
          </w:tcPr>
          <w:p w:rsidR="007F3141" w:rsidRPr="007F3141" w:rsidRDefault="007F3141" w:rsidP="007F3141">
            <w:pPr>
              <w:jc w:val="center"/>
              <w:rPr>
                <w:sz w:val="16"/>
                <w:szCs w:val="16"/>
              </w:rPr>
            </w:pPr>
            <w:r w:rsidRPr="007F3141">
              <w:rPr>
                <w:sz w:val="16"/>
                <w:szCs w:val="16"/>
              </w:rPr>
              <w:t>3,70</w:t>
            </w:r>
          </w:p>
        </w:tc>
        <w:tc>
          <w:tcPr>
            <w:tcW w:w="449" w:type="pct"/>
            <w:shd w:val="clear" w:color="auto" w:fill="auto"/>
            <w:vAlign w:val="center"/>
          </w:tcPr>
          <w:p w:rsidR="007F3141" w:rsidRPr="007F3141" w:rsidRDefault="007F3141" w:rsidP="007F3141">
            <w:pPr>
              <w:jc w:val="center"/>
              <w:rPr>
                <w:sz w:val="16"/>
                <w:szCs w:val="16"/>
              </w:rPr>
            </w:pPr>
            <w:r w:rsidRPr="007F3141">
              <w:rPr>
                <w:sz w:val="16"/>
                <w:szCs w:val="16"/>
              </w:rPr>
              <w:t>3,70</w:t>
            </w:r>
          </w:p>
        </w:tc>
        <w:tc>
          <w:tcPr>
            <w:tcW w:w="294" w:type="pct"/>
            <w:shd w:val="clear" w:color="auto" w:fill="auto"/>
            <w:vAlign w:val="center"/>
          </w:tcPr>
          <w:p w:rsidR="007F3141" w:rsidRPr="007F3141" w:rsidRDefault="007F3141" w:rsidP="007F3141">
            <w:pPr>
              <w:jc w:val="center"/>
              <w:rPr>
                <w:sz w:val="16"/>
                <w:szCs w:val="16"/>
              </w:rPr>
            </w:pPr>
            <w:r w:rsidRPr="007F3141">
              <w:rPr>
                <w:sz w:val="16"/>
                <w:szCs w:val="16"/>
              </w:rPr>
              <w:t>50788</w:t>
            </w:r>
          </w:p>
        </w:tc>
        <w:tc>
          <w:tcPr>
            <w:tcW w:w="500" w:type="pct"/>
            <w:shd w:val="clear" w:color="auto" w:fill="auto"/>
            <w:vAlign w:val="center"/>
          </w:tcPr>
          <w:p w:rsidR="007F3141" w:rsidRPr="007F3141" w:rsidRDefault="007F3141" w:rsidP="007F3141">
            <w:pPr>
              <w:jc w:val="center"/>
              <w:rPr>
                <w:sz w:val="16"/>
                <w:szCs w:val="16"/>
              </w:rPr>
            </w:pPr>
            <w:r w:rsidRPr="007F3141">
              <w:rPr>
                <w:sz w:val="16"/>
                <w:szCs w:val="16"/>
              </w:rPr>
              <w:t>50788</w:t>
            </w:r>
          </w:p>
        </w:tc>
      </w:tr>
    </w:tbl>
    <w:p w:rsidR="007F3141" w:rsidRPr="007F3141" w:rsidRDefault="007F3141" w:rsidP="007F3141">
      <w:pPr>
        <w:rPr>
          <w:sz w:val="20"/>
          <w:szCs w:val="20"/>
        </w:rPr>
        <w:sectPr w:rsidR="007F3141" w:rsidRPr="007F3141" w:rsidSect="007F3141">
          <w:headerReference w:type="default" r:id="rId132"/>
          <w:pgSz w:w="16838" w:h="11906" w:orient="landscape" w:code="9"/>
          <w:pgMar w:top="709" w:right="1134" w:bottom="142" w:left="1134" w:header="720" w:footer="284" w:gutter="0"/>
          <w:cols w:space="720"/>
          <w:docGrid w:linePitch="272"/>
        </w:sectPr>
      </w:pPr>
    </w:p>
    <w:p w:rsidR="007F3141" w:rsidRPr="007F3141" w:rsidRDefault="007F3141" w:rsidP="007F3141">
      <w:pPr>
        <w:rPr>
          <w:sz w:val="20"/>
          <w:szCs w:val="20"/>
        </w:rPr>
      </w:pPr>
    </w:p>
    <w:p w:rsidR="007F3141" w:rsidRPr="007F3141" w:rsidRDefault="007F3141" w:rsidP="007F3141">
      <w:pPr>
        <w:jc w:val="center"/>
        <w:rPr>
          <w:b/>
          <w:bCs/>
          <w:sz w:val="28"/>
          <w:szCs w:val="28"/>
        </w:rPr>
      </w:pPr>
      <w:r w:rsidRPr="007F3141">
        <w:rPr>
          <w:b/>
          <w:bCs/>
          <w:sz w:val="28"/>
          <w:szCs w:val="28"/>
        </w:rPr>
        <w:t>Финансовый план ООО «Прокопьевское теплоснабжающее хозяйство» в сфере</w:t>
      </w:r>
      <w:r w:rsidRPr="007F3141">
        <w:rPr>
          <w:sz w:val="20"/>
          <w:szCs w:val="20"/>
        </w:rPr>
        <w:t xml:space="preserve"> </w:t>
      </w:r>
      <w:r w:rsidRPr="007F3141">
        <w:rPr>
          <w:b/>
          <w:bCs/>
          <w:sz w:val="28"/>
          <w:szCs w:val="28"/>
        </w:rPr>
        <w:t>теплоснабжения на 2018 год</w:t>
      </w:r>
    </w:p>
    <w:p w:rsidR="007F3141" w:rsidRPr="007F3141" w:rsidRDefault="007F3141" w:rsidP="007F3141">
      <w:pPr>
        <w:jc w:val="center"/>
        <w:rPr>
          <w:bCs/>
          <w:color w:val="000000"/>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1"/>
        <w:gridCol w:w="2049"/>
        <w:gridCol w:w="1528"/>
        <w:gridCol w:w="1698"/>
        <w:gridCol w:w="1165"/>
        <w:gridCol w:w="3604"/>
      </w:tblGrid>
      <w:tr w:rsidR="007F3141" w:rsidRPr="007F3141" w:rsidTr="007F3141">
        <w:trPr>
          <w:trHeight w:val="480"/>
          <w:jc w:val="center"/>
        </w:trPr>
        <w:tc>
          <w:tcPr>
            <w:tcW w:w="274" w:type="pct"/>
            <w:vMerge w:val="restart"/>
            <w:shd w:val="clear" w:color="auto" w:fill="auto"/>
            <w:vAlign w:val="center"/>
            <w:hideMark/>
          </w:tcPr>
          <w:p w:rsidR="007F3141" w:rsidRPr="007F3141" w:rsidRDefault="007F3141" w:rsidP="007F3141">
            <w:pPr>
              <w:jc w:val="center"/>
              <w:rPr>
                <w:bCs/>
                <w:sz w:val="20"/>
                <w:szCs w:val="20"/>
              </w:rPr>
            </w:pPr>
            <w:r w:rsidRPr="007F3141">
              <w:rPr>
                <w:bCs/>
                <w:sz w:val="20"/>
                <w:szCs w:val="20"/>
              </w:rPr>
              <w:t>№ п/п</w:t>
            </w:r>
          </w:p>
        </w:tc>
        <w:tc>
          <w:tcPr>
            <w:tcW w:w="964" w:type="pct"/>
            <w:vMerge w:val="restart"/>
            <w:shd w:val="clear" w:color="auto" w:fill="auto"/>
            <w:vAlign w:val="center"/>
            <w:hideMark/>
          </w:tcPr>
          <w:p w:rsidR="007F3141" w:rsidRPr="007F3141" w:rsidRDefault="007F3141" w:rsidP="007F3141">
            <w:pPr>
              <w:jc w:val="center"/>
              <w:rPr>
                <w:bCs/>
                <w:sz w:val="20"/>
                <w:szCs w:val="20"/>
              </w:rPr>
            </w:pPr>
            <w:r w:rsidRPr="007F3141">
              <w:rPr>
                <w:bCs/>
                <w:sz w:val="20"/>
                <w:szCs w:val="20"/>
              </w:rPr>
              <w:t>Источники финансирования</w:t>
            </w:r>
          </w:p>
        </w:tc>
        <w:tc>
          <w:tcPr>
            <w:tcW w:w="3762" w:type="pct"/>
            <w:gridSpan w:val="4"/>
          </w:tcPr>
          <w:p w:rsidR="007F3141" w:rsidRPr="007F3141" w:rsidRDefault="007F3141" w:rsidP="007F3141">
            <w:pPr>
              <w:jc w:val="center"/>
              <w:rPr>
                <w:bCs/>
                <w:sz w:val="20"/>
                <w:szCs w:val="20"/>
              </w:rPr>
            </w:pPr>
            <w:r w:rsidRPr="007F3141">
              <w:rPr>
                <w:bCs/>
                <w:sz w:val="20"/>
                <w:szCs w:val="20"/>
              </w:rPr>
              <w:t>Расходы на реализацию инвестиционной программы (тыс. руб.)</w:t>
            </w:r>
          </w:p>
          <w:p w:rsidR="007F3141" w:rsidRPr="007F3141" w:rsidRDefault="007F3141" w:rsidP="007F3141">
            <w:pPr>
              <w:jc w:val="center"/>
              <w:rPr>
                <w:bCs/>
                <w:sz w:val="20"/>
                <w:szCs w:val="20"/>
              </w:rPr>
            </w:pPr>
            <w:r w:rsidRPr="007F3141">
              <w:rPr>
                <w:bCs/>
                <w:sz w:val="20"/>
                <w:szCs w:val="20"/>
              </w:rPr>
              <w:t>(без НДС)</w:t>
            </w:r>
          </w:p>
        </w:tc>
      </w:tr>
      <w:tr w:rsidR="007F3141" w:rsidRPr="007F3141" w:rsidTr="007F3141">
        <w:trPr>
          <w:trHeight w:val="379"/>
          <w:jc w:val="center"/>
        </w:trPr>
        <w:tc>
          <w:tcPr>
            <w:tcW w:w="274" w:type="pct"/>
            <w:vMerge/>
            <w:vAlign w:val="center"/>
            <w:hideMark/>
          </w:tcPr>
          <w:p w:rsidR="007F3141" w:rsidRPr="007F3141" w:rsidRDefault="007F3141" w:rsidP="007F3141">
            <w:pPr>
              <w:rPr>
                <w:bCs/>
                <w:sz w:val="20"/>
                <w:szCs w:val="20"/>
              </w:rPr>
            </w:pPr>
          </w:p>
        </w:tc>
        <w:tc>
          <w:tcPr>
            <w:tcW w:w="964" w:type="pct"/>
            <w:vMerge/>
            <w:vAlign w:val="center"/>
            <w:hideMark/>
          </w:tcPr>
          <w:p w:rsidR="007F3141" w:rsidRPr="007F3141" w:rsidRDefault="007F3141" w:rsidP="007F3141">
            <w:pPr>
              <w:rPr>
                <w:bCs/>
                <w:sz w:val="20"/>
                <w:szCs w:val="20"/>
              </w:rPr>
            </w:pPr>
          </w:p>
        </w:tc>
        <w:tc>
          <w:tcPr>
            <w:tcW w:w="1518" w:type="pct"/>
            <w:gridSpan w:val="2"/>
            <w:shd w:val="clear" w:color="auto" w:fill="auto"/>
            <w:vAlign w:val="center"/>
            <w:hideMark/>
          </w:tcPr>
          <w:p w:rsidR="007F3141" w:rsidRPr="007F3141" w:rsidRDefault="007F3141" w:rsidP="007F3141">
            <w:pPr>
              <w:jc w:val="center"/>
              <w:rPr>
                <w:bCs/>
                <w:sz w:val="20"/>
                <w:szCs w:val="20"/>
              </w:rPr>
            </w:pPr>
            <w:r w:rsidRPr="007F3141">
              <w:rPr>
                <w:bCs/>
                <w:sz w:val="20"/>
                <w:szCs w:val="20"/>
              </w:rPr>
              <w:t>по видам деятельности</w:t>
            </w:r>
          </w:p>
        </w:tc>
        <w:tc>
          <w:tcPr>
            <w:tcW w:w="548" w:type="pct"/>
            <w:vMerge w:val="restart"/>
            <w:shd w:val="clear" w:color="auto" w:fill="auto"/>
            <w:vAlign w:val="center"/>
            <w:hideMark/>
          </w:tcPr>
          <w:p w:rsidR="007F3141" w:rsidRPr="007F3141" w:rsidRDefault="007F3141" w:rsidP="007F3141">
            <w:pPr>
              <w:jc w:val="center"/>
              <w:rPr>
                <w:bCs/>
                <w:sz w:val="20"/>
                <w:szCs w:val="20"/>
              </w:rPr>
            </w:pPr>
            <w:r w:rsidRPr="007F3141">
              <w:rPr>
                <w:bCs/>
                <w:sz w:val="20"/>
                <w:szCs w:val="20"/>
              </w:rPr>
              <w:t>Всего</w:t>
            </w:r>
          </w:p>
        </w:tc>
        <w:tc>
          <w:tcPr>
            <w:tcW w:w="1696" w:type="pct"/>
          </w:tcPr>
          <w:p w:rsidR="007F3141" w:rsidRPr="007F3141" w:rsidRDefault="007F3141" w:rsidP="007F3141">
            <w:pPr>
              <w:jc w:val="center"/>
              <w:rPr>
                <w:bCs/>
                <w:sz w:val="20"/>
                <w:szCs w:val="20"/>
              </w:rPr>
            </w:pPr>
            <w:r w:rsidRPr="007F3141">
              <w:rPr>
                <w:bCs/>
                <w:sz w:val="20"/>
                <w:szCs w:val="20"/>
              </w:rPr>
              <w:t>в т.ч. по годам реализации</w:t>
            </w:r>
          </w:p>
        </w:tc>
      </w:tr>
      <w:tr w:rsidR="007F3141" w:rsidRPr="007F3141" w:rsidTr="007F3141">
        <w:trPr>
          <w:trHeight w:val="810"/>
          <w:jc w:val="center"/>
        </w:trPr>
        <w:tc>
          <w:tcPr>
            <w:tcW w:w="274" w:type="pct"/>
            <w:vMerge/>
            <w:vAlign w:val="center"/>
            <w:hideMark/>
          </w:tcPr>
          <w:p w:rsidR="007F3141" w:rsidRPr="007F3141" w:rsidRDefault="007F3141" w:rsidP="007F3141">
            <w:pPr>
              <w:rPr>
                <w:bCs/>
                <w:sz w:val="20"/>
                <w:szCs w:val="20"/>
              </w:rPr>
            </w:pPr>
          </w:p>
        </w:tc>
        <w:tc>
          <w:tcPr>
            <w:tcW w:w="964" w:type="pct"/>
            <w:vMerge/>
            <w:vAlign w:val="center"/>
            <w:hideMark/>
          </w:tcPr>
          <w:p w:rsidR="007F3141" w:rsidRPr="007F3141" w:rsidRDefault="007F3141" w:rsidP="007F3141">
            <w:pPr>
              <w:rPr>
                <w:bCs/>
                <w:sz w:val="20"/>
                <w:szCs w:val="20"/>
              </w:rPr>
            </w:pPr>
          </w:p>
        </w:tc>
        <w:tc>
          <w:tcPr>
            <w:tcW w:w="719" w:type="pct"/>
            <w:shd w:val="clear" w:color="auto" w:fill="auto"/>
            <w:vAlign w:val="center"/>
            <w:hideMark/>
          </w:tcPr>
          <w:p w:rsidR="007F3141" w:rsidRPr="007F3141" w:rsidRDefault="007F3141" w:rsidP="007F3141">
            <w:pPr>
              <w:jc w:val="center"/>
              <w:rPr>
                <w:bCs/>
                <w:iCs/>
                <w:sz w:val="20"/>
                <w:szCs w:val="20"/>
              </w:rPr>
            </w:pPr>
            <w:r w:rsidRPr="007F3141">
              <w:rPr>
                <w:bCs/>
                <w:iCs/>
                <w:sz w:val="20"/>
                <w:szCs w:val="20"/>
              </w:rPr>
              <w:t>производство пара и горячей воды</w:t>
            </w:r>
          </w:p>
        </w:tc>
        <w:tc>
          <w:tcPr>
            <w:tcW w:w="799" w:type="pct"/>
            <w:shd w:val="clear" w:color="auto" w:fill="auto"/>
            <w:vAlign w:val="center"/>
            <w:hideMark/>
          </w:tcPr>
          <w:p w:rsidR="007F3141" w:rsidRPr="007F3141" w:rsidRDefault="007F3141" w:rsidP="007F3141">
            <w:pPr>
              <w:jc w:val="center"/>
              <w:rPr>
                <w:bCs/>
                <w:iCs/>
                <w:sz w:val="20"/>
                <w:szCs w:val="20"/>
              </w:rPr>
            </w:pPr>
            <w:r w:rsidRPr="007F3141">
              <w:rPr>
                <w:bCs/>
                <w:iCs/>
                <w:sz w:val="20"/>
                <w:szCs w:val="20"/>
              </w:rPr>
              <w:t>водоснабжение и водоотведение</w:t>
            </w:r>
          </w:p>
        </w:tc>
        <w:tc>
          <w:tcPr>
            <w:tcW w:w="548" w:type="pct"/>
            <w:vMerge/>
            <w:vAlign w:val="center"/>
            <w:hideMark/>
          </w:tcPr>
          <w:p w:rsidR="007F3141" w:rsidRPr="007F3141" w:rsidRDefault="007F3141" w:rsidP="007F3141">
            <w:pPr>
              <w:rPr>
                <w:bCs/>
                <w:sz w:val="20"/>
                <w:szCs w:val="20"/>
              </w:rPr>
            </w:pPr>
          </w:p>
        </w:tc>
        <w:tc>
          <w:tcPr>
            <w:tcW w:w="1696" w:type="pct"/>
            <w:vAlign w:val="center"/>
          </w:tcPr>
          <w:p w:rsidR="007F3141" w:rsidRPr="007F3141" w:rsidRDefault="007F3141" w:rsidP="007F3141">
            <w:pPr>
              <w:jc w:val="center"/>
              <w:rPr>
                <w:bCs/>
                <w:sz w:val="20"/>
                <w:szCs w:val="20"/>
              </w:rPr>
            </w:pPr>
            <w:r w:rsidRPr="007F3141">
              <w:rPr>
                <w:bCs/>
                <w:sz w:val="20"/>
                <w:szCs w:val="20"/>
              </w:rPr>
              <w:t>2018</w:t>
            </w:r>
          </w:p>
        </w:tc>
      </w:tr>
      <w:tr w:rsidR="007F3141" w:rsidRPr="007F3141" w:rsidTr="007F3141">
        <w:trPr>
          <w:trHeight w:val="255"/>
          <w:jc w:val="center"/>
        </w:trPr>
        <w:tc>
          <w:tcPr>
            <w:tcW w:w="274" w:type="pct"/>
            <w:shd w:val="clear" w:color="auto" w:fill="auto"/>
            <w:vAlign w:val="center"/>
            <w:hideMark/>
          </w:tcPr>
          <w:p w:rsidR="007F3141" w:rsidRPr="007F3141" w:rsidRDefault="007F3141" w:rsidP="007F3141">
            <w:pPr>
              <w:jc w:val="center"/>
              <w:rPr>
                <w:bCs/>
                <w:sz w:val="20"/>
                <w:szCs w:val="20"/>
              </w:rPr>
            </w:pPr>
            <w:r w:rsidRPr="007F3141">
              <w:rPr>
                <w:bCs/>
                <w:sz w:val="20"/>
                <w:szCs w:val="20"/>
              </w:rPr>
              <w:t>1</w:t>
            </w:r>
          </w:p>
        </w:tc>
        <w:tc>
          <w:tcPr>
            <w:tcW w:w="964" w:type="pct"/>
            <w:shd w:val="clear" w:color="auto" w:fill="auto"/>
            <w:vAlign w:val="center"/>
            <w:hideMark/>
          </w:tcPr>
          <w:p w:rsidR="007F3141" w:rsidRPr="007F3141" w:rsidRDefault="007F3141" w:rsidP="007F3141">
            <w:pPr>
              <w:rPr>
                <w:bCs/>
                <w:sz w:val="20"/>
                <w:szCs w:val="20"/>
              </w:rPr>
            </w:pPr>
            <w:r w:rsidRPr="007F3141">
              <w:rPr>
                <w:bCs/>
                <w:sz w:val="20"/>
                <w:szCs w:val="20"/>
              </w:rPr>
              <w:t>Собственные средства</w:t>
            </w:r>
          </w:p>
        </w:tc>
        <w:tc>
          <w:tcPr>
            <w:tcW w:w="719" w:type="pct"/>
            <w:shd w:val="clear" w:color="auto" w:fill="auto"/>
            <w:vAlign w:val="center"/>
          </w:tcPr>
          <w:p w:rsidR="007F3141" w:rsidRPr="007F3141" w:rsidRDefault="007F3141" w:rsidP="007F3141">
            <w:pPr>
              <w:jc w:val="center"/>
              <w:rPr>
                <w:sz w:val="20"/>
                <w:szCs w:val="20"/>
              </w:rPr>
            </w:pPr>
            <w:r w:rsidRPr="007F3141">
              <w:rPr>
                <w:sz w:val="20"/>
                <w:szCs w:val="20"/>
              </w:rPr>
              <w:t>26 220,34</w:t>
            </w:r>
          </w:p>
        </w:tc>
        <w:tc>
          <w:tcPr>
            <w:tcW w:w="799"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548" w:type="pct"/>
            <w:shd w:val="clear" w:color="auto" w:fill="auto"/>
            <w:vAlign w:val="center"/>
          </w:tcPr>
          <w:p w:rsidR="007F3141" w:rsidRPr="007F3141" w:rsidRDefault="007F3141" w:rsidP="007F3141">
            <w:pPr>
              <w:jc w:val="center"/>
              <w:rPr>
                <w:sz w:val="20"/>
                <w:szCs w:val="20"/>
              </w:rPr>
            </w:pPr>
            <w:r w:rsidRPr="007F3141">
              <w:rPr>
                <w:sz w:val="20"/>
                <w:szCs w:val="20"/>
              </w:rPr>
              <w:t>26 220,34</w:t>
            </w:r>
          </w:p>
        </w:tc>
        <w:tc>
          <w:tcPr>
            <w:tcW w:w="1696" w:type="pct"/>
            <w:vAlign w:val="center"/>
          </w:tcPr>
          <w:p w:rsidR="007F3141" w:rsidRPr="007F3141" w:rsidRDefault="007F3141" w:rsidP="007F3141">
            <w:pPr>
              <w:jc w:val="center"/>
              <w:rPr>
                <w:sz w:val="20"/>
                <w:szCs w:val="20"/>
              </w:rPr>
            </w:pPr>
            <w:r w:rsidRPr="007F3141">
              <w:rPr>
                <w:sz w:val="20"/>
                <w:szCs w:val="20"/>
              </w:rPr>
              <w:t>26 220,34</w:t>
            </w:r>
          </w:p>
        </w:tc>
      </w:tr>
      <w:tr w:rsidR="007F3141" w:rsidRPr="007F3141" w:rsidTr="007F3141">
        <w:trPr>
          <w:trHeight w:val="255"/>
          <w:jc w:val="center"/>
        </w:trPr>
        <w:tc>
          <w:tcPr>
            <w:tcW w:w="274" w:type="pct"/>
            <w:shd w:val="clear" w:color="auto" w:fill="auto"/>
            <w:vAlign w:val="center"/>
            <w:hideMark/>
          </w:tcPr>
          <w:p w:rsidR="007F3141" w:rsidRPr="007F3141" w:rsidRDefault="007F3141" w:rsidP="007F3141">
            <w:pPr>
              <w:jc w:val="center"/>
              <w:rPr>
                <w:sz w:val="20"/>
                <w:szCs w:val="20"/>
              </w:rPr>
            </w:pPr>
            <w:r w:rsidRPr="007F3141">
              <w:rPr>
                <w:sz w:val="20"/>
                <w:szCs w:val="20"/>
              </w:rPr>
              <w:t>1.1.</w:t>
            </w:r>
          </w:p>
        </w:tc>
        <w:tc>
          <w:tcPr>
            <w:tcW w:w="964" w:type="pct"/>
            <w:shd w:val="clear" w:color="auto" w:fill="auto"/>
            <w:vAlign w:val="center"/>
            <w:hideMark/>
          </w:tcPr>
          <w:p w:rsidR="007F3141" w:rsidRPr="007F3141" w:rsidRDefault="007F3141" w:rsidP="007F3141">
            <w:pPr>
              <w:rPr>
                <w:sz w:val="20"/>
                <w:szCs w:val="20"/>
              </w:rPr>
            </w:pPr>
            <w:r w:rsidRPr="007F3141">
              <w:rPr>
                <w:sz w:val="20"/>
                <w:szCs w:val="20"/>
              </w:rPr>
              <w:t>амортизационные отчисления</w:t>
            </w:r>
          </w:p>
        </w:tc>
        <w:tc>
          <w:tcPr>
            <w:tcW w:w="719" w:type="pct"/>
            <w:shd w:val="clear" w:color="auto" w:fill="auto"/>
            <w:vAlign w:val="center"/>
          </w:tcPr>
          <w:p w:rsidR="007F3141" w:rsidRPr="007F3141" w:rsidRDefault="007F3141" w:rsidP="007F3141">
            <w:pPr>
              <w:jc w:val="center"/>
              <w:rPr>
                <w:sz w:val="20"/>
                <w:szCs w:val="20"/>
              </w:rPr>
            </w:pPr>
            <w:r w:rsidRPr="007F3141">
              <w:rPr>
                <w:sz w:val="20"/>
                <w:szCs w:val="20"/>
              </w:rPr>
              <w:t>2 914,37</w:t>
            </w:r>
          </w:p>
        </w:tc>
        <w:tc>
          <w:tcPr>
            <w:tcW w:w="799"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548" w:type="pct"/>
            <w:shd w:val="clear" w:color="auto" w:fill="auto"/>
            <w:vAlign w:val="center"/>
          </w:tcPr>
          <w:p w:rsidR="007F3141" w:rsidRPr="007F3141" w:rsidRDefault="007F3141" w:rsidP="007F3141">
            <w:pPr>
              <w:jc w:val="center"/>
              <w:rPr>
                <w:sz w:val="20"/>
                <w:szCs w:val="20"/>
              </w:rPr>
            </w:pPr>
            <w:r w:rsidRPr="007F3141">
              <w:rPr>
                <w:sz w:val="20"/>
                <w:szCs w:val="20"/>
              </w:rPr>
              <w:t>2 914,37</w:t>
            </w:r>
          </w:p>
        </w:tc>
        <w:tc>
          <w:tcPr>
            <w:tcW w:w="1696" w:type="pct"/>
            <w:vAlign w:val="center"/>
          </w:tcPr>
          <w:p w:rsidR="007F3141" w:rsidRPr="007F3141" w:rsidRDefault="007F3141" w:rsidP="007F3141">
            <w:pPr>
              <w:jc w:val="center"/>
              <w:rPr>
                <w:sz w:val="20"/>
                <w:szCs w:val="20"/>
              </w:rPr>
            </w:pPr>
            <w:r w:rsidRPr="007F3141">
              <w:rPr>
                <w:sz w:val="20"/>
                <w:szCs w:val="20"/>
              </w:rPr>
              <w:t>2 914,37</w:t>
            </w:r>
          </w:p>
        </w:tc>
      </w:tr>
      <w:tr w:rsidR="007F3141" w:rsidRPr="007F3141" w:rsidTr="007F3141">
        <w:trPr>
          <w:trHeight w:val="510"/>
          <w:jc w:val="center"/>
        </w:trPr>
        <w:tc>
          <w:tcPr>
            <w:tcW w:w="274" w:type="pct"/>
            <w:shd w:val="clear" w:color="auto" w:fill="auto"/>
            <w:vAlign w:val="center"/>
            <w:hideMark/>
          </w:tcPr>
          <w:p w:rsidR="007F3141" w:rsidRPr="007F3141" w:rsidRDefault="007F3141" w:rsidP="007F3141">
            <w:pPr>
              <w:jc w:val="center"/>
              <w:rPr>
                <w:sz w:val="20"/>
                <w:szCs w:val="20"/>
              </w:rPr>
            </w:pPr>
            <w:r w:rsidRPr="007F3141">
              <w:rPr>
                <w:sz w:val="20"/>
                <w:szCs w:val="20"/>
              </w:rPr>
              <w:t>1.2.</w:t>
            </w:r>
          </w:p>
        </w:tc>
        <w:tc>
          <w:tcPr>
            <w:tcW w:w="964" w:type="pct"/>
            <w:shd w:val="clear" w:color="auto" w:fill="auto"/>
            <w:vAlign w:val="center"/>
            <w:hideMark/>
          </w:tcPr>
          <w:p w:rsidR="007F3141" w:rsidRPr="007F3141" w:rsidRDefault="007F3141" w:rsidP="007F3141">
            <w:pPr>
              <w:rPr>
                <w:sz w:val="20"/>
                <w:szCs w:val="20"/>
              </w:rPr>
            </w:pPr>
            <w:r w:rsidRPr="007F3141">
              <w:rPr>
                <w:sz w:val="20"/>
                <w:szCs w:val="20"/>
              </w:rPr>
              <w:t>прибыль, направленная на инвестиции</w:t>
            </w:r>
          </w:p>
        </w:tc>
        <w:tc>
          <w:tcPr>
            <w:tcW w:w="719" w:type="pct"/>
            <w:shd w:val="clear" w:color="auto" w:fill="auto"/>
            <w:vAlign w:val="center"/>
          </w:tcPr>
          <w:p w:rsidR="007F3141" w:rsidRPr="007F3141" w:rsidRDefault="007F3141" w:rsidP="007F3141">
            <w:pPr>
              <w:jc w:val="center"/>
              <w:rPr>
                <w:sz w:val="20"/>
                <w:szCs w:val="20"/>
              </w:rPr>
            </w:pPr>
            <w:r w:rsidRPr="007F3141">
              <w:rPr>
                <w:sz w:val="20"/>
                <w:szCs w:val="20"/>
              </w:rPr>
              <w:t>23 305,97</w:t>
            </w:r>
          </w:p>
        </w:tc>
        <w:tc>
          <w:tcPr>
            <w:tcW w:w="799"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548" w:type="pct"/>
            <w:shd w:val="clear" w:color="auto" w:fill="auto"/>
            <w:vAlign w:val="center"/>
          </w:tcPr>
          <w:p w:rsidR="007F3141" w:rsidRPr="007F3141" w:rsidRDefault="007F3141" w:rsidP="007F3141">
            <w:pPr>
              <w:jc w:val="center"/>
              <w:rPr>
                <w:sz w:val="20"/>
                <w:szCs w:val="20"/>
              </w:rPr>
            </w:pPr>
            <w:r w:rsidRPr="007F3141">
              <w:rPr>
                <w:sz w:val="20"/>
                <w:szCs w:val="20"/>
              </w:rPr>
              <w:t>23 305,97</w:t>
            </w:r>
          </w:p>
        </w:tc>
        <w:tc>
          <w:tcPr>
            <w:tcW w:w="1696" w:type="pct"/>
            <w:vAlign w:val="center"/>
          </w:tcPr>
          <w:p w:rsidR="007F3141" w:rsidRPr="007F3141" w:rsidRDefault="007F3141" w:rsidP="007F3141">
            <w:pPr>
              <w:jc w:val="center"/>
              <w:rPr>
                <w:sz w:val="20"/>
                <w:szCs w:val="20"/>
              </w:rPr>
            </w:pPr>
            <w:r w:rsidRPr="007F3141">
              <w:rPr>
                <w:sz w:val="20"/>
                <w:szCs w:val="20"/>
              </w:rPr>
              <w:t>23 305,97</w:t>
            </w:r>
          </w:p>
        </w:tc>
      </w:tr>
      <w:tr w:rsidR="007F3141" w:rsidRPr="007F3141" w:rsidTr="007F3141">
        <w:trPr>
          <w:trHeight w:val="510"/>
          <w:jc w:val="center"/>
        </w:trPr>
        <w:tc>
          <w:tcPr>
            <w:tcW w:w="274" w:type="pct"/>
            <w:shd w:val="clear" w:color="auto" w:fill="auto"/>
            <w:vAlign w:val="center"/>
            <w:hideMark/>
          </w:tcPr>
          <w:p w:rsidR="007F3141" w:rsidRPr="007F3141" w:rsidRDefault="007F3141" w:rsidP="007F3141">
            <w:pPr>
              <w:jc w:val="center"/>
              <w:rPr>
                <w:sz w:val="20"/>
                <w:szCs w:val="20"/>
              </w:rPr>
            </w:pPr>
            <w:r w:rsidRPr="007F3141">
              <w:rPr>
                <w:sz w:val="20"/>
                <w:szCs w:val="20"/>
              </w:rPr>
              <w:t>1.3.</w:t>
            </w:r>
          </w:p>
        </w:tc>
        <w:tc>
          <w:tcPr>
            <w:tcW w:w="964" w:type="pct"/>
            <w:shd w:val="clear" w:color="auto" w:fill="auto"/>
            <w:vAlign w:val="center"/>
            <w:hideMark/>
          </w:tcPr>
          <w:p w:rsidR="007F3141" w:rsidRPr="007F3141" w:rsidRDefault="007F3141" w:rsidP="007F3141">
            <w:pPr>
              <w:rPr>
                <w:sz w:val="20"/>
                <w:szCs w:val="20"/>
              </w:rPr>
            </w:pPr>
            <w:r w:rsidRPr="007F3141">
              <w:rPr>
                <w:sz w:val="20"/>
                <w:szCs w:val="20"/>
              </w:rPr>
              <w:t>средства полученные за счет платы за подключение</w:t>
            </w:r>
          </w:p>
        </w:tc>
        <w:tc>
          <w:tcPr>
            <w:tcW w:w="719"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799"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548"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1696" w:type="pct"/>
            <w:vAlign w:val="center"/>
          </w:tcPr>
          <w:p w:rsidR="007F3141" w:rsidRPr="007F3141" w:rsidRDefault="007F3141" w:rsidP="007F3141">
            <w:pPr>
              <w:jc w:val="center"/>
              <w:rPr>
                <w:sz w:val="20"/>
                <w:szCs w:val="20"/>
              </w:rPr>
            </w:pPr>
            <w:r w:rsidRPr="007F3141">
              <w:rPr>
                <w:sz w:val="20"/>
                <w:szCs w:val="20"/>
              </w:rPr>
              <w:t>0,00</w:t>
            </w:r>
          </w:p>
        </w:tc>
      </w:tr>
      <w:tr w:rsidR="007F3141" w:rsidRPr="007F3141" w:rsidTr="007F3141">
        <w:trPr>
          <w:trHeight w:val="510"/>
          <w:jc w:val="center"/>
        </w:trPr>
        <w:tc>
          <w:tcPr>
            <w:tcW w:w="274" w:type="pct"/>
            <w:shd w:val="clear" w:color="auto" w:fill="auto"/>
            <w:vAlign w:val="center"/>
            <w:hideMark/>
          </w:tcPr>
          <w:p w:rsidR="007F3141" w:rsidRPr="007F3141" w:rsidRDefault="007F3141" w:rsidP="007F3141">
            <w:pPr>
              <w:jc w:val="center"/>
              <w:rPr>
                <w:sz w:val="20"/>
                <w:szCs w:val="20"/>
              </w:rPr>
            </w:pPr>
            <w:r w:rsidRPr="007F3141">
              <w:rPr>
                <w:sz w:val="20"/>
                <w:szCs w:val="20"/>
              </w:rPr>
              <w:t>1.4.</w:t>
            </w:r>
          </w:p>
        </w:tc>
        <w:tc>
          <w:tcPr>
            <w:tcW w:w="964" w:type="pct"/>
            <w:shd w:val="clear" w:color="auto" w:fill="auto"/>
            <w:vAlign w:val="center"/>
            <w:hideMark/>
          </w:tcPr>
          <w:p w:rsidR="007F3141" w:rsidRPr="007F3141" w:rsidRDefault="007F3141" w:rsidP="007F3141">
            <w:pPr>
              <w:rPr>
                <w:sz w:val="20"/>
                <w:szCs w:val="20"/>
              </w:rPr>
            </w:pPr>
            <w:r w:rsidRPr="007F3141">
              <w:rPr>
                <w:sz w:val="20"/>
                <w:szCs w:val="20"/>
              </w:rPr>
              <w:t xml:space="preserve">прочие средства, </w:t>
            </w:r>
          </w:p>
          <w:p w:rsidR="007F3141" w:rsidRPr="007F3141" w:rsidRDefault="007F3141" w:rsidP="007F3141">
            <w:pPr>
              <w:rPr>
                <w:sz w:val="20"/>
                <w:szCs w:val="20"/>
              </w:rPr>
            </w:pPr>
            <w:r w:rsidRPr="007F3141">
              <w:rPr>
                <w:sz w:val="20"/>
                <w:szCs w:val="20"/>
              </w:rPr>
              <w:t>в т.ч. аренда имущества</w:t>
            </w:r>
          </w:p>
        </w:tc>
        <w:tc>
          <w:tcPr>
            <w:tcW w:w="719"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799"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548"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1696" w:type="pct"/>
            <w:vAlign w:val="center"/>
          </w:tcPr>
          <w:p w:rsidR="007F3141" w:rsidRPr="007F3141" w:rsidRDefault="007F3141" w:rsidP="007F3141">
            <w:pPr>
              <w:jc w:val="center"/>
              <w:rPr>
                <w:sz w:val="20"/>
                <w:szCs w:val="20"/>
              </w:rPr>
            </w:pPr>
            <w:r w:rsidRPr="007F3141">
              <w:rPr>
                <w:sz w:val="20"/>
                <w:szCs w:val="20"/>
              </w:rPr>
              <w:t>0,00</w:t>
            </w:r>
          </w:p>
        </w:tc>
      </w:tr>
      <w:tr w:rsidR="007F3141" w:rsidRPr="007F3141" w:rsidTr="007F3141">
        <w:trPr>
          <w:trHeight w:val="255"/>
          <w:jc w:val="center"/>
        </w:trPr>
        <w:tc>
          <w:tcPr>
            <w:tcW w:w="274" w:type="pct"/>
            <w:shd w:val="clear" w:color="auto" w:fill="auto"/>
            <w:vAlign w:val="center"/>
            <w:hideMark/>
          </w:tcPr>
          <w:p w:rsidR="007F3141" w:rsidRPr="007F3141" w:rsidRDefault="007F3141" w:rsidP="007F3141">
            <w:pPr>
              <w:jc w:val="center"/>
              <w:rPr>
                <w:bCs/>
                <w:sz w:val="20"/>
                <w:szCs w:val="20"/>
              </w:rPr>
            </w:pPr>
            <w:r w:rsidRPr="007F3141">
              <w:rPr>
                <w:bCs/>
                <w:sz w:val="20"/>
                <w:szCs w:val="20"/>
              </w:rPr>
              <w:t>2</w:t>
            </w:r>
          </w:p>
        </w:tc>
        <w:tc>
          <w:tcPr>
            <w:tcW w:w="964" w:type="pct"/>
            <w:shd w:val="clear" w:color="auto" w:fill="auto"/>
            <w:vAlign w:val="center"/>
            <w:hideMark/>
          </w:tcPr>
          <w:p w:rsidR="007F3141" w:rsidRPr="007F3141" w:rsidRDefault="007F3141" w:rsidP="007F3141">
            <w:pPr>
              <w:rPr>
                <w:bCs/>
                <w:sz w:val="20"/>
                <w:szCs w:val="20"/>
              </w:rPr>
            </w:pPr>
            <w:r w:rsidRPr="007F3141">
              <w:rPr>
                <w:bCs/>
                <w:sz w:val="20"/>
                <w:szCs w:val="20"/>
              </w:rPr>
              <w:t>Привлеченные средства</w:t>
            </w:r>
          </w:p>
        </w:tc>
        <w:tc>
          <w:tcPr>
            <w:tcW w:w="719"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799"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548"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1696" w:type="pct"/>
            <w:vAlign w:val="center"/>
          </w:tcPr>
          <w:p w:rsidR="007F3141" w:rsidRPr="007F3141" w:rsidRDefault="007F3141" w:rsidP="007F3141">
            <w:pPr>
              <w:jc w:val="center"/>
              <w:rPr>
                <w:sz w:val="20"/>
                <w:szCs w:val="20"/>
              </w:rPr>
            </w:pPr>
            <w:r w:rsidRPr="007F3141">
              <w:rPr>
                <w:sz w:val="20"/>
                <w:szCs w:val="20"/>
              </w:rPr>
              <w:t>0,00</w:t>
            </w:r>
          </w:p>
        </w:tc>
      </w:tr>
      <w:tr w:rsidR="007F3141" w:rsidRPr="007F3141" w:rsidTr="007F3141">
        <w:trPr>
          <w:trHeight w:val="255"/>
          <w:jc w:val="center"/>
        </w:trPr>
        <w:tc>
          <w:tcPr>
            <w:tcW w:w="274" w:type="pct"/>
            <w:shd w:val="clear" w:color="auto" w:fill="auto"/>
            <w:vAlign w:val="center"/>
            <w:hideMark/>
          </w:tcPr>
          <w:p w:rsidR="007F3141" w:rsidRPr="007F3141" w:rsidRDefault="007F3141" w:rsidP="007F3141">
            <w:pPr>
              <w:jc w:val="center"/>
              <w:rPr>
                <w:sz w:val="20"/>
                <w:szCs w:val="20"/>
              </w:rPr>
            </w:pPr>
            <w:r w:rsidRPr="007F3141">
              <w:rPr>
                <w:sz w:val="20"/>
                <w:szCs w:val="20"/>
              </w:rPr>
              <w:t>2.1.</w:t>
            </w:r>
          </w:p>
        </w:tc>
        <w:tc>
          <w:tcPr>
            <w:tcW w:w="964" w:type="pct"/>
            <w:shd w:val="clear" w:color="auto" w:fill="auto"/>
            <w:vAlign w:val="center"/>
            <w:hideMark/>
          </w:tcPr>
          <w:p w:rsidR="007F3141" w:rsidRPr="007F3141" w:rsidRDefault="007F3141" w:rsidP="007F3141">
            <w:pPr>
              <w:rPr>
                <w:sz w:val="20"/>
                <w:szCs w:val="20"/>
              </w:rPr>
            </w:pPr>
            <w:r w:rsidRPr="007F3141">
              <w:rPr>
                <w:sz w:val="20"/>
                <w:szCs w:val="20"/>
              </w:rPr>
              <w:t>кредиты</w:t>
            </w:r>
          </w:p>
        </w:tc>
        <w:tc>
          <w:tcPr>
            <w:tcW w:w="719"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799"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548"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1696" w:type="pct"/>
            <w:vAlign w:val="center"/>
          </w:tcPr>
          <w:p w:rsidR="007F3141" w:rsidRPr="007F3141" w:rsidRDefault="007F3141" w:rsidP="007F3141">
            <w:pPr>
              <w:jc w:val="center"/>
              <w:rPr>
                <w:sz w:val="20"/>
                <w:szCs w:val="20"/>
              </w:rPr>
            </w:pPr>
            <w:r w:rsidRPr="007F3141">
              <w:rPr>
                <w:sz w:val="20"/>
                <w:szCs w:val="20"/>
              </w:rPr>
              <w:t>0,00</w:t>
            </w:r>
          </w:p>
        </w:tc>
      </w:tr>
      <w:tr w:rsidR="007F3141" w:rsidRPr="007F3141" w:rsidTr="007F3141">
        <w:trPr>
          <w:trHeight w:val="255"/>
          <w:jc w:val="center"/>
        </w:trPr>
        <w:tc>
          <w:tcPr>
            <w:tcW w:w="274" w:type="pct"/>
            <w:shd w:val="clear" w:color="auto" w:fill="auto"/>
            <w:vAlign w:val="center"/>
            <w:hideMark/>
          </w:tcPr>
          <w:p w:rsidR="007F3141" w:rsidRPr="007F3141" w:rsidRDefault="007F3141" w:rsidP="007F3141">
            <w:pPr>
              <w:jc w:val="center"/>
              <w:rPr>
                <w:sz w:val="20"/>
                <w:szCs w:val="20"/>
              </w:rPr>
            </w:pPr>
            <w:r w:rsidRPr="007F3141">
              <w:rPr>
                <w:sz w:val="20"/>
                <w:szCs w:val="20"/>
              </w:rPr>
              <w:t>2.2.</w:t>
            </w:r>
          </w:p>
        </w:tc>
        <w:tc>
          <w:tcPr>
            <w:tcW w:w="964" w:type="pct"/>
            <w:shd w:val="clear" w:color="auto" w:fill="auto"/>
            <w:vAlign w:val="center"/>
            <w:hideMark/>
          </w:tcPr>
          <w:p w:rsidR="007F3141" w:rsidRPr="007F3141" w:rsidRDefault="007F3141" w:rsidP="007F3141">
            <w:pPr>
              <w:rPr>
                <w:sz w:val="20"/>
                <w:szCs w:val="20"/>
              </w:rPr>
            </w:pPr>
            <w:r w:rsidRPr="007F3141">
              <w:rPr>
                <w:sz w:val="20"/>
                <w:szCs w:val="20"/>
              </w:rPr>
              <w:t>займы организаций</w:t>
            </w:r>
          </w:p>
        </w:tc>
        <w:tc>
          <w:tcPr>
            <w:tcW w:w="719"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799"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548"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1696" w:type="pct"/>
            <w:vAlign w:val="center"/>
          </w:tcPr>
          <w:p w:rsidR="007F3141" w:rsidRPr="007F3141" w:rsidRDefault="007F3141" w:rsidP="007F3141">
            <w:pPr>
              <w:jc w:val="center"/>
              <w:rPr>
                <w:sz w:val="20"/>
                <w:szCs w:val="20"/>
              </w:rPr>
            </w:pPr>
            <w:r w:rsidRPr="007F3141">
              <w:rPr>
                <w:sz w:val="20"/>
                <w:szCs w:val="20"/>
              </w:rPr>
              <w:t>0,00</w:t>
            </w:r>
          </w:p>
        </w:tc>
      </w:tr>
      <w:tr w:rsidR="007F3141" w:rsidRPr="007F3141" w:rsidTr="007F3141">
        <w:trPr>
          <w:trHeight w:val="255"/>
          <w:jc w:val="center"/>
        </w:trPr>
        <w:tc>
          <w:tcPr>
            <w:tcW w:w="274" w:type="pct"/>
            <w:shd w:val="clear" w:color="auto" w:fill="auto"/>
            <w:vAlign w:val="center"/>
            <w:hideMark/>
          </w:tcPr>
          <w:p w:rsidR="007F3141" w:rsidRPr="007F3141" w:rsidRDefault="007F3141" w:rsidP="007F3141">
            <w:pPr>
              <w:jc w:val="center"/>
              <w:rPr>
                <w:sz w:val="20"/>
                <w:szCs w:val="20"/>
              </w:rPr>
            </w:pPr>
            <w:r w:rsidRPr="007F3141">
              <w:rPr>
                <w:sz w:val="20"/>
                <w:szCs w:val="20"/>
              </w:rPr>
              <w:t>2.3.</w:t>
            </w:r>
          </w:p>
        </w:tc>
        <w:tc>
          <w:tcPr>
            <w:tcW w:w="964" w:type="pct"/>
            <w:shd w:val="clear" w:color="auto" w:fill="auto"/>
            <w:vAlign w:val="center"/>
            <w:hideMark/>
          </w:tcPr>
          <w:p w:rsidR="007F3141" w:rsidRPr="007F3141" w:rsidRDefault="007F3141" w:rsidP="007F3141">
            <w:pPr>
              <w:rPr>
                <w:sz w:val="20"/>
                <w:szCs w:val="20"/>
              </w:rPr>
            </w:pPr>
            <w:r w:rsidRPr="007F3141">
              <w:rPr>
                <w:sz w:val="20"/>
                <w:szCs w:val="20"/>
              </w:rPr>
              <w:t>прочие средства</w:t>
            </w:r>
          </w:p>
        </w:tc>
        <w:tc>
          <w:tcPr>
            <w:tcW w:w="719"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799"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548"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1696" w:type="pct"/>
            <w:vAlign w:val="center"/>
          </w:tcPr>
          <w:p w:rsidR="007F3141" w:rsidRPr="007F3141" w:rsidRDefault="007F3141" w:rsidP="007F3141">
            <w:pPr>
              <w:jc w:val="center"/>
              <w:rPr>
                <w:sz w:val="20"/>
                <w:szCs w:val="20"/>
              </w:rPr>
            </w:pPr>
            <w:r w:rsidRPr="007F3141">
              <w:rPr>
                <w:sz w:val="20"/>
                <w:szCs w:val="20"/>
              </w:rPr>
              <w:t>0,00</w:t>
            </w:r>
          </w:p>
        </w:tc>
      </w:tr>
      <w:tr w:rsidR="007F3141" w:rsidRPr="007F3141" w:rsidTr="007F3141">
        <w:trPr>
          <w:trHeight w:val="510"/>
          <w:jc w:val="center"/>
        </w:trPr>
        <w:tc>
          <w:tcPr>
            <w:tcW w:w="274" w:type="pct"/>
            <w:shd w:val="clear" w:color="auto" w:fill="auto"/>
            <w:vAlign w:val="center"/>
            <w:hideMark/>
          </w:tcPr>
          <w:p w:rsidR="007F3141" w:rsidRPr="007F3141" w:rsidRDefault="007F3141" w:rsidP="007F3141">
            <w:pPr>
              <w:jc w:val="center"/>
              <w:rPr>
                <w:bCs/>
                <w:sz w:val="20"/>
                <w:szCs w:val="20"/>
              </w:rPr>
            </w:pPr>
            <w:r w:rsidRPr="007F3141">
              <w:rPr>
                <w:bCs/>
                <w:sz w:val="20"/>
                <w:szCs w:val="20"/>
              </w:rPr>
              <w:t>3</w:t>
            </w:r>
          </w:p>
        </w:tc>
        <w:tc>
          <w:tcPr>
            <w:tcW w:w="964" w:type="pct"/>
            <w:shd w:val="clear" w:color="auto" w:fill="auto"/>
            <w:vAlign w:val="center"/>
            <w:hideMark/>
          </w:tcPr>
          <w:p w:rsidR="007F3141" w:rsidRPr="007F3141" w:rsidRDefault="007F3141" w:rsidP="007F3141">
            <w:pPr>
              <w:rPr>
                <w:bCs/>
                <w:sz w:val="20"/>
                <w:szCs w:val="20"/>
              </w:rPr>
            </w:pPr>
            <w:r w:rsidRPr="007F3141">
              <w:rPr>
                <w:bCs/>
                <w:sz w:val="20"/>
                <w:szCs w:val="20"/>
              </w:rPr>
              <w:t>Бюджетное финансирование (средства местного бюджета)</w:t>
            </w:r>
          </w:p>
        </w:tc>
        <w:tc>
          <w:tcPr>
            <w:tcW w:w="719"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799"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548"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1696" w:type="pct"/>
            <w:vAlign w:val="center"/>
          </w:tcPr>
          <w:p w:rsidR="007F3141" w:rsidRPr="007F3141" w:rsidRDefault="007F3141" w:rsidP="007F3141">
            <w:pPr>
              <w:jc w:val="center"/>
              <w:rPr>
                <w:sz w:val="20"/>
                <w:szCs w:val="20"/>
              </w:rPr>
            </w:pPr>
            <w:r w:rsidRPr="007F3141">
              <w:rPr>
                <w:sz w:val="20"/>
                <w:szCs w:val="20"/>
              </w:rPr>
              <w:t>0,00</w:t>
            </w:r>
          </w:p>
        </w:tc>
      </w:tr>
      <w:tr w:rsidR="007F3141" w:rsidRPr="007F3141" w:rsidTr="007F3141">
        <w:trPr>
          <w:trHeight w:val="645"/>
          <w:jc w:val="center"/>
        </w:trPr>
        <w:tc>
          <w:tcPr>
            <w:tcW w:w="274" w:type="pct"/>
            <w:shd w:val="clear" w:color="auto" w:fill="auto"/>
            <w:vAlign w:val="center"/>
            <w:hideMark/>
          </w:tcPr>
          <w:p w:rsidR="007F3141" w:rsidRPr="007F3141" w:rsidRDefault="007F3141" w:rsidP="007F3141">
            <w:pPr>
              <w:jc w:val="center"/>
              <w:rPr>
                <w:bCs/>
                <w:sz w:val="20"/>
                <w:szCs w:val="20"/>
              </w:rPr>
            </w:pPr>
            <w:r w:rsidRPr="007F3141">
              <w:rPr>
                <w:bCs/>
                <w:sz w:val="20"/>
                <w:szCs w:val="20"/>
              </w:rPr>
              <w:t>4</w:t>
            </w:r>
          </w:p>
        </w:tc>
        <w:tc>
          <w:tcPr>
            <w:tcW w:w="964" w:type="pct"/>
            <w:shd w:val="clear" w:color="auto" w:fill="auto"/>
            <w:vAlign w:val="center"/>
            <w:hideMark/>
          </w:tcPr>
          <w:p w:rsidR="007F3141" w:rsidRPr="007F3141" w:rsidRDefault="007F3141" w:rsidP="007F3141">
            <w:pPr>
              <w:rPr>
                <w:bCs/>
                <w:sz w:val="20"/>
                <w:szCs w:val="20"/>
              </w:rPr>
            </w:pPr>
            <w:r w:rsidRPr="007F3141">
              <w:rPr>
                <w:bCs/>
                <w:sz w:val="20"/>
                <w:szCs w:val="20"/>
              </w:rPr>
              <w:t xml:space="preserve">Прочие источники финансирования, </w:t>
            </w:r>
          </w:p>
          <w:p w:rsidR="007F3141" w:rsidRPr="007F3141" w:rsidRDefault="007F3141" w:rsidP="007F3141">
            <w:pPr>
              <w:rPr>
                <w:bCs/>
                <w:sz w:val="20"/>
                <w:szCs w:val="20"/>
              </w:rPr>
            </w:pPr>
            <w:r w:rsidRPr="007F3141">
              <w:rPr>
                <w:bCs/>
                <w:sz w:val="20"/>
                <w:szCs w:val="20"/>
              </w:rPr>
              <w:t>в т.ч. лизинг</w:t>
            </w:r>
          </w:p>
        </w:tc>
        <w:tc>
          <w:tcPr>
            <w:tcW w:w="719"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799"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548"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1696" w:type="pct"/>
            <w:vAlign w:val="center"/>
          </w:tcPr>
          <w:p w:rsidR="007F3141" w:rsidRPr="007F3141" w:rsidRDefault="007F3141" w:rsidP="007F3141">
            <w:pPr>
              <w:jc w:val="center"/>
              <w:rPr>
                <w:sz w:val="20"/>
                <w:szCs w:val="20"/>
              </w:rPr>
            </w:pPr>
            <w:r w:rsidRPr="007F3141">
              <w:rPr>
                <w:sz w:val="20"/>
                <w:szCs w:val="20"/>
              </w:rPr>
              <w:t>0,00</w:t>
            </w:r>
          </w:p>
        </w:tc>
      </w:tr>
      <w:tr w:rsidR="007F3141" w:rsidRPr="007F3141" w:rsidTr="007F3141">
        <w:trPr>
          <w:trHeight w:val="255"/>
          <w:jc w:val="center"/>
        </w:trPr>
        <w:tc>
          <w:tcPr>
            <w:tcW w:w="274" w:type="pct"/>
            <w:shd w:val="clear" w:color="auto" w:fill="auto"/>
            <w:vAlign w:val="center"/>
            <w:hideMark/>
          </w:tcPr>
          <w:p w:rsidR="007F3141" w:rsidRPr="007F3141" w:rsidRDefault="007F3141" w:rsidP="007F3141">
            <w:pPr>
              <w:jc w:val="center"/>
              <w:rPr>
                <w:bCs/>
                <w:sz w:val="20"/>
                <w:szCs w:val="20"/>
              </w:rPr>
            </w:pPr>
            <w:r w:rsidRPr="007F3141">
              <w:rPr>
                <w:bCs/>
                <w:sz w:val="20"/>
                <w:szCs w:val="20"/>
              </w:rPr>
              <w:t> </w:t>
            </w:r>
          </w:p>
        </w:tc>
        <w:tc>
          <w:tcPr>
            <w:tcW w:w="964" w:type="pct"/>
            <w:shd w:val="clear" w:color="auto" w:fill="auto"/>
            <w:vAlign w:val="center"/>
            <w:hideMark/>
          </w:tcPr>
          <w:p w:rsidR="007F3141" w:rsidRPr="007F3141" w:rsidRDefault="007F3141" w:rsidP="007F3141">
            <w:pPr>
              <w:rPr>
                <w:bCs/>
                <w:sz w:val="20"/>
                <w:szCs w:val="20"/>
              </w:rPr>
            </w:pPr>
            <w:r w:rsidRPr="007F3141">
              <w:rPr>
                <w:bCs/>
                <w:sz w:val="20"/>
                <w:szCs w:val="20"/>
              </w:rPr>
              <w:t>Итого по программе</w:t>
            </w:r>
          </w:p>
        </w:tc>
        <w:tc>
          <w:tcPr>
            <w:tcW w:w="719" w:type="pct"/>
            <w:shd w:val="clear" w:color="auto" w:fill="auto"/>
            <w:vAlign w:val="center"/>
          </w:tcPr>
          <w:p w:rsidR="007F3141" w:rsidRPr="007F3141" w:rsidRDefault="007F3141" w:rsidP="007F3141">
            <w:pPr>
              <w:jc w:val="center"/>
              <w:rPr>
                <w:sz w:val="20"/>
                <w:szCs w:val="20"/>
              </w:rPr>
            </w:pPr>
            <w:r w:rsidRPr="007F3141">
              <w:rPr>
                <w:sz w:val="20"/>
                <w:szCs w:val="20"/>
              </w:rPr>
              <w:t>26 220,34</w:t>
            </w:r>
          </w:p>
        </w:tc>
        <w:tc>
          <w:tcPr>
            <w:tcW w:w="799" w:type="pct"/>
            <w:shd w:val="clear" w:color="auto" w:fill="auto"/>
            <w:vAlign w:val="center"/>
          </w:tcPr>
          <w:p w:rsidR="007F3141" w:rsidRPr="007F3141" w:rsidRDefault="007F3141" w:rsidP="007F3141">
            <w:pPr>
              <w:jc w:val="center"/>
              <w:rPr>
                <w:sz w:val="20"/>
                <w:szCs w:val="20"/>
              </w:rPr>
            </w:pPr>
            <w:r w:rsidRPr="007F3141">
              <w:rPr>
                <w:sz w:val="20"/>
                <w:szCs w:val="20"/>
              </w:rPr>
              <w:t>0,00</w:t>
            </w:r>
          </w:p>
        </w:tc>
        <w:tc>
          <w:tcPr>
            <w:tcW w:w="548" w:type="pct"/>
            <w:shd w:val="clear" w:color="auto" w:fill="auto"/>
            <w:vAlign w:val="center"/>
          </w:tcPr>
          <w:p w:rsidR="007F3141" w:rsidRPr="007F3141" w:rsidRDefault="007F3141" w:rsidP="007F3141">
            <w:pPr>
              <w:jc w:val="center"/>
              <w:rPr>
                <w:sz w:val="20"/>
                <w:szCs w:val="20"/>
              </w:rPr>
            </w:pPr>
            <w:r w:rsidRPr="007F3141">
              <w:rPr>
                <w:sz w:val="20"/>
                <w:szCs w:val="20"/>
              </w:rPr>
              <w:t>26 220,34</w:t>
            </w:r>
          </w:p>
        </w:tc>
        <w:tc>
          <w:tcPr>
            <w:tcW w:w="1696" w:type="pct"/>
            <w:vAlign w:val="center"/>
          </w:tcPr>
          <w:p w:rsidR="007F3141" w:rsidRPr="007F3141" w:rsidRDefault="007F3141" w:rsidP="007F3141">
            <w:pPr>
              <w:jc w:val="center"/>
              <w:rPr>
                <w:sz w:val="20"/>
                <w:szCs w:val="20"/>
              </w:rPr>
            </w:pPr>
            <w:r w:rsidRPr="007F3141">
              <w:rPr>
                <w:sz w:val="20"/>
                <w:szCs w:val="20"/>
              </w:rPr>
              <w:t>26 220,34</w:t>
            </w:r>
          </w:p>
        </w:tc>
      </w:tr>
    </w:tbl>
    <w:p w:rsidR="007F3141" w:rsidRDefault="007F3141" w:rsidP="00F15785">
      <w:pPr>
        <w:sectPr w:rsidR="007F3141" w:rsidSect="00085D5B">
          <w:pgSz w:w="11906" w:h="16838"/>
          <w:pgMar w:top="567" w:right="566" w:bottom="568" w:left="709" w:header="397" w:footer="397" w:gutter="0"/>
          <w:cols w:space="708"/>
          <w:titlePg/>
          <w:docGrid w:linePitch="360"/>
        </w:sectPr>
      </w:pPr>
      <w:bookmarkStart w:id="73" w:name="_GoBack"/>
      <w:bookmarkEnd w:id="73"/>
    </w:p>
    <w:p w:rsidR="00974EF6" w:rsidRPr="007F3141" w:rsidRDefault="00974EF6" w:rsidP="00F15785"/>
    <w:sectPr w:rsidR="00974EF6" w:rsidRPr="007F3141" w:rsidSect="00085D5B">
      <w:pgSz w:w="11906" w:h="16838"/>
      <w:pgMar w:top="567" w:right="566" w:bottom="568" w:left="709"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141" w:rsidRDefault="007F3141">
      <w:r>
        <w:separator/>
      </w:r>
    </w:p>
  </w:endnote>
  <w:endnote w:type="continuationSeparator" w:id="0">
    <w:p w:rsidR="007F3141" w:rsidRDefault="007F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141" w:rsidRDefault="007F3141"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7F3141" w:rsidRDefault="007F3141">
    <w:pPr>
      <w:pStyle w:val="aa"/>
    </w:pPr>
  </w:p>
  <w:p w:rsidR="007F3141" w:rsidRDefault="007F31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141" w:rsidRDefault="007F3141">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141" w:rsidRDefault="007F3141" w:rsidP="0074412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F3141" w:rsidRDefault="007F3141">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141" w:rsidRDefault="007F3141" w:rsidP="00744129">
    <w:pPr>
      <w:pStyle w:val="aa"/>
      <w:jc w:val="right"/>
    </w:pPr>
    <w:r>
      <w:fldChar w:fldCharType="begin"/>
    </w:r>
    <w:r>
      <w:instrText>PAGE   \* MERGEFORMAT</w:instrText>
    </w:r>
    <w:r>
      <w:fldChar w:fldCharType="separate"/>
    </w:r>
    <w:r w:rsidR="006C7F24">
      <w:rPr>
        <w:noProof/>
      </w:rPr>
      <w:t>114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141" w:rsidRDefault="007F3141">
    <w:pPr>
      <w:pStyle w:val="aa"/>
      <w:jc w:val="right"/>
    </w:pPr>
    <w:r>
      <w:fldChar w:fldCharType="begin"/>
    </w:r>
    <w:r>
      <w:instrText>PAGE   \* MERGEFORMAT</w:instrText>
    </w:r>
    <w:r>
      <w:fldChar w:fldCharType="separate"/>
    </w:r>
    <w:r w:rsidR="006C7F24">
      <w:rPr>
        <w:noProof/>
      </w:rPr>
      <w:t>192</w:t>
    </w:r>
    <w:r>
      <w:fldChar w:fldCharType="end"/>
    </w:r>
  </w:p>
  <w:p w:rsidR="007F3141" w:rsidRDefault="007F3141">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141" w:rsidRDefault="007F3141" w:rsidP="0058177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7F3141" w:rsidRDefault="007F3141">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141" w:rsidRDefault="007F3141">
    <w:pPr>
      <w:pStyle w:val="aa"/>
      <w:jc w:val="right"/>
    </w:pPr>
    <w:r>
      <w:fldChar w:fldCharType="begin"/>
    </w:r>
    <w:r>
      <w:instrText>PAGE   \* MERGEFORMAT</w:instrText>
    </w:r>
    <w:r>
      <w:fldChar w:fldCharType="separate"/>
    </w:r>
    <w:r w:rsidR="006C7F24">
      <w:rPr>
        <w:noProof/>
      </w:rPr>
      <w:t>172</w:t>
    </w:r>
    <w:r>
      <w:fldChar w:fldCharType="end"/>
    </w:r>
  </w:p>
  <w:p w:rsidR="007F3141" w:rsidRDefault="007F3141">
    <w:pPr>
      <w:pStyle w:val="a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141" w:rsidRDefault="007F3141">
    <w:pPr>
      <w:pStyle w:val="aa"/>
    </w:pPr>
  </w:p>
  <w:p w:rsidR="007F3141" w:rsidRDefault="007F31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141" w:rsidRDefault="007F3141">
      <w:r>
        <w:separator/>
      </w:r>
    </w:p>
  </w:footnote>
  <w:footnote w:type="continuationSeparator" w:id="0">
    <w:p w:rsidR="007F3141" w:rsidRDefault="007F3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141" w:rsidRPr="009E423B" w:rsidRDefault="007F3141" w:rsidP="00AC6850">
    <w:pPr>
      <w:pStyle w:val="a8"/>
      <w:jc w:val="center"/>
      <w:rPr>
        <w:sz w:val="28"/>
      </w:rPr>
    </w:pPr>
    <w:r w:rsidRPr="009E423B">
      <w:rPr>
        <w:sz w:val="2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141" w:rsidRPr="009E423B" w:rsidRDefault="007F3141" w:rsidP="007F3141">
    <w:pPr>
      <w:pStyle w:val="a8"/>
      <w:jc w:val="center"/>
      <w:rPr>
        <w:sz w:val="28"/>
      </w:rPr>
    </w:pPr>
    <w:r w:rsidRPr="009E423B">
      <w:rPr>
        <w:sz w:val="28"/>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141" w:rsidRPr="00831B24" w:rsidRDefault="007F3141" w:rsidP="007F3141">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sidR="006C7F24">
      <w:rPr>
        <w:noProof/>
        <w:sz w:val="28"/>
        <w:szCs w:val="28"/>
      </w:rPr>
      <w:t>187</w:t>
    </w:r>
    <w:r w:rsidRPr="001A30CF">
      <w:rPr>
        <w:sz w:val="28"/>
        <w:szCs w:val="28"/>
      </w:rPr>
      <w:fldChar w:fldCharType="end"/>
    </w:r>
  </w:p>
  <w:p w:rsidR="007F3141" w:rsidRDefault="007F314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141" w:rsidRPr="009E423B" w:rsidRDefault="007F3141" w:rsidP="007F3141">
    <w:pPr>
      <w:pStyle w:val="a8"/>
      <w:jc w:val="center"/>
      <w:rPr>
        <w:sz w:val="28"/>
      </w:rPr>
    </w:pPr>
    <w:r w:rsidRPr="009E423B">
      <w:rPr>
        <w:sz w:val="28"/>
      </w:rPr>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141" w:rsidRPr="00831B24" w:rsidRDefault="007F3141" w:rsidP="007F3141">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sidR="006C7F24">
      <w:rPr>
        <w:noProof/>
        <w:sz w:val="28"/>
        <w:szCs w:val="28"/>
      </w:rPr>
      <w:t>191</w:t>
    </w:r>
    <w:r w:rsidRPr="001A30CF">
      <w:rPr>
        <w:sz w:val="28"/>
        <w:szCs w:val="28"/>
      </w:rPr>
      <w:fldChar w:fldCharType="end"/>
    </w:r>
  </w:p>
  <w:p w:rsidR="007F3141" w:rsidRDefault="007F31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FE"/>
    <w:multiLevelType w:val="singleLevel"/>
    <w:tmpl w:val="6E483B6E"/>
    <w:lvl w:ilvl="0">
      <w:numFmt w:val="bullet"/>
      <w:lvlText w:val="*"/>
      <w:lvlJc w:val="left"/>
    </w:lvl>
  </w:abstractNum>
  <w:abstractNum w:abstractNumId="3"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7E340AF"/>
    <w:multiLevelType w:val="multilevel"/>
    <w:tmpl w:val="F12A89BA"/>
    <w:lvl w:ilvl="0">
      <w:start w:val="2"/>
      <w:numFmt w:val="decimal"/>
      <w:lvlText w:val="%1."/>
      <w:legacy w:legacy="1" w:legacySpace="0" w:legacyIndent="288"/>
      <w:lvlJc w:val="left"/>
      <w:rPr>
        <w:rFonts w:ascii="Times New Roman" w:hAnsi="Times New Roman" w:cs="Times New Roman" w:hint="default"/>
      </w:rPr>
    </w:lvl>
    <w:lvl w:ilvl="1">
      <w:start w:val="1"/>
      <w:numFmt w:val="decimal"/>
      <w:isLgl/>
      <w:lvlText w:val="%1.%2."/>
      <w:lvlJc w:val="left"/>
      <w:pPr>
        <w:ind w:left="1291" w:hanging="720"/>
      </w:pPr>
      <w:rPr>
        <w:rFonts w:hint="default"/>
        <w:b w:val="0"/>
      </w:rPr>
    </w:lvl>
    <w:lvl w:ilvl="2">
      <w:start w:val="1"/>
      <w:numFmt w:val="decimal"/>
      <w:isLgl/>
      <w:lvlText w:val="%1.%2.%3."/>
      <w:lvlJc w:val="left"/>
      <w:pPr>
        <w:ind w:left="1862" w:hanging="720"/>
      </w:pPr>
      <w:rPr>
        <w:rFonts w:hint="default"/>
      </w:rPr>
    </w:lvl>
    <w:lvl w:ilvl="3">
      <w:start w:val="1"/>
      <w:numFmt w:val="decimal"/>
      <w:isLgl/>
      <w:lvlText w:val="%1.%2.%3.%4."/>
      <w:lvlJc w:val="left"/>
      <w:pPr>
        <w:ind w:left="2793" w:hanging="1080"/>
      </w:pPr>
      <w:rPr>
        <w:rFonts w:hint="default"/>
      </w:rPr>
    </w:lvl>
    <w:lvl w:ilvl="4">
      <w:start w:val="1"/>
      <w:numFmt w:val="decimal"/>
      <w:isLgl/>
      <w:lvlText w:val="%1.%2.%3.%4.%5."/>
      <w:lvlJc w:val="left"/>
      <w:pPr>
        <w:ind w:left="3364" w:hanging="1080"/>
      </w:pPr>
      <w:rPr>
        <w:rFonts w:hint="default"/>
      </w:rPr>
    </w:lvl>
    <w:lvl w:ilvl="5">
      <w:start w:val="1"/>
      <w:numFmt w:val="decimal"/>
      <w:isLgl/>
      <w:lvlText w:val="%1.%2.%3.%4.%5.%6."/>
      <w:lvlJc w:val="left"/>
      <w:pPr>
        <w:ind w:left="4295" w:hanging="1440"/>
      </w:pPr>
      <w:rPr>
        <w:rFonts w:hint="default"/>
      </w:rPr>
    </w:lvl>
    <w:lvl w:ilvl="6">
      <w:start w:val="1"/>
      <w:numFmt w:val="decimal"/>
      <w:isLgl/>
      <w:lvlText w:val="%1.%2.%3.%4.%5.%6.%7."/>
      <w:lvlJc w:val="left"/>
      <w:pPr>
        <w:ind w:left="5226" w:hanging="1800"/>
      </w:pPr>
      <w:rPr>
        <w:rFonts w:hint="default"/>
      </w:rPr>
    </w:lvl>
    <w:lvl w:ilvl="7">
      <w:start w:val="1"/>
      <w:numFmt w:val="decimal"/>
      <w:isLgl/>
      <w:lvlText w:val="%1.%2.%3.%4.%5.%6.%7.%8."/>
      <w:lvlJc w:val="left"/>
      <w:pPr>
        <w:ind w:left="5797" w:hanging="1800"/>
      </w:pPr>
      <w:rPr>
        <w:rFonts w:hint="default"/>
      </w:rPr>
    </w:lvl>
    <w:lvl w:ilvl="8">
      <w:start w:val="1"/>
      <w:numFmt w:val="decimal"/>
      <w:isLgl/>
      <w:lvlText w:val="%1.%2.%3.%4.%5.%6.%7.%8.%9."/>
      <w:lvlJc w:val="left"/>
      <w:pPr>
        <w:ind w:left="6728" w:hanging="2160"/>
      </w:pPr>
      <w:rPr>
        <w:rFonts w:hint="default"/>
      </w:rPr>
    </w:lvl>
  </w:abstractNum>
  <w:abstractNum w:abstractNumId="5"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A97A78"/>
    <w:multiLevelType w:val="hybridMultilevel"/>
    <w:tmpl w:val="ECAAF69A"/>
    <w:lvl w:ilvl="0" w:tplc="87925220">
      <w:start w:val="1"/>
      <w:numFmt w:val="decimal"/>
      <w:lvlText w:val="%1."/>
      <w:lvlJc w:val="left"/>
      <w:pPr>
        <w:ind w:left="1068" w:hanging="360"/>
      </w:pPr>
      <w:rPr>
        <w:rFonts w:hint="default"/>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5035993"/>
    <w:multiLevelType w:val="hybridMultilevel"/>
    <w:tmpl w:val="3CF262AA"/>
    <w:lvl w:ilvl="0" w:tplc="DDF833D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11"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6ED0DBA"/>
    <w:multiLevelType w:val="hybridMultilevel"/>
    <w:tmpl w:val="66B46C76"/>
    <w:lvl w:ilvl="0" w:tplc="A2F4EA20">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95B2FF5"/>
    <w:multiLevelType w:val="hybridMultilevel"/>
    <w:tmpl w:val="05AAA5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19"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20" w15:restartNumberingAfterBreak="0">
    <w:nsid w:val="42E918AF"/>
    <w:multiLevelType w:val="hybridMultilevel"/>
    <w:tmpl w:val="5FFCE178"/>
    <w:lvl w:ilvl="0" w:tplc="E312B2AE">
      <w:start w:val="6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116730"/>
    <w:multiLevelType w:val="hybridMultilevel"/>
    <w:tmpl w:val="2752CF90"/>
    <w:lvl w:ilvl="0" w:tplc="575A6B3A">
      <w:start w:val="1"/>
      <w:numFmt w:val="decimal"/>
      <w:lvlText w:val="%1."/>
      <w:lvlJc w:val="left"/>
      <w:pPr>
        <w:ind w:left="2425" w:hanging="129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2"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745501"/>
    <w:multiLevelType w:val="hybridMultilevel"/>
    <w:tmpl w:val="9E34C3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5"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7" w15:restartNumberingAfterBreak="0">
    <w:nsid w:val="541E5189"/>
    <w:multiLevelType w:val="multilevel"/>
    <w:tmpl w:val="75D4CE72"/>
    <w:lvl w:ilvl="0">
      <w:start w:val="2"/>
      <w:numFmt w:val="decimal"/>
      <w:lvlText w:val="%1."/>
      <w:lvlJc w:val="left"/>
      <w:pPr>
        <w:ind w:left="450" w:hanging="450"/>
      </w:pPr>
      <w:rPr>
        <w:rFonts w:hint="default"/>
      </w:rPr>
    </w:lvl>
    <w:lvl w:ilvl="1">
      <w:start w:val="1"/>
      <w:numFmt w:val="decimal"/>
      <w:lvlText w:val="5.%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28" w15:restartNumberingAfterBreak="0">
    <w:nsid w:val="546B5128"/>
    <w:multiLevelType w:val="hybridMultilevel"/>
    <w:tmpl w:val="376A447E"/>
    <w:lvl w:ilvl="0" w:tplc="5C64C3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BB45B5A"/>
    <w:multiLevelType w:val="hybridMultilevel"/>
    <w:tmpl w:val="B61CD02E"/>
    <w:lvl w:ilvl="0" w:tplc="F8D6F466">
      <w:start w:val="1"/>
      <w:numFmt w:val="decimal"/>
      <w:lvlText w:val="Таблица %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DD2171"/>
    <w:multiLevelType w:val="multilevel"/>
    <w:tmpl w:val="B3147246"/>
    <w:lvl w:ilvl="0">
      <w:start w:val="5"/>
      <w:numFmt w:val="decimal"/>
      <w:lvlText w:val="%1."/>
      <w:lvlJc w:val="left"/>
      <w:pPr>
        <w:ind w:left="450" w:hanging="45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1F7A48"/>
    <w:multiLevelType w:val="hybridMultilevel"/>
    <w:tmpl w:val="4404C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6A2034"/>
    <w:multiLevelType w:val="hybridMultilevel"/>
    <w:tmpl w:val="25C2CD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76756C"/>
    <w:multiLevelType w:val="hybridMultilevel"/>
    <w:tmpl w:val="08A4DEE0"/>
    <w:lvl w:ilvl="0" w:tplc="321CA2D2">
      <w:start w:val="1"/>
      <w:numFmt w:val="bullet"/>
      <w:lvlText w:val=""/>
      <w:lvlJc w:val="left"/>
      <w:pPr>
        <w:tabs>
          <w:tab w:val="num" w:pos="284"/>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611939"/>
    <w:multiLevelType w:val="hybridMultilevel"/>
    <w:tmpl w:val="61662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100910"/>
    <w:multiLevelType w:val="multilevel"/>
    <w:tmpl w:val="1C8C823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8B3CCE"/>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22"/>
  </w:num>
  <w:num w:numId="3">
    <w:abstractNumId w:val="8"/>
  </w:num>
  <w:num w:numId="4">
    <w:abstractNumId w:val="15"/>
  </w:num>
  <w:num w:numId="5">
    <w:abstractNumId w:val="2"/>
    <w:lvlOverride w:ilvl="0">
      <w:lvl w:ilvl="0">
        <w:numFmt w:val="bullet"/>
        <w:lvlText w:val="-"/>
        <w:legacy w:legacy="1" w:legacySpace="0" w:legacyIndent="139"/>
        <w:lvlJc w:val="left"/>
        <w:rPr>
          <w:rFonts w:ascii="Times New Roman" w:hAnsi="Times New Roman" w:hint="default"/>
        </w:rPr>
      </w:lvl>
    </w:lvlOverride>
  </w:num>
  <w:num w:numId="6">
    <w:abstractNumId w:val="4"/>
  </w:num>
  <w:num w:numId="7">
    <w:abstractNumId w:val="0"/>
  </w:num>
  <w:num w:numId="8">
    <w:abstractNumId w:val="1"/>
  </w:num>
  <w:num w:numId="9">
    <w:abstractNumId w:val="6"/>
  </w:num>
  <w:num w:numId="10">
    <w:abstractNumId w:val="17"/>
  </w:num>
  <w:num w:numId="11">
    <w:abstractNumId w:val="40"/>
  </w:num>
  <w:num w:numId="12">
    <w:abstractNumId w:val="28"/>
  </w:num>
  <w:num w:numId="13">
    <w:abstractNumId w:val="16"/>
  </w:num>
  <w:num w:numId="14">
    <w:abstractNumId w:val="25"/>
  </w:num>
  <w:num w:numId="15">
    <w:abstractNumId w:val="32"/>
  </w:num>
  <w:num w:numId="16">
    <w:abstractNumId w:val="37"/>
  </w:num>
  <w:num w:numId="17">
    <w:abstractNumId w:val="33"/>
  </w:num>
  <w:num w:numId="18">
    <w:abstractNumId w:val="20"/>
  </w:num>
  <w:num w:numId="19">
    <w:abstractNumId w:val="39"/>
  </w:num>
  <w:num w:numId="20">
    <w:abstractNumId w:val="30"/>
  </w:num>
  <w:num w:numId="21">
    <w:abstractNumId w:val="36"/>
  </w:num>
  <w:num w:numId="22">
    <w:abstractNumId w:val="38"/>
  </w:num>
  <w:num w:numId="23">
    <w:abstractNumId w:val="27"/>
  </w:num>
  <w:num w:numId="24">
    <w:abstractNumId w:val="29"/>
  </w:num>
  <w:num w:numId="25">
    <w:abstractNumId w:val="11"/>
  </w:num>
  <w:num w:numId="26">
    <w:abstractNumId w:val="19"/>
  </w:num>
  <w:num w:numId="27">
    <w:abstractNumId w:val="24"/>
  </w:num>
  <w:num w:numId="28">
    <w:abstractNumId w:val="34"/>
  </w:num>
  <w:num w:numId="29">
    <w:abstractNumId w:val="13"/>
  </w:num>
  <w:num w:numId="30">
    <w:abstractNumId w:val="7"/>
  </w:num>
  <w:num w:numId="31">
    <w:abstractNumId w:val="31"/>
  </w:num>
  <w:num w:numId="32">
    <w:abstractNumId w:val="12"/>
  </w:num>
  <w:num w:numId="33">
    <w:abstractNumId w:val="14"/>
  </w:num>
  <w:num w:numId="34">
    <w:abstractNumId w:val="10"/>
  </w:num>
  <w:num w:numId="35">
    <w:abstractNumId w:val="18"/>
  </w:num>
  <w:num w:numId="36">
    <w:abstractNumId w:val="26"/>
  </w:num>
  <w:num w:numId="37">
    <w:abstractNumId w:val="35"/>
  </w:num>
  <w:num w:numId="38">
    <w:abstractNumId w:val="9"/>
  </w:num>
  <w:num w:numId="39">
    <w:abstractNumId w:val="3"/>
  </w:num>
  <w:num w:numId="40">
    <w:abstractNumId w:val="21"/>
  </w:num>
  <w:num w:numId="41">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357"/>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10C36"/>
    <w:rsid w:val="0001167F"/>
    <w:rsid w:val="000116D3"/>
    <w:rsid w:val="000120FD"/>
    <w:rsid w:val="00012DC2"/>
    <w:rsid w:val="0001313B"/>
    <w:rsid w:val="00013CF5"/>
    <w:rsid w:val="0001659F"/>
    <w:rsid w:val="00017AA2"/>
    <w:rsid w:val="0002343D"/>
    <w:rsid w:val="0002371B"/>
    <w:rsid w:val="000249E4"/>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B3"/>
    <w:rsid w:val="000364B7"/>
    <w:rsid w:val="00037CF6"/>
    <w:rsid w:val="00040067"/>
    <w:rsid w:val="00040D3B"/>
    <w:rsid w:val="00040EC7"/>
    <w:rsid w:val="00041305"/>
    <w:rsid w:val="00041DE7"/>
    <w:rsid w:val="00041FEB"/>
    <w:rsid w:val="00042A81"/>
    <w:rsid w:val="000437B2"/>
    <w:rsid w:val="00043F2B"/>
    <w:rsid w:val="00045352"/>
    <w:rsid w:val="00045814"/>
    <w:rsid w:val="0004638F"/>
    <w:rsid w:val="000467E4"/>
    <w:rsid w:val="00047CE6"/>
    <w:rsid w:val="00050DDE"/>
    <w:rsid w:val="00051086"/>
    <w:rsid w:val="000515B6"/>
    <w:rsid w:val="00051E52"/>
    <w:rsid w:val="00051F97"/>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704C"/>
    <w:rsid w:val="0006776B"/>
    <w:rsid w:val="000677CB"/>
    <w:rsid w:val="000702D7"/>
    <w:rsid w:val="00071186"/>
    <w:rsid w:val="000723B7"/>
    <w:rsid w:val="00073928"/>
    <w:rsid w:val="00074F66"/>
    <w:rsid w:val="000758A9"/>
    <w:rsid w:val="00075E61"/>
    <w:rsid w:val="000760BD"/>
    <w:rsid w:val="00076545"/>
    <w:rsid w:val="00076A38"/>
    <w:rsid w:val="000804F4"/>
    <w:rsid w:val="000806A8"/>
    <w:rsid w:val="000809E0"/>
    <w:rsid w:val="00081B9E"/>
    <w:rsid w:val="000828B8"/>
    <w:rsid w:val="00083470"/>
    <w:rsid w:val="0008388A"/>
    <w:rsid w:val="00084233"/>
    <w:rsid w:val="00084BA2"/>
    <w:rsid w:val="00084CC2"/>
    <w:rsid w:val="00084D80"/>
    <w:rsid w:val="00085487"/>
    <w:rsid w:val="00085D5B"/>
    <w:rsid w:val="00085E6F"/>
    <w:rsid w:val="000866D2"/>
    <w:rsid w:val="00087BE1"/>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A06B2"/>
    <w:rsid w:val="000A0B78"/>
    <w:rsid w:val="000A0FB6"/>
    <w:rsid w:val="000A110B"/>
    <w:rsid w:val="000A1928"/>
    <w:rsid w:val="000A1DA1"/>
    <w:rsid w:val="000A2272"/>
    <w:rsid w:val="000A3328"/>
    <w:rsid w:val="000A359C"/>
    <w:rsid w:val="000A3A10"/>
    <w:rsid w:val="000A3C8A"/>
    <w:rsid w:val="000A4CBE"/>
    <w:rsid w:val="000A535A"/>
    <w:rsid w:val="000A5CFD"/>
    <w:rsid w:val="000A6182"/>
    <w:rsid w:val="000A673B"/>
    <w:rsid w:val="000B0C69"/>
    <w:rsid w:val="000B0CA4"/>
    <w:rsid w:val="000B1002"/>
    <w:rsid w:val="000B134E"/>
    <w:rsid w:val="000B15DB"/>
    <w:rsid w:val="000B166F"/>
    <w:rsid w:val="000B19F4"/>
    <w:rsid w:val="000B1B1F"/>
    <w:rsid w:val="000B2082"/>
    <w:rsid w:val="000B2D2F"/>
    <w:rsid w:val="000B2EAB"/>
    <w:rsid w:val="000B2F26"/>
    <w:rsid w:val="000B3235"/>
    <w:rsid w:val="000B3E93"/>
    <w:rsid w:val="000B3EEC"/>
    <w:rsid w:val="000B4687"/>
    <w:rsid w:val="000B4BC5"/>
    <w:rsid w:val="000B51AD"/>
    <w:rsid w:val="000B5C3F"/>
    <w:rsid w:val="000B75BF"/>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683"/>
    <w:rsid w:val="000F41AF"/>
    <w:rsid w:val="000F45B7"/>
    <w:rsid w:val="000F472B"/>
    <w:rsid w:val="000F5579"/>
    <w:rsid w:val="000F684B"/>
    <w:rsid w:val="000F6E8C"/>
    <w:rsid w:val="000F713C"/>
    <w:rsid w:val="000F7464"/>
    <w:rsid w:val="000F7FA5"/>
    <w:rsid w:val="00100AC7"/>
    <w:rsid w:val="0010111E"/>
    <w:rsid w:val="001026B0"/>
    <w:rsid w:val="00102D9B"/>
    <w:rsid w:val="00102F45"/>
    <w:rsid w:val="00103E08"/>
    <w:rsid w:val="00105015"/>
    <w:rsid w:val="00105FDE"/>
    <w:rsid w:val="001067BB"/>
    <w:rsid w:val="00106AA5"/>
    <w:rsid w:val="00107B1C"/>
    <w:rsid w:val="00110640"/>
    <w:rsid w:val="00112278"/>
    <w:rsid w:val="00112611"/>
    <w:rsid w:val="00112E41"/>
    <w:rsid w:val="0011357B"/>
    <w:rsid w:val="00113607"/>
    <w:rsid w:val="0011568C"/>
    <w:rsid w:val="00115799"/>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A77"/>
    <w:rsid w:val="00134213"/>
    <w:rsid w:val="001345F9"/>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9AC"/>
    <w:rsid w:val="00145A06"/>
    <w:rsid w:val="0014690A"/>
    <w:rsid w:val="001501CD"/>
    <w:rsid w:val="00150905"/>
    <w:rsid w:val="00150AA2"/>
    <w:rsid w:val="00152363"/>
    <w:rsid w:val="001526C3"/>
    <w:rsid w:val="00152AF0"/>
    <w:rsid w:val="001539AF"/>
    <w:rsid w:val="00154092"/>
    <w:rsid w:val="00154910"/>
    <w:rsid w:val="00155835"/>
    <w:rsid w:val="00156F31"/>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4A22"/>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8A6"/>
    <w:rsid w:val="001A13EF"/>
    <w:rsid w:val="001A328B"/>
    <w:rsid w:val="001A632F"/>
    <w:rsid w:val="001A6AF4"/>
    <w:rsid w:val="001A6D45"/>
    <w:rsid w:val="001A6DE1"/>
    <w:rsid w:val="001B055F"/>
    <w:rsid w:val="001B1049"/>
    <w:rsid w:val="001B18C0"/>
    <w:rsid w:val="001B1F7C"/>
    <w:rsid w:val="001B2708"/>
    <w:rsid w:val="001B2CBC"/>
    <w:rsid w:val="001B35AE"/>
    <w:rsid w:val="001B38D2"/>
    <w:rsid w:val="001B394A"/>
    <w:rsid w:val="001B413A"/>
    <w:rsid w:val="001B43DC"/>
    <w:rsid w:val="001B4ADD"/>
    <w:rsid w:val="001B585F"/>
    <w:rsid w:val="001B7B79"/>
    <w:rsid w:val="001C08EE"/>
    <w:rsid w:val="001C2126"/>
    <w:rsid w:val="001C21CB"/>
    <w:rsid w:val="001C50D3"/>
    <w:rsid w:val="001C5BA2"/>
    <w:rsid w:val="001C6CFE"/>
    <w:rsid w:val="001C70B3"/>
    <w:rsid w:val="001C78E7"/>
    <w:rsid w:val="001D11DE"/>
    <w:rsid w:val="001D4476"/>
    <w:rsid w:val="001D6808"/>
    <w:rsid w:val="001D6A3C"/>
    <w:rsid w:val="001E0CBF"/>
    <w:rsid w:val="001E236A"/>
    <w:rsid w:val="001E2B9C"/>
    <w:rsid w:val="001E3E67"/>
    <w:rsid w:val="001E593D"/>
    <w:rsid w:val="001E657A"/>
    <w:rsid w:val="001E6D05"/>
    <w:rsid w:val="001E7DAE"/>
    <w:rsid w:val="001F03E9"/>
    <w:rsid w:val="001F0878"/>
    <w:rsid w:val="001F0F56"/>
    <w:rsid w:val="001F0FAE"/>
    <w:rsid w:val="001F16C8"/>
    <w:rsid w:val="001F4247"/>
    <w:rsid w:val="001F4C4C"/>
    <w:rsid w:val="001F5759"/>
    <w:rsid w:val="001F6398"/>
    <w:rsid w:val="001F6CA9"/>
    <w:rsid w:val="001F70AE"/>
    <w:rsid w:val="001F71BB"/>
    <w:rsid w:val="00200369"/>
    <w:rsid w:val="00203628"/>
    <w:rsid w:val="00203786"/>
    <w:rsid w:val="0020433E"/>
    <w:rsid w:val="002043D9"/>
    <w:rsid w:val="002056FF"/>
    <w:rsid w:val="002070F8"/>
    <w:rsid w:val="00207708"/>
    <w:rsid w:val="00207D89"/>
    <w:rsid w:val="00210D49"/>
    <w:rsid w:val="002117DE"/>
    <w:rsid w:val="00214C75"/>
    <w:rsid w:val="00215125"/>
    <w:rsid w:val="00215B45"/>
    <w:rsid w:val="002162E7"/>
    <w:rsid w:val="00216DD5"/>
    <w:rsid w:val="0021740D"/>
    <w:rsid w:val="00220241"/>
    <w:rsid w:val="00220869"/>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BD9"/>
    <w:rsid w:val="0023613B"/>
    <w:rsid w:val="00236303"/>
    <w:rsid w:val="00236470"/>
    <w:rsid w:val="00237A9D"/>
    <w:rsid w:val="00241241"/>
    <w:rsid w:val="0024130C"/>
    <w:rsid w:val="002418FD"/>
    <w:rsid w:val="00241CBA"/>
    <w:rsid w:val="00242A49"/>
    <w:rsid w:val="00243831"/>
    <w:rsid w:val="002446D5"/>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90050"/>
    <w:rsid w:val="00290591"/>
    <w:rsid w:val="00292782"/>
    <w:rsid w:val="00292D06"/>
    <w:rsid w:val="00292D28"/>
    <w:rsid w:val="00293C8C"/>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732B"/>
    <w:rsid w:val="002A7C29"/>
    <w:rsid w:val="002B0C2C"/>
    <w:rsid w:val="002B0E2B"/>
    <w:rsid w:val="002B100C"/>
    <w:rsid w:val="002B1D8B"/>
    <w:rsid w:val="002B2387"/>
    <w:rsid w:val="002B26C1"/>
    <w:rsid w:val="002B3EA9"/>
    <w:rsid w:val="002B4098"/>
    <w:rsid w:val="002B4972"/>
    <w:rsid w:val="002B4A3F"/>
    <w:rsid w:val="002B4C12"/>
    <w:rsid w:val="002B6070"/>
    <w:rsid w:val="002B611C"/>
    <w:rsid w:val="002C12B3"/>
    <w:rsid w:val="002C2749"/>
    <w:rsid w:val="002C367F"/>
    <w:rsid w:val="002C4236"/>
    <w:rsid w:val="002C5B99"/>
    <w:rsid w:val="002C69C1"/>
    <w:rsid w:val="002C6FF2"/>
    <w:rsid w:val="002C7417"/>
    <w:rsid w:val="002C77D1"/>
    <w:rsid w:val="002C7A0A"/>
    <w:rsid w:val="002C7ED4"/>
    <w:rsid w:val="002D0E68"/>
    <w:rsid w:val="002D0EDB"/>
    <w:rsid w:val="002D2D9A"/>
    <w:rsid w:val="002D3C28"/>
    <w:rsid w:val="002D3E35"/>
    <w:rsid w:val="002D4837"/>
    <w:rsid w:val="002D5C3D"/>
    <w:rsid w:val="002D61E6"/>
    <w:rsid w:val="002D7B59"/>
    <w:rsid w:val="002D7EAF"/>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DBE"/>
    <w:rsid w:val="002F599D"/>
    <w:rsid w:val="002F7831"/>
    <w:rsid w:val="002F7C8E"/>
    <w:rsid w:val="002F7E94"/>
    <w:rsid w:val="003009C6"/>
    <w:rsid w:val="003015EF"/>
    <w:rsid w:val="003021B5"/>
    <w:rsid w:val="00302CA9"/>
    <w:rsid w:val="00304677"/>
    <w:rsid w:val="00304C3E"/>
    <w:rsid w:val="003061CE"/>
    <w:rsid w:val="003066F8"/>
    <w:rsid w:val="003106BA"/>
    <w:rsid w:val="003130B5"/>
    <w:rsid w:val="00313668"/>
    <w:rsid w:val="003136B7"/>
    <w:rsid w:val="0031436D"/>
    <w:rsid w:val="00314C42"/>
    <w:rsid w:val="003156FC"/>
    <w:rsid w:val="003159DF"/>
    <w:rsid w:val="00316FE9"/>
    <w:rsid w:val="00317A1C"/>
    <w:rsid w:val="0032079C"/>
    <w:rsid w:val="00320AD0"/>
    <w:rsid w:val="00320AFD"/>
    <w:rsid w:val="00322F67"/>
    <w:rsid w:val="0032362F"/>
    <w:rsid w:val="00323879"/>
    <w:rsid w:val="00325FB9"/>
    <w:rsid w:val="00326E92"/>
    <w:rsid w:val="0032764E"/>
    <w:rsid w:val="00327871"/>
    <w:rsid w:val="00327C67"/>
    <w:rsid w:val="00330493"/>
    <w:rsid w:val="00330A29"/>
    <w:rsid w:val="00330AA5"/>
    <w:rsid w:val="0033229D"/>
    <w:rsid w:val="003331E9"/>
    <w:rsid w:val="00333F26"/>
    <w:rsid w:val="003349C0"/>
    <w:rsid w:val="003349C3"/>
    <w:rsid w:val="00334F41"/>
    <w:rsid w:val="00335989"/>
    <w:rsid w:val="003365AB"/>
    <w:rsid w:val="0033688C"/>
    <w:rsid w:val="003370C2"/>
    <w:rsid w:val="003370D3"/>
    <w:rsid w:val="003372FA"/>
    <w:rsid w:val="003422FA"/>
    <w:rsid w:val="00342DE0"/>
    <w:rsid w:val="0034354F"/>
    <w:rsid w:val="00343CE8"/>
    <w:rsid w:val="00344104"/>
    <w:rsid w:val="003445EB"/>
    <w:rsid w:val="00344B87"/>
    <w:rsid w:val="0034648F"/>
    <w:rsid w:val="00346991"/>
    <w:rsid w:val="00347FD9"/>
    <w:rsid w:val="003502D7"/>
    <w:rsid w:val="00351120"/>
    <w:rsid w:val="00351A41"/>
    <w:rsid w:val="00351A97"/>
    <w:rsid w:val="00351DAC"/>
    <w:rsid w:val="00352CB0"/>
    <w:rsid w:val="00353A4B"/>
    <w:rsid w:val="00353ED6"/>
    <w:rsid w:val="003540F3"/>
    <w:rsid w:val="00354B0A"/>
    <w:rsid w:val="00354E65"/>
    <w:rsid w:val="00355FBB"/>
    <w:rsid w:val="00356FF8"/>
    <w:rsid w:val="00362A0B"/>
    <w:rsid w:val="003635A5"/>
    <w:rsid w:val="0036384C"/>
    <w:rsid w:val="00363D40"/>
    <w:rsid w:val="003645C4"/>
    <w:rsid w:val="00365AE7"/>
    <w:rsid w:val="003664F4"/>
    <w:rsid w:val="00370115"/>
    <w:rsid w:val="0037071F"/>
    <w:rsid w:val="00372C81"/>
    <w:rsid w:val="0037375A"/>
    <w:rsid w:val="00374810"/>
    <w:rsid w:val="0037736C"/>
    <w:rsid w:val="00381CD7"/>
    <w:rsid w:val="00381CE3"/>
    <w:rsid w:val="00381D8A"/>
    <w:rsid w:val="003826D3"/>
    <w:rsid w:val="003831CB"/>
    <w:rsid w:val="003835E2"/>
    <w:rsid w:val="00383CB4"/>
    <w:rsid w:val="00383D44"/>
    <w:rsid w:val="00384798"/>
    <w:rsid w:val="00387475"/>
    <w:rsid w:val="00387696"/>
    <w:rsid w:val="003900C5"/>
    <w:rsid w:val="00390A93"/>
    <w:rsid w:val="00390B34"/>
    <w:rsid w:val="00391538"/>
    <w:rsid w:val="00392684"/>
    <w:rsid w:val="00393974"/>
    <w:rsid w:val="00393BE7"/>
    <w:rsid w:val="003940C2"/>
    <w:rsid w:val="00394E7C"/>
    <w:rsid w:val="00396499"/>
    <w:rsid w:val="00396CA5"/>
    <w:rsid w:val="00397723"/>
    <w:rsid w:val="003A0A1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B06CB"/>
    <w:rsid w:val="003B15E9"/>
    <w:rsid w:val="003B18E5"/>
    <w:rsid w:val="003B1AF9"/>
    <w:rsid w:val="003B1C49"/>
    <w:rsid w:val="003B1D04"/>
    <w:rsid w:val="003B1D95"/>
    <w:rsid w:val="003B3511"/>
    <w:rsid w:val="003B3901"/>
    <w:rsid w:val="003B4482"/>
    <w:rsid w:val="003B47AE"/>
    <w:rsid w:val="003B4B4D"/>
    <w:rsid w:val="003B533D"/>
    <w:rsid w:val="003B60DB"/>
    <w:rsid w:val="003C252E"/>
    <w:rsid w:val="003C25B9"/>
    <w:rsid w:val="003C2C5B"/>
    <w:rsid w:val="003C2CB3"/>
    <w:rsid w:val="003C3A0A"/>
    <w:rsid w:val="003C3DCC"/>
    <w:rsid w:val="003C3F32"/>
    <w:rsid w:val="003C4240"/>
    <w:rsid w:val="003C5633"/>
    <w:rsid w:val="003C587B"/>
    <w:rsid w:val="003C64C2"/>
    <w:rsid w:val="003C75AB"/>
    <w:rsid w:val="003D08D0"/>
    <w:rsid w:val="003D0C0E"/>
    <w:rsid w:val="003D0DC6"/>
    <w:rsid w:val="003D169E"/>
    <w:rsid w:val="003D2017"/>
    <w:rsid w:val="003D24CA"/>
    <w:rsid w:val="003D2825"/>
    <w:rsid w:val="003D2916"/>
    <w:rsid w:val="003D3A49"/>
    <w:rsid w:val="003D4F3C"/>
    <w:rsid w:val="003D56CF"/>
    <w:rsid w:val="003D5FC6"/>
    <w:rsid w:val="003D66A6"/>
    <w:rsid w:val="003D6C16"/>
    <w:rsid w:val="003D797E"/>
    <w:rsid w:val="003D7A1A"/>
    <w:rsid w:val="003D7CC1"/>
    <w:rsid w:val="003E0AB6"/>
    <w:rsid w:val="003E0AE7"/>
    <w:rsid w:val="003E1539"/>
    <w:rsid w:val="003E26D0"/>
    <w:rsid w:val="003E3787"/>
    <w:rsid w:val="003E4264"/>
    <w:rsid w:val="003E43AE"/>
    <w:rsid w:val="003E661B"/>
    <w:rsid w:val="003E6B0A"/>
    <w:rsid w:val="003E7A38"/>
    <w:rsid w:val="003E7F8D"/>
    <w:rsid w:val="003F0880"/>
    <w:rsid w:val="003F2CAC"/>
    <w:rsid w:val="003F3928"/>
    <w:rsid w:val="003F410E"/>
    <w:rsid w:val="003F5501"/>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7D2"/>
    <w:rsid w:val="00462A46"/>
    <w:rsid w:val="00463A66"/>
    <w:rsid w:val="00464335"/>
    <w:rsid w:val="00464F9B"/>
    <w:rsid w:val="00465067"/>
    <w:rsid w:val="00466659"/>
    <w:rsid w:val="004703B9"/>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7899"/>
    <w:rsid w:val="004A1E2F"/>
    <w:rsid w:val="004A1ED8"/>
    <w:rsid w:val="004A2EDE"/>
    <w:rsid w:val="004A2FC2"/>
    <w:rsid w:val="004A3A26"/>
    <w:rsid w:val="004A3B52"/>
    <w:rsid w:val="004A4C62"/>
    <w:rsid w:val="004A5DAD"/>
    <w:rsid w:val="004A6137"/>
    <w:rsid w:val="004A68AB"/>
    <w:rsid w:val="004A6BA1"/>
    <w:rsid w:val="004B0D9D"/>
    <w:rsid w:val="004B0FAA"/>
    <w:rsid w:val="004B269F"/>
    <w:rsid w:val="004B31B1"/>
    <w:rsid w:val="004B37F0"/>
    <w:rsid w:val="004B45E8"/>
    <w:rsid w:val="004B5051"/>
    <w:rsid w:val="004B5F52"/>
    <w:rsid w:val="004B68BF"/>
    <w:rsid w:val="004B68F7"/>
    <w:rsid w:val="004B73C8"/>
    <w:rsid w:val="004B7FC7"/>
    <w:rsid w:val="004C09AD"/>
    <w:rsid w:val="004C147D"/>
    <w:rsid w:val="004C265A"/>
    <w:rsid w:val="004C2E66"/>
    <w:rsid w:val="004C4602"/>
    <w:rsid w:val="004C499E"/>
    <w:rsid w:val="004C4F70"/>
    <w:rsid w:val="004C548E"/>
    <w:rsid w:val="004C69C2"/>
    <w:rsid w:val="004C77DB"/>
    <w:rsid w:val="004C7D4C"/>
    <w:rsid w:val="004D0687"/>
    <w:rsid w:val="004D07CC"/>
    <w:rsid w:val="004D089A"/>
    <w:rsid w:val="004D0FC3"/>
    <w:rsid w:val="004D1155"/>
    <w:rsid w:val="004D13AD"/>
    <w:rsid w:val="004D308F"/>
    <w:rsid w:val="004D3115"/>
    <w:rsid w:val="004D3223"/>
    <w:rsid w:val="004D65A0"/>
    <w:rsid w:val="004D7077"/>
    <w:rsid w:val="004E0019"/>
    <w:rsid w:val="004E0947"/>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EA8"/>
    <w:rsid w:val="00504DFF"/>
    <w:rsid w:val="00506346"/>
    <w:rsid w:val="005067BD"/>
    <w:rsid w:val="00510335"/>
    <w:rsid w:val="00510F6D"/>
    <w:rsid w:val="00512090"/>
    <w:rsid w:val="00512E7A"/>
    <w:rsid w:val="00512F68"/>
    <w:rsid w:val="00512F85"/>
    <w:rsid w:val="005143FD"/>
    <w:rsid w:val="00515F4B"/>
    <w:rsid w:val="00516F8E"/>
    <w:rsid w:val="005178FA"/>
    <w:rsid w:val="00517EB0"/>
    <w:rsid w:val="00520FC6"/>
    <w:rsid w:val="0052127C"/>
    <w:rsid w:val="00521D10"/>
    <w:rsid w:val="00521DEF"/>
    <w:rsid w:val="005227CB"/>
    <w:rsid w:val="005228BE"/>
    <w:rsid w:val="005244E6"/>
    <w:rsid w:val="00524C26"/>
    <w:rsid w:val="005253AB"/>
    <w:rsid w:val="00526074"/>
    <w:rsid w:val="00526E79"/>
    <w:rsid w:val="005275CE"/>
    <w:rsid w:val="00527C5F"/>
    <w:rsid w:val="005304B4"/>
    <w:rsid w:val="00530526"/>
    <w:rsid w:val="005308D7"/>
    <w:rsid w:val="00532569"/>
    <w:rsid w:val="00532845"/>
    <w:rsid w:val="00532BCD"/>
    <w:rsid w:val="005330BB"/>
    <w:rsid w:val="00533A41"/>
    <w:rsid w:val="00533D91"/>
    <w:rsid w:val="0053481D"/>
    <w:rsid w:val="0053528B"/>
    <w:rsid w:val="005354A6"/>
    <w:rsid w:val="00535FF5"/>
    <w:rsid w:val="005370DE"/>
    <w:rsid w:val="0053761B"/>
    <w:rsid w:val="00537711"/>
    <w:rsid w:val="00537FA1"/>
    <w:rsid w:val="00541068"/>
    <w:rsid w:val="0054160A"/>
    <w:rsid w:val="0054181E"/>
    <w:rsid w:val="00541B9F"/>
    <w:rsid w:val="00542389"/>
    <w:rsid w:val="00542E4C"/>
    <w:rsid w:val="00543A75"/>
    <w:rsid w:val="005440E7"/>
    <w:rsid w:val="005448C5"/>
    <w:rsid w:val="00546069"/>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4010"/>
    <w:rsid w:val="005653C5"/>
    <w:rsid w:val="00565A7B"/>
    <w:rsid w:val="00565FD9"/>
    <w:rsid w:val="0056616B"/>
    <w:rsid w:val="00566430"/>
    <w:rsid w:val="0056650F"/>
    <w:rsid w:val="00566715"/>
    <w:rsid w:val="00567EAF"/>
    <w:rsid w:val="00570EEB"/>
    <w:rsid w:val="0057170D"/>
    <w:rsid w:val="005722DC"/>
    <w:rsid w:val="0057390B"/>
    <w:rsid w:val="00574D63"/>
    <w:rsid w:val="005756C5"/>
    <w:rsid w:val="00576AB1"/>
    <w:rsid w:val="00576B73"/>
    <w:rsid w:val="005772B2"/>
    <w:rsid w:val="00581779"/>
    <w:rsid w:val="00581D55"/>
    <w:rsid w:val="005821DD"/>
    <w:rsid w:val="00582C95"/>
    <w:rsid w:val="00583FB8"/>
    <w:rsid w:val="00584F0D"/>
    <w:rsid w:val="005856BC"/>
    <w:rsid w:val="00585D27"/>
    <w:rsid w:val="005860BA"/>
    <w:rsid w:val="00586872"/>
    <w:rsid w:val="00586A93"/>
    <w:rsid w:val="0058775B"/>
    <w:rsid w:val="00587CA1"/>
    <w:rsid w:val="00587D88"/>
    <w:rsid w:val="005905A0"/>
    <w:rsid w:val="00590EB3"/>
    <w:rsid w:val="00591309"/>
    <w:rsid w:val="0059318E"/>
    <w:rsid w:val="00594158"/>
    <w:rsid w:val="005946F2"/>
    <w:rsid w:val="00594A42"/>
    <w:rsid w:val="00595161"/>
    <w:rsid w:val="00595710"/>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BD"/>
    <w:rsid w:val="005B22F4"/>
    <w:rsid w:val="005B3015"/>
    <w:rsid w:val="005B391D"/>
    <w:rsid w:val="005B39D6"/>
    <w:rsid w:val="005B3E91"/>
    <w:rsid w:val="005B4C55"/>
    <w:rsid w:val="005B5726"/>
    <w:rsid w:val="005B5D25"/>
    <w:rsid w:val="005B65C6"/>
    <w:rsid w:val="005B68C4"/>
    <w:rsid w:val="005B6EBE"/>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C6F28"/>
    <w:rsid w:val="005D0612"/>
    <w:rsid w:val="005D0E5F"/>
    <w:rsid w:val="005D1DE6"/>
    <w:rsid w:val="005D3B49"/>
    <w:rsid w:val="005D4F7D"/>
    <w:rsid w:val="005D5C2E"/>
    <w:rsid w:val="005E1D0C"/>
    <w:rsid w:val="005E3C80"/>
    <w:rsid w:val="005E3E09"/>
    <w:rsid w:val="005E3FE2"/>
    <w:rsid w:val="005E414D"/>
    <w:rsid w:val="005E6677"/>
    <w:rsid w:val="005E7640"/>
    <w:rsid w:val="005E7AFD"/>
    <w:rsid w:val="005F1681"/>
    <w:rsid w:val="005F1CC5"/>
    <w:rsid w:val="005F1E79"/>
    <w:rsid w:val="005F32D8"/>
    <w:rsid w:val="005F5DC8"/>
    <w:rsid w:val="005F61A7"/>
    <w:rsid w:val="005F650F"/>
    <w:rsid w:val="005F657D"/>
    <w:rsid w:val="005F65F9"/>
    <w:rsid w:val="005F6949"/>
    <w:rsid w:val="005F6EB6"/>
    <w:rsid w:val="005F78B9"/>
    <w:rsid w:val="00601828"/>
    <w:rsid w:val="0060235F"/>
    <w:rsid w:val="006025CB"/>
    <w:rsid w:val="00603E98"/>
    <w:rsid w:val="00604740"/>
    <w:rsid w:val="00604C87"/>
    <w:rsid w:val="006065B0"/>
    <w:rsid w:val="00610854"/>
    <w:rsid w:val="00612FD8"/>
    <w:rsid w:val="006133D2"/>
    <w:rsid w:val="00614F8D"/>
    <w:rsid w:val="00615B27"/>
    <w:rsid w:val="00615FC4"/>
    <w:rsid w:val="006160CA"/>
    <w:rsid w:val="00616DFE"/>
    <w:rsid w:val="00616E2F"/>
    <w:rsid w:val="006176F4"/>
    <w:rsid w:val="00617C0E"/>
    <w:rsid w:val="00617FFC"/>
    <w:rsid w:val="00620053"/>
    <w:rsid w:val="00620207"/>
    <w:rsid w:val="006223B0"/>
    <w:rsid w:val="00622B4D"/>
    <w:rsid w:val="00623481"/>
    <w:rsid w:val="00624465"/>
    <w:rsid w:val="006254A7"/>
    <w:rsid w:val="00627086"/>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4829"/>
    <w:rsid w:val="00645208"/>
    <w:rsid w:val="00645A9E"/>
    <w:rsid w:val="00645F22"/>
    <w:rsid w:val="006471E4"/>
    <w:rsid w:val="006475A2"/>
    <w:rsid w:val="00647C34"/>
    <w:rsid w:val="00647DBF"/>
    <w:rsid w:val="00651CD5"/>
    <w:rsid w:val="00652025"/>
    <w:rsid w:val="006532CA"/>
    <w:rsid w:val="006532D1"/>
    <w:rsid w:val="006538CE"/>
    <w:rsid w:val="006541DF"/>
    <w:rsid w:val="006542E7"/>
    <w:rsid w:val="0065478E"/>
    <w:rsid w:val="006560F8"/>
    <w:rsid w:val="00657BC2"/>
    <w:rsid w:val="00657CFD"/>
    <w:rsid w:val="00660123"/>
    <w:rsid w:val="00661519"/>
    <w:rsid w:val="00661950"/>
    <w:rsid w:val="00662569"/>
    <w:rsid w:val="00663DB9"/>
    <w:rsid w:val="00664C2E"/>
    <w:rsid w:val="00665465"/>
    <w:rsid w:val="00665C57"/>
    <w:rsid w:val="00665C80"/>
    <w:rsid w:val="00665E63"/>
    <w:rsid w:val="00666151"/>
    <w:rsid w:val="0066664E"/>
    <w:rsid w:val="00666C6D"/>
    <w:rsid w:val="00666DD8"/>
    <w:rsid w:val="00667457"/>
    <w:rsid w:val="006703FC"/>
    <w:rsid w:val="006709FD"/>
    <w:rsid w:val="00670DB5"/>
    <w:rsid w:val="0067230F"/>
    <w:rsid w:val="006723E4"/>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385C"/>
    <w:rsid w:val="006A3ED3"/>
    <w:rsid w:val="006A4308"/>
    <w:rsid w:val="006A4ED0"/>
    <w:rsid w:val="006A4F17"/>
    <w:rsid w:val="006A50B0"/>
    <w:rsid w:val="006A51D9"/>
    <w:rsid w:val="006A683F"/>
    <w:rsid w:val="006A6B99"/>
    <w:rsid w:val="006A70D4"/>
    <w:rsid w:val="006B0155"/>
    <w:rsid w:val="006B06CE"/>
    <w:rsid w:val="006B0731"/>
    <w:rsid w:val="006B0CA9"/>
    <w:rsid w:val="006B1441"/>
    <w:rsid w:val="006B242C"/>
    <w:rsid w:val="006B2E74"/>
    <w:rsid w:val="006B3A84"/>
    <w:rsid w:val="006B4876"/>
    <w:rsid w:val="006B49AC"/>
    <w:rsid w:val="006B4C53"/>
    <w:rsid w:val="006B5870"/>
    <w:rsid w:val="006B5FAC"/>
    <w:rsid w:val="006B6FF4"/>
    <w:rsid w:val="006C0F2E"/>
    <w:rsid w:val="006C10A6"/>
    <w:rsid w:val="006C1F9E"/>
    <w:rsid w:val="006C3B82"/>
    <w:rsid w:val="006C510D"/>
    <w:rsid w:val="006C5BAE"/>
    <w:rsid w:val="006C5E9E"/>
    <w:rsid w:val="006C6C1C"/>
    <w:rsid w:val="006C7F24"/>
    <w:rsid w:val="006D02AB"/>
    <w:rsid w:val="006D0316"/>
    <w:rsid w:val="006D0B35"/>
    <w:rsid w:val="006D0F28"/>
    <w:rsid w:val="006D1008"/>
    <w:rsid w:val="006D10A2"/>
    <w:rsid w:val="006D263E"/>
    <w:rsid w:val="006D2C7E"/>
    <w:rsid w:val="006D2D46"/>
    <w:rsid w:val="006D3A34"/>
    <w:rsid w:val="006D3E75"/>
    <w:rsid w:val="006D5287"/>
    <w:rsid w:val="006D5C49"/>
    <w:rsid w:val="006D6199"/>
    <w:rsid w:val="006D6735"/>
    <w:rsid w:val="006E11AB"/>
    <w:rsid w:val="006E120B"/>
    <w:rsid w:val="006E19A3"/>
    <w:rsid w:val="006E2908"/>
    <w:rsid w:val="006E296B"/>
    <w:rsid w:val="006E3091"/>
    <w:rsid w:val="006E3929"/>
    <w:rsid w:val="006E3C67"/>
    <w:rsid w:val="006E50B5"/>
    <w:rsid w:val="006E5DC7"/>
    <w:rsid w:val="006E627C"/>
    <w:rsid w:val="006F149C"/>
    <w:rsid w:val="006F1671"/>
    <w:rsid w:val="006F1701"/>
    <w:rsid w:val="006F2169"/>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39FE"/>
    <w:rsid w:val="00716D00"/>
    <w:rsid w:val="00716FA6"/>
    <w:rsid w:val="0071728F"/>
    <w:rsid w:val="0071741C"/>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D59"/>
    <w:rsid w:val="007374B9"/>
    <w:rsid w:val="00740FC8"/>
    <w:rsid w:val="0074107B"/>
    <w:rsid w:val="007417A5"/>
    <w:rsid w:val="007417A8"/>
    <w:rsid w:val="00742012"/>
    <w:rsid w:val="00744129"/>
    <w:rsid w:val="0074483C"/>
    <w:rsid w:val="00744D07"/>
    <w:rsid w:val="0074714A"/>
    <w:rsid w:val="00750E36"/>
    <w:rsid w:val="0075207B"/>
    <w:rsid w:val="00752441"/>
    <w:rsid w:val="007527AB"/>
    <w:rsid w:val="00752DED"/>
    <w:rsid w:val="00753B60"/>
    <w:rsid w:val="00755777"/>
    <w:rsid w:val="007563E5"/>
    <w:rsid w:val="00756D97"/>
    <w:rsid w:val="00756E1E"/>
    <w:rsid w:val="00757632"/>
    <w:rsid w:val="00757C70"/>
    <w:rsid w:val="00757F72"/>
    <w:rsid w:val="007601ED"/>
    <w:rsid w:val="0076052C"/>
    <w:rsid w:val="00761304"/>
    <w:rsid w:val="00762341"/>
    <w:rsid w:val="00763FFC"/>
    <w:rsid w:val="00764005"/>
    <w:rsid w:val="007646EA"/>
    <w:rsid w:val="0076549F"/>
    <w:rsid w:val="0076607D"/>
    <w:rsid w:val="0076613F"/>
    <w:rsid w:val="0076673B"/>
    <w:rsid w:val="0076677A"/>
    <w:rsid w:val="0076694A"/>
    <w:rsid w:val="007670AC"/>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4130"/>
    <w:rsid w:val="0078466A"/>
    <w:rsid w:val="00785E33"/>
    <w:rsid w:val="00786322"/>
    <w:rsid w:val="0078639C"/>
    <w:rsid w:val="00787365"/>
    <w:rsid w:val="00790CCC"/>
    <w:rsid w:val="0079127F"/>
    <w:rsid w:val="007914F8"/>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6DAC"/>
    <w:rsid w:val="007974CF"/>
    <w:rsid w:val="00797630"/>
    <w:rsid w:val="00797D3A"/>
    <w:rsid w:val="007A06F9"/>
    <w:rsid w:val="007A1095"/>
    <w:rsid w:val="007A1678"/>
    <w:rsid w:val="007A190C"/>
    <w:rsid w:val="007A1ABD"/>
    <w:rsid w:val="007A242A"/>
    <w:rsid w:val="007A24F5"/>
    <w:rsid w:val="007A409A"/>
    <w:rsid w:val="007A4D98"/>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1FE"/>
    <w:rsid w:val="007C1512"/>
    <w:rsid w:val="007C1FB2"/>
    <w:rsid w:val="007C2106"/>
    <w:rsid w:val="007C2129"/>
    <w:rsid w:val="007C51B8"/>
    <w:rsid w:val="007C56EC"/>
    <w:rsid w:val="007C5E20"/>
    <w:rsid w:val="007C62BB"/>
    <w:rsid w:val="007C6E49"/>
    <w:rsid w:val="007D12FA"/>
    <w:rsid w:val="007D1F6E"/>
    <w:rsid w:val="007D20A6"/>
    <w:rsid w:val="007D23D9"/>
    <w:rsid w:val="007D2680"/>
    <w:rsid w:val="007D2E1A"/>
    <w:rsid w:val="007D40F4"/>
    <w:rsid w:val="007D4497"/>
    <w:rsid w:val="007D4ED4"/>
    <w:rsid w:val="007D5491"/>
    <w:rsid w:val="007D6219"/>
    <w:rsid w:val="007D65C4"/>
    <w:rsid w:val="007E12F6"/>
    <w:rsid w:val="007E18E5"/>
    <w:rsid w:val="007E38DC"/>
    <w:rsid w:val="007E4C0A"/>
    <w:rsid w:val="007E4E53"/>
    <w:rsid w:val="007E5123"/>
    <w:rsid w:val="007E5755"/>
    <w:rsid w:val="007E77B0"/>
    <w:rsid w:val="007E7A17"/>
    <w:rsid w:val="007F1565"/>
    <w:rsid w:val="007F21A6"/>
    <w:rsid w:val="007F3141"/>
    <w:rsid w:val="007F32C2"/>
    <w:rsid w:val="007F33B9"/>
    <w:rsid w:val="007F35BB"/>
    <w:rsid w:val="007F3C8D"/>
    <w:rsid w:val="007F46D1"/>
    <w:rsid w:val="007F4C2E"/>
    <w:rsid w:val="007F552C"/>
    <w:rsid w:val="007F5FFD"/>
    <w:rsid w:val="007F6ED3"/>
    <w:rsid w:val="007F73DE"/>
    <w:rsid w:val="007F74C3"/>
    <w:rsid w:val="008005C3"/>
    <w:rsid w:val="00800836"/>
    <w:rsid w:val="00800D2E"/>
    <w:rsid w:val="0080112F"/>
    <w:rsid w:val="008047C9"/>
    <w:rsid w:val="008056CF"/>
    <w:rsid w:val="00805A43"/>
    <w:rsid w:val="00806E12"/>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C67"/>
    <w:rsid w:val="008220BC"/>
    <w:rsid w:val="008232F2"/>
    <w:rsid w:val="00824DC2"/>
    <w:rsid w:val="00825795"/>
    <w:rsid w:val="00826BCD"/>
    <w:rsid w:val="00827CB0"/>
    <w:rsid w:val="008305C4"/>
    <w:rsid w:val="00831158"/>
    <w:rsid w:val="008311A7"/>
    <w:rsid w:val="00831996"/>
    <w:rsid w:val="00831E62"/>
    <w:rsid w:val="008322BA"/>
    <w:rsid w:val="00832378"/>
    <w:rsid w:val="00833A88"/>
    <w:rsid w:val="00833CE4"/>
    <w:rsid w:val="00833EE0"/>
    <w:rsid w:val="0083447A"/>
    <w:rsid w:val="008346F1"/>
    <w:rsid w:val="00834D04"/>
    <w:rsid w:val="008351C2"/>
    <w:rsid w:val="0083525B"/>
    <w:rsid w:val="0083555E"/>
    <w:rsid w:val="00837C9A"/>
    <w:rsid w:val="00840075"/>
    <w:rsid w:val="008400EC"/>
    <w:rsid w:val="008401E4"/>
    <w:rsid w:val="0084049D"/>
    <w:rsid w:val="00841A8D"/>
    <w:rsid w:val="00841E5B"/>
    <w:rsid w:val="00842470"/>
    <w:rsid w:val="00842BE3"/>
    <w:rsid w:val="00844190"/>
    <w:rsid w:val="00844BC4"/>
    <w:rsid w:val="00844F06"/>
    <w:rsid w:val="00845373"/>
    <w:rsid w:val="0084545D"/>
    <w:rsid w:val="008460E6"/>
    <w:rsid w:val="0084636E"/>
    <w:rsid w:val="008466DB"/>
    <w:rsid w:val="00846D69"/>
    <w:rsid w:val="008472EF"/>
    <w:rsid w:val="00847977"/>
    <w:rsid w:val="00847981"/>
    <w:rsid w:val="008505C8"/>
    <w:rsid w:val="008506F2"/>
    <w:rsid w:val="0085129C"/>
    <w:rsid w:val="008516F6"/>
    <w:rsid w:val="0085189C"/>
    <w:rsid w:val="00852AA5"/>
    <w:rsid w:val="00855A77"/>
    <w:rsid w:val="00856D9B"/>
    <w:rsid w:val="008602DF"/>
    <w:rsid w:val="00860DC2"/>
    <w:rsid w:val="00860F97"/>
    <w:rsid w:val="008617BC"/>
    <w:rsid w:val="0086457D"/>
    <w:rsid w:val="00865699"/>
    <w:rsid w:val="00865F3E"/>
    <w:rsid w:val="00866E11"/>
    <w:rsid w:val="008677B7"/>
    <w:rsid w:val="0086784B"/>
    <w:rsid w:val="00867CC1"/>
    <w:rsid w:val="008704BC"/>
    <w:rsid w:val="00870C64"/>
    <w:rsid w:val="00872505"/>
    <w:rsid w:val="0087270A"/>
    <w:rsid w:val="008741BB"/>
    <w:rsid w:val="00875F06"/>
    <w:rsid w:val="00877952"/>
    <w:rsid w:val="00880DD1"/>
    <w:rsid w:val="00880F39"/>
    <w:rsid w:val="008810FB"/>
    <w:rsid w:val="008814C1"/>
    <w:rsid w:val="00882C98"/>
    <w:rsid w:val="00882D66"/>
    <w:rsid w:val="0088421F"/>
    <w:rsid w:val="00884295"/>
    <w:rsid w:val="00884939"/>
    <w:rsid w:val="008852BB"/>
    <w:rsid w:val="00885516"/>
    <w:rsid w:val="0088652C"/>
    <w:rsid w:val="0088698E"/>
    <w:rsid w:val="00886C0D"/>
    <w:rsid w:val="008900BB"/>
    <w:rsid w:val="00890B64"/>
    <w:rsid w:val="00890CD2"/>
    <w:rsid w:val="008913DA"/>
    <w:rsid w:val="00891CB9"/>
    <w:rsid w:val="00892429"/>
    <w:rsid w:val="00892D78"/>
    <w:rsid w:val="008931AC"/>
    <w:rsid w:val="00893332"/>
    <w:rsid w:val="008955F8"/>
    <w:rsid w:val="0089591F"/>
    <w:rsid w:val="00895C72"/>
    <w:rsid w:val="00896A3A"/>
    <w:rsid w:val="00896F5A"/>
    <w:rsid w:val="00896F8F"/>
    <w:rsid w:val="00897073"/>
    <w:rsid w:val="0089783D"/>
    <w:rsid w:val="00897977"/>
    <w:rsid w:val="008979F6"/>
    <w:rsid w:val="008A00C2"/>
    <w:rsid w:val="008A0ABA"/>
    <w:rsid w:val="008A2F03"/>
    <w:rsid w:val="008A2F6C"/>
    <w:rsid w:val="008A41D7"/>
    <w:rsid w:val="008A4B6F"/>
    <w:rsid w:val="008A53A4"/>
    <w:rsid w:val="008A584B"/>
    <w:rsid w:val="008A73FA"/>
    <w:rsid w:val="008A75EF"/>
    <w:rsid w:val="008A7970"/>
    <w:rsid w:val="008B0EB8"/>
    <w:rsid w:val="008B1500"/>
    <w:rsid w:val="008B2936"/>
    <w:rsid w:val="008B3FFC"/>
    <w:rsid w:val="008B4449"/>
    <w:rsid w:val="008B4AB8"/>
    <w:rsid w:val="008B5495"/>
    <w:rsid w:val="008B5524"/>
    <w:rsid w:val="008B6BE9"/>
    <w:rsid w:val="008B6DF8"/>
    <w:rsid w:val="008B7F61"/>
    <w:rsid w:val="008C1B84"/>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52D6"/>
    <w:rsid w:val="008F60AE"/>
    <w:rsid w:val="008F6FA4"/>
    <w:rsid w:val="008F7E56"/>
    <w:rsid w:val="008F7ED8"/>
    <w:rsid w:val="0090070C"/>
    <w:rsid w:val="00900B5C"/>
    <w:rsid w:val="00901063"/>
    <w:rsid w:val="00902826"/>
    <w:rsid w:val="00902F5F"/>
    <w:rsid w:val="009034D5"/>
    <w:rsid w:val="0090518B"/>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4A51"/>
    <w:rsid w:val="00925907"/>
    <w:rsid w:val="009259D1"/>
    <w:rsid w:val="00926270"/>
    <w:rsid w:val="0092663A"/>
    <w:rsid w:val="0092758A"/>
    <w:rsid w:val="00927C11"/>
    <w:rsid w:val="00927C7A"/>
    <w:rsid w:val="009300C2"/>
    <w:rsid w:val="00930852"/>
    <w:rsid w:val="00930B82"/>
    <w:rsid w:val="00930EE0"/>
    <w:rsid w:val="00932A8E"/>
    <w:rsid w:val="00934EF1"/>
    <w:rsid w:val="009353FD"/>
    <w:rsid w:val="00936157"/>
    <w:rsid w:val="00937972"/>
    <w:rsid w:val="00940082"/>
    <w:rsid w:val="009404F8"/>
    <w:rsid w:val="00940555"/>
    <w:rsid w:val="00940FBE"/>
    <w:rsid w:val="00941A97"/>
    <w:rsid w:val="0094367B"/>
    <w:rsid w:val="009438D0"/>
    <w:rsid w:val="00943F3C"/>
    <w:rsid w:val="00944560"/>
    <w:rsid w:val="00945906"/>
    <w:rsid w:val="00945934"/>
    <w:rsid w:val="00945A64"/>
    <w:rsid w:val="00946DDD"/>
    <w:rsid w:val="00946E94"/>
    <w:rsid w:val="00950765"/>
    <w:rsid w:val="00952FAF"/>
    <w:rsid w:val="009536D6"/>
    <w:rsid w:val="0095382F"/>
    <w:rsid w:val="00954036"/>
    <w:rsid w:val="00954781"/>
    <w:rsid w:val="00954B1F"/>
    <w:rsid w:val="009550BF"/>
    <w:rsid w:val="00955937"/>
    <w:rsid w:val="009569CE"/>
    <w:rsid w:val="00956DA4"/>
    <w:rsid w:val="009570DD"/>
    <w:rsid w:val="00961306"/>
    <w:rsid w:val="009613AC"/>
    <w:rsid w:val="00962547"/>
    <w:rsid w:val="00963A38"/>
    <w:rsid w:val="0096452A"/>
    <w:rsid w:val="00964AA2"/>
    <w:rsid w:val="00964FB4"/>
    <w:rsid w:val="00965197"/>
    <w:rsid w:val="009655B9"/>
    <w:rsid w:val="009658FA"/>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EF6"/>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6747"/>
    <w:rsid w:val="009C714E"/>
    <w:rsid w:val="009C7F73"/>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505E"/>
    <w:rsid w:val="009E60AA"/>
    <w:rsid w:val="009E6F3E"/>
    <w:rsid w:val="009F035D"/>
    <w:rsid w:val="009F06D4"/>
    <w:rsid w:val="009F0F4A"/>
    <w:rsid w:val="009F1947"/>
    <w:rsid w:val="009F216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DFD"/>
    <w:rsid w:val="00A05EC3"/>
    <w:rsid w:val="00A06845"/>
    <w:rsid w:val="00A076CB"/>
    <w:rsid w:val="00A0777F"/>
    <w:rsid w:val="00A077E5"/>
    <w:rsid w:val="00A10CB5"/>
    <w:rsid w:val="00A1187C"/>
    <w:rsid w:val="00A11AED"/>
    <w:rsid w:val="00A11E35"/>
    <w:rsid w:val="00A12B7B"/>
    <w:rsid w:val="00A13262"/>
    <w:rsid w:val="00A1398A"/>
    <w:rsid w:val="00A13AC7"/>
    <w:rsid w:val="00A13B99"/>
    <w:rsid w:val="00A15AB2"/>
    <w:rsid w:val="00A15F76"/>
    <w:rsid w:val="00A16CAB"/>
    <w:rsid w:val="00A170A2"/>
    <w:rsid w:val="00A17586"/>
    <w:rsid w:val="00A17F15"/>
    <w:rsid w:val="00A20255"/>
    <w:rsid w:val="00A20905"/>
    <w:rsid w:val="00A21661"/>
    <w:rsid w:val="00A21ACF"/>
    <w:rsid w:val="00A2241A"/>
    <w:rsid w:val="00A22D32"/>
    <w:rsid w:val="00A22E7E"/>
    <w:rsid w:val="00A23236"/>
    <w:rsid w:val="00A23951"/>
    <w:rsid w:val="00A23B16"/>
    <w:rsid w:val="00A25E9E"/>
    <w:rsid w:val="00A2601A"/>
    <w:rsid w:val="00A26071"/>
    <w:rsid w:val="00A26814"/>
    <w:rsid w:val="00A26A4F"/>
    <w:rsid w:val="00A26CB6"/>
    <w:rsid w:val="00A31069"/>
    <w:rsid w:val="00A31904"/>
    <w:rsid w:val="00A31A96"/>
    <w:rsid w:val="00A31CCF"/>
    <w:rsid w:val="00A3258F"/>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D5E"/>
    <w:rsid w:val="00A500AE"/>
    <w:rsid w:val="00A50333"/>
    <w:rsid w:val="00A516F8"/>
    <w:rsid w:val="00A522B6"/>
    <w:rsid w:val="00A52F8C"/>
    <w:rsid w:val="00A53078"/>
    <w:rsid w:val="00A53392"/>
    <w:rsid w:val="00A537CA"/>
    <w:rsid w:val="00A54A66"/>
    <w:rsid w:val="00A57F7A"/>
    <w:rsid w:val="00A60534"/>
    <w:rsid w:val="00A61860"/>
    <w:rsid w:val="00A6215D"/>
    <w:rsid w:val="00A63DDA"/>
    <w:rsid w:val="00A64315"/>
    <w:rsid w:val="00A6447F"/>
    <w:rsid w:val="00A657AF"/>
    <w:rsid w:val="00A66A5D"/>
    <w:rsid w:val="00A670E0"/>
    <w:rsid w:val="00A674CF"/>
    <w:rsid w:val="00A67804"/>
    <w:rsid w:val="00A67AAD"/>
    <w:rsid w:val="00A701C7"/>
    <w:rsid w:val="00A706C4"/>
    <w:rsid w:val="00A71F18"/>
    <w:rsid w:val="00A72D82"/>
    <w:rsid w:val="00A72E80"/>
    <w:rsid w:val="00A74A54"/>
    <w:rsid w:val="00A74C59"/>
    <w:rsid w:val="00A75523"/>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4C1F"/>
    <w:rsid w:val="00A94DC1"/>
    <w:rsid w:val="00A965CA"/>
    <w:rsid w:val="00A96888"/>
    <w:rsid w:val="00A975DA"/>
    <w:rsid w:val="00A97E5A"/>
    <w:rsid w:val="00AA0568"/>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51A"/>
    <w:rsid w:val="00AA6B72"/>
    <w:rsid w:val="00AA792B"/>
    <w:rsid w:val="00AA7E7A"/>
    <w:rsid w:val="00AB0B46"/>
    <w:rsid w:val="00AB1B76"/>
    <w:rsid w:val="00AB1BF5"/>
    <w:rsid w:val="00AB2037"/>
    <w:rsid w:val="00AB2F8D"/>
    <w:rsid w:val="00AB4236"/>
    <w:rsid w:val="00AB477B"/>
    <w:rsid w:val="00AB49B7"/>
    <w:rsid w:val="00AB50B4"/>
    <w:rsid w:val="00AB7365"/>
    <w:rsid w:val="00AC0D6C"/>
    <w:rsid w:val="00AC0E3B"/>
    <w:rsid w:val="00AC0FAC"/>
    <w:rsid w:val="00AC1216"/>
    <w:rsid w:val="00AC2739"/>
    <w:rsid w:val="00AC27D0"/>
    <w:rsid w:val="00AC33F3"/>
    <w:rsid w:val="00AC4F97"/>
    <w:rsid w:val="00AC537E"/>
    <w:rsid w:val="00AC6477"/>
    <w:rsid w:val="00AC64C7"/>
    <w:rsid w:val="00AC6850"/>
    <w:rsid w:val="00AC6966"/>
    <w:rsid w:val="00AC7A73"/>
    <w:rsid w:val="00AC7EA2"/>
    <w:rsid w:val="00AD0222"/>
    <w:rsid w:val="00AD0510"/>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13A6"/>
    <w:rsid w:val="00AF1F9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6890"/>
    <w:rsid w:val="00B0736A"/>
    <w:rsid w:val="00B07A64"/>
    <w:rsid w:val="00B10073"/>
    <w:rsid w:val="00B10E5A"/>
    <w:rsid w:val="00B115F5"/>
    <w:rsid w:val="00B1218C"/>
    <w:rsid w:val="00B12598"/>
    <w:rsid w:val="00B125AA"/>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ECC"/>
    <w:rsid w:val="00B26012"/>
    <w:rsid w:val="00B2625F"/>
    <w:rsid w:val="00B26B39"/>
    <w:rsid w:val="00B26C5A"/>
    <w:rsid w:val="00B27F00"/>
    <w:rsid w:val="00B27F68"/>
    <w:rsid w:val="00B30FC6"/>
    <w:rsid w:val="00B3211C"/>
    <w:rsid w:val="00B32322"/>
    <w:rsid w:val="00B3289A"/>
    <w:rsid w:val="00B32E7E"/>
    <w:rsid w:val="00B33A93"/>
    <w:rsid w:val="00B3504B"/>
    <w:rsid w:val="00B35AAC"/>
    <w:rsid w:val="00B35BB0"/>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AC0"/>
    <w:rsid w:val="00B50A67"/>
    <w:rsid w:val="00B50CDF"/>
    <w:rsid w:val="00B516C4"/>
    <w:rsid w:val="00B525C6"/>
    <w:rsid w:val="00B5273A"/>
    <w:rsid w:val="00B54970"/>
    <w:rsid w:val="00B55EA0"/>
    <w:rsid w:val="00B561DE"/>
    <w:rsid w:val="00B565CC"/>
    <w:rsid w:val="00B56899"/>
    <w:rsid w:val="00B57E0E"/>
    <w:rsid w:val="00B60769"/>
    <w:rsid w:val="00B62045"/>
    <w:rsid w:val="00B62A70"/>
    <w:rsid w:val="00B62C73"/>
    <w:rsid w:val="00B62EEE"/>
    <w:rsid w:val="00B634BC"/>
    <w:rsid w:val="00B63BC2"/>
    <w:rsid w:val="00B6405F"/>
    <w:rsid w:val="00B648C4"/>
    <w:rsid w:val="00B65AA8"/>
    <w:rsid w:val="00B677E4"/>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43C4"/>
    <w:rsid w:val="00B95329"/>
    <w:rsid w:val="00B95594"/>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BC9"/>
    <w:rsid w:val="00BB60C8"/>
    <w:rsid w:val="00BB6695"/>
    <w:rsid w:val="00BB6BCE"/>
    <w:rsid w:val="00BB786C"/>
    <w:rsid w:val="00BC064A"/>
    <w:rsid w:val="00BC0DB4"/>
    <w:rsid w:val="00BC108F"/>
    <w:rsid w:val="00BC1940"/>
    <w:rsid w:val="00BC1FFA"/>
    <w:rsid w:val="00BC2609"/>
    <w:rsid w:val="00BC2837"/>
    <w:rsid w:val="00BC2BF9"/>
    <w:rsid w:val="00BC369A"/>
    <w:rsid w:val="00BC5DB8"/>
    <w:rsid w:val="00BC5FC2"/>
    <w:rsid w:val="00BC683D"/>
    <w:rsid w:val="00BC74E8"/>
    <w:rsid w:val="00BC7C80"/>
    <w:rsid w:val="00BC7F4A"/>
    <w:rsid w:val="00BD135E"/>
    <w:rsid w:val="00BD20AF"/>
    <w:rsid w:val="00BD21A0"/>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9B"/>
    <w:rsid w:val="00BF0211"/>
    <w:rsid w:val="00BF0875"/>
    <w:rsid w:val="00BF0DC0"/>
    <w:rsid w:val="00BF174E"/>
    <w:rsid w:val="00BF325D"/>
    <w:rsid w:val="00BF4702"/>
    <w:rsid w:val="00BF4D01"/>
    <w:rsid w:val="00BF515C"/>
    <w:rsid w:val="00BF580B"/>
    <w:rsid w:val="00BF6123"/>
    <w:rsid w:val="00BF633D"/>
    <w:rsid w:val="00BF6461"/>
    <w:rsid w:val="00BF64C4"/>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40012"/>
    <w:rsid w:val="00C40442"/>
    <w:rsid w:val="00C407D2"/>
    <w:rsid w:val="00C41649"/>
    <w:rsid w:val="00C42B5A"/>
    <w:rsid w:val="00C42EB4"/>
    <w:rsid w:val="00C43E6B"/>
    <w:rsid w:val="00C444CF"/>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6197"/>
    <w:rsid w:val="00C6641E"/>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6185"/>
    <w:rsid w:val="00C77290"/>
    <w:rsid w:val="00C7753E"/>
    <w:rsid w:val="00C775EC"/>
    <w:rsid w:val="00C77656"/>
    <w:rsid w:val="00C846CA"/>
    <w:rsid w:val="00C85847"/>
    <w:rsid w:val="00C85BD6"/>
    <w:rsid w:val="00C85F4C"/>
    <w:rsid w:val="00C90539"/>
    <w:rsid w:val="00C91209"/>
    <w:rsid w:val="00C91CCF"/>
    <w:rsid w:val="00C91F01"/>
    <w:rsid w:val="00C92569"/>
    <w:rsid w:val="00C92594"/>
    <w:rsid w:val="00C926EB"/>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64FA"/>
    <w:rsid w:val="00CB02EE"/>
    <w:rsid w:val="00CB05C9"/>
    <w:rsid w:val="00CB07A4"/>
    <w:rsid w:val="00CB097C"/>
    <w:rsid w:val="00CB16A1"/>
    <w:rsid w:val="00CB16B7"/>
    <w:rsid w:val="00CB1B07"/>
    <w:rsid w:val="00CB2530"/>
    <w:rsid w:val="00CB26CA"/>
    <w:rsid w:val="00CB3504"/>
    <w:rsid w:val="00CB447D"/>
    <w:rsid w:val="00CB4597"/>
    <w:rsid w:val="00CB5DAC"/>
    <w:rsid w:val="00CB6153"/>
    <w:rsid w:val="00CB621E"/>
    <w:rsid w:val="00CB6FC0"/>
    <w:rsid w:val="00CB703D"/>
    <w:rsid w:val="00CB737F"/>
    <w:rsid w:val="00CC0076"/>
    <w:rsid w:val="00CC114B"/>
    <w:rsid w:val="00CC15F7"/>
    <w:rsid w:val="00CC1B21"/>
    <w:rsid w:val="00CC3F71"/>
    <w:rsid w:val="00CC424E"/>
    <w:rsid w:val="00CC446B"/>
    <w:rsid w:val="00CC528C"/>
    <w:rsid w:val="00CC53F5"/>
    <w:rsid w:val="00CC698E"/>
    <w:rsid w:val="00CC6E90"/>
    <w:rsid w:val="00CC7DC0"/>
    <w:rsid w:val="00CD0C88"/>
    <w:rsid w:val="00CD1C9E"/>
    <w:rsid w:val="00CD1DC5"/>
    <w:rsid w:val="00CD3640"/>
    <w:rsid w:val="00CD3754"/>
    <w:rsid w:val="00CD3C96"/>
    <w:rsid w:val="00CD4201"/>
    <w:rsid w:val="00CD48C2"/>
    <w:rsid w:val="00CD4A95"/>
    <w:rsid w:val="00CD593D"/>
    <w:rsid w:val="00CD6981"/>
    <w:rsid w:val="00CD6B9B"/>
    <w:rsid w:val="00CE1044"/>
    <w:rsid w:val="00CE13C5"/>
    <w:rsid w:val="00CE25B4"/>
    <w:rsid w:val="00CE280D"/>
    <w:rsid w:val="00CE308C"/>
    <w:rsid w:val="00CE3365"/>
    <w:rsid w:val="00CE356F"/>
    <w:rsid w:val="00CE46C3"/>
    <w:rsid w:val="00CE5383"/>
    <w:rsid w:val="00CE71E0"/>
    <w:rsid w:val="00CE7429"/>
    <w:rsid w:val="00CE7436"/>
    <w:rsid w:val="00CF08E0"/>
    <w:rsid w:val="00CF0AB9"/>
    <w:rsid w:val="00CF1696"/>
    <w:rsid w:val="00CF379D"/>
    <w:rsid w:val="00CF3C8C"/>
    <w:rsid w:val="00CF61DC"/>
    <w:rsid w:val="00CF67B5"/>
    <w:rsid w:val="00CF6952"/>
    <w:rsid w:val="00CF713A"/>
    <w:rsid w:val="00D00C6F"/>
    <w:rsid w:val="00D01B93"/>
    <w:rsid w:val="00D02DDB"/>
    <w:rsid w:val="00D0380F"/>
    <w:rsid w:val="00D0532B"/>
    <w:rsid w:val="00D06A91"/>
    <w:rsid w:val="00D0769D"/>
    <w:rsid w:val="00D07790"/>
    <w:rsid w:val="00D1180D"/>
    <w:rsid w:val="00D11BD6"/>
    <w:rsid w:val="00D11D6C"/>
    <w:rsid w:val="00D12236"/>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3786"/>
    <w:rsid w:val="00D33D65"/>
    <w:rsid w:val="00D35394"/>
    <w:rsid w:val="00D35A15"/>
    <w:rsid w:val="00D36C02"/>
    <w:rsid w:val="00D378B5"/>
    <w:rsid w:val="00D40BDE"/>
    <w:rsid w:val="00D40EEB"/>
    <w:rsid w:val="00D41AE6"/>
    <w:rsid w:val="00D41BAA"/>
    <w:rsid w:val="00D42D6A"/>
    <w:rsid w:val="00D42E25"/>
    <w:rsid w:val="00D43475"/>
    <w:rsid w:val="00D437E7"/>
    <w:rsid w:val="00D444DA"/>
    <w:rsid w:val="00D44F5E"/>
    <w:rsid w:val="00D45089"/>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B0F"/>
    <w:rsid w:val="00D54B2D"/>
    <w:rsid w:val="00D55013"/>
    <w:rsid w:val="00D55765"/>
    <w:rsid w:val="00D5605A"/>
    <w:rsid w:val="00D56173"/>
    <w:rsid w:val="00D6072F"/>
    <w:rsid w:val="00D607AF"/>
    <w:rsid w:val="00D60F0E"/>
    <w:rsid w:val="00D61130"/>
    <w:rsid w:val="00D611FD"/>
    <w:rsid w:val="00D61649"/>
    <w:rsid w:val="00D63013"/>
    <w:rsid w:val="00D63097"/>
    <w:rsid w:val="00D630D8"/>
    <w:rsid w:val="00D63B6F"/>
    <w:rsid w:val="00D63D1D"/>
    <w:rsid w:val="00D63D89"/>
    <w:rsid w:val="00D640A6"/>
    <w:rsid w:val="00D6567C"/>
    <w:rsid w:val="00D660AA"/>
    <w:rsid w:val="00D700E6"/>
    <w:rsid w:val="00D708F5"/>
    <w:rsid w:val="00D70F36"/>
    <w:rsid w:val="00D7156C"/>
    <w:rsid w:val="00D71B70"/>
    <w:rsid w:val="00D71E96"/>
    <w:rsid w:val="00D7231E"/>
    <w:rsid w:val="00D724E6"/>
    <w:rsid w:val="00D76A3A"/>
    <w:rsid w:val="00D77610"/>
    <w:rsid w:val="00D80D93"/>
    <w:rsid w:val="00D81740"/>
    <w:rsid w:val="00D8200E"/>
    <w:rsid w:val="00D8315B"/>
    <w:rsid w:val="00D83BF9"/>
    <w:rsid w:val="00D84360"/>
    <w:rsid w:val="00D850AD"/>
    <w:rsid w:val="00D86038"/>
    <w:rsid w:val="00D860E2"/>
    <w:rsid w:val="00D86E1D"/>
    <w:rsid w:val="00D90490"/>
    <w:rsid w:val="00D90D39"/>
    <w:rsid w:val="00D91829"/>
    <w:rsid w:val="00D9210B"/>
    <w:rsid w:val="00D923C4"/>
    <w:rsid w:val="00D923E3"/>
    <w:rsid w:val="00D92C81"/>
    <w:rsid w:val="00D9334E"/>
    <w:rsid w:val="00D93809"/>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F6E"/>
    <w:rsid w:val="00DB21D6"/>
    <w:rsid w:val="00DB2A1D"/>
    <w:rsid w:val="00DB2C8B"/>
    <w:rsid w:val="00DB39A1"/>
    <w:rsid w:val="00DB3DD0"/>
    <w:rsid w:val="00DB4F9F"/>
    <w:rsid w:val="00DB698D"/>
    <w:rsid w:val="00DB6F52"/>
    <w:rsid w:val="00DB7132"/>
    <w:rsid w:val="00DC08E3"/>
    <w:rsid w:val="00DC11DD"/>
    <w:rsid w:val="00DC1F9B"/>
    <w:rsid w:val="00DC20D7"/>
    <w:rsid w:val="00DC2CE4"/>
    <w:rsid w:val="00DC330D"/>
    <w:rsid w:val="00DC4441"/>
    <w:rsid w:val="00DC560D"/>
    <w:rsid w:val="00DC6171"/>
    <w:rsid w:val="00DC6839"/>
    <w:rsid w:val="00DC6F1C"/>
    <w:rsid w:val="00DD0A8E"/>
    <w:rsid w:val="00DD0BFC"/>
    <w:rsid w:val="00DD0C4B"/>
    <w:rsid w:val="00DD20A4"/>
    <w:rsid w:val="00DD28EE"/>
    <w:rsid w:val="00DD2B39"/>
    <w:rsid w:val="00DD30D7"/>
    <w:rsid w:val="00DD394E"/>
    <w:rsid w:val="00DD3DD9"/>
    <w:rsid w:val="00DD48C5"/>
    <w:rsid w:val="00DD56A9"/>
    <w:rsid w:val="00DD5793"/>
    <w:rsid w:val="00DD6BB5"/>
    <w:rsid w:val="00DD72A8"/>
    <w:rsid w:val="00DE03CB"/>
    <w:rsid w:val="00DE3656"/>
    <w:rsid w:val="00DE3E3A"/>
    <w:rsid w:val="00DE3E67"/>
    <w:rsid w:val="00DE432E"/>
    <w:rsid w:val="00DE4D66"/>
    <w:rsid w:val="00DE5F95"/>
    <w:rsid w:val="00DE5FF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4268"/>
    <w:rsid w:val="00E25A67"/>
    <w:rsid w:val="00E26D08"/>
    <w:rsid w:val="00E2735E"/>
    <w:rsid w:val="00E27570"/>
    <w:rsid w:val="00E30812"/>
    <w:rsid w:val="00E324F0"/>
    <w:rsid w:val="00E33379"/>
    <w:rsid w:val="00E341F2"/>
    <w:rsid w:val="00E342B7"/>
    <w:rsid w:val="00E35711"/>
    <w:rsid w:val="00E363AF"/>
    <w:rsid w:val="00E373CA"/>
    <w:rsid w:val="00E37A89"/>
    <w:rsid w:val="00E37E0C"/>
    <w:rsid w:val="00E41720"/>
    <w:rsid w:val="00E41C4F"/>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A8"/>
    <w:rsid w:val="00E65D35"/>
    <w:rsid w:val="00E660E2"/>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778"/>
    <w:rsid w:val="00E92C71"/>
    <w:rsid w:val="00E9353A"/>
    <w:rsid w:val="00E95833"/>
    <w:rsid w:val="00E959F0"/>
    <w:rsid w:val="00E95D10"/>
    <w:rsid w:val="00E96AD4"/>
    <w:rsid w:val="00E96D4F"/>
    <w:rsid w:val="00E9773A"/>
    <w:rsid w:val="00EA0FEB"/>
    <w:rsid w:val="00EA27D3"/>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2057"/>
    <w:rsid w:val="00ED3507"/>
    <w:rsid w:val="00ED3998"/>
    <w:rsid w:val="00ED3B91"/>
    <w:rsid w:val="00ED411C"/>
    <w:rsid w:val="00ED4B73"/>
    <w:rsid w:val="00ED70BD"/>
    <w:rsid w:val="00ED7590"/>
    <w:rsid w:val="00EE13C7"/>
    <w:rsid w:val="00EE1FA4"/>
    <w:rsid w:val="00EE30DA"/>
    <w:rsid w:val="00EE3AB3"/>
    <w:rsid w:val="00EE43A1"/>
    <w:rsid w:val="00EE4DA7"/>
    <w:rsid w:val="00EE6A53"/>
    <w:rsid w:val="00EE7CD8"/>
    <w:rsid w:val="00EF01CA"/>
    <w:rsid w:val="00EF0234"/>
    <w:rsid w:val="00EF0687"/>
    <w:rsid w:val="00EF08DC"/>
    <w:rsid w:val="00EF1759"/>
    <w:rsid w:val="00EF1FFB"/>
    <w:rsid w:val="00EF202A"/>
    <w:rsid w:val="00EF287B"/>
    <w:rsid w:val="00EF2C87"/>
    <w:rsid w:val="00EF2DDC"/>
    <w:rsid w:val="00EF377D"/>
    <w:rsid w:val="00EF39D7"/>
    <w:rsid w:val="00EF562A"/>
    <w:rsid w:val="00EF7BCC"/>
    <w:rsid w:val="00EF7FC3"/>
    <w:rsid w:val="00F00260"/>
    <w:rsid w:val="00F019BB"/>
    <w:rsid w:val="00F027E9"/>
    <w:rsid w:val="00F02C67"/>
    <w:rsid w:val="00F03B08"/>
    <w:rsid w:val="00F03EFF"/>
    <w:rsid w:val="00F0425D"/>
    <w:rsid w:val="00F045C7"/>
    <w:rsid w:val="00F04A55"/>
    <w:rsid w:val="00F0673C"/>
    <w:rsid w:val="00F07960"/>
    <w:rsid w:val="00F10C55"/>
    <w:rsid w:val="00F10C8B"/>
    <w:rsid w:val="00F13056"/>
    <w:rsid w:val="00F1446A"/>
    <w:rsid w:val="00F14DCD"/>
    <w:rsid w:val="00F15785"/>
    <w:rsid w:val="00F15FCF"/>
    <w:rsid w:val="00F16846"/>
    <w:rsid w:val="00F17444"/>
    <w:rsid w:val="00F20016"/>
    <w:rsid w:val="00F21A6F"/>
    <w:rsid w:val="00F21ECE"/>
    <w:rsid w:val="00F22675"/>
    <w:rsid w:val="00F23F06"/>
    <w:rsid w:val="00F2440D"/>
    <w:rsid w:val="00F24598"/>
    <w:rsid w:val="00F253E4"/>
    <w:rsid w:val="00F27FAF"/>
    <w:rsid w:val="00F345AF"/>
    <w:rsid w:val="00F3592F"/>
    <w:rsid w:val="00F35F7A"/>
    <w:rsid w:val="00F365ED"/>
    <w:rsid w:val="00F36631"/>
    <w:rsid w:val="00F36A48"/>
    <w:rsid w:val="00F36B7D"/>
    <w:rsid w:val="00F37774"/>
    <w:rsid w:val="00F40A21"/>
    <w:rsid w:val="00F414C8"/>
    <w:rsid w:val="00F424DE"/>
    <w:rsid w:val="00F43166"/>
    <w:rsid w:val="00F43B6A"/>
    <w:rsid w:val="00F443AD"/>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7343"/>
    <w:rsid w:val="00F57B5A"/>
    <w:rsid w:val="00F60006"/>
    <w:rsid w:val="00F605CE"/>
    <w:rsid w:val="00F60D75"/>
    <w:rsid w:val="00F611F9"/>
    <w:rsid w:val="00F621B4"/>
    <w:rsid w:val="00F62493"/>
    <w:rsid w:val="00F62EDC"/>
    <w:rsid w:val="00F63654"/>
    <w:rsid w:val="00F63DA1"/>
    <w:rsid w:val="00F64BCC"/>
    <w:rsid w:val="00F660FE"/>
    <w:rsid w:val="00F6625D"/>
    <w:rsid w:val="00F66714"/>
    <w:rsid w:val="00F6698D"/>
    <w:rsid w:val="00F66AC3"/>
    <w:rsid w:val="00F6772B"/>
    <w:rsid w:val="00F67C95"/>
    <w:rsid w:val="00F700C2"/>
    <w:rsid w:val="00F70182"/>
    <w:rsid w:val="00F703E9"/>
    <w:rsid w:val="00F7076B"/>
    <w:rsid w:val="00F708C6"/>
    <w:rsid w:val="00F70A56"/>
    <w:rsid w:val="00F725EF"/>
    <w:rsid w:val="00F72CFE"/>
    <w:rsid w:val="00F73923"/>
    <w:rsid w:val="00F739C0"/>
    <w:rsid w:val="00F7463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55EF"/>
    <w:rsid w:val="00F85D3A"/>
    <w:rsid w:val="00F86183"/>
    <w:rsid w:val="00F861C3"/>
    <w:rsid w:val="00F91216"/>
    <w:rsid w:val="00F913A6"/>
    <w:rsid w:val="00F91DC2"/>
    <w:rsid w:val="00F91E0C"/>
    <w:rsid w:val="00F91F5F"/>
    <w:rsid w:val="00F92055"/>
    <w:rsid w:val="00F92418"/>
    <w:rsid w:val="00F94677"/>
    <w:rsid w:val="00F951C5"/>
    <w:rsid w:val="00F95B99"/>
    <w:rsid w:val="00F95CBD"/>
    <w:rsid w:val="00F96444"/>
    <w:rsid w:val="00FA086E"/>
    <w:rsid w:val="00FA08AE"/>
    <w:rsid w:val="00FA133B"/>
    <w:rsid w:val="00FA140B"/>
    <w:rsid w:val="00FA1899"/>
    <w:rsid w:val="00FA1928"/>
    <w:rsid w:val="00FA23F6"/>
    <w:rsid w:val="00FA320A"/>
    <w:rsid w:val="00FA3DCD"/>
    <w:rsid w:val="00FA42B7"/>
    <w:rsid w:val="00FA451E"/>
    <w:rsid w:val="00FA4888"/>
    <w:rsid w:val="00FA5016"/>
    <w:rsid w:val="00FA54A3"/>
    <w:rsid w:val="00FA61C2"/>
    <w:rsid w:val="00FA6A87"/>
    <w:rsid w:val="00FA7FE4"/>
    <w:rsid w:val="00FB0925"/>
    <w:rsid w:val="00FB09DF"/>
    <w:rsid w:val="00FB1053"/>
    <w:rsid w:val="00FB1436"/>
    <w:rsid w:val="00FB2052"/>
    <w:rsid w:val="00FB22B0"/>
    <w:rsid w:val="00FB22C9"/>
    <w:rsid w:val="00FB291B"/>
    <w:rsid w:val="00FB3592"/>
    <w:rsid w:val="00FB38D2"/>
    <w:rsid w:val="00FB4538"/>
    <w:rsid w:val="00FB4CDD"/>
    <w:rsid w:val="00FB4D7D"/>
    <w:rsid w:val="00FB508B"/>
    <w:rsid w:val="00FB5902"/>
    <w:rsid w:val="00FB6A79"/>
    <w:rsid w:val="00FB7261"/>
    <w:rsid w:val="00FB7C58"/>
    <w:rsid w:val="00FC0B1E"/>
    <w:rsid w:val="00FC16B4"/>
    <w:rsid w:val="00FC1FA3"/>
    <w:rsid w:val="00FC2958"/>
    <w:rsid w:val="00FC2D36"/>
    <w:rsid w:val="00FC308B"/>
    <w:rsid w:val="00FC4153"/>
    <w:rsid w:val="00FC4220"/>
    <w:rsid w:val="00FC4A9F"/>
    <w:rsid w:val="00FC79CA"/>
    <w:rsid w:val="00FD0601"/>
    <w:rsid w:val="00FD0826"/>
    <w:rsid w:val="00FD0C98"/>
    <w:rsid w:val="00FD0D34"/>
    <w:rsid w:val="00FD2339"/>
    <w:rsid w:val="00FD27E8"/>
    <w:rsid w:val="00FD2E82"/>
    <w:rsid w:val="00FD2F1C"/>
    <w:rsid w:val="00FD395F"/>
    <w:rsid w:val="00FD4618"/>
    <w:rsid w:val="00FD4794"/>
    <w:rsid w:val="00FD4921"/>
    <w:rsid w:val="00FD5FB4"/>
    <w:rsid w:val="00FD66F3"/>
    <w:rsid w:val="00FD6CC5"/>
    <w:rsid w:val="00FD75E2"/>
    <w:rsid w:val="00FE044D"/>
    <w:rsid w:val="00FE1141"/>
    <w:rsid w:val="00FE164E"/>
    <w:rsid w:val="00FE25F3"/>
    <w:rsid w:val="00FE3A3B"/>
    <w:rsid w:val="00FE3E9A"/>
    <w:rsid w:val="00FE4792"/>
    <w:rsid w:val="00FE4D44"/>
    <w:rsid w:val="00FE57D3"/>
    <w:rsid w:val="00FE6994"/>
    <w:rsid w:val="00FE6F6E"/>
    <w:rsid w:val="00FE74BA"/>
    <w:rsid w:val="00FE79D6"/>
    <w:rsid w:val="00FF0DBF"/>
    <w:rsid w:val="00FF110D"/>
    <w:rsid w:val="00FF2169"/>
    <w:rsid w:val="00FF4389"/>
    <w:rsid w:val="00FF49CD"/>
    <w:rsid w:val="00FF66B9"/>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1985"/>
    <o:shapelayout v:ext="edit">
      <o:idmap v:ext="edit" data="1"/>
    </o:shapelayout>
  </w:shapeDefaults>
  <w:decimalSymbol w:val=","/>
  <w:listSeparator w:val=";"/>
  <w14:docId w14:val="6D14D06A"/>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uiPriority="11" w:qFormat="1"/>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073E3"/>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2">
    <w:name w:val="Текст выноски Знак"/>
    <w:link w:val="af1"/>
    <w:uiPriority w:val="99"/>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uiPriority w:val="11"/>
    <w:qFormat/>
    <w:rsid w:val="000D1747"/>
    <w:pPr>
      <w:jc w:val="center"/>
    </w:pPr>
    <w:rPr>
      <w:b/>
      <w:sz w:val="28"/>
      <w:szCs w:val="20"/>
    </w:rPr>
  </w:style>
  <w:style w:type="character" w:customStyle="1" w:styleId="af7">
    <w:name w:val="Подзаголовок Знак"/>
    <w:link w:val="af6"/>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uiPriority w:val="99"/>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7"/>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8"/>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4627D2"/>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4627D2"/>
    <w:pPr>
      <w:widowControl w:val="0"/>
      <w:autoSpaceDE w:val="0"/>
      <w:autoSpaceDN w:val="0"/>
      <w:adjustRightInd w:val="0"/>
    </w:pPr>
    <w:rPr>
      <w:rFonts w:eastAsiaTheme="minorEastAsia"/>
    </w:rPr>
  </w:style>
  <w:style w:type="paragraph" w:customStyle="1" w:styleId="Style5">
    <w:name w:val="Style5"/>
    <w:basedOn w:val="a1"/>
    <w:uiPriority w:val="99"/>
    <w:rsid w:val="004627D2"/>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4627D2"/>
    <w:pPr>
      <w:widowControl w:val="0"/>
      <w:autoSpaceDE w:val="0"/>
      <w:autoSpaceDN w:val="0"/>
      <w:adjustRightInd w:val="0"/>
    </w:pPr>
    <w:rPr>
      <w:rFonts w:eastAsiaTheme="minorEastAsia"/>
    </w:rPr>
  </w:style>
  <w:style w:type="paragraph" w:customStyle="1" w:styleId="Style47">
    <w:name w:val="Style47"/>
    <w:basedOn w:val="a1"/>
    <w:uiPriority w:val="99"/>
    <w:rsid w:val="004627D2"/>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4627D2"/>
    <w:pPr>
      <w:widowControl w:val="0"/>
      <w:autoSpaceDE w:val="0"/>
      <w:autoSpaceDN w:val="0"/>
      <w:adjustRightInd w:val="0"/>
    </w:pPr>
    <w:rPr>
      <w:rFonts w:eastAsiaTheme="minorEastAsia"/>
    </w:rPr>
  </w:style>
  <w:style w:type="paragraph" w:customStyle="1" w:styleId="Style52">
    <w:name w:val="Style52"/>
    <w:basedOn w:val="a1"/>
    <w:uiPriority w:val="99"/>
    <w:rsid w:val="004627D2"/>
    <w:pPr>
      <w:widowControl w:val="0"/>
      <w:autoSpaceDE w:val="0"/>
      <w:autoSpaceDN w:val="0"/>
      <w:adjustRightInd w:val="0"/>
    </w:pPr>
    <w:rPr>
      <w:rFonts w:eastAsiaTheme="minorEastAsia"/>
    </w:rPr>
  </w:style>
  <w:style w:type="paragraph" w:customStyle="1" w:styleId="Style54">
    <w:name w:val="Style54"/>
    <w:basedOn w:val="a1"/>
    <w:uiPriority w:val="99"/>
    <w:rsid w:val="004627D2"/>
    <w:pPr>
      <w:widowControl w:val="0"/>
      <w:autoSpaceDE w:val="0"/>
      <w:autoSpaceDN w:val="0"/>
      <w:adjustRightInd w:val="0"/>
    </w:pPr>
    <w:rPr>
      <w:rFonts w:eastAsiaTheme="minorEastAsia"/>
    </w:rPr>
  </w:style>
  <w:style w:type="paragraph" w:customStyle="1" w:styleId="Style60">
    <w:name w:val="Style60"/>
    <w:basedOn w:val="a1"/>
    <w:uiPriority w:val="99"/>
    <w:rsid w:val="004627D2"/>
    <w:pPr>
      <w:widowControl w:val="0"/>
      <w:autoSpaceDE w:val="0"/>
      <w:autoSpaceDN w:val="0"/>
      <w:adjustRightInd w:val="0"/>
    </w:pPr>
    <w:rPr>
      <w:rFonts w:eastAsiaTheme="minorEastAsia"/>
    </w:rPr>
  </w:style>
  <w:style w:type="paragraph" w:customStyle="1" w:styleId="Style64">
    <w:name w:val="Style64"/>
    <w:basedOn w:val="a1"/>
    <w:uiPriority w:val="99"/>
    <w:rsid w:val="004627D2"/>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4627D2"/>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4627D2"/>
    <w:pPr>
      <w:widowControl w:val="0"/>
      <w:autoSpaceDE w:val="0"/>
      <w:autoSpaceDN w:val="0"/>
      <w:adjustRightInd w:val="0"/>
    </w:pPr>
    <w:rPr>
      <w:rFonts w:eastAsiaTheme="minorEastAsia"/>
    </w:rPr>
  </w:style>
  <w:style w:type="character" w:customStyle="1" w:styleId="FontStyle165">
    <w:name w:val="Font Style165"/>
    <w:basedOn w:val="a2"/>
    <w:uiPriority w:val="99"/>
    <w:rsid w:val="004627D2"/>
    <w:rPr>
      <w:rFonts w:ascii="Times New Roman" w:hAnsi="Times New Roman" w:cs="Times New Roman"/>
      <w:b/>
      <w:bCs/>
      <w:sz w:val="26"/>
      <w:szCs w:val="26"/>
    </w:rPr>
  </w:style>
  <w:style w:type="character" w:customStyle="1" w:styleId="FontStyle166">
    <w:name w:val="Font Style166"/>
    <w:basedOn w:val="a2"/>
    <w:uiPriority w:val="99"/>
    <w:rsid w:val="004627D2"/>
    <w:rPr>
      <w:rFonts w:ascii="Sylfaen" w:hAnsi="Sylfaen" w:cs="Sylfaen"/>
      <w:b/>
      <w:bCs/>
      <w:i/>
      <w:iCs/>
      <w:sz w:val="8"/>
      <w:szCs w:val="8"/>
    </w:rPr>
  </w:style>
  <w:style w:type="character" w:customStyle="1" w:styleId="FontStyle169">
    <w:name w:val="Font Style169"/>
    <w:basedOn w:val="a2"/>
    <w:uiPriority w:val="99"/>
    <w:rsid w:val="004627D2"/>
    <w:rPr>
      <w:rFonts w:ascii="Times New Roman" w:hAnsi="Times New Roman" w:cs="Times New Roman"/>
      <w:b/>
      <w:bCs/>
      <w:i/>
      <w:iCs/>
      <w:sz w:val="28"/>
      <w:szCs w:val="28"/>
    </w:rPr>
  </w:style>
  <w:style w:type="character" w:customStyle="1" w:styleId="FontStyle173">
    <w:name w:val="Font Style173"/>
    <w:basedOn w:val="a2"/>
    <w:uiPriority w:val="99"/>
    <w:rsid w:val="004627D2"/>
    <w:rPr>
      <w:rFonts w:ascii="Times New Roman" w:hAnsi="Times New Roman" w:cs="Times New Roman"/>
      <w:smallCaps/>
      <w:sz w:val="30"/>
      <w:szCs w:val="30"/>
    </w:rPr>
  </w:style>
  <w:style w:type="character" w:customStyle="1" w:styleId="FontStyle175">
    <w:name w:val="Font Style175"/>
    <w:basedOn w:val="a2"/>
    <w:uiPriority w:val="99"/>
    <w:rsid w:val="004627D2"/>
    <w:rPr>
      <w:rFonts w:ascii="Times New Roman" w:hAnsi="Times New Roman" w:cs="Times New Roman"/>
      <w:b/>
      <w:bCs/>
      <w:i/>
      <w:iCs/>
      <w:spacing w:val="40"/>
      <w:sz w:val="42"/>
      <w:szCs w:val="42"/>
    </w:rPr>
  </w:style>
  <w:style w:type="character" w:customStyle="1" w:styleId="FontStyle182">
    <w:name w:val="Font Style182"/>
    <w:basedOn w:val="a2"/>
    <w:uiPriority w:val="99"/>
    <w:rsid w:val="004627D2"/>
    <w:rPr>
      <w:rFonts w:ascii="Times New Roman" w:hAnsi="Times New Roman" w:cs="Times New Roman"/>
      <w:sz w:val="14"/>
      <w:szCs w:val="14"/>
    </w:rPr>
  </w:style>
  <w:style w:type="character" w:customStyle="1" w:styleId="FontStyle189">
    <w:name w:val="Font Style189"/>
    <w:basedOn w:val="a2"/>
    <w:uiPriority w:val="99"/>
    <w:rsid w:val="004627D2"/>
    <w:rPr>
      <w:rFonts w:ascii="Times New Roman" w:hAnsi="Times New Roman" w:cs="Times New Roman"/>
      <w:sz w:val="18"/>
      <w:szCs w:val="18"/>
    </w:rPr>
  </w:style>
  <w:style w:type="character" w:customStyle="1" w:styleId="FontStyle191">
    <w:name w:val="Font Style191"/>
    <w:basedOn w:val="a2"/>
    <w:uiPriority w:val="99"/>
    <w:rsid w:val="004627D2"/>
    <w:rPr>
      <w:rFonts w:ascii="Times New Roman" w:hAnsi="Times New Roman" w:cs="Times New Roman"/>
      <w:sz w:val="26"/>
      <w:szCs w:val="26"/>
    </w:rPr>
  </w:style>
  <w:style w:type="character" w:customStyle="1" w:styleId="FontStyle192">
    <w:name w:val="Font Style192"/>
    <w:basedOn w:val="a2"/>
    <w:uiPriority w:val="99"/>
    <w:rsid w:val="004627D2"/>
    <w:rPr>
      <w:rFonts w:ascii="Times New Roman" w:hAnsi="Times New Roman" w:cs="Times New Roman"/>
      <w:w w:val="70"/>
      <w:sz w:val="20"/>
      <w:szCs w:val="20"/>
    </w:rPr>
  </w:style>
  <w:style w:type="character" w:customStyle="1" w:styleId="FontStyle194">
    <w:name w:val="Font Style194"/>
    <w:basedOn w:val="a2"/>
    <w:uiPriority w:val="99"/>
    <w:rsid w:val="004627D2"/>
    <w:rPr>
      <w:rFonts w:ascii="Times New Roman" w:hAnsi="Times New Roman" w:cs="Times New Roman"/>
      <w:spacing w:val="80"/>
      <w:sz w:val="46"/>
      <w:szCs w:val="46"/>
    </w:rPr>
  </w:style>
  <w:style w:type="character" w:customStyle="1" w:styleId="FontStyle195">
    <w:name w:val="Font Style195"/>
    <w:basedOn w:val="a2"/>
    <w:uiPriority w:val="99"/>
    <w:rsid w:val="004627D2"/>
    <w:rPr>
      <w:rFonts w:ascii="Times New Roman" w:hAnsi="Times New Roman" w:cs="Times New Roman"/>
      <w:sz w:val="16"/>
      <w:szCs w:val="16"/>
    </w:rPr>
  </w:style>
  <w:style w:type="character" w:customStyle="1" w:styleId="FontStyle197">
    <w:name w:val="Font Style197"/>
    <w:basedOn w:val="a2"/>
    <w:uiPriority w:val="99"/>
    <w:rsid w:val="004627D2"/>
    <w:rPr>
      <w:rFonts w:ascii="Times New Roman" w:hAnsi="Times New Roman" w:cs="Times New Roman"/>
      <w:sz w:val="28"/>
      <w:szCs w:val="28"/>
    </w:rPr>
  </w:style>
  <w:style w:type="paragraph" w:customStyle="1" w:styleId="3a">
    <w:name w:val="Абзац списка3"/>
    <w:basedOn w:val="a1"/>
    <w:autoRedefine/>
    <w:rsid w:val="00542389"/>
    <w:pPr>
      <w:jc w:val="center"/>
    </w:pPr>
    <w:rPr>
      <w:snapToGrid w:val="0"/>
      <w:sz w:val="28"/>
      <w:szCs w:val="28"/>
    </w:rPr>
  </w:style>
  <w:style w:type="paragraph" w:customStyle="1" w:styleId="1ff1">
    <w:name w:val="Знак Знак Знак1"/>
    <w:basedOn w:val="a1"/>
    <w:rsid w:val="00542389"/>
    <w:pPr>
      <w:tabs>
        <w:tab w:val="num" w:pos="360"/>
      </w:tabs>
      <w:spacing w:after="160" w:line="240" w:lineRule="exact"/>
    </w:pPr>
    <w:rPr>
      <w:rFonts w:ascii="Verdana" w:hAnsi="Verdana" w:cs="Verdana"/>
      <w:sz w:val="20"/>
      <w:szCs w:val="20"/>
      <w:lang w:val="en-US" w:eastAsia="en-US"/>
    </w:rPr>
  </w:style>
  <w:style w:type="paragraph" w:customStyle="1" w:styleId="affff6">
    <w:name w:val="Знак"/>
    <w:basedOn w:val="a1"/>
    <w:rsid w:val="00542389"/>
    <w:pPr>
      <w:spacing w:after="160" w:line="240" w:lineRule="exact"/>
    </w:pPr>
    <w:rPr>
      <w:rFonts w:ascii="Verdana" w:hAnsi="Verdana" w:cs="Verdana"/>
      <w:sz w:val="20"/>
      <w:szCs w:val="20"/>
      <w:lang w:val="en-US" w:eastAsia="en-US"/>
    </w:rPr>
  </w:style>
  <w:style w:type="numbering" w:customStyle="1" w:styleId="260">
    <w:name w:val="Нет списка26"/>
    <w:next w:val="a4"/>
    <w:uiPriority w:val="99"/>
    <w:semiHidden/>
    <w:rsid w:val="005E7640"/>
  </w:style>
  <w:style w:type="paragraph" w:customStyle="1" w:styleId="affff7">
    <w:name w:val="Знак Знак Знак Знак Знак Знак"/>
    <w:basedOn w:val="a1"/>
    <w:rsid w:val="005E7640"/>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w:basedOn w:val="a1"/>
    <w:rsid w:val="005E7640"/>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w:basedOn w:val="a1"/>
    <w:rsid w:val="005E7640"/>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1"/>
    <w:rsid w:val="005E7640"/>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w:basedOn w:val="a1"/>
    <w:rsid w:val="005E7640"/>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w:basedOn w:val="a1"/>
    <w:rsid w:val="005E7640"/>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5E7640"/>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1"/>
    <w:rsid w:val="005E7640"/>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E7640"/>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E7640"/>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Знак Знак Знак Знак"/>
    <w:basedOn w:val="a1"/>
    <w:rsid w:val="005E7640"/>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E7640"/>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Знак Знак"/>
    <w:basedOn w:val="a1"/>
    <w:rsid w:val="005E7640"/>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5E7640"/>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E7640"/>
    <w:pPr>
      <w:tabs>
        <w:tab w:val="num" w:pos="360"/>
      </w:tabs>
      <w:spacing w:after="160" w:line="240" w:lineRule="exact"/>
    </w:pPr>
    <w:rPr>
      <w:rFonts w:ascii="Verdana" w:hAnsi="Verdana" w:cs="Verdana"/>
      <w:sz w:val="20"/>
      <w:szCs w:val="20"/>
      <w:lang w:val="en-US" w:eastAsia="en-US"/>
    </w:rPr>
  </w:style>
  <w:style w:type="character" w:customStyle="1" w:styleId="7pt0pt">
    <w:name w:val="Основной текст + 7 pt;Не полужирный;Интервал 0 pt"/>
    <w:rsid w:val="000A5CFD"/>
    <w:rPr>
      <w:rFonts w:ascii="Times New Roman" w:eastAsia="Times New Roman" w:hAnsi="Times New Roman" w:cs="Times New Roman"/>
      <w:b/>
      <w:bCs/>
      <w:i w:val="0"/>
      <w:iCs w:val="0"/>
      <w:smallCaps w:val="0"/>
      <w:strike w:val="0"/>
      <w:color w:val="000000"/>
      <w:spacing w:val="1"/>
      <w:w w:val="100"/>
      <w:position w:val="0"/>
      <w:sz w:val="14"/>
      <w:szCs w:val="14"/>
      <w:u w:val="none"/>
      <w:shd w:val="clear" w:color="auto" w:fill="FFFFFF"/>
      <w:lang w:val="ru-RU"/>
    </w:rPr>
  </w:style>
  <w:style w:type="character" w:customStyle="1" w:styleId="7pt0pt0">
    <w:name w:val="Основной текст + 7 pt;Интервал 0 pt"/>
    <w:rsid w:val="000A5CFD"/>
    <w:rPr>
      <w:rFonts w:ascii="Times New Roman" w:eastAsia="Times New Roman" w:hAnsi="Times New Roman" w:cs="Times New Roman"/>
      <w:b/>
      <w:bCs/>
      <w:i w:val="0"/>
      <w:iCs w:val="0"/>
      <w:smallCaps w:val="0"/>
      <w:strike w:val="0"/>
      <w:color w:val="000000"/>
      <w:spacing w:val="1"/>
      <w:w w:val="100"/>
      <w:position w:val="0"/>
      <w:sz w:val="14"/>
      <w:szCs w:val="14"/>
      <w:u w:val="none"/>
      <w:shd w:val="clear" w:color="auto" w:fill="FFFFFF"/>
      <w:lang w:val="ru-RU"/>
    </w:rPr>
  </w:style>
  <w:style w:type="character" w:customStyle="1" w:styleId="4pt0pt">
    <w:name w:val="Основной текст + 4 pt;Не полужирный;Интервал 0 pt"/>
    <w:rsid w:val="000A5CFD"/>
    <w:rPr>
      <w:rFonts w:ascii="Times New Roman" w:eastAsia="Times New Roman" w:hAnsi="Times New Roman" w:cs="Times New Roman"/>
      <w:b/>
      <w:bCs/>
      <w:i w:val="0"/>
      <w:iCs w:val="0"/>
      <w:smallCaps w:val="0"/>
      <w:strike w:val="0"/>
      <w:color w:val="000000"/>
      <w:spacing w:val="0"/>
      <w:w w:val="100"/>
      <w:position w:val="0"/>
      <w:sz w:val="8"/>
      <w:szCs w:val="8"/>
      <w:u w:val="none"/>
      <w:shd w:val="clear" w:color="auto" w:fill="FFFFFF"/>
    </w:rPr>
  </w:style>
  <w:style w:type="character" w:customStyle="1" w:styleId="10pt0pt">
    <w:name w:val="Основной текст + 10 pt;Не полужирный;Интервал 0 pt"/>
    <w:rsid w:val="000A5CF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numbering" w:customStyle="1" w:styleId="270">
    <w:name w:val="Нет списка27"/>
    <w:next w:val="a4"/>
    <w:semiHidden/>
    <w:rsid w:val="007F3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1386777">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5457439">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117" Type="http://schemas.openxmlformats.org/officeDocument/2006/relationships/image" Target="media/image69.emf"/><Relationship Id="rId21" Type="http://schemas.openxmlformats.org/officeDocument/2006/relationships/image" Target="media/image11.wmf"/><Relationship Id="rId42" Type="http://schemas.openxmlformats.org/officeDocument/2006/relationships/image" Target="media/image28.emf"/><Relationship Id="rId47" Type="http://schemas.openxmlformats.org/officeDocument/2006/relationships/image" Target="media/image33.emf"/><Relationship Id="rId63" Type="http://schemas.openxmlformats.org/officeDocument/2006/relationships/image" Target="media/image47.emf"/><Relationship Id="rId68" Type="http://schemas.openxmlformats.org/officeDocument/2006/relationships/hyperlink" Target="https://legalacts.ru/doc/postanovlenie-pravitelstva-rf-ot-22102012-n-1075/" TargetMode="External"/><Relationship Id="rId84" Type="http://schemas.openxmlformats.org/officeDocument/2006/relationships/hyperlink" Target="consultantplus://offline/ref=F333493433EE5DE7BCDE865AC0ED7AD67886855D29416741AF7AC2CA170237D76EFC687B80493B61G755B" TargetMode="External"/><Relationship Id="rId89" Type="http://schemas.openxmlformats.org/officeDocument/2006/relationships/hyperlink" Target="consultantplus://offline/ref=57FE5AA552A57250B5CCE338CF1F2BD26A033D18B4E4C209421F668932CEE886EF135769B4891480mF6AM" TargetMode="External"/><Relationship Id="rId112" Type="http://schemas.openxmlformats.org/officeDocument/2006/relationships/image" Target="media/image64.emf"/><Relationship Id="rId133" Type="http://schemas.openxmlformats.org/officeDocument/2006/relationships/fontTable" Target="fontTable.xml"/><Relationship Id="rId16" Type="http://schemas.openxmlformats.org/officeDocument/2006/relationships/image" Target="media/image7.wmf"/><Relationship Id="rId107" Type="http://schemas.openxmlformats.org/officeDocument/2006/relationships/hyperlink" Target="consultantplus://offline/ref=57FE5AA552A57250B5CCE338CF1F2BD26A033D1CB4E2C209421F668932CEE886EF13576FmB67M" TargetMode="External"/><Relationship Id="rId11" Type="http://schemas.openxmlformats.org/officeDocument/2006/relationships/image" Target="media/image2.wmf"/><Relationship Id="rId32" Type="http://schemas.openxmlformats.org/officeDocument/2006/relationships/image" Target="media/image20.wmf"/><Relationship Id="rId37" Type="http://schemas.openxmlformats.org/officeDocument/2006/relationships/image" Target="media/image23.wmf"/><Relationship Id="rId53" Type="http://schemas.openxmlformats.org/officeDocument/2006/relationships/image" Target="media/image39.emf"/><Relationship Id="rId58" Type="http://schemas.openxmlformats.org/officeDocument/2006/relationships/hyperlink" Target="https://legalacts.ru/doc/postanovlenie-pravitelstva-rf-ot-22102012-n-1075/" TargetMode="External"/><Relationship Id="rId74" Type="http://schemas.openxmlformats.org/officeDocument/2006/relationships/image" Target="media/image56.emf"/><Relationship Id="rId79" Type="http://schemas.openxmlformats.org/officeDocument/2006/relationships/image" Target="media/image61.emf"/><Relationship Id="rId102" Type="http://schemas.openxmlformats.org/officeDocument/2006/relationships/hyperlink" Target="consultantplus://offline/ref=D04DEF7A7F8E35AD82DC57C8E30CC1F77B71D58AC1F9A21A066E8D73B9F47B63FE33E0FB6C13A3A9i0G4H" TargetMode="External"/><Relationship Id="rId123" Type="http://schemas.openxmlformats.org/officeDocument/2006/relationships/hyperlink" Target="consultantplus://offline/ref=F333493433EE5DE7BCDE865AC0ED7AD67886855D29416741AF7AC2CA170237D76EFC687B80493B61G755B" TargetMode="External"/><Relationship Id="rId128" Type="http://schemas.openxmlformats.org/officeDocument/2006/relationships/hyperlink" Target="consultantplus://offline/ref=F333493433EE5DE7BCDE865AC0ED7AD67886855D29416741AF7AC2CA170237D76EFC687B80493B61G755B" TargetMode="External"/><Relationship Id="rId5" Type="http://schemas.openxmlformats.org/officeDocument/2006/relationships/webSettings" Target="webSettings.xml"/><Relationship Id="rId90" Type="http://schemas.openxmlformats.org/officeDocument/2006/relationships/hyperlink" Target="consultantplus://offline/ref=57FE5AA552A57250B5CCE338CF1F2BD26A033D1CB4E2C209421F668932CEE886EF13576FmB64M" TargetMode="External"/><Relationship Id="rId95" Type="http://schemas.openxmlformats.org/officeDocument/2006/relationships/footer" Target="footer6.xml"/><Relationship Id="rId14" Type="http://schemas.openxmlformats.org/officeDocument/2006/relationships/image" Target="media/image5.wmf"/><Relationship Id="rId22" Type="http://schemas.openxmlformats.org/officeDocument/2006/relationships/image" Target="media/image12.wmf"/><Relationship Id="rId27" Type="http://schemas.openxmlformats.org/officeDocument/2006/relationships/image" Target="media/image16.wmf"/><Relationship Id="rId30" Type="http://schemas.openxmlformats.org/officeDocument/2006/relationships/image" Target="media/image18.wmf"/><Relationship Id="rId35" Type="http://schemas.openxmlformats.org/officeDocument/2006/relationships/hyperlink" Target="consultantplus://offline/ref=42F9C426EAD6F5CEF38B9459D92829BFC3F1A3A14598CEF7CCB97DB7238B9D6DED17A2C32A21426AYDr8F" TargetMode="External"/><Relationship Id="rId43" Type="http://schemas.openxmlformats.org/officeDocument/2006/relationships/image" Target="media/image29.emf"/><Relationship Id="rId48" Type="http://schemas.openxmlformats.org/officeDocument/2006/relationships/image" Target="media/image34.emf"/><Relationship Id="rId56" Type="http://schemas.openxmlformats.org/officeDocument/2006/relationships/image" Target="media/image42.emf"/><Relationship Id="rId64" Type="http://schemas.openxmlformats.org/officeDocument/2006/relationships/image" Target="media/image48.emf"/><Relationship Id="rId69" Type="http://schemas.openxmlformats.org/officeDocument/2006/relationships/hyperlink" Target="https://legalacts.ru/doc/prikaz-fst-rossii-ot-13062013-n-760-e/" TargetMode="External"/><Relationship Id="rId77" Type="http://schemas.openxmlformats.org/officeDocument/2006/relationships/image" Target="media/image59.emf"/><Relationship Id="rId100" Type="http://schemas.openxmlformats.org/officeDocument/2006/relationships/hyperlink" Target="consultantplus://offline/ref=D04DEF7A7F8E35AD82DC57C8E30CC1F77879D389C2FEA21A066E8D73B9iFG4H" TargetMode="External"/><Relationship Id="rId105" Type="http://schemas.openxmlformats.org/officeDocument/2006/relationships/hyperlink" Target="consultantplus://offline/ref=57FE5AA552A57250B5CCE338CF1F2BD26A033D18B4E4C209421F668932CEE886EF135769B4891480mF6AM" TargetMode="External"/><Relationship Id="rId113" Type="http://schemas.openxmlformats.org/officeDocument/2006/relationships/image" Target="media/image65.emf"/><Relationship Id="rId118" Type="http://schemas.openxmlformats.org/officeDocument/2006/relationships/image" Target="media/image70.emf"/><Relationship Id="rId126" Type="http://schemas.openxmlformats.org/officeDocument/2006/relationships/header" Target="header2.xml"/><Relationship Id="rId13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image" Target="media/image37.emf"/><Relationship Id="rId72" Type="http://schemas.openxmlformats.org/officeDocument/2006/relationships/image" Target="media/image54.emf"/><Relationship Id="rId80" Type="http://schemas.openxmlformats.org/officeDocument/2006/relationships/footer" Target="footer3.xml"/><Relationship Id="rId85" Type="http://schemas.openxmlformats.org/officeDocument/2006/relationships/hyperlink" Target="consultantplus://offline/ref=F333493433EE5DE7BCDE865AC0ED7AD67886855D29416741AF7AC2CA170237D76EFC687B80493B68G75DB" TargetMode="External"/><Relationship Id="rId93" Type="http://schemas.openxmlformats.org/officeDocument/2006/relationships/hyperlink" Target="consultantplus://offline/ref=57FE5AA552A57250B5CCE338CF1F2BD26A033D1CB4E2C209421F668932CEE886EF13576FmB6CM" TargetMode="External"/><Relationship Id="rId98" Type="http://schemas.openxmlformats.org/officeDocument/2006/relationships/hyperlink" Target="consultantplus://offline/ref=D04DEF7A7F8E35AD82DC57C8E30CC1F77B71D58AC1F9A21A066E8D73B9F47B63FE33E0FB6C13A3A9i0G4H" TargetMode="External"/><Relationship Id="rId121" Type="http://schemas.openxmlformats.org/officeDocument/2006/relationships/hyperlink" Target="consultantplus://offline/ref=F333493433EE5DE7BCDE865AC0ED7AD67886855D29416741AF7AC2CA170237D76EFC687B80493B68G75DB"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hyperlink" Target="consultantplus://offline/ref=42F9C426EAD6F5CEF38B9459D92829BFC3F1A3A14598CEF7CCB97DB7238B9D6DED17A2C32A21426AYDr8F" TargetMode="External"/><Relationship Id="rId33" Type="http://schemas.openxmlformats.org/officeDocument/2006/relationships/image" Target="media/image21.wmf"/><Relationship Id="rId38" Type="http://schemas.openxmlformats.org/officeDocument/2006/relationships/image" Target="media/image24.wmf"/><Relationship Id="rId46" Type="http://schemas.openxmlformats.org/officeDocument/2006/relationships/image" Target="media/image32.emf"/><Relationship Id="rId59" Type="http://schemas.openxmlformats.org/officeDocument/2006/relationships/hyperlink" Target="https://legalacts.ru/doc/prikaz-fst-rossii-ot-13062013-n-760-e/" TargetMode="External"/><Relationship Id="rId67" Type="http://schemas.openxmlformats.org/officeDocument/2006/relationships/image" Target="media/image51.emf"/><Relationship Id="rId103" Type="http://schemas.openxmlformats.org/officeDocument/2006/relationships/hyperlink" Target="consultantplus://offline/ref=57FE5AA552A57250B5CCE338CF1F2BD26A033D18B4E4C209421F668932CEE886EF135769B4891481mF6AM" TargetMode="External"/><Relationship Id="rId108" Type="http://schemas.openxmlformats.org/officeDocument/2006/relationships/hyperlink" Target="consultantplus://offline/ref=57FE5AA552A57250B5CCE338CF1F2BD26A033D1CB4E2C209421F668932CEE886EF13576FmB62M" TargetMode="External"/><Relationship Id="rId116" Type="http://schemas.openxmlformats.org/officeDocument/2006/relationships/image" Target="media/image68.emf"/><Relationship Id="rId124" Type="http://schemas.openxmlformats.org/officeDocument/2006/relationships/hyperlink" Target="consultantplus://offline/ref=F333493433EE5DE7BCDE865AC0ED7AD67886855D29416741AF7AC2CA170237D76EFC687B80493B68G75DB" TargetMode="External"/><Relationship Id="rId129" Type="http://schemas.openxmlformats.org/officeDocument/2006/relationships/hyperlink" Target="consultantplus://offline/ref=F333493433EE5DE7BCDE865AC0ED7AD67886855D29416741AF7AC2CA170237D76EFC687B80493B68G75DB" TargetMode="External"/><Relationship Id="rId20" Type="http://schemas.openxmlformats.org/officeDocument/2006/relationships/hyperlink" Target="consultantplus://offline/ref=42F9C426EAD6F5CEF38B9459D92829BFC3F1A3A14598CEF7CCB97DB7238B9D6DED17A2C32A214163YDr6F" TargetMode="External"/><Relationship Id="rId41" Type="http://schemas.openxmlformats.org/officeDocument/2006/relationships/image" Target="media/image27.emf"/><Relationship Id="rId54" Type="http://schemas.openxmlformats.org/officeDocument/2006/relationships/image" Target="media/image40.emf"/><Relationship Id="rId62" Type="http://schemas.openxmlformats.org/officeDocument/2006/relationships/image" Target="media/image46.emf"/><Relationship Id="rId70" Type="http://schemas.openxmlformats.org/officeDocument/2006/relationships/image" Target="media/image52.emf"/><Relationship Id="rId75" Type="http://schemas.openxmlformats.org/officeDocument/2006/relationships/image" Target="media/image57.emf"/><Relationship Id="rId83" Type="http://schemas.openxmlformats.org/officeDocument/2006/relationships/image" Target="media/image62.emf"/><Relationship Id="rId88" Type="http://schemas.openxmlformats.org/officeDocument/2006/relationships/hyperlink" Target="consultantplus://offline/ref=57FE5AA552A57250B5CCE338CF1F2BD26A033D18B4E4C209421F668932CEE886EF135769B4891480mF6EM" TargetMode="External"/><Relationship Id="rId91" Type="http://schemas.openxmlformats.org/officeDocument/2006/relationships/hyperlink" Target="consultantplus://offline/ref=57FE5AA552A57250B5CCE338CF1F2BD26A033D1CB4E2C209421F668932CEE886EF13576FmB67M" TargetMode="External"/><Relationship Id="rId96" Type="http://schemas.openxmlformats.org/officeDocument/2006/relationships/footer" Target="footer7.xml"/><Relationship Id="rId111" Type="http://schemas.openxmlformats.org/officeDocument/2006/relationships/image" Target="media/image63.emf"/><Relationship Id="rId132"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hyperlink" Target="consultantplus://offline/ref=0796308FD2B128A036C815C478A16E7FF67481DD0FEE3B15168DB3117B893BD35ACCF81183C67A9D1Ab5F" TargetMode="External"/><Relationship Id="rId36" Type="http://schemas.openxmlformats.org/officeDocument/2006/relationships/image" Target="media/image22.wmf"/><Relationship Id="rId49" Type="http://schemas.openxmlformats.org/officeDocument/2006/relationships/image" Target="media/image35.emf"/><Relationship Id="rId57" Type="http://schemas.openxmlformats.org/officeDocument/2006/relationships/image" Target="media/image43.wmf"/><Relationship Id="rId106" Type="http://schemas.openxmlformats.org/officeDocument/2006/relationships/hyperlink" Target="consultantplus://offline/ref=57FE5AA552A57250B5CCE338CF1F2BD26A033D1CB4E2C209421F668932CEE886EF13576FmB64M" TargetMode="External"/><Relationship Id="rId114" Type="http://schemas.openxmlformats.org/officeDocument/2006/relationships/image" Target="media/image66.emf"/><Relationship Id="rId119" Type="http://schemas.openxmlformats.org/officeDocument/2006/relationships/image" Target="media/image71.emf"/><Relationship Id="rId127" Type="http://schemas.openxmlformats.org/officeDocument/2006/relationships/header" Target="header3.xml"/><Relationship Id="rId10" Type="http://schemas.openxmlformats.org/officeDocument/2006/relationships/image" Target="media/image1.wmf"/><Relationship Id="rId31" Type="http://schemas.openxmlformats.org/officeDocument/2006/relationships/image" Target="media/image19.wmf"/><Relationship Id="rId44" Type="http://schemas.openxmlformats.org/officeDocument/2006/relationships/image" Target="media/image30.emf"/><Relationship Id="rId52" Type="http://schemas.openxmlformats.org/officeDocument/2006/relationships/image" Target="media/image38.emf"/><Relationship Id="rId60" Type="http://schemas.openxmlformats.org/officeDocument/2006/relationships/image" Target="media/image44.wmf"/><Relationship Id="rId65" Type="http://schemas.openxmlformats.org/officeDocument/2006/relationships/image" Target="media/image49.emf"/><Relationship Id="rId73" Type="http://schemas.openxmlformats.org/officeDocument/2006/relationships/image" Target="media/image55.emf"/><Relationship Id="rId78" Type="http://schemas.openxmlformats.org/officeDocument/2006/relationships/image" Target="media/image60.emf"/><Relationship Id="rId81" Type="http://schemas.openxmlformats.org/officeDocument/2006/relationships/footer" Target="footer4.xml"/><Relationship Id="rId86" Type="http://schemas.openxmlformats.org/officeDocument/2006/relationships/hyperlink" Target="http://www.polisaevo.ru/content/photos/pages/305/teplosnabjenie.pdf" TargetMode="External"/><Relationship Id="rId94" Type="http://schemas.openxmlformats.org/officeDocument/2006/relationships/hyperlink" Target="consultantplus://offline/ref=57FE5AA552A57250B5CCE338CF1F2BD26A033D1CB4E2C209421F668932CEE886EF135760mB64M" TargetMode="External"/><Relationship Id="rId99" Type="http://schemas.openxmlformats.org/officeDocument/2006/relationships/hyperlink" Target="consultantplus://offline/ref=D04DEF7A7F8E35AD82DC57C8E30CC1F77879D389C2FEA21A066E8D73B9F47B63FE33E0FB6C13A3A8i0GAH" TargetMode="External"/><Relationship Id="rId101" Type="http://schemas.openxmlformats.org/officeDocument/2006/relationships/hyperlink" Target="consultantplus://offline/ref=D04DEF7A7F8E35AD82DC57C8E30CC1F77879DE8CC2FFA21A066E8D73B9iFG4H" TargetMode="External"/><Relationship Id="rId122" Type="http://schemas.openxmlformats.org/officeDocument/2006/relationships/header" Target="header1.xml"/><Relationship Id="rId130" Type="http://schemas.openxmlformats.org/officeDocument/2006/relationships/hyperlink" Target="http://pearlkuz.ru/files/law/1159.zip"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image" Target="media/image4.wmf"/><Relationship Id="rId18" Type="http://schemas.openxmlformats.org/officeDocument/2006/relationships/image" Target="media/image9.wmf"/><Relationship Id="rId39" Type="http://schemas.openxmlformats.org/officeDocument/2006/relationships/image" Target="media/image25.wmf"/><Relationship Id="rId109" Type="http://schemas.openxmlformats.org/officeDocument/2006/relationships/hyperlink" Target="consultantplus://offline/ref=57FE5AA552A57250B5CCE338CF1F2BD26A033D1CB4E2C209421F668932CEE886EF13576FmB6CM" TargetMode="External"/><Relationship Id="rId34" Type="http://schemas.openxmlformats.org/officeDocument/2006/relationships/hyperlink" Target="consultantplus://offline/ref=42F9C426EAD6F5CEF38B9459D92829BFC3F1A3A14598CEF7CCB97DB7238B9D6DED17A2C32A214163YDr6F" TargetMode="External"/><Relationship Id="rId50" Type="http://schemas.openxmlformats.org/officeDocument/2006/relationships/image" Target="media/image36.emf"/><Relationship Id="rId55" Type="http://schemas.openxmlformats.org/officeDocument/2006/relationships/image" Target="media/image41.png"/><Relationship Id="rId76" Type="http://schemas.openxmlformats.org/officeDocument/2006/relationships/image" Target="media/image58.emf"/><Relationship Id="rId97" Type="http://schemas.openxmlformats.org/officeDocument/2006/relationships/hyperlink" Target="consultantplus://offline/ref=97B730785735D123DC4A6A2B770B5B35F0A713E90D989BEB8B085298F7BAEBH" TargetMode="External"/><Relationship Id="rId104" Type="http://schemas.openxmlformats.org/officeDocument/2006/relationships/hyperlink" Target="consultantplus://offline/ref=57FE5AA552A57250B5CCE338CF1F2BD26A033D18B4E4C209421F668932CEE886EF135769B4891480mF6EM" TargetMode="External"/><Relationship Id="rId120" Type="http://schemas.openxmlformats.org/officeDocument/2006/relationships/hyperlink" Target="consultantplus://offline/ref=F333493433EE5DE7BCDE865AC0ED7AD67886855D29416741AF7AC2CA170237D76EFC687B80493B61G755B" TargetMode="External"/><Relationship Id="rId125" Type="http://schemas.openxmlformats.org/officeDocument/2006/relationships/footer" Target="footer8.xml"/><Relationship Id="rId7" Type="http://schemas.openxmlformats.org/officeDocument/2006/relationships/endnotes" Target="endnotes.xml"/><Relationship Id="rId71" Type="http://schemas.openxmlformats.org/officeDocument/2006/relationships/image" Target="media/image53.emf"/><Relationship Id="rId92" Type="http://schemas.openxmlformats.org/officeDocument/2006/relationships/hyperlink" Target="consultantplus://offline/ref=57FE5AA552A57250B5CCE338CF1F2BD26A033D1CB4E2C209421F668932CEE886EF13576FmB62M" TargetMode="External"/><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image" Target="media/image14.wmf"/><Relationship Id="rId40" Type="http://schemas.openxmlformats.org/officeDocument/2006/relationships/image" Target="media/image26.emf"/><Relationship Id="rId45" Type="http://schemas.openxmlformats.org/officeDocument/2006/relationships/image" Target="media/image31.emf"/><Relationship Id="rId66" Type="http://schemas.openxmlformats.org/officeDocument/2006/relationships/image" Target="media/image50.png"/><Relationship Id="rId87" Type="http://schemas.openxmlformats.org/officeDocument/2006/relationships/hyperlink" Target="consultantplus://offline/ref=57FE5AA552A57250B5CCE338CF1F2BD26A033D18B4E4C209421F668932CEE886EF135769B4891481mF6AM" TargetMode="External"/><Relationship Id="rId110" Type="http://schemas.openxmlformats.org/officeDocument/2006/relationships/hyperlink" Target="consultantplus://offline/ref=57FE5AA552A57250B5CCE338CF1F2BD26A033D1CB4E2C209421F668932CEE886EF135760mB64M" TargetMode="External"/><Relationship Id="rId115" Type="http://schemas.openxmlformats.org/officeDocument/2006/relationships/image" Target="media/image67.emf"/><Relationship Id="rId131" Type="http://schemas.openxmlformats.org/officeDocument/2006/relationships/header" Target="header4.xml"/><Relationship Id="rId61" Type="http://schemas.openxmlformats.org/officeDocument/2006/relationships/image" Target="media/image45.wmf"/><Relationship Id="rId82" Type="http://schemas.openxmlformats.org/officeDocument/2006/relationships/footer" Target="footer5.xml"/><Relationship Id="rId19"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3CA0C-2E62-4A58-81E2-34F76B91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3242</TotalTime>
  <Pages>193</Pages>
  <Words>48616</Words>
  <Characters>319347</Characters>
  <Application>Microsoft Office Word</Application>
  <DocSecurity>0</DocSecurity>
  <Lines>2661</Lines>
  <Paragraphs>734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367229</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102</cp:revision>
  <cp:lastPrinted>2017-11-28T06:39:00Z</cp:lastPrinted>
  <dcterms:created xsi:type="dcterms:W3CDTF">2017-08-21T04:48:00Z</dcterms:created>
  <dcterms:modified xsi:type="dcterms:W3CDTF">2017-12-05T09:02:00Z</dcterms:modified>
</cp:coreProperties>
</file>