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296490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96490">
        <w:rPr>
          <w:color w:val="000000"/>
          <w:sz w:val="28"/>
          <w:szCs w:val="28"/>
          <w:lang w:eastAsia="ru-RU"/>
        </w:rPr>
        <w:t>548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05BE" w:rsidRPr="00677C8E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</w:t>
      </w:r>
      <w:r w:rsidR="00880E45">
        <w:rPr>
          <w:b/>
          <w:bCs/>
          <w:color w:val="000000"/>
          <w:kern w:val="32"/>
          <w:sz w:val="28"/>
          <w:szCs w:val="28"/>
        </w:rPr>
        <w:t xml:space="preserve"> </w:t>
      </w:r>
      <w:r w:rsidR="00154B62" w:rsidRPr="00154B62">
        <w:rPr>
          <w:b/>
          <w:bCs/>
          <w:color w:val="000000"/>
          <w:kern w:val="32"/>
          <w:sz w:val="28"/>
          <w:szCs w:val="28"/>
        </w:rPr>
        <w:t xml:space="preserve">20.12.2015 № 1011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154B62" w:rsidRPr="00154B62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154B62" w:rsidRPr="00154B62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154B62" w:rsidRPr="00154B6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54B62" w:rsidRPr="00154B62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154B62" w:rsidRPr="00154B6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54B62" w:rsidRPr="00154B62">
        <w:rPr>
          <w:b/>
          <w:bCs/>
          <w:color w:val="000000"/>
          <w:kern w:val="32"/>
          <w:sz w:val="28"/>
          <w:szCs w:val="28"/>
        </w:rPr>
        <w:t>) по узлу теплоснабжения - котельная КТУ на ст. Юрга-1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16B2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</w:t>
      </w:r>
      <w:r w:rsidR="00154B62">
        <w:rPr>
          <w:bCs/>
          <w:color w:val="000000"/>
          <w:kern w:val="32"/>
          <w:sz w:val="28"/>
          <w:szCs w:val="28"/>
        </w:rPr>
        <w:t xml:space="preserve"> </w:t>
      </w:r>
      <w:r w:rsidR="00154B62" w:rsidRPr="00154B62">
        <w:rPr>
          <w:bCs/>
          <w:color w:val="000000"/>
          <w:kern w:val="32"/>
          <w:sz w:val="28"/>
          <w:szCs w:val="28"/>
        </w:rPr>
        <w:t xml:space="preserve">20.12.2015 № 1011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Западно-Сибирской дирекции по </w:t>
      </w:r>
      <w:proofErr w:type="spellStart"/>
      <w:r w:rsidR="00154B62" w:rsidRPr="00154B6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54B62" w:rsidRPr="00154B62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154B62" w:rsidRPr="00154B6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54B62" w:rsidRPr="00154B62">
        <w:rPr>
          <w:bCs/>
          <w:color w:val="000000"/>
          <w:kern w:val="32"/>
          <w:sz w:val="28"/>
          <w:szCs w:val="28"/>
        </w:rPr>
        <w:t>) по узлу теплоснабжения - котельная КТУ на</w:t>
      </w:r>
      <w:r w:rsidR="00816B21">
        <w:rPr>
          <w:bCs/>
          <w:color w:val="000000"/>
          <w:kern w:val="32"/>
          <w:sz w:val="28"/>
          <w:szCs w:val="28"/>
        </w:rPr>
        <w:br/>
      </w:r>
      <w:r w:rsidR="00154B62" w:rsidRPr="00154B62">
        <w:rPr>
          <w:bCs/>
          <w:color w:val="000000"/>
          <w:kern w:val="32"/>
          <w:sz w:val="28"/>
          <w:szCs w:val="28"/>
        </w:rPr>
        <w:t>ст. Юрга-1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</w:t>
      </w:r>
      <w:r w:rsidR="00154B62">
        <w:rPr>
          <w:bCs/>
          <w:color w:val="000000"/>
          <w:kern w:val="32"/>
          <w:sz w:val="28"/>
          <w:szCs w:val="28"/>
        </w:rPr>
        <w:t>91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927A12" w:rsidRDefault="00927A12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1B2471" w:rsidRDefault="001B247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296490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96490">
        <w:rPr>
          <w:sz w:val="28"/>
          <w:szCs w:val="28"/>
          <w:lang w:eastAsia="ru-RU"/>
        </w:rPr>
        <w:t>548</w:t>
      </w:r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816B21" w:rsidRDefault="00816B2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4E2E05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1B2471">
        <w:rPr>
          <w:sz w:val="28"/>
          <w:szCs w:val="28"/>
          <w:lang w:eastAsia="ru-RU"/>
        </w:rPr>
        <w:t>10</w:t>
      </w:r>
      <w:r w:rsidR="00154B62">
        <w:rPr>
          <w:sz w:val="28"/>
          <w:szCs w:val="28"/>
          <w:lang w:eastAsia="ru-RU"/>
        </w:rPr>
        <w:t>11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16B21" w:rsidRDefault="00816B2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154B62" w:rsidP="00927A12">
      <w:pPr>
        <w:ind w:left="-284"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154B62">
        <w:rPr>
          <w:b/>
          <w:bCs/>
          <w:color w:val="000000"/>
          <w:kern w:val="32"/>
          <w:sz w:val="28"/>
          <w:szCs w:val="28"/>
        </w:rPr>
        <w:t xml:space="preserve">Долгосрочные тарифы ОАО «РЖД» (филиал Кузбасский территориальный участок </w:t>
      </w:r>
      <w:proofErr w:type="gramStart"/>
      <w:r w:rsidRPr="00154B62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Pr="00154B62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Pr="00154B6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154B62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154B6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154B62">
        <w:rPr>
          <w:b/>
          <w:bCs/>
          <w:color w:val="000000"/>
          <w:kern w:val="32"/>
          <w:sz w:val="28"/>
          <w:szCs w:val="28"/>
        </w:rPr>
        <w:t>) по узлу теплоснабжения - котельная КТУ на ст. Юрга-1 на тепловую энергию, реализуемую на потребительском рынке г. Юрга 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851"/>
        <w:gridCol w:w="992"/>
        <w:gridCol w:w="992"/>
        <w:gridCol w:w="850"/>
        <w:gridCol w:w="851"/>
        <w:gridCol w:w="850"/>
        <w:gridCol w:w="851"/>
        <w:gridCol w:w="850"/>
      </w:tblGrid>
      <w:tr w:rsidR="001A7701" w:rsidRPr="007C7114" w:rsidTr="00F21074">
        <w:trPr>
          <w:trHeight w:val="41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F21074">
        <w:trPr>
          <w:trHeight w:val="1404"/>
        </w:trPr>
        <w:tc>
          <w:tcPr>
            <w:tcW w:w="1526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F21074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F21074">
        <w:trPr>
          <w:trHeight w:val="56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3608A" w:rsidRPr="007C7114" w:rsidRDefault="00641EEC" w:rsidP="00816B21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</w:t>
            </w:r>
            <w:r>
              <w:t xml:space="preserve"> </w:t>
            </w:r>
            <w:r w:rsidRPr="00641EEC">
              <w:t xml:space="preserve">по </w:t>
            </w:r>
            <w:proofErr w:type="spellStart"/>
            <w:r w:rsidRPr="00641EEC">
              <w:t>теплово</w:t>
            </w:r>
            <w:r>
              <w:t>-</w:t>
            </w:r>
            <w:r w:rsidRPr="00641EEC">
              <w:t>доснаб</w:t>
            </w:r>
            <w:r>
              <w:t>-</w:t>
            </w:r>
            <w:r w:rsidRPr="00641EEC">
              <w:t>жению</w:t>
            </w:r>
            <w:proofErr w:type="spellEnd"/>
            <w:r w:rsidRPr="00641EEC">
              <w:t xml:space="preserve"> </w:t>
            </w:r>
            <w:r>
              <w:t>–</w:t>
            </w:r>
            <w:r w:rsidRPr="00641EEC">
              <w:t xml:space="preserve"> структурное под</w:t>
            </w:r>
            <w:r>
              <w:t>раз</w:t>
            </w:r>
            <w:r w:rsidRPr="00641EEC">
              <w:t>деле</w:t>
            </w:r>
            <w:r>
              <w:t>-</w:t>
            </w:r>
            <w:proofErr w:type="spellStart"/>
            <w:r w:rsidRPr="00641EEC">
              <w:t>ние</w:t>
            </w:r>
            <w:proofErr w:type="spellEnd"/>
            <w:r w:rsidRPr="00641EEC">
              <w:t xml:space="preserve"> Централь</w:t>
            </w:r>
            <w:r>
              <w:t>-</w:t>
            </w:r>
            <w:r w:rsidRPr="00641EEC">
              <w:softHyphen/>
              <w:t xml:space="preserve"> ной дирекции</w:t>
            </w:r>
            <w:r>
              <w:t xml:space="preserve"> </w:t>
            </w:r>
            <w:r w:rsidRPr="00641EEC">
              <w:t xml:space="preserve">по </w:t>
            </w:r>
            <w:proofErr w:type="spellStart"/>
            <w:r w:rsidRPr="00641EEC">
              <w:t>теплово</w:t>
            </w:r>
            <w:r>
              <w:t>-</w:t>
            </w:r>
            <w:r w:rsidRPr="00641EEC">
              <w:t>доснабже</w:t>
            </w:r>
            <w:r>
              <w:t>-</w:t>
            </w:r>
            <w:r w:rsidRPr="00641EEC">
              <w:t>нию</w:t>
            </w:r>
            <w:proofErr w:type="spellEnd"/>
            <w:r w:rsidRPr="00641EEC">
              <w:t>)</w:t>
            </w:r>
          </w:p>
        </w:tc>
        <w:tc>
          <w:tcPr>
            <w:tcW w:w="9355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F21074">
        <w:trPr>
          <w:trHeight w:val="643"/>
        </w:trPr>
        <w:tc>
          <w:tcPr>
            <w:tcW w:w="1526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8C20BF" w:rsidRDefault="00154B62" w:rsidP="00F21074">
            <w:pPr>
              <w:ind w:right="-109"/>
              <w:jc w:val="center"/>
            </w:pPr>
            <w:r>
              <w:t>3191,41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8C20BF" w:rsidRDefault="00154B62" w:rsidP="00F21074">
            <w:pPr>
              <w:ind w:right="-111"/>
              <w:jc w:val="center"/>
            </w:pPr>
            <w:r>
              <w:t>3322,26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F21074">
        <w:trPr>
          <w:trHeight w:val="334"/>
        </w:trPr>
        <w:tc>
          <w:tcPr>
            <w:tcW w:w="1526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22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8C20BF" w:rsidRDefault="00154B62" w:rsidP="00F21074">
            <w:pPr>
              <w:ind w:right="-109"/>
              <w:jc w:val="center"/>
            </w:pPr>
            <w:r>
              <w:t>3322,26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8C20BF" w:rsidRDefault="00154B62" w:rsidP="00F21074">
            <w:pPr>
              <w:ind w:right="-111"/>
              <w:jc w:val="center"/>
            </w:pPr>
            <w:r>
              <w:t>3451,83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F21074">
        <w:trPr>
          <w:trHeight w:val="490"/>
        </w:trPr>
        <w:tc>
          <w:tcPr>
            <w:tcW w:w="1526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22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8C20BF" w:rsidRDefault="00154B62" w:rsidP="00F21074">
            <w:pPr>
              <w:ind w:right="-109"/>
              <w:jc w:val="center"/>
            </w:pPr>
            <w:r>
              <w:t>34</w:t>
            </w:r>
            <w:r w:rsidR="00B11784">
              <w:t>51</w:t>
            </w:r>
            <w:r>
              <w:t>,</w:t>
            </w:r>
            <w:r w:rsidR="00B11784"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154B62" w:rsidP="00F21074">
            <w:pPr>
              <w:ind w:right="-111"/>
              <w:jc w:val="center"/>
            </w:pPr>
            <w:r>
              <w:t>35</w:t>
            </w:r>
            <w:r w:rsidR="00B11784">
              <w:t>53</w:t>
            </w:r>
            <w:r>
              <w:t>,</w:t>
            </w:r>
            <w:r w:rsidR="00B11784"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F21074">
        <w:trPr>
          <w:trHeight w:val="334"/>
        </w:trPr>
        <w:tc>
          <w:tcPr>
            <w:tcW w:w="1526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2268" w:type="dxa"/>
            <w:shd w:val="clear" w:color="auto" w:fill="auto"/>
          </w:tcPr>
          <w:p w:rsidR="0013608A" w:rsidRPr="007C7114" w:rsidRDefault="0013608A" w:rsidP="00816B21">
            <w:pPr>
              <w:ind w:right="-28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F21074">
        <w:trPr>
          <w:trHeight w:val="354"/>
        </w:trPr>
        <w:tc>
          <w:tcPr>
            <w:tcW w:w="1526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2268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F21074">
        <w:trPr>
          <w:trHeight w:val="2091"/>
        </w:trPr>
        <w:tc>
          <w:tcPr>
            <w:tcW w:w="1526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2268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816B21" w:rsidRDefault="0013608A" w:rsidP="00151787">
            <w:pPr>
              <w:ind w:right="-283"/>
              <w:jc w:val="center"/>
            </w:pPr>
            <w:r w:rsidRPr="007C7114">
              <w:t>Ставка</w:t>
            </w:r>
          </w:p>
          <w:p w:rsidR="00816B21" w:rsidRDefault="0013608A" w:rsidP="00151787">
            <w:pPr>
              <w:ind w:right="-283"/>
              <w:jc w:val="center"/>
            </w:pPr>
            <w:r w:rsidRPr="007C7114">
              <w:t>за содержание тепловой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F21074">
        <w:tc>
          <w:tcPr>
            <w:tcW w:w="152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F21074">
        <w:tc>
          <w:tcPr>
            <w:tcW w:w="1526" w:type="dxa"/>
            <w:vMerge w:val="restart"/>
            <w:shd w:val="clear" w:color="auto" w:fill="auto"/>
            <w:vAlign w:val="center"/>
          </w:tcPr>
          <w:p w:rsidR="00504D10" w:rsidRPr="007C7114" w:rsidRDefault="00641EEC" w:rsidP="00E20F9E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 w:rsidRPr="00641EEC"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 по </w:t>
            </w:r>
            <w:proofErr w:type="spellStart"/>
            <w:r w:rsidRPr="00641EEC">
              <w:t>теплово-доснаб-жению</w:t>
            </w:r>
            <w:proofErr w:type="spellEnd"/>
            <w:r w:rsidRPr="00641EEC">
              <w:t xml:space="preserve"> – структурное подразделе-</w:t>
            </w:r>
            <w:proofErr w:type="spellStart"/>
            <w:r w:rsidRPr="00641EEC">
              <w:t>ние</w:t>
            </w:r>
            <w:proofErr w:type="spellEnd"/>
            <w:r w:rsidRPr="00641EEC">
              <w:t xml:space="preserve"> Централь-</w:t>
            </w:r>
            <w:r w:rsidRPr="00641EEC">
              <w:softHyphen/>
              <w:t xml:space="preserve"> ной дирекции по </w:t>
            </w:r>
            <w:proofErr w:type="spellStart"/>
            <w:r w:rsidRPr="00641EEC">
              <w:t>теплово-до</w:t>
            </w:r>
            <w:r w:rsidRPr="00641EEC">
              <w:softHyphen/>
              <w:t>снабже-нию</w:t>
            </w:r>
            <w:proofErr w:type="spellEnd"/>
            <w:r w:rsidRPr="00641EEC">
              <w:t>)</w:t>
            </w:r>
          </w:p>
        </w:tc>
        <w:tc>
          <w:tcPr>
            <w:tcW w:w="9355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F21074">
        <w:trPr>
          <w:trHeight w:val="407"/>
        </w:trPr>
        <w:tc>
          <w:tcPr>
            <w:tcW w:w="1526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602EAE" w:rsidRDefault="00154B62" w:rsidP="00F21074">
            <w:pPr>
              <w:ind w:right="-109"/>
              <w:jc w:val="center"/>
            </w:pPr>
            <w:r>
              <w:t>3765,86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Pr="00602EAE" w:rsidRDefault="00154B62" w:rsidP="00F21074">
            <w:pPr>
              <w:ind w:right="-111"/>
              <w:jc w:val="center"/>
            </w:pPr>
            <w:r>
              <w:t>3920,27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F21074">
        <w:tc>
          <w:tcPr>
            <w:tcW w:w="1526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2268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Pr="00602EAE" w:rsidRDefault="00154B62" w:rsidP="00F21074">
            <w:pPr>
              <w:ind w:right="-109"/>
              <w:jc w:val="center"/>
            </w:pPr>
            <w:r>
              <w:t>3920,27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Pr="00602EAE" w:rsidRDefault="00154B62" w:rsidP="00F21074">
            <w:pPr>
              <w:ind w:right="-111"/>
              <w:jc w:val="center"/>
            </w:pPr>
            <w:r>
              <w:t>4073,16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F21074">
        <w:tc>
          <w:tcPr>
            <w:tcW w:w="1526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2268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Pr="00602EAE" w:rsidRDefault="00154B62" w:rsidP="00F21074">
            <w:pPr>
              <w:ind w:right="-109"/>
              <w:jc w:val="center"/>
            </w:pPr>
            <w:r>
              <w:t>40</w:t>
            </w:r>
            <w:r w:rsidR="00B11784">
              <w:t>73</w:t>
            </w:r>
            <w:r>
              <w:t>,</w:t>
            </w:r>
            <w:r w:rsidR="00B11784"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154B62" w:rsidP="00F21074">
            <w:pPr>
              <w:ind w:right="-111"/>
              <w:jc w:val="center"/>
            </w:pPr>
            <w:r>
              <w:t>41</w:t>
            </w:r>
            <w:r w:rsidR="00B11784">
              <w:t>92</w:t>
            </w:r>
            <w:r>
              <w:t>,</w:t>
            </w:r>
            <w:r w:rsidR="00B11784"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F21074">
        <w:tc>
          <w:tcPr>
            <w:tcW w:w="1526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2268" w:type="dxa"/>
            <w:shd w:val="clear" w:color="auto" w:fill="auto"/>
          </w:tcPr>
          <w:p w:rsidR="00290525" w:rsidRPr="007C7114" w:rsidRDefault="00290525" w:rsidP="00816B21">
            <w:pPr>
              <w:ind w:right="-28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F21074">
        <w:trPr>
          <w:trHeight w:val="689"/>
        </w:trPr>
        <w:tc>
          <w:tcPr>
            <w:tcW w:w="1526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2268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F21074">
        <w:trPr>
          <w:trHeight w:val="516"/>
        </w:trPr>
        <w:tc>
          <w:tcPr>
            <w:tcW w:w="1526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16B21" w:rsidRDefault="00290525" w:rsidP="00497E53">
            <w:pPr>
              <w:ind w:left="-108" w:right="-108"/>
              <w:jc w:val="center"/>
            </w:pPr>
            <w:r w:rsidRPr="007C7114">
              <w:t>Ставка</w:t>
            </w:r>
          </w:p>
          <w:p w:rsidR="00816B21" w:rsidRDefault="00290525" w:rsidP="00497E53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с</w:t>
            </w:r>
            <w:r w:rsidRPr="007C7114">
              <w:t>одержание тепловой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B2" w:rsidRDefault="00AA3EB2">
      <w:r>
        <w:separator/>
      </w:r>
    </w:p>
  </w:endnote>
  <w:endnote w:type="continuationSeparator" w:id="0">
    <w:p w:rsidR="00AA3EB2" w:rsidRDefault="00AA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B2" w:rsidRDefault="00AA3EB2">
      <w:r>
        <w:separator/>
      </w:r>
    </w:p>
  </w:footnote>
  <w:footnote w:type="continuationSeparator" w:id="0">
    <w:p w:rsidR="00AA3EB2" w:rsidRDefault="00AA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49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4B62"/>
    <w:rsid w:val="00155415"/>
    <w:rsid w:val="0015621A"/>
    <w:rsid w:val="00161200"/>
    <w:rsid w:val="00165FB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2471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AE5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490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402D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C5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2E05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1EE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6B21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0E4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526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27A12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496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EB2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1784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0A8B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0B1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811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0F9E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074"/>
    <w:rsid w:val="00F21A7A"/>
    <w:rsid w:val="00F226B3"/>
    <w:rsid w:val="00F23580"/>
    <w:rsid w:val="00F3071A"/>
    <w:rsid w:val="00F30B88"/>
    <w:rsid w:val="00F3426A"/>
    <w:rsid w:val="00F35A0B"/>
    <w:rsid w:val="00F37ED9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FB2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0E9B9"/>
  <w15:docId w15:val="{F7924207-621B-4785-8BC1-4977CA32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7C49-0924-4E1C-A3EE-3329C5E0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21</cp:revision>
  <cp:lastPrinted>2017-12-17T15:04:00Z</cp:lastPrinted>
  <dcterms:created xsi:type="dcterms:W3CDTF">2017-10-20T04:46:00Z</dcterms:created>
  <dcterms:modified xsi:type="dcterms:W3CDTF">2017-12-19T09:40:00Z</dcterms:modified>
</cp:coreProperties>
</file>