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1A244C">
        <w:rPr>
          <w:b/>
        </w:rPr>
        <w:t>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A244C" w:rsidP="008311A7">
      <w:r>
        <w:t>23</w:t>
      </w:r>
      <w:r w:rsidR="00A86720" w:rsidRPr="003866BB">
        <w:t>.</w:t>
      </w:r>
      <w:r w:rsidR="00422D55">
        <w:t>01</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13CF5" w:rsidRPr="00C443F5" w:rsidRDefault="007C5E20" w:rsidP="00955937">
      <w:pPr>
        <w:ind w:right="-142"/>
        <w:jc w:val="both"/>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p>
    <w:p w:rsidR="00097C81" w:rsidRPr="00C443F5" w:rsidRDefault="00097C81"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C443F5">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D1005E">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C443F5">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D1005E">
            <w:pPr>
              <w:jc w:val="both"/>
            </w:pPr>
            <w:r w:rsidRPr="00C443F5">
              <w:t>- начальник технического отдела региональной энергетической комиссии Кемеровской области</w:t>
            </w:r>
            <w:r w:rsidR="001A244C">
              <w:t>.</w:t>
            </w:r>
          </w:p>
        </w:tc>
      </w:tr>
    </w:tbl>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1A244C" w:rsidRPr="008B4C7B" w:rsidTr="001A244C">
        <w:trPr>
          <w:trHeight w:val="276"/>
          <w:jc w:val="center"/>
        </w:trPr>
        <w:tc>
          <w:tcPr>
            <w:tcW w:w="543" w:type="dxa"/>
            <w:shd w:val="clear" w:color="auto" w:fill="auto"/>
            <w:vAlign w:val="center"/>
          </w:tcPr>
          <w:p w:rsidR="001A244C" w:rsidRPr="00F16DE1" w:rsidRDefault="001A244C" w:rsidP="001A244C">
            <w:pPr>
              <w:ind w:hanging="39"/>
              <w:jc w:val="center"/>
            </w:pPr>
            <w:r>
              <w:t>1.</w:t>
            </w:r>
          </w:p>
        </w:tc>
        <w:tc>
          <w:tcPr>
            <w:tcW w:w="8809" w:type="dxa"/>
            <w:shd w:val="clear" w:color="auto" w:fill="auto"/>
          </w:tcPr>
          <w:p w:rsidR="001A244C" w:rsidRPr="00F71112" w:rsidRDefault="001A244C" w:rsidP="001A244C">
            <w:pPr>
              <w:jc w:val="both"/>
              <w:rPr>
                <w:bCs/>
                <w:kern w:val="32"/>
              </w:rPr>
            </w:pPr>
            <w:bookmarkStart w:id="0" w:name="_Hlk504982137"/>
            <w:r w:rsidRPr="00F71112">
              <w:rPr>
                <w:bCs/>
                <w:kern w:val="32"/>
              </w:rPr>
              <w:t>О внесении изменений в постановление региональной энергетической</w:t>
            </w:r>
            <w:r>
              <w:rPr>
                <w:bCs/>
                <w:kern w:val="32"/>
              </w:rPr>
              <w:br/>
            </w:r>
            <w:r w:rsidRPr="00F71112">
              <w:rPr>
                <w:bCs/>
                <w:kern w:val="32"/>
              </w:rPr>
              <w:t>комиссии Кемеровской области от 20.12.2017 № 694 «Об установлении</w:t>
            </w:r>
            <w:r>
              <w:rPr>
                <w:bCs/>
                <w:kern w:val="32"/>
              </w:rPr>
              <w:br/>
            </w:r>
            <w:r w:rsidRPr="00F71112">
              <w:rPr>
                <w:bCs/>
                <w:kern w:val="32"/>
              </w:rPr>
              <w:t>ООО «</w:t>
            </w:r>
            <w:proofErr w:type="spellStart"/>
            <w:r w:rsidRPr="00F71112">
              <w:rPr>
                <w:bCs/>
                <w:kern w:val="32"/>
              </w:rPr>
              <w:t>Прокопьевское</w:t>
            </w:r>
            <w:proofErr w:type="spellEnd"/>
            <w:r w:rsidRPr="00F71112">
              <w:rPr>
                <w:bCs/>
                <w:kern w:val="32"/>
              </w:rPr>
              <w:t xml:space="preserve"> тепловое хозяйство» тарифов на тепловую энергию,</w:t>
            </w:r>
            <w:r>
              <w:rPr>
                <w:bCs/>
                <w:kern w:val="32"/>
              </w:rPr>
              <w:br/>
            </w:r>
            <w:r w:rsidRPr="00F71112">
              <w:rPr>
                <w:bCs/>
                <w:kern w:val="32"/>
              </w:rPr>
              <w:t>реализуемую на потребительском рынке г. Прокопьевска, на 2018 год»</w:t>
            </w:r>
            <w:bookmarkEnd w:id="0"/>
          </w:p>
        </w:tc>
      </w:tr>
      <w:tr w:rsidR="001A244C" w:rsidRPr="008B4C7B" w:rsidTr="001A244C">
        <w:trPr>
          <w:trHeight w:val="276"/>
          <w:jc w:val="center"/>
        </w:trPr>
        <w:tc>
          <w:tcPr>
            <w:tcW w:w="543" w:type="dxa"/>
            <w:shd w:val="clear" w:color="auto" w:fill="auto"/>
            <w:vAlign w:val="center"/>
          </w:tcPr>
          <w:p w:rsidR="001A244C" w:rsidRPr="00F16DE1" w:rsidRDefault="001A244C" w:rsidP="001A244C">
            <w:pPr>
              <w:ind w:hanging="39"/>
              <w:jc w:val="center"/>
            </w:pPr>
            <w:r>
              <w:t>2.</w:t>
            </w:r>
          </w:p>
        </w:tc>
        <w:tc>
          <w:tcPr>
            <w:tcW w:w="8809" w:type="dxa"/>
            <w:shd w:val="clear" w:color="auto" w:fill="auto"/>
          </w:tcPr>
          <w:p w:rsidR="001A244C" w:rsidRPr="00C124EB" w:rsidRDefault="001A244C" w:rsidP="001A244C">
            <w:pPr>
              <w:jc w:val="both"/>
              <w:rPr>
                <w:bCs/>
                <w:kern w:val="32"/>
              </w:rPr>
            </w:pPr>
            <w:r w:rsidRPr="00F71112">
              <w:rPr>
                <w:bCs/>
                <w:kern w:val="32"/>
              </w:rPr>
              <w:t>О внесении изменений в некоторые постановления региональной</w:t>
            </w:r>
            <w:r>
              <w:rPr>
                <w:bCs/>
                <w:kern w:val="32"/>
              </w:rPr>
              <w:br/>
            </w:r>
            <w:r w:rsidRPr="00F71112">
              <w:rPr>
                <w:bCs/>
                <w:kern w:val="32"/>
              </w:rPr>
              <w:t>энергетической комиссии Кемеровской области</w:t>
            </w:r>
            <w:r>
              <w:rPr>
                <w:bCs/>
                <w:kern w:val="32"/>
              </w:rPr>
              <w:t xml:space="preserve"> </w:t>
            </w:r>
            <w:r w:rsidRPr="00F71112">
              <w:rPr>
                <w:bCs/>
                <w:kern w:val="32"/>
              </w:rPr>
              <w:t>(ООО ХК «СДС-</w:t>
            </w:r>
            <w:proofErr w:type="spellStart"/>
            <w:r w:rsidRPr="00F71112">
              <w:rPr>
                <w:bCs/>
                <w:kern w:val="32"/>
              </w:rPr>
              <w:t>Энерго</w:t>
            </w:r>
            <w:proofErr w:type="spellEnd"/>
            <w:r w:rsidRPr="00F71112">
              <w:rPr>
                <w:bCs/>
                <w:kern w:val="32"/>
              </w:rPr>
              <w:t>»)</w:t>
            </w:r>
          </w:p>
        </w:tc>
      </w:tr>
      <w:tr w:rsidR="001A244C" w:rsidRPr="008B4C7B" w:rsidTr="001A244C">
        <w:trPr>
          <w:trHeight w:val="276"/>
          <w:jc w:val="center"/>
        </w:trPr>
        <w:tc>
          <w:tcPr>
            <w:tcW w:w="543" w:type="dxa"/>
            <w:shd w:val="clear" w:color="auto" w:fill="auto"/>
            <w:vAlign w:val="center"/>
          </w:tcPr>
          <w:p w:rsidR="001A244C" w:rsidRPr="00F16DE1" w:rsidRDefault="001A244C" w:rsidP="001A244C">
            <w:pPr>
              <w:ind w:hanging="39"/>
              <w:jc w:val="center"/>
            </w:pPr>
            <w:r>
              <w:t>3.</w:t>
            </w:r>
          </w:p>
        </w:tc>
        <w:tc>
          <w:tcPr>
            <w:tcW w:w="8809" w:type="dxa"/>
            <w:shd w:val="clear" w:color="auto" w:fill="auto"/>
          </w:tcPr>
          <w:p w:rsidR="001A244C" w:rsidRPr="00C124EB" w:rsidRDefault="001A244C" w:rsidP="001A244C">
            <w:pPr>
              <w:jc w:val="both"/>
              <w:rPr>
                <w:bCs/>
                <w:kern w:val="32"/>
              </w:rPr>
            </w:pPr>
            <w:bookmarkStart w:id="1" w:name="_Hlk504982633"/>
            <w:r w:rsidRPr="00F71112">
              <w:rPr>
                <w:bCs/>
                <w:kern w:val="32"/>
              </w:rPr>
              <w:t>О внесении изменений в некоторые постановления региональной</w:t>
            </w:r>
            <w:r>
              <w:rPr>
                <w:bCs/>
                <w:kern w:val="32"/>
              </w:rPr>
              <w:br/>
            </w:r>
            <w:r w:rsidRPr="00F71112">
              <w:rPr>
                <w:bCs/>
                <w:kern w:val="32"/>
              </w:rPr>
              <w:t>энергетической комиссии Кемеровской области (ООО «Сибирский колос»)</w:t>
            </w:r>
            <w:bookmarkEnd w:id="1"/>
          </w:p>
        </w:tc>
      </w:tr>
      <w:tr w:rsidR="001A244C" w:rsidRPr="008B4C7B" w:rsidTr="001A244C">
        <w:trPr>
          <w:trHeight w:val="276"/>
          <w:jc w:val="center"/>
        </w:trPr>
        <w:tc>
          <w:tcPr>
            <w:tcW w:w="543" w:type="dxa"/>
            <w:shd w:val="clear" w:color="auto" w:fill="auto"/>
            <w:vAlign w:val="center"/>
          </w:tcPr>
          <w:p w:rsidR="001A244C" w:rsidRPr="00F16DE1" w:rsidRDefault="001A244C" w:rsidP="001A244C">
            <w:pPr>
              <w:ind w:hanging="39"/>
              <w:jc w:val="center"/>
            </w:pPr>
            <w:r>
              <w:t>4.</w:t>
            </w:r>
          </w:p>
        </w:tc>
        <w:tc>
          <w:tcPr>
            <w:tcW w:w="8809" w:type="dxa"/>
            <w:shd w:val="clear" w:color="auto" w:fill="auto"/>
          </w:tcPr>
          <w:p w:rsidR="001A244C" w:rsidRPr="00F71112" w:rsidRDefault="001A244C" w:rsidP="001A244C">
            <w:pPr>
              <w:jc w:val="both"/>
              <w:rPr>
                <w:bCs/>
                <w:kern w:val="32"/>
              </w:rPr>
            </w:pPr>
            <w:r w:rsidRPr="009860F1">
              <w:rPr>
                <w:bCs/>
                <w:kern w:val="32"/>
              </w:rPr>
              <w:t>Об утверждении Административного регламента исполнения региональной энергетической комиссией Кемеровской области государственной функции</w:t>
            </w:r>
            <w:r>
              <w:rPr>
                <w:bCs/>
                <w:kern w:val="32"/>
              </w:rPr>
              <w:br/>
            </w:r>
            <w:r w:rsidRPr="009860F1">
              <w:rPr>
                <w:bCs/>
                <w:kern w:val="32"/>
              </w:rPr>
              <w:t>по осуществлению регионального государственного контроля (надзора)</w:t>
            </w:r>
            <w:r>
              <w:rPr>
                <w:bCs/>
                <w:kern w:val="32"/>
              </w:rPr>
              <w:br/>
            </w:r>
            <w:r w:rsidRPr="009860F1">
              <w:rPr>
                <w:bCs/>
                <w:kern w:val="32"/>
              </w:rPr>
              <w:t>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p>
        </w:tc>
      </w:tr>
      <w:tr w:rsidR="001A244C" w:rsidRPr="008B4C7B" w:rsidTr="001A244C">
        <w:trPr>
          <w:trHeight w:val="276"/>
          <w:jc w:val="center"/>
        </w:trPr>
        <w:tc>
          <w:tcPr>
            <w:tcW w:w="543" w:type="dxa"/>
            <w:shd w:val="clear" w:color="auto" w:fill="auto"/>
            <w:vAlign w:val="center"/>
          </w:tcPr>
          <w:p w:rsidR="001A244C" w:rsidRDefault="001A244C" w:rsidP="001A244C">
            <w:pPr>
              <w:ind w:hanging="39"/>
              <w:jc w:val="center"/>
            </w:pPr>
            <w:r>
              <w:t>5.</w:t>
            </w:r>
          </w:p>
        </w:tc>
        <w:tc>
          <w:tcPr>
            <w:tcW w:w="8809" w:type="dxa"/>
            <w:shd w:val="clear" w:color="auto" w:fill="auto"/>
          </w:tcPr>
          <w:p w:rsidR="001A244C" w:rsidRPr="009860F1" w:rsidRDefault="001A244C" w:rsidP="001A244C">
            <w:pPr>
              <w:jc w:val="both"/>
              <w:rPr>
                <w:bCs/>
                <w:kern w:val="32"/>
              </w:rPr>
            </w:pPr>
            <w:r w:rsidRPr="008E358F">
              <w:rPr>
                <w:bCs/>
                <w:kern w:val="32"/>
              </w:rPr>
              <w:t>Об утверждении Административного регламента исполнения региональной энергетической комиссией Кемеровской области государственной функции</w:t>
            </w:r>
            <w:r>
              <w:rPr>
                <w:bCs/>
                <w:kern w:val="32"/>
              </w:rPr>
              <w:br/>
            </w:r>
            <w:r w:rsidRPr="008E358F">
              <w:rPr>
                <w:bCs/>
                <w:kern w:val="32"/>
              </w:rPr>
              <w:t>по осуществлению регионального государственного контроля (надзора)</w:t>
            </w:r>
            <w:r>
              <w:rPr>
                <w:bCs/>
                <w:kern w:val="32"/>
              </w:rPr>
              <w:br/>
            </w:r>
            <w:r w:rsidRPr="008E358F">
              <w:rPr>
                <w:bCs/>
                <w:kern w:val="32"/>
              </w:rPr>
              <w:t>посредством систематического наблюдения и анализа за соблюдением</w:t>
            </w:r>
            <w:r>
              <w:rPr>
                <w:bCs/>
                <w:kern w:val="32"/>
              </w:rPr>
              <w:br/>
            </w:r>
            <w:r w:rsidRPr="008E358F">
              <w:rPr>
                <w:bCs/>
                <w:kern w:val="32"/>
              </w:rPr>
              <w:t>стандартов раскрытия информации на территории Кемеровской области</w:t>
            </w:r>
          </w:p>
        </w:tc>
      </w:tr>
      <w:tr w:rsidR="001A244C" w:rsidRPr="008B4C7B" w:rsidTr="001A244C">
        <w:trPr>
          <w:trHeight w:val="276"/>
          <w:jc w:val="center"/>
        </w:trPr>
        <w:tc>
          <w:tcPr>
            <w:tcW w:w="543" w:type="dxa"/>
            <w:shd w:val="clear" w:color="auto" w:fill="auto"/>
            <w:vAlign w:val="center"/>
          </w:tcPr>
          <w:p w:rsidR="001A244C" w:rsidRDefault="001A244C" w:rsidP="001A244C">
            <w:pPr>
              <w:ind w:hanging="39"/>
              <w:jc w:val="center"/>
            </w:pPr>
            <w:r>
              <w:t>6.</w:t>
            </w:r>
          </w:p>
        </w:tc>
        <w:tc>
          <w:tcPr>
            <w:tcW w:w="8809" w:type="dxa"/>
            <w:shd w:val="clear" w:color="auto" w:fill="auto"/>
          </w:tcPr>
          <w:p w:rsidR="001A244C" w:rsidRPr="009860F1" w:rsidRDefault="001A244C" w:rsidP="001A244C">
            <w:pPr>
              <w:jc w:val="both"/>
              <w:rPr>
                <w:bCs/>
                <w:kern w:val="32"/>
              </w:rPr>
            </w:pPr>
            <w:r w:rsidRPr="008E358F">
              <w:rPr>
                <w:bCs/>
                <w:kern w:val="32"/>
              </w:rPr>
              <w:t>Об утверждении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с юридическими лицами,</w:t>
            </w:r>
            <w:r>
              <w:rPr>
                <w:bCs/>
                <w:kern w:val="32"/>
              </w:rPr>
              <w:br/>
            </w:r>
            <w:r w:rsidRPr="008E358F">
              <w:rPr>
                <w:bCs/>
                <w:kern w:val="32"/>
              </w:rPr>
              <w:t>индивидуальными предпринимателями</w:t>
            </w:r>
          </w:p>
        </w:tc>
      </w:tr>
    </w:tbl>
    <w:p w:rsidR="006009FD" w:rsidRDefault="00970AB1" w:rsidP="006009FD">
      <w:pPr>
        <w:ind w:firstLine="567"/>
        <w:jc w:val="both"/>
      </w:pPr>
      <w:bookmarkStart w:id="2" w:name="_Hlk490206666"/>
      <w:bookmarkStart w:id="3" w:name="_GoBack"/>
      <w:bookmarkEnd w:id="3"/>
      <w:proofErr w:type="spellStart"/>
      <w:r w:rsidRPr="00974CCE">
        <w:rPr>
          <w:b/>
        </w:rPr>
        <w:lastRenderedPageBreak/>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2"/>
      <w:r w:rsidR="008B4C7B">
        <w:t>.</w:t>
      </w:r>
    </w:p>
    <w:p w:rsidR="00990C72" w:rsidRDefault="00990C72" w:rsidP="00990C72">
      <w:pPr>
        <w:jc w:val="both"/>
        <w:rPr>
          <w:b/>
        </w:rPr>
      </w:pPr>
    </w:p>
    <w:p w:rsidR="00990C72" w:rsidRDefault="00990C72" w:rsidP="00990C72">
      <w:pPr>
        <w:jc w:val="both"/>
        <w:rPr>
          <w:b/>
        </w:rPr>
      </w:pPr>
    </w:p>
    <w:p w:rsidR="00437281" w:rsidRDefault="00990C72" w:rsidP="00437281">
      <w:pPr>
        <w:ind w:firstLine="567"/>
        <w:jc w:val="both"/>
        <w:rPr>
          <w:b/>
        </w:rPr>
      </w:pPr>
      <w:r>
        <w:rPr>
          <w:b/>
          <w:bCs/>
        </w:rPr>
        <w:t xml:space="preserve">1. </w:t>
      </w:r>
      <w:r w:rsidRPr="00990C72">
        <w:rPr>
          <w:b/>
          <w:bCs/>
        </w:rPr>
        <w:t>О внесении изменений в постановление региональной энергетической</w:t>
      </w:r>
      <w:r>
        <w:rPr>
          <w:b/>
          <w:bCs/>
        </w:rPr>
        <w:t xml:space="preserve"> </w:t>
      </w:r>
      <w:r w:rsidRPr="00990C72">
        <w:rPr>
          <w:b/>
          <w:bCs/>
        </w:rPr>
        <w:t>комиссии Кемеровской области от 20.12.2017 № 694 «Об установлении</w:t>
      </w:r>
      <w:r>
        <w:rPr>
          <w:b/>
          <w:bCs/>
        </w:rPr>
        <w:t xml:space="preserve"> </w:t>
      </w:r>
      <w:r w:rsidR="00C87CAE">
        <w:rPr>
          <w:b/>
          <w:bCs/>
        </w:rPr>
        <w:br/>
      </w:r>
      <w:r w:rsidRPr="00990C72">
        <w:rPr>
          <w:b/>
          <w:bCs/>
        </w:rPr>
        <w:t>ООО «</w:t>
      </w:r>
      <w:proofErr w:type="spellStart"/>
      <w:r w:rsidRPr="00990C72">
        <w:rPr>
          <w:b/>
          <w:bCs/>
        </w:rPr>
        <w:t>Прокопьевское</w:t>
      </w:r>
      <w:proofErr w:type="spellEnd"/>
      <w:r w:rsidRPr="00990C72">
        <w:rPr>
          <w:b/>
          <w:bCs/>
        </w:rPr>
        <w:t xml:space="preserve"> тепловое хозяйство» тарифов на тепловую энергию,</w:t>
      </w:r>
      <w:r>
        <w:rPr>
          <w:b/>
          <w:bCs/>
        </w:rPr>
        <w:t xml:space="preserve"> </w:t>
      </w:r>
      <w:r w:rsidRPr="00990C72">
        <w:rPr>
          <w:b/>
          <w:bCs/>
        </w:rPr>
        <w:t>реализуемую на потребительском рынке г. Прокопьевска, на 2018 год»</w:t>
      </w:r>
      <w:r w:rsidR="00D135F2" w:rsidRPr="00990C72">
        <w:rPr>
          <w:b/>
        </w:rPr>
        <w:t>.</w:t>
      </w:r>
    </w:p>
    <w:p w:rsidR="00437281" w:rsidRDefault="00437281" w:rsidP="00437281">
      <w:pPr>
        <w:ind w:firstLine="567"/>
        <w:jc w:val="both"/>
      </w:pPr>
    </w:p>
    <w:p w:rsidR="001F117B" w:rsidRDefault="006D5F21" w:rsidP="001F117B">
      <w:pPr>
        <w:ind w:firstLine="567"/>
        <w:jc w:val="both"/>
        <w:rPr>
          <w:b/>
        </w:rPr>
      </w:pPr>
      <w:r w:rsidRPr="009063AC">
        <w:t>Докладчик</w:t>
      </w:r>
      <w:r w:rsidRPr="003D5327">
        <w:rPr>
          <w:b/>
        </w:rPr>
        <w:t xml:space="preserve"> </w:t>
      </w:r>
      <w:r w:rsidR="00990C72">
        <w:rPr>
          <w:b/>
          <w:shd w:val="clear" w:color="auto" w:fill="FFFFFF"/>
        </w:rPr>
        <w:t>Незнанов П.Г</w:t>
      </w:r>
      <w:r w:rsidR="00D135F2" w:rsidRPr="00D135F2">
        <w:rPr>
          <w:b/>
          <w:shd w:val="clear" w:color="auto" w:fill="FFFFFF"/>
        </w:rPr>
        <w:t>.</w:t>
      </w:r>
      <w:r>
        <w:rPr>
          <w:b/>
          <w:shd w:val="clear" w:color="auto" w:fill="FFFFFF"/>
        </w:rPr>
        <w:t xml:space="preserve"> </w:t>
      </w:r>
      <w:r w:rsidR="00437281" w:rsidRPr="00437281">
        <w:t>огласив пояснительную записку, предлагает</w:t>
      </w:r>
      <w:r w:rsidR="00437281">
        <w:rPr>
          <w:bCs/>
          <w:kern w:val="32"/>
        </w:rPr>
        <w:t>:</w:t>
      </w:r>
    </w:p>
    <w:p w:rsidR="001F117B" w:rsidRDefault="001F117B" w:rsidP="001F117B">
      <w:pPr>
        <w:ind w:firstLine="567"/>
        <w:jc w:val="both"/>
        <w:rPr>
          <w:bCs/>
          <w:kern w:val="32"/>
          <w:sz w:val="28"/>
          <w:szCs w:val="28"/>
          <w:lang w:eastAsia="en-US"/>
        </w:rPr>
      </w:pPr>
    </w:p>
    <w:p w:rsidR="001F117B" w:rsidRPr="001F117B" w:rsidRDefault="001F117B" w:rsidP="001F117B">
      <w:pPr>
        <w:ind w:firstLine="567"/>
        <w:jc w:val="both"/>
      </w:pPr>
      <w:r w:rsidRPr="001F117B">
        <w:t>В постановлении региональной энергетической комиссии Кемеровской области от 20.12.2017 № 694 «Об установлении ООО «</w:t>
      </w:r>
      <w:proofErr w:type="spellStart"/>
      <w:r w:rsidRPr="001F117B">
        <w:t>Прокопьевское</w:t>
      </w:r>
      <w:proofErr w:type="spellEnd"/>
      <w:r w:rsidRPr="001F117B">
        <w:t xml:space="preserve"> тепловое хозяйство» тарифов на тепловую энергию, реализуемую на потребительском рынке г. Прокопьевска, на 2018 год» была допущена техническая ошибка в наименовании предприятия.</w:t>
      </w:r>
    </w:p>
    <w:p w:rsidR="001F117B" w:rsidRPr="001F117B" w:rsidRDefault="001F117B" w:rsidP="001F117B">
      <w:pPr>
        <w:ind w:firstLine="567"/>
        <w:jc w:val="both"/>
      </w:pPr>
      <w:r w:rsidRPr="001F117B">
        <w:t>В целях устранения технической ошибки предлагается со дня официального опубликования внести изменения в заголовке, тексте постановления, в заголовке, тексте приложения к постановлению слова «ООО «</w:t>
      </w:r>
      <w:proofErr w:type="spellStart"/>
      <w:r w:rsidRPr="001F117B">
        <w:t>Прокопьевское</w:t>
      </w:r>
      <w:proofErr w:type="spellEnd"/>
      <w:r w:rsidRPr="001F117B">
        <w:t xml:space="preserve"> тепловое хозяйство»» заменить словами «ООО «</w:t>
      </w:r>
      <w:proofErr w:type="spellStart"/>
      <w:r w:rsidRPr="001F117B">
        <w:t>Прокопьевское</w:t>
      </w:r>
      <w:proofErr w:type="spellEnd"/>
      <w:r w:rsidRPr="001F117B">
        <w:t xml:space="preserve"> теплоснабжающее хозяйство»»</w:t>
      </w:r>
      <w:r w:rsidR="00570BE0">
        <w:t>.</w:t>
      </w:r>
    </w:p>
    <w:p w:rsidR="00AA01BF" w:rsidRDefault="00AA01BF" w:rsidP="002B17F4">
      <w:pPr>
        <w:jc w:val="both"/>
        <w:rPr>
          <w:bCs/>
          <w:kern w:val="32"/>
        </w:rPr>
      </w:pPr>
    </w:p>
    <w:p w:rsidR="006D5F21" w:rsidRPr="009C7FA9" w:rsidRDefault="006D5F21" w:rsidP="006D5F21">
      <w:pPr>
        <w:ind w:firstLine="567"/>
        <w:jc w:val="both"/>
        <w:rPr>
          <w:bCs/>
          <w:kern w:val="32"/>
        </w:rPr>
      </w:pPr>
      <w:r w:rsidRPr="009C7FA9">
        <w:rPr>
          <w:color w:val="000000"/>
        </w:rPr>
        <w:t xml:space="preserve">Рассмотрев представленные материалы, Правление РЭК </w:t>
      </w:r>
    </w:p>
    <w:p w:rsidR="006D5F21" w:rsidRPr="009C7FA9" w:rsidRDefault="006D5F21" w:rsidP="006D5F21">
      <w:pPr>
        <w:ind w:firstLine="567"/>
        <w:jc w:val="both"/>
        <w:rPr>
          <w:b/>
        </w:rPr>
      </w:pPr>
    </w:p>
    <w:p w:rsidR="006D5F21" w:rsidRDefault="006D5F21" w:rsidP="006D5F21">
      <w:pPr>
        <w:ind w:firstLine="567"/>
        <w:jc w:val="both"/>
        <w:rPr>
          <w:b/>
        </w:rPr>
      </w:pPr>
      <w:r w:rsidRPr="009C7FA9">
        <w:rPr>
          <w:b/>
        </w:rPr>
        <w:t>ПОСТАНОВИЛО:</w:t>
      </w:r>
    </w:p>
    <w:p w:rsidR="00990C72" w:rsidRDefault="00990C72" w:rsidP="006D5F21">
      <w:pPr>
        <w:ind w:firstLine="567"/>
        <w:jc w:val="both"/>
        <w:rPr>
          <w:b/>
        </w:rPr>
      </w:pPr>
    </w:p>
    <w:p w:rsidR="006D5F21" w:rsidRPr="009C7FA9" w:rsidRDefault="006D5F21" w:rsidP="006D5F21">
      <w:pPr>
        <w:ind w:firstLine="567"/>
        <w:jc w:val="both"/>
      </w:pPr>
      <w:r w:rsidRPr="009C7FA9">
        <w:t>Согласиться с предложением докладчика.</w:t>
      </w:r>
    </w:p>
    <w:p w:rsidR="006D5F21" w:rsidRPr="009C7FA9" w:rsidRDefault="006D5F21" w:rsidP="006D5F21">
      <w:pPr>
        <w:ind w:firstLine="567"/>
        <w:jc w:val="both"/>
      </w:pPr>
    </w:p>
    <w:p w:rsidR="006D5F21" w:rsidRDefault="006D5F21" w:rsidP="006D5F21">
      <w:pPr>
        <w:ind w:firstLine="567"/>
        <w:jc w:val="both"/>
        <w:rPr>
          <w:b/>
        </w:rPr>
      </w:pPr>
      <w:r w:rsidRPr="009C7FA9">
        <w:rPr>
          <w:b/>
        </w:rPr>
        <w:t>Голосовали ЗА единогласно.</w:t>
      </w:r>
    </w:p>
    <w:p w:rsidR="003A242D" w:rsidRDefault="003A242D" w:rsidP="004E0E25">
      <w:pPr>
        <w:jc w:val="both"/>
        <w:rPr>
          <w:b/>
          <w:bCs/>
          <w:kern w:val="32"/>
        </w:rPr>
      </w:pPr>
    </w:p>
    <w:p w:rsidR="001F117B" w:rsidRDefault="001F117B" w:rsidP="004E0E25">
      <w:pPr>
        <w:jc w:val="both"/>
        <w:rPr>
          <w:b/>
          <w:bCs/>
          <w:kern w:val="32"/>
        </w:rPr>
      </w:pPr>
    </w:p>
    <w:p w:rsidR="001F117B" w:rsidRDefault="001F117B" w:rsidP="001F117B">
      <w:pPr>
        <w:ind w:firstLine="567"/>
        <w:jc w:val="both"/>
        <w:rPr>
          <w:b/>
        </w:rPr>
      </w:pPr>
      <w:r>
        <w:rPr>
          <w:b/>
          <w:bCs/>
        </w:rPr>
        <w:t xml:space="preserve">2. </w:t>
      </w:r>
      <w:r w:rsidRPr="001F117B">
        <w:rPr>
          <w:b/>
          <w:bCs/>
          <w:kern w:val="32"/>
        </w:rPr>
        <w:t>О внесении изменений в некоторые постановления региональной</w:t>
      </w:r>
      <w:r w:rsidRPr="001F117B">
        <w:rPr>
          <w:b/>
          <w:bCs/>
          <w:kern w:val="32"/>
        </w:rPr>
        <w:br/>
        <w:t>энергетической комиссии Кемеровской области (ООО ХК «СДС-</w:t>
      </w:r>
      <w:proofErr w:type="spellStart"/>
      <w:r w:rsidRPr="001F117B">
        <w:rPr>
          <w:b/>
          <w:bCs/>
          <w:kern w:val="32"/>
        </w:rPr>
        <w:t>Энерго</w:t>
      </w:r>
      <w:proofErr w:type="spellEnd"/>
      <w:r w:rsidRPr="001F117B">
        <w:rPr>
          <w:b/>
          <w:bCs/>
          <w:kern w:val="32"/>
        </w:rPr>
        <w:t>»)</w:t>
      </w:r>
      <w:r w:rsidRPr="001F117B">
        <w:rPr>
          <w:b/>
        </w:rPr>
        <w:t>.</w:t>
      </w:r>
    </w:p>
    <w:p w:rsidR="001F117B" w:rsidRDefault="001F117B" w:rsidP="001F117B">
      <w:pPr>
        <w:ind w:firstLine="567"/>
        <w:jc w:val="both"/>
      </w:pPr>
    </w:p>
    <w:p w:rsidR="001F117B" w:rsidRDefault="001F117B" w:rsidP="001F117B">
      <w:pPr>
        <w:ind w:firstLine="567"/>
        <w:jc w:val="both"/>
        <w:rPr>
          <w:b/>
        </w:rPr>
      </w:pPr>
      <w:r w:rsidRPr="009063AC">
        <w:t>Докладчик</w:t>
      </w:r>
      <w:r w:rsidRPr="003D5327">
        <w:rPr>
          <w:b/>
        </w:rPr>
        <w:t xml:space="preserve"> </w:t>
      </w:r>
      <w:r>
        <w:rPr>
          <w:b/>
          <w:shd w:val="clear" w:color="auto" w:fill="FFFFFF"/>
        </w:rPr>
        <w:t>Незнанов П.Г</w:t>
      </w:r>
      <w:r w:rsidRPr="00D135F2">
        <w:rPr>
          <w:b/>
          <w:shd w:val="clear" w:color="auto" w:fill="FFFFFF"/>
        </w:rPr>
        <w:t>.</w:t>
      </w:r>
      <w:r>
        <w:rPr>
          <w:b/>
          <w:shd w:val="clear" w:color="auto" w:fill="FFFFFF"/>
        </w:rPr>
        <w:t xml:space="preserve"> </w:t>
      </w:r>
      <w:r w:rsidRPr="00437281">
        <w:t>огласив пояснительную записку, предлагает</w:t>
      </w:r>
      <w:r>
        <w:rPr>
          <w:bCs/>
          <w:kern w:val="32"/>
        </w:rPr>
        <w:t>:</w:t>
      </w:r>
    </w:p>
    <w:p w:rsidR="001F117B" w:rsidRDefault="001F117B" w:rsidP="001F117B">
      <w:pPr>
        <w:ind w:firstLine="567"/>
        <w:jc w:val="both"/>
        <w:rPr>
          <w:sz w:val="28"/>
          <w:szCs w:val="28"/>
          <w:lang w:eastAsia="en-US"/>
        </w:rPr>
      </w:pPr>
    </w:p>
    <w:p w:rsidR="001F117B" w:rsidRDefault="001F117B" w:rsidP="001F117B">
      <w:pPr>
        <w:ind w:firstLine="567"/>
        <w:jc w:val="both"/>
        <w:rPr>
          <w:b/>
          <w:sz w:val="22"/>
        </w:rPr>
      </w:pPr>
      <w:r w:rsidRPr="001F117B">
        <w:rPr>
          <w:szCs w:val="28"/>
          <w:lang w:eastAsia="en-US"/>
        </w:rPr>
        <w:t>1.</w:t>
      </w:r>
      <w:r w:rsidRPr="001F117B">
        <w:rPr>
          <w:b/>
          <w:szCs w:val="28"/>
          <w:lang w:eastAsia="en-US"/>
        </w:rPr>
        <w:t xml:space="preserve"> </w:t>
      </w:r>
      <w:r w:rsidRPr="001F117B">
        <w:rPr>
          <w:bCs/>
          <w:kern w:val="32"/>
          <w:szCs w:val="28"/>
          <w:lang w:eastAsia="en-US"/>
        </w:rPr>
        <w:t>В постановлении региональной энергетической комиссии Кемеровской области от 20.12.2017 № 637 «О внесении изменений в постановление региональной энергетической комиссии Кемеровской области от 20.12.2015</w:t>
      </w:r>
      <w:r>
        <w:rPr>
          <w:bCs/>
          <w:kern w:val="32"/>
          <w:szCs w:val="28"/>
          <w:lang w:eastAsia="en-US"/>
        </w:rPr>
        <w:t xml:space="preserve"> </w:t>
      </w:r>
      <w:r w:rsidRPr="001F117B">
        <w:rPr>
          <w:bCs/>
          <w:kern w:val="32"/>
          <w:szCs w:val="28"/>
          <w:lang w:eastAsia="en-US"/>
        </w:rPr>
        <w:t>№ 955 «Об установлении ООО ХК «СДС-</w:t>
      </w:r>
      <w:proofErr w:type="spellStart"/>
      <w:r w:rsidRPr="001F117B">
        <w:rPr>
          <w:bCs/>
          <w:kern w:val="32"/>
          <w:szCs w:val="28"/>
          <w:lang w:eastAsia="en-US"/>
        </w:rPr>
        <w:t>Энерго</w:t>
      </w:r>
      <w:proofErr w:type="spellEnd"/>
      <w:r w:rsidRPr="001F117B">
        <w:rPr>
          <w:bCs/>
          <w:kern w:val="32"/>
          <w:szCs w:val="28"/>
          <w:lang w:eastAsia="en-US"/>
        </w:rPr>
        <w:t xml:space="preserve">» (г. Кемерово) долгосрочных параметров регулирования и долгосрочных тарифов на теплоноситель, реализуемый на потребительском рынке г. Междуреченска, на 2016-2018 годы» в части 2018 года» </w:t>
      </w:r>
      <w:r w:rsidRPr="001F117B">
        <w:rPr>
          <w:szCs w:val="28"/>
          <w:lang w:eastAsia="en-US"/>
        </w:rPr>
        <w:t>были допущены технические ошибки.</w:t>
      </w:r>
    </w:p>
    <w:p w:rsidR="001F117B" w:rsidRPr="001F117B" w:rsidRDefault="001F117B" w:rsidP="001F117B">
      <w:pPr>
        <w:ind w:firstLine="567"/>
        <w:jc w:val="both"/>
        <w:rPr>
          <w:b/>
          <w:sz w:val="22"/>
        </w:rPr>
      </w:pPr>
      <w:r w:rsidRPr="001F117B">
        <w:rPr>
          <w:bCs/>
          <w:kern w:val="32"/>
          <w:szCs w:val="28"/>
          <w:lang w:eastAsia="en-US"/>
        </w:rPr>
        <w:t>В целях устранения технических ошибок предлагается со дня официального опубликования внести изменения в приложение № 2 к постановлению региональной энергетической комиссии Кемеровской области от 20.12.2015 № 955 «Об установлении ООО ХК «СДС-</w:t>
      </w:r>
      <w:proofErr w:type="spellStart"/>
      <w:r w:rsidRPr="001F117B">
        <w:rPr>
          <w:bCs/>
          <w:kern w:val="32"/>
          <w:szCs w:val="28"/>
          <w:lang w:eastAsia="en-US"/>
        </w:rPr>
        <w:t>Энерго</w:t>
      </w:r>
      <w:proofErr w:type="spellEnd"/>
      <w:r w:rsidRPr="001F117B">
        <w:rPr>
          <w:bCs/>
          <w:kern w:val="32"/>
          <w:szCs w:val="28"/>
          <w:lang w:eastAsia="en-US"/>
        </w:rPr>
        <w:t>» (г. Кемерово) долгосрочных параметров регулирования и долгосрочных тарифов на теплоноситель, реализуемый на потребительском рынке г. Междуреченска, на 2016-2018 годы» (в редакции постановлений региональной энергетической комиссии Кемеровской области от 20.12.2016 № 687, от 20.12.2017 № 637), изложив его в новой редакции.</w:t>
      </w:r>
    </w:p>
    <w:p w:rsidR="006B76C5" w:rsidRDefault="001F117B" w:rsidP="006B76C5">
      <w:pPr>
        <w:tabs>
          <w:tab w:val="left" w:pos="851"/>
          <w:tab w:val="left" w:pos="1134"/>
        </w:tabs>
        <w:autoSpaceDE w:val="0"/>
        <w:autoSpaceDN w:val="0"/>
        <w:adjustRightInd w:val="0"/>
        <w:ind w:firstLine="709"/>
        <w:jc w:val="both"/>
        <w:rPr>
          <w:szCs w:val="28"/>
          <w:lang w:eastAsia="en-US"/>
        </w:rPr>
      </w:pPr>
      <w:r w:rsidRPr="001F117B">
        <w:rPr>
          <w:szCs w:val="28"/>
          <w:lang w:eastAsia="en-US"/>
        </w:rPr>
        <w:t>2. В постановлении региональной энергетической комиссии Кемеровской области от 20.12.2017 № 638 «О внесении изменений в постановление региональной энергетической комиссии Кемеровской области от 20.12.2015 № 956 «Об установлении ООО ХК «СДС-</w:t>
      </w:r>
      <w:proofErr w:type="spellStart"/>
      <w:r w:rsidRPr="001F117B">
        <w:rPr>
          <w:szCs w:val="28"/>
          <w:lang w:eastAsia="en-US"/>
        </w:rPr>
        <w:lastRenderedPageBreak/>
        <w:t>Энерго</w:t>
      </w:r>
      <w:proofErr w:type="spellEnd"/>
      <w:r w:rsidRPr="001F117B">
        <w:rPr>
          <w:szCs w:val="28"/>
          <w:lang w:eastAsia="en-US"/>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2016-2018 годы» в части 2018 года» были допущены технические ошибки.</w:t>
      </w:r>
    </w:p>
    <w:p w:rsidR="001F117B" w:rsidRPr="001F117B" w:rsidRDefault="001F117B" w:rsidP="006B76C5">
      <w:pPr>
        <w:tabs>
          <w:tab w:val="left" w:pos="851"/>
          <w:tab w:val="left" w:pos="1134"/>
        </w:tabs>
        <w:autoSpaceDE w:val="0"/>
        <w:autoSpaceDN w:val="0"/>
        <w:adjustRightInd w:val="0"/>
        <w:ind w:firstLine="709"/>
        <w:jc w:val="both"/>
        <w:rPr>
          <w:szCs w:val="28"/>
          <w:lang w:eastAsia="en-US"/>
        </w:rPr>
      </w:pPr>
      <w:r w:rsidRPr="001F117B">
        <w:rPr>
          <w:szCs w:val="28"/>
          <w:lang w:eastAsia="en-US"/>
        </w:rPr>
        <w:t>В целях устранения технических ошибок предлагается со дня официального опубликования внести изменения в приложение к постановлению региональной энергетической комиссии Кемеровской области от 20.12.2015 № 956 «Об установлении ООО ХК «СДС-</w:t>
      </w:r>
      <w:proofErr w:type="spellStart"/>
      <w:r w:rsidRPr="001F117B">
        <w:rPr>
          <w:szCs w:val="28"/>
          <w:lang w:eastAsia="en-US"/>
        </w:rPr>
        <w:t>Энерго</w:t>
      </w:r>
      <w:proofErr w:type="spellEnd"/>
      <w:r w:rsidRPr="001F117B">
        <w:rPr>
          <w:szCs w:val="28"/>
          <w:lang w:eastAsia="en-US"/>
        </w:rPr>
        <w:t>» (г. Кемерово) долгосрочных тарифов на горячую воду в открытой системе горячего водоснабжения (теплоснабжения), реализуемую на потребительском рынке</w:t>
      </w:r>
      <w:r>
        <w:rPr>
          <w:szCs w:val="28"/>
          <w:lang w:eastAsia="en-US"/>
        </w:rPr>
        <w:t xml:space="preserve"> </w:t>
      </w:r>
      <w:r w:rsidRPr="001F117B">
        <w:rPr>
          <w:szCs w:val="28"/>
          <w:lang w:eastAsia="en-US"/>
        </w:rPr>
        <w:t>г. Междуреченска, на 2016-2018 годы» (в редакции постановлений региональной энергетической комиссии Кемеровской области  от 20.12.2016</w:t>
      </w:r>
      <w:r>
        <w:rPr>
          <w:szCs w:val="28"/>
          <w:lang w:eastAsia="en-US"/>
        </w:rPr>
        <w:t xml:space="preserve"> </w:t>
      </w:r>
      <w:r w:rsidRPr="001F117B">
        <w:rPr>
          <w:szCs w:val="28"/>
          <w:lang w:eastAsia="en-US"/>
        </w:rPr>
        <w:t>№ 688, от 20.12.2017 № 638), изложив его в новой редакции.</w:t>
      </w:r>
    </w:p>
    <w:p w:rsidR="001F117B" w:rsidRDefault="001F117B" w:rsidP="001F117B">
      <w:pPr>
        <w:jc w:val="both"/>
        <w:rPr>
          <w:bCs/>
          <w:kern w:val="32"/>
        </w:rPr>
      </w:pPr>
    </w:p>
    <w:p w:rsidR="001F117B" w:rsidRPr="009C7FA9" w:rsidRDefault="001F117B" w:rsidP="001F117B">
      <w:pPr>
        <w:ind w:firstLine="567"/>
        <w:jc w:val="both"/>
        <w:rPr>
          <w:bCs/>
          <w:kern w:val="32"/>
        </w:rPr>
      </w:pPr>
      <w:r w:rsidRPr="009C7FA9">
        <w:rPr>
          <w:color w:val="000000"/>
        </w:rPr>
        <w:t xml:space="preserve">Рассмотрев представленные материалы, Правление РЭК </w:t>
      </w:r>
    </w:p>
    <w:p w:rsidR="001F117B" w:rsidRPr="009C7FA9" w:rsidRDefault="001F117B" w:rsidP="001F117B">
      <w:pPr>
        <w:ind w:firstLine="567"/>
        <w:jc w:val="both"/>
        <w:rPr>
          <w:b/>
        </w:rPr>
      </w:pPr>
    </w:p>
    <w:p w:rsidR="001F117B" w:rsidRDefault="001F117B" w:rsidP="001F117B">
      <w:pPr>
        <w:ind w:firstLine="567"/>
        <w:jc w:val="both"/>
        <w:rPr>
          <w:b/>
        </w:rPr>
      </w:pPr>
      <w:r w:rsidRPr="009C7FA9">
        <w:rPr>
          <w:b/>
        </w:rPr>
        <w:t>ПОСТАНОВИЛО:</w:t>
      </w:r>
    </w:p>
    <w:p w:rsidR="001F117B" w:rsidRDefault="001F117B" w:rsidP="001F117B">
      <w:pPr>
        <w:ind w:firstLine="567"/>
        <w:jc w:val="both"/>
        <w:rPr>
          <w:b/>
        </w:rPr>
      </w:pPr>
    </w:p>
    <w:p w:rsidR="001F117B" w:rsidRDefault="001F117B" w:rsidP="001F117B">
      <w:pPr>
        <w:ind w:firstLine="567"/>
        <w:jc w:val="both"/>
      </w:pPr>
      <w:r>
        <w:t>1.</w:t>
      </w:r>
      <w:r>
        <w:tab/>
        <w:t>Внести изменения в приложение № 2 к постановлению региональной энергетической комиссии Кемеровской области от 20.12.2015 № 955 «Об установлении ООО ХК «СДС-</w:t>
      </w:r>
      <w:proofErr w:type="spellStart"/>
      <w:r>
        <w:t>Энерго</w:t>
      </w:r>
      <w:proofErr w:type="spellEnd"/>
      <w:r>
        <w:t>» (г. Кемерово) долгосрочных параметров регулирования и долгосрочных тарифов на теплоноситель, реализуемый на потребительском рынке г. Междуреченска, на 2016-2018 годы» (в редакции постановлений региональной энергетической комиссии Кемеровской области от 20.12.2016 № 687, от 20.12.2017 № 637), изложив его в новой редакции согласно приложению № 1 к настоящему протоколу.</w:t>
      </w:r>
    </w:p>
    <w:p w:rsidR="001F117B" w:rsidRDefault="001F117B" w:rsidP="001F117B">
      <w:pPr>
        <w:ind w:firstLine="567"/>
        <w:jc w:val="both"/>
      </w:pPr>
      <w:r>
        <w:t>2.</w:t>
      </w:r>
      <w:r>
        <w:tab/>
        <w:t>Внести изменения в приложение к постановлению региональной энергетической комиссии Кемеровской области от 20.12.2015 № 956 «Об установлении ООО ХК «СДС-</w:t>
      </w:r>
      <w:proofErr w:type="spellStart"/>
      <w:r>
        <w:t>Энерго</w:t>
      </w:r>
      <w:proofErr w:type="spellEnd"/>
      <w:r>
        <w:t xml:space="preserve">» (г. Кемерово)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2016-2018 годы» (в редакции постановлений региональной энергетической комиссии Кемеровской области  от 20.12.2016 № 688, от 20.12.2017 № 638), изложив его в новой редакции согласно приложению № 2 </w:t>
      </w:r>
      <w:r w:rsidRPr="001F117B">
        <w:t>к настоящему протоколу</w:t>
      </w:r>
      <w:r>
        <w:t>.</w:t>
      </w:r>
    </w:p>
    <w:p w:rsidR="001F117B" w:rsidRPr="009C7FA9" w:rsidRDefault="001F117B" w:rsidP="001F117B">
      <w:pPr>
        <w:ind w:firstLine="567"/>
        <w:jc w:val="both"/>
      </w:pPr>
    </w:p>
    <w:p w:rsidR="001F117B" w:rsidRDefault="001F117B" w:rsidP="001F117B">
      <w:pPr>
        <w:ind w:firstLine="567"/>
        <w:jc w:val="both"/>
        <w:rPr>
          <w:b/>
        </w:rPr>
      </w:pPr>
      <w:r w:rsidRPr="009C7FA9">
        <w:rPr>
          <w:b/>
        </w:rPr>
        <w:t>Голосовали ЗА единогласно.</w:t>
      </w:r>
    </w:p>
    <w:p w:rsidR="00960AFF" w:rsidRDefault="00960AFF" w:rsidP="007C1016">
      <w:pPr>
        <w:jc w:val="both"/>
        <w:rPr>
          <w:b/>
        </w:rPr>
      </w:pPr>
    </w:p>
    <w:p w:rsidR="001F117B" w:rsidRDefault="001F117B" w:rsidP="007C1016">
      <w:pPr>
        <w:jc w:val="both"/>
        <w:rPr>
          <w:b/>
        </w:rPr>
      </w:pPr>
    </w:p>
    <w:p w:rsidR="001F117B" w:rsidRDefault="001F117B" w:rsidP="001F117B">
      <w:pPr>
        <w:ind w:firstLine="567"/>
        <w:jc w:val="both"/>
        <w:rPr>
          <w:b/>
        </w:rPr>
      </w:pPr>
      <w:r>
        <w:rPr>
          <w:b/>
          <w:bCs/>
        </w:rPr>
        <w:t xml:space="preserve">3. </w:t>
      </w:r>
      <w:r w:rsidRPr="001F117B">
        <w:rPr>
          <w:b/>
          <w:bCs/>
          <w:kern w:val="32"/>
        </w:rPr>
        <w:t>О внесении изменений в некоторые постановления региональной</w:t>
      </w:r>
      <w:r w:rsidRPr="001F117B">
        <w:rPr>
          <w:b/>
          <w:bCs/>
          <w:kern w:val="32"/>
        </w:rPr>
        <w:br/>
        <w:t>энергетической комиссии Кемеровской области (ООО «Сибирский колос»)</w:t>
      </w:r>
      <w:r w:rsidRPr="001F117B">
        <w:rPr>
          <w:b/>
        </w:rPr>
        <w:t>.</w:t>
      </w:r>
    </w:p>
    <w:p w:rsidR="001F117B" w:rsidRDefault="001F117B" w:rsidP="001F117B">
      <w:pPr>
        <w:ind w:firstLine="567"/>
        <w:jc w:val="both"/>
      </w:pPr>
    </w:p>
    <w:p w:rsidR="001F117B" w:rsidRDefault="001F117B" w:rsidP="001F117B">
      <w:pPr>
        <w:ind w:firstLine="567"/>
        <w:jc w:val="both"/>
        <w:rPr>
          <w:b/>
        </w:rPr>
      </w:pPr>
      <w:r w:rsidRPr="009063AC">
        <w:t>Докладчик</w:t>
      </w:r>
      <w:r w:rsidRPr="003D5327">
        <w:rPr>
          <w:b/>
        </w:rPr>
        <w:t xml:space="preserve"> </w:t>
      </w:r>
      <w:r>
        <w:rPr>
          <w:b/>
          <w:shd w:val="clear" w:color="auto" w:fill="FFFFFF"/>
        </w:rPr>
        <w:t>Незнанов П.Г</w:t>
      </w:r>
      <w:r w:rsidRPr="00D135F2">
        <w:rPr>
          <w:b/>
          <w:shd w:val="clear" w:color="auto" w:fill="FFFFFF"/>
        </w:rPr>
        <w:t>.</w:t>
      </w:r>
      <w:r>
        <w:rPr>
          <w:b/>
          <w:shd w:val="clear" w:color="auto" w:fill="FFFFFF"/>
        </w:rPr>
        <w:t xml:space="preserve"> </w:t>
      </w:r>
      <w:r w:rsidRPr="00437281">
        <w:t>огласив пояснительную записку, предлагает</w:t>
      </w:r>
      <w:r>
        <w:rPr>
          <w:bCs/>
          <w:kern w:val="32"/>
        </w:rPr>
        <w:t>:</w:t>
      </w:r>
    </w:p>
    <w:p w:rsidR="001F117B" w:rsidRDefault="001F117B" w:rsidP="001F117B">
      <w:pPr>
        <w:ind w:firstLine="567"/>
        <w:jc w:val="both"/>
        <w:rPr>
          <w:sz w:val="28"/>
          <w:szCs w:val="28"/>
          <w:lang w:eastAsia="en-US"/>
        </w:rPr>
      </w:pPr>
    </w:p>
    <w:p w:rsidR="001F117B" w:rsidRPr="001F117B" w:rsidRDefault="001F117B" w:rsidP="001F117B">
      <w:pPr>
        <w:ind w:firstLine="567"/>
        <w:jc w:val="both"/>
        <w:rPr>
          <w:b/>
          <w:sz w:val="22"/>
        </w:rPr>
      </w:pPr>
      <w:r w:rsidRPr="001F117B">
        <w:rPr>
          <w:szCs w:val="28"/>
          <w:lang w:eastAsia="en-US"/>
        </w:rPr>
        <w:t>1.</w:t>
      </w:r>
      <w:r w:rsidRPr="001F117B">
        <w:rPr>
          <w:b/>
          <w:szCs w:val="28"/>
          <w:lang w:eastAsia="en-US"/>
        </w:rPr>
        <w:t xml:space="preserve"> </w:t>
      </w:r>
      <w:r w:rsidRPr="001F117B">
        <w:rPr>
          <w:bCs/>
          <w:kern w:val="32"/>
          <w:szCs w:val="28"/>
          <w:lang w:eastAsia="en-US"/>
        </w:rPr>
        <w:t>В постановлении региональной энергетической комиссии Кемеровской области от 20.12.2017 № 634 «О внесении изменений в постановление региональной энергетической комиссии Кемеровской области от 20.12.2015</w:t>
      </w:r>
      <w:r>
        <w:rPr>
          <w:bCs/>
          <w:kern w:val="32"/>
          <w:szCs w:val="28"/>
          <w:lang w:eastAsia="en-US"/>
        </w:rPr>
        <w:t xml:space="preserve"> </w:t>
      </w:r>
      <w:r w:rsidRPr="001F117B">
        <w:rPr>
          <w:bCs/>
          <w:kern w:val="32"/>
          <w:szCs w:val="28"/>
          <w:lang w:eastAsia="en-US"/>
        </w:rPr>
        <w:t xml:space="preserve">№ 935 «Об установлении ООО «Сибирский колос» (г. Анжеро-Судженск) долгосрочных параметров регулирования и долгосрочных тарифов на теплоноситель, реализуемый на потребительском рынке г. Анжеро-Судженска, на 2016-2018 годы» в части 2018 года» </w:t>
      </w:r>
      <w:r w:rsidRPr="001F117B">
        <w:rPr>
          <w:szCs w:val="28"/>
          <w:lang w:eastAsia="en-US"/>
        </w:rPr>
        <w:t>были допущены технические ошибки.</w:t>
      </w:r>
    </w:p>
    <w:p w:rsidR="001F117B" w:rsidRPr="001F117B" w:rsidRDefault="001F117B" w:rsidP="001F117B">
      <w:pPr>
        <w:ind w:firstLine="567"/>
        <w:jc w:val="both"/>
        <w:rPr>
          <w:b/>
          <w:sz w:val="22"/>
        </w:rPr>
      </w:pPr>
      <w:r w:rsidRPr="001F117B">
        <w:rPr>
          <w:bCs/>
          <w:kern w:val="32"/>
          <w:szCs w:val="28"/>
          <w:lang w:eastAsia="en-US"/>
        </w:rPr>
        <w:t xml:space="preserve">В целях устранения технических ошибок предлагается со дня официального опубликования внести изменения в приложение № 2 к постановлению региональной энергетической комиссии Кемеровской области от 20.12.2015 № 935 «Об установлении ООО «Сибирский колос» (г. Анжеро-Судженск) долгосрочных параметров регулирования и долгосрочных тарифов на теплоноситель, реализуемый на потребительском рынке г. Анжеро-Судженска, на 2016-2018 годы» (в редакции постановлений региональной </w:t>
      </w:r>
      <w:r w:rsidRPr="001F117B">
        <w:rPr>
          <w:bCs/>
          <w:kern w:val="32"/>
          <w:szCs w:val="28"/>
          <w:lang w:eastAsia="en-US"/>
        </w:rPr>
        <w:lastRenderedPageBreak/>
        <w:t>энергетической комиссии Кемеровской области от 22.11.2016 № 319,</w:t>
      </w:r>
      <w:r>
        <w:rPr>
          <w:bCs/>
          <w:kern w:val="32"/>
          <w:szCs w:val="28"/>
          <w:lang w:eastAsia="en-US"/>
        </w:rPr>
        <w:t xml:space="preserve"> </w:t>
      </w:r>
      <w:r w:rsidRPr="001F117B">
        <w:rPr>
          <w:bCs/>
          <w:kern w:val="32"/>
          <w:szCs w:val="28"/>
          <w:lang w:eastAsia="en-US"/>
        </w:rPr>
        <w:t>от 20.12.2017 № 634), изложив его в новой редакции.</w:t>
      </w:r>
    </w:p>
    <w:p w:rsidR="001F117B" w:rsidRPr="001F117B" w:rsidRDefault="001F117B" w:rsidP="001F117B">
      <w:pPr>
        <w:tabs>
          <w:tab w:val="left" w:pos="851"/>
          <w:tab w:val="left" w:pos="1134"/>
        </w:tabs>
        <w:autoSpaceDE w:val="0"/>
        <w:autoSpaceDN w:val="0"/>
        <w:adjustRightInd w:val="0"/>
        <w:ind w:firstLine="709"/>
        <w:jc w:val="both"/>
        <w:rPr>
          <w:szCs w:val="28"/>
          <w:lang w:eastAsia="en-US"/>
        </w:rPr>
      </w:pPr>
      <w:r w:rsidRPr="001F117B">
        <w:rPr>
          <w:szCs w:val="28"/>
          <w:lang w:eastAsia="en-US"/>
        </w:rPr>
        <w:t>2. В постановлении региональной энергетической комиссии Кемеровской области от 20.12.2017 № 635 «О внесении изменений в постановление региональной энергетической комиссии Кемеровской области от 20.12.2015</w:t>
      </w:r>
      <w:r>
        <w:rPr>
          <w:szCs w:val="28"/>
          <w:lang w:eastAsia="en-US"/>
        </w:rPr>
        <w:t xml:space="preserve"> </w:t>
      </w:r>
      <w:r w:rsidRPr="001F117B">
        <w:rPr>
          <w:szCs w:val="28"/>
          <w:lang w:eastAsia="en-US"/>
        </w:rPr>
        <w:t>№ 936 «Об установлении ООО «Сибирский колос» (г. Анжеро-Судженск) долгосрочных тарифов на горячую воду в открытой системе горячего водоснабжения (теплоснабжения), реализуемую на потребительском рынке</w:t>
      </w:r>
      <w:r>
        <w:rPr>
          <w:szCs w:val="28"/>
          <w:lang w:eastAsia="en-US"/>
        </w:rPr>
        <w:t xml:space="preserve"> </w:t>
      </w:r>
      <w:r w:rsidRPr="001F117B">
        <w:rPr>
          <w:szCs w:val="28"/>
          <w:lang w:eastAsia="en-US"/>
        </w:rPr>
        <w:t>г. Анжеро-Судженска, на 2016-2018 годы» в части 2018 года» были допущены технические ошибки.</w:t>
      </w:r>
    </w:p>
    <w:p w:rsidR="001F117B" w:rsidRDefault="001F117B" w:rsidP="0062191E">
      <w:pPr>
        <w:tabs>
          <w:tab w:val="left" w:pos="851"/>
          <w:tab w:val="left" w:pos="1134"/>
        </w:tabs>
        <w:autoSpaceDE w:val="0"/>
        <w:autoSpaceDN w:val="0"/>
        <w:adjustRightInd w:val="0"/>
        <w:ind w:firstLine="709"/>
        <w:jc w:val="both"/>
        <w:rPr>
          <w:szCs w:val="28"/>
          <w:lang w:eastAsia="en-US"/>
        </w:rPr>
      </w:pPr>
      <w:r w:rsidRPr="001F117B">
        <w:rPr>
          <w:szCs w:val="28"/>
          <w:lang w:eastAsia="en-US"/>
        </w:rPr>
        <w:t>В целях устранения технических ошибок предлагается со дня официального опубликования внести изменения в приложение к постановлению региональной энергетической комиссии Кемеровской области от 20.12.2015 № 936 «Об установлении ООО «Сибирский колос» (г. Анжеро-Судженск)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2016-2018 годы» (в редакции постановлений региональной энергетической комиссии Кемеровской области от 22.11.2016</w:t>
      </w:r>
      <w:r>
        <w:rPr>
          <w:szCs w:val="28"/>
          <w:lang w:eastAsia="en-US"/>
        </w:rPr>
        <w:t xml:space="preserve"> </w:t>
      </w:r>
      <w:r w:rsidRPr="001F117B">
        <w:rPr>
          <w:szCs w:val="28"/>
          <w:lang w:eastAsia="en-US"/>
        </w:rPr>
        <w:t>№ 320, от 20.12.2017 № 635), изложив его в новой редакции.</w:t>
      </w:r>
    </w:p>
    <w:p w:rsidR="0062191E" w:rsidRDefault="0062191E" w:rsidP="0062191E">
      <w:pPr>
        <w:tabs>
          <w:tab w:val="left" w:pos="851"/>
          <w:tab w:val="left" w:pos="1134"/>
        </w:tabs>
        <w:autoSpaceDE w:val="0"/>
        <w:autoSpaceDN w:val="0"/>
        <w:adjustRightInd w:val="0"/>
        <w:ind w:firstLine="709"/>
        <w:jc w:val="both"/>
        <w:rPr>
          <w:szCs w:val="28"/>
          <w:lang w:eastAsia="en-US"/>
        </w:rPr>
      </w:pPr>
    </w:p>
    <w:p w:rsidR="0062191E" w:rsidRPr="009C7FA9" w:rsidRDefault="0062191E" w:rsidP="0062191E">
      <w:pPr>
        <w:ind w:firstLine="567"/>
        <w:jc w:val="both"/>
        <w:rPr>
          <w:bCs/>
          <w:kern w:val="32"/>
        </w:rPr>
      </w:pPr>
      <w:r w:rsidRPr="009C7FA9">
        <w:rPr>
          <w:color w:val="000000"/>
        </w:rPr>
        <w:t xml:space="preserve">Рассмотрев представленные материалы, Правление РЭК </w:t>
      </w:r>
    </w:p>
    <w:p w:rsidR="0062191E" w:rsidRPr="009C7FA9" w:rsidRDefault="0062191E" w:rsidP="0062191E">
      <w:pPr>
        <w:ind w:firstLine="567"/>
        <w:jc w:val="both"/>
        <w:rPr>
          <w:b/>
        </w:rPr>
      </w:pPr>
    </w:p>
    <w:p w:rsidR="0062191E" w:rsidRDefault="0062191E" w:rsidP="0062191E">
      <w:pPr>
        <w:ind w:firstLine="567"/>
        <w:jc w:val="both"/>
        <w:rPr>
          <w:b/>
        </w:rPr>
      </w:pPr>
      <w:r w:rsidRPr="009C7FA9">
        <w:rPr>
          <w:b/>
        </w:rPr>
        <w:t>ПОСТАНОВИЛО:</w:t>
      </w:r>
    </w:p>
    <w:p w:rsidR="0062191E" w:rsidRPr="001F117B" w:rsidRDefault="0062191E" w:rsidP="0062191E">
      <w:pPr>
        <w:tabs>
          <w:tab w:val="left" w:pos="851"/>
          <w:tab w:val="left" w:pos="1134"/>
        </w:tabs>
        <w:autoSpaceDE w:val="0"/>
        <w:autoSpaceDN w:val="0"/>
        <w:adjustRightInd w:val="0"/>
        <w:ind w:firstLine="709"/>
        <w:jc w:val="both"/>
        <w:rPr>
          <w:szCs w:val="28"/>
          <w:lang w:eastAsia="en-US"/>
        </w:rPr>
      </w:pPr>
    </w:p>
    <w:p w:rsidR="0062191E" w:rsidRPr="0062191E" w:rsidRDefault="0062191E" w:rsidP="0062191E">
      <w:pPr>
        <w:ind w:firstLine="567"/>
        <w:jc w:val="both"/>
      </w:pPr>
      <w:r w:rsidRPr="0062191E">
        <w:t>1.</w:t>
      </w:r>
      <w:r w:rsidRPr="0062191E">
        <w:tab/>
        <w:t>Внести изменения в приложение № 2 к постановлению региональной энергетической комиссии Кемеровской области от 20.12.2015 № 935</w:t>
      </w:r>
      <w:r>
        <w:t xml:space="preserve"> </w:t>
      </w:r>
      <w:r w:rsidRPr="0062191E">
        <w:t xml:space="preserve">«Об установлении ООО «Сибирский колос» (г. Анжеро-Судженск) долгосрочных параметров регулирования и долгосрочных тарифов на теплоноситель, реализуемый на потребительском рынке г. Анжеро-Судженска, на 2016-2018 годы» (в редакции постановлений региональной энергетической комиссии Кемеровской области от 22.11.2016 № 319, от 20.12.2017 № 634), изложив его в новой редакции согласно приложению № </w:t>
      </w:r>
      <w:r w:rsidR="005C254B">
        <w:t>3</w:t>
      </w:r>
      <w:r w:rsidRPr="0062191E">
        <w:t xml:space="preserve"> к настоящему п</w:t>
      </w:r>
      <w:r w:rsidR="005C254B">
        <w:t>ротоколу</w:t>
      </w:r>
      <w:r w:rsidRPr="0062191E">
        <w:t>.</w:t>
      </w:r>
    </w:p>
    <w:p w:rsidR="001F117B" w:rsidRPr="0062191E" w:rsidRDefault="0062191E" w:rsidP="0062191E">
      <w:pPr>
        <w:ind w:firstLine="567"/>
        <w:jc w:val="both"/>
      </w:pPr>
      <w:r w:rsidRPr="0062191E">
        <w:t>2.</w:t>
      </w:r>
      <w:r w:rsidRPr="0062191E">
        <w:tab/>
        <w:t>Внести изменения в приложение к постановлению региональной энергетической комиссии Кемеровской области от 20.12.2015 № 936</w:t>
      </w:r>
      <w:r>
        <w:t xml:space="preserve"> </w:t>
      </w:r>
      <w:r w:rsidRPr="0062191E">
        <w:t>«Об установлении ООО «Сибирский колос» (г. Анжеро-Судженск) долгосрочных тарифов на горячую воду в открытой системе горячего водоснабжения (теплоснабжения), реализуемую на потребительском рынке</w:t>
      </w:r>
      <w:r>
        <w:t xml:space="preserve"> </w:t>
      </w:r>
      <w:r w:rsidRPr="0062191E">
        <w:t>г. Анжеро-Судженска, на 2016-2018 годы» (в редакции постановлений региональной энергетической комиссии Кемеровской области от 22.11.2016</w:t>
      </w:r>
      <w:r>
        <w:t xml:space="preserve"> </w:t>
      </w:r>
      <w:r w:rsidRPr="0062191E">
        <w:t xml:space="preserve">№ 320, от 20.12.2017 № 635), изложив его в новой редакции согласно приложению № </w:t>
      </w:r>
      <w:r w:rsidR="005C254B">
        <w:t>4</w:t>
      </w:r>
      <w:r w:rsidRPr="0062191E">
        <w:t xml:space="preserve"> к настоящему п</w:t>
      </w:r>
      <w:r w:rsidR="005C254B">
        <w:t>ротоколу</w:t>
      </w:r>
      <w:r w:rsidRPr="0062191E">
        <w:t>.</w:t>
      </w:r>
    </w:p>
    <w:p w:rsidR="00990C72" w:rsidRDefault="00990C72" w:rsidP="007C1016">
      <w:pPr>
        <w:jc w:val="both"/>
        <w:rPr>
          <w:b/>
        </w:rPr>
      </w:pPr>
    </w:p>
    <w:p w:rsidR="00FA4406" w:rsidRDefault="00FA4406" w:rsidP="00FA4406">
      <w:pPr>
        <w:ind w:firstLine="567"/>
        <w:jc w:val="both"/>
        <w:rPr>
          <w:b/>
        </w:rPr>
      </w:pPr>
      <w:r w:rsidRPr="009C7FA9">
        <w:rPr>
          <w:b/>
        </w:rPr>
        <w:t>Голосовали ЗА единогласно.</w:t>
      </w:r>
    </w:p>
    <w:p w:rsidR="00FA4406" w:rsidRDefault="00FA4406" w:rsidP="007C1016">
      <w:pPr>
        <w:jc w:val="both"/>
        <w:rPr>
          <w:b/>
        </w:rPr>
      </w:pPr>
    </w:p>
    <w:p w:rsidR="00DC5025" w:rsidRDefault="00DC5025" w:rsidP="00DC5025">
      <w:pPr>
        <w:ind w:firstLine="567"/>
        <w:jc w:val="both"/>
        <w:rPr>
          <w:b/>
        </w:rPr>
      </w:pPr>
      <w:r>
        <w:rPr>
          <w:b/>
          <w:bCs/>
        </w:rPr>
        <w:t xml:space="preserve">4. </w:t>
      </w:r>
      <w:r w:rsidR="005F20BF" w:rsidRPr="005F20BF">
        <w:rPr>
          <w:b/>
          <w:bCs/>
          <w:kern w:val="32"/>
        </w:rPr>
        <w:t>Об утверждении Административного регламента исполнения региональной энергетической комиссией Кемеровской области государственной функции</w:t>
      </w:r>
      <w:r w:rsidR="005F20BF" w:rsidRPr="005F20BF">
        <w:rPr>
          <w:b/>
          <w:bCs/>
          <w:kern w:val="32"/>
        </w:rPr>
        <w:br/>
        <w:t>по осуществлению регионального государственного контроля (надзора)</w:t>
      </w:r>
      <w:r w:rsidR="005F20BF" w:rsidRPr="005F20BF">
        <w:rPr>
          <w:b/>
          <w:bCs/>
          <w:kern w:val="32"/>
        </w:rPr>
        <w:br/>
        <w:t>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r w:rsidRPr="005F20BF">
        <w:rPr>
          <w:b/>
        </w:rPr>
        <w:t>.</w:t>
      </w:r>
    </w:p>
    <w:p w:rsidR="00DC5025" w:rsidRDefault="00DC5025" w:rsidP="00DC5025">
      <w:pPr>
        <w:ind w:firstLine="567"/>
        <w:jc w:val="both"/>
      </w:pPr>
    </w:p>
    <w:p w:rsidR="00DC5025" w:rsidRDefault="00DC5025" w:rsidP="00DC5025">
      <w:pPr>
        <w:ind w:firstLine="567"/>
        <w:jc w:val="both"/>
        <w:rPr>
          <w:b/>
        </w:rPr>
      </w:pPr>
      <w:bookmarkStart w:id="4" w:name="_Hlk504984538"/>
      <w:r w:rsidRPr="009063AC">
        <w:t>Докладчик</w:t>
      </w:r>
      <w:r w:rsidRPr="003D5327">
        <w:rPr>
          <w:b/>
        </w:rPr>
        <w:t xml:space="preserve"> </w:t>
      </w:r>
      <w:r>
        <w:rPr>
          <w:b/>
          <w:shd w:val="clear" w:color="auto" w:fill="FFFFFF"/>
        </w:rPr>
        <w:t xml:space="preserve">Бушуева </w:t>
      </w:r>
      <w:r w:rsidR="005F20BF">
        <w:rPr>
          <w:b/>
          <w:shd w:val="clear" w:color="auto" w:fill="FFFFFF"/>
        </w:rPr>
        <w:t>О.В.</w:t>
      </w:r>
      <w:r>
        <w:rPr>
          <w:b/>
          <w:shd w:val="clear" w:color="auto" w:fill="FFFFFF"/>
        </w:rPr>
        <w:t xml:space="preserve"> </w:t>
      </w:r>
      <w:r w:rsidR="00D05596">
        <w:t>огласив</w:t>
      </w:r>
      <w:r w:rsidR="005F20BF">
        <w:t xml:space="preserve"> справк</w:t>
      </w:r>
      <w:r w:rsidR="00D05596">
        <w:t>у</w:t>
      </w:r>
      <w:r w:rsidRPr="00437281">
        <w:t>, предлагает</w:t>
      </w:r>
      <w:r>
        <w:rPr>
          <w:bCs/>
          <w:kern w:val="32"/>
        </w:rPr>
        <w:t>:</w:t>
      </w:r>
    </w:p>
    <w:bookmarkEnd w:id="4"/>
    <w:p w:rsidR="00FA4406" w:rsidRDefault="00FA4406" w:rsidP="007C1016">
      <w:pPr>
        <w:jc w:val="both"/>
        <w:rPr>
          <w:b/>
        </w:rPr>
      </w:pPr>
    </w:p>
    <w:p w:rsidR="005F20BF" w:rsidRPr="005F20BF" w:rsidRDefault="005F20BF" w:rsidP="005F20BF">
      <w:pPr>
        <w:autoSpaceDE w:val="0"/>
        <w:autoSpaceDN w:val="0"/>
        <w:adjustRightInd w:val="0"/>
        <w:ind w:firstLine="567"/>
        <w:jc w:val="both"/>
        <w:rPr>
          <w:rFonts w:eastAsiaTheme="minorHAnsi"/>
          <w:szCs w:val="28"/>
          <w:lang w:eastAsia="en-US"/>
        </w:rPr>
      </w:pPr>
      <w:bookmarkStart w:id="5" w:name="_Hlk490141060"/>
      <w:r w:rsidRPr="005F20BF">
        <w:rPr>
          <w:rFonts w:eastAsiaTheme="minorHAnsi"/>
          <w:color w:val="000000"/>
          <w:szCs w:val="28"/>
          <w:lang w:eastAsia="en-US"/>
        </w:rPr>
        <w:t xml:space="preserve">В соответствии с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региональная энергетическая комиссия Кемеровской области является исполнительным органом власти Кемеровской области специальной компетенции, </w:t>
      </w:r>
      <w:r w:rsidRPr="005F20BF">
        <w:rPr>
          <w:rFonts w:eastAsiaTheme="minorHAnsi"/>
          <w:color w:val="000000"/>
          <w:szCs w:val="28"/>
          <w:lang w:eastAsia="en-US"/>
        </w:rPr>
        <w:lastRenderedPageBreak/>
        <w:t>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rsidR="005F20BF" w:rsidRPr="005F20BF" w:rsidRDefault="005F20BF" w:rsidP="005F20BF">
      <w:pPr>
        <w:autoSpaceDE w:val="0"/>
        <w:autoSpaceDN w:val="0"/>
        <w:adjustRightInd w:val="0"/>
        <w:ind w:firstLine="567"/>
        <w:jc w:val="both"/>
        <w:rPr>
          <w:szCs w:val="28"/>
        </w:rPr>
      </w:pPr>
      <w:r w:rsidRPr="005F20BF">
        <w:t>В связи с изменениями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разработан и предлагается на рассмотрение Правления проект постановления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r w:rsidRPr="005F20BF">
        <w:rPr>
          <w:szCs w:val="28"/>
        </w:rPr>
        <w:t>.</w:t>
      </w:r>
      <w:bookmarkEnd w:id="5"/>
      <w:r w:rsidRPr="005F20BF">
        <w:rPr>
          <w:szCs w:val="28"/>
        </w:rPr>
        <w:t xml:space="preserve"> </w:t>
      </w:r>
    </w:p>
    <w:p w:rsidR="00FA4406" w:rsidRPr="005F20BF" w:rsidRDefault="005F20BF" w:rsidP="005F20BF">
      <w:pPr>
        <w:ind w:firstLine="567"/>
        <w:jc w:val="both"/>
        <w:rPr>
          <w:b/>
          <w:sz w:val="22"/>
        </w:rPr>
      </w:pPr>
      <w:r w:rsidRPr="005F20BF">
        <w:rPr>
          <w:bCs/>
          <w:iCs/>
          <w:szCs w:val="28"/>
        </w:rPr>
        <w:t>Данный документ регламентирует состав, последовательность, сроки выполнения административных процедур при осуществлении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r w:rsidRPr="005F20BF">
        <w:rPr>
          <w:rFonts w:asciiTheme="minorHAnsi" w:eastAsiaTheme="minorHAnsi" w:hAnsiTheme="minorHAnsi" w:cstheme="minorBidi"/>
          <w:sz w:val="20"/>
          <w:szCs w:val="22"/>
          <w:lang w:eastAsia="en-US"/>
        </w:rPr>
        <w:t xml:space="preserve"> </w:t>
      </w:r>
      <w:r w:rsidRPr="005F20BF">
        <w:rPr>
          <w:rFonts w:eastAsiaTheme="minorHAnsi"/>
          <w:szCs w:val="28"/>
          <w:lang w:eastAsia="en-US"/>
        </w:rPr>
        <w:t>п</w:t>
      </w:r>
      <w:r w:rsidRPr="005F20BF">
        <w:rPr>
          <w:bCs/>
          <w:iCs/>
          <w:szCs w:val="28"/>
        </w:rPr>
        <w:t>орядок и формы контроля за исполнением государственной функции,</w:t>
      </w:r>
      <w:r w:rsidRPr="005F20BF">
        <w:rPr>
          <w:rFonts w:asciiTheme="minorHAnsi" w:eastAsiaTheme="minorHAnsi" w:hAnsiTheme="minorHAnsi" w:cstheme="minorBidi"/>
          <w:sz w:val="20"/>
          <w:szCs w:val="22"/>
          <w:lang w:eastAsia="en-US"/>
        </w:rPr>
        <w:t xml:space="preserve"> </w:t>
      </w:r>
      <w:r w:rsidRPr="005F20BF">
        <w:rPr>
          <w:bCs/>
          <w:iCs/>
          <w:szCs w:val="28"/>
        </w:rPr>
        <w:t>порядок обжалования решений и действий (бездействия) комиссии, а также должностных лиц.</w:t>
      </w:r>
    </w:p>
    <w:p w:rsidR="005F20BF" w:rsidRDefault="005F20BF" w:rsidP="007C1016">
      <w:pPr>
        <w:jc w:val="both"/>
        <w:rPr>
          <w:b/>
        </w:rPr>
      </w:pPr>
    </w:p>
    <w:p w:rsidR="005F20BF" w:rsidRPr="009C7FA9" w:rsidRDefault="005F20BF" w:rsidP="005F20BF">
      <w:pPr>
        <w:ind w:firstLine="567"/>
        <w:jc w:val="both"/>
        <w:rPr>
          <w:bCs/>
          <w:kern w:val="32"/>
        </w:rPr>
      </w:pPr>
      <w:r w:rsidRPr="009C7FA9">
        <w:rPr>
          <w:color w:val="000000"/>
        </w:rPr>
        <w:t xml:space="preserve">Рассмотрев представленные материалы, Правление РЭК </w:t>
      </w:r>
    </w:p>
    <w:p w:rsidR="005F20BF" w:rsidRPr="009C7FA9" w:rsidRDefault="005F20BF" w:rsidP="005F20BF">
      <w:pPr>
        <w:ind w:firstLine="567"/>
        <w:jc w:val="both"/>
        <w:rPr>
          <w:b/>
        </w:rPr>
      </w:pPr>
    </w:p>
    <w:p w:rsidR="005F20BF" w:rsidRDefault="005F20BF" w:rsidP="005F20BF">
      <w:pPr>
        <w:ind w:firstLine="567"/>
        <w:jc w:val="both"/>
        <w:rPr>
          <w:b/>
        </w:rPr>
      </w:pPr>
      <w:r w:rsidRPr="009C7FA9">
        <w:rPr>
          <w:b/>
        </w:rPr>
        <w:t>ПОСТАНОВИЛО:</w:t>
      </w:r>
    </w:p>
    <w:p w:rsidR="005F20BF" w:rsidRDefault="005F20BF" w:rsidP="007C1016">
      <w:pPr>
        <w:jc w:val="both"/>
        <w:rPr>
          <w:b/>
        </w:rPr>
      </w:pPr>
    </w:p>
    <w:p w:rsidR="005F20BF" w:rsidRPr="009C7FA9" w:rsidRDefault="005F20BF" w:rsidP="005F20BF">
      <w:pPr>
        <w:ind w:firstLine="567"/>
        <w:jc w:val="both"/>
      </w:pPr>
      <w:r w:rsidRPr="009C7FA9">
        <w:t>Согласиться с предложением докладчика.</w:t>
      </w:r>
    </w:p>
    <w:p w:rsidR="005F20BF" w:rsidRPr="009C7FA9" w:rsidRDefault="005F20BF" w:rsidP="005F20BF">
      <w:pPr>
        <w:ind w:firstLine="567"/>
        <w:jc w:val="both"/>
      </w:pPr>
    </w:p>
    <w:p w:rsidR="005F20BF" w:rsidRDefault="005F20BF" w:rsidP="005F20BF">
      <w:pPr>
        <w:ind w:firstLine="567"/>
        <w:jc w:val="both"/>
        <w:rPr>
          <w:b/>
        </w:rPr>
      </w:pPr>
      <w:r w:rsidRPr="009C7FA9">
        <w:rPr>
          <w:b/>
        </w:rPr>
        <w:t>Голосовали ЗА единогласно.</w:t>
      </w:r>
    </w:p>
    <w:p w:rsidR="005F20BF" w:rsidRDefault="005F20BF" w:rsidP="007C1016">
      <w:pPr>
        <w:jc w:val="both"/>
        <w:rPr>
          <w:b/>
        </w:rPr>
      </w:pPr>
    </w:p>
    <w:p w:rsidR="00603BE3" w:rsidRDefault="00603BE3" w:rsidP="007C1016">
      <w:pPr>
        <w:jc w:val="both"/>
        <w:rPr>
          <w:b/>
        </w:rPr>
      </w:pPr>
    </w:p>
    <w:p w:rsidR="005F20BF" w:rsidRDefault="005F20BF" w:rsidP="005F20BF">
      <w:pPr>
        <w:ind w:firstLine="567"/>
        <w:jc w:val="both"/>
        <w:rPr>
          <w:b/>
        </w:rPr>
      </w:pPr>
      <w:r>
        <w:rPr>
          <w:b/>
          <w:bCs/>
        </w:rPr>
        <w:t xml:space="preserve">5. </w:t>
      </w:r>
      <w:r w:rsidR="003E4D37" w:rsidRPr="003E4D37">
        <w:rPr>
          <w:b/>
          <w:bCs/>
          <w:kern w:val="32"/>
        </w:rPr>
        <w:t>Об утверждении Административного регламента исполнения региональной энергетической комиссией Кемеровской области государственной функции</w:t>
      </w:r>
      <w:r w:rsidR="003E4D37" w:rsidRPr="003E4D37">
        <w:rPr>
          <w:b/>
          <w:bCs/>
          <w:kern w:val="32"/>
        </w:rPr>
        <w:br/>
        <w:t>по осуществлению регионального государственного контроля (надзора)</w:t>
      </w:r>
      <w:r w:rsidR="003E4D37" w:rsidRPr="003E4D37">
        <w:rPr>
          <w:b/>
          <w:bCs/>
          <w:kern w:val="32"/>
        </w:rPr>
        <w:br/>
        <w:t>посредством систематического наблюдения и анализа за соблюдением</w:t>
      </w:r>
      <w:r w:rsidR="003E4D37" w:rsidRPr="003E4D37">
        <w:rPr>
          <w:b/>
          <w:bCs/>
          <w:kern w:val="32"/>
        </w:rPr>
        <w:br/>
        <w:t>стандартов раскрытия информации на территории Кемеровской области</w:t>
      </w:r>
      <w:r w:rsidRPr="005F20BF">
        <w:rPr>
          <w:b/>
        </w:rPr>
        <w:t>.</w:t>
      </w:r>
    </w:p>
    <w:p w:rsidR="005F20BF" w:rsidRDefault="005F20BF" w:rsidP="005F20BF">
      <w:pPr>
        <w:ind w:firstLine="567"/>
        <w:jc w:val="both"/>
      </w:pPr>
    </w:p>
    <w:p w:rsidR="00D05596" w:rsidRDefault="00D05596" w:rsidP="00D05596">
      <w:pPr>
        <w:ind w:firstLine="567"/>
        <w:jc w:val="both"/>
        <w:rPr>
          <w:b/>
        </w:rPr>
      </w:pPr>
      <w:r w:rsidRPr="009063AC">
        <w:t>Докладчик</w:t>
      </w:r>
      <w:r w:rsidRPr="003D5327">
        <w:rPr>
          <w:b/>
        </w:rPr>
        <w:t xml:space="preserve"> </w:t>
      </w:r>
      <w:r>
        <w:rPr>
          <w:b/>
          <w:shd w:val="clear" w:color="auto" w:fill="FFFFFF"/>
        </w:rPr>
        <w:t xml:space="preserve">Бушуева О.В. </w:t>
      </w:r>
      <w:r>
        <w:t>огласив справку</w:t>
      </w:r>
      <w:r w:rsidRPr="00437281">
        <w:t>, предлагает</w:t>
      </w:r>
      <w:r>
        <w:rPr>
          <w:bCs/>
          <w:kern w:val="32"/>
        </w:rPr>
        <w:t>:</w:t>
      </w:r>
    </w:p>
    <w:p w:rsidR="005F20BF" w:rsidRDefault="005F20BF" w:rsidP="005F20BF">
      <w:pPr>
        <w:jc w:val="both"/>
        <w:rPr>
          <w:b/>
        </w:rPr>
      </w:pPr>
    </w:p>
    <w:p w:rsidR="005F20BF" w:rsidRPr="005F20BF" w:rsidRDefault="005F20BF" w:rsidP="005F20BF">
      <w:pPr>
        <w:autoSpaceDE w:val="0"/>
        <w:autoSpaceDN w:val="0"/>
        <w:adjustRightInd w:val="0"/>
        <w:ind w:firstLine="851"/>
        <w:jc w:val="both"/>
        <w:rPr>
          <w:rFonts w:eastAsiaTheme="minorHAnsi"/>
          <w:szCs w:val="28"/>
          <w:lang w:eastAsia="en-US"/>
        </w:rPr>
      </w:pPr>
      <w:r w:rsidRPr="005F20BF">
        <w:rPr>
          <w:rFonts w:eastAsiaTheme="minorHAnsi"/>
          <w:color w:val="000000"/>
          <w:szCs w:val="28"/>
          <w:lang w:eastAsia="en-US"/>
        </w:rPr>
        <w:t>В соответствии с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региональная энергетическая комиссия Кемеровской области является исполнительным органом власти Кемеровской области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rsidR="005F20BF" w:rsidRPr="005F20BF" w:rsidRDefault="005F20BF" w:rsidP="005F20BF">
      <w:pPr>
        <w:autoSpaceDE w:val="0"/>
        <w:autoSpaceDN w:val="0"/>
        <w:adjustRightInd w:val="0"/>
        <w:ind w:firstLine="709"/>
        <w:jc w:val="both"/>
        <w:rPr>
          <w:szCs w:val="28"/>
        </w:rPr>
      </w:pPr>
      <w:r w:rsidRPr="005F20BF">
        <w:t xml:space="preserve">В связи с изменениями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разработан и предлагается на рассмотрение Правления проект постановления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w:t>
      </w:r>
      <w:r w:rsidRPr="005F20BF">
        <w:lastRenderedPageBreak/>
        <w:t>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w:t>
      </w:r>
      <w:r w:rsidRPr="005F20BF">
        <w:rPr>
          <w:szCs w:val="28"/>
        </w:rPr>
        <w:t xml:space="preserve">. </w:t>
      </w:r>
    </w:p>
    <w:p w:rsidR="005F20BF" w:rsidRPr="005F20BF" w:rsidRDefault="005F20BF" w:rsidP="005F20BF">
      <w:pPr>
        <w:ind w:firstLine="567"/>
        <w:jc w:val="both"/>
        <w:rPr>
          <w:b/>
          <w:sz w:val="22"/>
        </w:rPr>
      </w:pPr>
      <w:r w:rsidRPr="005F20BF">
        <w:rPr>
          <w:bCs/>
          <w:iCs/>
          <w:szCs w:val="28"/>
        </w:rPr>
        <w:t>Данный документ регламентирует состав, последовательность, сроки выполнения административных процедур при осуществлении функции по осуществлению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w:t>
      </w:r>
      <w:r w:rsidRPr="005F20BF">
        <w:rPr>
          <w:rFonts w:asciiTheme="minorHAnsi" w:eastAsiaTheme="minorHAnsi" w:hAnsiTheme="minorHAnsi" w:cstheme="minorBidi"/>
          <w:sz w:val="20"/>
          <w:szCs w:val="22"/>
          <w:lang w:eastAsia="en-US"/>
        </w:rPr>
        <w:t xml:space="preserve"> </w:t>
      </w:r>
      <w:r w:rsidRPr="005F20BF">
        <w:rPr>
          <w:rFonts w:eastAsiaTheme="minorHAnsi"/>
          <w:szCs w:val="28"/>
          <w:lang w:eastAsia="en-US"/>
        </w:rPr>
        <w:t>п</w:t>
      </w:r>
      <w:r w:rsidRPr="005F20BF">
        <w:rPr>
          <w:bCs/>
          <w:iCs/>
          <w:szCs w:val="28"/>
        </w:rPr>
        <w:t>орядок и формы контроля за исполнением государственной функции,</w:t>
      </w:r>
      <w:r w:rsidRPr="005F20BF">
        <w:rPr>
          <w:rFonts w:asciiTheme="minorHAnsi" w:eastAsiaTheme="minorHAnsi" w:hAnsiTheme="minorHAnsi" w:cstheme="minorBidi"/>
          <w:sz w:val="20"/>
          <w:szCs w:val="22"/>
          <w:lang w:eastAsia="en-US"/>
        </w:rPr>
        <w:t xml:space="preserve"> </w:t>
      </w:r>
      <w:r w:rsidRPr="005F20BF">
        <w:rPr>
          <w:bCs/>
          <w:iCs/>
          <w:szCs w:val="28"/>
        </w:rPr>
        <w:t>порядок обжалования решений и действий (бездействия) комиссии, а также должностных лиц.</w:t>
      </w:r>
    </w:p>
    <w:p w:rsidR="005F20BF" w:rsidRDefault="005F20BF" w:rsidP="007C1016">
      <w:pPr>
        <w:jc w:val="both"/>
        <w:rPr>
          <w:b/>
        </w:rPr>
      </w:pPr>
    </w:p>
    <w:p w:rsidR="005F20BF" w:rsidRPr="009C7FA9" w:rsidRDefault="005F20BF" w:rsidP="005F20BF">
      <w:pPr>
        <w:ind w:firstLine="567"/>
        <w:jc w:val="both"/>
        <w:rPr>
          <w:bCs/>
          <w:kern w:val="32"/>
        </w:rPr>
      </w:pPr>
      <w:r w:rsidRPr="009C7FA9">
        <w:rPr>
          <w:color w:val="000000"/>
        </w:rPr>
        <w:t xml:space="preserve">Рассмотрев представленные материалы, Правление РЭК </w:t>
      </w:r>
    </w:p>
    <w:p w:rsidR="005F20BF" w:rsidRPr="009C7FA9" w:rsidRDefault="005F20BF" w:rsidP="005F20BF">
      <w:pPr>
        <w:ind w:firstLine="567"/>
        <w:jc w:val="both"/>
        <w:rPr>
          <w:b/>
        </w:rPr>
      </w:pPr>
    </w:p>
    <w:p w:rsidR="005F20BF" w:rsidRDefault="005F20BF" w:rsidP="005F20BF">
      <w:pPr>
        <w:ind w:firstLine="567"/>
        <w:jc w:val="both"/>
        <w:rPr>
          <w:b/>
        </w:rPr>
      </w:pPr>
      <w:r w:rsidRPr="009C7FA9">
        <w:rPr>
          <w:b/>
        </w:rPr>
        <w:t>ПОСТАНОВИЛО:</w:t>
      </w:r>
    </w:p>
    <w:p w:rsidR="005F20BF" w:rsidRDefault="005F20BF" w:rsidP="005F20BF">
      <w:pPr>
        <w:jc w:val="both"/>
        <w:rPr>
          <w:b/>
        </w:rPr>
      </w:pPr>
    </w:p>
    <w:p w:rsidR="005F20BF" w:rsidRPr="009C7FA9" w:rsidRDefault="005F20BF" w:rsidP="005F20BF">
      <w:pPr>
        <w:ind w:firstLine="567"/>
        <w:jc w:val="both"/>
      </w:pPr>
      <w:r w:rsidRPr="009C7FA9">
        <w:t>Согласиться с предложением докладчика.</w:t>
      </w:r>
    </w:p>
    <w:p w:rsidR="005F20BF" w:rsidRPr="009C7FA9" w:rsidRDefault="005F20BF" w:rsidP="005F20BF">
      <w:pPr>
        <w:ind w:firstLine="567"/>
        <w:jc w:val="both"/>
      </w:pPr>
    </w:p>
    <w:p w:rsidR="005F20BF" w:rsidRDefault="005F20BF" w:rsidP="005F20BF">
      <w:pPr>
        <w:ind w:firstLine="567"/>
        <w:jc w:val="both"/>
        <w:rPr>
          <w:b/>
        </w:rPr>
      </w:pPr>
      <w:r w:rsidRPr="009C7FA9">
        <w:rPr>
          <w:b/>
        </w:rPr>
        <w:t>Голосовали ЗА единогласно.</w:t>
      </w:r>
    </w:p>
    <w:p w:rsidR="005F20BF" w:rsidRDefault="005F20BF" w:rsidP="007C1016">
      <w:pPr>
        <w:jc w:val="both"/>
        <w:rPr>
          <w:b/>
        </w:rPr>
      </w:pPr>
    </w:p>
    <w:p w:rsidR="005F20BF" w:rsidRDefault="005F20BF" w:rsidP="007C1016">
      <w:pPr>
        <w:jc w:val="both"/>
        <w:rPr>
          <w:b/>
        </w:rPr>
      </w:pPr>
    </w:p>
    <w:p w:rsidR="005F20BF" w:rsidRDefault="005F20BF" w:rsidP="005F20BF">
      <w:pPr>
        <w:ind w:firstLine="567"/>
        <w:jc w:val="both"/>
        <w:rPr>
          <w:b/>
        </w:rPr>
      </w:pPr>
      <w:r>
        <w:rPr>
          <w:b/>
          <w:bCs/>
        </w:rPr>
        <w:t xml:space="preserve">6. </w:t>
      </w:r>
      <w:r w:rsidRPr="005F20BF">
        <w:rPr>
          <w:b/>
          <w:bCs/>
          <w:kern w:val="32"/>
        </w:rPr>
        <w:t>Об утверждении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с юридическими лицами, индивидуальными предпринимателями</w:t>
      </w:r>
      <w:r w:rsidRPr="005F20BF">
        <w:rPr>
          <w:b/>
        </w:rPr>
        <w:t>.</w:t>
      </w:r>
    </w:p>
    <w:p w:rsidR="005F20BF" w:rsidRDefault="005F20BF" w:rsidP="005F20BF">
      <w:pPr>
        <w:ind w:firstLine="567"/>
        <w:jc w:val="both"/>
      </w:pPr>
    </w:p>
    <w:p w:rsidR="00D05596" w:rsidRDefault="00D05596" w:rsidP="00D05596">
      <w:pPr>
        <w:ind w:firstLine="567"/>
        <w:jc w:val="both"/>
        <w:rPr>
          <w:b/>
        </w:rPr>
      </w:pPr>
      <w:r w:rsidRPr="009063AC">
        <w:t>Докладчик</w:t>
      </w:r>
      <w:r w:rsidRPr="003D5327">
        <w:rPr>
          <w:b/>
        </w:rPr>
        <w:t xml:space="preserve"> </w:t>
      </w:r>
      <w:r>
        <w:rPr>
          <w:b/>
          <w:shd w:val="clear" w:color="auto" w:fill="FFFFFF"/>
        </w:rPr>
        <w:t xml:space="preserve">Бушуева О.В. </w:t>
      </w:r>
      <w:r>
        <w:t>огласив справку</w:t>
      </w:r>
      <w:r w:rsidRPr="00437281">
        <w:t>, предлагает</w:t>
      </w:r>
      <w:r>
        <w:rPr>
          <w:bCs/>
          <w:kern w:val="32"/>
        </w:rPr>
        <w:t>:</w:t>
      </w:r>
    </w:p>
    <w:p w:rsidR="005F20BF" w:rsidRDefault="005F20BF" w:rsidP="005F20BF">
      <w:pPr>
        <w:ind w:firstLine="567"/>
        <w:jc w:val="both"/>
        <w:rPr>
          <w:rFonts w:eastAsiaTheme="minorHAnsi"/>
          <w:color w:val="000000"/>
          <w:sz w:val="28"/>
          <w:szCs w:val="28"/>
          <w:lang w:eastAsia="en-US"/>
        </w:rPr>
      </w:pPr>
    </w:p>
    <w:p w:rsidR="005F20BF" w:rsidRPr="005F20BF" w:rsidRDefault="005F20BF" w:rsidP="005F20BF">
      <w:pPr>
        <w:ind w:firstLine="567"/>
        <w:jc w:val="both"/>
        <w:rPr>
          <w:b/>
          <w:sz w:val="22"/>
        </w:rPr>
      </w:pPr>
      <w:r w:rsidRPr="005F20BF">
        <w:rPr>
          <w:rFonts w:eastAsiaTheme="minorHAnsi"/>
          <w:color w:val="000000"/>
          <w:szCs w:val="28"/>
          <w:lang w:eastAsia="en-US"/>
        </w:rPr>
        <w:t>В соответствии с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региональная энергетическая комиссия Кемеровской области является исполнительным органом власти Кемеровской области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rsidR="005F20BF" w:rsidRPr="005F20BF" w:rsidRDefault="005F20BF" w:rsidP="005F20BF">
      <w:pPr>
        <w:ind w:firstLine="567"/>
        <w:jc w:val="both"/>
        <w:rPr>
          <w:b/>
          <w:sz w:val="22"/>
        </w:rPr>
      </w:pPr>
      <w:r w:rsidRPr="005F20BF">
        <w:t>В связи с изменениями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именно введением статьи 8.3. «Организация и проведение мероприятий по контролю без взаимодействия с юридическими лицами, индивидуальными предпринимателями», а также в целях повышения качества исполнения полномочий, разработан и предлагается на рассмотрение Правления проект постановления «Об утверждении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с юридическими лицами, индивидуальными предпринимателями»</w:t>
      </w:r>
      <w:r w:rsidRPr="005F20BF">
        <w:rPr>
          <w:szCs w:val="28"/>
        </w:rPr>
        <w:t>.</w:t>
      </w:r>
    </w:p>
    <w:p w:rsidR="005F20BF" w:rsidRDefault="005F20BF" w:rsidP="007C1016">
      <w:pPr>
        <w:jc w:val="both"/>
        <w:rPr>
          <w:b/>
        </w:rPr>
      </w:pPr>
    </w:p>
    <w:p w:rsidR="005F20BF" w:rsidRPr="009C7FA9" w:rsidRDefault="005F20BF" w:rsidP="005F20BF">
      <w:pPr>
        <w:ind w:firstLine="567"/>
        <w:jc w:val="both"/>
        <w:rPr>
          <w:bCs/>
          <w:kern w:val="32"/>
        </w:rPr>
      </w:pPr>
      <w:r w:rsidRPr="009C7FA9">
        <w:rPr>
          <w:color w:val="000000"/>
        </w:rPr>
        <w:t xml:space="preserve">Рассмотрев представленные материалы, Правление РЭК </w:t>
      </w:r>
    </w:p>
    <w:p w:rsidR="005F20BF" w:rsidRPr="009C7FA9" w:rsidRDefault="005F20BF" w:rsidP="005F20BF">
      <w:pPr>
        <w:ind w:firstLine="567"/>
        <w:jc w:val="both"/>
        <w:rPr>
          <w:b/>
        </w:rPr>
      </w:pPr>
    </w:p>
    <w:p w:rsidR="005F20BF" w:rsidRDefault="005F20BF" w:rsidP="005F20BF">
      <w:pPr>
        <w:ind w:firstLine="567"/>
        <w:jc w:val="both"/>
        <w:rPr>
          <w:b/>
        </w:rPr>
      </w:pPr>
      <w:r w:rsidRPr="009C7FA9">
        <w:rPr>
          <w:b/>
        </w:rPr>
        <w:t>ПОСТАНОВИЛО:</w:t>
      </w:r>
    </w:p>
    <w:p w:rsidR="005F20BF" w:rsidRDefault="005F20BF" w:rsidP="005F20BF">
      <w:pPr>
        <w:jc w:val="both"/>
        <w:rPr>
          <w:b/>
        </w:rPr>
      </w:pPr>
    </w:p>
    <w:p w:rsidR="005F20BF" w:rsidRPr="009C7FA9" w:rsidRDefault="005F20BF" w:rsidP="005F20BF">
      <w:pPr>
        <w:ind w:firstLine="567"/>
        <w:jc w:val="both"/>
      </w:pPr>
      <w:r w:rsidRPr="009C7FA9">
        <w:t>Согласиться с предложением докладчика.</w:t>
      </w:r>
    </w:p>
    <w:p w:rsidR="005F20BF" w:rsidRPr="009C7FA9" w:rsidRDefault="005F20BF" w:rsidP="005F20BF">
      <w:pPr>
        <w:ind w:firstLine="567"/>
        <w:jc w:val="both"/>
      </w:pPr>
    </w:p>
    <w:p w:rsidR="005F20BF" w:rsidRDefault="005F20BF" w:rsidP="005F20BF">
      <w:pPr>
        <w:ind w:firstLine="567"/>
        <w:jc w:val="both"/>
        <w:rPr>
          <w:b/>
        </w:rPr>
      </w:pPr>
      <w:r w:rsidRPr="009C7FA9">
        <w:rPr>
          <w:b/>
        </w:rPr>
        <w:t>Голосовали ЗА единогласно.</w:t>
      </w:r>
    </w:p>
    <w:p w:rsidR="005F20BF" w:rsidRDefault="005F20BF" w:rsidP="007C1016">
      <w:pPr>
        <w:jc w:val="both"/>
        <w:rPr>
          <w:b/>
        </w:rPr>
      </w:pPr>
    </w:p>
    <w:p w:rsidR="005F20BF" w:rsidRDefault="005F20BF" w:rsidP="007C1016">
      <w:pPr>
        <w:jc w:val="both"/>
        <w:rPr>
          <w:b/>
        </w:rPr>
      </w:pPr>
    </w:p>
    <w:p w:rsidR="002D3E35" w:rsidRPr="00D5286A" w:rsidRDefault="007139FE" w:rsidP="00EB0A60">
      <w:pPr>
        <w:ind w:firstLine="709"/>
        <w:jc w:val="both"/>
        <w:rPr>
          <w:color w:val="000000"/>
        </w:rPr>
      </w:pPr>
      <w:r w:rsidRPr="00D5286A">
        <w:rPr>
          <w:color w:val="000000"/>
        </w:rPr>
        <w:t>Члены Правления РЭК КО:</w:t>
      </w:r>
    </w:p>
    <w:p w:rsidR="009320E9" w:rsidRDefault="009320E9" w:rsidP="00EB0A60">
      <w:pPr>
        <w:ind w:firstLine="709"/>
        <w:jc w:val="both"/>
        <w:rPr>
          <w:bCs/>
          <w:kern w:val="32"/>
        </w:rPr>
      </w:pPr>
    </w:p>
    <w:p w:rsidR="002B17F4" w:rsidRPr="00D5286A" w:rsidRDefault="002B17F4" w:rsidP="00EB0A60">
      <w:pPr>
        <w:ind w:firstLine="709"/>
        <w:jc w:val="both"/>
        <w:rPr>
          <w:bCs/>
          <w:kern w:val="32"/>
        </w:rPr>
      </w:pPr>
    </w:p>
    <w:p w:rsidR="00807F94" w:rsidRPr="00D5286A" w:rsidRDefault="00807F94" w:rsidP="00807F94">
      <w:pPr>
        <w:ind w:firstLine="567"/>
        <w:jc w:val="both"/>
      </w:pPr>
      <w:r w:rsidRPr="00D5286A">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Pr="00D5286A" w:rsidRDefault="002B17F4" w:rsidP="00CB452B">
      <w:pPr>
        <w:jc w:val="both"/>
      </w:pPr>
    </w:p>
    <w:p w:rsidR="001A244C" w:rsidRDefault="001A244C" w:rsidP="00CB452B">
      <w:pPr>
        <w:ind w:firstLine="567"/>
      </w:pPr>
    </w:p>
    <w:p w:rsidR="001A244C" w:rsidRDefault="001A244C" w:rsidP="00CB452B">
      <w:pPr>
        <w:ind w:firstLine="567"/>
      </w:pPr>
    </w:p>
    <w:p w:rsidR="003E7F03" w:rsidRPr="00D5286A" w:rsidRDefault="000F3683" w:rsidP="00CB452B">
      <w:pPr>
        <w:ind w:firstLine="567"/>
        <w:sectPr w:rsidR="003E7F03" w:rsidRPr="00D5286A" w:rsidSect="003B2898">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docGrid w:linePitch="360"/>
        </w:sectPr>
      </w:pPr>
      <w:r w:rsidRPr="00D5286A">
        <w:t xml:space="preserve">Секретарь заседания: ____________________ </w:t>
      </w:r>
      <w:r w:rsidR="00477DAB" w:rsidRPr="00D5286A">
        <w:t>К.С. Юхневич</w:t>
      </w:r>
    </w:p>
    <w:p w:rsidR="003E7F03" w:rsidRDefault="003E7F03" w:rsidP="00EA3599">
      <w:pPr>
        <w:tabs>
          <w:tab w:val="left" w:pos="4253"/>
        </w:tabs>
        <w:ind w:left="4536" w:right="-142" w:firstLine="1134"/>
      </w:pPr>
      <w:bookmarkStart w:id="6" w:name="_Hlk499641209"/>
      <w:bookmarkStart w:id="7" w:name="_Hlk499624606"/>
      <w:bookmarkStart w:id="8" w:name="_Hlk500246132"/>
      <w:bookmarkStart w:id="9" w:name="_Hlk503780412"/>
      <w:r>
        <w:lastRenderedPageBreak/>
        <w:t xml:space="preserve">Приложение № 1 к протоколу № </w:t>
      </w:r>
      <w:r w:rsidR="00990C72">
        <w:t>2</w:t>
      </w:r>
    </w:p>
    <w:p w:rsidR="00672428" w:rsidRDefault="003E7F03" w:rsidP="003F0501">
      <w:pPr>
        <w:tabs>
          <w:tab w:val="left" w:pos="4536"/>
        </w:tabs>
        <w:ind w:left="5670" w:right="-142"/>
      </w:pPr>
      <w:r>
        <w:t xml:space="preserve">заседания правления региональной энергетической комиссии Кемеровской области от </w:t>
      </w:r>
      <w:r w:rsidR="00990C72">
        <w:t>23</w:t>
      </w:r>
      <w:r>
        <w:t>.01.201</w:t>
      </w:r>
      <w:bookmarkEnd w:id="6"/>
      <w:bookmarkEnd w:id="7"/>
      <w:bookmarkEnd w:id="8"/>
      <w:r>
        <w:t>8</w:t>
      </w:r>
      <w:bookmarkEnd w:id="9"/>
    </w:p>
    <w:p w:rsidR="003F0501" w:rsidRDefault="003F0501" w:rsidP="003F0501">
      <w:pPr>
        <w:jc w:val="center"/>
        <w:rPr>
          <w:b/>
          <w:sz w:val="28"/>
          <w:szCs w:val="28"/>
          <w:lang w:eastAsia="en-US"/>
        </w:rPr>
      </w:pPr>
    </w:p>
    <w:p w:rsidR="001F117B" w:rsidRPr="001F117B" w:rsidRDefault="001F117B" w:rsidP="00A448CE">
      <w:pPr>
        <w:tabs>
          <w:tab w:val="left" w:pos="5245"/>
        </w:tabs>
        <w:ind w:left="5245" w:right="-283"/>
        <w:jc w:val="center"/>
        <w:rPr>
          <w:sz w:val="28"/>
          <w:szCs w:val="28"/>
        </w:rPr>
      </w:pPr>
      <w:r w:rsidRPr="001F117B">
        <w:rPr>
          <w:sz w:val="28"/>
          <w:szCs w:val="28"/>
        </w:rPr>
        <w:t>«Приложение № 2</w:t>
      </w:r>
    </w:p>
    <w:p w:rsidR="001F117B" w:rsidRPr="001F117B" w:rsidRDefault="001F117B" w:rsidP="00A448CE">
      <w:pPr>
        <w:tabs>
          <w:tab w:val="left" w:pos="5245"/>
        </w:tabs>
        <w:ind w:left="5245" w:right="-283"/>
        <w:jc w:val="center"/>
        <w:rPr>
          <w:sz w:val="28"/>
          <w:szCs w:val="28"/>
        </w:rPr>
      </w:pPr>
      <w:r w:rsidRPr="001F117B">
        <w:rPr>
          <w:sz w:val="28"/>
          <w:szCs w:val="28"/>
        </w:rPr>
        <w:t>к постановлению региональной энергетической комиссии</w:t>
      </w:r>
    </w:p>
    <w:p w:rsidR="001F117B" w:rsidRPr="001F117B" w:rsidRDefault="001F117B" w:rsidP="00A448CE">
      <w:pPr>
        <w:tabs>
          <w:tab w:val="left" w:pos="5245"/>
        </w:tabs>
        <w:ind w:left="5245" w:right="-283"/>
        <w:jc w:val="center"/>
        <w:rPr>
          <w:sz w:val="28"/>
          <w:szCs w:val="28"/>
        </w:rPr>
      </w:pPr>
      <w:r w:rsidRPr="001F117B">
        <w:rPr>
          <w:sz w:val="28"/>
          <w:szCs w:val="28"/>
        </w:rPr>
        <w:t>Кемеровской области</w:t>
      </w:r>
      <w:r w:rsidRPr="001F117B">
        <w:rPr>
          <w:sz w:val="28"/>
          <w:szCs w:val="28"/>
        </w:rPr>
        <w:br/>
        <w:t>от «20» декабря 2015 г. № 955</w:t>
      </w:r>
    </w:p>
    <w:p w:rsidR="001F117B" w:rsidRDefault="001F117B" w:rsidP="001F117B">
      <w:pPr>
        <w:tabs>
          <w:tab w:val="left" w:pos="5245"/>
        </w:tabs>
        <w:ind w:left="5812" w:right="283"/>
        <w:jc w:val="center"/>
        <w:rPr>
          <w:sz w:val="14"/>
          <w:szCs w:val="14"/>
        </w:rPr>
      </w:pPr>
    </w:p>
    <w:p w:rsidR="00A448CE" w:rsidRPr="001F117B" w:rsidRDefault="00A448CE" w:rsidP="001F117B">
      <w:pPr>
        <w:tabs>
          <w:tab w:val="left" w:pos="5245"/>
        </w:tabs>
        <w:ind w:left="5812" w:right="283"/>
        <w:jc w:val="center"/>
        <w:rPr>
          <w:sz w:val="14"/>
          <w:szCs w:val="14"/>
        </w:rPr>
      </w:pPr>
    </w:p>
    <w:p w:rsidR="001F117B" w:rsidRPr="001F117B" w:rsidRDefault="001F117B" w:rsidP="001F117B">
      <w:pPr>
        <w:ind w:left="85" w:right="-392"/>
        <w:jc w:val="center"/>
        <w:rPr>
          <w:b/>
          <w:bCs/>
          <w:sz w:val="28"/>
          <w:szCs w:val="28"/>
        </w:rPr>
      </w:pPr>
      <w:r w:rsidRPr="001F117B">
        <w:rPr>
          <w:b/>
          <w:bCs/>
          <w:sz w:val="28"/>
          <w:szCs w:val="28"/>
        </w:rPr>
        <w:t>Долгосрочные тарифы ООО ХК «СДС-</w:t>
      </w:r>
      <w:proofErr w:type="spellStart"/>
      <w:r w:rsidRPr="001F117B">
        <w:rPr>
          <w:b/>
          <w:bCs/>
          <w:sz w:val="28"/>
          <w:szCs w:val="28"/>
        </w:rPr>
        <w:t>Энерго</w:t>
      </w:r>
      <w:proofErr w:type="spellEnd"/>
      <w:r w:rsidRPr="001F117B">
        <w:rPr>
          <w:b/>
          <w:bCs/>
          <w:sz w:val="28"/>
          <w:szCs w:val="28"/>
        </w:rPr>
        <w:t>»</w:t>
      </w:r>
    </w:p>
    <w:p w:rsidR="001F117B" w:rsidRPr="001F117B" w:rsidRDefault="001F117B" w:rsidP="001F117B">
      <w:pPr>
        <w:ind w:left="85" w:right="-392"/>
        <w:jc w:val="center"/>
        <w:rPr>
          <w:b/>
          <w:bCs/>
          <w:sz w:val="28"/>
          <w:szCs w:val="28"/>
        </w:rPr>
      </w:pPr>
      <w:r w:rsidRPr="001F117B">
        <w:rPr>
          <w:b/>
          <w:bCs/>
          <w:sz w:val="28"/>
          <w:szCs w:val="28"/>
        </w:rPr>
        <w:t xml:space="preserve">на теплоноситель, реализуемый на потребительском рынке </w:t>
      </w:r>
      <w:r w:rsidRPr="001F117B">
        <w:rPr>
          <w:b/>
          <w:sz w:val="28"/>
          <w:szCs w:val="28"/>
          <w:lang w:eastAsia="en-US"/>
        </w:rPr>
        <w:t>г. Междуреченска</w:t>
      </w:r>
      <w:r w:rsidRPr="001F117B">
        <w:rPr>
          <w:b/>
          <w:bCs/>
          <w:sz w:val="28"/>
          <w:szCs w:val="28"/>
        </w:rPr>
        <w:t xml:space="preserve">, </w:t>
      </w:r>
    </w:p>
    <w:p w:rsidR="001F117B" w:rsidRPr="001F117B" w:rsidRDefault="001F117B" w:rsidP="001F117B">
      <w:pPr>
        <w:ind w:left="85" w:right="-392"/>
        <w:jc w:val="center"/>
        <w:rPr>
          <w:b/>
          <w:bCs/>
          <w:sz w:val="28"/>
          <w:szCs w:val="28"/>
        </w:rPr>
      </w:pPr>
      <w:r w:rsidRPr="001F117B">
        <w:rPr>
          <w:b/>
          <w:bCs/>
          <w:sz w:val="28"/>
          <w:szCs w:val="28"/>
        </w:rPr>
        <w:t>на период с 01.01.2016 по 31.12.2018</w:t>
      </w:r>
    </w:p>
    <w:p w:rsidR="001F117B" w:rsidRPr="001F117B" w:rsidRDefault="001F117B" w:rsidP="001F117B">
      <w:pPr>
        <w:tabs>
          <w:tab w:val="left" w:pos="5245"/>
        </w:tabs>
        <w:ind w:left="5812" w:right="-2"/>
        <w:jc w:val="right"/>
        <w:rPr>
          <w:sz w:val="28"/>
          <w:szCs w:val="28"/>
        </w:rPr>
      </w:pPr>
      <w:r w:rsidRPr="001F117B">
        <w:rPr>
          <w:sz w:val="28"/>
          <w:szCs w:val="28"/>
        </w:rPr>
        <w:t xml:space="preserve">                        (без НДС)</w:t>
      </w:r>
    </w:p>
    <w:p w:rsidR="001F117B" w:rsidRPr="001F117B" w:rsidRDefault="001F117B" w:rsidP="001F117B">
      <w:pPr>
        <w:ind w:right="-283"/>
        <w:jc w:val="center"/>
        <w:rPr>
          <w:bCs/>
          <w:sz w:val="4"/>
          <w:szCs w:val="4"/>
          <w:lang w:eastAsia="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799"/>
        <w:gridCol w:w="1791"/>
        <w:gridCol w:w="1869"/>
        <w:gridCol w:w="1454"/>
      </w:tblGrid>
      <w:tr w:rsidR="001F117B" w:rsidRPr="001F117B" w:rsidTr="00DC5025">
        <w:trPr>
          <w:trHeight w:val="264"/>
          <w:jc w:val="center"/>
        </w:trPr>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Наименование регулируемой организации</w:t>
            </w: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Вид тарифа</w:t>
            </w:r>
          </w:p>
        </w:tc>
        <w:tc>
          <w:tcPr>
            <w:tcW w:w="1791" w:type="dxa"/>
            <w:vMerge w:val="restart"/>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Период</w:t>
            </w:r>
          </w:p>
        </w:tc>
        <w:tc>
          <w:tcPr>
            <w:tcW w:w="3323" w:type="dxa"/>
            <w:gridSpan w:val="2"/>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Вид теплоносителя</w:t>
            </w:r>
          </w:p>
        </w:tc>
      </w:tr>
      <w:tr w:rsidR="001F117B" w:rsidRPr="001F117B" w:rsidTr="00DC5025">
        <w:trPr>
          <w:trHeight w:val="621"/>
          <w:jc w:val="center"/>
        </w:trPr>
        <w:tc>
          <w:tcPr>
            <w:tcW w:w="2435"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вода</w:t>
            </w:r>
          </w:p>
        </w:tc>
        <w:tc>
          <w:tcPr>
            <w:tcW w:w="1454" w:type="dxa"/>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пар</w:t>
            </w:r>
          </w:p>
        </w:tc>
      </w:tr>
      <w:tr w:rsidR="001F117B" w:rsidRPr="001F117B" w:rsidTr="00DC5025">
        <w:trPr>
          <w:trHeight w:val="807"/>
          <w:jc w:val="center"/>
        </w:trPr>
        <w:tc>
          <w:tcPr>
            <w:tcW w:w="2435" w:type="dxa"/>
            <w:vMerge w:val="restart"/>
            <w:tcBorders>
              <w:top w:val="single" w:sz="4" w:space="0" w:color="auto"/>
              <w:left w:val="single" w:sz="4" w:space="0" w:color="auto"/>
              <w:right w:val="single" w:sz="4" w:space="0" w:color="auto"/>
            </w:tcBorders>
            <w:vAlign w:val="center"/>
          </w:tcPr>
          <w:p w:rsidR="001F117B" w:rsidRPr="001F117B" w:rsidRDefault="001F117B" w:rsidP="001F117B">
            <w:pPr>
              <w:ind w:right="-2"/>
              <w:jc w:val="center"/>
              <w:rPr>
                <w:b/>
                <w:color w:val="000000"/>
                <w:lang w:eastAsia="en-US"/>
              </w:rPr>
            </w:pPr>
            <w:r w:rsidRPr="001F117B">
              <w:rPr>
                <w:bCs/>
              </w:rPr>
              <w:t>ООО ХК «СДС-</w:t>
            </w:r>
            <w:proofErr w:type="spellStart"/>
            <w:r w:rsidRPr="001F117B">
              <w:rPr>
                <w:bCs/>
              </w:rPr>
              <w:t>Энерго</w:t>
            </w:r>
            <w:proofErr w:type="spellEnd"/>
            <w:r w:rsidRPr="001F117B">
              <w:rPr>
                <w:bCs/>
              </w:rPr>
              <w:t>»</w:t>
            </w:r>
          </w:p>
        </w:tc>
        <w:tc>
          <w:tcPr>
            <w:tcW w:w="7913" w:type="dxa"/>
            <w:gridSpan w:val="4"/>
            <w:tcBorders>
              <w:top w:val="single" w:sz="4" w:space="0" w:color="auto"/>
              <w:left w:val="single" w:sz="4" w:space="0" w:color="auto"/>
              <w:bottom w:val="single" w:sz="4" w:space="0" w:color="auto"/>
              <w:right w:val="single" w:sz="4" w:space="0" w:color="auto"/>
            </w:tcBorders>
            <w:vAlign w:val="center"/>
          </w:tcPr>
          <w:p w:rsidR="001F117B" w:rsidRPr="001F117B" w:rsidRDefault="001F117B" w:rsidP="001F117B">
            <w:pPr>
              <w:ind w:right="-2"/>
              <w:jc w:val="center"/>
              <w:rPr>
                <w:color w:val="000000"/>
                <w:lang w:eastAsia="en-US"/>
              </w:rPr>
            </w:pPr>
            <w:r w:rsidRPr="001F117B">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1F117B" w:rsidRPr="001F117B" w:rsidTr="00DC5025">
        <w:trPr>
          <w:trHeight w:val="264"/>
          <w:jc w:val="center"/>
        </w:trPr>
        <w:tc>
          <w:tcPr>
            <w:tcW w:w="2435" w:type="dxa"/>
            <w:vMerge/>
            <w:tcBorders>
              <w:left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jc w:val="center"/>
            </w:pPr>
            <w:proofErr w:type="spellStart"/>
            <w:r w:rsidRPr="001F117B">
              <w:t>Одноставочный</w:t>
            </w:r>
            <w:proofErr w:type="spellEnd"/>
            <w:r w:rsidRPr="001F117B">
              <w:t xml:space="preserve"> </w:t>
            </w:r>
          </w:p>
          <w:p w:rsidR="001F117B" w:rsidRPr="001F117B" w:rsidRDefault="001F117B" w:rsidP="001F117B">
            <w:pPr>
              <w:ind w:right="-2"/>
              <w:jc w:val="center"/>
              <w:rPr>
                <w:color w:val="000000"/>
                <w:lang w:eastAsia="en-US"/>
              </w:rPr>
            </w:pPr>
            <w:r w:rsidRPr="001F117B">
              <w:t>руб./</w:t>
            </w:r>
            <w:r w:rsidRPr="001F117B">
              <w:rPr>
                <w:rFonts w:eastAsia="Calibri"/>
                <w:color w:val="000000"/>
                <w:lang w:eastAsia="en-US"/>
              </w:rPr>
              <w:t xml:space="preserve"> </w:t>
            </w:r>
            <w:r w:rsidRPr="001F117B">
              <w:t>м</w:t>
            </w:r>
            <w:r w:rsidRPr="001F117B">
              <w:rPr>
                <w:vertAlign w:val="superscript"/>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с 01.01.2016</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12,77</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01.07.2016</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15,49</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89"/>
          <w:jc w:val="center"/>
        </w:trPr>
        <w:tc>
          <w:tcPr>
            <w:tcW w:w="2435" w:type="dxa"/>
            <w:vMerge/>
            <w:tcBorders>
              <w:left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01.01.2017</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15,89</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01.07.2017</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17,55</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01.01.2018</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16,91</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01.07.2018</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17,37</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64"/>
          <w:jc w:val="center"/>
        </w:trPr>
        <w:tc>
          <w:tcPr>
            <w:tcW w:w="2435" w:type="dxa"/>
            <w:vMerge/>
            <w:tcBorders>
              <w:left w:val="single" w:sz="4" w:space="0" w:color="auto"/>
              <w:right w:val="single" w:sz="4" w:space="0" w:color="auto"/>
            </w:tcBorders>
            <w:vAlign w:val="center"/>
          </w:tcPr>
          <w:p w:rsidR="001F117B" w:rsidRPr="001F117B" w:rsidRDefault="001F117B" w:rsidP="001F117B">
            <w:pPr>
              <w:ind w:right="-2"/>
              <w:jc w:val="center"/>
              <w:rPr>
                <w:color w:val="000000"/>
                <w:lang w:eastAsia="en-US"/>
              </w:rPr>
            </w:pPr>
          </w:p>
        </w:tc>
        <w:tc>
          <w:tcPr>
            <w:tcW w:w="7913" w:type="dxa"/>
            <w:gridSpan w:val="4"/>
            <w:tcBorders>
              <w:top w:val="single" w:sz="4" w:space="0" w:color="auto"/>
              <w:left w:val="single" w:sz="4" w:space="0" w:color="auto"/>
              <w:bottom w:val="single" w:sz="4" w:space="0" w:color="auto"/>
            </w:tcBorders>
            <w:vAlign w:val="center"/>
          </w:tcPr>
          <w:p w:rsidR="001F117B" w:rsidRPr="001F117B" w:rsidRDefault="001F117B" w:rsidP="001F117B">
            <w:pPr>
              <w:ind w:right="-2"/>
              <w:jc w:val="center"/>
              <w:rPr>
                <w:color w:val="000000"/>
                <w:lang w:eastAsia="en-US"/>
              </w:rPr>
            </w:pPr>
            <w:r w:rsidRPr="001F117B">
              <w:t>Тариф на теплоноситель, поставляемый потребителям</w:t>
            </w:r>
          </w:p>
        </w:tc>
      </w:tr>
      <w:tr w:rsidR="001F117B" w:rsidRPr="001F117B" w:rsidTr="00DC5025">
        <w:trPr>
          <w:trHeight w:val="264"/>
          <w:jc w:val="center"/>
        </w:trPr>
        <w:tc>
          <w:tcPr>
            <w:tcW w:w="2435" w:type="dxa"/>
            <w:vMerge/>
            <w:tcBorders>
              <w:left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roofErr w:type="spellStart"/>
            <w:r w:rsidRPr="001F117B">
              <w:rPr>
                <w:color w:val="000000"/>
                <w:lang w:eastAsia="en-US"/>
              </w:rPr>
              <w:t>Одноставочный</w:t>
            </w:r>
            <w:proofErr w:type="spellEnd"/>
            <w:r w:rsidRPr="001F117B">
              <w:rPr>
                <w:color w:val="000000"/>
                <w:lang w:eastAsia="en-US"/>
              </w:rPr>
              <w:t xml:space="preserve"> </w:t>
            </w:r>
          </w:p>
          <w:p w:rsidR="001F117B" w:rsidRPr="001F117B" w:rsidRDefault="001F117B" w:rsidP="001F117B">
            <w:pPr>
              <w:ind w:right="-2"/>
              <w:jc w:val="center"/>
              <w:rPr>
                <w:color w:val="000000"/>
                <w:vertAlign w:val="superscript"/>
                <w:lang w:eastAsia="en-US"/>
              </w:rPr>
            </w:pPr>
            <w:r w:rsidRPr="001F117B">
              <w:rPr>
                <w:color w:val="000000"/>
                <w:lang w:eastAsia="en-US"/>
              </w:rPr>
              <w:t>руб./ м</w:t>
            </w:r>
            <w:r w:rsidRPr="001F117B">
              <w:rPr>
                <w:color w:val="000000"/>
                <w:vertAlign w:val="superscript"/>
                <w:lang w:eastAsia="en-US"/>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с 01.01.2016</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12,77</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01.07.2016</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15,49</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89"/>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01.01.2017</w:t>
            </w:r>
          </w:p>
        </w:tc>
        <w:tc>
          <w:tcPr>
            <w:tcW w:w="1869" w:type="dxa"/>
            <w:shd w:val="clear" w:color="auto" w:fill="auto"/>
            <w:vAlign w:val="center"/>
            <w:hideMark/>
          </w:tcPr>
          <w:p w:rsidR="001F117B" w:rsidRPr="001F117B" w:rsidRDefault="001F117B" w:rsidP="001F117B">
            <w:pPr>
              <w:jc w:val="center"/>
              <w:rPr>
                <w:lang w:eastAsia="en-US"/>
              </w:rPr>
            </w:pPr>
            <w:r w:rsidRPr="001F117B">
              <w:rPr>
                <w:lang w:eastAsia="en-US"/>
              </w:rPr>
              <w:t>15,89</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01.07.2017</w:t>
            </w:r>
          </w:p>
        </w:tc>
        <w:tc>
          <w:tcPr>
            <w:tcW w:w="1869" w:type="dxa"/>
            <w:shd w:val="clear" w:color="auto" w:fill="auto"/>
            <w:vAlign w:val="center"/>
            <w:hideMark/>
          </w:tcPr>
          <w:p w:rsidR="001F117B" w:rsidRPr="001F117B" w:rsidRDefault="001F117B" w:rsidP="001F117B">
            <w:pPr>
              <w:jc w:val="center"/>
              <w:rPr>
                <w:lang w:eastAsia="en-US"/>
              </w:rPr>
            </w:pPr>
            <w:r w:rsidRPr="001F117B">
              <w:rPr>
                <w:lang w:eastAsia="en-US"/>
              </w:rPr>
              <w:t>17,55</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01.01.2018</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16,91</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01.07.2018</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17,37</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7913" w:type="dxa"/>
            <w:gridSpan w:val="4"/>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lang w:eastAsia="en-US"/>
              </w:rPr>
              <w:t>Население*</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proofErr w:type="spellStart"/>
            <w:r w:rsidRPr="001F117B">
              <w:rPr>
                <w:color w:val="000000"/>
                <w:lang w:eastAsia="en-US"/>
              </w:rPr>
              <w:t>Одноставочный</w:t>
            </w:r>
            <w:proofErr w:type="spellEnd"/>
            <w:r w:rsidRPr="001F117B">
              <w:rPr>
                <w:color w:val="000000"/>
                <w:lang w:eastAsia="en-US"/>
              </w:rPr>
              <w:t xml:space="preserve"> </w:t>
            </w:r>
          </w:p>
          <w:p w:rsidR="001F117B" w:rsidRPr="001F117B" w:rsidRDefault="001F117B" w:rsidP="001F117B">
            <w:pPr>
              <w:ind w:right="-2"/>
              <w:jc w:val="center"/>
              <w:rPr>
                <w:color w:val="000000"/>
                <w:vertAlign w:val="superscript"/>
                <w:lang w:eastAsia="en-US"/>
              </w:rPr>
            </w:pPr>
            <w:r w:rsidRPr="001F117B">
              <w:rPr>
                <w:color w:val="000000"/>
                <w:lang w:eastAsia="en-US"/>
              </w:rPr>
              <w:t>руб./ м</w:t>
            </w:r>
            <w:r w:rsidRPr="001F117B">
              <w:rPr>
                <w:color w:val="000000"/>
                <w:vertAlign w:val="superscript"/>
                <w:lang w:eastAsia="en-US"/>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ind w:right="-2"/>
              <w:jc w:val="center"/>
              <w:rPr>
                <w:color w:val="000000"/>
                <w:lang w:eastAsia="en-US"/>
              </w:rPr>
            </w:pPr>
            <w:r w:rsidRPr="001F117B">
              <w:rPr>
                <w:color w:val="000000"/>
                <w:lang w:eastAsia="en-US"/>
              </w:rPr>
              <w:t>с 01.01.2016</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15,06</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01.07.2016</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18,28</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01.01.2017</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18,75</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89"/>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01.07.2017</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20,71</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77"/>
          <w:jc w:val="center"/>
        </w:trPr>
        <w:tc>
          <w:tcPr>
            <w:tcW w:w="2435" w:type="dxa"/>
            <w:vMerge/>
            <w:tcBorders>
              <w:left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01.01.2018</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19,95</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r w:rsidR="001F117B" w:rsidRPr="001F117B" w:rsidTr="00DC5025">
        <w:trPr>
          <w:trHeight w:val="264"/>
          <w:jc w:val="center"/>
        </w:trPr>
        <w:tc>
          <w:tcPr>
            <w:tcW w:w="2435" w:type="dxa"/>
            <w:vMerge/>
            <w:tcBorders>
              <w:left w:val="single" w:sz="4" w:space="0" w:color="auto"/>
              <w:bottom w:val="single" w:sz="4" w:space="0" w:color="auto"/>
              <w:right w:val="single" w:sz="4" w:space="0" w:color="auto"/>
            </w:tcBorders>
            <w:vAlign w:val="center"/>
            <w:hideMark/>
          </w:tcPr>
          <w:p w:rsidR="001F117B" w:rsidRPr="001F117B" w:rsidRDefault="001F117B" w:rsidP="001F117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1F117B" w:rsidRPr="001F117B" w:rsidRDefault="001F117B" w:rsidP="001F117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ind w:right="-2"/>
              <w:jc w:val="center"/>
              <w:rPr>
                <w:color w:val="000000"/>
                <w:lang w:eastAsia="en-US"/>
              </w:rPr>
            </w:pPr>
            <w:r w:rsidRPr="001F117B">
              <w:rPr>
                <w:color w:val="000000"/>
                <w:lang w:eastAsia="en-US"/>
              </w:rPr>
              <w:t>с 01.07.2018</w:t>
            </w:r>
          </w:p>
        </w:tc>
        <w:tc>
          <w:tcPr>
            <w:tcW w:w="1869" w:type="dxa"/>
            <w:shd w:val="clear" w:color="auto" w:fill="auto"/>
            <w:hideMark/>
          </w:tcPr>
          <w:p w:rsidR="001F117B" w:rsidRPr="001F117B" w:rsidRDefault="001F117B" w:rsidP="001F117B">
            <w:pPr>
              <w:jc w:val="center"/>
              <w:rPr>
                <w:color w:val="000000"/>
                <w:lang w:eastAsia="en-US"/>
              </w:rPr>
            </w:pPr>
            <w:r w:rsidRPr="001F117B">
              <w:rPr>
                <w:color w:val="000000"/>
                <w:lang w:eastAsia="en-US"/>
              </w:rPr>
              <w:t>20,50</w:t>
            </w:r>
          </w:p>
        </w:tc>
        <w:tc>
          <w:tcPr>
            <w:tcW w:w="1454" w:type="dxa"/>
            <w:tcBorders>
              <w:top w:val="single" w:sz="4" w:space="0" w:color="auto"/>
              <w:left w:val="single" w:sz="4" w:space="0" w:color="auto"/>
              <w:bottom w:val="single" w:sz="4" w:space="0" w:color="auto"/>
              <w:right w:val="single" w:sz="4" w:space="0" w:color="auto"/>
            </w:tcBorders>
            <w:hideMark/>
          </w:tcPr>
          <w:p w:rsidR="001F117B" w:rsidRPr="001F117B" w:rsidRDefault="001F117B" w:rsidP="001F117B">
            <w:pPr>
              <w:jc w:val="center"/>
              <w:rPr>
                <w:lang w:eastAsia="en-US"/>
              </w:rPr>
            </w:pPr>
            <w:r w:rsidRPr="001F117B">
              <w:rPr>
                <w:lang w:eastAsia="en-US"/>
              </w:rPr>
              <w:t>x</w:t>
            </w:r>
          </w:p>
        </w:tc>
      </w:tr>
    </w:tbl>
    <w:p w:rsidR="001F117B" w:rsidRPr="001F117B" w:rsidRDefault="001F117B" w:rsidP="001F117B">
      <w:pPr>
        <w:tabs>
          <w:tab w:val="left" w:pos="567"/>
          <w:tab w:val="left" w:pos="851"/>
        </w:tabs>
        <w:ind w:firstLine="426"/>
        <w:jc w:val="both"/>
        <w:rPr>
          <w:color w:val="000000"/>
          <w:sz w:val="28"/>
          <w:szCs w:val="28"/>
          <w:lang w:eastAsia="en-US"/>
        </w:rPr>
      </w:pPr>
    </w:p>
    <w:p w:rsidR="001F117B" w:rsidRDefault="001F117B" w:rsidP="001F117B">
      <w:pPr>
        <w:rPr>
          <w:color w:val="000000"/>
          <w:sz w:val="28"/>
          <w:szCs w:val="28"/>
          <w:lang w:eastAsia="en-US"/>
        </w:rPr>
        <w:sectPr w:rsidR="001F117B" w:rsidSect="00990C72">
          <w:pgSz w:w="11906" w:h="16838"/>
          <w:pgMar w:top="1134" w:right="850" w:bottom="1134" w:left="1701" w:header="709" w:footer="709" w:gutter="0"/>
          <w:cols w:space="708"/>
          <w:docGrid w:linePitch="360"/>
        </w:sectPr>
      </w:pPr>
      <w:r w:rsidRPr="001F117B">
        <w:rPr>
          <w:color w:val="000000"/>
          <w:sz w:val="28"/>
          <w:szCs w:val="28"/>
          <w:lang w:eastAsia="en-US"/>
        </w:rPr>
        <w:t xml:space="preserve">* Выделяется в целях реализации пункта 6 статьи 168 Налогового кодекса Российской Федерации (часть вторая).    </w:t>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t xml:space="preserve">  </w:t>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r>
      <w:r w:rsidRPr="001F117B">
        <w:rPr>
          <w:color w:val="000000"/>
          <w:sz w:val="28"/>
          <w:szCs w:val="28"/>
          <w:lang w:eastAsia="en-US"/>
        </w:rPr>
        <w:tab/>
        <w:t xml:space="preserve">   ».</w:t>
      </w:r>
    </w:p>
    <w:p w:rsidR="001F117B" w:rsidRPr="001F117B" w:rsidRDefault="001F117B" w:rsidP="006069F5">
      <w:pPr>
        <w:ind w:left="10773" w:right="677"/>
        <w:rPr>
          <w:szCs w:val="28"/>
          <w:lang w:eastAsia="en-US"/>
        </w:rPr>
      </w:pPr>
      <w:bookmarkStart w:id="10" w:name="_Hlk504983026"/>
      <w:r w:rsidRPr="001F117B">
        <w:rPr>
          <w:szCs w:val="28"/>
          <w:lang w:eastAsia="en-US"/>
        </w:rPr>
        <w:lastRenderedPageBreak/>
        <w:t>Приложение № 1 к протоколу № 2</w:t>
      </w:r>
    </w:p>
    <w:p w:rsidR="003F0501" w:rsidRDefault="001F117B" w:rsidP="006069F5">
      <w:pPr>
        <w:ind w:left="10773" w:right="677"/>
        <w:rPr>
          <w:szCs w:val="28"/>
          <w:lang w:eastAsia="en-US"/>
        </w:rPr>
      </w:pPr>
      <w:r w:rsidRPr="001F117B">
        <w:rPr>
          <w:szCs w:val="28"/>
          <w:lang w:eastAsia="en-US"/>
        </w:rPr>
        <w:t>заседания правления региональной энергетической комиссии Кемеровской области от 23.01.2018</w:t>
      </w:r>
      <w:bookmarkEnd w:id="10"/>
    </w:p>
    <w:p w:rsidR="006069F5" w:rsidRDefault="006069F5" w:rsidP="006069F5">
      <w:pPr>
        <w:ind w:left="10773" w:right="677"/>
        <w:rPr>
          <w:szCs w:val="28"/>
          <w:lang w:eastAsia="en-US"/>
        </w:rPr>
      </w:pPr>
    </w:p>
    <w:p w:rsidR="001F117B" w:rsidRPr="001F117B" w:rsidRDefault="001F117B" w:rsidP="001F117B">
      <w:pPr>
        <w:tabs>
          <w:tab w:val="left" w:pos="0"/>
        </w:tabs>
        <w:ind w:left="10773"/>
        <w:jc w:val="center"/>
        <w:rPr>
          <w:sz w:val="28"/>
          <w:szCs w:val="28"/>
        </w:rPr>
      </w:pPr>
      <w:r w:rsidRPr="001F117B">
        <w:rPr>
          <w:sz w:val="28"/>
          <w:szCs w:val="28"/>
        </w:rPr>
        <w:t xml:space="preserve">«Приложение </w:t>
      </w:r>
    </w:p>
    <w:p w:rsidR="001F117B" w:rsidRPr="001F117B" w:rsidRDefault="001F117B" w:rsidP="001F117B">
      <w:pPr>
        <w:tabs>
          <w:tab w:val="left" w:pos="0"/>
        </w:tabs>
        <w:ind w:left="10773"/>
        <w:jc w:val="center"/>
        <w:rPr>
          <w:sz w:val="28"/>
          <w:szCs w:val="28"/>
        </w:rPr>
      </w:pPr>
      <w:r w:rsidRPr="001F117B">
        <w:rPr>
          <w:sz w:val="28"/>
          <w:szCs w:val="28"/>
        </w:rPr>
        <w:t>к постановлению региональной энергетической комиссии</w:t>
      </w:r>
    </w:p>
    <w:p w:rsidR="001F117B" w:rsidRPr="001F117B" w:rsidRDefault="001F117B" w:rsidP="001F117B">
      <w:pPr>
        <w:tabs>
          <w:tab w:val="left" w:pos="0"/>
        </w:tabs>
        <w:ind w:left="10773"/>
        <w:jc w:val="center"/>
        <w:rPr>
          <w:sz w:val="28"/>
          <w:szCs w:val="28"/>
        </w:rPr>
      </w:pPr>
      <w:r w:rsidRPr="001F117B">
        <w:rPr>
          <w:sz w:val="28"/>
          <w:szCs w:val="28"/>
        </w:rPr>
        <w:t>Кемеровской области</w:t>
      </w:r>
    </w:p>
    <w:p w:rsidR="001F117B" w:rsidRPr="001F117B" w:rsidRDefault="001F117B" w:rsidP="001F117B">
      <w:pPr>
        <w:ind w:left="7938"/>
        <w:jc w:val="center"/>
        <w:rPr>
          <w:sz w:val="28"/>
          <w:szCs w:val="28"/>
        </w:rPr>
      </w:pPr>
      <w:r w:rsidRPr="001F117B">
        <w:rPr>
          <w:sz w:val="28"/>
          <w:szCs w:val="28"/>
        </w:rPr>
        <w:t xml:space="preserve">                                         от «20» декабря 2015 г. № 956</w:t>
      </w:r>
    </w:p>
    <w:p w:rsidR="001F117B" w:rsidRPr="001F117B" w:rsidRDefault="001F117B" w:rsidP="001F117B">
      <w:pPr>
        <w:tabs>
          <w:tab w:val="left" w:pos="0"/>
        </w:tabs>
        <w:jc w:val="center"/>
        <w:rPr>
          <w:color w:val="000000"/>
          <w:sz w:val="4"/>
          <w:szCs w:val="4"/>
          <w:lang w:eastAsia="en-US"/>
        </w:rPr>
      </w:pPr>
    </w:p>
    <w:p w:rsidR="001F117B" w:rsidRPr="001F117B" w:rsidRDefault="001F117B" w:rsidP="001F117B">
      <w:pPr>
        <w:rPr>
          <w:lang w:eastAsia="en-US"/>
        </w:rPr>
      </w:pPr>
    </w:p>
    <w:tbl>
      <w:tblPr>
        <w:tblW w:w="15451" w:type="dxa"/>
        <w:tblInd w:w="-34" w:type="dxa"/>
        <w:tblLayout w:type="fixed"/>
        <w:tblLook w:val="04A0" w:firstRow="1" w:lastRow="0" w:firstColumn="1" w:lastColumn="0" w:noHBand="0" w:noVBand="1"/>
      </w:tblPr>
      <w:tblGrid>
        <w:gridCol w:w="15451"/>
      </w:tblGrid>
      <w:tr w:rsidR="001F117B" w:rsidRPr="001F117B" w:rsidTr="00DC5025">
        <w:trPr>
          <w:trHeight w:val="1324"/>
        </w:trPr>
        <w:tc>
          <w:tcPr>
            <w:tcW w:w="15451" w:type="dxa"/>
            <w:tcBorders>
              <w:top w:val="nil"/>
              <w:left w:val="nil"/>
              <w:bottom w:val="nil"/>
              <w:right w:val="nil"/>
            </w:tcBorders>
            <w:shd w:val="clear" w:color="auto" w:fill="auto"/>
            <w:vAlign w:val="bottom"/>
          </w:tcPr>
          <w:p w:rsidR="001F117B" w:rsidRPr="001F117B" w:rsidRDefault="001F117B" w:rsidP="001F117B">
            <w:pPr>
              <w:jc w:val="center"/>
              <w:rPr>
                <w:sz w:val="28"/>
              </w:rPr>
            </w:pPr>
            <w:r w:rsidRPr="001F117B">
              <w:rPr>
                <w:sz w:val="28"/>
              </w:rPr>
              <w:t>Долгосрочные тарифы ООО ХК «СДС-</w:t>
            </w:r>
            <w:proofErr w:type="spellStart"/>
            <w:r w:rsidRPr="001F117B">
              <w:rPr>
                <w:sz w:val="28"/>
              </w:rPr>
              <w:t>Энерго</w:t>
            </w:r>
            <w:proofErr w:type="spellEnd"/>
            <w:r w:rsidRPr="001F117B">
              <w:rPr>
                <w:sz w:val="28"/>
              </w:rPr>
              <w:t>» на горячую воду в открытой системе горячего водоснабжения (теплоснабжения), реализуемую на потребительском рынке г. Междуреченска, на период с 01.01.2016 по 31.12.2018</w:t>
            </w:r>
          </w:p>
          <w:p w:rsidR="001F117B" w:rsidRPr="001F117B" w:rsidRDefault="001F117B" w:rsidP="001F117B">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49"/>
              <w:gridCol w:w="37"/>
              <w:gridCol w:w="886"/>
              <w:gridCol w:w="69"/>
              <w:gridCol w:w="851"/>
              <w:gridCol w:w="992"/>
              <w:gridCol w:w="1136"/>
              <w:gridCol w:w="1134"/>
              <w:gridCol w:w="1276"/>
              <w:gridCol w:w="1134"/>
            </w:tblGrid>
            <w:tr w:rsidR="001F117B" w:rsidRPr="001F117B" w:rsidTr="00DC5025">
              <w:trPr>
                <w:trHeight w:val="364"/>
              </w:trPr>
              <w:tc>
                <w:tcPr>
                  <w:tcW w:w="1591" w:type="dxa"/>
                  <w:vMerge w:val="restart"/>
                  <w:shd w:val="clear" w:color="auto" w:fill="auto"/>
                  <w:vAlign w:val="center"/>
                </w:tcPr>
                <w:p w:rsidR="001F117B" w:rsidRPr="001F117B" w:rsidRDefault="001F117B" w:rsidP="001F117B">
                  <w:pPr>
                    <w:tabs>
                      <w:tab w:val="left" w:pos="3052"/>
                    </w:tabs>
                    <w:ind w:left="-108" w:right="-108"/>
                    <w:jc w:val="center"/>
                    <w:rPr>
                      <w:lang w:eastAsia="en-US"/>
                    </w:rPr>
                  </w:pPr>
                  <w:r w:rsidRPr="001F117B">
                    <w:t>Наименование регулируемой организации</w:t>
                  </w:r>
                </w:p>
              </w:tc>
              <w:tc>
                <w:tcPr>
                  <w:tcW w:w="1417" w:type="dxa"/>
                  <w:vMerge w:val="restart"/>
                  <w:vAlign w:val="center"/>
                </w:tcPr>
                <w:p w:rsidR="001F117B" w:rsidRPr="001F117B" w:rsidRDefault="001F117B" w:rsidP="001F117B">
                  <w:pPr>
                    <w:ind w:left="-108" w:firstLine="47"/>
                    <w:jc w:val="center"/>
                  </w:pPr>
                  <w:r w:rsidRPr="001F117B">
                    <w:t>Период</w:t>
                  </w:r>
                </w:p>
              </w:tc>
              <w:tc>
                <w:tcPr>
                  <w:tcW w:w="3825" w:type="dxa"/>
                  <w:gridSpan w:val="4"/>
                  <w:tcBorders>
                    <w:bottom w:val="single" w:sz="4" w:space="0" w:color="auto"/>
                  </w:tcBorders>
                  <w:vAlign w:val="center"/>
                </w:tcPr>
                <w:p w:rsidR="001F117B" w:rsidRPr="001F117B" w:rsidRDefault="001F117B" w:rsidP="001F117B">
                  <w:pPr>
                    <w:ind w:left="-108" w:firstLine="47"/>
                    <w:jc w:val="center"/>
                  </w:pPr>
                  <w:r w:rsidRPr="001F117B">
                    <w:t>Тариф на горячую воду для населения, руб./м</w:t>
                  </w:r>
                  <w:r w:rsidRPr="001F117B">
                    <w:rPr>
                      <w:vertAlign w:val="superscript"/>
                    </w:rPr>
                    <w:t xml:space="preserve">3 </w:t>
                  </w:r>
                  <w:r w:rsidRPr="001F117B">
                    <w:t>* (с НДС)</w:t>
                  </w:r>
                </w:p>
              </w:tc>
              <w:tc>
                <w:tcPr>
                  <w:tcW w:w="3684" w:type="dxa"/>
                  <w:gridSpan w:val="6"/>
                  <w:tcBorders>
                    <w:bottom w:val="single" w:sz="4" w:space="0" w:color="auto"/>
                  </w:tcBorders>
                  <w:shd w:val="clear" w:color="auto" w:fill="auto"/>
                  <w:vAlign w:val="center"/>
                </w:tcPr>
                <w:p w:rsidR="001F117B" w:rsidRPr="001F117B" w:rsidRDefault="001F117B" w:rsidP="001F117B">
                  <w:pPr>
                    <w:ind w:left="-108" w:firstLine="47"/>
                    <w:jc w:val="center"/>
                  </w:pPr>
                  <w:r w:rsidRPr="001F117B">
                    <w:t>Тариф на горячую воду для прочих потребителей,</w:t>
                  </w:r>
                </w:p>
                <w:p w:rsidR="001F117B" w:rsidRPr="001F117B" w:rsidRDefault="001F117B" w:rsidP="001F117B">
                  <w:pPr>
                    <w:ind w:left="-108" w:firstLine="47"/>
                    <w:jc w:val="center"/>
                    <w:rPr>
                      <w:lang w:eastAsia="en-US"/>
                    </w:rPr>
                  </w:pPr>
                  <w:r w:rsidRPr="001F117B">
                    <w:t>руб./ м</w:t>
                  </w:r>
                  <w:r w:rsidRPr="001F117B">
                    <w:rPr>
                      <w:vertAlign w:val="superscript"/>
                    </w:rPr>
                    <w:t xml:space="preserve">3 </w:t>
                  </w:r>
                  <w:r w:rsidRPr="001F117B">
                    <w:t>(без НДС)</w:t>
                  </w:r>
                </w:p>
              </w:tc>
              <w:tc>
                <w:tcPr>
                  <w:tcW w:w="1136" w:type="dxa"/>
                  <w:vMerge w:val="restart"/>
                  <w:shd w:val="clear" w:color="auto" w:fill="auto"/>
                  <w:vAlign w:val="center"/>
                </w:tcPr>
                <w:p w:rsidR="001F117B" w:rsidRPr="001F117B" w:rsidRDefault="001F117B" w:rsidP="001F117B">
                  <w:pPr>
                    <w:ind w:left="-108" w:right="-104" w:firstLine="3"/>
                    <w:jc w:val="center"/>
                  </w:pPr>
                  <w:proofErr w:type="spellStart"/>
                  <w:proofErr w:type="gramStart"/>
                  <w:r w:rsidRPr="001F117B">
                    <w:t>Компо-нент</w:t>
                  </w:r>
                  <w:proofErr w:type="spellEnd"/>
                  <w:proofErr w:type="gramEnd"/>
                  <w:r w:rsidRPr="001F117B">
                    <w:t xml:space="preserve"> на </w:t>
                  </w:r>
                  <w:proofErr w:type="spellStart"/>
                  <w:r w:rsidRPr="001F117B">
                    <w:t>теплоно-ситель</w:t>
                  </w:r>
                  <w:proofErr w:type="spellEnd"/>
                  <w:r w:rsidRPr="001F117B">
                    <w:t>,</w:t>
                  </w:r>
                </w:p>
                <w:p w:rsidR="001F117B" w:rsidRPr="001F117B" w:rsidRDefault="001F117B" w:rsidP="001F117B">
                  <w:pPr>
                    <w:ind w:left="-108" w:right="-104" w:firstLine="3"/>
                    <w:jc w:val="center"/>
                  </w:pPr>
                  <w:r w:rsidRPr="001F117B">
                    <w:t>руб./м</w:t>
                  </w:r>
                  <w:r w:rsidRPr="001F117B">
                    <w:rPr>
                      <w:vertAlign w:val="superscript"/>
                    </w:rPr>
                    <w:t xml:space="preserve">3 </w:t>
                  </w:r>
                  <w:r w:rsidRPr="001F117B">
                    <w:t>**</w:t>
                  </w:r>
                </w:p>
                <w:p w:rsidR="001F117B" w:rsidRPr="001F117B" w:rsidRDefault="001F117B" w:rsidP="001F117B">
                  <w:pPr>
                    <w:tabs>
                      <w:tab w:val="left" w:pos="3052"/>
                    </w:tabs>
                    <w:ind w:left="-108" w:right="-104" w:firstLine="3"/>
                    <w:jc w:val="center"/>
                    <w:rPr>
                      <w:lang w:eastAsia="en-US"/>
                    </w:rPr>
                  </w:pPr>
                  <w:r w:rsidRPr="001F117B">
                    <w:rPr>
                      <w:lang w:eastAsia="en-US"/>
                    </w:rPr>
                    <w:t>(без НДС)</w:t>
                  </w:r>
                </w:p>
              </w:tc>
              <w:tc>
                <w:tcPr>
                  <w:tcW w:w="3544" w:type="dxa"/>
                  <w:gridSpan w:val="3"/>
                  <w:shd w:val="clear" w:color="auto" w:fill="auto"/>
                  <w:vAlign w:val="center"/>
                </w:tcPr>
                <w:p w:rsidR="001F117B" w:rsidRPr="001F117B" w:rsidRDefault="001F117B" w:rsidP="001F117B">
                  <w:pPr>
                    <w:tabs>
                      <w:tab w:val="left" w:pos="3052"/>
                    </w:tabs>
                    <w:jc w:val="center"/>
                    <w:rPr>
                      <w:lang w:eastAsia="en-US"/>
                    </w:rPr>
                  </w:pPr>
                  <w:r w:rsidRPr="001F117B">
                    <w:t>Компонент на тепловую энергию</w:t>
                  </w:r>
                </w:p>
              </w:tc>
            </w:tr>
            <w:tr w:rsidR="001F117B" w:rsidRPr="001F117B" w:rsidTr="00DC5025">
              <w:trPr>
                <w:trHeight w:val="225"/>
              </w:trPr>
              <w:tc>
                <w:tcPr>
                  <w:tcW w:w="1591" w:type="dxa"/>
                  <w:vMerge/>
                  <w:shd w:val="clear" w:color="auto" w:fill="auto"/>
                  <w:vAlign w:val="center"/>
                </w:tcPr>
                <w:p w:rsidR="001F117B" w:rsidRPr="001F117B" w:rsidRDefault="001F117B" w:rsidP="001F117B">
                  <w:pPr>
                    <w:tabs>
                      <w:tab w:val="left" w:pos="3052"/>
                    </w:tabs>
                    <w:jc w:val="center"/>
                    <w:rPr>
                      <w:lang w:eastAsia="en-US"/>
                    </w:rPr>
                  </w:pPr>
                </w:p>
              </w:tc>
              <w:tc>
                <w:tcPr>
                  <w:tcW w:w="1417" w:type="dxa"/>
                  <w:vMerge/>
                  <w:vAlign w:val="center"/>
                </w:tcPr>
                <w:p w:rsidR="001F117B" w:rsidRPr="001F117B" w:rsidRDefault="001F117B" w:rsidP="001F117B">
                  <w:pPr>
                    <w:tabs>
                      <w:tab w:val="left" w:pos="3052"/>
                    </w:tabs>
                    <w:jc w:val="center"/>
                    <w:rPr>
                      <w:lang w:eastAsia="en-US"/>
                    </w:rPr>
                  </w:pPr>
                </w:p>
              </w:tc>
              <w:tc>
                <w:tcPr>
                  <w:tcW w:w="1842" w:type="dxa"/>
                  <w:gridSpan w:val="2"/>
                  <w:tcBorders>
                    <w:top w:val="single" w:sz="4" w:space="0" w:color="auto"/>
                  </w:tcBorders>
                  <w:vAlign w:val="center"/>
                </w:tcPr>
                <w:p w:rsidR="001F117B" w:rsidRPr="001F117B" w:rsidRDefault="001F117B" w:rsidP="001F117B">
                  <w:pPr>
                    <w:ind w:left="-108" w:right="-85" w:hanging="55"/>
                    <w:jc w:val="center"/>
                    <w:rPr>
                      <w:lang w:eastAsia="en-US"/>
                    </w:rPr>
                  </w:pPr>
                  <w:r w:rsidRPr="001F117B">
                    <w:rPr>
                      <w:lang w:eastAsia="en-US"/>
                    </w:rPr>
                    <w:t>Изолированные стояки</w:t>
                  </w:r>
                </w:p>
              </w:tc>
              <w:tc>
                <w:tcPr>
                  <w:tcW w:w="1983" w:type="dxa"/>
                  <w:gridSpan w:val="2"/>
                  <w:tcBorders>
                    <w:top w:val="single" w:sz="4" w:space="0" w:color="auto"/>
                  </w:tcBorders>
                  <w:vAlign w:val="center"/>
                </w:tcPr>
                <w:p w:rsidR="001F117B" w:rsidRPr="001F117B" w:rsidRDefault="001F117B" w:rsidP="001F117B">
                  <w:pPr>
                    <w:ind w:left="-108" w:right="-85" w:hanging="4"/>
                    <w:jc w:val="center"/>
                    <w:rPr>
                      <w:lang w:eastAsia="en-US"/>
                    </w:rPr>
                  </w:pPr>
                  <w:r w:rsidRPr="001F117B">
                    <w:rPr>
                      <w:lang w:eastAsia="en-US"/>
                    </w:rPr>
                    <w:t>Неизолированные стояки</w:t>
                  </w:r>
                </w:p>
              </w:tc>
              <w:tc>
                <w:tcPr>
                  <w:tcW w:w="1772" w:type="dxa"/>
                  <w:gridSpan w:val="3"/>
                  <w:tcBorders>
                    <w:top w:val="single" w:sz="4" w:space="0" w:color="auto"/>
                  </w:tcBorders>
                  <w:vAlign w:val="center"/>
                </w:tcPr>
                <w:p w:rsidR="001F117B" w:rsidRPr="001F117B" w:rsidRDefault="001F117B" w:rsidP="001F117B">
                  <w:pPr>
                    <w:ind w:left="-108" w:right="-85" w:hanging="55"/>
                    <w:jc w:val="center"/>
                    <w:rPr>
                      <w:lang w:eastAsia="en-US"/>
                    </w:rPr>
                  </w:pPr>
                  <w:r w:rsidRPr="001F117B">
                    <w:rPr>
                      <w:lang w:eastAsia="en-US"/>
                    </w:rPr>
                    <w:t>Изолированные стояки</w:t>
                  </w:r>
                </w:p>
              </w:tc>
              <w:tc>
                <w:tcPr>
                  <w:tcW w:w="1912" w:type="dxa"/>
                  <w:gridSpan w:val="3"/>
                  <w:tcBorders>
                    <w:top w:val="single" w:sz="4" w:space="0" w:color="auto"/>
                  </w:tcBorders>
                  <w:vAlign w:val="center"/>
                </w:tcPr>
                <w:p w:rsidR="001F117B" w:rsidRPr="001F117B" w:rsidRDefault="001F117B" w:rsidP="001F117B">
                  <w:pPr>
                    <w:ind w:left="-108" w:right="-85" w:hanging="4"/>
                    <w:jc w:val="center"/>
                    <w:rPr>
                      <w:lang w:eastAsia="en-US"/>
                    </w:rPr>
                  </w:pPr>
                  <w:r w:rsidRPr="001F117B">
                    <w:rPr>
                      <w:lang w:eastAsia="en-US"/>
                    </w:rPr>
                    <w:t>Неизолированные стояки</w:t>
                  </w:r>
                </w:p>
              </w:tc>
              <w:tc>
                <w:tcPr>
                  <w:tcW w:w="1136" w:type="dxa"/>
                  <w:vMerge/>
                  <w:shd w:val="clear" w:color="auto" w:fill="auto"/>
                  <w:vAlign w:val="center"/>
                </w:tcPr>
                <w:p w:rsidR="001F117B" w:rsidRPr="001F117B" w:rsidRDefault="001F117B" w:rsidP="001F117B">
                  <w:pPr>
                    <w:tabs>
                      <w:tab w:val="left" w:pos="3052"/>
                    </w:tabs>
                    <w:jc w:val="center"/>
                    <w:rPr>
                      <w:lang w:eastAsia="en-US"/>
                    </w:rPr>
                  </w:pPr>
                </w:p>
              </w:tc>
              <w:tc>
                <w:tcPr>
                  <w:tcW w:w="1134" w:type="dxa"/>
                  <w:vMerge w:val="restart"/>
                  <w:shd w:val="clear" w:color="auto" w:fill="auto"/>
                  <w:vAlign w:val="center"/>
                </w:tcPr>
                <w:p w:rsidR="001F117B" w:rsidRPr="001F117B" w:rsidRDefault="001F117B" w:rsidP="001F117B">
                  <w:pPr>
                    <w:tabs>
                      <w:tab w:val="left" w:pos="3052"/>
                    </w:tabs>
                    <w:ind w:left="-108" w:right="-151"/>
                    <w:jc w:val="center"/>
                  </w:pPr>
                  <w:proofErr w:type="spellStart"/>
                  <w:r w:rsidRPr="001F117B">
                    <w:t>Односта-вочный</w:t>
                  </w:r>
                  <w:proofErr w:type="spellEnd"/>
                  <w:r w:rsidRPr="001F117B">
                    <w:t>, руб./Гкал</w:t>
                  </w:r>
                </w:p>
                <w:p w:rsidR="001F117B" w:rsidRPr="001F117B" w:rsidRDefault="001F117B" w:rsidP="001F117B">
                  <w:pPr>
                    <w:tabs>
                      <w:tab w:val="left" w:pos="3052"/>
                    </w:tabs>
                    <w:ind w:left="-108" w:right="-151"/>
                    <w:jc w:val="center"/>
                    <w:rPr>
                      <w:lang w:eastAsia="en-US"/>
                    </w:rPr>
                  </w:pPr>
                  <w:r w:rsidRPr="001F117B">
                    <w:t>*** (без НДС)</w:t>
                  </w:r>
                </w:p>
              </w:tc>
              <w:tc>
                <w:tcPr>
                  <w:tcW w:w="2410" w:type="dxa"/>
                  <w:gridSpan w:val="2"/>
                  <w:shd w:val="clear" w:color="auto" w:fill="auto"/>
                  <w:vAlign w:val="center"/>
                </w:tcPr>
                <w:p w:rsidR="001F117B" w:rsidRPr="001F117B" w:rsidRDefault="001F117B" w:rsidP="001F117B">
                  <w:pPr>
                    <w:tabs>
                      <w:tab w:val="left" w:pos="3052"/>
                    </w:tabs>
                    <w:jc w:val="center"/>
                    <w:rPr>
                      <w:lang w:eastAsia="en-US"/>
                    </w:rPr>
                  </w:pPr>
                  <w:proofErr w:type="spellStart"/>
                  <w:r w:rsidRPr="001F117B">
                    <w:t>Двухставочный</w:t>
                  </w:r>
                  <w:proofErr w:type="spellEnd"/>
                </w:p>
              </w:tc>
            </w:tr>
            <w:tr w:rsidR="001F117B" w:rsidRPr="001F117B" w:rsidTr="00DC5025">
              <w:trPr>
                <w:trHeight w:val="1444"/>
              </w:trPr>
              <w:tc>
                <w:tcPr>
                  <w:tcW w:w="1591" w:type="dxa"/>
                  <w:vMerge/>
                  <w:shd w:val="clear" w:color="auto" w:fill="auto"/>
                  <w:vAlign w:val="center"/>
                </w:tcPr>
                <w:p w:rsidR="001F117B" w:rsidRPr="001F117B" w:rsidRDefault="001F117B" w:rsidP="001F117B">
                  <w:pPr>
                    <w:tabs>
                      <w:tab w:val="left" w:pos="3052"/>
                    </w:tabs>
                    <w:jc w:val="center"/>
                    <w:rPr>
                      <w:lang w:eastAsia="en-US"/>
                    </w:rPr>
                  </w:pPr>
                </w:p>
              </w:tc>
              <w:tc>
                <w:tcPr>
                  <w:tcW w:w="1417" w:type="dxa"/>
                  <w:vMerge/>
                  <w:vAlign w:val="center"/>
                </w:tcPr>
                <w:p w:rsidR="001F117B" w:rsidRPr="001F117B" w:rsidRDefault="001F117B" w:rsidP="001F117B">
                  <w:pPr>
                    <w:tabs>
                      <w:tab w:val="left" w:pos="3052"/>
                    </w:tabs>
                    <w:jc w:val="center"/>
                    <w:rPr>
                      <w:lang w:eastAsia="en-US"/>
                    </w:rPr>
                  </w:pPr>
                </w:p>
              </w:tc>
              <w:tc>
                <w:tcPr>
                  <w:tcW w:w="921" w:type="dxa"/>
                  <w:vAlign w:val="center"/>
                </w:tcPr>
                <w:p w:rsidR="001F117B" w:rsidRPr="001F117B" w:rsidRDefault="001F117B" w:rsidP="001F117B">
                  <w:pPr>
                    <w:tabs>
                      <w:tab w:val="left" w:pos="3052"/>
                    </w:tabs>
                    <w:ind w:right="-35"/>
                    <w:jc w:val="center"/>
                    <w:rPr>
                      <w:lang w:eastAsia="en-US"/>
                    </w:rPr>
                  </w:pPr>
                  <w:r w:rsidRPr="001F117B">
                    <w:rPr>
                      <w:lang w:eastAsia="en-US"/>
                    </w:rPr>
                    <w:t xml:space="preserve">с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телями</w:t>
                  </w:r>
                  <w:proofErr w:type="spellEnd"/>
                </w:p>
              </w:tc>
              <w:tc>
                <w:tcPr>
                  <w:tcW w:w="921" w:type="dxa"/>
                  <w:vAlign w:val="center"/>
                </w:tcPr>
                <w:p w:rsidR="001F117B" w:rsidRPr="001F117B" w:rsidRDefault="001F117B" w:rsidP="001F117B">
                  <w:pPr>
                    <w:tabs>
                      <w:tab w:val="left" w:pos="3052"/>
                    </w:tabs>
                    <w:ind w:right="-35"/>
                    <w:jc w:val="center"/>
                    <w:rPr>
                      <w:lang w:eastAsia="en-US"/>
                    </w:rPr>
                  </w:pPr>
                  <w:r w:rsidRPr="001F117B">
                    <w:rPr>
                      <w:lang w:eastAsia="en-US"/>
                    </w:rPr>
                    <w:t xml:space="preserve">без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телей</w:t>
                  </w:r>
                  <w:proofErr w:type="spellEnd"/>
                </w:p>
              </w:tc>
              <w:tc>
                <w:tcPr>
                  <w:tcW w:w="921" w:type="dxa"/>
                  <w:vAlign w:val="center"/>
                </w:tcPr>
                <w:p w:rsidR="001F117B" w:rsidRPr="001F117B" w:rsidRDefault="001F117B" w:rsidP="001F117B">
                  <w:pPr>
                    <w:tabs>
                      <w:tab w:val="left" w:pos="3052"/>
                    </w:tabs>
                    <w:ind w:right="-35"/>
                    <w:jc w:val="center"/>
                    <w:rPr>
                      <w:lang w:eastAsia="en-US"/>
                    </w:rPr>
                  </w:pPr>
                  <w:r w:rsidRPr="001F117B">
                    <w:rPr>
                      <w:lang w:eastAsia="en-US"/>
                    </w:rPr>
                    <w:t xml:space="preserve">с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телями</w:t>
                  </w:r>
                  <w:proofErr w:type="spellEnd"/>
                </w:p>
              </w:tc>
              <w:tc>
                <w:tcPr>
                  <w:tcW w:w="1062" w:type="dxa"/>
                  <w:vAlign w:val="center"/>
                </w:tcPr>
                <w:p w:rsidR="001F117B" w:rsidRPr="001F117B" w:rsidRDefault="001F117B" w:rsidP="001F117B">
                  <w:pPr>
                    <w:tabs>
                      <w:tab w:val="left" w:pos="3052"/>
                    </w:tabs>
                    <w:ind w:right="-35"/>
                    <w:jc w:val="center"/>
                    <w:rPr>
                      <w:lang w:eastAsia="en-US"/>
                    </w:rPr>
                  </w:pPr>
                  <w:r w:rsidRPr="001F117B">
                    <w:rPr>
                      <w:lang w:eastAsia="en-US"/>
                    </w:rPr>
                    <w:t xml:space="preserve">без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телей</w:t>
                  </w:r>
                  <w:proofErr w:type="spellEnd"/>
                </w:p>
              </w:tc>
              <w:tc>
                <w:tcPr>
                  <w:tcW w:w="886" w:type="dxa"/>
                  <w:gridSpan w:val="2"/>
                  <w:vAlign w:val="center"/>
                </w:tcPr>
                <w:p w:rsidR="001F117B" w:rsidRPr="001F117B" w:rsidRDefault="001F117B" w:rsidP="001F117B">
                  <w:pPr>
                    <w:tabs>
                      <w:tab w:val="left" w:pos="3052"/>
                    </w:tabs>
                    <w:ind w:right="-68"/>
                    <w:jc w:val="center"/>
                    <w:rPr>
                      <w:lang w:eastAsia="en-US"/>
                    </w:rPr>
                  </w:pPr>
                  <w:r w:rsidRPr="001F117B">
                    <w:rPr>
                      <w:lang w:eastAsia="en-US"/>
                    </w:rPr>
                    <w:t xml:space="preserve">с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телями</w:t>
                  </w:r>
                  <w:proofErr w:type="spellEnd"/>
                </w:p>
              </w:tc>
              <w:tc>
                <w:tcPr>
                  <w:tcW w:w="886" w:type="dxa"/>
                  <w:vAlign w:val="center"/>
                </w:tcPr>
                <w:p w:rsidR="001F117B" w:rsidRPr="001F117B" w:rsidRDefault="001F117B" w:rsidP="001F117B">
                  <w:pPr>
                    <w:tabs>
                      <w:tab w:val="left" w:pos="3052"/>
                    </w:tabs>
                    <w:ind w:right="-35"/>
                    <w:jc w:val="center"/>
                    <w:rPr>
                      <w:lang w:eastAsia="en-US"/>
                    </w:rPr>
                  </w:pPr>
                  <w:r w:rsidRPr="001F117B">
                    <w:rPr>
                      <w:lang w:eastAsia="en-US"/>
                    </w:rPr>
                    <w:t xml:space="preserve">без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телей</w:t>
                  </w:r>
                  <w:proofErr w:type="spellEnd"/>
                </w:p>
              </w:tc>
              <w:tc>
                <w:tcPr>
                  <w:tcW w:w="920" w:type="dxa"/>
                  <w:gridSpan w:val="2"/>
                  <w:vAlign w:val="center"/>
                </w:tcPr>
                <w:p w:rsidR="001F117B" w:rsidRPr="001F117B" w:rsidRDefault="001F117B" w:rsidP="001F117B">
                  <w:pPr>
                    <w:tabs>
                      <w:tab w:val="left" w:pos="3052"/>
                    </w:tabs>
                    <w:ind w:left="-177" w:right="-149"/>
                    <w:jc w:val="center"/>
                    <w:rPr>
                      <w:lang w:eastAsia="en-US"/>
                    </w:rPr>
                  </w:pPr>
                  <w:r w:rsidRPr="001F117B">
                    <w:rPr>
                      <w:lang w:eastAsia="en-US"/>
                    </w:rPr>
                    <w:t xml:space="preserve">с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телями</w:t>
                  </w:r>
                  <w:proofErr w:type="spellEnd"/>
                </w:p>
              </w:tc>
              <w:tc>
                <w:tcPr>
                  <w:tcW w:w="992" w:type="dxa"/>
                  <w:vAlign w:val="center"/>
                </w:tcPr>
                <w:p w:rsidR="001F117B" w:rsidRPr="001F117B" w:rsidRDefault="001F117B" w:rsidP="001F117B">
                  <w:pPr>
                    <w:tabs>
                      <w:tab w:val="left" w:pos="3052"/>
                    </w:tabs>
                    <w:ind w:right="-35"/>
                    <w:jc w:val="center"/>
                    <w:rPr>
                      <w:lang w:eastAsia="en-US"/>
                    </w:rPr>
                  </w:pPr>
                  <w:r w:rsidRPr="001F117B">
                    <w:rPr>
                      <w:lang w:eastAsia="en-US"/>
                    </w:rPr>
                    <w:t xml:space="preserve">без </w:t>
                  </w:r>
                  <w:proofErr w:type="gramStart"/>
                  <w:r w:rsidRPr="001F117B">
                    <w:rPr>
                      <w:lang w:eastAsia="en-US"/>
                    </w:rPr>
                    <w:t>поло-</w:t>
                  </w:r>
                  <w:proofErr w:type="spellStart"/>
                  <w:r w:rsidRPr="001F117B">
                    <w:rPr>
                      <w:lang w:eastAsia="en-US"/>
                    </w:rPr>
                    <w:t>тенце</w:t>
                  </w:r>
                  <w:proofErr w:type="spellEnd"/>
                  <w:proofErr w:type="gramEnd"/>
                  <w:r w:rsidRPr="001F117B">
                    <w:rPr>
                      <w:lang w:eastAsia="en-US"/>
                    </w:rPr>
                    <w:t>-суши-</w:t>
                  </w:r>
                  <w:proofErr w:type="spellStart"/>
                  <w:r w:rsidRPr="001F117B">
                    <w:rPr>
                      <w:lang w:eastAsia="en-US"/>
                    </w:rPr>
                    <w:t>телей</w:t>
                  </w:r>
                  <w:proofErr w:type="spellEnd"/>
                </w:p>
              </w:tc>
              <w:tc>
                <w:tcPr>
                  <w:tcW w:w="1136" w:type="dxa"/>
                  <w:vMerge/>
                  <w:shd w:val="clear" w:color="auto" w:fill="auto"/>
                  <w:vAlign w:val="center"/>
                </w:tcPr>
                <w:p w:rsidR="001F117B" w:rsidRPr="001F117B" w:rsidRDefault="001F117B" w:rsidP="001F117B">
                  <w:pPr>
                    <w:tabs>
                      <w:tab w:val="left" w:pos="3052"/>
                    </w:tabs>
                    <w:jc w:val="center"/>
                    <w:rPr>
                      <w:lang w:eastAsia="en-US"/>
                    </w:rPr>
                  </w:pPr>
                </w:p>
              </w:tc>
              <w:tc>
                <w:tcPr>
                  <w:tcW w:w="1134" w:type="dxa"/>
                  <w:vMerge/>
                  <w:shd w:val="clear" w:color="auto" w:fill="auto"/>
                  <w:vAlign w:val="center"/>
                </w:tcPr>
                <w:p w:rsidR="001F117B" w:rsidRPr="001F117B" w:rsidRDefault="001F117B" w:rsidP="001F117B">
                  <w:pPr>
                    <w:tabs>
                      <w:tab w:val="left" w:pos="3052"/>
                    </w:tabs>
                    <w:jc w:val="center"/>
                    <w:rPr>
                      <w:lang w:eastAsia="en-US"/>
                    </w:rPr>
                  </w:pPr>
                </w:p>
              </w:tc>
              <w:tc>
                <w:tcPr>
                  <w:tcW w:w="1276" w:type="dxa"/>
                  <w:shd w:val="clear" w:color="auto" w:fill="auto"/>
                  <w:vAlign w:val="center"/>
                </w:tcPr>
                <w:p w:rsidR="001F117B" w:rsidRPr="001F117B" w:rsidRDefault="001F117B" w:rsidP="001F117B">
                  <w:pPr>
                    <w:ind w:left="-95" w:right="-65"/>
                    <w:jc w:val="center"/>
                  </w:pPr>
                  <w:r w:rsidRPr="001F117B">
                    <w:t>Ставка за мощность, тыс. руб./</w:t>
                  </w:r>
                </w:p>
                <w:p w:rsidR="001F117B" w:rsidRPr="001F117B" w:rsidRDefault="001F117B" w:rsidP="001F117B">
                  <w:pPr>
                    <w:ind w:left="-95" w:right="-65"/>
                    <w:jc w:val="center"/>
                  </w:pPr>
                  <w:r w:rsidRPr="001F117B">
                    <w:t>Гкал/</w:t>
                  </w:r>
                </w:p>
                <w:p w:rsidR="001F117B" w:rsidRPr="001F117B" w:rsidRDefault="001F117B" w:rsidP="001F117B">
                  <w:pPr>
                    <w:jc w:val="center"/>
                  </w:pPr>
                  <w:r w:rsidRPr="001F117B">
                    <w:t>час в мес.</w:t>
                  </w:r>
                </w:p>
              </w:tc>
              <w:tc>
                <w:tcPr>
                  <w:tcW w:w="1134" w:type="dxa"/>
                  <w:shd w:val="clear" w:color="auto" w:fill="auto"/>
                  <w:vAlign w:val="center"/>
                </w:tcPr>
                <w:p w:rsidR="001F117B" w:rsidRPr="001F117B" w:rsidRDefault="001F117B" w:rsidP="001F117B">
                  <w:pPr>
                    <w:ind w:left="-120" w:right="-112"/>
                    <w:jc w:val="center"/>
                  </w:pPr>
                  <w:r w:rsidRPr="001F117B">
                    <w:t>Ставка за тепловую энергию, руб./Гкал</w:t>
                  </w:r>
                </w:p>
              </w:tc>
            </w:tr>
            <w:tr w:rsidR="001F117B" w:rsidRPr="001F117B" w:rsidTr="00DC5025">
              <w:trPr>
                <w:trHeight w:val="184"/>
              </w:trPr>
              <w:tc>
                <w:tcPr>
                  <w:tcW w:w="1591" w:type="dxa"/>
                  <w:vMerge w:val="restart"/>
                  <w:tcBorders>
                    <w:top w:val="single" w:sz="4" w:space="0" w:color="auto"/>
                    <w:left w:val="single" w:sz="4" w:space="0" w:color="auto"/>
                    <w:bottom w:val="single" w:sz="4" w:space="0" w:color="auto"/>
                    <w:right w:val="single" w:sz="4" w:space="0" w:color="auto"/>
                  </w:tcBorders>
                  <w:vAlign w:val="center"/>
                </w:tcPr>
                <w:p w:rsidR="001F117B" w:rsidRPr="001F117B" w:rsidRDefault="001F117B" w:rsidP="001F117B">
                  <w:pPr>
                    <w:ind w:left="-108" w:right="-108" w:hanging="108"/>
                    <w:jc w:val="center"/>
                    <w:rPr>
                      <w:bCs/>
                      <w:kern w:val="32"/>
                      <w:lang w:eastAsia="en-US"/>
                    </w:rPr>
                  </w:pPr>
                  <w:r w:rsidRPr="001F117B">
                    <w:rPr>
                      <w:bCs/>
                      <w:kern w:val="32"/>
                      <w:lang w:eastAsia="en-US"/>
                    </w:rPr>
                    <w:t xml:space="preserve">ООО ХК </w:t>
                  </w:r>
                </w:p>
                <w:p w:rsidR="001F117B" w:rsidRPr="001F117B" w:rsidRDefault="001F117B" w:rsidP="001F117B">
                  <w:pPr>
                    <w:tabs>
                      <w:tab w:val="left" w:pos="3052"/>
                    </w:tabs>
                    <w:jc w:val="center"/>
                    <w:rPr>
                      <w:b/>
                      <w:lang w:eastAsia="en-US"/>
                    </w:rPr>
                  </w:pPr>
                  <w:r w:rsidRPr="001F117B">
                    <w:rPr>
                      <w:bCs/>
                      <w:kern w:val="32"/>
                      <w:lang w:eastAsia="en-US"/>
                    </w:rPr>
                    <w:t xml:space="preserve">  «СДС-</w:t>
                  </w:r>
                  <w:proofErr w:type="spellStart"/>
                  <w:proofErr w:type="gramStart"/>
                  <w:r w:rsidRPr="001F117B">
                    <w:rPr>
                      <w:bCs/>
                      <w:kern w:val="32"/>
                      <w:lang w:eastAsia="en-US"/>
                    </w:rPr>
                    <w:t>Энерго</w:t>
                  </w:r>
                  <w:proofErr w:type="spellEnd"/>
                  <w:r w:rsidRPr="001F117B">
                    <w:rPr>
                      <w:bCs/>
                      <w:kern w:val="32"/>
                      <w:lang w:eastAsia="en-US"/>
                    </w:rPr>
                    <w:t xml:space="preserve">»   </w:t>
                  </w:r>
                  <w:proofErr w:type="gramEnd"/>
                  <w:r w:rsidRPr="001F117B">
                    <w:rPr>
                      <w:bCs/>
                      <w:kern w:val="32"/>
                      <w:lang w:eastAsia="en-US"/>
                    </w:rPr>
                    <w:t xml:space="preserve">           </w:t>
                  </w:r>
                </w:p>
              </w:tc>
              <w:tc>
                <w:tcPr>
                  <w:tcW w:w="1417" w:type="dxa"/>
                  <w:vAlign w:val="center"/>
                </w:tcPr>
                <w:p w:rsidR="001F117B" w:rsidRPr="001F117B" w:rsidRDefault="001F117B" w:rsidP="001F117B">
                  <w:pPr>
                    <w:tabs>
                      <w:tab w:val="left" w:pos="3052"/>
                    </w:tabs>
                    <w:ind w:hanging="108"/>
                    <w:jc w:val="center"/>
                  </w:pPr>
                  <w:r w:rsidRPr="001F117B">
                    <w:t>с 01.01.2016</w:t>
                  </w:r>
                </w:p>
              </w:tc>
              <w:tc>
                <w:tcPr>
                  <w:tcW w:w="38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rPr>
                  </w:pPr>
                  <w:r w:rsidRPr="001F117B">
                    <w:rPr>
                      <w:color w:val="000000"/>
                      <w:sz w:val="23"/>
                      <w:szCs w:val="23"/>
                      <w:lang w:eastAsia="en-US"/>
                    </w:rPr>
                    <w:t>249,42</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rPr>
                  </w:pPr>
                  <w:r w:rsidRPr="001F117B">
                    <w:rPr>
                      <w:color w:val="000000"/>
                      <w:sz w:val="23"/>
                      <w:szCs w:val="23"/>
                      <w:lang w:eastAsia="en-US"/>
                    </w:rPr>
                    <w:t>211,37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rPr>
                  </w:pPr>
                  <w:r w:rsidRPr="001F117B">
                    <w:rPr>
                      <w:color w:val="000000"/>
                      <w:sz w:val="23"/>
                      <w:szCs w:val="23"/>
                      <w:lang w:eastAsia="en-US"/>
                    </w:rPr>
                    <w:t>12,77</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3 157,40</w:t>
                  </w:r>
                </w:p>
              </w:tc>
              <w:tc>
                <w:tcPr>
                  <w:tcW w:w="1276" w:type="dxa"/>
                  <w:shd w:val="clear" w:color="auto" w:fill="auto"/>
                  <w:vAlign w:val="center"/>
                </w:tcPr>
                <w:p w:rsidR="001F117B" w:rsidRPr="001F117B" w:rsidRDefault="001F117B" w:rsidP="001F117B">
                  <w:pPr>
                    <w:ind w:left="-95" w:right="-35"/>
                    <w:jc w:val="center"/>
                  </w:pPr>
                  <w:r w:rsidRPr="001F117B">
                    <w:t>х</w:t>
                  </w:r>
                </w:p>
              </w:tc>
              <w:tc>
                <w:tcPr>
                  <w:tcW w:w="1134" w:type="dxa"/>
                  <w:shd w:val="clear" w:color="auto" w:fill="auto"/>
                  <w:vAlign w:val="center"/>
                </w:tcPr>
                <w:p w:rsidR="001F117B" w:rsidRPr="001F117B" w:rsidRDefault="001F117B" w:rsidP="001F117B">
                  <w:pPr>
                    <w:jc w:val="center"/>
                  </w:pPr>
                  <w:r w:rsidRPr="001F117B">
                    <w:t>х</w:t>
                  </w:r>
                </w:p>
              </w:tc>
            </w:tr>
            <w:tr w:rsidR="001F117B" w:rsidRPr="001F117B" w:rsidTr="00DC5025">
              <w:trPr>
                <w:trHeight w:val="132"/>
              </w:trPr>
              <w:tc>
                <w:tcPr>
                  <w:tcW w:w="1591" w:type="dxa"/>
                  <w:vMerge/>
                  <w:shd w:val="clear" w:color="auto" w:fill="auto"/>
                  <w:vAlign w:val="center"/>
                </w:tcPr>
                <w:p w:rsidR="001F117B" w:rsidRPr="001F117B" w:rsidRDefault="001F117B" w:rsidP="001F117B">
                  <w:pPr>
                    <w:jc w:val="center"/>
                    <w:rPr>
                      <w:bCs/>
                      <w:kern w:val="32"/>
                      <w:lang w:eastAsia="en-US"/>
                    </w:rPr>
                  </w:pPr>
                </w:p>
              </w:tc>
              <w:tc>
                <w:tcPr>
                  <w:tcW w:w="1417" w:type="dxa"/>
                  <w:vAlign w:val="center"/>
                </w:tcPr>
                <w:p w:rsidR="001F117B" w:rsidRPr="001F117B" w:rsidRDefault="001F117B" w:rsidP="001F117B">
                  <w:pPr>
                    <w:tabs>
                      <w:tab w:val="left" w:pos="3052"/>
                    </w:tabs>
                    <w:ind w:hanging="108"/>
                    <w:jc w:val="center"/>
                  </w:pPr>
                  <w:r w:rsidRPr="001F117B">
                    <w:t>с 01.07.2016</w:t>
                  </w:r>
                </w:p>
              </w:tc>
              <w:tc>
                <w:tcPr>
                  <w:tcW w:w="38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274,60</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232,71</w:t>
                  </w:r>
                </w:p>
              </w:tc>
              <w:tc>
                <w:tcPr>
                  <w:tcW w:w="1136" w:type="dxa"/>
                  <w:tcBorders>
                    <w:top w:val="nil"/>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15,49</w:t>
                  </w:r>
                </w:p>
              </w:tc>
              <w:tc>
                <w:tcPr>
                  <w:tcW w:w="1134"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3 453,32</w:t>
                  </w:r>
                </w:p>
              </w:tc>
              <w:tc>
                <w:tcPr>
                  <w:tcW w:w="1276" w:type="dxa"/>
                  <w:shd w:val="clear" w:color="auto" w:fill="auto"/>
                  <w:vAlign w:val="center"/>
                </w:tcPr>
                <w:p w:rsidR="001F117B" w:rsidRPr="001F117B" w:rsidRDefault="001F117B" w:rsidP="001F117B">
                  <w:pPr>
                    <w:jc w:val="center"/>
                  </w:pPr>
                  <w:r w:rsidRPr="001F117B">
                    <w:t>х</w:t>
                  </w:r>
                </w:p>
              </w:tc>
              <w:tc>
                <w:tcPr>
                  <w:tcW w:w="1134" w:type="dxa"/>
                  <w:shd w:val="clear" w:color="auto" w:fill="auto"/>
                  <w:vAlign w:val="center"/>
                </w:tcPr>
                <w:p w:rsidR="001F117B" w:rsidRPr="001F117B" w:rsidRDefault="001F117B" w:rsidP="001F117B">
                  <w:pPr>
                    <w:jc w:val="center"/>
                  </w:pPr>
                  <w:r w:rsidRPr="001F117B">
                    <w:t>х</w:t>
                  </w:r>
                </w:p>
              </w:tc>
            </w:tr>
            <w:tr w:rsidR="001F117B" w:rsidRPr="001F117B" w:rsidTr="00DC5025">
              <w:trPr>
                <w:trHeight w:val="210"/>
              </w:trPr>
              <w:tc>
                <w:tcPr>
                  <w:tcW w:w="1591" w:type="dxa"/>
                  <w:vMerge/>
                  <w:shd w:val="clear" w:color="auto" w:fill="auto"/>
                  <w:vAlign w:val="center"/>
                </w:tcPr>
                <w:p w:rsidR="001F117B" w:rsidRPr="001F117B" w:rsidRDefault="001F117B" w:rsidP="001F117B">
                  <w:pPr>
                    <w:jc w:val="center"/>
                    <w:rPr>
                      <w:bCs/>
                      <w:color w:val="000000"/>
                      <w:kern w:val="32"/>
                      <w:lang w:eastAsia="en-US"/>
                    </w:rPr>
                  </w:pPr>
                </w:p>
              </w:tc>
              <w:tc>
                <w:tcPr>
                  <w:tcW w:w="1417" w:type="dxa"/>
                  <w:vAlign w:val="center"/>
                </w:tcPr>
                <w:p w:rsidR="001F117B" w:rsidRPr="001F117B" w:rsidRDefault="001F117B" w:rsidP="001F117B">
                  <w:pPr>
                    <w:tabs>
                      <w:tab w:val="left" w:pos="3052"/>
                    </w:tabs>
                    <w:ind w:hanging="108"/>
                    <w:jc w:val="center"/>
                  </w:pPr>
                  <w:r w:rsidRPr="001F117B">
                    <w:t>с 01.01.2017</w:t>
                  </w:r>
                </w:p>
              </w:tc>
              <w:tc>
                <w:tcPr>
                  <w:tcW w:w="38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274,60</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232,71</w:t>
                  </w:r>
                </w:p>
              </w:tc>
              <w:tc>
                <w:tcPr>
                  <w:tcW w:w="1136" w:type="dxa"/>
                  <w:tcBorders>
                    <w:top w:val="nil"/>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15,89</w:t>
                  </w:r>
                </w:p>
              </w:tc>
              <w:tc>
                <w:tcPr>
                  <w:tcW w:w="1134"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3 453,32</w:t>
                  </w:r>
                </w:p>
              </w:tc>
              <w:tc>
                <w:tcPr>
                  <w:tcW w:w="1276" w:type="dxa"/>
                  <w:shd w:val="clear" w:color="auto" w:fill="auto"/>
                  <w:vAlign w:val="center"/>
                </w:tcPr>
                <w:p w:rsidR="001F117B" w:rsidRPr="001F117B" w:rsidRDefault="001F117B" w:rsidP="001F117B">
                  <w:pPr>
                    <w:jc w:val="center"/>
                  </w:pPr>
                  <w:r w:rsidRPr="001F117B">
                    <w:t>х</w:t>
                  </w:r>
                </w:p>
              </w:tc>
              <w:tc>
                <w:tcPr>
                  <w:tcW w:w="1134" w:type="dxa"/>
                  <w:shd w:val="clear" w:color="auto" w:fill="auto"/>
                  <w:vAlign w:val="center"/>
                </w:tcPr>
                <w:p w:rsidR="001F117B" w:rsidRPr="001F117B" w:rsidRDefault="001F117B" w:rsidP="001F117B">
                  <w:pPr>
                    <w:jc w:val="center"/>
                  </w:pPr>
                  <w:r w:rsidRPr="001F117B">
                    <w:t>х</w:t>
                  </w:r>
                </w:p>
              </w:tc>
            </w:tr>
            <w:tr w:rsidR="001F117B" w:rsidRPr="001F117B" w:rsidTr="00DC5025">
              <w:trPr>
                <w:trHeight w:val="146"/>
              </w:trPr>
              <w:tc>
                <w:tcPr>
                  <w:tcW w:w="1591" w:type="dxa"/>
                  <w:vMerge/>
                  <w:shd w:val="clear" w:color="auto" w:fill="auto"/>
                  <w:vAlign w:val="center"/>
                </w:tcPr>
                <w:p w:rsidR="001F117B" w:rsidRPr="001F117B" w:rsidRDefault="001F117B" w:rsidP="001F117B">
                  <w:pPr>
                    <w:jc w:val="center"/>
                    <w:rPr>
                      <w:bCs/>
                      <w:color w:val="000000"/>
                      <w:kern w:val="32"/>
                      <w:lang w:eastAsia="en-US"/>
                    </w:rPr>
                  </w:pPr>
                </w:p>
              </w:tc>
              <w:tc>
                <w:tcPr>
                  <w:tcW w:w="1417" w:type="dxa"/>
                  <w:vAlign w:val="center"/>
                </w:tcPr>
                <w:p w:rsidR="001F117B" w:rsidRPr="001F117B" w:rsidRDefault="001F117B" w:rsidP="001F117B">
                  <w:pPr>
                    <w:tabs>
                      <w:tab w:val="left" w:pos="3052"/>
                    </w:tabs>
                    <w:ind w:hanging="108"/>
                    <w:jc w:val="center"/>
                  </w:pPr>
                  <w:r w:rsidRPr="001F117B">
                    <w:t>с 01.07.2017</w:t>
                  </w:r>
                </w:p>
              </w:tc>
              <w:tc>
                <w:tcPr>
                  <w:tcW w:w="38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285,86</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242,25</w:t>
                  </w:r>
                </w:p>
              </w:tc>
              <w:tc>
                <w:tcPr>
                  <w:tcW w:w="1136" w:type="dxa"/>
                  <w:tcBorders>
                    <w:top w:val="nil"/>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17,55</w:t>
                  </w:r>
                </w:p>
              </w:tc>
              <w:tc>
                <w:tcPr>
                  <w:tcW w:w="1134"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3 588,00</w:t>
                  </w:r>
                </w:p>
              </w:tc>
              <w:tc>
                <w:tcPr>
                  <w:tcW w:w="1276" w:type="dxa"/>
                  <w:shd w:val="clear" w:color="auto" w:fill="auto"/>
                  <w:vAlign w:val="center"/>
                </w:tcPr>
                <w:p w:rsidR="001F117B" w:rsidRPr="001F117B" w:rsidRDefault="001F117B" w:rsidP="001F117B">
                  <w:pPr>
                    <w:jc w:val="center"/>
                  </w:pPr>
                  <w:r w:rsidRPr="001F117B">
                    <w:t>х</w:t>
                  </w:r>
                </w:p>
              </w:tc>
              <w:tc>
                <w:tcPr>
                  <w:tcW w:w="1134" w:type="dxa"/>
                  <w:shd w:val="clear" w:color="auto" w:fill="auto"/>
                  <w:vAlign w:val="center"/>
                </w:tcPr>
                <w:p w:rsidR="001F117B" w:rsidRPr="001F117B" w:rsidRDefault="001F117B" w:rsidP="001F117B">
                  <w:pPr>
                    <w:jc w:val="center"/>
                  </w:pPr>
                  <w:r w:rsidRPr="001F117B">
                    <w:t>х</w:t>
                  </w:r>
                </w:p>
              </w:tc>
            </w:tr>
            <w:tr w:rsidR="001F117B" w:rsidRPr="001F117B" w:rsidTr="00DC5025">
              <w:trPr>
                <w:trHeight w:val="224"/>
              </w:trPr>
              <w:tc>
                <w:tcPr>
                  <w:tcW w:w="1591" w:type="dxa"/>
                  <w:vMerge/>
                  <w:shd w:val="clear" w:color="auto" w:fill="auto"/>
                  <w:vAlign w:val="center"/>
                </w:tcPr>
                <w:p w:rsidR="001F117B" w:rsidRPr="001F117B" w:rsidRDefault="001F117B" w:rsidP="001F117B">
                  <w:pPr>
                    <w:jc w:val="center"/>
                    <w:rPr>
                      <w:bCs/>
                      <w:color w:val="000000"/>
                      <w:kern w:val="32"/>
                      <w:lang w:eastAsia="en-US"/>
                    </w:rPr>
                  </w:pPr>
                </w:p>
              </w:tc>
              <w:tc>
                <w:tcPr>
                  <w:tcW w:w="1417" w:type="dxa"/>
                  <w:vAlign w:val="center"/>
                </w:tcPr>
                <w:p w:rsidR="001F117B" w:rsidRPr="001F117B" w:rsidRDefault="001F117B" w:rsidP="001F117B">
                  <w:pPr>
                    <w:tabs>
                      <w:tab w:val="left" w:pos="3052"/>
                    </w:tabs>
                    <w:ind w:hanging="108"/>
                    <w:jc w:val="center"/>
                  </w:pPr>
                  <w:r w:rsidRPr="001F117B">
                    <w:t>с 01.01.2018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rPr>
                  </w:pPr>
                  <w:r w:rsidRPr="001F117B">
                    <w:rPr>
                      <w:color w:val="000000"/>
                      <w:sz w:val="23"/>
                      <w:szCs w:val="23"/>
                      <w:lang w:eastAsia="en-US"/>
                    </w:rPr>
                    <w:t>239,62</w:t>
                  </w:r>
                </w:p>
              </w:tc>
              <w:tc>
                <w:tcPr>
                  <w:tcW w:w="921"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236,39</w:t>
                  </w:r>
                </w:p>
              </w:tc>
              <w:tc>
                <w:tcPr>
                  <w:tcW w:w="921"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254,16</w:t>
                  </w:r>
                </w:p>
              </w:tc>
              <w:tc>
                <w:tcPr>
                  <w:tcW w:w="1062"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241,24</w:t>
                  </w:r>
                </w:p>
              </w:tc>
              <w:tc>
                <w:tcPr>
                  <w:tcW w:w="849"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203,07</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200,33</w:t>
                  </w:r>
                </w:p>
              </w:tc>
              <w:tc>
                <w:tcPr>
                  <w:tcW w:w="851"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215,39</w:t>
                  </w:r>
                </w:p>
              </w:tc>
              <w:tc>
                <w:tcPr>
                  <w:tcW w:w="992"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204,44</w:t>
                  </w:r>
                </w:p>
              </w:tc>
              <w:tc>
                <w:tcPr>
                  <w:tcW w:w="1136"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sz w:val="23"/>
                      <w:szCs w:val="23"/>
                      <w:lang w:eastAsia="en-US"/>
                    </w:rPr>
                  </w:pPr>
                  <w:r w:rsidRPr="001F117B">
                    <w:rPr>
                      <w:sz w:val="23"/>
                      <w:szCs w:val="23"/>
                      <w:lang w:eastAsia="en-US"/>
                    </w:rPr>
                    <w:t>16,91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17B" w:rsidRPr="001F117B" w:rsidRDefault="001F117B" w:rsidP="001F117B">
                  <w:pPr>
                    <w:jc w:val="center"/>
                    <w:rPr>
                      <w:sz w:val="23"/>
                      <w:szCs w:val="23"/>
                      <w:lang w:eastAsia="en-US"/>
                    </w:rPr>
                  </w:pPr>
                  <w:r w:rsidRPr="001F117B">
                    <w:rPr>
                      <w:sz w:val="23"/>
                      <w:szCs w:val="23"/>
                      <w:lang w:eastAsia="en-US"/>
                    </w:rPr>
                    <w:t>3 422,00</w:t>
                  </w:r>
                </w:p>
              </w:tc>
              <w:tc>
                <w:tcPr>
                  <w:tcW w:w="1276" w:type="dxa"/>
                  <w:shd w:val="clear" w:color="auto" w:fill="auto"/>
                  <w:vAlign w:val="center"/>
                </w:tcPr>
                <w:p w:rsidR="001F117B" w:rsidRPr="001F117B" w:rsidRDefault="001F117B" w:rsidP="001F117B">
                  <w:pPr>
                    <w:jc w:val="center"/>
                  </w:pPr>
                  <w:r w:rsidRPr="001F117B">
                    <w:t>х</w:t>
                  </w:r>
                </w:p>
              </w:tc>
              <w:tc>
                <w:tcPr>
                  <w:tcW w:w="1134" w:type="dxa"/>
                  <w:shd w:val="clear" w:color="auto" w:fill="auto"/>
                  <w:vAlign w:val="center"/>
                </w:tcPr>
                <w:p w:rsidR="001F117B" w:rsidRPr="001F117B" w:rsidRDefault="001F117B" w:rsidP="001F117B">
                  <w:pPr>
                    <w:jc w:val="center"/>
                  </w:pPr>
                  <w:r w:rsidRPr="001F117B">
                    <w:t>х</w:t>
                  </w:r>
                </w:p>
              </w:tc>
            </w:tr>
            <w:tr w:rsidR="001F117B" w:rsidRPr="001F117B" w:rsidTr="00DC5025">
              <w:trPr>
                <w:trHeight w:val="281"/>
              </w:trPr>
              <w:tc>
                <w:tcPr>
                  <w:tcW w:w="1591" w:type="dxa"/>
                  <w:vMerge/>
                  <w:shd w:val="clear" w:color="auto" w:fill="auto"/>
                  <w:vAlign w:val="center"/>
                </w:tcPr>
                <w:p w:rsidR="001F117B" w:rsidRPr="001F117B" w:rsidRDefault="001F117B" w:rsidP="001F117B">
                  <w:pPr>
                    <w:jc w:val="center"/>
                    <w:rPr>
                      <w:bCs/>
                      <w:color w:val="000000"/>
                      <w:kern w:val="32"/>
                      <w:lang w:eastAsia="en-US"/>
                    </w:rPr>
                  </w:pPr>
                </w:p>
              </w:tc>
              <w:tc>
                <w:tcPr>
                  <w:tcW w:w="1417" w:type="dxa"/>
                  <w:vAlign w:val="center"/>
                </w:tcPr>
                <w:p w:rsidR="001F117B" w:rsidRPr="001F117B" w:rsidRDefault="001F117B" w:rsidP="001F117B">
                  <w:pPr>
                    <w:tabs>
                      <w:tab w:val="left" w:pos="3052"/>
                    </w:tabs>
                    <w:ind w:hanging="108"/>
                    <w:jc w:val="center"/>
                  </w:pPr>
                  <w:r w:rsidRPr="001F117B">
                    <w:t>с 01.07.2018</w:t>
                  </w:r>
                </w:p>
              </w:tc>
              <w:tc>
                <w:tcPr>
                  <w:tcW w:w="921" w:type="dxa"/>
                  <w:tcBorders>
                    <w:top w:val="nil"/>
                    <w:left w:val="single" w:sz="4" w:space="0" w:color="auto"/>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249,71</w:t>
                  </w:r>
                </w:p>
              </w:tc>
              <w:tc>
                <w:tcPr>
                  <w:tcW w:w="921"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246,34</w:t>
                  </w:r>
                </w:p>
              </w:tc>
              <w:tc>
                <w:tcPr>
                  <w:tcW w:w="921"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264,87</w:t>
                  </w:r>
                </w:p>
              </w:tc>
              <w:tc>
                <w:tcPr>
                  <w:tcW w:w="1062"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251,40</w:t>
                  </w:r>
                </w:p>
              </w:tc>
              <w:tc>
                <w:tcPr>
                  <w:tcW w:w="849"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211,62</w:t>
                  </w:r>
                </w:p>
              </w:tc>
              <w:tc>
                <w:tcPr>
                  <w:tcW w:w="992" w:type="dxa"/>
                  <w:gridSpan w:val="3"/>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208,76</w:t>
                  </w:r>
                </w:p>
              </w:tc>
              <w:tc>
                <w:tcPr>
                  <w:tcW w:w="851"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224,47</w:t>
                  </w:r>
                </w:p>
              </w:tc>
              <w:tc>
                <w:tcPr>
                  <w:tcW w:w="992"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color w:val="000000"/>
                      <w:sz w:val="23"/>
                      <w:szCs w:val="23"/>
                      <w:lang w:eastAsia="en-US"/>
                    </w:rPr>
                  </w:pPr>
                  <w:r w:rsidRPr="001F117B">
                    <w:rPr>
                      <w:color w:val="000000"/>
                      <w:sz w:val="23"/>
                      <w:szCs w:val="23"/>
                      <w:lang w:eastAsia="en-US"/>
                    </w:rPr>
                    <w:t>213,05</w:t>
                  </w:r>
                </w:p>
              </w:tc>
              <w:tc>
                <w:tcPr>
                  <w:tcW w:w="1136"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sz w:val="23"/>
                      <w:szCs w:val="23"/>
                      <w:lang w:eastAsia="en-US"/>
                    </w:rPr>
                  </w:pPr>
                  <w:r w:rsidRPr="001F117B">
                    <w:rPr>
                      <w:sz w:val="23"/>
                      <w:szCs w:val="23"/>
                      <w:lang w:eastAsia="en-US"/>
                    </w:rPr>
                    <w:t>17,37</w:t>
                  </w:r>
                </w:p>
              </w:tc>
              <w:tc>
                <w:tcPr>
                  <w:tcW w:w="1134" w:type="dxa"/>
                  <w:tcBorders>
                    <w:top w:val="nil"/>
                    <w:left w:val="nil"/>
                    <w:bottom w:val="single" w:sz="4" w:space="0" w:color="auto"/>
                    <w:right w:val="single" w:sz="4" w:space="0" w:color="auto"/>
                  </w:tcBorders>
                  <w:shd w:val="clear" w:color="auto" w:fill="auto"/>
                  <w:vAlign w:val="center"/>
                </w:tcPr>
                <w:p w:rsidR="001F117B" w:rsidRPr="001F117B" w:rsidRDefault="001F117B" w:rsidP="001F117B">
                  <w:pPr>
                    <w:jc w:val="center"/>
                    <w:rPr>
                      <w:sz w:val="23"/>
                      <w:szCs w:val="23"/>
                      <w:lang w:eastAsia="en-US"/>
                    </w:rPr>
                  </w:pPr>
                  <w:r w:rsidRPr="001F117B">
                    <w:rPr>
                      <w:sz w:val="23"/>
                      <w:szCs w:val="23"/>
                      <w:lang w:eastAsia="en-US"/>
                    </w:rPr>
                    <w:t>3 570,76</w:t>
                  </w:r>
                </w:p>
              </w:tc>
              <w:tc>
                <w:tcPr>
                  <w:tcW w:w="1276" w:type="dxa"/>
                  <w:shd w:val="clear" w:color="auto" w:fill="auto"/>
                  <w:vAlign w:val="center"/>
                </w:tcPr>
                <w:p w:rsidR="001F117B" w:rsidRPr="001F117B" w:rsidRDefault="001F117B" w:rsidP="001F117B">
                  <w:pPr>
                    <w:jc w:val="center"/>
                  </w:pPr>
                  <w:r w:rsidRPr="001F117B">
                    <w:t>х</w:t>
                  </w:r>
                </w:p>
              </w:tc>
              <w:tc>
                <w:tcPr>
                  <w:tcW w:w="1134" w:type="dxa"/>
                  <w:shd w:val="clear" w:color="auto" w:fill="auto"/>
                  <w:vAlign w:val="center"/>
                </w:tcPr>
                <w:p w:rsidR="001F117B" w:rsidRPr="001F117B" w:rsidRDefault="001F117B" w:rsidP="001F117B">
                  <w:pPr>
                    <w:jc w:val="center"/>
                  </w:pPr>
                  <w:r w:rsidRPr="001F117B">
                    <w:t>х</w:t>
                  </w:r>
                </w:p>
              </w:tc>
            </w:tr>
          </w:tbl>
          <w:p w:rsidR="001F117B" w:rsidRPr="001F117B" w:rsidRDefault="001F117B" w:rsidP="001F117B">
            <w:pPr>
              <w:autoSpaceDE w:val="0"/>
              <w:autoSpaceDN w:val="0"/>
              <w:adjustRightInd w:val="0"/>
              <w:ind w:firstLine="540"/>
              <w:jc w:val="right"/>
              <w:rPr>
                <w:bCs/>
                <w:sz w:val="28"/>
                <w:szCs w:val="28"/>
              </w:rPr>
            </w:pPr>
          </w:p>
        </w:tc>
      </w:tr>
    </w:tbl>
    <w:p w:rsidR="001F117B" w:rsidRPr="001F117B" w:rsidRDefault="001F117B" w:rsidP="001F117B">
      <w:pPr>
        <w:tabs>
          <w:tab w:val="left" w:pos="567"/>
          <w:tab w:val="left" w:pos="851"/>
        </w:tabs>
        <w:ind w:firstLine="426"/>
        <w:jc w:val="both"/>
        <w:rPr>
          <w:color w:val="000000"/>
          <w:sz w:val="28"/>
          <w:szCs w:val="28"/>
          <w:lang w:eastAsia="en-US"/>
        </w:rPr>
        <w:sectPr w:rsidR="001F117B" w:rsidRPr="001F117B" w:rsidSect="00DC5025">
          <w:pgSz w:w="16838" w:h="11906" w:orient="landscape" w:code="9"/>
          <w:pgMar w:top="851" w:right="142" w:bottom="709" w:left="993" w:header="680" w:footer="709" w:gutter="0"/>
          <w:cols w:space="708"/>
          <w:titlePg/>
          <w:docGrid w:linePitch="360"/>
        </w:sectPr>
      </w:pPr>
    </w:p>
    <w:p w:rsidR="001F117B" w:rsidRPr="001F117B" w:rsidRDefault="001F117B" w:rsidP="001F117B">
      <w:pPr>
        <w:ind w:firstLine="540"/>
        <w:jc w:val="both"/>
        <w:rPr>
          <w:sz w:val="28"/>
          <w:szCs w:val="28"/>
        </w:rPr>
      </w:pPr>
      <w:r w:rsidRPr="001F117B">
        <w:rPr>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rsidR="001F117B" w:rsidRPr="001F117B" w:rsidRDefault="001F117B" w:rsidP="001F117B">
      <w:pPr>
        <w:ind w:firstLine="540"/>
        <w:jc w:val="both"/>
        <w:rPr>
          <w:sz w:val="28"/>
          <w:szCs w:val="28"/>
        </w:rPr>
      </w:pPr>
      <w:r w:rsidRPr="001F117B">
        <w:rPr>
          <w:sz w:val="28"/>
          <w:szCs w:val="28"/>
        </w:rPr>
        <w:t>** Тариф на теплоноситель для ООО ХК «СДС-</w:t>
      </w:r>
      <w:proofErr w:type="spellStart"/>
      <w:r w:rsidRPr="001F117B">
        <w:rPr>
          <w:sz w:val="28"/>
          <w:szCs w:val="28"/>
        </w:rPr>
        <w:t>Энерго</w:t>
      </w:r>
      <w:proofErr w:type="spellEnd"/>
      <w:r w:rsidRPr="001F117B">
        <w:rPr>
          <w:sz w:val="28"/>
          <w:szCs w:val="28"/>
        </w:rPr>
        <w:t>», реализуемый на потребительском рынке г. Междуреченска, установлен постановлением региональной энергетической комиссии Кемеровской области от 20.12.2015 № 955</w:t>
      </w:r>
      <w:r w:rsidRPr="001F117B">
        <w:rPr>
          <w:sz w:val="28"/>
          <w:szCs w:val="28"/>
        </w:rPr>
        <w:br/>
        <w:t>(в редакции постановлений региональной энергетической комиссии Кемеровской области от 20.12.2016 № 687, от 20.12.2017 № 637).</w:t>
      </w:r>
    </w:p>
    <w:p w:rsidR="001F117B" w:rsidRPr="001F117B" w:rsidRDefault="001F117B" w:rsidP="001F117B">
      <w:pPr>
        <w:ind w:firstLine="540"/>
        <w:jc w:val="both"/>
        <w:rPr>
          <w:sz w:val="28"/>
          <w:szCs w:val="28"/>
        </w:rPr>
      </w:pPr>
      <w:r w:rsidRPr="001F117B">
        <w:rPr>
          <w:sz w:val="28"/>
          <w:szCs w:val="28"/>
        </w:rPr>
        <w:t>*** Тариф на тепловую энергию для ООО ХК «СДС-</w:t>
      </w:r>
      <w:proofErr w:type="spellStart"/>
      <w:r w:rsidRPr="001F117B">
        <w:rPr>
          <w:sz w:val="28"/>
          <w:szCs w:val="28"/>
        </w:rPr>
        <w:t>Энерго</w:t>
      </w:r>
      <w:proofErr w:type="spellEnd"/>
      <w:r w:rsidRPr="001F117B">
        <w:rPr>
          <w:sz w:val="28"/>
          <w:szCs w:val="28"/>
        </w:rPr>
        <w:t>», реализуемую на потребительском рынке г. Междуреченска, установлен постановлением региональной энергетической комиссии Кемеровской области от 20.12.2015 № 954</w:t>
      </w:r>
      <w:r w:rsidRPr="001F117B">
        <w:rPr>
          <w:sz w:val="28"/>
          <w:szCs w:val="28"/>
        </w:rPr>
        <w:br/>
        <w:t>(в редакции постановлений региональной энергетической комиссии Кемеровской области от 20.12.2016 № 686, от 20.12.2017 № 636).</w:t>
      </w:r>
    </w:p>
    <w:p w:rsidR="001F117B" w:rsidRPr="001F117B" w:rsidRDefault="001F117B" w:rsidP="001F117B">
      <w:pPr>
        <w:ind w:left="9204" w:firstLine="708"/>
        <w:jc w:val="both"/>
        <w:rPr>
          <w:color w:val="000000"/>
          <w:sz w:val="28"/>
          <w:szCs w:val="28"/>
          <w:lang w:eastAsia="en-US"/>
        </w:rPr>
      </w:pPr>
      <w:r w:rsidRPr="001F117B">
        <w:rPr>
          <w:bCs/>
          <w:sz w:val="28"/>
          <w:szCs w:val="28"/>
        </w:rPr>
        <w:t xml:space="preserve"> ».</w:t>
      </w:r>
    </w:p>
    <w:p w:rsidR="001F117B" w:rsidRPr="001F117B" w:rsidRDefault="001F117B" w:rsidP="001F117B">
      <w:pPr>
        <w:tabs>
          <w:tab w:val="left" w:pos="567"/>
          <w:tab w:val="left" w:pos="851"/>
        </w:tabs>
        <w:ind w:firstLine="426"/>
        <w:jc w:val="both"/>
        <w:rPr>
          <w:color w:val="000000"/>
          <w:sz w:val="28"/>
          <w:szCs w:val="28"/>
          <w:lang w:eastAsia="en-US"/>
        </w:rPr>
      </w:pPr>
    </w:p>
    <w:p w:rsidR="0062191E" w:rsidRDefault="0062191E" w:rsidP="001F117B">
      <w:pPr>
        <w:rPr>
          <w:szCs w:val="28"/>
          <w:lang w:eastAsia="en-US"/>
        </w:rPr>
        <w:sectPr w:rsidR="0062191E" w:rsidSect="001F117B">
          <w:pgSz w:w="11906" w:h="16838"/>
          <w:pgMar w:top="1134" w:right="850" w:bottom="1134" w:left="1134" w:header="709" w:footer="709" w:gutter="0"/>
          <w:cols w:space="708"/>
          <w:docGrid w:linePitch="360"/>
        </w:sectPr>
      </w:pPr>
    </w:p>
    <w:p w:rsidR="0062191E" w:rsidRPr="0062191E" w:rsidRDefault="0062191E" w:rsidP="0062191E">
      <w:pPr>
        <w:ind w:left="6237"/>
        <w:rPr>
          <w:szCs w:val="28"/>
          <w:lang w:eastAsia="en-US"/>
        </w:rPr>
      </w:pPr>
      <w:bookmarkStart w:id="11" w:name="_Hlk504983497"/>
      <w:r w:rsidRPr="0062191E">
        <w:rPr>
          <w:szCs w:val="28"/>
          <w:lang w:eastAsia="en-US"/>
        </w:rPr>
        <w:lastRenderedPageBreak/>
        <w:t xml:space="preserve">Приложение № </w:t>
      </w:r>
      <w:r>
        <w:rPr>
          <w:szCs w:val="28"/>
          <w:lang w:eastAsia="en-US"/>
        </w:rPr>
        <w:t>3</w:t>
      </w:r>
      <w:r w:rsidRPr="0062191E">
        <w:rPr>
          <w:szCs w:val="28"/>
          <w:lang w:eastAsia="en-US"/>
        </w:rPr>
        <w:t xml:space="preserve"> к протоколу № 2</w:t>
      </w:r>
    </w:p>
    <w:p w:rsidR="001F117B" w:rsidRDefault="0062191E" w:rsidP="0062191E">
      <w:pPr>
        <w:ind w:left="6237"/>
        <w:rPr>
          <w:szCs w:val="28"/>
          <w:lang w:eastAsia="en-US"/>
        </w:rPr>
      </w:pPr>
      <w:r w:rsidRPr="0062191E">
        <w:rPr>
          <w:szCs w:val="28"/>
          <w:lang w:eastAsia="en-US"/>
        </w:rPr>
        <w:t>заседания правления региональной энергетической комиссии Кемеровской области от 23.01.2018</w:t>
      </w:r>
      <w:bookmarkEnd w:id="11"/>
    </w:p>
    <w:p w:rsidR="0062191E" w:rsidRDefault="0062191E" w:rsidP="0062191E">
      <w:pPr>
        <w:rPr>
          <w:szCs w:val="28"/>
          <w:lang w:eastAsia="en-US"/>
        </w:rPr>
      </w:pPr>
    </w:p>
    <w:p w:rsidR="005C254B" w:rsidRPr="005C254B" w:rsidRDefault="005C254B" w:rsidP="005C254B">
      <w:pPr>
        <w:tabs>
          <w:tab w:val="left" w:pos="5245"/>
        </w:tabs>
        <w:ind w:left="6096" w:right="-283"/>
        <w:jc w:val="center"/>
        <w:rPr>
          <w:sz w:val="28"/>
          <w:szCs w:val="28"/>
        </w:rPr>
      </w:pPr>
      <w:r w:rsidRPr="005C254B">
        <w:rPr>
          <w:sz w:val="28"/>
          <w:szCs w:val="28"/>
        </w:rPr>
        <w:t>«Приложение № 2</w:t>
      </w:r>
    </w:p>
    <w:p w:rsidR="005C254B" w:rsidRPr="005C254B" w:rsidRDefault="005C254B" w:rsidP="005C254B">
      <w:pPr>
        <w:tabs>
          <w:tab w:val="left" w:pos="5245"/>
        </w:tabs>
        <w:ind w:left="6096" w:right="-283"/>
        <w:jc w:val="center"/>
        <w:rPr>
          <w:sz w:val="28"/>
          <w:szCs w:val="28"/>
        </w:rPr>
      </w:pPr>
      <w:r w:rsidRPr="005C254B">
        <w:rPr>
          <w:sz w:val="28"/>
          <w:szCs w:val="28"/>
        </w:rPr>
        <w:t>к постановлению региональной энергетической комиссии</w:t>
      </w:r>
    </w:p>
    <w:p w:rsidR="005C254B" w:rsidRPr="005C254B" w:rsidRDefault="005C254B" w:rsidP="005C254B">
      <w:pPr>
        <w:tabs>
          <w:tab w:val="left" w:pos="5245"/>
        </w:tabs>
        <w:ind w:left="6096" w:right="-283"/>
        <w:jc w:val="center"/>
        <w:rPr>
          <w:sz w:val="28"/>
          <w:szCs w:val="28"/>
        </w:rPr>
      </w:pPr>
      <w:r w:rsidRPr="005C254B">
        <w:rPr>
          <w:sz w:val="28"/>
          <w:szCs w:val="28"/>
        </w:rPr>
        <w:t>Кемеровской области</w:t>
      </w:r>
      <w:r w:rsidRPr="005C254B">
        <w:rPr>
          <w:sz w:val="28"/>
          <w:szCs w:val="28"/>
        </w:rPr>
        <w:br/>
        <w:t>от «20» декабря 2015 г. № 935</w:t>
      </w:r>
    </w:p>
    <w:p w:rsidR="005C254B" w:rsidRDefault="005C254B" w:rsidP="005C254B">
      <w:pPr>
        <w:tabs>
          <w:tab w:val="left" w:pos="5245"/>
        </w:tabs>
        <w:ind w:left="5812" w:right="283"/>
        <w:jc w:val="center"/>
        <w:rPr>
          <w:sz w:val="14"/>
          <w:szCs w:val="14"/>
        </w:rPr>
      </w:pPr>
    </w:p>
    <w:p w:rsidR="00A448CE" w:rsidRPr="005C254B" w:rsidRDefault="00A448CE" w:rsidP="005C254B">
      <w:pPr>
        <w:tabs>
          <w:tab w:val="left" w:pos="5245"/>
        </w:tabs>
        <w:ind w:left="5812" w:right="283"/>
        <w:jc w:val="center"/>
        <w:rPr>
          <w:sz w:val="14"/>
          <w:szCs w:val="14"/>
        </w:rPr>
      </w:pPr>
    </w:p>
    <w:p w:rsidR="005C254B" w:rsidRPr="005C254B" w:rsidRDefault="005C254B" w:rsidP="005C254B">
      <w:pPr>
        <w:ind w:left="1134"/>
        <w:jc w:val="center"/>
        <w:rPr>
          <w:b/>
          <w:bCs/>
          <w:color w:val="000000"/>
          <w:kern w:val="32"/>
          <w:sz w:val="28"/>
          <w:szCs w:val="28"/>
          <w:lang w:eastAsia="en-US"/>
        </w:rPr>
      </w:pPr>
      <w:r w:rsidRPr="005C254B">
        <w:rPr>
          <w:b/>
          <w:sz w:val="28"/>
          <w:szCs w:val="28"/>
          <w:lang w:eastAsia="en-US"/>
        </w:rPr>
        <w:t xml:space="preserve">Долгосрочные тарифы </w:t>
      </w:r>
      <w:r w:rsidRPr="005C254B">
        <w:rPr>
          <w:b/>
          <w:bCs/>
          <w:color w:val="000000"/>
          <w:kern w:val="32"/>
          <w:sz w:val="28"/>
          <w:szCs w:val="28"/>
          <w:lang w:eastAsia="en-US"/>
        </w:rPr>
        <w:t>ООО «Сибирский колос»</w:t>
      </w:r>
    </w:p>
    <w:p w:rsidR="005C254B" w:rsidRPr="005C254B" w:rsidRDefault="005C254B" w:rsidP="005C254B">
      <w:pPr>
        <w:ind w:left="1134"/>
        <w:jc w:val="center"/>
        <w:rPr>
          <w:b/>
          <w:bCs/>
          <w:sz w:val="28"/>
          <w:szCs w:val="28"/>
        </w:rPr>
      </w:pPr>
      <w:r w:rsidRPr="005C254B">
        <w:rPr>
          <w:b/>
          <w:bCs/>
          <w:sz w:val="28"/>
          <w:szCs w:val="28"/>
        </w:rPr>
        <w:t>на теплоноситель, реализуемый на потребительском рынке</w:t>
      </w:r>
    </w:p>
    <w:p w:rsidR="005C254B" w:rsidRPr="005C254B" w:rsidRDefault="005C254B" w:rsidP="005C254B">
      <w:pPr>
        <w:ind w:left="1134"/>
        <w:jc w:val="center"/>
        <w:rPr>
          <w:b/>
          <w:sz w:val="28"/>
          <w:szCs w:val="28"/>
          <w:lang w:eastAsia="en-US"/>
        </w:rPr>
      </w:pPr>
      <w:r w:rsidRPr="005C254B">
        <w:rPr>
          <w:b/>
          <w:bCs/>
          <w:color w:val="000000"/>
          <w:kern w:val="32"/>
          <w:sz w:val="28"/>
          <w:szCs w:val="28"/>
          <w:lang w:eastAsia="en-US"/>
        </w:rPr>
        <w:t>г. Анжеро</w:t>
      </w:r>
      <w:r w:rsidRPr="005C254B">
        <w:rPr>
          <w:bCs/>
          <w:color w:val="000000"/>
          <w:kern w:val="32"/>
          <w:sz w:val="28"/>
          <w:szCs w:val="28"/>
          <w:lang w:eastAsia="en-US"/>
        </w:rPr>
        <w:t>-</w:t>
      </w:r>
      <w:r w:rsidRPr="005C254B">
        <w:rPr>
          <w:b/>
          <w:bCs/>
          <w:color w:val="000000"/>
          <w:kern w:val="32"/>
          <w:sz w:val="28"/>
          <w:szCs w:val="28"/>
          <w:lang w:eastAsia="en-US"/>
        </w:rPr>
        <w:t>Судженска</w:t>
      </w:r>
      <w:r w:rsidRPr="005C254B">
        <w:rPr>
          <w:b/>
          <w:sz w:val="28"/>
          <w:szCs w:val="28"/>
          <w:lang w:eastAsia="en-US"/>
        </w:rPr>
        <w:t>, на период с 01.01.2016 по 31.12.2018</w:t>
      </w:r>
    </w:p>
    <w:p w:rsidR="005C254B" w:rsidRPr="005C254B" w:rsidRDefault="005C254B" w:rsidP="005C254B">
      <w:pPr>
        <w:tabs>
          <w:tab w:val="left" w:pos="5245"/>
        </w:tabs>
        <w:ind w:left="5812" w:right="-2"/>
        <w:jc w:val="center"/>
        <w:rPr>
          <w:sz w:val="28"/>
          <w:szCs w:val="28"/>
        </w:rPr>
      </w:pPr>
    </w:p>
    <w:p w:rsidR="005C254B" w:rsidRPr="005C254B" w:rsidRDefault="005C254B" w:rsidP="005C254B">
      <w:pPr>
        <w:ind w:right="-283"/>
        <w:jc w:val="center"/>
        <w:rPr>
          <w:bCs/>
          <w:sz w:val="4"/>
          <w:szCs w:val="4"/>
          <w:lang w:eastAsia="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799"/>
        <w:gridCol w:w="1791"/>
        <w:gridCol w:w="1869"/>
        <w:gridCol w:w="1454"/>
      </w:tblGrid>
      <w:tr w:rsidR="005C254B" w:rsidRPr="005C254B" w:rsidTr="00DC5025">
        <w:trPr>
          <w:trHeight w:val="264"/>
          <w:jc w:val="center"/>
        </w:trPr>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Наименование регулируемой организации</w:t>
            </w: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Вид тарифа</w:t>
            </w:r>
          </w:p>
        </w:tc>
        <w:tc>
          <w:tcPr>
            <w:tcW w:w="1791" w:type="dxa"/>
            <w:vMerge w:val="restart"/>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Период</w:t>
            </w:r>
          </w:p>
        </w:tc>
        <w:tc>
          <w:tcPr>
            <w:tcW w:w="3323" w:type="dxa"/>
            <w:gridSpan w:val="2"/>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Вид теплоносителя</w:t>
            </w:r>
          </w:p>
        </w:tc>
      </w:tr>
      <w:tr w:rsidR="005C254B" w:rsidRPr="005C254B" w:rsidTr="00DC5025">
        <w:trPr>
          <w:trHeight w:val="621"/>
          <w:jc w:val="center"/>
        </w:trPr>
        <w:tc>
          <w:tcPr>
            <w:tcW w:w="2435"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вода</w:t>
            </w:r>
          </w:p>
        </w:tc>
        <w:tc>
          <w:tcPr>
            <w:tcW w:w="1454" w:type="dxa"/>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пар</w:t>
            </w:r>
          </w:p>
        </w:tc>
      </w:tr>
      <w:tr w:rsidR="005C254B" w:rsidRPr="005C254B" w:rsidTr="00DC5025">
        <w:trPr>
          <w:trHeight w:val="807"/>
          <w:jc w:val="center"/>
        </w:trPr>
        <w:tc>
          <w:tcPr>
            <w:tcW w:w="2435" w:type="dxa"/>
            <w:vMerge w:val="restart"/>
            <w:tcBorders>
              <w:top w:val="single" w:sz="4" w:space="0" w:color="auto"/>
              <w:left w:val="single" w:sz="4" w:space="0" w:color="auto"/>
              <w:right w:val="single" w:sz="4" w:space="0" w:color="auto"/>
            </w:tcBorders>
            <w:vAlign w:val="center"/>
          </w:tcPr>
          <w:p w:rsidR="005C254B" w:rsidRPr="005C254B" w:rsidRDefault="005C254B" w:rsidP="005C254B">
            <w:pPr>
              <w:ind w:right="-2"/>
              <w:jc w:val="center"/>
              <w:rPr>
                <w:b/>
                <w:color w:val="000000"/>
                <w:lang w:eastAsia="en-US"/>
              </w:rPr>
            </w:pPr>
            <w:r w:rsidRPr="005C254B">
              <w:rPr>
                <w:bCs/>
              </w:rPr>
              <w:t>ООО «Сибирский колос»</w:t>
            </w:r>
          </w:p>
        </w:tc>
        <w:tc>
          <w:tcPr>
            <w:tcW w:w="7913" w:type="dxa"/>
            <w:gridSpan w:val="4"/>
            <w:tcBorders>
              <w:top w:val="single" w:sz="4" w:space="0" w:color="auto"/>
              <w:left w:val="single" w:sz="4" w:space="0" w:color="auto"/>
              <w:bottom w:val="single" w:sz="4" w:space="0" w:color="auto"/>
              <w:right w:val="single" w:sz="4" w:space="0" w:color="auto"/>
            </w:tcBorders>
            <w:vAlign w:val="center"/>
          </w:tcPr>
          <w:p w:rsidR="005C254B" w:rsidRPr="005C254B" w:rsidRDefault="005C254B" w:rsidP="005C254B">
            <w:pPr>
              <w:ind w:right="-2"/>
              <w:jc w:val="center"/>
              <w:rPr>
                <w:color w:val="000000"/>
                <w:lang w:eastAsia="en-US"/>
              </w:rPr>
            </w:pPr>
            <w:r w:rsidRPr="005C254B">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5C254B" w:rsidRPr="005C254B" w:rsidTr="00DC5025">
        <w:trPr>
          <w:trHeight w:val="264"/>
          <w:jc w:val="center"/>
        </w:trPr>
        <w:tc>
          <w:tcPr>
            <w:tcW w:w="2435" w:type="dxa"/>
            <w:vMerge/>
            <w:tcBorders>
              <w:left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jc w:val="center"/>
            </w:pPr>
            <w:proofErr w:type="spellStart"/>
            <w:r w:rsidRPr="005C254B">
              <w:t>Одноставочный</w:t>
            </w:r>
            <w:proofErr w:type="spellEnd"/>
            <w:r w:rsidRPr="005C254B">
              <w:t xml:space="preserve"> </w:t>
            </w:r>
          </w:p>
          <w:p w:rsidR="005C254B" w:rsidRPr="005C254B" w:rsidRDefault="005C254B" w:rsidP="005C254B">
            <w:pPr>
              <w:ind w:right="-2"/>
              <w:jc w:val="center"/>
              <w:rPr>
                <w:color w:val="000000"/>
                <w:lang w:eastAsia="en-US"/>
              </w:rPr>
            </w:pPr>
            <w:r w:rsidRPr="005C254B">
              <w:t>руб./</w:t>
            </w:r>
            <w:r w:rsidRPr="005C254B">
              <w:rPr>
                <w:rFonts w:eastAsia="Calibri"/>
                <w:color w:val="000000"/>
                <w:lang w:eastAsia="en-US"/>
              </w:rPr>
              <w:t xml:space="preserve"> </w:t>
            </w:r>
            <w:r w:rsidRPr="005C254B">
              <w:t>м</w:t>
            </w:r>
            <w:r w:rsidRPr="005C254B">
              <w:rPr>
                <w:vertAlign w:val="superscript"/>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с 01.01.2016</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83,85</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01.07.2016</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84,88</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89"/>
          <w:jc w:val="center"/>
        </w:trPr>
        <w:tc>
          <w:tcPr>
            <w:tcW w:w="2435" w:type="dxa"/>
            <w:vMerge/>
            <w:tcBorders>
              <w:left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01.01.2017</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84,88</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01.07.2017</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89,44</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01.01.2018</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89,44</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01.07.2018</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89,82</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64"/>
          <w:jc w:val="center"/>
        </w:trPr>
        <w:tc>
          <w:tcPr>
            <w:tcW w:w="2435" w:type="dxa"/>
            <w:vMerge/>
            <w:tcBorders>
              <w:left w:val="single" w:sz="4" w:space="0" w:color="auto"/>
              <w:right w:val="single" w:sz="4" w:space="0" w:color="auto"/>
            </w:tcBorders>
            <w:vAlign w:val="center"/>
          </w:tcPr>
          <w:p w:rsidR="005C254B" w:rsidRPr="005C254B" w:rsidRDefault="005C254B" w:rsidP="005C254B">
            <w:pPr>
              <w:ind w:right="-2"/>
              <w:jc w:val="center"/>
              <w:rPr>
                <w:color w:val="000000"/>
                <w:lang w:eastAsia="en-US"/>
              </w:rPr>
            </w:pPr>
          </w:p>
        </w:tc>
        <w:tc>
          <w:tcPr>
            <w:tcW w:w="7913" w:type="dxa"/>
            <w:gridSpan w:val="4"/>
            <w:tcBorders>
              <w:top w:val="single" w:sz="4" w:space="0" w:color="auto"/>
              <w:left w:val="single" w:sz="4" w:space="0" w:color="auto"/>
              <w:bottom w:val="single" w:sz="4" w:space="0" w:color="auto"/>
            </w:tcBorders>
            <w:vAlign w:val="center"/>
          </w:tcPr>
          <w:p w:rsidR="005C254B" w:rsidRPr="005C254B" w:rsidRDefault="005C254B" w:rsidP="005C254B">
            <w:pPr>
              <w:ind w:right="-2"/>
              <w:jc w:val="center"/>
              <w:rPr>
                <w:color w:val="000000"/>
                <w:lang w:eastAsia="en-US"/>
              </w:rPr>
            </w:pPr>
            <w:r w:rsidRPr="005C254B">
              <w:t>Тариф на теплоноситель, поставляемый потребителям</w:t>
            </w:r>
          </w:p>
        </w:tc>
      </w:tr>
      <w:tr w:rsidR="005C254B" w:rsidRPr="005C254B" w:rsidTr="00DC5025">
        <w:trPr>
          <w:trHeight w:val="264"/>
          <w:jc w:val="center"/>
        </w:trPr>
        <w:tc>
          <w:tcPr>
            <w:tcW w:w="2435" w:type="dxa"/>
            <w:vMerge/>
            <w:tcBorders>
              <w:left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roofErr w:type="spellStart"/>
            <w:r w:rsidRPr="005C254B">
              <w:rPr>
                <w:color w:val="000000"/>
                <w:lang w:eastAsia="en-US"/>
              </w:rPr>
              <w:t>Одноставочный</w:t>
            </w:r>
            <w:proofErr w:type="spellEnd"/>
            <w:r w:rsidRPr="005C254B">
              <w:rPr>
                <w:color w:val="000000"/>
                <w:lang w:eastAsia="en-US"/>
              </w:rPr>
              <w:t xml:space="preserve"> </w:t>
            </w:r>
          </w:p>
          <w:p w:rsidR="005C254B" w:rsidRPr="005C254B" w:rsidRDefault="005C254B" w:rsidP="005C254B">
            <w:pPr>
              <w:ind w:right="-2"/>
              <w:jc w:val="center"/>
              <w:rPr>
                <w:color w:val="000000"/>
                <w:vertAlign w:val="superscript"/>
                <w:lang w:eastAsia="en-US"/>
              </w:rPr>
            </w:pPr>
            <w:r w:rsidRPr="005C254B">
              <w:rPr>
                <w:color w:val="000000"/>
                <w:lang w:eastAsia="en-US"/>
              </w:rPr>
              <w:t>руб./ м</w:t>
            </w:r>
            <w:r w:rsidRPr="005C254B">
              <w:rPr>
                <w:color w:val="000000"/>
                <w:vertAlign w:val="superscript"/>
                <w:lang w:eastAsia="en-US"/>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с 01.01.2016</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83,85</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01.07.2016</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84,88</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89"/>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01.01.2017</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84,88</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01.07.2017</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89,44</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01.01.2018</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89,44</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01.07.2018</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89,82</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7913" w:type="dxa"/>
            <w:gridSpan w:val="4"/>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lang w:eastAsia="en-US"/>
              </w:rPr>
              <w:t>Население*</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proofErr w:type="spellStart"/>
            <w:r w:rsidRPr="005C254B">
              <w:rPr>
                <w:color w:val="000000"/>
                <w:lang w:eastAsia="en-US"/>
              </w:rPr>
              <w:t>Одноставочный</w:t>
            </w:r>
            <w:proofErr w:type="spellEnd"/>
            <w:r w:rsidRPr="005C254B">
              <w:rPr>
                <w:color w:val="000000"/>
                <w:lang w:eastAsia="en-US"/>
              </w:rPr>
              <w:t xml:space="preserve"> </w:t>
            </w:r>
          </w:p>
          <w:p w:rsidR="005C254B" w:rsidRPr="005C254B" w:rsidRDefault="005C254B" w:rsidP="005C254B">
            <w:pPr>
              <w:ind w:right="-2"/>
              <w:jc w:val="center"/>
              <w:rPr>
                <w:color w:val="000000"/>
                <w:vertAlign w:val="superscript"/>
                <w:lang w:eastAsia="en-US"/>
              </w:rPr>
            </w:pPr>
            <w:r w:rsidRPr="005C254B">
              <w:rPr>
                <w:color w:val="000000"/>
                <w:lang w:eastAsia="en-US"/>
              </w:rPr>
              <w:t>руб./ м</w:t>
            </w:r>
            <w:r w:rsidRPr="005C254B">
              <w:rPr>
                <w:color w:val="000000"/>
                <w:vertAlign w:val="superscript"/>
                <w:lang w:eastAsia="en-US"/>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ind w:right="-2"/>
              <w:jc w:val="center"/>
              <w:rPr>
                <w:color w:val="000000"/>
                <w:lang w:eastAsia="en-US"/>
              </w:rPr>
            </w:pPr>
            <w:r w:rsidRPr="005C254B">
              <w:rPr>
                <w:color w:val="000000"/>
                <w:lang w:eastAsia="en-US"/>
              </w:rPr>
              <w:t>с 01.01.2016</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98,94</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01.07.2016</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100,16</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01.01.2017</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100,16</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89"/>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01.07.2017</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105,54</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77"/>
          <w:jc w:val="center"/>
        </w:trPr>
        <w:tc>
          <w:tcPr>
            <w:tcW w:w="2435" w:type="dxa"/>
            <w:vMerge/>
            <w:tcBorders>
              <w:left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01.01.2018</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105,54</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r w:rsidR="005C254B" w:rsidRPr="005C254B" w:rsidTr="00DC5025">
        <w:trPr>
          <w:trHeight w:val="264"/>
          <w:jc w:val="center"/>
        </w:trPr>
        <w:tc>
          <w:tcPr>
            <w:tcW w:w="2435" w:type="dxa"/>
            <w:vMerge/>
            <w:tcBorders>
              <w:left w:val="single" w:sz="4" w:space="0" w:color="auto"/>
              <w:bottom w:val="single" w:sz="4" w:space="0" w:color="auto"/>
              <w:right w:val="single" w:sz="4" w:space="0" w:color="auto"/>
            </w:tcBorders>
            <w:vAlign w:val="center"/>
            <w:hideMark/>
          </w:tcPr>
          <w:p w:rsidR="005C254B" w:rsidRPr="005C254B" w:rsidRDefault="005C254B" w:rsidP="005C254B">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C254B" w:rsidRPr="005C254B" w:rsidRDefault="005C254B" w:rsidP="005C254B">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ind w:right="-2"/>
              <w:jc w:val="center"/>
              <w:rPr>
                <w:color w:val="000000"/>
                <w:lang w:eastAsia="en-US"/>
              </w:rPr>
            </w:pPr>
            <w:r w:rsidRPr="005C254B">
              <w:rPr>
                <w:color w:val="000000"/>
                <w:lang w:eastAsia="en-US"/>
              </w:rPr>
              <w:t>с 01.07.2018</w:t>
            </w:r>
          </w:p>
        </w:tc>
        <w:tc>
          <w:tcPr>
            <w:tcW w:w="1869" w:type="dxa"/>
            <w:shd w:val="clear" w:color="auto" w:fill="auto"/>
            <w:hideMark/>
          </w:tcPr>
          <w:p w:rsidR="005C254B" w:rsidRPr="005C254B" w:rsidRDefault="005C254B" w:rsidP="005C254B">
            <w:pPr>
              <w:jc w:val="center"/>
              <w:rPr>
                <w:color w:val="000000"/>
                <w:lang w:eastAsia="en-US"/>
              </w:rPr>
            </w:pPr>
            <w:r w:rsidRPr="005C254B">
              <w:rPr>
                <w:color w:val="000000"/>
                <w:lang w:eastAsia="en-US"/>
              </w:rPr>
              <w:t>105,99</w:t>
            </w:r>
          </w:p>
        </w:tc>
        <w:tc>
          <w:tcPr>
            <w:tcW w:w="1454" w:type="dxa"/>
            <w:tcBorders>
              <w:top w:val="single" w:sz="4" w:space="0" w:color="auto"/>
              <w:left w:val="single" w:sz="4" w:space="0" w:color="auto"/>
              <w:bottom w:val="single" w:sz="4" w:space="0" w:color="auto"/>
              <w:right w:val="single" w:sz="4" w:space="0" w:color="auto"/>
            </w:tcBorders>
            <w:hideMark/>
          </w:tcPr>
          <w:p w:rsidR="005C254B" w:rsidRPr="005C254B" w:rsidRDefault="005C254B" w:rsidP="005C254B">
            <w:pPr>
              <w:jc w:val="center"/>
              <w:rPr>
                <w:lang w:eastAsia="en-US"/>
              </w:rPr>
            </w:pPr>
            <w:r w:rsidRPr="005C254B">
              <w:rPr>
                <w:lang w:eastAsia="en-US"/>
              </w:rPr>
              <w:t>x</w:t>
            </w:r>
          </w:p>
        </w:tc>
      </w:tr>
    </w:tbl>
    <w:p w:rsidR="005C254B" w:rsidRPr="005C254B" w:rsidRDefault="005C254B" w:rsidP="005C254B">
      <w:pPr>
        <w:tabs>
          <w:tab w:val="left" w:pos="567"/>
          <w:tab w:val="left" w:pos="851"/>
        </w:tabs>
        <w:ind w:firstLine="426"/>
        <w:jc w:val="both"/>
        <w:rPr>
          <w:color w:val="000000"/>
          <w:sz w:val="28"/>
          <w:szCs w:val="28"/>
          <w:lang w:eastAsia="en-US"/>
        </w:rPr>
      </w:pPr>
    </w:p>
    <w:p w:rsidR="005C254B" w:rsidRPr="005C254B" w:rsidRDefault="005C254B" w:rsidP="005C254B">
      <w:pPr>
        <w:tabs>
          <w:tab w:val="left" w:pos="567"/>
          <w:tab w:val="left" w:pos="851"/>
        </w:tabs>
        <w:ind w:firstLine="426"/>
        <w:jc w:val="both"/>
        <w:rPr>
          <w:color w:val="000000"/>
          <w:sz w:val="28"/>
          <w:szCs w:val="28"/>
          <w:lang w:eastAsia="en-US"/>
        </w:rPr>
      </w:pPr>
      <w:r w:rsidRPr="005C254B">
        <w:rPr>
          <w:color w:val="000000"/>
          <w:sz w:val="28"/>
          <w:szCs w:val="28"/>
          <w:lang w:eastAsia="en-US"/>
        </w:rPr>
        <w:t>* Выделяется в целях реализации пункта 6 статьи 168 Налогового кодекса Российской Федерации (часть вторая).</w:t>
      </w:r>
    </w:p>
    <w:p w:rsidR="005C254B" w:rsidRDefault="005C254B" w:rsidP="005C254B">
      <w:pPr>
        <w:rPr>
          <w:color w:val="000000"/>
          <w:sz w:val="28"/>
          <w:szCs w:val="28"/>
          <w:lang w:eastAsia="en-US"/>
        </w:rPr>
        <w:sectPr w:rsidR="005C254B" w:rsidSect="001F117B">
          <w:pgSz w:w="11906" w:h="16838"/>
          <w:pgMar w:top="1134" w:right="850" w:bottom="1134" w:left="1134" w:header="709" w:footer="709" w:gutter="0"/>
          <w:cols w:space="708"/>
          <w:docGrid w:linePitch="360"/>
        </w:sectPr>
      </w:pP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r>
      <w:r w:rsidRPr="005C254B">
        <w:rPr>
          <w:color w:val="000000"/>
          <w:sz w:val="28"/>
          <w:szCs w:val="28"/>
          <w:lang w:eastAsia="en-US"/>
        </w:rPr>
        <w:tab/>
        <w:t xml:space="preserve">   »</w:t>
      </w:r>
    </w:p>
    <w:p w:rsidR="005C254B" w:rsidRPr="005C254B" w:rsidRDefault="005C254B" w:rsidP="005C254B">
      <w:pPr>
        <w:ind w:left="10915" w:right="677"/>
        <w:jc w:val="both"/>
      </w:pPr>
      <w:r w:rsidRPr="005C254B">
        <w:lastRenderedPageBreak/>
        <w:t xml:space="preserve">Приложение № </w:t>
      </w:r>
      <w:r>
        <w:t>4</w:t>
      </w:r>
      <w:r w:rsidRPr="005C254B">
        <w:t xml:space="preserve"> к протоколу № 2</w:t>
      </w:r>
    </w:p>
    <w:p w:rsidR="005C254B" w:rsidRPr="005C254B" w:rsidRDefault="005C254B" w:rsidP="005C254B">
      <w:pPr>
        <w:ind w:left="10915" w:right="677"/>
        <w:jc w:val="both"/>
      </w:pPr>
      <w:r w:rsidRPr="005C254B">
        <w:t>заседания правления региональной энергетической комиссии Кемеровской области от 23.01.2018</w:t>
      </w:r>
    </w:p>
    <w:p w:rsidR="005C254B" w:rsidRDefault="005C254B" w:rsidP="005C254B">
      <w:pPr>
        <w:tabs>
          <w:tab w:val="left" w:pos="0"/>
        </w:tabs>
        <w:ind w:left="10773"/>
        <w:jc w:val="center"/>
        <w:rPr>
          <w:sz w:val="28"/>
          <w:szCs w:val="28"/>
        </w:rPr>
      </w:pPr>
    </w:p>
    <w:p w:rsidR="005C254B" w:rsidRDefault="005C254B" w:rsidP="005C254B">
      <w:pPr>
        <w:tabs>
          <w:tab w:val="left" w:pos="0"/>
        </w:tabs>
        <w:ind w:left="10773"/>
        <w:jc w:val="center"/>
        <w:rPr>
          <w:sz w:val="28"/>
          <w:szCs w:val="28"/>
        </w:rPr>
      </w:pPr>
    </w:p>
    <w:p w:rsidR="005C254B" w:rsidRPr="005C254B" w:rsidRDefault="005C254B" w:rsidP="005C254B">
      <w:pPr>
        <w:tabs>
          <w:tab w:val="left" w:pos="0"/>
        </w:tabs>
        <w:ind w:left="10773"/>
        <w:jc w:val="center"/>
        <w:rPr>
          <w:sz w:val="28"/>
          <w:szCs w:val="28"/>
        </w:rPr>
      </w:pPr>
      <w:r w:rsidRPr="005C254B">
        <w:rPr>
          <w:sz w:val="28"/>
          <w:szCs w:val="28"/>
        </w:rPr>
        <w:t xml:space="preserve">«Приложение </w:t>
      </w:r>
    </w:p>
    <w:p w:rsidR="005C254B" w:rsidRPr="005C254B" w:rsidRDefault="005C254B" w:rsidP="005C254B">
      <w:pPr>
        <w:tabs>
          <w:tab w:val="left" w:pos="0"/>
        </w:tabs>
        <w:ind w:left="10773"/>
        <w:jc w:val="center"/>
        <w:rPr>
          <w:sz w:val="28"/>
          <w:szCs w:val="28"/>
        </w:rPr>
      </w:pPr>
      <w:r w:rsidRPr="005C254B">
        <w:rPr>
          <w:sz w:val="28"/>
          <w:szCs w:val="28"/>
        </w:rPr>
        <w:t>к постановлению региональной энергетической комиссии</w:t>
      </w:r>
    </w:p>
    <w:p w:rsidR="005C254B" w:rsidRPr="005C254B" w:rsidRDefault="005C254B" w:rsidP="005C254B">
      <w:pPr>
        <w:tabs>
          <w:tab w:val="left" w:pos="0"/>
        </w:tabs>
        <w:ind w:left="10773"/>
        <w:jc w:val="center"/>
        <w:rPr>
          <w:sz w:val="28"/>
          <w:szCs w:val="28"/>
        </w:rPr>
      </w:pPr>
      <w:r w:rsidRPr="005C254B">
        <w:rPr>
          <w:sz w:val="28"/>
          <w:szCs w:val="28"/>
        </w:rPr>
        <w:t>Кемеровской области</w:t>
      </w:r>
    </w:p>
    <w:p w:rsidR="005C254B" w:rsidRPr="005C254B" w:rsidRDefault="005C254B" w:rsidP="005C254B">
      <w:pPr>
        <w:tabs>
          <w:tab w:val="left" w:pos="0"/>
        </w:tabs>
        <w:ind w:left="10773"/>
        <w:jc w:val="center"/>
        <w:rPr>
          <w:sz w:val="28"/>
          <w:szCs w:val="28"/>
        </w:rPr>
      </w:pPr>
      <w:r w:rsidRPr="005C254B">
        <w:rPr>
          <w:sz w:val="28"/>
          <w:szCs w:val="28"/>
        </w:rPr>
        <w:t>от «20» декабря 2015 г. № 936</w:t>
      </w:r>
    </w:p>
    <w:p w:rsidR="005C254B" w:rsidRPr="005C254B" w:rsidRDefault="005C254B" w:rsidP="005C254B">
      <w:pPr>
        <w:ind w:left="7938"/>
        <w:rPr>
          <w:sz w:val="28"/>
          <w:szCs w:val="28"/>
        </w:rPr>
      </w:pPr>
    </w:p>
    <w:p w:rsidR="005C254B" w:rsidRPr="005C254B" w:rsidRDefault="005C254B" w:rsidP="005C254B">
      <w:pPr>
        <w:tabs>
          <w:tab w:val="left" w:pos="0"/>
        </w:tabs>
        <w:jc w:val="center"/>
        <w:rPr>
          <w:color w:val="000000"/>
          <w:sz w:val="4"/>
          <w:szCs w:val="4"/>
          <w:lang w:eastAsia="en-US"/>
        </w:rPr>
      </w:pPr>
    </w:p>
    <w:p w:rsidR="005C254B" w:rsidRPr="005C254B" w:rsidRDefault="005C254B" w:rsidP="005C254B">
      <w:pPr>
        <w:rPr>
          <w:lang w:eastAsia="en-US"/>
        </w:rPr>
      </w:pPr>
    </w:p>
    <w:tbl>
      <w:tblPr>
        <w:tblW w:w="15451" w:type="dxa"/>
        <w:tblInd w:w="-34" w:type="dxa"/>
        <w:tblLayout w:type="fixed"/>
        <w:tblLook w:val="04A0" w:firstRow="1" w:lastRow="0" w:firstColumn="1" w:lastColumn="0" w:noHBand="0" w:noVBand="1"/>
      </w:tblPr>
      <w:tblGrid>
        <w:gridCol w:w="15451"/>
      </w:tblGrid>
      <w:tr w:rsidR="005C254B" w:rsidRPr="005C254B" w:rsidTr="00DC5025">
        <w:trPr>
          <w:trHeight w:val="1324"/>
        </w:trPr>
        <w:tc>
          <w:tcPr>
            <w:tcW w:w="15451" w:type="dxa"/>
            <w:tcBorders>
              <w:top w:val="nil"/>
              <w:left w:val="nil"/>
              <w:bottom w:val="nil"/>
              <w:right w:val="nil"/>
            </w:tcBorders>
            <w:shd w:val="clear" w:color="auto" w:fill="auto"/>
            <w:vAlign w:val="bottom"/>
          </w:tcPr>
          <w:p w:rsidR="005C254B" w:rsidRPr="005C254B" w:rsidRDefault="005C254B" w:rsidP="005C254B">
            <w:pPr>
              <w:jc w:val="center"/>
              <w:rPr>
                <w:sz w:val="28"/>
              </w:rPr>
            </w:pPr>
            <w:r w:rsidRPr="005C254B">
              <w:rPr>
                <w:sz w:val="28"/>
              </w:rPr>
              <w:t>Долгосрочные тарифы ООО «Сибирский колос» на горячую воду в открытой системе горячего водоснабжения (теплоснабжения), реализуемую на потребительском рынке г. Анжеро-Судженска, на период с 01.01.2016 по 31.12.2018</w:t>
            </w:r>
          </w:p>
          <w:p w:rsidR="005C254B" w:rsidRPr="005C254B" w:rsidRDefault="005C254B" w:rsidP="005C254B">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49"/>
              <w:gridCol w:w="37"/>
              <w:gridCol w:w="886"/>
              <w:gridCol w:w="69"/>
              <w:gridCol w:w="851"/>
              <w:gridCol w:w="992"/>
              <w:gridCol w:w="1136"/>
              <w:gridCol w:w="1134"/>
              <w:gridCol w:w="1276"/>
              <w:gridCol w:w="1134"/>
            </w:tblGrid>
            <w:tr w:rsidR="005C254B" w:rsidRPr="005C254B" w:rsidTr="00DC5025">
              <w:trPr>
                <w:trHeight w:val="364"/>
              </w:trPr>
              <w:tc>
                <w:tcPr>
                  <w:tcW w:w="1591" w:type="dxa"/>
                  <w:vMerge w:val="restart"/>
                  <w:shd w:val="clear" w:color="auto" w:fill="auto"/>
                  <w:vAlign w:val="center"/>
                </w:tcPr>
                <w:p w:rsidR="005C254B" w:rsidRPr="005C254B" w:rsidRDefault="005C254B" w:rsidP="005C254B">
                  <w:pPr>
                    <w:tabs>
                      <w:tab w:val="left" w:pos="3052"/>
                    </w:tabs>
                    <w:ind w:left="-108" w:right="-108"/>
                    <w:jc w:val="center"/>
                    <w:rPr>
                      <w:lang w:eastAsia="en-US"/>
                    </w:rPr>
                  </w:pPr>
                  <w:r w:rsidRPr="005C254B">
                    <w:t>Наименование регулируемой организации</w:t>
                  </w:r>
                </w:p>
              </w:tc>
              <w:tc>
                <w:tcPr>
                  <w:tcW w:w="1417" w:type="dxa"/>
                  <w:vMerge w:val="restart"/>
                  <w:vAlign w:val="center"/>
                </w:tcPr>
                <w:p w:rsidR="005C254B" w:rsidRPr="005C254B" w:rsidRDefault="005C254B" w:rsidP="005C254B">
                  <w:pPr>
                    <w:ind w:left="-108" w:firstLine="47"/>
                    <w:jc w:val="center"/>
                  </w:pPr>
                  <w:r w:rsidRPr="005C254B">
                    <w:t>Период</w:t>
                  </w:r>
                </w:p>
              </w:tc>
              <w:tc>
                <w:tcPr>
                  <w:tcW w:w="3825" w:type="dxa"/>
                  <w:gridSpan w:val="4"/>
                  <w:tcBorders>
                    <w:bottom w:val="single" w:sz="4" w:space="0" w:color="auto"/>
                  </w:tcBorders>
                  <w:vAlign w:val="center"/>
                </w:tcPr>
                <w:p w:rsidR="005C254B" w:rsidRPr="005C254B" w:rsidRDefault="005C254B" w:rsidP="005C254B">
                  <w:pPr>
                    <w:ind w:left="-108" w:firstLine="47"/>
                    <w:jc w:val="center"/>
                  </w:pPr>
                  <w:r w:rsidRPr="005C254B">
                    <w:t>Тариф на горячую воду для населения, руб./м</w:t>
                  </w:r>
                  <w:r w:rsidRPr="005C254B">
                    <w:rPr>
                      <w:vertAlign w:val="superscript"/>
                    </w:rPr>
                    <w:t xml:space="preserve">3 </w:t>
                  </w:r>
                  <w:r w:rsidRPr="005C254B">
                    <w:t>* (с НДС)</w:t>
                  </w:r>
                </w:p>
              </w:tc>
              <w:tc>
                <w:tcPr>
                  <w:tcW w:w="3684" w:type="dxa"/>
                  <w:gridSpan w:val="6"/>
                  <w:tcBorders>
                    <w:bottom w:val="single" w:sz="4" w:space="0" w:color="auto"/>
                  </w:tcBorders>
                  <w:shd w:val="clear" w:color="auto" w:fill="auto"/>
                  <w:vAlign w:val="center"/>
                </w:tcPr>
                <w:p w:rsidR="005C254B" w:rsidRPr="005C254B" w:rsidRDefault="005C254B" w:rsidP="005C254B">
                  <w:pPr>
                    <w:ind w:left="-108" w:firstLine="47"/>
                    <w:jc w:val="center"/>
                  </w:pPr>
                  <w:r w:rsidRPr="005C254B">
                    <w:t>Тариф на горячую воду для прочих потребителей,</w:t>
                  </w:r>
                </w:p>
                <w:p w:rsidR="005C254B" w:rsidRPr="005C254B" w:rsidRDefault="005C254B" w:rsidP="005C254B">
                  <w:pPr>
                    <w:ind w:left="-108" w:firstLine="47"/>
                    <w:jc w:val="center"/>
                    <w:rPr>
                      <w:lang w:eastAsia="en-US"/>
                    </w:rPr>
                  </w:pPr>
                  <w:r w:rsidRPr="005C254B">
                    <w:t>руб./ м</w:t>
                  </w:r>
                  <w:r w:rsidRPr="005C254B">
                    <w:rPr>
                      <w:vertAlign w:val="superscript"/>
                    </w:rPr>
                    <w:t xml:space="preserve">3 </w:t>
                  </w:r>
                  <w:r w:rsidRPr="005C254B">
                    <w:t>(без НДС)</w:t>
                  </w:r>
                </w:p>
              </w:tc>
              <w:tc>
                <w:tcPr>
                  <w:tcW w:w="1136" w:type="dxa"/>
                  <w:vMerge w:val="restart"/>
                  <w:shd w:val="clear" w:color="auto" w:fill="auto"/>
                  <w:vAlign w:val="center"/>
                </w:tcPr>
                <w:p w:rsidR="005C254B" w:rsidRPr="005C254B" w:rsidRDefault="005C254B" w:rsidP="005C254B">
                  <w:pPr>
                    <w:ind w:left="-108" w:right="-104" w:firstLine="3"/>
                    <w:jc w:val="center"/>
                  </w:pPr>
                  <w:proofErr w:type="spellStart"/>
                  <w:proofErr w:type="gramStart"/>
                  <w:r w:rsidRPr="005C254B">
                    <w:t>Компо-нент</w:t>
                  </w:r>
                  <w:proofErr w:type="spellEnd"/>
                  <w:proofErr w:type="gramEnd"/>
                  <w:r w:rsidRPr="005C254B">
                    <w:t xml:space="preserve"> на </w:t>
                  </w:r>
                  <w:proofErr w:type="spellStart"/>
                  <w:r w:rsidRPr="005C254B">
                    <w:t>теплоно-ситель</w:t>
                  </w:r>
                  <w:proofErr w:type="spellEnd"/>
                  <w:r w:rsidRPr="005C254B">
                    <w:t>,</w:t>
                  </w:r>
                </w:p>
                <w:p w:rsidR="005C254B" w:rsidRPr="005C254B" w:rsidRDefault="005C254B" w:rsidP="005C254B">
                  <w:pPr>
                    <w:ind w:left="-108" w:right="-104" w:firstLine="3"/>
                    <w:jc w:val="center"/>
                  </w:pPr>
                  <w:r w:rsidRPr="005C254B">
                    <w:t>руб./м</w:t>
                  </w:r>
                  <w:r w:rsidRPr="005C254B">
                    <w:rPr>
                      <w:vertAlign w:val="superscript"/>
                    </w:rPr>
                    <w:t xml:space="preserve">3 </w:t>
                  </w:r>
                  <w:r w:rsidRPr="005C254B">
                    <w:t>**</w:t>
                  </w:r>
                </w:p>
                <w:p w:rsidR="005C254B" w:rsidRPr="005C254B" w:rsidRDefault="005C254B" w:rsidP="005C254B">
                  <w:pPr>
                    <w:tabs>
                      <w:tab w:val="left" w:pos="3052"/>
                    </w:tabs>
                    <w:ind w:left="-108" w:right="-104" w:firstLine="3"/>
                    <w:jc w:val="center"/>
                    <w:rPr>
                      <w:lang w:eastAsia="en-US"/>
                    </w:rPr>
                  </w:pPr>
                  <w:r w:rsidRPr="005C254B">
                    <w:rPr>
                      <w:lang w:eastAsia="en-US"/>
                    </w:rPr>
                    <w:t>(без НДС)</w:t>
                  </w:r>
                </w:p>
              </w:tc>
              <w:tc>
                <w:tcPr>
                  <w:tcW w:w="3544" w:type="dxa"/>
                  <w:gridSpan w:val="3"/>
                  <w:shd w:val="clear" w:color="auto" w:fill="auto"/>
                  <w:vAlign w:val="center"/>
                </w:tcPr>
                <w:p w:rsidR="005C254B" w:rsidRPr="005C254B" w:rsidRDefault="005C254B" w:rsidP="005C254B">
                  <w:pPr>
                    <w:tabs>
                      <w:tab w:val="left" w:pos="3052"/>
                    </w:tabs>
                    <w:jc w:val="center"/>
                    <w:rPr>
                      <w:lang w:eastAsia="en-US"/>
                    </w:rPr>
                  </w:pPr>
                  <w:r w:rsidRPr="005C254B">
                    <w:t>Компонент на тепловую энергию</w:t>
                  </w:r>
                </w:p>
              </w:tc>
            </w:tr>
            <w:tr w:rsidR="005C254B" w:rsidRPr="005C254B" w:rsidTr="00DC5025">
              <w:trPr>
                <w:trHeight w:val="225"/>
              </w:trPr>
              <w:tc>
                <w:tcPr>
                  <w:tcW w:w="1591" w:type="dxa"/>
                  <w:vMerge/>
                  <w:shd w:val="clear" w:color="auto" w:fill="auto"/>
                  <w:vAlign w:val="center"/>
                </w:tcPr>
                <w:p w:rsidR="005C254B" w:rsidRPr="005C254B" w:rsidRDefault="005C254B" w:rsidP="005C254B">
                  <w:pPr>
                    <w:tabs>
                      <w:tab w:val="left" w:pos="3052"/>
                    </w:tabs>
                    <w:jc w:val="center"/>
                    <w:rPr>
                      <w:lang w:eastAsia="en-US"/>
                    </w:rPr>
                  </w:pPr>
                </w:p>
              </w:tc>
              <w:tc>
                <w:tcPr>
                  <w:tcW w:w="1417" w:type="dxa"/>
                  <w:vMerge/>
                  <w:vAlign w:val="center"/>
                </w:tcPr>
                <w:p w:rsidR="005C254B" w:rsidRPr="005C254B" w:rsidRDefault="005C254B" w:rsidP="005C254B">
                  <w:pPr>
                    <w:tabs>
                      <w:tab w:val="left" w:pos="3052"/>
                    </w:tabs>
                    <w:jc w:val="center"/>
                    <w:rPr>
                      <w:lang w:eastAsia="en-US"/>
                    </w:rPr>
                  </w:pPr>
                </w:p>
              </w:tc>
              <w:tc>
                <w:tcPr>
                  <w:tcW w:w="1842" w:type="dxa"/>
                  <w:gridSpan w:val="2"/>
                  <w:tcBorders>
                    <w:top w:val="single" w:sz="4" w:space="0" w:color="auto"/>
                  </w:tcBorders>
                  <w:vAlign w:val="center"/>
                </w:tcPr>
                <w:p w:rsidR="005C254B" w:rsidRPr="005C254B" w:rsidRDefault="005C254B" w:rsidP="005C254B">
                  <w:pPr>
                    <w:ind w:left="-108" w:right="-85" w:hanging="55"/>
                    <w:jc w:val="center"/>
                    <w:rPr>
                      <w:lang w:eastAsia="en-US"/>
                    </w:rPr>
                  </w:pPr>
                  <w:r w:rsidRPr="005C254B">
                    <w:rPr>
                      <w:lang w:eastAsia="en-US"/>
                    </w:rPr>
                    <w:t>Изолированные стояки</w:t>
                  </w:r>
                </w:p>
              </w:tc>
              <w:tc>
                <w:tcPr>
                  <w:tcW w:w="1983" w:type="dxa"/>
                  <w:gridSpan w:val="2"/>
                  <w:tcBorders>
                    <w:top w:val="single" w:sz="4" w:space="0" w:color="auto"/>
                  </w:tcBorders>
                  <w:vAlign w:val="center"/>
                </w:tcPr>
                <w:p w:rsidR="005C254B" w:rsidRPr="005C254B" w:rsidRDefault="005C254B" w:rsidP="005C254B">
                  <w:pPr>
                    <w:ind w:left="-108" w:right="-85" w:hanging="4"/>
                    <w:jc w:val="center"/>
                    <w:rPr>
                      <w:lang w:eastAsia="en-US"/>
                    </w:rPr>
                  </w:pPr>
                  <w:r w:rsidRPr="005C254B">
                    <w:rPr>
                      <w:lang w:eastAsia="en-US"/>
                    </w:rPr>
                    <w:t>Неизолированные стояки</w:t>
                  </w:r>
                </w:p>
              </w:tc>
              <w:tc>
                <w:tcPr>
                  <w:tcW w:w="1772" w:type="dxa"/>
                  <w:gridSpan w:val="3"/>
                  <w:tcBorders>
                    <w:top w:val="single" w:sz="4" w:space="0" w:color="auto"/>
                  </w:tcBorders>
                  <w:vAlign w:val="center"/>
                </w:tcPr>
                <w:p w:rsidR="005C254B" w:rsidRPr="005C254B" w:rsidRDefault="005C254B" w:rsidP="005C254B">
                  <w:pPr>
                    <w:ind w:left="-108" w:right="-85" w:hanging="55"/>
                    <w:jc w:val="center"/>
                    <w:rPr>
                      <w:lang w:eastAsia="en-US"/>
                    </w:rPr>
                  </w:pPr>
                  <w:r w:rsidRPr="005C254B">
                    <w:rPr>
                      <w:lang w:eastAsia="en-US"/>
                    </w:rPr>
                    <w:t>Изолированные стояки</w:t>
                  </w:r>
                </w:p>
              </w:tc>
              <w:tc>
                <w:tcPr>
                  <w:tcW w:w="1912" w:type="dxa"/>
                  <w:gridSpan w:val="3"/>
                  <w:tcBorders>
                    <w:top w:val="single" w:sz="4" w:space="0" w:color="auto"/>
                  </w:tcBorders>
                  <w:vAlign w:val="center"/>
                </w:tcPr>
                <w:p w:rsidR="005C254B" w:rsidRPr="005C254B" w:rsidRDefault="005C254B" w:rsidP="005C254B">
                  <w:pPr>
                    <w:ind w:left="-108" w:right="-85" w:hanging="4"/>
                    <w:jc w:val="center"/>
                    <w:rPr>
                      <w:lang w:eastAsia="en-US"/>
                    </w:rPr>
                  </w:pPr>
                  <w:r w:rsidRPr="005C254B">
                    <w:rPr>
                      <w:lang w:eastAsia="en-US"/>
                    </w:rPr>
                    <w:t>Неизолированные стояки</w:t>
                  </w:r>
                </w:p>
              </w:tc>
              <w:tc>
                <w:tcPr>
                  <w:tcW w:w="1136" w:type="dxa"/>
                  <w:vMerge/>
                  <w:shd w:val="clear" w:color="auto" w:fill="auto"/>
                  <w:vAlign w:val="center"/>
                </w:tcPr>
                <w:p w:rsidR="005C254B" w:rsidRPr="005C254B" w:rsidRDefault="005C254B" w:rsidP="005C254B">
                  <w:pPr>
                    <w:tabs>
                      <w:tab w:val="left" w:pos="3052"/>
                    </w:tabs>
                    <w:jc w:val="center"/>
                    <w:rPr>
                      <w:lang w:eastAsia="en-US"/>
                    </w:rPr>
                  </w:pPr>
                </w:p>
              </w:tc>
              <w:tc>
                <w:tcPr>
                  <w:tcW w:w="1134" w:type="dxa"/>
                  <w:vMerge w:val="restart"/>
                  <w:shd w:val="clear" w:color="auto" w:fill="auto"/>
                  <w:vAlign w:val="center"/>
                </w:tcPr>
                <w:p w:rsidR="005C254B" w:rsidRPr="005C254B" w:rsidRDefault="005C254B" w:rsidP="005C254B">
                  <w:pPr>
                    <w:tabs>
                      <w:tab w:val="left" w:pos="3052"/>
                    </w:tabs>
                    <w:ind w:left="-108" w:right="-151"/>
                    <w:jc w:val="center"/>
                  </w:pPr>
                  <w:proofErr w:type="spellStart"/>
                  <w:r w:rsidRPr="005C254B">
                    <w:t>Односта-вочный</w:t>
                  </w:r>
                  <w:proofErr w:type="spellEnd"/>
                  <w:r w:rsidRPr="005C254B">
                    <w:t>, руб./Гкал</w:t>
                  </w:r>
                </w:p>
                <w:p w:rsidR="005C254B" w:rsidRPr="005C254B" w:rsidRDefault="005C254B" w:rsidP="005C254B">
                  <w:pPr>
                    <w:tabs>
                      <w:tab w:val="left" w:pos="3052"/>
                    </w:tabs>
                    <w:ind w:left="-108" w:right="-151"/>
                    <w:jc w:val="center"/>
                    <w:rPr>
                      <w:lang w:eastAsia="en-US"/>
                    </w:rPr>
                  </w:pPr>
                  <w:r w:rsidRPr="005C254B">
                    <w:t>*** (без НДС)</w:t>
                  </w:r>
                </w:p>
              </w:tc>
              <w:tc>
                <w:tcPr>
                  <w:tcW w:w="2410" w:type="dxa"/>
                  <w:gridSpan w:val="2"/>
                  <w:shd w:val="clear" w:color="auto" w:fill="auto"/>
                  <w:vAlign w:val="center"/>
                </w:tcPr>
                <w:p w:rsidR="005C254B" w:rsidRPr="005C254B" w:rsidRDefault="005C254B" w:rsidP="005C254B">
                  <w:pPr>
                    <w:tabs>
                      <w:tab w:val="left" w:pos="3052"/>
                    </w:tabs>
                    <w:jc w:val="center"/>
                    <w:rPr>
                      <w:lang w:eastAsia="en-US"/>
                    </w:rPr>
                  </w:pPr>
                  <w:proofErr w:type="spellStart"/>
                  <w:r w:rsidRPr="005C254B">
                    <w:t>Двухставочный</w:t>
                  </w:r>
                  <w:proofErr w:type="spellEnd"/>
                </w:p>
              </w:tc>
            </w:tr>
            <w:tr w:rsidR="005C254B" w:rsidRPr="005C254B" w:rsidTr="00DC5025">
              <w:trPr>
                <w:trHeight w:val="1444"/>
              </w:trPr>
              <w:tc>
                <w:tcPr>
                  <w:tcW w:w="1591" w:type="dxa"/>
                  <w:vMerge/>
                  <w:shd w:val="clear" w:color="auto" w:fill="auto"/>
                  <w:vAlign w:val="center"/>
                </w:tcPr>
                <w:p w:rsidR="005C254B" w:rsidRPr="005C254B" w:rsidRDefault="005C254B" w:rsidP="005C254B">
                  <w:pPr>
                    <w:tabs>
                      <w:tab w:val="left" w:pos="3052"/>
                    </w:tabs>
                    <w:jc w:val="center"/>
                    <w:rPr>
                      <w:lang w:eastAsia="en-US"/>
                    </w:rPr>
                  </w:pPr>
                </w:p>
              </w:tc>
              <w:tc>
                <w:tcPr>
                  <w:tcW w:w="1417" w:type="dxa"/>
                  <w:vMerge/>
                  <w:vAlign w:val="center"/>
                </w:tcPr>
                <w:p w:rsidR="005C254B" w:rsidRPr="005C254B" w:rsidRDefault="005C254B" w:rsidP="005C254B">
                  <w:pPr>
                    <w:tabs>
                      <w:tab w:val="left" w:pos="3052"/>
                    </w:tabs>
                    <w:jc w:val="center"/>
                    <w:rPr>
                      <w:lang w:eastAsia="en-US"/>
                    </w:rPr>
                  </w:pPr>
                </w:p>
              </w:tc>
              <w:tc>
                <w:tcPr>
                  <w:tcW w:w="921" w:type="dxa"/>
                  <w:vAlign w:val="center"/>
                </w:tcPr>
                <w:p w:rsidR="005C254B" w:rsidRPr="005C254B" w:rsidRDefault="005C254B" w:rsidP="005C254B">
                  <w:pPr>
                    <w:tabs>
                      <w:tab w:val="left" w:pos="3052"/>
                    </w:tabs>
                    <w:ind w:right="-35"/>
                    <w:jc w:val="center"/>
                    <w:rPr>
                      <w:lang w:eastAsia="en-US"/>
                    </w:rPr>
                  </w:pPr>
                  <w:r w:rsidRPr="005C254B">
                    <w:rPr>
                      <w:lang w:eastAsia="en-US"/>
                    </w:rPr>
                    <w:t xml:space="preserve">с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телями</w:t>
                  </w:r>
                  <w:proofErr w:type="spellEnd"/>
                </w:p>
              </w:tc>
              <w:tc>
                <w:tcPr>
                  <w:tcW w:w="921" w:type="dxa"/>
                  <w:vAlign w:val="center"/>
                </w:tcPr>
                <w:p w:rsidR="005C254B" w:rsidRPr="005C254B" w:rsidRDefault="005C254B" w:rsidP="005C254B">
                  <w:pPr>
                    <w:tabs>
                      <w:tab w:val="left" w:pos="3052"/>
                    </w:tabs>
                    <w:ind w:right="-35"/>
                    <w:jc w:val="center"/>
                    <w:rPr>
                      <w:lang w:eastAsia="en-US"/>
                    </w:rPr>
                  </w:pPr>
                  <w:r w:rsidRPr="005C254B">
                    <w:rPr>
                      <w:lang w:eastAsia="en-US"/>
                    </w:rPr>
                    <w:t xml:space="preserve">без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телей</w:t>
                  </w:r>
                  <w:proofErr w:type="spellEnd"/>
                </w:p>
              </w:tc>
              <w:tc>
                <w:tcPr>
                  <w:tcW w:w="921" w:type="dxa"/>
                  <w:vAlign w:val="center"/>
                </w:tcPr>
                <w:p w:rsidR="005C254B" w:rsidRPr="005C254B" w:rsidRDefault="005C254B" w:rsidP="005C254B">
                  <w:pPr>
                    <w:tabs>
                      <w:tab w:val="left" w:pos="3052"/>
                    </w:tabs>
                    <w:ind w:right="-35"/>
                    <w:jc w:val="center"/>
                    <w:rPr>
                      <w:lang w:eastAsia="en-US"/>
                    </w:rPr>
                  </w:pPr>
                  <w:r w:rsidRPr="005C254B">
                    <w:rPr>
                      <w:lang w:eastAsia="en-US"/>
                    </w:rPr>
                    <w:t xml:space="preserve">с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телями</w:t>
                  </w:r>
                  <w:proofErr w:type="spellEnd"/>
                </w:p>
              </w:tc>
              <w:tc>
                <w:tcPr>
                  <w:tcW w:w="1062" w:type="dxa"/>
                  <w:vAlign w:val="center"/>
                </w:tcPr>
                <w:p w:rsidR="005C254B" w:rsidRPr="005C254B" w:rsidRDefault="005C254B" w:rsidP="005C254B">
                  <w:pPr>
                    <w:tabs>
                      <w:tab w:val="left" w:pos="3052"/>
                    </w:tabs>
                    <w:ind w:right="-35"/>
                    <w:jc w:val="center"/>
                    <w:rPr>
                      <w:lang w:eastAsia="en-US"/>
                    </w:rPr>
                  </w:pPr>
                  <w:r w:rsidRPr="005C254B">
                    <w:rPr>
                      <w:lang w:eastAsia="en-US"/>
                    </w:rPr>
                    <w:t xml:space="preserve">без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телей</w:t>
                  </w:r>
                  <w:proofErr w:type="spellEnd"/>
                </w:p>
              </w:tc>
              <w:tc>
                <w:tcPr>
                  <w:tcW w:w="886" w:type="dxa"/>
                  <w:gridSpan w:val="2"/>
                  <w:vAlign w:val="center"/>
                </w:tcPr>
                <w:p w:rsidR="005C254B" w:rsidRPr="005C254B" w:rsidRDefault="005C254B" w:rsidP="005C254B">
                  <w:pPr>
                    <w:tabs>
                      <w:tab w:val="left" w:pos="3052"/>
                    </w:tabs>
                    <w:ind w:right="-68"/>
                    <w:jc w:val="center"/>
                    <w:rPr>
                      <w:lang w:eastAsia="en-US"/>
                    </w:rPr>
                  </w:pPr>
                  <w:r w:rsidRPr="005C254B">
                    <w:rPr>
                      <w:lang w:eastAsia="en-US"/>
                    </w:rPr>
                    <w:t xml:space="preserve">с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телями</w:t>
                  </w:r>
                  <w:proofErr w:type="spellEnd"/>
                </w:p>
              </w:tc>
              <w:tc>
                <w:tcPr>
                  <w:tcW w:w="886" w:type="dxa"/>
                  <w:vAlign w:val="center"/>
                </w:tcPr>
                <w:p w:rsidR="005C254B" w:rsidRPr="005C254B" w:rsidRDefault="005C254B" w:rsidP="005C254B">
                  <w:pPr>
                    <w:tabs>
                      <w:tab w:val="left" w:pos="3052"/>
                    </w:tabs>
                    <w:ind w:right="-35"/>
                    <w:jc w:val="center"/>
                    <w:rPr>
                      <w:lang w:eastAsia="en-US"/>
                    </w:rPr>
                  </w:pPr>
                  <w:r w:rsidRPr="005C254B">
                    <w:rPr>
                      <w:lang w:eastAsia="en-US"/>
                    </w:rPr>
                    <w:t xml:space="preserve">без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телей</w:t>
                  </w:r>
                  <w:proofErr w:type="spellEnd"/>
                </w:p>
              </w:tc>
              <w:tc>
                <w:tcPr>
                  <w:tcW w:w="920" w:type="dxa"/>
                  <w:gridSpan w:val="2"/>
                  <w:vAlign w:val="center"/>
                </w:tcPr>
                <w:p w:rsidR="005C254B" w:rsidRPr="005C254B" w:rsidRDefault="005C254B" w:rsidP="005C254B">
                  <w:pPr>
                    <w:tabs>
                      <w:tab w:val="left" w:pos="3052"/>
                    </w:tabs>
                    <w:ind w:left="-177" w:right="-149"/>
                    <w:jc w:val="center"/>
                    <w:rPr>
                      <w:lang w:eastAsia="en-US"/>
                    </w:rPr>
                  </w:pPr>
                  <w:r w:rsidRPr="005C254B">
                    <w:rPr>
                      <w:lang w:eastAsia="en-US"/>
                    </w:rPr>
                    <w:t xml:space="preserve">с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телями</w:t>
                  </w:r>
                  <w:proofErr w:type="spellEnd"/>
                </w:p>
              </w:tc>
              <w:tc>
                <w:tcPr>
                  <w:tcW w:w="992" w:type="dxa"/>
                  <w:vAlign w:val="center"/>
                </w:tcPr>
                <w:p w:rsidR="005C254B" w:rsidRPr="005C254B" w:rsidRDefault="005C254B" w:rsidP="005C254B">
                  <w:pPr>
                    <w:tabs>
                      <w:tab w:val="left" w:pos="3052"/>
                    </w:tabs>
                    <w:ind w:right="-35"/>
                    <w:jc w:val="center"/>
                    <w:rPr>
                      <w:lang w:eastAsia="en-US"/>
                    </w:rPr>
                  </w:pPr>
                  <w:r w:rsidRPr="005C254B">
                    <w:rPr>
                      <w:lang w:eastAsia="en-US"/>
                    </w:rPr>
                    <w:t xml:space="preserve">без </w:t>
                  </w:r>
                  <w:proofErr w:type="gramStart"/>
                  <w:r w:rsidRPr="005C254B">
                    <w:rPr>
                      <w:lang w:eastAsia="en-US"/>
                    </w:rPr>
                    <w:t>поло-</w:t>
                  </w:r>
                  <w:proofErr w:type="spellStart"/>
                  <w:r w:rsidRPr="005C254B">
                    <w:rPr>
                      <w:lang w:eastAsia="en-US"/>
                    </w:rPr>
                    <w:t>тенце</w:t>
                  </w:r>
                  <w:proofErr w:type="spellEnd"/>
                  <w:proofErr w:type="gramEnd"/>
                  <w:r w:rsidRPr="005C254B">
                    <w:rPr>
                      <w:lang w:eastAsia="en-US"/>
                    </w:rPr>
                    <w:t>-суши-</w:t>
                  </w:r>
                  <w:proofErr w:type="spellStart"/>
                  <w:r w:rsidRPr="005C254B">
                    <w:rPr>
                      <w:lang w:eastAsia="en-US"/>
                    </w:rPr>
                    <w:t>телей</w:t>
                  </w:r>
                  <w:proofErr w:type="spellEnd"/>
                </w:p>
              </w:tc>
              <w:tc>
                <w:tcPr>
                  <w:tcW w:w="1136" w:type="dxa"/>
                  <w:vMerge/>
                  <w:shd w:val="clear" w:color="auto" w:fill="auto"/>
                  <w:vAlign w:val="center"/>
                </w:tcPr>
                <w:p w:rsidR="005C254B" w:rsidRPr="005C254B" w:rsidRDefault="005C254B" w:rsidP="005C254B">
                  <w:pPr>
                    <w:tabs>
                      <w:tab w:val="left" w:pos="3052"/>
                    </w:tabs>
                    <w:jc w:val="center"/>
                    <w:rPr>
                      <w:lang w:eastAsia="en-US"/>
                    </w:rPr>
                  </w:pPr>
                </w:p>
              </w:tc>
              <w:tc>
                <w:tcPr>
                  <w:tcW w:w="1134" w:type="dxa"/>
                  <w:vMerge/>
                  <w:shd w:val="clear" w:color="auto" w:fill="auto"/>
                  <w:vAlign w:val="center"/>
                </w:tcPr>
                <w:p w:rsidR="005C254B" w:rsidRPr="005C254B" w:rsidRDefault="005C254B" w:rsidP="005C254B">
                  <w:pPr>
                    <w:tabs>
                      <w:tab w:val="left" w:pos="3052"/>
                    </w:tabs>
                    <w:jc w:val="center"/>
                    <w:rPr>
                      <w:lang w:eastAsia="en-US"/>
                    </w:rPr>
                  </w:pPr>
                </w:p>
              </w:tc>
              <w:tc>
                <w:tcPr>
                  <w:tcW w:w="1276" w:type="dxa"/>
                  <w:shd w:val="clear" w:color="auto" w:fill="auto"/>
                  <w:vAlign w:val="center"/>
                </w:tcPr>
                <w:p w:rsidR="005C254B" w:rsidRPr="005C254B" w:rsidRDefault="005C254B" w:rsidP="005C254B">
                  <w:pPr>
                    <w:ind w:left="-95" w:right="-65"/>
                    <w:jc w:val="center"/>
                  </w:pPr>
                  <w:r w:rsidRPr="005C254B">
                    <w:t>Ставка за мощность, тыс. руб./</w:t>
                  </w:r>
                </w:p>
                <w:p w:rsidR="005C254B" w:rsidRPr="005C254B" w:rsidRDefault="005C254B" w:rsidP="005C254B">
                  <w:pPr>
                    <w:ind w:left="-95" w:right="-65"/>
                    <w:jc w:val="center"/>
                  </w:pPr>
                  <w:r w:rsidRPr="005C254B">
                    <w:t>Гкал/</w:t>
                  </w:r>
                </w:p>
                <w:p w:rsidR="005C254B" w:rsidRPr="005C254B" w:rsidRDefault="005C254B" w:rsidP="005C254B">
                  <w:pPr>
                    <w:jc w:val="center"/>
                  </w:pPr>
                  <w:r w:rsidRPr="005C254B">
                    <w:t>час в мес.</w:t>
                  </w:r>
                </w:p>
              </w:tc>
              <w:tc>
                <w:tcPr>
                  <w:tcW w:w="1134" w:type="dxa"/>
                  <w:shd w:val="clear" w:color="auto" w:fill="auto"/>
                  <w:vAlign w:val="center"/>
                </w:tcPr>
                <w:p w:rsidR="005C254B" w:rsidRPr="005C254B" w:rsidRDefault="005C254B" w:rsidP="005C254B">
                  <w:pPr>
                    <w:ind w:left="-120" w:right="-112"/>
                    <w:jc w:val="center"/>
                  </w:pPr>
                  <w:r w:rsidRPr="005C254B">
                    <w:t>Ставка за тепловую энергию, руб./Гкал</w:t>
                  </w:r>
                </w:p>
              </w:tc>
            </w:tr>
            <w:tr w:rsidR="005C254B" w:rsidRPr="005C254B" w:rsidTr="00DC5025">
              <w:trPr>
                <w:trHeight w:val="184"/>
              </w:trPr>
              <w:tc>
                <w:tcPr>
                  <w:tcW w:w="1591" w:type="dxa"/>
                  <w:vMerge w:val="restart"/>
                  <w:tcBorders>
                    <w:top w:val="single" w:sz="4" w:space="0" w:color="auto"/>
                    <w:left w:val="single" w:sz="4" w:space="0" w:color="auto"/>
                    <w:bottom w:val="single" w:sz="4" w:space="0" w:color="auto"/>
                    <w:right w:val="single" w:sz="4" w:space="0" w:color="auto"/>
                  </w:tcBorders>
                  <w:vAlign w:val="center"/>
                </w:tcPr>
                <w:p w:rsidR="005C254B" w:rsidRPr="005C254B" w:rsidRDefault="005C254B" w:rsidP="005C254B">
                  <w:pPr>
                    <w:tabs>
                      <w:tab w:val="left" w:pos="3052"/>
                    </w:tabs>
                    <w:jc w:val="center"/>
                    <w:rPr>
                      <w:b/>
                      <w:lang w:eastAsia="en-US"/>
                    </w:rPr>
                  </w:pPr>
                  <w:r w:rsidRPr="005C254B">
                    <w:rPr>
                      <w:bCs/>
                      <w:kern w:val="32"/>
                      <w:lang w:eastAsia="en-US"/>
                    </w:rPr>
                    <w:t>ООО «Сибирский колос»</w:t>
                  </w:r>
                </w:p>
              </w:tc>
              <w:tc>
                <w:tcPr>
                  <w:tcW w:w="1417" w:type="dxa"/>
                  <w:vAlign w:val="center"/>
                </w:tcPr>
                <w:p w:rsidR="005C254B" w:rsidRPr="005C254B" w:rsidRDefault="005C254B" w:rsidP="005C254B">
                  <w:pPr>
                    <w:tabs>
                      <w:tab w:val="left" w:pos="3052"/>
                    </w:tabs>
                    <w:ind w:hanging="108"/>
                    <w:jc w:val="center"/>
                  </w:pPr>
                  <w:r w:rsidRPr="005C254B">
                    <w:t>с 01.01.2016</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233,53 </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197,91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83,85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1933,17 </w:t>
                  </w:r>
                </w:p>
              </w:tc>
              <w:tc>
                <w:tcPr>
                  <w:tcW w:w="1276" w:type="dxa"/>
                  <w:shd w:val="clear" w:color="auto" w:fill="auto"/>
                  <w:vAlign w:val="center"/>
                </w:tcPr>
                <w:p w:rsidR="005C254B" w:rsidRPr="005C254B" w:rsidRDefault="005C254B" w:rsidP="005C254B">
                  <w:pPr>
                    <w:ind w:left="-95" w:right="-35"/>
                    <w:jc w:val="center"/>
                  </w:pPr>
                  <w:r w:rsidRPr="005C254B">
                    <w:t>х</w:t>
                  </w:r>
                </w:p>
              </w:tc>
              <w:tc>
                <w:tcPr>
                  <w:tcW w:w="1134" w:type="dxa"/>
                  <w:shd w:val="clear" w:color="auto" w:fill="auto"/>
                  <w:vAlign w:val="center"/>
                </w:tcPr>
                <w:p w:rsidR="005C254B" w:rsidRPr="005C254B" w:rsidRDefault="005C254B" w:rsidP="005C254B">
                  <w:pPr>
                    <w:jc w:val="center"/>
                  </w:pPr>
                  <w:r w:rsidRPr="005C254B">
                    <w:t>х</w:t>
                  </w:r>
                </w:p>
              </w:tc>
            </w:tr>
            <w:tr w:rsidR="005C254B" w:rsidRPr="005C254B" w:rsidTr="00DC5025">
              <w:trPr>
                <w:trHeight w:val="132"/>
              </w:trPr>
              <w:tc>
                <w:tcPr>
                  <w:tcW w:w="1591" w:type="dxa"/>
                  <w:vMerge/>
                  <w:shd w:val="clear" w:color="auto" w:fill="auto"/>
                  <w:vAlign w:val="center"/>
                </w:tcPr>
                <w:p w:rsidR="005C254B" w:rsidRPr="005C254B" w:rsidRDefault="005C254B" w:rsidP="005C254B">
                  <w:pPr>
                    <w:jc w:val="center"/>
                    <w:rPr>
                      <w:bCs/>
                      <w:kern w:val="32"/>
                      <w:lang w:eastAsia="en-US"/>
                    </w:rPr>
                  </w:pPr>
                </w:p>
              </w:tc>
              <w:tc>
                <w:tcPr>
                  <w:tcW w:w="1417" w:type="dxa"/>
                  <w:vAlign w:val="center"/>
                </w:tcPr>
                <w:p w:rsidR="005C254B" w:rsidRPr="005C254B" w:rsidRDefault="005C254B" w:rsidP="005C254B">
                  <w:pPr>
                    <w:tabs>
                      <w:tab w:val="left" w:pos="3052"/>
                    </w:tabs>
                    <w:ind w:hanging="108"/>
                    <w:jc w:val="center"/>
                  </w:pPr>
                  <w:r w:rsidRPr="005C254B">
                    <w:t>с 01.07.2016</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240,26 </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203,61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84,88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2012,43 </w:t>
                  </w:r>
                </w:p>
              </w:tc>
              <w:tc>
                <w:tcPr>
                  <w:tcW w:w="1276" w:type="dxa"/>
                  <w:shd w:val="clear" w:color="auto" w:fill="auto"/>
                  <w:vAlign w:val="center"/>
                </w:tcPr>
                <w:p w:rsidR="005C254B" w:rsidRPr="005C254B" w:rsidRDefault="005C254B" w:rsidP="005C254B">
                  <w:pPr>
                    <w:jc w:val="center"/>
                  </w:pPr>
                  <w:r w:rsidRPr="005C254B">
                    <w:t>х</w:t>
                  </w:r>
                </w:p>
              </w:tc>
              <w:tc>
                <w:tcPr>
                  <w:tcW w:w="1134" w:type="dxa"/>
                  <w:shd w:val="clear" w:color="auto" w:fill="auto"/>
                  <w:vAlign w:val="center"/>
                </w:tcPr>
                <w:p w:rsidR="005C254B" w:rsidRPr="005C254B" w:rsidRDefault="005C254B" w:rsidP="005C254B">
                  <w:pPr>
                    <w:jc w:val="center"/>
                  </w:pPr>
                  <w:r w:rsidRPr="005C254B">
                    <w:t>х</w:t>
                  </w:r>
                </w:p>
              </w:tc>
            </w:tr>
            <w:tr w:rsidR="005C254B" w:rsidRPr="005C254B" w:rsidTr="00DC5025">
              <w:trPr>
                <w:trHeight w:val="210"/>
              </w:trPr>
              <w:tc>
                <w:tcPr>
                  <w:tcW w:w="1591" w:type="dxa"/>
                  <w:vMerge/>
                  <w:shd w:val="clear" w:color="auto" w:fill="auto"/>
                  <w:vAlign w:val="center"/>
                </w:tcPr>
                <w:p w:rsidR="005C254B" w:rsidRPr="005C254B" w:rsidRDefault="005C254B" w:rsidP="005C254B">
                  <w:pPr>
                    <w:jc w:val="center"/>
                    <w:rPr>
                      <w:bCs/>
                      <w:color w:val="000000"/>
                      <w:kern w:val="32"/>
                      <w:lang w:eastAsia="en-US"/>
                    </w:rPr>
                  </w:pPr>
                </w:p>
              </w:tc>
              <w:tc>
                <w:tcPr>
                  <w:tcW w:w="1417" w:type="dxa"/>
                  <w:vAlign w:val="center"/>
                </w:tcPr>
                <w:p w:rsidR="005C254B" w:rsidRPr="005C254B" w:rsidRDefault="005C254B" w:rsidP="005C254B">
                  <w:pPr>
                    <w:tabs>
                      <w:tab w:val="left" w:pos="3052"/>
                    </w:tabs>
                    <w:ind w:hanging="108"/>
                    <w:jc w:val="center"/>
                  </w:pPr>
                  <w:r w:rsidRPr="005C254B">
                    <w:t>с 01.01.2017</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240,26 </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203,61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84,88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2012,43 </w:t>
                  </w:r>
                </w:p>
              </w:tc>
              <w:tc>
                <w:tcPr>
                  <w:tcW w:w="1276" w:type="dxa"/>
                  <w:shd w:val="clear" w:color="auto" w:fill="auto"/>
                  <w:vAlign w:val="center"/>
                </w:tcPr>
                <w:p w:rsidR="005C254B" w:rsidRPr="005C254B" w:rsidRDefault="005C254B" w:rsidP="005C254B">
                  <w:pPr>
                    <w:jc w:val="center"/>
                  </w:pPr>
                  <w:r w:rsidRPr="005C254B">
                    <w:t>х</w:t>
                  </w:r>
                </w:p>
              </w:tc>
              <w:tc>
                <w:tcPr>
                  <w:tcW w:w="1134" w:type="dxa"/>
                  <w:shd w:val="clear" w:color="auto" w:fill="auto"/>
                  <w:vAlign w:val="center"/>
                </w:tcPr>
                <w:p w:rsidR="005C254B" w:rsidRPr="005C254B" w:rsidRDefault="005C254B" w:rsidP="005C254B">
                  <w:pPr>
                    <w:jc w:val="center"/>
                  </w:pPr>
                  <w:r w:rsidRPr="005C254B">
                    <w:t>х</w:t>
                  </w:r>
                </w:p>
              </w:tc>
            </w:tr>
            <w:tr w:rsidR="005C254B" w:rsidRPr="005C254B" w:rsidTr="00DC5025">
              <w:trPr>
                <w:trHeight w:val="146"/>
              </w:trPr>
              <w:tc>
                <w:tcPr>
                  <w:tcW w:w="1591" w:type="dxa"/>
                  <w:vMerge/>
                  <w:shd w:val="clear" w:color="auto" w:fill="auto"/>
                  <w:vAlign w:val="center"/>
                </w:tcPr>
                <w:p w:rsidR="005C254B" w:rsidRPr="005C254B" w:rsidRDefault="005C254B" w:rsidP="005C254B">
                  <w:pPr>
                    <w:jc w:val="center"/>
                    <w:rPr>
                      <w:bCs/>
                      <w:color w:val="000000"/>
                      <w:kern w:val="32"/>
                      <w:lang w:eastAsia="en-US"/>
                    </w:rPr>
                  </w:pPr>
                </w:p>
              </w:tc>
              <w:tc>
                <w:tcPr>
                  <w:tcW w:w="1417" w:type="dxa"/>
                  <w:vAlign w:val="center"/>
                </w:tcPr>
                <w:p w:rsidR="005C254B" w:rsidRPr="005C254B" w:rsidRDefault="005C254B" w:rsidP="005C254B">
                  <w:pPr>
                    <w:tabs>
                      <w:tab w:val="left" w:pos="3052"/>
                    </w:tabs>
                    <w:ind w:hanging="108"/>
                    <w:jc w:val="center"/>
                  </w:pPr>
                  <w:r w:rsidRPr="005C254B">
                    <w:t>с 01.07.2017</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251,03 </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212,74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89,44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autoSpaceDE w:val="0"/>
                    <w:autoSpaceDN w:val="0"/>
                    <w:adjustRightInd w:val="0"/>
                    <w:jc w:val="center"/>
                    <w:rPr>
                      <w:sz w:val="23"/>
                      <w:szCs w:val="23"/>
                    </w:rPr>
                  </w:pPr>
                  <w:r w:rsidRPr="005C254B">
                    <w:rPr>
                      <w:sz w:val="23"/>
                      <w:szCs w:val="23"/>
                    </w:rPr>
                    <w:t xml:space="preserve">2089,75 </w:t>
                  </w:r>
                </w:p>
              </w:tc>
              <w:tc>
                <w:tcPr>
                  <w:tcW w:w="1276" w:type="dxa"/>
                  <w:shd w:val="clear" w:color="auto" w:fill="auto"/>
                  <w:vAlign w:val="center"/>
                </w:tcPr>
                <w:p w:rsidR="005C254B" w:rsidRPr="005C254B" w:rsidRDefault="005C254B" w:rsidP="005C254B">
                  <w:pPr>
                    <w:jc w:val="center"/>
                  </w:pPr>
                  <w:r w:rsidRPr="005C254B">
                    <w:t>х</w:t>
                  </w:r>
                </w:p>
              </w:tc>
              <w:tc>
                <w:tcPr>
                  <w:tcW w:w="1134" w:type="dxa"/>
                  <w:shd w:val="clear" w:color="auto" w:fill="auto"/>
                  <w:vAlign w:val="center"/>
                </w:tcPr>
                <w:p w:rsidR="005C254B" w:rsidRPr="005C254B" w:rsidRDefault="005C254B" w:rsidP="005C254B">
                  <w:pPr>
                    <w:jc w:val="center"/>
                  </w:pPr>
                  <w:r w:rsidRPr="005C254B">
                    <w:t>х</w:t>
                  </w:r>
                </w:p>
              </w:tc>
            </w:tr>
            <w:tr w:rsidR="005C254B" w:rsidRPr="005C254B" w:rsidTr="00DC5025">
              <w:trPr>
                <w:trHeight w:val="224"/>
              </w:trPr>
              <w:tc>
                <w:tcPr>
                  <w:tcW w:w="1591" w:type="dxa"/>
                  <w:vMerge/>
                  <w:shd w:val="clear" w:color="auto" w:fill="auto"/>
                  <w:vAlign w:val="center"/>
                </w:tcPr>
                <w:p w:rsidR="005C254B" w:rsidRPr="005C254B" w:rsidRDefault="005C254B" w:rsidP="005C254B">
                  <w:pPr>
                    <w:jc w:val="center"/>
                    <w:rPr>
                      <w:bCs/>
                      <w:color w:val="000000"/>
                      <w:kern w:val="32"/>
                      <w:lang w:eastAsia="en-US"/>
                    </w:rPr>
                  </w:pPr>
                </w:p>
              </w:tc>
              <w:tc>
                <w:tcPr>
                  <w:tcW w:w="1417" w:type="dxa"/>
                  <w:vAlign w:val="center"/>
                </w:tcPr>
                <w:p w:rsidR="005C254B" w:rsidRPr="005C254B" w:rsidRDefault="005C254B" w:rsidP="005C254B">
                  <w:pPr>
                    <w:tabs>
                      <w:tab w:val="left" w:pos="3052"/>
                    </w:tabs>
                    <w:ind w:hanging="108"/>
                    <w:jc w:val="center"/>
                  </w:pPr>
                  <w:r w:rsidRPr="005C254B">
                    <w:t>с 01.01.2018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rPr>
                  </w:pPr>
                  <w:r w:rsidRPr="005C254B">
                    <w:rPr>
                      <w:color w:val="000000"/>
                      <w:sz w:val="23"/>
                      <w:szCs w:val="23"/>
                      <w:lang w:eastAsia="en-US"/>
                    </w:rPr>
                    <w:t>239,68</w:t>
                  </w:r>
                </w:p>
              </w:tc>
              <w:tc>
                <w:tcPr>
                  <w:tcW w:w="921" w:type="dxa"/>
                  <w:tcBorders>
                    <w:top w:val="single" w:sz="4" w:space="0" w:color="auto"/>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237,71</w:t>
                  </w:r>
                </w:p>
              </w:tc>
              <w:tc>
                <w:tcPr>
                  <w:tcW w:w="921" w:type="dxa"/>
                  <w:tcBorders>
                    <w:top w:val="single" w:sz="4" w:space="0" w:color="auto"/>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248,57</w:t>
                  </w:r>
                </w:p>
              </w:tc>
              <w:tc>
                <w:tcPr>
                  <w:tcW w:w="1062" w:type="dxa"/>
                  <w:tcBorders>
                    <w:top w:val="single" w:sz="4" w:space="0" w:color="auto"/>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240,67</w:t>
                  </w:r>
                </w:p>
              </w:tc>
              <w:tc>
                <w:tcPr>
                  <w:tcW w:w="849" w:type="dxa"/>
                  <w:tcBorders>
                    <w:top w:val="single" w:sz="4" w:space="0" w:color="auto"/>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203,12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201,45</w:t>
                  </w:r>
                </w:p>
              </w:tc>
              <w:tc>
                <w:tcPr>
                  <w:tcW w:w="851" w:type="dxa"/>
                  <w:tcBorders>
                    <w:top w:val="single" w:sz="4" w:space="0" w:color="auto"/>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210,65</w:t>
                  </w:r>
                </w:p>
              </w:tc>
              <w:tc>
                <w:tcPr>
                  <w:tcW w:w="992" w:type="dxa"/>
                  <w:tcBorders>
                    <w:top w:val="single" w:sz="4" w:space="0" w:color="auto"/>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203,96</w:t>
                  </w:r>
                </w:p>
              </w:tc>
              <w:tc>
                <w:tcPr>
                  <w:tcW w:w="1136" w:type="dxa"/>
                  <w:shd w:val="clear" w:color="auto" w:fill="auto"/>
                  <w:vAlign w:val="center"/>
                </w:tcPr>
                <w:p w:rsidR="005C254B" w:rsidRPr="005C254B" w:rsidRDefault="005C254B" w:rsidP="005C254B">
                  <w:pPr>
                    <w:jc w:val="center"/>
                    <w:rPr>
                      <w:sz w:val="23"/>
                      <w:szCs w:val="23"/>
                      <w:lang w:eastAsia="en-US"/>
                    </w:rPr>
                  </w:pPr>
                  <w:r w:rsidRPr="005C254B">
                    <w:rPr>
                      <w:sz w:val="23"/>
                      <w:szCs w:val="23"/>
                      <w:lang w:eastAsia="en-US"/>
                    </w:rPr>
                    <w:t>89,44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254B" w:rsidRPr="005C254B" w:rsidRDefault="005C254B" w:rsidP="005C254B">
                  <w:pPr>
                    <w:jc w:val="center"/>
                    <w:rPr>
                      <w:sz w:val="23"/>
                      <w:szCs w:val="23"/>
                    </w:rPr>
                  </w:pPr>
                  <w:r w:rsidRPr="005C254B">
                    <w:rPr>
                      <w:sz w:val="23"/>
                      <w:szCs w:val="23"/>
                      <w:lang w:eastAsia="en-US"/>
                    </w:rPr>
                    <w:t>2 089,75</w:t>
                  </w:r>
                </w:p>
              </w:tc>
              <w:tc>
                <w:tcPr>
                  <w:tcW w:w="1276" w:type="dxa"/>
                  <w:shd w:val="clear" w:color="auto" w:fill="auto"/>
                  <w:vAlign w:val="center"/>
                </w:tcPr>
                <w:p w:rsidR="005C254B" w:rsidRPr="005C254B" w:rsidRDefault="005C254B" w:rsidP="005C254B">
                  <w:pPr>
                    <w:jc w:val="center"/>
                  </w:pPr>
                  <w:r w:rsidRPr="005C254B">
                    <w:t>х</w:t>
                  </w:r>
                </w:p>
              </w:tc>
              <w:tc>
                <w:tcPr>
                  <w:tcW w:w="1134" w:type="dxa"/>
                  <w:shd w:val="clear" w:color="auto" w:fill="auto"/>
                  <w:vAlign w:val="center"/>
                </w:tcPr>
                <w:p w:rsidR="005C254B" w:rsidRPr="005C254B" w:rsidRDefault="005C254B" w:rsidP="005C254B">
                  <w:pPr>
                    <w:jc w:val="center"/>
                  </w:pPr>
                  <w:r w:rsidRPr="005C254B">
                    <w:t>х</w:t>
                  </w:r>
                </w:p>
              </w:tc>
            </w:tr>
            <w:tr w:rsidR="005C254B" w:rsidRPr="005C254B" w:rsidTr="00DC5025">
              <w:trPr>
                <w:trHeight w:val="281"/>
              </w:trPr>
              <w:tc>
                <w:tcPr>
                  <w:tcW w:w="1591" w:type="dxa"/>
                  <w:vMerge/>
                  <w:shd w:val="clear" w:color="auto" w:fill="auto"/>
                  <w:vAlign w:val="center"/>
                </w:tcPr>
                <w:p w:rsidR="005C254B" w:rsidRPr="005C254B" w:rsidRDefault="005C254B" w:rsidP="005C254B">
                  <w:pPr>
                    <w:jc w:val="center"/>
                    <w:rPr>
                      <w:bCs/>
                      <w:color w:val="000000"/>
                      <w:kern w:val="32"/>
                      <w:lang w:eastAsia="en-US"/>
                    </w:rPr>
                  </w:pPr>
                </w:p>
              </w:tc>
              <w:tc>
                <w:tcPr>
                  <w:tcW w:w="1417" w:type="dxa"/>
                  <w:vAlign w:val="center"/>
                </w:tcPr>
                <w:p w:rsidR="005C254B" w:rsidRPr="005C254B" w:rsidRDefault="005C254B" w:rsidP="005C254B">
                  <w:pPr>
                    <w:tabs>
                      <w:tab w:val="left" w:pos="3052"/>
                    </w:tabs>
                    <w:ind w:hanging="108"/>
                    <w:jc w:val="center"/>
                  </w:pPr>
                  <w:r w:rsidRPr="005C254B">
                    <w:t>с 01.07.2018</w:t>
                  </w:r>
                </w:p>
              </w:tc>
              <w:tc>
                <w:tcPr>
                  <w:tcW w:w="921" w:type="dxa"/>
                  <w:tcBorders>
                    <w:top w:val="nil"/>
                    <w:left w:val="single" w:sz="4" w:space="0" w:color="auto"/>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246,03</w:t>
                  </w:r>
                </w:p>
              </w:tc>
              <w:tc>
                <w:tcPr>
                  <w:tcW w:w="921" w:type="dxa"/>
                  <w:tcBorders>
                    <w:top w:val="nil"/>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243,98</w:t>
                  </w:r>
                </w:p>
              </w:tc>
              <w:tc>
                <w:tcPr>
                  <w:tcW w:w="921" w:type="dxa"/>
                  <w:tcBorders>
                    <w:top w:val="nil"/>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255,30</w:t>
                  </w:r>
                </w:p>
              </w:tc>
              <w:tc>
                <w:tcPr>
                  <w:tcW w:w="1062" w:type="dxa"/>
                  <w:tcBorders>
                    <w:top w:val="nil"/>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247,07</w:t>
                  </w:r>
                </w:p>
              </w:tc>
              <w:tc>
                <w:tcPr>
                  <w:tcW w:w="849" w:type="dxa"/>
                  <w:tcBorders>
                    <w:top w:val="nil"/>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208,50</w:t>
                  </w:r>
                </w:p>
              </w:tc>
              <w:tc>
                <w:tcPr>
                  <w:tcW w:w="992" w:type="dxa"/>
                  <w:gridSpan w:val="3"/>
                  <w:tcBorders>
                    <w:top w:val="nil"/>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206,76</w:t>
                  </w:r>
                </w:p>
              </w:tc>
              <w:tc>
                <w:tcPr>
                  <w:tcW w:w="851" w:type="dxa"/>
                  <w:tcBorders>
                    <w:top w:val="nil"/>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216,36</w:t>
                  </w:r>
                </w:p>
              </w:tc>
              <w:tc>
                <w:tcPr>
                  <w:tcW w:w="992" w:type="dxa"/>
                  <w:tcBorders>
                    <w:top w:val="nil"/>
                    <w:left w:val="nil"/>
                    <w:bottom w:val="single" w:sz="4" w:space="0" w:color="auto"/>
                    <w:right w:val="single" w:sz="4" w:space="0" w:color="auto"/>
                  </w:tcBorders>
                  <w:shd w:val="clear" w:color="auto" w:fill="auto"/>
                  <w:vAlign w:val="center"/>
                </w:tcPr>
                <w:p w:rsidR="005C254B" w:rsidRPr="005C254B" w:rsidRDefault="005C254B" w:rsidP="005C254B">
                  <w:pPr>
                    <w:jc w:val="center"/>
                    <w:rPr>
                      <w:color w:val="000000"/>
                      <w:sz w:val="23"/>
                      <w:szCs w:val="23"/>
                      <w:lang w:eastAsia="en-US"/>
                    </w:rPr>
                  </w:pPr>
                  <w:r w:rsidRPr="005C254B">
                    <w:rPr>
                      <w:color w:val="000000"/>
                      <w:sz w:val="23"/>
                      <w:szCs w:val="23"/>
                      <w:lang w:eastAsia="en-US"/>
                    </w:rPr>
                    <w:t>209,38</w:t>
                  </w:r>
                </w:p>
              </w:tc>
              <w:tc>
                <w:tcPr>
                  <w:tcW w:w="1136" w:type="dxa"/>
                  <w:shd w:val="clear" w:color="auto" w:fill="auto"/>
                  <w:vAlign w:val="center"/>
                </w:tcPr>
                <w:p w:rsidR="005C254B" w:rsidRPr="005C254B" w:rsidRDefault="005C254B" w:rsidP="005C254B">
                  <w:pPr>
                    <w:jc w:val="center"/>
                    <w:rPr>
                      <w:sz w:val="23"/>
                      <w:szCs w:val="23"/>
                      <w:lang w:eastAsia="en-US"/>
                    </w:rPr>
                  </w:pPr>
                  <w:r w:rsidRPr="005C254B">
                    <w:rPr>
                      <w:sz w:val="23"/>
                      <w:szCs w:val="23"/>
                      <w:lang w:eastAsia="en-US"/>
                    </w:rPr>
                    <w:t>89,82</w:t>
                  </w:r>
                </w:p>
              </w:tc>
              <w:tc>
                <w:tcPr>
                  <w:tcW w:w="1134" w:type="dxa"/>
                  <w:tcBorders>
                    <w:top w:val="nil"/>
                    <w:left w:val="single" w:sz="4" w:space="0" w:color="auto"/>
                    <w:bottom w:val="single" w:sz="4" w:space="0" w:color="auto"/>
                    <w:right w:val="single" w:sz="4" w:space="0" w:color="auto"/>
                  </w:tcBorders>
                  <w:shd w:val="clear" w:color="auto" w:fill="auto"/>
                  <w:vAlign w:val="center"/>
                </w:tcPr>
                <w:p w:rsidR="005C254B" w:rsidRPr="005C254B" w:rsidRDefault="005C254B" w:rsidP="005C254B">
                  <w:pPr>
                    <w:jc w:val="center"/>
                    <w:rPr>
                      <w:sz w:val="23"/>
                      <w:szCs w:val="23"/>
                      <w:lang w:eastAsia="en-US"/>
                    </w:rPr>
                  </w:pPr>
                  <w:r w:rsidRPr="005C254B">
                    <w:rPr>
                      <w:sz w:val="23"/>
                      <w:szCs w:val="23"/>
                      <w:lang w:eastAsia="en-US"/>
                    </w:rPr>
                    <w:t>2 181,70</w:t>
                  </w:r>
                </w:p>
              </w:tc>
              <w:tc>
                <w:tcPr>
                  <w:tcW w:w="1276" w:type="dxa"/>
                  <w:shd w:val="clear" w:color="auto" w:fill="auto"/>
                  <w:vAlign w:val="center"/>
                </w:tcPr>
                <w:p w:rsidR="005C254B" w:rsidRPr="005C254B" w:rsidRDefault="005C254B" w:rsidP="005C254B">
                  <w:pPr>
                    <w:jc w:val="center"/>
                  </w:pPr>
                  <w:r w:rsidRPr="005C254B">
                    <w:t>х</w:t>
                  </w:r>
                </w:p>
              </w:tc>
              <w:tc>
                <w:tcPr>
                  <w:tcW w:w="1134" w:type="dxa"/>
                  <w:shd w:val="clear" w:color="auto" w:fill="auto"/>
                  <w:vAlign w:val="center"/>
                </w:tcPr>
                <w:p w:rsidR="005C254B" w:rsidRPr="005C254B" w:rsidRDefault="005C254B" w:rsidP="005C254B">
                  <w:pPr>
                    <w:jc w:val="center"/>
                  </w:pPr>
                  <w:r w:rsidRPr="005C254B">
                    <w:t>х</w:t>
                  </w:r>
                </w:p>
              </w:tc>
            </w:tr>
          </w:tbl>
          <w:p w:rsidR="005C254B" w:rsidRPr="005C254B" w:rsidRDefault="005C254B" w:rsidP="005C254B">
            <w:pPr>
              <w:autoSpaceDE w:val="0"/>
              <w:autoSpaceDN w:val="0"/>
              <w:adjustRightInd w:val="0"/>
              <w:ind w:firstLine="540"/>
              <w:jc w:val="right"/>
              <w:rPr>
                <w:bCs/>
                <w:sz w:val="28"/>
                <w:szCs w:val="28"/>
              </w:rPr>
            </w:pPr>
          </w:p>
        </w:tc>
      </w:tr>
    </w:tbl>
    <w:p w:rsidR="005C254B" w:rsidRPr="005C254B" w:rsidRDefault="005C254B" w:rsidP="005C254B">
      <w:pPr>
        <w:tabs>
          <w:tab w:val="left" w:pos="567"/>
          <w:tab w:val="left" w:pos="851"/>
        </w:tabs>
        <w:ind w:firstLine="426"/>
        <w:jc w:val="both"/>
        <w:rPr>
          <w:color w:val="000000"/>
          <w:sz w:val="28"/>
          <w:szCs w:val="28"/>
          <w:lang w:eastAsia="en-US"/>
        </w:rPr>
        <w:sectPr w:rsidR="005C254B" w:rsidRPr="005C254B" w:rsidSect="00DC5025">
          <w:pgSz w:w="16838" w:h="11906" w:orient="landscape" w:code="9"/>
          <w:pgMar w:top="851" w:right="142" w:bottom="709" w:left="993" w:header="680" w:footer="709" w:gutter="0"/>
          <w:cols w:space="708"/>
          <w:titlePg/>
          <w:docGrid w:linePitch="360"/>
        </w:sectPr>
      </w:pPr>
    </w:p>
    <w:p w:rsidR="005C254B" w:rsidRPr="005C254B" w:rsidRDefault="005C254B" w:rsidP="005C254B">
      <w:pPr>
        <w:ind w:left="284" w:right="-2"/>
        <w:jc w:val="both"/>
        <w:rPr>
          <w:color w:val="000000"/>
          <w:sz w:val="28"/>
          <w:szCs w:val="28"/>
          <w:lang w:eastAsia="en-US"/>
        </w:rPr>
      </w:pPr>
      <w:r w:rsidRPr="005C254B">
        <w:rPr>
          <w:sz w:val="28"/>
          <w:szCs w:val="28"/>
        </w:rPr>
        <w:lastRenderedPageBreak/>
        <w:t xml:space="preserve">* </w:t>
      </w:r>
      <w:r w:rsidRPr="005C254B">
        <w:rPr>
          <w:bCs/>
          <w:color w:val="000000"/>
          <w:kern w:val="32"/>
          <w:sz w:val="28"/>
          <w:szCs w:val="28"/>
          <w:lang w:eastAsia="en-US"/>
        </w:rPr>
        <w:t>Тариф для населения указывается в целях реализации пункта 6 статьи 168 Налогового кодекса Российской Федерации (часть вторая).</w:t>
      </w:r>
    </w:p>
    <w:p w:rsidR="005C254B" w:rsidRPr="005C254B" w:rsidRDefault="005C254B" w:rsidP="005C254B">
      <w:pPr>
        <w:ind w:left="284"/>
        <w:jc w:val="both"/>
        <w:rPr>
          <w:bCs/>
          <w:color w:val="000000"/>
          <w:kern w:val="32"/>
          <w:sz w:val="28"/>
          <w:szCs w:val="28"/>
          <w:lang w:eastAsia="en-US"/>
        </w:rPr>
      </w:pPr>
      <w:r w:rsidRPr="005C254B">
        <w:rPr>
          <w:bCs/>
          <w:color w:val="000000"/>
          <w:kern w:val="32"/>
          <w:sz w:val="28"/>
          <w:szCs w:val="28"/>
          <w:lang w:eastAsia="en-US"/>
        </w:rPr>
        <w:t>** Тариф</w:t>
      </w:r>
      <w:r w:rsidRPr="005C254B">
        <w:rPr>
          <w:bCs/>
          <w:color w:val="000000"/>
          <w:sz w:val="28"/>
          <w:szCs w:val="28"/>
          <w:lang w:eastAsia="en-US"/>
        </w:rPr>
        <w:t xml:space="preserve"> </w:t>
      </w:r>
      <w:r w:rsidRPr="005C254B">
        <w:rPr>
          <w:bCs/>
          <w:color w:val="000000"/>
          <w:kern w:val="32"/>
          <w:sz w:val="28"/>
          <w:szCs w:val="28"/>
          <w:lang w:eastAsia="en-US"/>
        </w:rPr>
        <w:t xml:space="preserve">на теплоноситель </w:t>
      </w:r>
      <w:r w:rsidRPr="005C254B">
        <w:rPr>
          <w:bCs/>
          <w:color w:val="000000"/>
          <w:sz w:val="28"/>
          <w:szCs w:val="28"/>
          <w:lang w:eastAsia="en-US"/>
        </w:rPr>
        <w:t xml:space="preserve">для </w:t>
      </w:r>
      <w:r w:rsidRPr="005C254B">
        <w:rPr>
          <w:bCs/>
          <w:color w:val="000000"/>
          <w:kern w:val="32"/>
          <w:sz w:val="28"/>
          <w:szCs w:val="28"/>
          <w:lang w:eastAsia="en-US"/>
        </w:rPr>
        <w:t>ООО «Сибирский колос», реализуемый на потребительском</w:t>
      </w:r>
      <w:r w:rsidRPr="005C254B">
        <w:rPr>
          <w:bCs/>
          <w:color w:val="000000"/>
          <w:kern w:val="32"/>
          <w:sz w:val="28"/>
          <w:szCs w:val="28"/>
          <w:lang w:val="x-none" w:eastAsia="en-US"/>
        </w:rPr>
        <w:t xml:space="preserve"> </w:t>
      </w:r>
      <w:r w:rsidRPr="005C254B">
        <w:rPr>
          <w:bCs/>
          <w:color w:val="000000"/>
          <w:kern w:val="32"/>
          <w:sz w:val="28"/>
          <w:szCs w:val="28"/>
          <w:lang w:eastAsia="en-US"/>
        </w:rPr>
        <w:t>рынке г. Анжеро-Судженска, установлен постановлением региональной энергетической комиссии Кемеровской области от 20.12.2015 № 935 (в редакции постановлений региональной энергетической комиссии Кемеровской области от 22.11.2016 № 319, от 20.12.2017 № 634).</w:t>
      </w:r>
    </w:p>
    <w:p w:rsidR="005C254B" w:rsidRPr="005C254B" w:rsidRDefault="005C254B" w:rsidP="005C254B">
      <w:pPr>
        <w:ind w:left="284"/>
        <w:jc w:val="both"/>
        <w:rPr>
          <w:bCs/>
          <w:color w:val="000000"/>
          <w:kern w:val="32"/>
          <w:sz w:val="28"/>
          <w:szCs w:val="28"/>
          <w:lang w:eastAsia="en-US"/>
        </w:rPr>
      </w:pPr>
      <w:r w:rsidRPr="005C254B">
        <w:rPr>
          <w:bCs/>
          <w:color w:val="000000"/>
          <w:kern w:val="32"/>
          <w:sz w:val="28"/>
          <w:szCs w:val="28"/>
          <w:lang w:eastAsia="en-US"/>
        </w:rPr>
        <w:t>*** Тариф</w:t>
      </w:r>
      <w:r w:rsidRPr="005C254B">
        <w:rPr>
          <w:bCs/>
          <w:color w:val="000000"/>
          <w:sz w:val="28"/>
          <w:szCs w:val="28"/>
          <w:lang w:eastAsia="en-US"/>
        </w:rPr>
        <w:t xml:space="preserve"> </w:t>
      </w:r>
      <w:r w:rsidRPr="005C254B">
        <w:rPr>
          <w:bCs/>
          <w:color w:val="000000"/>
          <w:kern w:val="32"/>
          <w:sz w:val="28"/>
          <w:szCs w:val="28"/>
          <w:lang w:eastAsia="en-US"/>
        </w:rPr>
        <w:t xml:space="preserve">на тепловую энергию </w:t>
      </w:r>
      <w:r w:rsidRPr="005C254B">
        <w:rPr>
          <w:bCs/>
          <w:color w:val="000000"/>
          <w:sz w:val="28"/>
          <w:szCs w:val="28"/>
          <w:lang w:eastAsia="en-US"/>
        </w:rPr>
        <w:t xml:space="preserve">для </w:t>
      </w:r>
      <w:r w:rsidRPr="005C254B">
        <w:rPr>
          <w:bCs/>
          <w:color w:val="000000"/>
          <w:kern w:val="32"/>
          <w:sz w:val="28"/>
          <w:szCs w:val="28"/>
          <w:lang w:eastAsia="en-US"/>
        </w:rPr>
        <w:t>ООО «Сибирский колос» (г. Анжеро-Судженск) на потребительском рынке г. Анжеро-Судженска, установлен постановлением региональной энергетической комиссии Кемеровской области от 20.12.2015 № 934 (в редакции постановлений региональной энергетической комиссии Кемеровской области от 22.11.2016 № 318, от 15.12.2017 № 508).</w:t>
      </w:r>
    </w:p>
    <w:p w:rsidR="005C254B" w:rsidRPr="005C254B" w:rsidRDefault="005C254B" w:rsidP="005C254B">
      <w:pPr>
        <w:ind w:left="284"/>
        <w:jc w:val="right"/>
        <w:rPr>
          <w:bCs/>
          <w:color w:val="000000"/>
          <w:kern w:val="32"/>
          <w:sz w:val="28"/>
          <w:szCs w:val="28"/>
          <w:lang w:eastAsia="en-US"/>
        </w:rPr>
      </w:pPr>
      <w:r w:rsidRPr="005C254B">
        <w:rPr>
          <w:bCs/>
          <w:color w:val="000000"/>
          <w:kern w:val="32"/>
          <w:sz w:val="28"/>
          <w:szCs w:val="28"/>
          <w:lang w:eastAsia="en-US"/>
        </w:rPr>
        <w:t>».</w:t>
      </w:r>
    </w:p>
    <w:p w:rsidR="0062191E" w:rsidRPr="001F117B" w:rsidRDefault="0062191E" w:rsidP="005C254B">
      <w:pPr>
        <w:rPr>
          <w:szCs w:val="28"/>
          <w:lang w:eastAsia="en-US"/>
        </w:rPr>
      </w:pPr>
    </w:p>
    <w:sectPr w:rsidR="0062191E" w:rsidRPr="001F117B" w:rsidSect="005C254B">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025" w:rsidRDefault="00DC5025">
      <w:r>
        <w:separator/>
      </w:r>
    </w:p>
  </w:endnote>
  <w:endnote w:type="continuationSeparator" w:id="0">
    <w:p w:rsidR="00DC5025" w:rsidRDefault="00DC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025" w:rsidRDefault="00DC5025"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DC5025" w:rsidRDefault="00DC5025">
    <w:pPr>
      <w:pStyle w:val="aa"/>
    </w:pPr>
  </w:p>
  <w:p w:rsidR="00DC5025" w:rsidRDefault="00DC50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025" w:rsidRDefault="00DC5025">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025" w:rsidRDefault="00DC5025">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025" w:rsidRDefault="00DC5025">
      <w:r>
        <w:separator/>
      </w:r>
    </w:p>
  </w:footnote>
  <w:footnote w:type="continuationSeparator" w:id="0">
    <w:p w:rsidR="00DC5025" w:rsidRDefault="00DC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DC5025" w:rsidRDefault="00DC5025">
        <w:pPr>
          <w:pStyle w:val="a8"/>
          <w:jc w:val="center"/>
        </w:pPr>
        <w:r>
          <w:fldChar w:fldCharType="begin"/>
        </w:r>
        <w:r>
          <w:instrText>PAGE   \* MERGEFORMAT</w:instrText>
        </w:r>
        <w:r>
          <w:fldChar w:fldCharType="separate"/>
        </w:r>
        <w:r w:rsidR="005A6B55">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DC5025" w:rsidRDefault="00DC5025">
        <w:pPr>
          <w:pStyle w:val="a8"/>
          <w:jc w:val="center"/>
        </w:pPr>
        <w:r>
          <w:fldChar w:fldCharType="begin"/>
        </w:r>
        <w:r>
          <w:instrText>PAGE   \* MERGEFORMAT</w:instrText>
        </w:r>
        <w:r>
          <w:fldChar w:fldCharType="separate"/>
        </w:r>
        <w:r w:rsidR="005A6B55">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7B9064E"/>
    <w:multiLevelType w:val="hybridMultilevel"/>
    <w:tmpl w:val="0436D8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976B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F33A41"/>
    <w:multiLevelType w:val="hybridMultilevel"/>
    <w:tmpl w:val="761467CC"/>
    <w:lvl w:ilvl="0" w:tplc="ACEEC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2623B0"/>
    <w:multiLevelType w:val="hybridMultilevel"/>
    <w:tmpl w:val="A6D840F8"/>
    <w:lvl w:ilvl="0" w:tplc="ABD48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F655FD9"/>
    <w:multiLevelType w:val="hybridMultilevel"/>
    <w:tmpl w:val="C7627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67335DB7"/>
    <w:multiLevelType w:val="hybridMultilevel"/>
    <w:tmpl w:val="EED85C38"/>
    <w:lvl w:ilvl="0" w:tplc="7D280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A6B492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8"/>
  </w:num>
  <w:num w:numId="9">
    <w:abstractNumId w:val="6"/>
  </w:num>
  <w:num w:numId="10">
    <w:abstractNumId w:val="4"/>
  </w:num>
  <w:num w:numId="11">
    <w:abstractNumId w:val="12"/>
  </w:num>
  <w:num w:numId="12">
    <w:abstractNumId w:val="9"/>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4D37"/>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A3F"/>
    <w:rsid w:val="00504DFF"/>
    <w:rsid w:val="00506346"/>
    <w:rsid w:val="005067BD"/>
    <w:rsid w:val="00510335"/>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BE0"/>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6B55"/>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54B"/>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0BF"/>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BE3"/>
    <w:rsid w:val="00603E98"/>
    <w:rsid w:val="00604740"/>
    <w:rsid w:val="00604C87"/>
    <w:rsid w:val="006065B0"/>
    <w:rsid w:val="006069F5"/>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6C5"/>
    <w:rsid w:val="006C0F2E"/>
    <w:rsid w:val="006C10A6"/>
    <w:rsid w:val="006C1F9E"/>
    <w:rsid w:val="006C3B82"/>
    <w:rsid w:val="006C510D"/>
    <w:rsid w:val="006C5BAE"/>
    <w:rsid w:val="006C5E9E"/>
    <w:rsid w:val="006C5F1B"/>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0C72"/>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26F4F"/>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8CE"/>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005E"/>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406"/>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C254B"/>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227DC-0DF6-4C00-BE8C-74ED9D7E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5409</TotalTime>
  <Pages>13</Pages>
  <Words>2907</Words>
  <Characters>21506</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24365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298</cp:revision>
  <cp:lastPrinted>2018-01-15T06:56:00Z</cp:lastPrinted>
  <dcterms:created xsi:type="dcterms:W3CDTF">2017-08-21T04:48:00Z</dcterms:created>
  <dcterms:modified xsi:type="dcterms:W3CDTF">2018-01-29T05:01:00Z</dcterms:modified>
</cp:coreProperties>
</file>