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101" w:rsidRDefault="00801101" w:rsidP="00524BCA">
      <w:pPr>
        <w:pStyle w:val="5"/>
        <w:spacing w:before="0"/>
        <w:ind w:left="360"/>
        <w:rPr>
          <w:szCs w:val="28"/>
          <w:lang w:val="ru-RU"/>
        </w:rPr>
      </w:pPr>
    </w:p>
    <w:p w:rsidR="00801101" w:rsidRDefault="0080110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06627A">
        <w:rPr>
          <w:sz w:val="28"/>
          <w:szCs w:val="28"/>
          <w:lang w:eastAsia="ru-RU"/>
        </w:rPr>
        <w:t>«</w:t>
      </w:r>
      <w:r w:rsidR="00453BB6">
        <w:rPr>
          <w:sz w:val="28"/>
          <w:szCs w:val="28"/>
          <w:lang w:eastAsia="ru-RU"/>
        </w:rPr>
        <w:t>20</w:t>
      </w:r>
      <w:r w:rsidRPr="0006627A">
        <w:rPr>
          <w:sz w:val="28"/>
          <w:szCs w:val="28"/>
          <w:lang w:eastAsia="ru-RU"/>
        </w:rPr>
        <w:t xml:space="preserve">» </w:t>
      </w:r>
      <w:r w:rsidR="00801101">
        <w:rPr>
          <w:sz w:val="28"/>
          <w:szCs w:val="28"/>
          <w:lang w:eastAsia="ru-RU"/>
        </w:rPr>
        <w:t>марта</w:t>
      </w:r>
      <w:r w:rsidRPr="0006627A">
        <w:rPr>
          <w:sz w:val="28"/>
          <w:szCs w:val="28"/>
          <w:lang w:eastAsia="ru-RU"/>
        </w:rPr>
        <w:t xml:space="preserve"> </w:t>
      </w:r>
      <w:r w:rsidR="00524BCA" w:rsidRPr="0006627A">
        <w:rPr>
          <w:sz w:val="28"/>
          <w:szCs w:val="28"/>
          <w:lang w:eastAsia="ru-RU"/>
        </w:rPr>
        <w:t>201</w:t>
      </w:r>
      <w:r w:rsidR="0006627A" w:rsidRPr="0006627A">
        <w:rPr>
          <w:sz w:val="28"/>
          <w:szCs w:val="28"/>
          <w:lang w:eastAsia="ru-RU"/>
        </w:rPr>
        <w:t>8</w:t>
      </w:r>
      <w:r w:rsidR="00524BCA" w:rsidRPr="0006627A">
        <w:rPr>
          <w:sz w:val="28"/>
          <w:szCs w:val="28"/>
          <w:lang w:eastAsia="ru-RU"/>
        </w:rPr>
        <w:t xml:space="preserve"> г. №</w:t>
      </w:r>
      <w:r w:rsidRPr="0006627A">
        <w:rPr>
          <w:sz w:val="28"/>
          <w:szCs w:val="28"/>
          <w:lang w:eastAsia="ru-RU"/>
        </w:rPr>
        <w:t xml:space="preserve"> </w:t>
      </w:r>
      <w:r w:rsidR="00453BB6">
        <w:rPr>
          <w:sz w:val="28"/>
          <w:szCs w:val="28"/>
          <w:lang w:eastAsia="ru-RU"/>
        </w:rPr>
        <w:t>50</w:t>
      </w:r>
      <w:r w:rsidR="00524BCA" w:rsidRPr="0006627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FE281F" w:rsidRDefault="000F3AA1" w:rsidP="00E87DE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>в сфере</w:t>
      </w:r>
      <w:r w:rsidR="00FE281F">
        <w:rPr>
          <w:b/>
          <w:bCs/>
          <w:kern w:val="32"/>
          <w:sz w:val="28"/>
          <w:szCs w:val="28"/>
        </w:rPr>
        <w:t xml:space="preserve"> </w:t>
      </w:r>
      <w:r w:rsidR="00E87DEA">
        <w:rPr>
          <w:b/>
          <w:bCs/>
          <w:kern w:val="32"/>
          <w:sz w:val="28"/>
          <w:szCs w:val="28"/>
        </w:rPr>
        <w:t>водоотведения</w:t>
      </w:r>
      <w:r w:rsidR="00FE281F" w:rsidRPr="00E230F4">
        <w:rPr>
          <w:b/>
          <w:bCs/>
          <w:kern w:val="32"/>
          <w:sz w:val="28"/>
          <w:szCs w:val="28"/>
        </w:rPr>
        <w:t xml:space="preserve"> </w:t>
      </w:r>
    </w:p>
    <w:p w:rsidR="00524BCA" w:rsidRDefault="0006627A" w:rsidP="00FE281F">
      <w:pPr>
        <w:jc w:val="center"/>
        <w:rPr>
          <w:bCs/>
          <w:kern w:val="32"/>
          <w:sz w:val="28"/>
          <w:szCs w:val="28"/>
        </w:rPr>
      </w:pPr>
      <w:r w:rsidRPr="0006627A">
        <w:rPr>
          <w:b/>
          <w:bCs/>
          <w:sz w:val="28"/>
          <w:szCs w:val="28"/>
        </w:rPr>
        <w:t>ОО</w:t>
      </w:r>
      <w:r w:rsidR="00FE281F" w:rsidRPr="0006627A">
        <w:rPr>
          <w:b/>
          <w:bCs/>
          <w:sz w:val="28"/>
          <w:szCs w:val="28"/>
        </w:rPr>
        <w:t>О «</w:t>
      </w:r>
      <w:r w:rsidR="001A6290" w:rsidRPr="0006627A">
        <w:rPr>
          <w:b/>
          <w:bCs/>
          <w:sz w:val="28"/>
          <w:szCs w:val="28"/>
        </w:rPr>
        <w:t>Тепло</w:t>
      </w:r>
      <w:r w:rsidR="00FE281F" w:rsidRPr="0006627A">
        <w:rPr>
          <w:b/>
          <w:bCs/>
          <w:sz w:val="28"/>
          <w:szCs w:val="28"/>
        </w:rPr>
        <w:t>» (</w:t>
      </w:r>
      <w:proofErr w:type="spellStart"/>
      <w:r w:rsidR="00E87DEA" w:rsidRPr="0006627A">
        <w:rPr>
          <w:b/>
          <w:bCs/>
          <w:sz w:val="28"/>
          <w:szCs w:val="28"/>
        </w:rPr>
        <w:t>Таштагольский</w:t>
      </w:r>
      <w:proofErr w:type="spellEnd"/>
      <w:r w:rsidR="00E87DEA" w:rsidRPr="0006627A">
        <w:rPr>
          <w:b/>
          <w:bCs/>
          <w:sz w:val="28"/>
          <w:szCs w:val="28"/>
        </w:rPr>
        <w:t xml:space="preserve"> </w:t>
      </w:r>
      <w:r w:rsidR="00E87DEA">
        <w:rPr>
          <w:b/>
          <w:bCs/>
          <w:sz w:val="28"/>
          <w:szCs w:val="28"/>
        </w:rPr>
        <w:t>муниципальный район</w:t>
      </w:r>
      <w:r w:rsidR="00FE281F">
        <w:rPr>
          <w:b/>
          <w:bCs/>
          <w:sz w:val="28"/>
          <w:szCs w:val="28"/>
        </w:rPr>
        <w:t>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C17112" w:rsidRPr="0006627A">
        <w:rPr>
          <w:bCs/>
          <w:kern w:val="32"/>
          <w:sz w:val="28"/>
          <w:szCs w:val="28"/>
        </w:rPr>
        <w:t xml:space="preserve">Установить </w:t>
      </w:r>
      <w:bookmarkStart w:id="0" w:name="OLE_LINK1"/>
      <w:r w:rsidR="0006627A" w:rsidRPr="0006627A">
        <w:rPr>
          <w:bCs/>
          <w:sz w:val="28"/>
          <w:szCs w:val="28"/>
        </w:rPr>
        <w:t>ОО</w:t>
      </w:r>
      <w:r w:rsidR="00FE281F" w:rsidRPr="0006627A">
        <w:rPr>
          <w:bCs/>
          <w:sz w:val="28"/>
          <w:szCs w:val="28"/>
        </w:rPr>
        <w:t>О «</w:t>
      </w:r>
      <w:r w:rsidR="0006627A" w:rsidRPr="0006627A">
        <w:rPr>
          <w:bCs/>
          <w:sz w:val="28"/>
          <w:szCs w:val="28"/>
        </w:rPr>
        <w:t>Тепло</w:t>
      </w:r>
      <w:r w:rsidR="00FE281F" w:rsidRPr="0006627A">
        <w:rPr>
          <w:bCs/>
          <w:sz w:val="28"/>
          <w:szCs w:val="28"/>
        </w:rPr>
        <w:t>»</w:t>
      </w:r>
      <w:r w:rsidR="0006627A">
        <w:rPr>
          <w:b/>
          <w:bCs/>
          <w:sz w:val="28"/>
          <w:szCs w:val="28"/>
        </w:rPr>
        <w:t xml:space="preserve"> </w:t>
      </w:r>
      <w:r w:rsidR="00FE281F" w:rsidRPr="000A15EA">
        <w:rPr>
          <w:bCs/>
          <w:sz w:val="28"/>
          <w:szCs w:val="28"/>
        </w:rPr>
        <w:t>(</w:t>
      </w:r>
      <w:proofErr w:type="spellStart"/>
      <w:r w:rsidR="00E87DEA">
        <w:rPr>
          <w:bCs/>
          <w:sz w:val="28"/>
          <w:szCs w:val="28"/>
        </w:rPr>
        <w:t>Таштагольский</w:t>
      </w:r>
      <w:proofErr w:type="spellEnd"/>
      <w:r w:rsidR="00E87DEA">
        <w:rPr>
          <w:bCs/>
          <w:sz w:val="28"/>
          <w:szCs w:val="28"/>
        </w:rPr>
        <w:t xml:space="preserve"> муниципальный район</w:t>
      </w:r>
      <w:r w:rsidR="00FE281F" w:rsidRPr="000A15EA">
        <w:rPr>
          <w:bCs/>
          <w:sz w:val="28"/>
          <w:szCs w:val="28"/>
        </w:rPr>
        <w:t>)</w:t>
      </w:r>
      <w:bookmarkEnd w:id="0"/>
      <w:r w:rsidR="00FE281F" w:rsidRPr="00E230F4">
        <w:rPr>
          <w:bCs/>
          <w:kern w:val="32"/>
          <w:sz w:val="28"/>
          <w:szCs w:val="28"/>
        </w:rPr>
        <w:t>,</w:t>
      </w:r>
      <w:r w:rsidR="00E87DEA">
        <w:rPr>
          <w:bCs/>
          <w:kern w:val="32"/>
          <w:sz w:val="28"/>
          <w:szCs w:val="28"/>
        </w:rPr>
        <w:t xml:space="preserve"> </w:t>
      </w:r>
      <w:r w:rsidR="00FE281F" w:rsidRPr="0006627A">
        <w:rPr>
          <w:bCs/>
          <w:kern w:val="32"/>
          <w:sz w:val="28"/>
          <w:szCs w:val="28"/>
        </w:rPr>
        <w:t>ИНН</w:t>
      </w:r>
      <w:r w:rsidR="0006627A" w:rsidRPr="0006627A">
        <w:rPr>
          <w:bCs/>
          <w:kern w:val="32"/>
          <w:sz w:val="28"/>
          <w:szCs w:val="28"/>
        </w:rPr>
        <w:t xml:space="preserve"> </w:t>
      </w:r>
      <w:r w:rsidR="00FE281F" w:rsidRPr="0006627A">
        <w:rPr>
          <w:sz w:val="28"/>
          <w:szCs w:val="28"/>
        </w:rPr>
        <w:t>42</w:t>
      </w:r>
      <w:r w:rsidR="0006627A" w:rsidRPr="0006627A">
        <w:rPr>
          <w:sz w:val="28"/>
          <w:szCs w:val="28"/>
        </w:rPr>
        <w:t>52000648</w:t>
      </w:r>
      <w:r w:rsidR="00C17112" w:rsidRPr="0006627A">
        <w:rPr>
          <w:bCs/>
          <w:kern w:val="32"/>
          <w:sz w:val="28"/>
          <w:szCs w:val="28"/>
        </w:rPr>
        <w:t xml:space="preserve">, долгосрочные </w:t>
      </w:r>
      <w:r w:rsidR="00C17112">
        <w:rPr>
          <w:bCs/>
          <w:kern w:val="32"/>
          <w:sz w:val="28"/>
          <w:szCs w:val="28"/>
        </w:rPr>
        <w:t>параметры регулирования тарифов</w:t>
      </w:r>
      <w:r w:rsidR="00E87DEA">
        <w:rPr>
          <w:bCs/>
          <w:kern w:val="32"/>
          <w:sz w:val="28"/>
          <w:szCs w:val="28"/>
        </w:rPr>
        <w:t xml:space="preserve"> на водоотведение </w:t>
      </w:r>
      <w:r w:rsidR="00C17112" w:rsidRPr="00FE281F">
        <w:rPr>
          <w:bCs/>
          <w:kern w:val="32"/>
          <w:sz w:val="28"/>
          <w:szCs w:val="28"/>
        </w:rPr>
        <w:t xml:space="preserve">на </w:t>
      </w:r>
      <w:r w:rsidR="00C17112">
        <w:rPr>
          <w:bCs/>
          <w:kern w:val="32"/>
          <w:sz w:val="28"/>
          <w:szCs w:val="28"/>
        </w:rPr>
        <w:t xml:space="preserve">период </w:t>
      </w:r>
      <w:r w:rsidR="00C17112" w:rsidRPr="007A38C5">
        <w:rPr>
          <w:bCs/>
          <w:kern w:val="32"/>
          <w:sz w:val="28"/>
          <w:szCs w:val="28"/>
        </w:rPr>
        <w:t xml:space="preserve">с </w:t>
      </w:r>
      <w:r w:rsidR="007A38C5" w:rsidRPr="007A38C5">
        <w:rPr>
          <w:bCs/>
          <w:kern w:val="32"/>
          <w:sz w:val="28"/>
          <w:szCs w:val="28"/>
        </w:rPr>
        <w:t>21</w:t>
      </w:r>
      <w:r w:rsidR="00C17112" w:rsidRPr="007A38C5">
        <w:rPr>
          <w:bCs/>
          <w:kern w:val="32"/>
          <w:sz w:val="28"/>
          <w:szCs w:val="28"/>
        </w:rPr>
        <w:t>.0</w:t>
      </w:r>
      <w:r w:rsidR="007A38C5" w:rsidRPr="007A38C5">
        <w:rPr>
          <w:bCs/>
          <w:kern w:val="32"/>
          <w:sz w:val="28"/>
          <w:szCs w:val="28"/>
        </w:rPr>
        <w:t>3</w:t>
      </w:r>
      <w:r w:rsidR="00C17112" w:rsidRPr="007A38C5">
        <w:rPr>
          <w:bCs/>
          <w:kern w:val="32"/>
          <w:sz w:val="28"/>
          <w:szCs w:val="28"/>
        </w:rPr>
        <w:t>.201</w:t>
      </w:r>
      <w:r w:rsidR="004466F7" w:rsidRPr="007A38C5">
        <w:rPr>
          <w:bCs/>
          <w:kern w:val="32"/>
          <w:sz w:val="28"/>
          <w:szCs w:val="28"/>
        </w:rPr>
        <w:t>8</w:t>
      </w:r>
      <w:r w:rsidR="00283B85" w:rsidRPr="007A38C5">
        <w:rPr>
          <w:bCs/>
          <w:kern w:val="32"/>
          <w:sz w:val="28"/>
          <w:szCs w:val="28"/>
        </w:rPr>
        <w:t xml:space="preserve"> </w:t>
      </w:r>
      <w:r w:rsidR="00FE281F" w:rsidRPr="007A38C5">
        <w:rPr>
          <w:bCs/>
          <w:kern w:val="32"/>
          <w:sz w:val="28"/>
          <w:szCs w:val="28"/>
        </w:rPr>
        <w:t>п</w:t>
      </w:r>
      <w:r w:rsidR="00C17112" w:rsidRPr="007A38C5">
        <w:rPr>
          <w:bCs/>
          <w:kern w:val="32"/>
          <w:sz w:val="28"/>
          <w:szCs w:val="28"/>
        </w:rPr>
        <w:t>о 31</w:t>
      </w:r>
      <w:r w:rsidR="00C17112">
        <w:rPr>
          <w:bCs/>
          <w:kern w:val="32"/>
          <w:sz w:val="28"/>
          <w:szCs w:val="28"/>
        </w:rPr>
        <w:t>.12.20</w:t>
      </w:r>
      <w:r w:rsidR="004466F7">
        <w:rPr>
          <w:bCs/>
          <w:kern w:val="32"/>
          <w:sz w:val="28"/>
          <w:szCs w:val="28"/>
        </w:rPr>
        <w:t>20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FE281F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E281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E281F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E281F">
        <w:rPr>
          <w:bCs/>
          <w:kern w:val="32"/>
          <w:sz w:val="28"/>
          <w:szCs w:val="28"/>
        </w:rPr>
        <w:t>3</w:t>
      </w:r>
      <w:r w:rsidR="00C17112" w:rsidRPr="00FE281F">
        <w:rPr>
          <w:bCs/>
          <w:kern w:val="32"/>
          <w:sz w:val="28"/>
          <w:szCs w:val="28"/>
        </w:rPr>
        <w:t xml:space="preserve">. </w:t>
      </w:r>
      <w:r w:rsidR="00E37413" w:rsidRPr="00FE281F">
        <w:rPr>
          <w:bCs/>
          <w:kern w:val="32"/>
          <w:sz w:val="28"/>
          <w:szCs w:val="28"/>
        </w:rPr>
        <w:t>Настоящее постановление вступает в силу со</w:t>
      </w:r>
      <w:r w:rsidR="00E37413">
        <w:rPr>
          <w:bCs/>
          <w:kern w:val="32"/>
          <w:sz w:val="28"/>
          <w:szCs w:val="28"/>
        </w:rPr>
        <w:t xml:space="preserve">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DD649D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87DEA" w:rsidRDefault="00E87DE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06627A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06627A">
        <w:rPr>
          <w:sz w:val="28"/>
          <w:szCs w:val="28"/>
          <w:lang w:eastAsia="ru-RU"/>
        </w:rPr>
        <w:t>от</w:t>
      </w:r>
      <w:r w:rsidR="00025EE1" w:rsidRPr="0006627A">
        <w:rPr>
          <w:sz w:val="28"/>
          <w:szCs w:val="28"/>
          <w:lang w:eastAsia="ru-RU"/>
        </w:rPr>
        <w:t xml:space="preserve"> «</w:t>
      </w:r>
      <w:r w:rsidR="00453BB6">
        <w:rPr>
          <w:sz w:val="28"/>
          <w:szCs w:val="28"/>
          <w:lang w:eastAsia="ru-RU"/>
        </w:rPr>
        <w:t>20</w:t>
      </w:r>
      <w:r w:rsidR="00025EE1" w:rsidRPr="0006627A">
        <w:rPr>
          <w:sz w:val="28"/>
          <w:szCs w:val="28"/>
          <w:lang w:eastAsia="ru-RU"/>
        </w:rPr>
        <w:t xml:space="preserve">» </w:t>
      </w:r>
      <w:r w:rsidR="00801101">
        <w:rPr>
          <w:sz w:val="28"/>
          <w:szCs w:val="28"/>
          <w:lang w:eastAsia="ru-RU"/>
        </w:rPr>
        <w:t>марта</w:t>
      </w:r>
      <w:r w:rsidR="00025EE1" w:rsidRPr="0006627A">
        <w:rPr>
          <w:sz w:val="28"/>
          <w:szCs w:val="28"/>
          <w:lang w:eastAsia="ru-RU"/>
        </w:rPr>
        <w:t xml:space="preserve"> </w:t>
      </w:r>
      <w:r w:rsidRPr="0006627A">
        <w:rPr>
          <w:sz w:val="28"/>
          <w:szCs w:val="28"/>
          <w:lang w:eastAsia="ru-RU"/>
        </w:rPr>
        <w:t>201</w:t>
      </w:r>
      <w:r w:rsidR="0006627A" w:rsidRPr="0006627A">
        <w:rPr>
          <w:sz w:val="28"/>
          <w:szCs w:val="28"/>
          <w:lang w:eastAsia="ru-RU"/>
        </w:rPr>
        <w:t>8</w:t>
      </w:r>
      <w:r w:rsidRPr="0006627A">
        <w:rPr>
          <w:sz w:val="28"/>
          <w:szCs w:val="28"/>
          <w:lang w:eastAsia="ru-RU"/>
        </w:rPr>
        <w:t xml:space="preserve"> г. №</w:t>
      </w:r>
      <w:r w:rsidR="00025EE1" w:rsidRPr="0006627A">
        <w:rPr>
          <w:sz w:val="28"/>
          <w:szCs w:val="28"/>
          <w:lang w:eastAsia="ru-RU"/>
        </w:rPr>
        <w:t xml:space="preserve"> </w:t>
      </w:r>
      <w:r w:rsidR="00453BB6">
        <w:rPr>
          <w:sz w:val="28"/>
          <w:szCs w:val="28"/>
          <w:lang w:eastAsia="ru-RU"/>
        </w:rPr>
        <w:t>50</w:t>
      </w:r>
      <w:r w:rsidRPr="0006627A">
        <w:rPr>
          <w:sz w:val="28"/>
          <w:szCs w:val="28"/>
          <w:lang w:eastAsia="ru-RU"/>
        </w:rPr>
        <w:t xml:space="preserve"> 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E8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FE281F">
        <w:rPr>
          <w:b/>
          <w:sz w:val="28"/>
          <w:szCs w:val="28"/>
        </w:rPr>
        <w:t xml:space="preserve">тарифов на </w:t>
      </w:r>
      <w:r w:rsidR="00E87DEA">
        <w:rPr>
          <w:b/>
          <w:sz w:val="28"/>
          <w:szCs w:val="28"/>
        </w:rPr>
        <w:t>водоотведение</w:t>
      </w:r>
      <w:r w:rsidRPr="00A72266">
        <w:rPr>
          <w:b/>
          <w:color w:val="FF0000"/>
          <w:sz w:val="28"/>
          <w:szCs w:val="28"/>
        </w:rPr>
        <w:t xml:space="preserve"> </w:t>
      </w:r>
    </w:p>
    <w:p w:rsidR="00A72266" w:rsidRPr="006C722A" w:rsidRDefault="0006627A" w:rsidP="00A72266">
      <w:pPr>
        <w:jc w:val="center"/>
        <w:rPr>
          <w:b/>
          <w:color w:val="FF0000"/>
          <w:sz w:val="28"/>
          <w:szCs w:val="28"/>
        </w:rPr>
      </w:pPr>
      <w:r w:rsidRPr="0006627A">
        <w:rPr>
          <w:b/>
          <w:bCs/>
          <w:sz w:val="28"/>
          <w:szCs w:val="28"/>
        </w:rPr>
        <w:t>ОО</w:t>
      </w:r>
      <w:r w:rsidR="00FE281F" w:rsidRPr="0006627A">
        <w:rPr>
          <w:b/>
          <w:bCs/>
          <w:sz w:val="28"/>
          <w:szCs w:val="28"/>
        </w:rPr>
        <w:t>О «</w:t>
      </w:r>
      <w:r w:rsidRPr="0006627A">
        <w:rPr>
          <w:b/>
          <w:bCs/>
          <w:sz w:val="28"/>
          <w:szCs w:val="28"/>
        </w:rPr>
        <w:t>Тепло</w:t>
      </w:r>
      <w:r w:rsidR="00FE281F" w:rsidRPr="0006627A">
        <w:rPr>
          <w:b/>
          <w:bCs/>
          <w:sz w:val="28"/>
          <w:szCs w:val="28"/>
        </w:rPr>
        <w:t>» (</w:t>
      </w:r>
      <w:proofErr w:type="spellStart"/>
      <w:r w:rsidR="00E87DEA">
        <w:rPr>
          <w:b/>
          <w:bCs/>
          <w:sz w:val="28"/>
          <w:szCs w:val="28"/>
        </w:rPr>
        <w:t>Таштагольский</w:t>
      </w:r>
      <w:proofErr w:type="spellEnd"/>
      <w:r w:rsidR="00E87DEA">
        <w:rPr>
          <w:b/>
          <w:bCs/>
          <w:sz w:val="28"/>
          <w:szCs w:val="28"/>
        </w:rPr>
        <w:t xml:space="preserve"> муниципальный район</w:t>
      </w:r>
      <w:r w:rsidR="00FE281F">
        <w:rPr>
          <w:b/>
          <w:bCs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7A38C5">
        <w:rPr>
          <w:b/>
          <w:sz w:val="28"/>
          <w:szCs w:val="28"/>
        </w:rPr>
        <w:t xml:space="preserve">период с </w:t>
      </w:r>
      <w:r w:rsidR="007A38C5" w:rsidRPr="007A38C5">
        <w:rPr>
          <w:b/>
          <w:sz w:val="28"/>
          <w:szCs w:val="28"/>
        </w:rPr>
        <w:t>21</w:t>
      </w:r>
      <w:r w:rsidRPr="007A38C5">
        <w:rPr>
          <w:b/>
          <w:sz w:val="28"/>
          <w:szCs w:val="28"/>
        </w:rPr>
        <w:t>.0</w:t>
      </w:r>
      <w:r w:rsidR="007A38C5" w:rsidRPr="007A38C5">
        <w:rPr>
          <w:b/>
          <w:sz w:val="28"/>
          <w:szCs w:val="28"/>
        </w:rPr>
        <w:t>3</w:t>
      </w:r>
      <w:r w:rsidRPr="007A38C5">
        <w:rPr>
          <w:b/>
          <w:sz w:val="28"/>
          <w:szCs w:val="28"/>
        </w:rPr>
        <w:t>.201</w:t>
      </w:r>
      <w:r w:rsidR="004466F7" w:rsidRPr="007A38C5">
        <w:rPr>
          <w:b/>
          <w:sz w:val="28"/>
          <w:szCs w:val="28"/>
        </w:rPr>
        <w:t>8</w:t>
      </w:r>
      <w:r w:rsidRPr="007A38C5">
        <w:rPr>
          <w:b/>
          <w:sz w:val="28"/>
          <w:szCs w:val="28"/>
        </w:rPr>
        <w:t xml:space="preserve"> по 31.12</w:t>
      </w:r>
      <w:r w:rsidRPr="00CC5C1A">
        <w:rPr>
          <w:b/>
          <w:sz w:val="28"/>
          <w:szCs w:val="28"/>
        </w:rPr>
        <w:t>.20</w:t>
      </w:r>
      <w:r w:rsidR="004466F7">
        <w:rPr>
          <w:b/>
          <w:sz w:val="28"/>
          <w:szCs w:val="28"/>
        </w:rPr>
        <w:t>20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2415"/>
      </w:tblGrid>
      <w:tr w:rsidR="00FE281F" w:rsidTr="00E87DEA">
        <w:trPr>
          <w:trHeight w:val="922"/>
        </w:trPr>
        <w:tc>
          <w:tcPr>
            <w:tcW w:w="1843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E87DEA" w:rsidTr="00E87DEA">
        <w:trPr>
          <w:trHeight w:val="897"/>
        </w:trPr>
        <w:tc>
          <w:tcPr>
            <w:tcW w:w="1843" w:type="dxa"/>
            <w:vMerge/>
            <w:vAlign w:val="center"/>
          </w:tcPr>
          <w:p w:rsidR="00E87DEA" w:rsidRPr="00B710ED" w:rsidRDefault="00E87DE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E87DEA" w:rsidRPr="00B710ED" w:rsidRDefault="00E87DE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87DEA" w:rsidRPr="00B710ED" w:rsidRDefault="00E87DE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E87DEA" w:rsidRPr="00B710ED" w:rsidRDefault="00E87DE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87DEA" w:rsidRPr="00B710ED" w:rsidRDefault="00E87DE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5" w:type="dxa"/>
          </w:tcPr>
          <w:p w:rsidR="00E87DEA" w:rsidRPr="00B710ED" w:rsidRDefault="00E87DEA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06627A" w:rsidRPr="0006627A" w:rsidTr="00E87DEA">
        <w:tc>
          <w:tcPr>
            <w:tcW w:w="1843" w:type="dxa"/>
            <w:vMerge w:val="restart"/>
            <w:vAlign w:val="center"/>
          </w:tcPr>
          <w:p w:rsidR="00E87DEA" w:rsidRPr="00FE281F" w:rsidRDefault="00E87DEA" w:rsidP="00A72266">
            <w:pPr>
              <w:tabs>
                <w:tab w:val="left" w:pos="0"/>
              </w:tabs>
            </w:pPr>
            <w:r>
              <w:t>Водоотведение</w:t>
            </w:r>
          </w:p>
        </w:tc>
        <w:tc>
          <w:tcPr>
            <w:tcW w:w="851" w:type="dxa"/>
          </w:tcPr>
          <w:p w:rsidR="00E87DEA" w:rsidRPr="00B710ED" w:rsidRDefault="00E87DEA" w:rsidP="004466F7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843" w:type="dxa"/>
            <w:vAlign w:val="center"/>
          </w:tcPr>
          <w:p w:rsidR="00E87DEA" w:rsidRPr="0006627A" w:rsidRDefault="0006627A" w:rsidP="00524BCA">
            <w:pPr>
              <w:tabs>
                <w:tab w:val="left" w:pos="0"/>
              </w:tabs>
              <w:jc w:val="center"/>
            </w:pPr>
            <w:r w:rsidRPr="0006627A">
              <w:t>59217,00</w:t>
            </w:r>
          </w:p>
        </w:tc>
        <w:tc>
          <w:tcPr>
            <w:tcW w:w="1842" w:type="dxa"/>
            <w:vAlign w:val="center"/>
          </w:tcPr>
          <w:p w:rsidR="00E87DEA" w:rsidRPr="0006627A" w:rsidRDefault="00E87DEA" w:rsidP="00524BCA">
            <w:pPr>
              <w:tabs>
                <w:tab w:val="left" w:pos="0"/>
              </w:tabs>
              <w:jc w:val="center"/>
            </w:pPr>
            <w:r w:rsidRPr="0006627A">
              <w:t>х</w:t>
            </w:r>
          </w:p>
        </w:tc>
        <w:tc>
          <w:tcPr>
            <w:tcW w:w="1701" w:type="dxa"/>
            <w:vAlign w:val="center"/>
          </w:tcPr>
          <w:p w:rsidR="00E87DEA" w:rsidRPr="0006627A" w:rsidRDefault="0006627A" w:rsidP="00524BCA">
            <w:pPr>
              <w:tabs>
                <w:tab w:val="left" w:pos="0"/>
              </w:tabs>
              <w:jc w:val="center"/>
            </w:pPr>
            <w:r w:rsidRPr="0006627A">
              <w:t>4,42</w:t>
            </w:r>
          </w:p>
        </w:tc>
        <w:tc>
          <w:tcPr>
            <w:tcW w:w="2415" w:type="dxa"/>
            <w:vAlign w:val="center"/>
          </w:tcPr>
          <w:p w:rsidR="00E87DEA" w:rsidRPr="0006627A" w:rsidRDefault="00E87DEA" w:rsidP="00524BCA">
            <w:pPr>
              <w:tabs>
                <w:tab w:val="left" w:pos="0"/>
              </w:tabs>
              <w:jc w:val="center"/>
            </w:pPr>
            <w:r w:rsidRPr="0006627A">
              <w:t>0,</w:t>
            </w:r>
            <w:r w:rsidR="0006627A" w:rsidRPr="0006627A">
              <w:t>84</w:t>
            </w:r>
          </w:p>
        </w:tc>
      </w:tr>
      <w:tr w:rsidR="0006627A" w:rsidRPr="0006627A" w:rsidTr="00E87DEA">
        <w:tc>
          <w:tcPr>
            <w:tcW w:w="1843" w:type="dxa"/>
            <w:vMerge/>
            <w:vAlign w:val="center"/>
          </w:tcPr>
          <w:p w:rsidR="00E87DEA" w:rsidRPr="00B710ED" w:rsidRDefault="00E87DEA" w:rsidP="00FE281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87DEA" w:rsidRPr="00B710ED" w:rsidRDefault="00E87DEA" w:rsidP="00FE281F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3" w:type="dxa"/>
            <w:vAlign w:val="center"/>
          </w:tcPr>
          <w:p w:rsidR="00E87DEA" w:rsidRPr="0006627A" w:rsidRDefault="00E87DEA" w:rsidP="00FE281F">
            <w:pPr>
              <w:tabs>
                <w:tab w:val="left" w:pos="0"/>
              </w:tabs>
              <w:jc w:val="center"/>
            </w:pPr>
            <w:r w:rsidRPr="0006627A">
              <w:t>х</w:t>
            </w:r>
          </w:p>
        </w:tc>
        <w:tc>
          <w:tcPr>
            <w:tcW w:w="1842" w:type="dxa"/>
            <w:vAlign w:val="center"/>
          </w:tcPr>
          <w:p w:rsidR="00E87DEA" w:rsidRPr="0006627A" w:rsidRDefault="00E87DEA" w:rsidP="00FE281F">
            <w:pPr>
              <w:tabs>
                <w:tab w:val="left" w:pos="0"/>
              </w:tabs>
              <w:jc w:val="center"/>
            </w:pPr>
            <w:r w:rsidRPr="0006627A">
              <w:t>1</w:t>
            </w:r>
          </w:p>
        </w:tc>
        <w:tc>
          <w:tcPr>
            <w:tcW w:w="1701" w:type="dxa"/>
            <w:vAlign w:val="center"/>
          </w:tcPr>
          <w:p w:rsidR="00E87DEA" w:rsidRPr="0006627A" w:rsidRDefault="0006627A" w:rsidP="00FE281F">
            <w:pPr>
              <w:tabs>
                <w:tab w:val="left" w:pos="0"/>
              </w:tabs>
              <w:jc w:val="center"/>
            </w:pPr>
            <w:r w:rsidRPr="0006627A">
              <w:t>2,09</w:t>
            </w:r>
          </w:p>
        </w:tc>
        <w:tc>
          <w:tcPr>
            <w:tcW w:w="2415" w:type="dxa"/>
            <w:vAlign w:val="center"/>
          </w:tcPr>
          <w:p w:rsidR="00E87DEA" w:rsidRPr="0006627A" w:rsidRDefault="00E87DEA" w:rsidP="00FE281F">
            <w:pPr>
              <w:tabs>
                <w:tab w:val="left" w:pos="0"/>
              </w:tabs>
              <w:jc w:val="center"/>
            </w:pPr>
            <w:r w:rsidRPr="0006627A">
              <w:t>0,</w:t>
            </w:r>
            <w:r w:rsidR="0006627A" w:rsidRPr="0006627A">
              <w:t>84</w:t>
            </w:r>
          </w:p>
        </w:tc>
      </w:tr>
      <w:tr w:rsidR="0006627A" w:rsidRPr="0006627A" w:rsidTr="00E87DEA">
        <w:tc>
          <w:tcPr>
            <w:tcW w:w="1843" w:type="dxa"/>
            <w:vMerge/>
            <w:vAlign w:val="center"/>
          </w:tcPr>
          <w:p w:rsidR="00E87DEA" w:rsidRPr="00B710ED" w:rsidRDefault="00E87DEA" w:rsidP="00FE281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87DEA" w:rsidRPr="00B710ED" w:rsidRDefault="00E87DEA" w:rsidP="00FE281F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E87DEA" w:rsidRPr="0006627A" w:rsidRDefault="00E87DEA" w:rsidP="00FE281F">
            <w:pPr>
              <w:tabs>
                <w:tab w:val="left" w:pos="0"/>
              </w:tabs>
              <w:jc w:val="center"/>
            </w:pPr>
            <w:r w:rsidRPr="0006627A">
              <w:t>х</w:t>
            </w:r>
          </w:p>
        </w:tc>
        <w:tc>
          <w:tcPr>
            <w:tcW w:w="1842" w:type="dxa"/>
            <w:vAlign w:val="center"/>
          </w:tcPr>
          <w:p w:rsidR="00E87DEA" w:rsidRPr="0006627A" w:rsidRDefault="00E87DEA" w:rsidP="00FE281F">
            <w:pPr>
              <w:tabs>
                <w:tab w:val="left" w:pos="0"/>
              </w:tabs>
              <w:jc w:val="center"/>
            </w:pPr>
            <w:r w:rsidRPr="0006627A">
              <w:t>1</w:t>
            </w:r>
          </w:p>
        </w:tc>
        <w:tc>
          <w:tcPr>
            <w:tcW w:w="1701" w:type="dxa"/>
            <w:vAlign w:val="center"/>
          </w:tcPr>
          <w:p w:rsidR="00E87DEA" w:rsidRPr="0006627A" w:rsidRDefault="0006627A" w:rsidP="00FE281F">
            <w:pPr>
              <w:tabs>
                <w:tab w:val="left" w:pos="0"/>
              </w:tabs>
              <w:jc w:val="center"/>
            </w:pPr>
            <w:r w:rsidRPr="0006627A">
              <w:t>0,12</w:t>
            </w:r>
            <w:bookmarkStart w:id="1" w:name="_GoBack"/>
            <w:bookmarkEnd w:id="1"/>
          </w:p>
        </w:tc>
        <w:tc>
          <w:tcPr>
            <w:tcW w:w="2415" w:type="dxa"/>
            <w:vAlign w:val="center"/>
          </w:tcPr>
          <w:p w:rsidR="00E87DEA" w:rsidRPr="0006627A" w:rsidRDefault="00E87DEA" w:rsidP="00FE281F">
            <w:pPr>
              <w:tabs>
                <w:tab w:val="left" w:pos="0"/>
              </w:tabs>
              <w:jc w:val="center"/>
            </w:pPr>
            <w:r w:rsidRPr="0006627A">
              <w:t>0,</w:t>
            </w:r>
            <w:r w:rsidR="0006627A" w:rsidRPr="0006627A">
              <w:t>84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4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27A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290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B8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BB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26C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823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8C5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769"/>
    <w:rsid w:val="007F4AB4"/>
    <w:rsid w:val="007F582F"/>
    <w:rsid w:val="007F7B3A"/>
    <w:rsid w:val="00801101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4222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716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4477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649D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DEA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281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B8F1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8162-83CE-4493-94D3-3602F012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2015-09-23T03:11:00Z</cp:lastPrinted>
  <dcterms:created xsi:type="dcterms:W3CDTF">2016-04-05T09:34:00Z</dcterms:created>
  <dcterms:modified xsi:type="dcterms:W3CDTF">2018-03-20T09:19:00Z</dcterms:modified>
</cp:coreProperties>
</file>