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5B0E63">
      <w:pPr>
        <w:ind w:left="3686"/>
        <w:jc w:val="right"/>
      </w:pPr>
      <w:r w:rsidRPr="00B01C8A">
        <w:t xml:space="preserve">_________________ </w:t>
      </w:r>
      <w:r w:rsidR="00F77A10">
        <w:t xml:space="preserve">Д.В. </w:t>
      </w:r>
      <w:proofErr w:type="spellStart"/>
      <w:r w:rsidR="00F77A1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F0BBE" w:rsidP="008311A7">
      <w:r>
        <w:t>1</w:t>
      </w:r>
      <w:r w:rsidR="00882862">
        <w:t>9</w:t>
      </w:r>
      <w:r w:rsidR="00A86720" w:rsidRPr="003866BB">
        <w:t>.</w:t>
      </w:r>
      <w:r w:rsidR="00422D55">
        <w:t>0</w:t>
      </w:r>
      <w:r w:rsidR="009D2289">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F77A10">
        <w:rPr>
          <w:b/>
        </w:rPr>
        <w:t>Малюта</w:t>
      </w:r>
      <w:proofErr w:type="spellEnd"/>
      <w:r w:rsidR="00F77A10">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9B01B8" w:rsidRPr="00005BBB" w:rsidRDefault="009B01B8"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Pr="00C443F5">
        <w:rPr>
          <w:b/>
        </w:rPr>
        <w:t xml:space="preserve"> </w:t>
      </w:r>
      <w:r w:rsidR="00F77A10">
        <w:rPr>
          <w:b/>
        </w:rPr>
        <w:t xml:space="preserve">Чурсина О.А., </w:t>
      </w:r>
      <w:r w:rsidR="001F0BC9" w:rsidRPr="00EA0749">
        <w:rPr>
          <w:b/>
        </w:rPr>
        <w:t>Дюков А.В.</w:t>
      </w:r>
      <w:r w:rsidR="006B52FC" w:rsidRPr="00EA0749">
        <w:rPr>
          <w:b/>
        </w:rPr>
        <w:t>, Незнанов П.Г</w:t>
      </w:r>
      <w:r w:rsidR="00F77A10">
        <w:rPr>
          <w:b/>
        </w:rPr>
        <w:t xml:space="preserve">., </w:t>
      </w:r>
      <w:r w:rsidR="00F77A10" w:rsidRPr="00F77A10">
        <w:rPr>
          <w:b/>
        </w:rPr>
        <w:t xml:space="preserve">Саврасов М.Г. </w:t>
      </w:r>
      <w:r w:rsidR="00F77A10" w:rsidRPr="00F77A10">
        <w:t>(с правом совещательного голоса (не принимает участие в голосовании)).</w:t>
      </w:r>
    </w:p>
    <w:p w:rsidR="00A40CB4" w:rsidRPr="00C443F5" w:rsidRDefault="00A40CB4" w:rsidP="00955937">
      <w:pPr>
        <w:ind w:right="-142"/>
        <w:jc w:val="both"/>
      </w:pP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034F1C" w:rsidRPr="00C443F5" w:rsidTr="00B37794">
        <w:trPr>
          <w:trHeight w:val="555"/>
        </w:trPr>
        <w:tc>
          <w:tcPr>
            <w:tcW w:w="2268" w:type="dxa"/>
            <w:shd w:val="clear" w:color="auto" w:fill="auto"/>
          </w:tcPr>
          <w:p w:rsidR="00034F1C" w:rsidRPr="00C443F5" w:rsidRDefault="00034F1C" w:rsidP="00034F1C">
            <w:pPr>
              <w:ind w:right="-142"/>
              <w:rPr>
                <w:b/>
              </w:rPr>
            </w:pPr>
            <w:proofErr w:type="spellStart"/>
            <w:r w:rsidRPr="00C443F5">
              <w:rPr>
                <w:b/>
              </w:rPr>
              <w:t>Кулебакин</w:t>
            </w:r>
            <w:proofErr w:type="spellEnd"/>
            <w:r w:rsidRPr="00C443F5">
              <w:rPr>
                <w:b/>
              </w:rPr>
              <w:t xml:space="preserve"> С.В.</w:t>
            </w:r>
          </w:p>
        </w:tc>
        <w:tc>
          <w:tcPr>
            <w:tcW w:w="7229" w:type="dxa"/>
            <w:shd w:val="clear" w:color="auto" w:fill="auto"/>
          </w:tcPr>
          <w:p w:rsidR="00034F1C" w:rsidRPr="00C443F5" w:rsidRDefault="00034F1C" w:rsidP="00034F1C">
            <w:pPr>
              <w:jc w:val="both"/>
            </w:pPr>
            <w:r w:rsidRPr="00C443F5">
              <w:t>- начальник технического отдела региональной энергетической комиссии Кемеровской области</w:t>
            </w:r>
            <w:r>
              <w:t>;</w:t>
            </w:r>
          </w:p>
        </w:tc>
      </w:tr>
      <w:tr w:rsidR="00034F1C" w:rsidRPr="00C443F5" w:rsidTr="00B37794">
        <w:trPr>
          <w:trHeight w:val="555"/>
        </w:trPr>
        <w:tc>
          <w:tcPr>
            <w:tcW w:w="2268" w:type="dxa"/>
            <w:shd w:val="clear" w:color="auto" w:fill="auto"/>
          </w:tcPr>
          <w:p w:rsidR="00034F1C" w:rsidRDefault="00034F1C" w:rsidP="00034F1C">
            <w:pPr>
              <w:ind w:right="-142"/>
              <w:rPr>
                <w:b/>
              </w:rPr>
            </w:pPr>
            <w:r>
              <w:rPr>
                <w:b/>
              </w:rPr>
              <w:t>Рюмшина М.Н.</w:t>
            </w:r>
          </w:p>
        </w:tc>
        <w:tc>
          <w:tcPr>
            <w:tcW w:w="7229" w:type="dxa"/>
            <w:shd w:val="clear" w:color="auto" w:fill="auto"/>
          </w:tcPr>
          <w:p w:rsidR="00034F1C" w:rsidRDefault="00034F1C" w:rsidP="00034F1C">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r w:rsidR="00B37794" w:rsidRPr="00C443F5" w:rsidTr="00F77A10">
        <w:trPr>
          <w:trHeight w:val="226"/>
        </w:trPr>
        <w:tc>
          <w:tcPr>
            <w:tcW w:w="2268" w:type="dxa"/>
            <w:shd w:val="clear" w:color="auto" w:fill="auto"/>
          </w:tcPr>
          <w:p w:rsidR="00B37794" w:rsidRDefault="00F77A10" w:rsidP="00EA0749">
            <w:pPr>
              <w:rPr>
                <w:b/>
              </w:rPr>
            </w:pPr>
            <w:proofErr w:type="spellStart"/>
            <w:r>
              <w:rPr>
                <w:b/>
              </w:rPr>
              <w:t>Гаристов</w:t>
            </w:r>
            <w:proofErr w:type="spellEnd"/>
            <w:r>
              <w:rPr>
                <w:b/>
              </w:rPr>
              <w:t xml:space="preserve"> Н.Н.</w:t>
            </w:r>
          </w:p>
        </w:tc>
        <w:tc>
          <w:tcPr>
            <w:tcW w:w="7229" w:type="dxa"/>
            <w:shd w:val="clear" w:color="auto" w:fill="auto"/>
          </w:tcPr>
          <w:p w:rsidR="00B37794" w:rsidRPr="00C443F5" w:rsidRDefault="00F77A10" w:rsidP="00DF5957">
            <w:pPr>
              <w:jc w:val="both"/>
            </w:pPr>
            <w:r>
              <w:t xml:space="preserve">- генеральный директор ОАО «АЭЭ»; </w:t>
            </w:r>
          </w:p>
        </w:tc>
      </w:tr>
      <w:tr w:rsidR="00F77A10" w:rsidRPr="00C443F5" w:rsidTr="00B37794">
        <w:trPr>
          <w:trHeight w:val="555"/>
        </w:trPr>
        <w:tc>
          <w:tcPr>
            <w:tcW w:w="2268" w:type="dxa"/>
            <w:shd w:val="clear" w:color="auto" w:fill="auto"/>
          </w:tcPr>
          <w:p w:rsidR="00F77A10" w:rsidRDefault="00034F1C" w:rsidP="00EA0749">
            <w:pPr>
              <w:rPr>
                <w:b/>
              </w:rPr>
            </w:pPr>
            <w:proofErr w:type="spellStart"/>
            <w:r>
              <w:rPr>
                <w:b/>
              </w:rPr>
              <w:t>Хамзин</w:t>
            </w:r>
            <w:proofErr w:type="spellEnd"/>
            <w:r>
              <w:rPr>
                <w:b/>
              </w:rPr>
              <w:t xml:space="preserve"> Р.Ш.</w:t>
            </w:r>
          </w:p>
        </w:tc>
        <w:tc>
          <w:tcPr>
            <w:tcW w:w="7229" w:type="dxa"/>
            <w:shd w:val="clear" w:color="auto" w:fill="auto"/>
          </w:tcPr>
          <w:p w:rsidR="00F77A10" w:rsidRDefault="00034F1C" w:rsidP="00DF5957">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EF7F96" w:rsidRPr="00C443F5" w:rsidTr="00B37794">
        <w:trPr>
          <w:trHeight w:val="555"/>
        </w:trPr>
        <w:tc>
          <w:tcPr>
            <w:tcW w:w="2268" w:type="dxa"/>
            <w:shd w:val="clear" w:color="auto" w:fill="auto"/>
          </w:tcPr>
          <w:p w:rsidR="00EF7F96" w:rsidRDefault="00034F1C" w:rsidP="00EA0749">
            <w:pPr>
              <w:rPr>
                <w:b/>
              </w:rPr>
            </w:pPr>
            <w:r>
              <w:rPr>
                <w:b/>
              </w:rPr>
              <w:t>Овчинников Д.Г.</w:t>
            </w:r>
          </w:p>
        </w:tc>
        <w:tc>
          <w:tcPr>
            <w:tcW w:w="7229" w:type="dxa"/>
            <w:shd w:val="clear" w:color="auto" w:fill="auto"/>
          </w:tcPr>
          <w:p w:rsidR="00EF7F96" w:rsidRDefault="00034F1C" w:rsidP="00DF5957">
            <w:pPr>
              <w:jc w:val="both"/>
            </w:pPr>
            <w:r>
              <w:t>- экономист отдела ценообразования в теплоэнергетике группы комбинированной выработки ОАО «АЭЭ»</w:t>
            </w:r>
            <w:r w:rsidR="00EE7266">
              <w:t>.</w:t>
            </w:r>
          </w:p>
        </w:tc>
      </w:tr>
    </w:tbl>
    <w:p w:rsidR="00EE7266" w:rsidRDefault="00EE7266" w:rsidP="007C5E20">
      <w:pPr>
        <w:ind w:right="-426"/>
        <w:jc w:val="both"/>
        <w:rPr>
          <w:b/>
        </w:rPr>
      </w:pPr>
    </w:p>
    <w:p w:rsidR="00EE7266" w:rsidRDefault="00EE7266" w:rsidP="00EE7266">
      <w:pPr>
        <w:ind w:right="-144" w:firstLine="567"/>
        <w:jc w:val="both"/>
      </w:pPr>
      <w:r>
        <w:t xml:space="preserve">В адрес генерального директора Союза «Кузбасской </w:t>
      </w:r>
      <w:proofErr w:type="spellStart"/>
      <w:r>
        <w:t>торгово</w:t>
      </w:r>
      <w:proofErr w:type="spellEnd"/>
      <w:r w:rsidR="009B32D9">
        <w:t xml:space="preserve"> </w:t>
      </w:r>
      <w:r>
        <w:t>–</w:t>
      </w:r>
      <w:r w:rsidR="009B32D9">
        <w:t xml:space="preserve"> </w:t>
      </w:r>
      <w:r>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EE7266" w:rsidRDefault="00EE7266" w:rsidP="007C5E20">
      <w:pPr>
        <w:ind w:right="-426"/>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EE7266" w:rsidRPr="008B4C7B" w:rsidTr="00F77A10">
        <w:trPr>
          <w:trHeight w:val="287"/>
          <w:jc w:val="center"/>
        </w:trPr>
        <w:tc>
          <w:tcPr>
            <w:tcW w:w="557" w:type="dxa"/>
            <w:shd w:val="clear" w:color="auto" w:fill="auto"/>
          </w:tcPr>
          <w:p w:rsidR="00EE7266" w:rsidRPr="00E650A9" w:rsidRDefault="00EE7266" w:rsidP="00EE7266">
            <w:pPr>
              <w:jc w:val="both"/>
            </w:pPr>
            <w:r>
              <w:t>1.</w:t>
            </w:r>
          </w:p>
        </w:tc>
        <w:tc>
          <w:tcPr>
            <w:tcW w:w="9048" w:type="dxa"/>
            <w:shd w:val="clear" w:color="auto" w:fill="auto"/>
          </w:tcPr>
          <w:p w:rsidR="00EE7266" w:rsidRPr="00BD6430" w:rsidRDefault="00EE7266" w:rsidP="00EE7266">
            <w:pPr>
              <w:jc w:val="both"/>
            </w:pPr>
            <w:r w:rsidRPr="00C50B18">
              <w:t>Об установлении предельных максимальных тарифов на транспортные</w:t>
            </w:r>
            <w:r>
              <w:br/>
            </w:r>
            <w:r w:rsidRPr="00C50B18">
              <w:t>услуги, оказываемые на подъездных железнодорожных путях</w:t>
            </w:r>
            <w:r>
              <w:br/>
            </w:r>
            <w:r w:rsidRPr="00C50B18">
              <w:t>АО «</w:t>
            </w:r>
            <w:proofErr w:type="spellStart"/>
            <w:r w:rsidRPr="00C50B18">
              <w:t>Кузнецкпромтранс</w:t>
            </w:r>
            <w:proofErr w:type="spellEnd"/>
            <w:r w:rsidRPr="00C50B18">
              <w:t>»</w:t>
            </w:r>
          </w:p>
        </w:tc>
      </w:tr>
      <w:tr w:rsidR="00EE7266" w:rsidRPr="008B4C7B" w:rsidTr="00F77A10">
        <w:trPr>
          <w:trHeight w:val="287"/>
          <w:jc w:val="center"/>
        </w:trPr>
        <w:tc>
          <w:tcPr>
            <w:tcW w:w="557" w:type="dxa"/>
            <w:shd w:val="clear" w:color="auto" w:fill="auto"/>
          </w:tcPr>
          <w:p w:rsidR="00EE7266" w:rsidRDefault="00EE7266" w:rsidP="00EE7266">
            <w:pPr>
              <w:jc w:val="both"/>
            </w:pPr>
            <w:r>
              <w:t>2.</w:t>
            </w:r>
          </w:p>
        </w:tc>
        <w:tc>
          <w:tcPr>
            <w:tcW w:w="9048" w:type="dxa"/>
            <w:shd w:val="clear" w:color="auto" w:fill="auto"/>
          </w:tcPr>
          <w:p w:rsidR="00EE7266" w:rsidRPr="00BD6430" w:rsidRDefault="00EE7266" w:rsidP="00EE7266">
            <w:pPr>
              <w:jc w:val="both"/>
            </w:pPr>
            <w:r w:rsidRPr="0015424C">
              <w:t>О внесении изменений в постановление региональной энергетической</w:t>
            </w:r>
            <w:r>
              <w:br/>
            </w:r>
            <w:r w:rsidRPr="0015424C">
              <w:t>комиссии Кемеровской области от 08.11.2017 № 351 «Об утверждении</w:t>
            </w:r>
            <w:r>
              <w:br/>
            </w:r>
            <w:r w:rsidRPr="0015424C">
              <w:lastRenderedPageBreak/>
              <w:t>инвестиционной программы ООО «Рудничное теплоснабжающее хозяйство»</w:t>
            </w:r>
            <w:r>
              <w:br/>
            </w:r>
            <w:r w:rsidRPr="0015424C">
              <w:t>в сфере теплоснабжения на 2017-2018 годы»</w:t>
            </w:r>
          </w:p>
        </w:tc>
      </w:tr>
      <w:tr w:rsidR="00EE7266" w:rsidRPr="008B4C7B" w:rsidTr="00F77A10">
        <w:trPr>
          <w:trHeight w:val="287"/>
          <w:jc w:val="center"/>
        </w:trPr>
        <w:tc>
          <w:tcPr>
            <w:tcW w:w="557" w:type="dxa"/>
            <w:shd w:val="clear" w:color="auto" w:fill="auto"/>
          </w:tcPr>
          <w:p w:rsidR="00EE7266" w:rsidRDefault="00EE7266" w:rsidP="00EE7266">
            <w:pPr>
              <w:jc w:val="both"/>
            </w:pPr>
            <w:r>
              <w:lastRenderedPageBreak/>
              <w:t>3.</w:t>
            </w:r>
          </w:p>
        </w:tc>
        <w:tc>
          <w:tcPr>
            <w:tcW w:w="9048" w:type="dxa"/>
            <w:shd w:val="clear" w:color="auto" w:fill="auto"/>
          </w:tcPr>
          <w:p w:rsidR="00EE7266" w:rsidRPr="0076757A" w:rsidRDefault="00EE7266" w:rsidP="00EE7266">
            <w:pPr>
              <w:jc w:val="both"/>
            </w:pPr>
            <w:r w:rsidRPr="0015424C">
              <w:t>Об установлении платы за подключение к системе теплоснабжения</w:t>
            </w:r>
            <w:r>
              <w:br/>
            </w:r>
            <w:r w:rsidRPr="0015424C">
              <w:t>ООО «Рудничное теплоснабжающее хозяйство» в расчете на единицу</w:t>
            </w:r>
            <w:r>
              <w:br/>
            </w:r>
            <w:r w:rsidRPr="0015424C">
              <w:t>мощности подключаемой тепловой нагрузки, в случае если подключаемая тепловая нагрузка объекта заявителя превышает 1,5 Гкал/ч, при наличии</w:t>
            </w:r>
            <w:r>
              <w:br/>
            </w:r>
            <w:r w:rsidRPr="0015424C">
              <w:t>технической возможности</w:t>
            </w:r>
          </w:p>
        </w:tc>
      </w:tr>
      <w:tr w:rsidR="00EE7266" w:rsidRPr="008B4C7B" w:rsidTr="00F77A10">
        <w:trPr>
          <w:trHeight w:val="287"/>
          <w:jc w:val="center"/>
        </w:trPr>
        <w:tc>
          <w:tcPr>
            <w:tcW w:w="557" w:type="dxa"/>
            <w:shd w:val="clear" w:color="auto" w:fill="auto"/>
          </w:tcPr>
          <w:p w:rsidR="00EE7266" w:rsidRDefault="00EE7266" w:rsidP="00EE7266">
            <w:pPr>
              <w:jc w:val="both"/>
            </w:pPr>
            <w:r>
              <w:t>4.</w:t>
            </w:r>
          </w:p>
        </w:tc>
        <w:tc>
          <w:tcPr>
            <w:tcW w:w="9048" w:type="dxa"/>
            <w:shd w:val="clear" w:color="auto" w:fill="auto"/>
          </w:tcPr>
          <w:p w:rsidR="00EE7266" w:rsidRPr="0015424C" w:rsidRDefault="00EE7266" w:rsidP="00EE7266">
            <w:pPr>
              <w:jc w:val="both"/>
            </w:pPr>
            <w:r w:rsidRPr="00A6064B">
              <w:t>Об утверждении норматива удельного расхода топлива при производстве</w:t>
            </w:r>
            <w:r>
              <w:br/>
            </w:r>
            <w:r w:rsidRPr="00A6064B">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t xml:space="preserve"> </w:t>
            </w:r>
            <w:r w:rsidRPr="00A6064B">
              <w:t>25 МВт и более, на 2018 год</w:t>
            </w:r>
          </w:p>
        </w:tc>
      </w:tr>
      <w:tr w:rsidR="00EE7266" w:rsidRPr="008B4C7B" w:rsidTr="00F77A10">
        <w:trPr>
          <w:trHeight w:val="287"/>
          <w:jc w:val="center"/>
        </w:trPr>
        <w:tc>
          <w:tcPr>
            <w:tcW w:w="557" w:type="dxa"/>
            <w:shd w:val="clear" w:color="auto" w:fill="auto"/>
          </w:tcPr>
          <w:p w:rsidR="00EE7266" w:rsidRDefault="00EE7266" w:rsidP="00EE7266">
            <w:pPr>
              <w:jc w:val="both"/>
            </w:pPr>
            <w:r>
              <w:t>5.</w:t>
            </w:r>
          </w:p>
        </w:tc>
        <w:tc>
          <w:tcPr>
            <w:tcW w:w="9048" w:type="dxa"/>
            <w:shd w:val="clear" w:color="auto" w:fill="auto"/>
          </w:tcPr>
          <w:p w:rsidR="00EE7266" w:rsidRPr="0015424C" w:rsidRDefault="00EE7266" w:rsidP="00EE7266">
            <w:pPr>
              <w:jc w:val="both"/>
            </w:pPr>
            <w:r w:rsidRPr="00A6064B">
              <w:t>Об утверждении нормативов запасов топлива на источниках тепловой энергии Кемеровской области за исключением источников тепловой энергии,</w:t>
            </w:r>
            <w:r>
              <w:br/>
            </w:r>
            <w:r w:rsidRPr="00A6064B">
              <w:t>функционирующих в режиме комбинированной выработки электрической</w:t>
            </w:r>
            <w:r>
              <w:br/>
            </w:r>
            <w:r w:rsidRPr="00A6064B">
              <w:t>и тепловой энергии с установленной мощностью производства электрической энергии 25 МВт и более, на 2018 год</w:t>
            </w:r>
          </w:p>
        </w:tc>
      </w:tr>
      <w:tr w:rsidR="00EE7266" w:rsidRPr="008B4C7B" w:rsidTr="00F77A10">
        <w:trPr>
          <w:trHeight w:val="287"/>
          <w:jc w:val="center"/>
        </w:trPr>
        <w:tc>
          <w:tcPr>
            <w:tcW w:w="557" w:type="dxa"/>
            <w:shd w:val="clear" w:color="auto" w:fill="auto"/>
          </w:tcPr>
          <w:p w:rsidR="00EE7266" w:rsidRDefault="00EE7266" w:rsidP="00EE7266">
            <w:pPr>
              <w:jc w:val="both"/>
            </w:pPr>
            <w:r>
              <w:t>6.</w:t>
            </w:r>
          </w:p>
        </w:tc>
        <w:tc>
          <w:tcPr>
            <w:tcW w:w="9048" w:type="dxa"/>
            <w:shd w:val="clear" w:color="auto" w:fill="auto"/>
          </w:tcPr>
          <w:p w:rsidR="00EE7266" w:rsidRPr="00A6064B" w:rsidRDefault="00EE7266" w:rsidP="00EE7266">
            <w:pPr>
              <w:jc w:val="both"/>
            </w:pPr>
            <w:r w:rsidRPr="00DC7F2E">
              <w:t>Об установлении МП «ГУЖКХ» тарифов на тепловую энергию, реализуемую на потребительском рынке Новоильинского района г. Новокузнецка,</w:t>
            </w:r>
            <w:r>
              <w:br/>
            </w:r>
            <w:r w:rsidRPr="00DC7F2E">
              <w:t>на 2018 год</w:t>
            </w:r>
          </w:p>
        </w:tc>
      </w:tr>
      <w:tr w:rsidR="00EE7266" w:rsidRPr="008B4C7B" w:rsidTr="00F77A10">
        <w:trPr>
          <w:trHeight w:val="287"/>
          <w:jc w:val="center"/>
        </w:trPr>
        <w:tc>
          <w:tcPr>
            <w:tcW w:w="557" w:type="dxa"/>
            <w:shd w:val="clear" w:color="auto" w:fill="auto"/>
          </w:tcPr>
          <w:p w:rsidR="00EE7266" w:rsidRDefault="00EE7266" w:rsidP="00EE7266">
            <w:pPr>
              <w:jc w:val="both"/>
            </w:pPr>
            <w:r>
              <w:t>7.</w:t>
            </w:r>
          </w:p>
        </w:tc>
        <w:tc>
          <w:tcPr>
            <w:tcW w:w="9048" w:type="dxa"/>
            <w:shd w:val="clear" w:color="auto" w:fill="auto"/>
          </w:tcPr>
          <w:p w:rsidR="00EE7266" w:rsidRPr="00A6064B" w:rsidRDefault="00EE7266" w:rsidP="00EE7266">
            <w:pPr>
              <w:jc w:val="both"/>
            </w:pPr>
            <w:r w:rsidRPr="00DC7F2E">
              <w:t>Об установлении МП «ГУЖКХ» тарифов на теплоноситель, реализуемый</w:t>
            </w:r>
            <w:r>
              <w:br/>
            </w:r>
            <w:r w:rsidRPr="00DC7F2E">
              <w:t>на потребительском рынке Новоильинского района г. Новокузнецка,</w:t>
            </w:r>
            <w:r>
              <w:br/>
            </w:r>
            <w:r w:rsidRPr="00DC7F2E">
              <w:t>на 2018 год</w:t>
            </w:r>
          </w:p>
        </w:tc>
      </w:tr>
      <w:tr w:rsidR="00EE7266" w:rsidRPr="008B4C7B" w:rsidTr="00F77A10">
        <w:trPr>
          <w:trHeight w:val="287"/>
          <w:jc w:val="center"/>
        </w:trPr>
        <w:tc>
          <w:tcPr>
            <w:tcW w:w="557" w:type="dxa"/>
            <w:shd w:val="clear" w:color="auto" w:fill="auto"/>
          </w:tcPr>
          <w:p w:rsidR="00EE7266" w:rsidRDefault="00EE7266" w:rsidP="00EE7266">
            <w:pPr>
              <w:jc w:val="both"/>
            </w:pPr>
            <w:r>
              <w:t>8.</w:t>
            </w:r>
          </w:p>
        </w:tc>
        <w:tc>
          <w:tcPr>
            <w:tcW w:w="9048" w:type="dxa"/>
            <w:shd w:val="clear" w:color="auto" w:fill="auto"/>
          </w:tcPr>
          <w:p w:rsidR="00EE7266" w:rsidRPr="00A6064B" w:rsidRDefault="00EE7266" w:rsidP="00EE7266">
            <w:pPr>
              <w:jc w:val="both"/>
            </w:pPr>
            <w:r w:rsidRPr="00DC7F2E">
              <w:t>Об установлении МП «ГУЖКХ» тарифов на горячую воду в открытой системе горячего водоснабжения (теплоснабжения), реализуемую на потребительском рынке Новоильинского района г. Новокузнецка, на 2018 год</w:t>
            </w:r>
          </w:p>
        </w:tc>
      </w:tr>
      <w:tr w:rsidR="00EE7266" w:rsidRPr="008B4C7B" w:rsidTr="00F77A10">
        <w:trPr>
          <w:trHeight w:val="287"/>
          <w:jc w:val="center"/>
        </w:trPr>
        <w:tc>
          <w:tcPr>
            <w:tcW w:w="557" w:type="dxa"/>
            <w:shd w:val="clear" w:color="auto" w:fill="auto"/>
          </w:tcPr>
          <w:p w:rsidR="00EE7266" w:rsidRDefault="00EE7266" w:rsidP="00EE7266">
            <w:pPr>
              <w:jc w:val="both"/>
            </w:pPr>
            <w:r>
              <w:t>9.</w:t>
            </w:r>
          </w:p>
        </w:tc>
        <w:tc>
          <w:tcPr>
            <w:tcW w:w="9048" w:type="dxa"/>
            <w:shd w:val="clear" w:color="auto" w:fill="auto"/>
          </w:tcPr>
          <w:p w:rsidR="00EE7266" w:rsidRPr="00A6064B" w:rsidRDefault="00EE7266" w:rsidP="00EE7266">
            <w:pPr>
              <w:jc w:val="both"/>
            </w:pPr>
            <w:r w:rsidRPr="00D92062">
              <w:t>О признании утратившими силу некоторых постановлений региональной энергетической комиссии Кемеровской области (ОАО «РЖД»,</w:t>
            </w:r>
            <w:r>
              <w:br/>
            </w:r>
            <w:r w:rsidRPr="00D92062">
              <w:t xml:space="preserve">филиал Кузбасский территориальный участок Западно-Сибирской дирекции по </w:t>
            </w:r>
            <w:proofErr w:type="spellStart"/>
            <w:r w:rsidRPr="00D92062">
              <w:t>тепловодоснабжению</w:t>
            </w:r>
            <w:proofErr w:type="spellEnd"/>
            <w:r w:rsidRPr="00D92062">
              <w:t xml:space="preserve"> - структурное подразделение Центральной дирекции по </w:t>
            </w:r>
            <w:proofErr w:type="spellStart"/>
            <w:r w:rsidRPr="00D92062">
              <w:t>тепловодоснабжению</w:t>
            </w:r>
            <w:proofErr w:type="spellEnd"/>
            <w:r w:rsidRPr="00D92062">
              <w:t>)</w:t>
            </w:r>
          </w:p>
        </w:tc>
      </w:tr>
    </w:tbl>
    <w:p w:rsidR="00A40CB4" w:rsidRPr="009A1884" w:rsidRDefault="00A40CB4" w:rsidP="00B90FC6">
      <w:pPr>
        <w:ind w:firstLine="567"/>
        <w:jc w:val="both"/>
        <w:rPr>
          <w:b/>
        </w:rPr>
      </w:pPr>
      <w:bookmarkStart w:id="0" w:name="_Hlk490206666"/>
    </w:p>
    <w:bookmarkEnd w:id="0"/>
    <w:p w:rsidR="00EE7266" w:rsidRDefault="00EE7266" w:rsidP="00EE7266">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предприятиям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B8720E" w:rsidRDefault="00C53713" w:rsidP="00B8720E">
      <w:pPr>
        <w:ind w:firstLine="567"/>
        <w:jc w:val="both"/>
        <w:rPr>
          <w:b/>
        </w:rPr>
      </w:pPr>
      <w:bookmarkStart w:id="1" w:name="_Hlk508612479"/>
      <w:r w:rsidRPr="00261349">
        <w:rPr>
          <w:b/>
        </w:rPr>
        <w:t xml:space="preserve">1. </w:t>
      </w:r>
      <w:r w:rsidR="00261349" w:rsidRPr="00261349">
        <w:rPr>
          <w:b/>
        </w:rPr>
        <w:t>Об установлении предельных максимальных тарифов на транспортные</w:t>
      </w:r>
      <w:r w:rsidR="00261349" w:rsidRPr="00261349">
        <w:rPr>
          <w:b/>
        </w:rPr>
        <w:br/>
        <w:t>услуги, оказываемые на подъездных железнодорожных путях</w:t>
      </w:r>
      <w:r w:rsidR="00261349" w:rsidRPr="00261349">
        <w:rPr>
          <w:b/>
        </w:rPr>
        <w:br/>
        <w:t>АО «</w:t>
      </w:r>
      <w:proofErr w:type="spellStart"/>
      <w:r w:rsidR="00261349" w:rsidRPr="00261349">
        <w:rPr>
          <w:b/>
        </w:rPr>
        <w:t>Кузнецкпромтранс</w:t>
      </w:r>
      <w:proofErr w:type="spellEnd"/>
      <w:r w:rsidR="00261349" w:rsidRPr="00261349">
        <w:rPr>
          <w:b/>
        </w:rPr>
        <w:t>»</w:t>
      </w:r>
    </w:p>
    <w:p w:rsidR="00B8720E" w:rsidRDefault="00B8720E" w:rsidP="00B8720E">
      <w:pPr>
        <w:ind w:firstLine="567"/>
        <w:jc w:val="both"/>
      </w:pPr>
    </w:p>
    <w:p w:rsidR="00B8720E" w:rsidRPr="00B8720E" w:rsidRDefault="00C53713" w:rsidP="00B8720E">
      <w:pPr>
        <w:ind w:firstLine="567"/>
        <w:jc w:val="both"/>
      </w:pPr>
      <w:r>
        <w:t>Докладчик</w:t>
      </w:r>
      <w:r>
        <w:rPr>
          <w:b/>
        </w:rPr>
        <w:t xml:space="preserve"> </w:t>
      </w:r>
      <w:r w:rsidR="00261349">
        <w:rPr>
          <w:b/>
        </w:rPr>
        <w:t>Рюмшина</w:t>
      </w:r>
      <w:r w:rsidR="00D55B7F">
        <w:rPr>
          <w:b/>
        </w:rPr>
        <w:t xml:space="preserve"> М.Н.</w:t>
      </w:r>
      <w:r>
        <w:t xml:space="preserve"> </w:t>
      </w:r>
      <w:r w:rsidR="00635C5A">
        <w:rPr>
          <w:bCs/>
          <w:kern w:val="32"/>
        </w:rPr>
        <w:t>согласно</w:t>
      </w:r>
      <w:r w:rsidR="00635C5A" w:rsidRPr="005743EC">
        <w:rPr>
          <w:bCs/>
          <w:kern w:val="32"/>
        </w:rPr>
        <w:t xml:space="preserve"> экспертно</w:t>
      </w:r>
      <w:r w:rsidR="00635C5A">
        <w:rPr>
          <w:bCs/>
          <w:kern w:val="32"/>
        </w:rPr>
        <w:t>му</w:t>
      </w:r>
      <w:r w:rsidR="00635C5A" w:rsidRPr="005743EC">
        <w:rPr>
          <w:bCs/>
          <w:kern w:val="32"/>
        </w:rPr>
        <w:t xml:space="preserve"> заключени</w:t>
      </w:r>
      <w:r w:rsidR="00635C5A">
        <w:rPr>
          <w:bCs/>
          <w:kern w:val="32"/>
        </w:rPr>
        <w:t>ю</w:t>
      </w:r>
      <w:r w:rsidR="00635C5A" w:rsidRPr="005743EC">
        <w:rPr>
          <w:bCs/>
          <w:kern w:val="32"/>
        </w:rPr>
        <w:t xml:space="preserve"> </w:t>
      </w:r>
      <w:r>
        <w:t>(приложение № 1 к настоящему протоколу) предлагает</w:t>
      </w:r>
      <w:r w:rsidR="00B8720E">
        <w:t>:</w:t>
      </w:r>
    </w:p>
    <w:p w:rsidR="00261349" w:rsidRPr="00B8720E" w:rsidRDefault="00B8720E" w:rsidP="00B8720E">
      <w:pPr>
        <w:ind w:firstLine="567"/>
        <w:jc w:val="both"/>
      </w:pPr>
      <w:r>
        <w:t>1.</w:t>
      </w:r>
      <w:r w:rsidR="00C53713">
        <w:t xml:space="preserve"> </w:t>
      </w:r>
      <w:r w:rsidR="00261349" w:rsidRPr="00B8720E">
        <w:t>Установить и ввести в действие с 26.04.2018 предельные максимальные тарифы на транспортные услуги, оказываемые на подъездных железнодорожных путях</w:t>
      </w:r>
      <w:r w:rsidR="00261349" w:rsidRPr="00385618">
        <w:t xml:space="preserve"> </w:t>
      </w:r>
      <w:r w:rsidR="00261349">
        <w:t>А</w:t>
      </w:r>
      <w:r w:rsidR="00261349" w:rsidRPr="00B8720E">
        <w:t>О «</w:t>
      </w:r>
      <w:proofErr w:type="spellStart"/>
      <w:r w:rsidR="00261349" w:rsidRPr="00B8720E">
        <w:t>Кузнецкпромтранс</w:t>
      </w:r>
      <w:proofErr w:type="spellEnd"/>
      <w:r w:rsidR="00261349" w:rsidRPr="00B8720E">
        <w:t>», ИНН 4221000447, (НДС не облагается):</w:t>
      </w:r>
    </w:p>
    <w:p w:rsidR="00261349" w:rsidRPr="00B8720E" w:rsidRDefault="00261349" w:rsidP="00B016BF">
      <w:pPr>
        <w:pStyle w:val="ConsPlusNormal"/>
        <w:numPr>
          <w:ilvl w:val="1"/>
          <w:numId w:val="4"/>
        </w:numPr>
        <w:tabs>
          <w:tab w:val="left" w:pos="1276"/>
          <w:tab w:val="left" w:pos="1701"/>
        </w:tabs>
        <w:spacing w:line="252" w:lineRule="auto"/>
        <w:ind w:left="0" w:firstLine="851"/>
        <w:jc w:val="both"/>
        <w:rPr>
          <w:rFonts w:ascii="Times New Roman" w:hAnsi="Times New Roman" w:cs="Times New Roman"/>
          <w:sz w:val="24"/>
          <w:szCs w:val="24"/>
        </w:rPr>
      </w:pPr>
      <w:r w:rsidRPr="00B8720E">
        <w:rPr>
          <w:rFonts w:ascii="Times New Roman" w:hAnsi="Times New Roman" w:cs="Times New Roman"/>
          <w:sz w:val="24"/>
          <w:szCs w:val="24"/>
        </w:rPr>
        <w:t xml:space="preserve"> Перевозка грузов, подача и уборка вагонов по подъездным железнодорожным путям в размере 91,41 рублей за тонну.</w:t>
      </w:r>
    </w:p>
    <w:p w:rsidR="00261349" w:rsidRPr="00B8720E" w:rsidRDefault="00261349" w:rsidP="00B016BF">
      <w:pPr>
        <w:pStyle w:val="ConsPlusNormal"/>
        <w:numPr>
          <w:ilvl w:val="1"/>
          <w:numId w:val="4"/>
        </w:numPr>
        <w:tabs>
          <w:tab w:val="left" w:pos="1276"/>
          <w:tab w:val="left" w:pos="1418"/>
          <w:tab w:val="left" w:pos="1701"/>
        </w:tabs>
        <w:spacing w:line="252" w:lineRule="auto"/>
        <w:ind w:left="0" w:firstLine="851"/>
        <w:jc w:val="both"/>
        <w:rPr>
          <w:rFonts w:ascii="Times New Roman" w:hAnsi="Times New Roman" w:cs="Times New Roman"/>
          <w:sz w:val="24"/>
          <w:szCs w:val="24"/>
        </w:rPr>
      </w:pPr>
      <w:r w:rsidRPr="00B8720E">
        <w:rPr>
          <w:rFonts w:ascii="Times New Roman" w:hAnsi="Times New Roman" w:cs="Times New Roman"/>
          <w:sz w:val="24"/>
          <w:szCs w:val="24"/>
        </w:rPr>
        <w:t xml:space="preserve"> Маневровая работа, выполняемая локомотивом АО «</w:t>
      </w:r>
      <w:proofErr w:type="spellStart"/>
      <w:r w:rsidRPr="00B8720E">
        <w:rPr>
          <w:rFonts w:ascii="Times New Roman" w:hAnsi="Times New Roman" w:cs="Times New Roman"/>
          <w:sz w:val="24"/>
          <w:szCs w:val="24"/>
        </w:rPr>
        <w:t>Кузнецкпромтранс</w:t>
      </w:r>
      <w:proofErr w:type="spellEnd"/>
      <w:r w:rsidRPr="00B8720E">
        <w:rPr>
          <w:rFonts w:ascii="Times New Roman" w:hAnsi="Times New Roman" w:cs="Times New Roman"/>
          <w:sz w:val="24"/>
          <w:szCs w:val="24"/>
        </w:rPr>
        <w:t>»:</w:t>
      </w:r>
    </w:p>
    <w:p w:rsidR="00261349" w:rsidRPr="00B8720E" w:rsidRDefault="00261349" w:rsidP="00B016BF">
      <w:pPr>
        <w:pStyle w:val="ConsPlusNormal"/>
        <w:numPr>
          <w:ilvl w:val="2"/>
          <w:numId w:val="4"/>
        </w:numPr>
        <w:tabs>
          <w:tab w:val="left" w:pos="1276"/>
          <w:tab w:val="left" w:pos="1418"/>
          <w:tab w:val="left" w:pos="1701"/>
        </w:tabs>
        <w:spacing w:line="252" w:lineRule="auto"/>
        <w:ind w:left="0" w:firstLine="851"/>
        <w:jc w:val="both"/>
        <w:rPr>
          <w:rFonts w:ascii="Times New Roman" w:hAnsi="Times New Roman" w:cs="Times New Roman"/>
          <w:sz w:val="24"/>
          <w:szCs w:val="24"/>
        </w:rPr>
      </w:pPr>
      <w:r w:rsidRPr="00B8720E">
        <w:rPr>
          <w:rFonts w:ascii="Times New Roman" w:hAnsi="Times New Roman" w:cs="Times New Roman"/>
          <w:sz w:val="24"/>
          <w:szCs w:val="24"/>
        </w:rPr>
        <w:t xml:space="preserve">ТЭМ-2УМ в размере 2018,67 рублей за </w:t>
      </w:r>
      <w:proofErr w:type="spellStart"/>
      <w:r w:rsidRPr="00B8720E">
        <w:rPr>
          <w:rFonts w:ascii="Times New Roman" w:hAnsi="Times New Roman" w:cs="Times New Roman"/>
          <w:sz w:val="24"/>
          <w:szCs w:val="24"/>
        </w:rPr>
        <w:t>локомотиво</w:t>
      </w:r>
      <w:proofErr w:type="spellEnd"/>
      <w:r w:rsidRPr="00B8720E">
        <w:rPr>
          <w:rFonts w:ascii="Times New Roman" w:hAnsi="Times New Roman" w:cs="Times New Roman"/>
          <w:sz w:val="24"/>
          <w:szCs w:val="24"/>
        </w:rPr>
        <w:t>-час.</w:t>
      </w:r>
    </w:p>
    <w:p w:rsidR="00261349" w:rsidRPr="00B8720E" w:rsidRDefault="00261349" w:rsidP="00B016BF">
      <w:pPr>
        <w:pStyle w:val="ConsPlusNormal"/>
        <w:numPr>
          <w:ilvl w:val="2"/>
          <w:numId w:val="4"/>
        </w:numPr>
        <w:tabs>
          <w:tab w:val="left" w:pos="1276"/>
          <w:tab w:val="left" w:pos="1418"/>
          <w:tab w:val="left" w:pos="1701"/>
        </w:tabs>
        <w:spacing w:line="252" w:lineRule="auto"/>
        <w:ind w:left="0" w:firstLine="851"/>
        <w:jc w:val="both"/>
        <w:rPr>
          <w:rFonts w:ascii="Times New Roman" w:hAnsi="Times New Roman" w:cs="Times New Roman"/>
          <w:sz w:val="24"/>
          <w:szCs w:val="24"/>
        </w:rPr>
      </w:pPr>
      <w:r w:rsidRPr="00B8720E">
        <w:rPr>
          <w:rFonts w:ascii="Times New Roman" w:hAnsi="Times New Roman" w:cs="Times New Roman"/>
          <w:sz w:val="24"/>
          <w:szCs w:val="24"/>
        </w:rPr>
        <w:t xml:space="preserve">ТГМ-4 в размере 1605,06 рублей за </w:t>
      </w:r>
      <w:proofErr w:type="spellStart"/>
      <w:r w:rsidRPr="00B8720E">
        <w:rPr>
          <w:rFonts w:ascii="Times New Roman" w:hAnsi="Times New Roman" w:cs="Times New Roman"/>
          <w:sz w:val="24"/>
          <w:szCs w:val="24"/>
        </w:rPr>
        <w:t>локомотиво</w:t>
      </w:r>
      <w:proofErr w:type="spellEnd"/>
      <w:r w:rsidRPr="00B8720E">
        <w:rPr>
          <w:rFonts w:ascii="Times New Roman" w:hAnsi="Times New Roman" w:cs="Times New Roman"/>
          <w:sz w:val="24"/>
          <w:szCs w:val="24"/>
        </w:rPr>
        <w:t>-час.</w:t>
      </w:r>
    </w:p>
    <w:p w:rsidR="00261349" w:rsidRPr="00B8720E" w:rsidRDefault="00261349" w:rsidP="00261349">
      <w:pPr>
        <w:pStyle w:val="ConsPlusNormal"/>
        <w:spacing w:line="252" w:lineRule="auto"/>
        <w:ind w:firstLine="851"/>
        <w:jc w:val="both"/>
        <w:rPr>
          <w:rFonts w:ascii="Times New Roman" w:hAnsi="Times New Roman" w:cs="Times New Roman"/>
          <w:sz w:val="24"/>
          <w:szCs w:val="24"/>
        </w:rPr>
      </w:pPr>
      <w:r w:rsidRPr="00B8720E">
        <w:rPr>
          <w:rFonts w:ascii="Times New Roman" w:hAnsi="Times New Roman" w:cs="Times New Roman"/>
          <w:sz w:val="24"/>
          <w:szCs w:val="24"/>
        </w:rPr>
        <w:t>1.3. Погрузо-разгрузочные работы:</w:t>
      </w:r>
    </w:p>
    <w:p w:rsidR="00261349" w:rsidRPr="00B8720E" w:rsidRDefault="00261349" w:rsidP="00261349">
      <w:pPr>
        <w:pStyle w:val="ConsPlusNormal"/>
        <w:spacing w:line="252" w:lineRule="auto"/>
        <w:ind w:firstLine="851"/>
        <w:jc w:val="both"/>
        <w:rPr>
          <w:rFonts w:ascii="Times New Roman" w:hAnsi="Times New Roman" w:cs="Times New Roman"/>
          <w:sz w:val="24"/>
          <w:szCs w:val="24"/>
        </w:rPr>
      </w:pPr>
      <w:r w:rsidRPr="00B8720E">
        <w:rPr>
          <w:rFonts w:ascii="Times New Roman" w:hAnsi="Times New Roman" w:cs="Times New Roman"/>
          <w:sz w:val="24"/>
          <w:szCs w:val="24"/>
        </w:rPr>
        <w:lastRenderedPageBreak/>
        <w:t>1.3.1. Выгрузка и погрузка из вагона в вагон пакетированного груза в размере 3424,74 рублей за вагон.</w:t>
      </w:r>
    </w:p>
    <w:p w:rsidR="00C53713" w:rsidRDefault="00261349" w:rsidP="00B8720E">
      <w:pPr>
        <w:pStyle w:val="ConsPlusNormal"/>
        <w:spacing w:line="252" w:lineRule="auto"/>
        <w:ind w:firstLine="851"/>
        <w:jc w:val="both"/>
        <w:rPr>
          <w:rFonts w:ascii="Times New Roman" w:hAnsi="Times New Roman" w:cs="Times New Roman"/>
          <w:sz w:val="24"/>
          <w:szCs w:val="24"/>
        </w:rPr>
      </w:pPr>
      <w:r w:rsidRPr="00B8720E">
        <w:rPr>
          <w:rFonts w:ascii="Times New Roman" w:hAnsi="Times New Roman" w:cs="Times New Roman"/>
          <w:sz w:val="24"/>
          <w:szCs w:val="24"/>
        </w:rPr>
        <w:t>1.3.2. Погрузка/выгрузка непакетированного груза в размере 8427,41 рублей за вагон.</w:t>
      </w:r>
    </w:p>
    <w:p w:rsidR="00B8720E" w:rsidRDefault="00B8720E" w:rsidP="00B8720E">
      <w:pPr>
        <w:pStyle w:val="ConsPlusNormal"/>
        <w:spacing w:line="252" w:lineRule="auto"/>
        <w:ind w:firstLine="851"/>
        <w:jc w:val="both"/>
        <w:rPr>
          <w:rFonts w:ascii="Times New Roman" w:hAnsi="Times New Roman" w:cs="Times New Roman"/>
          <w:sz w:val="24"/>
          <w:szCs w:val="24"/>
        </w:rPr>
      </w:pPr>
    </w:p>
    <w:p w:rsidR="00B8720E" w:rsidRDefault="00B8720E" w:rsidP="00B8720E">
      <w:pPr>
        <w:pStyle w:val="ConsPlusNormal"/>
        <w:spacing w:line="252" w:lineRule="auto"/>
        <w:ind w:firstLine="851"/>
        <w:jc w:val="both"/>
        <w:rPr>
          <w:rFonts w:ascii="Times New Roman" w:hAnsi="Times New Roman" w:cs="Times New Roman"/>
          <w:sz w:val="24"/>
          <w:szCs w:val="24"/>
        </w:rPr>
      </w:pPr>
      <w:r>
        <w:rPr>
          <w:rFonts w:ascii="Times New Roman" w:hAnsi="Times New Roman" w:cs="Times New Roman"/>
          <w:sz w:val="24"/>
          <w:szCs w:val="24"/>
        </w:rPr>
        <w:t>Отмечено, что в деле имеется письменное обращение (исх. № 34 от 09.04.2018) за подписью генерального директора АО «</w:t>
      </w:r>
      <w:proofErr w:type="spellStart"/>
      <w:r>
        <w:rPr>
          <w:rFonts w:ascii="Times New Roman" w:hAnsi="Times New Roman" w:cs="Times New Roman"/>
          <w:sz w:val="24"/>
          <w:szCs w:val="24"/>
        </w:rPr>
        <w:t>Кузнецкпромтранс</w:t>
      </w:r>
      <w:proofErr w:type="spellEnd"/>
      <w:r>
        <w:rPr>
          <w:rFonts w:ascii="Times New Roman" w:hAnsi="Times New Roman" w:cs="Times New Roman"/>
          <w:sz w:val="24"/>
          <w:szCs w:val="24"/>
        </w:rPr>
        <w:t>» В.Г. Чернова с просьбой рассмотреть на заседании Правления региональной энергетической комиссии Кемеровской области вопрос без участия представителя предприятия.</w:t>
      </w:r>
    </w:p>
    <w:p w:rsidR="00B8720E" w:rsidRPr="00B8720E" w:rsidRDefault="00B8720E" w:rsidP="00B8720E">
      <w:pPr>
        <w:pStyle w:val="ConsPlusNormal"/>
        <w:spacing w:line="252" w:lineRule="auto"/>
        <w:ind w:firstLine="851"/>
        <w:jc w:val="both"/>
        <w:rPr>
          <w:rFonts w:ascii="Times New Roman" w:hAnsi="Times New Roman" w:cs="Times New Roman"/>
          <w:sz w:val="24"/>
          <w:szCs w:val="24"/>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bookmarkEnd w:id="1"/>
    <w:p w:rsidR="00C53713" w:rsidRDefault="00C53713" w:rsidP="00C53713">
      <w:pPr>
        <w:ind w:firstLine="567"/>
        <w:jc w:val="both"/>
        <w:rPr>
          <w:b/>
        </w:rPr>
      </w:pPr>
      <w:r>
        <w:rPr>
          <w:b/>
        </w:rPr>
        <w:t xml:space="preserve">Голосовали «ЗА» – </w:t>
      </w:r>
      <w:r w:rsidR="00B8720E">
        <w:rPr>
          <w:b/>
        </w:rPr>
        <w:t>единогласно</w:t>
      </w:r>
      <w:r>
        <w:rPr>
          <w:b/>
        </w:rPr>
        <w:t>;</w:t>
      </w:r>
    </w:p>
    <w:p w:rsidR="00C53713" w:rsidRDefault="00C53713" w:rsidP="00C53713">
      <w:pPr>
        <w:ind w:firstLine="567"/>
        <w:jc w:val="both"/>
        <w:rPr>
          <w:bCs/>
          <w:kern w:val="32"/>
        </w:rPr>
      </w:pPr>
    </w:p>
    <w:p w:rsidR="00C53713" w:rsidRPr="0038714A" w:rsidRDefault="00C53713" w:rsidP="00C53713">
      <w:pPr>
        <w:ind w:firstLine="567"/>
        <w:jc w:val="both"/>
        <w:rPr>
          <w:b/>
        </w:rPr>
      </w:pPr>
      <w:r>
        <w:rPr>
          <w:b/>
        </w:rPr>
        <w:t xml:space="preserve">2. </w:t>
      </w:r>
      <w:r w:rsidR="0038714A" w:rsidRPr="0038714A">
        <w:rPr>
          <w:b/>
        </w:rPr>
        <w:t>О внесении изменений в постановление региональной энергетической</w:t>
      </w:r>
      <w:r w:rsidR="0038714A" w:rsidRPr="0038714A">
        <w:rPr>
          <w:b/>
        </w:rPr>
        <w:br/>
        <w:t>комиссии Кемеровской области от 08.11.2017 № 351 «Об утверждении</w:t>
      </w:r>
      <w:r w:rsidR="0038714A" w:rsidRPr="0038714A">
        <w:rPr>
          <w:b/>
        </w:rPr>
        <w:br/>
        <w:t>инвестиционной программы ООО «Рудничное теплоснабжающее хозяйство»</w:t>
      </w:r>
      <w:r w:rsidR="0038714A" w:rsidRPr="0038714A">
        <w:rPr>
          <w:b/>
        </w:rPr>
        <w:br/>
        <w:t>в сфере теплоснабжения на 2017-2018 годы»</w:t>
      </w:r>
    </w:p>
    <w:p w:rsidR="0038714A" w:rsidRDefault="0038714A" w:rsidP="00C53713">
      <w:pPr>
        <w:ind w:firstLine="567"/>
        <w:jc w:val="both"/>
      </w:pPr>
    </w:p>
    <w:p w:rsidR="0038714A" w:rsidRPr="0038714A" w:rsidRDefault="00C53713" w:rsidP="0038714A">
      <w:pPr>
        <w:autoSpaceDE w:val="0"/>
        <w:autoSpaceDN w:val="0"/>
        <w:adjustRightInd w:val="0"/>
        <w:ind w:firstLine="709"/>
        <w:jc w:val="both"/>
      </w:pPr>
      <w:r>
        <w:t>Докладчик</w:t>
      </w:r>
      <w:r>
        <w:rPr>
          <w:b/>
        </w:rPr>
        <w:t xml:space="preserve"> </w:t>
      </w:r>
      <w:proofErr w:type="spellStart"/>
      <w:r w:rsidR="00D55B7F" w:rsidRPr="005743EC">
        <w:rPr>
          <w:b/>
          <w:bCs/>
          <w:kern w:val="32"/>
        </w:rPr>
        <w:t>Хамзин</w:t>
      </w:r>
      <w:proofErr w:type="spellEnd"/>
      <w:r w:rsidR="00D55B7F" w:rsidRPr="005743EC">
        <w:rPr>
          <w:bCs/>
          <w:kern w:val="32"/>
        </w:rPr>
        <w:t xml:space="preserve"> </w:t>
      </w:r>
      <w:r w:rsidR="00D55B7F" w:rsidRPr="00D55B7F">
        <w:rPr>
          <w:b/>
          <w:bCs/>
          <w:kern w:val="32"/>
        </w:rPr>
        <w:t>Р.Ш.</w:t>
      </w:r>
      <w:r w:rsidR="00D55B7F">
        <w:rPr>
          <w:bCs/>
          <w:kern w:val="32"/>
        </w:rPr>
        <w:t xml:space="preserve"> </w:t>
      </w:r>
      <w:r w:rsidR="00635C5A">
        <w:rPr>
          <w:bCs/>
          <w:kern w:val="32"/>
        </w:rPr>
        <w:t>согласно</w:t>
      </w:r>
      <w:r w:rsidR="00635C5A" w:rsidRPr="005743EC">
        <w:rPr>
          <w:bCs/>
          <w:kern w:val="32"/>
        </w:rPr>
        <w:t xml:space="preserve"> экспертно</w:t>
      </w:r>
      <w:r w:rsidR="00635C5A">
        <w:rPr>
          <w:bCs/>
          <w:kern w:val="32"/>
        </w:rPr>
        <w:t>му</w:t>
      </w:r>
      <w:r w:rsidR="00635C5A" w:rsidRPr="005743EC">
        <w:rPr>
          <w:bCs/>
          <w:kern w:val="32"/>
        </w:rPr>
        <w:t xml:space="preserve"> заключени</w:t>
      </w:r>
      <w:r w:rsidR="00635C5A">
        <w:rPr>
          <w:bCs/>
          <w:kern w:val="32"/>
        </w:rPr>
        <w:t>ю</w:t>
      </w:r>
      <w:r w:rsidR="00635C5A" w:rsidRPr="005743EC">
        <w:rPr>
          <w:bCs/>
          <w:kern w:val="32"/>
        </w:rPr>
        <w:t xml:space="preserve"> </w:t>
      </w:r>
      <w:r>
        <w:t xml:space="preserve">(приложение № </w:t>
      </w:r>
      <w:r w:rsidR="0038714A">
        <w:t>2</w:t>
      </w:r>
      <w:r>
        <w:t xml:space="preserve"> к настоящему протоколу) предлагает </w:t>
      </w:r>
      <w:r w:rsidR="0038714A" w:rsidRPr="0038714A">
        <w:t>внести изменения в приложение к постановлению региональной энергетической комиссии Кемеровской области от 08.11.2017 № 351                     «Об утверждении инвестиционной программы ООО «Рудничное теплоснабжающее хозяйство» в сфере теплоснабжения на 2017-2018 годы», изложив его в новой редакции, согласно приложению</w:t>
      </w:r>
      <w:r w:rsidR="00DB1D65">
        <w:t xml:space="preserve"> № 3</w:t>
      </w:r>
      <w:r w:rsidR="0038714A" w:rsidRPr="0038714A">
        <w:t xml:space="preserve"> к настоящему </w:t>
      </w:r>
      <w:r w:rsidR="00DB1D65">
        <w:t>протоколу</w:t>
      </w:r>
      <w:r w:rsidR="0038714A" w:rsidRPr="0038714A">
        <w:t>.</w:t>
      </w:r>
    </w:p>
    <w:p w:rsidR="00C53713" w:rsidRDefault="00C53713" w:rsidP="0038714A">
      <w:pPr>
        <w:ind w:firstLine="567"/>
        <w:jc w:val="both"/>
        <w:rPr>
          <w:bCs/>
          <w:kern w:val="32"/>
        </w:rPr>
      </w:pPr>
    </w:p>
    <w:p w:rsidR="00DB1D65" w:rsidRDefault="00DB1D65" w:rsidP="0038714A">
      <w:pPr>
        <w:ind w:firstLine="567"/>
        <w:jc w:val="both"/>
        <w:rPr>
          <w:bCs/>
          <w:kern w:val="32"/>
        </w:rPr>
      </w:pPr>
      <w:r>
        <w:rPr>
          <w:bCs/>
          <w:kern w:val="32"/>
        </w:rPr>
        <w:t xml:space="preserve">Отмечено, что в деле имеется письменное обращение (исх. № 655 от 18.04.2018; </w:t>
      </w:r>
      <w:proofErr w:type="spellStart"/>
      <w:r>
        <w:rPr>
          <w:bCs/>
          <w:kern w:val="32"/>
        </w:rPr>
        <w:t>вх</w:t>
      </w:r>
      <w:proofErr w:type="spellEnd"/>
      <w:r>
        <w:rPr>
          <w:bCs/>
          <w:kern w:val="32"/>
        </w:rPr>
        <w:t>. №1678 от 19.04.2018) за подписью генерального директора ООО «РТХ» Г.Н. Макарова с просьбой рассмотреть вопрос в отсутствии представителей организации. С инвестиционной программой согласны.</w:t>
      </w:r>
    </w:p>
    <w:p w:rsidR="00C53713" w:rsidRDefault="00C53713" w:rsidP="00C53713">
      <w:pPr>
        <w:pStyle w:val="affff0"/>
        <w:ind w:right="-1"/>
        <w:jc w:val="both"/>
        <w:rPr>
          <w:b w:val="0"/>
          <w:sz w:val="28"/>
          <w:szCs w:val="28"/>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p w:rsidR="00DB1D65" w:rsidRDefault="00DB1D65" w:rsidP="00DB1D65">
      <w:pPr>
        <w:ind w:firstLine="567"/>
        <w:jc w:val="both"/>
        <w:rPr>
          <w:b/>
        </w:rPr>
      </w:pPr>
      <w:r>
        <w:rPr>
          <w:b/>
        </w:rPr>
        <w:t>Голосовали «ЗА» – единогласно.</w:t>
      </w:r>
    </w:p>
    <w:p w:rsidR="00DB1D65" w:rsidRDefault="00DB1D65" w:rsidP="00DB1D65">
      <w:pPr>
        <w:ind w:firstLine="567"/>
        <w:jc w:val="both"/>
        <w:rPr>
          <w:bCs/>
          <w:kern w:val="32"/>
        </w:rPr>
      </w:pPr>
    </w:p>
    <w:p w:rsidR="00DB1D65" w:rsidRPr="00DB1D65" w:rsidRDefault="00C53713" w:rsidP="00DB1D65">
      <w:pPr>
        <w:ind w:firstLine="567"/>
        <w:jc w:val="both"/>
        <w:rPr>
          <w:b/>
        </w:rPr>
      </w:pPr>
      <w:r>
        <w:rPr>
          <w:b/>
        </w:rPr>
        <w:t xml:space="preserve">3. </w:t>
      </w:r>
      <w:r w:rsidR="00DB1D65" w:rsidRPr="00DB1D65">
        <w:rPr>
          <w:b/>
        </w:rPr>
        <w:t>Об установлении платы за подключение к системе теплоснабжения ООО «Рудничное теплоснабжающее хозяйство»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w:t>
      </w:r>
    </w:p>
    <w:p w:rsidR="00C53713" w:rsidRDefault="00C53713" w:rsidP="00C53713">
      <w:pPr>
        <w:ind w:firstLine="567"/>
        <w:jc w:val="both"/>
      </w:pPr>
    </w:p>
    <w:p w:rsidR="00DB1D65" w:rsidRPr="00DB1D65" w:rsidRDefault="00DB1D65" w:rsidP="00DB1D65">
      <w:pPr>
        <w:ind w:firstLine="851"/>
        <w:jc w:val="both"/>
      </w:pPr>
      <w:r>
        <w:t>Докладчик</w:t>
      </w:r>
      <w:r>
        <w:rPr>
          <w:b/>
        </w:rPr>
        <w:t xml:space="preserve"> </w:t>
      </w:r>
      <w:proofErr w:type="spellStart"/>
      <w:r w:rsidR="00D55B7F" w:rsidRPr="005743EC">
        <w:rPr>
          <w:b/>
          <w:bCs/>
          <w:kern w:val="32"/>
        </w:rPr>
        <w:t>Хамзин</w:t>
      </w:r>
      <w:proofErr w:type="spellEnd"/>
      <w:r w:rsidR="00D55B7F" w:rsidRPr="005743EC">
        <w:rPr>
          <w:bCs/>
          <w:kern w:val="32"/>
        </w:rPr>
        <w:t xml:space="preserve"> </w:t>
      </w:r>
      <w:r w:rsidR="00D55B7F" w:rsidRPr="00D55B7F">
        <w:rPr>
          <w:b/>
          <w:bCs/>
          <w:kern w:val="32"/>
        </w:rPr>
        <w:t>Р.Ш.</w:t>
      </w:r>
      <w:r w:rsidR="00D55B7F">
        <w:rPr>
          <w:bCs/>
          <w:kern w:val="32"/>
        </w:rPr>
        <w:t xml:space="preserve"> </w:t>
      </w:r>
      <w:r w:rsidR="00635C5A">
        <w:rPr>
          <w:bCs/>
          <w:kern w:val="32"/>
        </w:rPr>
        <w:t>согласно</w:t>
      </w:r>
      <w:r w:rsidR="00635C5A" w:rsidRPr="005743EC">
        <w:rPr>
          <w:bCs/>
          <w:kern w:val="32"/>
        </w:rPr>
        <w:t xml:space="preserve"> экспертно</w:t>
      </w:r>
      <w:r w:rsidR="00635C5A">
        <w:rPr>
          <w:bCs/>
          <w:kern w:val="32"/>
        </w:rPr>
        <w:t>му</w:t>
      </w:r>
      <w:r w:rsidR="00635C5A" w:rsidRPr="005743EC">
        <w:rPr>
          <w:bCs/>
          <w:kern w:val="32"/>
        </w:rPr>
        <w:t xml:space="preserve"> заключени</w:t>
      </w:r>
      <w:r w:rsidR="00635C5A">
        <w:rPr>
          <w:bCs/>
          <w:kern w:val="32"/>
        </w:rPr>
        <w:t>ю</w:t>
      </w:r>
      <w:r w:rsidR="00635C5A" w:rsidRPr="005743EC">
        <w:rPr>
          <w:bCs/>
          <w:kern w:val="32"/>
        </w:rPr>
        <w:t xml:space="preserve"> </w:t>
      </w:r>
      <w:r>
        <w:t xml:space="preserve">(приложение № 4 к настоящему протоколу) предлагает </w:t>
      </w:r>
      <w:r w:rsidRPr="00DB1D65">
        <w:t xml:space="preserve">установить плату за подключение к системе </w:t>
      </w:r>
      <w:r w:rsidRPr="00DB1D65">
        <w:lastRenderedPageBreak/>
        <w:t xml:space="preserve">теплоснабжения ООО «Рудничное теплоснабжающее хозяйство», ИНН 4205358789,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 согласно приложению № 5 к настоящему протоколу. </w:t>
      </w:r>
    </w:p>
    <w:p w:rsidR="00C53713" w:rsidRDefault="00C53713" w:rsidP="00C53713">
      <w:pPr>
        <w:pStyle w:val="affff0"/>
        <w:ind w:right="-1"/>
        <w:jc w:val="both"/>
        <w:rPr>
          <w:b w:val="0"/>
          <w:sz w:val="28"/>
          <w:szCs w:val="28"/>
        </w:rPr>
      </w:pPr>
    </w:p>
    <w:p w:rsidR="00DB1D65" w:rsidRDefault="00DB1D65" w:rsidP="00DB1D65">
      <w:pPr>
        <w:ind w:firstLine="567"/>
        <w:jc w:val="both"/>
        <w:rPr>
          <w:bCs/>
          <w:kern w:val="32"/>
        </w:rPr>
      </w:pPr>
      <w:r>
        <w:rPr>
          <w:bCs/>
          <w:kern w:val="32"/>
        </w:rPr>
        <w:t xml:space="preserve">Отмечено, что в деле имеется письменное обращение (исх. № 655 от 18.04.2018; </w:t>
      </w:r>
      <w:proofErr w:type="spellStart"/>
      <w:r>
        <w:rPr>
          <w:bCs/>
          <w:kern w:val="32"/>
        </w:rPr>
        <w:t>вх</w:t>
      </w:r>
      <w:proofErr w:type="spellEnd"/>
      <w:r>
        <w:rPr>
          <w:bCs/>
          <w:kern w:val="32"/>
        </w:rPr>
        <w:t>. №1678 от 19.04.2018) за подписью генерального директора ООО «РТХ» Г.Н. Макарова с просьбой рассмотреть вопрос в отсутствии представителей организации. С уровнем утвержд</w:t>
      </w:r>
      <w:r w:rsidR="00380E2C">
        <w:rPr>
          <w:bCs/>
          <w:kern w:val="32"/>
        </w:rPr>
        <w:t>аемо</w:t>
      </w:r>
      <w:r>
        <w:rPr>
          <w:bCs/>
          <w:kern w:val="32"/>
        </w:rPr>
        <w:t>го тарифа согласны.</w:t>
      </w:r>
    </w:p>
    <w:p w:rsidR="00DB1D65" w:rsidRDefault="00DB1D65" w:rsidP="00DB1D65">
      <w:pPr>
        <w:pStyle w:val="affff0"/>
        <w:ind w:right="-1"/>
        <w:jc w:val="both"/>
        <w:rPr>
          <w:b w:val="0"/>
          <w:sz w:val="28"/>
          <w:szCs w:val="28"/>
        </w:rPr>
      </w:pPr>
    </w:p>
    <w:p w:rsidR="00DB1D65" w:rsidRDefault="00DB1D65" w:rsidP="00DB1D65">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DB1D65" w:rsidRDefault="00DB1D65" w:rsidP="00DB1D65">
      <w:pPr>
        <w:pStyle w:val="affff0"/>
        <w:ind w:right="-1"/>
        <w:jc w:val="both"/>
        <w:rPr>
          <w:b w:val="0"/>
          <w:sz w:val="28"/>
          <w:szCs w:val="28"/>
        </w:rPr>
      </w:pPr>
    </w:p>
    <w:p w:rsidR="00DB1D65" w:rsidRDefault="00DB1D65" w:rsidP="00DB1D65">
      <w:pPr>
        <w:ind w:firstLine="567"/>
        <w:jc w:val="both"/>
        <w:rPr>
          <w:b/>
        </w:rPr>
      </w:pPr>
      <w:r>
        <w:rPr>
          <w:b/>
        </w:rPr>
        <w:t>ПОСТАНОВИЛО:</w:t>
      </w:r>
    </w:p>
    <w:p w:rsidR="00DB1D65" w:rsidRDefault="00DB1D65" w:rsidP="00DB1D65">
      <w:pPr>
        <w:ind w:firstLine="567"/>
        <w:jc w:val="both"/>
        <w:rPr>
          <w:b/>
        </w:rPr>
      </w:pPr>
    </w:p>
    <w:p w:rsidR="00DB1D65" w:rsidRDefault="00DB1D65" w:rsidP="00DB1D65">
      <w:pPr>
        <w:ind w:firstLine="567"/>
        <w:jc w:val="both"/>
      </w:pPr>
      <w:r>
        <w:t>Согласиться с предложением докладчика.</w:t>
      </w:r>
    </w:p>
    <w:p w:rsidR="00DB1D65" w:rsidRDefault="00DB1D65" w:rsidP="00DB1D65">
      <w:pPr>
        <w:ind w:firstLine="567"/>
        <w:jc w:val="both"/>
        <w:rPr>
          <w:b/>
        </w:rPr>
      </w:pPr>
    </w:p>
    <w:p w:rsidR="00DB1D65" w:rsidRDefault="00DB1D65" w:rsidP="00DB1D65">
      <w:pPr>
        <w:ind w:firstLine="567"/>
        <w:jc w:val="both"/>
        <w:rPr>
          <w:b/>
        </w:rPr>
      </w:pPr>
      <w:r>
        <w:rPr>
          <w:b/>
        </w:rPr>
        <w:t>Голосовали «ЗА» – единогласно.</w:t>
      </w:r>
    </w:p>
    <w:p w:rsidR="00C53713" w:rsidRDefault="00C53713" w:rsidP="00C53713">
      <w:pPr>
        <w:ind w:firstLine="567"/>
        <w:jc w:val="both"/>
        <w:rPr>
          <w:bCs/>
          <w:kern w:val="32"/>
        </w:rPr>
      </w:pPr>
    </w:p>
    <w:p w:rsidR="005743EC" w:rsidRDefault="00C53713" w:rsidP="005743EC">
      <w:pPr>
        <w:ind w:firstLine="567"/>
        <w:jc w:val="both"/>
        <w:rPr>
          <w:b/>
        </w:rPr>
      </w:pPr>
      <w:r w:rsidRPr="005743EC">
        <w:rPr>
          <w:b/>
        </w:rPr>
        <w:t xml:space="preserve">4. </w:t>
      </w:r>
      <w:r w:rsidR="005743EC" w:rsidRPr="005743EC">
        <w:rPr>
          <w:b/>
        </w:rPr>
        <w:t>Об утверждении норматива удельного расхода топлива при производстве</w:t>
      </w:r>
      <w:r w:rsidR="005743EC" w:rsidRPr="005743EC">
        <w:rPr>
          <w:b/>
        </w:rPr>
        <w:b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5743EC" w:rsidRDefault="005743EC" w:rsidP="005743EC">
      <w:pPr>
        <w:ind w:firstLine="567"/>
        <w:jc w:val="both"/>
        <w:rPr>
          <w:bCs/>
          <w:kern w:val="32"/>
        </w:rPr>
      </w:pPr>
    </w:p>
    <w:p w:rsidR="005743EC" w:rsidRPr="005743EC" w:rsidRDefault="00C53713" w:rsidP="005743EC">
      <w:pPr>
        <w:ind w:firstLine="567"/>
        <w:jc w:val="both"/>
        <w:rPr>
          <w:b/>
        </w:rPr>
      </w:pPr>
      <w:r w:rsidRPr="005743EC">
        <w:rPr>
          <w:bCs/>
          <w:kern w:val="32"/>
        </w:rPr>
        <w:t xml:space="preserve">Докладчик </w:t>
      </w:r>
      <w:proofErr w:type="spellStart"/>
      <w:r w:rsidR="005743EC" w:rsidRPr="005743EC">
        <w:rPr>
          <w:b/>
          <w:bCs/>
          <w:kern w:val="32"/>
        </w:rPr>
        <w:t>Хамзин</w:t>
      </w:r>
      <w:proofErr w:type="spellEnd"/>
      <w:r w:rsidRPr="005743EC">
        <w:rPr>
          <w:bCs/>
          <w:kern w:val="32"/>
        </w:rPr>
        <w:t xml:space="preserve"> </w:t>
      </w:r>
      <w:r w:rsidR="00D55B7F" w:rsidRPr="00D55B7F">
        <w:rPr>
          <w:b/>
          <w:bCs/>
          <w:kern w:val="32"/>
        </w:rPr>
        <w:t>Р.Ш.</w:t>
      </w:r>
      <w:r w:rsidR="00D55B7F">
        <w:rPr>
          <w:bCs/>
          <w:kern w:val="32"/>
        </w:rPr>
        <w:t xml:space="preserve"> </w:t>
      </w:r>
      <w:r w:rsidR="00635C5A">
        <w:rPr>
          <w:bCs/>
          <w:kern w:val="32"/>
        </w:rPr>
        <w:t>согласно</w:t>
      </w:r>
      <w:r w:rsidR="00635C5A" w:rsidRPr="005743EC">
        <w:rPr>
          <w:bCs/>
          <w:kern w:val="32"/>
        </w:rPr>
        <w:t xml:space="preserve"> экспертно</w:t>
      </w:r>
      <w:r w:rsidR="00635C5A">
        <w:rPr>
          <w:bCs/>
          <w:kern w:val="32"/>
        </w:rPr>
        <w:t>му</w:t>
      </w:r>
      <w:r w:rsidR="00635C5A" w:rsidRPr="005743EC">
        <w:rPr>
          <w:bCs/>
          <w:kern w:val="32"/>
        </w:rPr>
        <w:t xml:space="preserve"> заключени</w:t>
      </w:r>
      <w:r w:rsidR="00635C5A">
        <w:rPr>
          <w:bCs/>
          <w:kern w:val="32"/>
        </w:rPr>
        <w:t>ю</w:t>
      </w:r>
      <w:r w:rsidR="00635C5A" w:rsidRPr="005743EC">
        <w:rPr>
          <w:bCs/>
          <w:kern w:val="32"/>
        </w:rPr>
        <w:t xml:space="preserve"> </w:t>
      </w:r>
      <w:r w:rsidRPr="005743EC">
        <w:rPr>
          <w:bCs/>
          <w:kern w:val="32"/>
        </w:rPr>
        <w:t xml:space="preserve">(приложение № </w:t>
      </w:r>
      <w:r w:rsidR="005743EC" w:rsidRPr="005743EC">
        <w:rPr>
          <w:bCs/>
          <w:kern w:val="32"/>
        </w:rPr>
        <w:t>6</w:t>
      </w:r>
      <w:r w:rsidRPr="005743EC">
        <w:rPr>
          <w:bCs/>
          <w:kern w:val="32"/>
        </w:rPr>
        <w:t xml:space="preserve"> к настоящему протоколу) предлагает </w:t>
      </w:r>
      <w:r w:rsidR="009B2714">
        <w:rPr>
          <w:bCs/>
          <w:kern w:val="32"/>
        </w:rPr>
        <w:t>у</w:t>
      </w:r>
      <w:r w:rsidR="005743EC" w:rsidRPr="005743EC">
        <w:rPr>
          <w:bCs/>
          <w:kern w:val="32"/>
        </w:rPr>
        <w:t xml:space="preserve">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МП «ГУЖКХ», осуществляющего свою деятельность на потребительском рынке Новоильинского района </w:t>
      </w:r>
      <w:r w:rsidR="005743EC" w:rsidRPr="005743EC">
        <w:rPr>
          <w:bCs/>
          <w:kern w:val="32"/>
        </w:rPr>
        <w:br/>
        <w:t xml:space="preserve">г. Новокузнецка, согласно приложению </w:t>
      </w:r>
      <w:r w:rsidR="005743EC">
        <w:rPr>
          <w:bCs/>
          <w:kern w:val="32"/>
        </w:rPr>
        <w:t xml:space="preserve">№ 7 </w:t>
      </w:r>
      <w:r w:rsidR="005743EC" w:rsidRPr="005743EC">
        <w:rPr>
          <w:bCs/>
          <w:kern w:val="32"/>
        </w:rPr>
        <w:t xml:space="preserve">к настоящему </w:t>
      </w:r>
      <w:r w:rsidR="005743EC">
        <w:rPr>
          <w:bCs/>
          <w:kern w:val="32"/>
        </w:rPr>
        <w:t>протоколу</w:t>
      </w:r>
      <w:r w:rsidR="005743EC" w:rsidRPr="005743EC">
        <w:rPr>
          <w:bCs/>
          <w:kern w:val="32"/>
        </w:rPr>
        <w:t>.</w:t>
      </w:r>
    </w:p>
    <w:p w:rsidR="00C53713" w:rsidRDefault="00C53713" w:rsidP="00C53713">
      <w:pPr>
        <w:pStyle w:val="affff0"/>
        <w:ind w:right="-1"/>
        <w:jc w:val="both"/>
        <w:rPr>
          <w:b w:val="0"/>
          <w:sz w:val="28"/>
          <w:szCs w:val="28"/>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p w:rsidR="005743EC" w:rsidRDefault="005743EC" w:rsidP="005743EC">
      <w:pPr>
        <w:ind w:firstLine="567"/>
        <w:jc w:val="both"/>
        <w:rPr>
          <w:b/>
        </w:rPr>
      </w:pPr>
      <w:r>
        <w:rPr>
          <w:b/>
        </w:rPr>
        <w:t>Голосовали «ЗА» – единогласно.</w:t>
      </w:r>
    </w:p>
    <w:p w:rsidR="00D55B7F" w:rsidRDefault="00D55B7F" w:rsidP="00C53713">
      <w:pPr>
        <w:ind w:firstLine="567"/>
        <w:jc w:val="both"/>
        <w:rPr>
          <w:bCs/>
          <w:kern w:val="32"/>
        </w:rPr>
      </w:pPr>
    </w:p>
    <w:p w:rsidR="00D55B7F" w:rsidRDefault="009B2714" w:rsidP="00D55B7F">
      <w:pPr>
        <w:ind w:firstLine="567"/>
        <w:jc w:val="both"/>
        <w:rPr>
          <w:b/>
        </w:rPr>
      </w:pPr>
      <w:r w:rsidRPr="00D55B7F">
        <w:rPr>
          <w:b/>
        </w:rPr>
        <w:t xml:space="preserve">5. </w:t>
      </w:r>
      <w:r w:rsidR="00D55B7F" w:rsidRPr="00D55B7F">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D55B7F" w:rsidRDefault="00D55B7F" w:rsidP="00D55B7F">
      <w:pPr>
        <w:ind w:firstLine="567"/>
        <w:jc w:val="both"/>
        <w:rPr>
          <w:bCs/>
          <w:kern w:val="32"/>
        </w:rPr>
      </w:pPr>
    </w:p>
    <w:p w:rsidR="00D55B7F" w:rsidRPr="00D55B7F" w:rsidRDefault="00D55B7F" w:rsidP="00D55B7F">
      <w:pPr>
        <w:ind w:firstLine="567"/>
        <w:jc w:val="both"/>
        <w:rPr>
          <w:b/>
        </w:rPr>
      </w:pPr>
      <w:r w:rsidRPr="005743EC">
        <w:rPr>
          <w:bCs/>
          <w:kern w:val="32"/>
        </w:rPr>
        <w:t xml:space="preserve">Докладчик </w:t>
      </w:r>
      <w:proofErr w:type="spellStart"/>
      <w:r w:rsidRPr="005743EC">
        <w:rPr>
          <w:b/>
          <w:bCs/>
          <w:kern w:val="32"/>
        </w:rPr>
        <w:t>Хамзин</w:t>
      </w:r>
      <w:proofErr w:type="spellEnd"/>
      <w:r w:rsidRPr="005743EC">
        <w:rPr>
          <w:bCs/>
          <w:kern w:val="32"/>
        </w:rPr>
        <w:t xml:space="preserve"> </w:t>
      </w:r>
      <w:r w:rsidRPr="00D55B7F">
        <w:rPr>
          <w:b/>
          <w:bCs/>
          <w:kern w:val="32"/>
        </w:rPr>
        <w:t>Р.Ш.</w:t>
      </w:r>
      <w:r>
        <w:rPr>
          <w:bCs/>
          <w:kern w:val="32"/>
        </w:rPr>
        <w:t xml:space="preserve"> </w:t>
      </w:r>
      <w:r w:rsidR="00635C5A">
        <w:rPr>
          <w:bCs/>
          <w:kern w:val="32"/>
        </w:rPr>
        <w:t>согласно</w:t>
      </w:r>
      <w:r w:rsidR="00635C5A" w:rsidRPr="005743EC">
        <w:rPr>
          <w:bCs/>
          <w:kern w:val="32"/>
        </w:rPr>
        <w:t xml:space="preserve"> экспертно</w:t>
      </w:r>
      <w:r w:rsidR="00635C5A">
        <w:rPr>
          <w:bCs/>
          <w:kern w:val="32"/>
        </w:rPr>
        <w:t>му</w:t>
      </w:r>
      <w:r w:rsidR="00635C5A" w:rsidRPr="005743EC">
        <w:rPr>
          <w:bCs/>
          <w:kern w:val="32"/>
        </w:rPr>
        <w:t xml:space="preserve"> заключени</w:t>
      </w:r>
      <w:r w:rsidR="00635C5A">
        <w:rPr>
          <w:bCs/>
          <w:kern w:val="32"/>
        </w:rPr>
        <w:t>ю</w:t>
      </w:r>
      <w:r w:rsidRPr="005743EC">
        <w:rPr>
          <w:bCs/>
          <w:kern w:val="32"/>
        </w:rPr>
        <w:t xml:space="preserve"> (приложение № </w:t>
      </w:r>
      <w:r>
        <w:rPr>
          <w:bCs/>
          <w:kern w:val="32"/>
        </w:rPr>
        <w:t>8</w:t>
      </w:r>
      <w:r w:rsidRPr="005743EC">
        <w:rPr>
          <w:bCs/>
          <w:kern w:val="32"/>
        </w:rPr>
        <w:t xml:space="preserve"> к настоящему протоколу) предлагает</w:t>
      </w:r>
      <w:r>
        <w:rPr>
          <w:bCs/>
          <w:kern w:val="32"/>
        </w:rPr>
        <w:t xml:space="preserve"> у</w:t>
      </w:r>
      <w:r w:rsidRPr="00D55B7F">
        <w:rPr>
          <w:bCs/>
          <w:kern w:val="32"/>
        </w:rPr>
        <w:t xml:space="preserve">твердить нормативы запасов топлива на источниках тепловой энергии Кемеровской области, за исключением источников тепловой энергии, </w:t>
      </w:r>
      <w:r w:rsidRPr="00D55B7F">
        <w:rPr>
          <w:bCs/>
          <w:kern w:val="32"/>
        </w:rPr>
        <w:lastRenderedPageBreak/>
        <w:t xml:space="preserve">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МП «ГУЖКХ», осуществляющего свою деятельность на потребительском рынке Новоильинского района г. Новокузнецка, согласно приложению </w:t>
      </w:r>
      <w:r>
        <w:rPr>
          <w:bCs/>
          <w:kern w:val="32"/>
        </w:rPr>
        <w:t xml:space="preserve">№ 9 </w:t>
      </w:r>
      <w:r w:rsidRPr="00D55B7F">
        <w:rPr>
          <w:bCs/>
          <w:kern w:val="32"/>
        </w:rPr>
        <w:t xml:space="preserve">к настоящему </w:t>
      </w:r>
      <w:r>
        <w:rPr>
          <w:bCs/>
          <w:kern w:val="32"/>
        </w:rPr>
        <w:t>протоколу</w:t>
      </w:r>
      <w:r w:rsidRPr="00D55B7F">
        <w:rPr>
          <w:bCs/>
          <w:kern w:val="32"/>
        </w:rPr>
        <w:t>.</w:t>
      </w:r>
    </w:p>
    <w:p w:rsidR="00D55B7F" w:rsidRDefault="00D55B7F" w:rsidP="00D55B7F">
      <w:pPr>
        <w:jc w:val="both"/>
        <w:rPr>
          <w:bCs/>
          <w:kern w:val="32"/>
        </w:rPr>
      </w:pPr>
    </w:p>
    <w:p w:rsidR="00D55B7F" w:rsidRDefault="00D55B7F" w:rsidP="00D55B7F">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D55B7F" w:rsidRDefault="00D55B7F" w:rsidP="00D55B7F">
      <w:pPr>
        <w:pStyle w:val="affff0"/>
        <w:ind w:right="-1"/>
        <w:jc w:val="both"/>
        <w:rPr>
          <w:b w:val="0"/>
          <w:sz w:val="28"/>
          <w:szCs w:val="28"/>
        </w:rPr>
      </w:pPr>
    </w:p>
    <w:p w:rsidR="00D55B7F" w:rsidRDefault="00D55B7F" w:rsidP="00D55B7F">
      <w:pPr>
        <w:ind w:firstLine="567"/>
        <w:jc w:val="both"/>
        <w:rPr>
          <w:b/>
        </w:rPr>
      </w:pPr>
      <w:r>
        <w:rPr>
          <w:b/>
        </w:rPr>
        <w:t>ПОСТАНОВИЛО:</w:t>
      </w:r>
    </w:p>
    <w:p w:rsidR="00D55B7F" w:rsidRDefault="00D55B7F" w:rsidP="00D55B7F">
      <w:pPr>
        <w:ind w:firstLine="567"/>
        <w:jc w:val="both"/>
        <w:rPr>
          <w:b/>
        </w:rPr>
      </w:pPr>
    </w:p>
    <w:p w:rsidR="00D55B7F" w:rsidRDefault="00D55B7F" w:rsidP="00D55B7F">
      <w:pPr>
        <w:ind w:firstLine="567"/>
        <w:jc w:val="both"/>
      </w:pPr>
      <w:r>
        <w:t>Согласиться с предложением докладчика.</w:t>
      </w:r>
    </w:p>
    <w:p w:rsidR="00D55B7F" w:rsidRDefault="00D55B7F" w:rsidP="00D55B7F">
      <w:pPr>
        <w:ind w:firstLine="567"/>
        <w:jc w:val="both"/>
        <w:rPr>
          <w:b/>
        </w:rPr>
      </w:pPr>
    </w:p>
    <w:p w:rsidR="00D55B7F" w:rsidRDefault="00D55B7F" w:rsidP="00D55B7F">
      <w:pPr>
        <w:ind w:firstLine="567"/>
        <w:jc w:val="both"/>
        <w:rPr>
          <w:b/>
        </w:rPr>
      </w:pPr>
      <w:r>
        <w:rPr>
          <w:b/>
        </w:rPr>
        <w:t>Голосовали «ЗА» – единогласно.</w:t>
      </w:r>
    </w:p>
    <w:p w:rsidR="00D55B7F" w:rsidRDefault="00D55B7F" w:rsidP="00D55B7F">
      <w:pPr>
        <w:ind w:firstLine="567"/>
        <w:jc w:val="both"/>
        <w:rPr>
          <w:b/>
        </w:rPr>
      </w:pPr>
    </w:p>
    <w:p w:rsidR="00D55B7F" w:rsidRDefault="00D55B7F" w:rsidP="00D55B7F">
      <w:pPr>
        <w:ind w:firstLine="567"/>
        <w:jc w:val="both"/>
        <w:rPr>
          <w:b/>
        </w:rPr>
      </w:pPr>
      <w:r w:rsidRPr="00D55B7F">
        <w:rPr>
          <w:b/>
        </w:rPr>
        <w:t>6. Об установлении МП «ГУЖКХ» тарифов на тепловую энергию, реализуемую на потребительском рынке Новоильинского района г. Новокузнецка, на 2018 год</w:t>
      </w:r>
    </w:p>
    <w:p w:rsidR="00D55B7F" w:rsidRDefault="00D55B7F" w:rsidP="00D55B7F">
      <w:pPr>
        <w:ind w:firstLine="567"/>
        <w:jc w:val="both"/>
        <w:rPr>
          <w:b/>
        </w:rPr>
      </w:pPr>
    </w:p>
    <w:p w:rsidR="00D55B7F" w:rsidRDefault="00D55B7F" w:rsidP="00D55B7F">
      <w:pPr>
        <w:ind w:firstLine="567"/>
        <w:jc w:val="both"/>
        <w:rPr>
          <w:bCs/>
          <w:kern w:val="32"/>
        </w:rPr>
      </w:pPr>
      <w:r w:rsidRPr="005743EC">
        <w:rPr>
          <w:bCs/>
          <w:kern w:val="32"/>
        </w:rPr>
        <w:t xml:space="preserve">Докладчик </w:t>
      </w:r>
      <w:r w:rsidR="00380E2C">
        <w:rPr>
          <w:b/>
          <w:bCs/>
          <w:kern w:val="32"/>
        </w:rPr>
        <w:t xml:space="preserve">Незнанов П.Г. </w:t>
      </w:r>
      <w:r w:rsidR="00380E2C">
        <w:rPr>
          <w:bCs/>
          <w:kern w:val="32"/>
        </w:rPr>
        <w:t>согласно</w:t>
      </w:r>
      <w:r w:rsidR="00380E2C" w:rsidRPr="005743EC">
        <w:rPr>
          <w:bCs/>
          <w:kern w:val="32"/>
        </w:rPr>
        <w:t xml:space="preserve"> экспертно</w:t>
      </w:r>
      <w:r w:rsidR="00380E2C">
        <w:rPr>
          <w:bCs/>
          <w:kern w:val="32"/>
        </w:rPr>
        <w:t>му</w:t>
      </w:r>
      <w:r w:rsidR="00380E2C" w:rsidRPr="005743EC">
        <w:rPr>
          <w:bCs/>
          <w:kern w:val="32"/>
        </w:rPr>
        <w:t xml:space="preserve"> заключени</w:t>
      </w:r>
      <w:r w:rsidR="00380E2C">
        <w:rPr>
          <w:bCs/>
          <w:kern w:val="32"/>
        </w:rPr>
        <w:t>ю</w:t>
      </w:r>
      <w:r w:rsidR="00380E2C" w:rsidRPr="005743EC">
        <w:rPr>
          <w:bCs/>
          <w:kern w:val="32"/>
        </w:rPr>
        <w:t xml:space="preserve"> </w:t>
      </w:r>
      <w:r w:rsidRPr="005743EC">
        <w:rPr>
          <w:bCs/>
          <w:kern w:val="32"/>
        </w:rPr>
        <w:t xml:space="preserve">(приложение № </w:t>
      </w:r>
      <w:r>
        <w:rPr>
          <w:bCs/>
          <w:kern w:val="32"/>
        </w:rPr>
        <w:t>10</w:t>
      </w:r>
      <w:r w:rsidRPr="005743EC">
        <w:rPr>
          <w:bCs/>
          <w:kern w:val="32"/>
        </w:rPr>
        <w:t xml:space="preserve"> к настоящему протоколу) предлагает</w:t>
      </w:r>
      <w:r>
        <w:rPr>
          <w:bCs/>
          <w:kern w:val="32"/>
        </w:rPr>
        <w:t>:</w:t>
      </w:r>
    </w:p>
    <w:p w:rsidR="00D55B7F" w:rsidRDefault="00D55B7F" w:rsidP="00D55B7F">
      <w:pPr>
        <w:ind w:firstLine="567"/>
        <w:jc w:val="both"/>
        <w:rPr>
          <w:b/>
        </w:rPr>
      </w:pPr>
    </w:p>
    <w:p w:rsidR="00D55B7F" w:rsidRPr="00D55B7F" w:rsidRDefault="00D55B7F" w:rsidP="00B016BF">
      <w:pPr>
        <w:numPr>
          <w:ilvl w:val="0"/>
          <w:numId w:val="10"/>
        </w:numPr>
        <w:ind w:left="0" w:right="-1" w:firstLine="709"/>
        <w:jc w:val="both"/>
        <w:rPr>
          <w:bCs/>
          <w:kern w:val="32"/>
        </w:rPr>
      </w:pPr>
      <w:r w:rsidRPr="00D55B7F">
        <w:rPr>
          <w:bCs/>
          <w:kern w:val="32"/>
        </w:rPr>
        <w:t xml:space="preserve">Установить МП «ГУЖКХ», ИНН 4253026631, тарифы на тепловую энергию, реализуемую на потребительском рынке Новоильинского района г. Новокузнецка, с применением метода экономически обоснованных расходов на период с 20.04.2018 по 31.12.2018 согласно приложению </w:t>
      </w:r>
      <w:r>
        <w:rPr>
          <w:bCs/>
          <w:kern w:val="32"/>
        </w:rPr>
        <w:t xml:space="preserve">№ 11 </w:t>
      </w:r>
      <w:r w:rsidRPr="00D55B7F">
        <w:rPr>
          <w:bCs/>
          <w:kern w:val="32"/>
        </w:rPr>
        <w:t xml:space="preserve">к настоящему </w:t>
      </w:r>
      <w:r>
        <w:rPr>
          <w:bCs/>
          <w:kern w:val="32"/>
        </w:rPr>
        <w:t>протоколу</w:t>
      </w:r>
      <w:r w:rsidRPr="00D55B7F">
        <w:rPr>
          <w:bCs/>
          <w:kern w:val="32"/>
        </w:rPr>
        <w:t>.</w:t>
      </w:r>
    </w:p>
    <w:p w:rsidR="00D55B7F" w:rsidRPr="00D55B7F" w:rsidRDefault="00D55B7F" w:rsidP="00B016BF">
      <w:pPr>
        <w:numPr>
          <w:ilvl w:val="0"/>
          <w:numId w:val="10"/>
        </w:numPr>
        <w:ind w:left="0" w:right="-1" w:firstLine="709"/>
        <w:jc w:val="both"/>
        <w:rPr>
          <w:bCs/>
          <w:kern w:val="32"/>
        </w:rPr>
      </w:pPr>
      <w:r w:rsidRPr="00D55B7F">
        <w:rPr>
          <w:bCs/>
          <w:kern w:val="32"/>
        </w:rPr>
        <w:t xml:space="preserve">Установить МП «ГУЖКХ», ИНН 4253026631,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20.04.2018 по 31.12.2018 согласно приложению № </w:t>
      </w:r>
      <w:r>
        <w:rPr>
          <w:bCs/>
          <w:kern w:val="32"/>
        </w:rPr>
        <w:t>1</w:t>
      </w:r>
      <w:r w:rsidRPr="00D55B7F">
        <w:rPr>
          <w:bCs/>
          <w:kern w:val="32"/>
        </w:rPr>
        <w:t xml:space="preserve">2 к настоящему </w:t>
      </w:r>
      <w:r>
        <w:rPr>
          <w:bCs/>
          <w:kern w:val="32"/>
        </w:rPr>
        <w:t>протоколу</w:t>
      </w:r>
      <w:r w:rsidRPr="00D55B7F">
        <w:rPr>
          <w:bCs/>
          <w:kern w:val="32"/>
        </w:rPr>
        <w:t>.</w:t>
      </w:r>
    </w:p>
    <w:p w:rsidR="00D55B7F" w:rsidRDefault="00D55B7F" w:rsidP="00D55B7F">
      <w:pPr>
        <w:ind w:firstLine="567"/>
        <w:jc w:val="both"/>
        <w:rPr>
          <w:b/>
        </w:rPr>
      </w:pPr>
    </w:p>
    <w:p w:rsidR="00380E2C" w:rsidRDefault="00380E2C" w:rsidP="00380E2C">
      <w:pPr>
        <w:ind w:firstLine="567"/>
        <w:jc w:val="both"/>
        <w:rPr>
          <w:bCs/>
          <w:kern w:val="32"/>
        </w:rPr>
      </w:pPr>
      <w:r>
        <w:rPr>
          <w:bCs/>
          <w:kern w:val="32"/>
        </w:rPr>
        <w:t xml:space="preserve">Отмечено, что в деле имеется письменное обращение (исх. № 40 от 18.04.2018; </w:t>
      </w:r>
      <w:proofErr w:type="spellStart"/>
      <w:r>
        <w:rPr>
          <w:bCs/>
          <w:kern w:val="32"/>
        </w:rPr>
        <w:t>вх</w:t>
      </w:r>
      <w:proofErr w:type="spellEnd"/>
      <w:r>
        <w:rPr>
          <w:bCs/>
          <w:kern w:val="32"/>
        </w:rPr>
        <w:t>. №1679 от 19.04.2018) за подписью директора МП «ГУЖКХ» А.В. Лученкова с просьбой рассмотреть вопрос</w:t>
      </w:r>
      <w:r w:rsidR="00577547">
        <w:rPr>
          <w:bCs/>
          <w:kern w:val="32"/>
        </w:rPr>
        <w:t>ы на тепловую энергию, теплоноситель и горячую воду</w:t>
      </w:r>
      <w:r>
        <w:rPr>
          <w:bCs/>
          <w:kern w:val="32"/>
        </w:rPr>
        <w:t xml:space="preserve"> в отсутствии представителей организации. С уровнем тарифа согласны.</w:t>
      </w:r>
    </w:p>
    <w:p w:rsidR="00380E2C" w:rsidRDefault="00380E2C" w:rsidP="00D55B7F">
      <w:pPr>
        <w:ind w:firstLine="567"/>
        <w:jc w:val="both"/>
        <w:rPr>
          <w:b/>
        </w:rPr>
      </w:pPr>
    </w:p>
    <w:p w:rsidR="00D55B7F" w:rsidRDefault="00D55B7F" w:rsidP="00D55B7F">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D55B7F" w:rsidRDefault="00D55B7F" w:rsidP="00D55B7F">
      <w:pPr>
        <w:pStyle w:val="affff0"/>
        <w:ind w:right="-1"/>
        <w:jc w:val="both"/>
        <w:rPr>
          <w:b w:val="0"/>
          <w:sz w:val="28"/>
          <w:szCs w:val="28"/>
        </w:rPr>
      </w:pPr>
    </w:p>
    <w:p w:rsidR="00D55B7F" w:rsidRDefault="00D55B7F" w:rsidP="00D55B7F">
      <w:pPr>
        <w:ind w:firstLine="567"/>
        <w:jc w:val="both"/>
        <w:rPr>
          <w:b/>
        </w:rPr>
      </w:pPr>
      <w:r>
        <w:rPr>
          <w:b/>
        </w:rPr>
        <w:t>ПОСТАНОВИЛО:</w:t>
      </w:r>
    </w:p>
    <w:p w:rsidR="00D55B7F" w:rsidRDefault="00D55B7F" w:rsidP="00D55B7F">
      <w:pPr>
        <w:ind w:firstLine="567"/>
        <w:jc w:val="both"/>
        <w:rPr>
          <w:b/>
        </w:rPr>
      </w:pPr>
    </w:p>
    <w:p w:rsidR="00D55B7F" w:rsidRDefault="00D55B7F" w:rsidP="00D55B7F">
      <w:pPr>
        <w:ind w:firstLine="567"/>
        <w:jc w:val="both"/>
      </w:pPr>
      <w:r>
        <w:t>Согласиться с предложением докладчика.</w:t>
      </w:r>
    </w:p>
    <w:p w:rsidR="00D55B7F" w:rsidRDefault="00D55B7F" w:rsidP="00D55B7F">
      <w:pPr>
        <w:ind w:firstLine="567"/>
        <w:jc w:val="both"/>
        <w:rPr>
          <w:b/>
        </w:rPr>
      </w:pPr>
    </w:p>
    <w:p w:rsidR="00D55B7F" w:rsidRDefault="00D55B7F" w:rsidP="00D55B7F">
      <w:pPr>
        <w:ind w:firstLine="567"/>
        <w:jc w:val="both"/>
        <w:rPr>
          <w:b/>
        </w:rPr>
      </w:pPr>
      <w:r>
        <w:rPr>
          <w:b/>
        </w:rPr>
        <w:t>Голосовали «ЗА» – единогласно.</w:t>
      </w:r>
    </w:p>
    <w:p w:rsidR="00D55B7F" w:rsidRDefault="00D55B7F" w:rsidP="00D55B7F">
      <w:pPr>
        <w:ind w:firstLine="567"/>
        <w:jc w:val="both"/>
        <w:rPr>
          <w:b/>
        </w:rPr>
      </w:pPr>
    </w:p>
    <w:p w:rsidR="00380E2C" w:rsidRDefault="00D55B7F" w:rsidP="00380E2C">
      <w:pPr>
        <w:ind w:firstLine="567"/>
        <w:jc w:val="both"/>
        <w:rPr>
          <w:b/>
        </w:rPr>
      </w:pPr>
      <w:r>
        <w:rPr>
          <w:b/>
        </w:rPr>
        <w:t xml:space="preserve">7. </w:t>
      </w:r>
      <w:r w:rsidR="00380E2C" w:rsidRPr="00380E2C">
        <w:rPr>
          <w:b/>
        </w:rPr>
        <w:t>Об установлении МП «ГУЖКХ» тарифов на теплоноситель, реализуемый на потребительском рынке Новоильинского района г. Новокузнецка, на 2018 год</w:t>
      </w:r>
    </w:p>
    <w:p w:rsidR="00380E2C" w:rsidRDefault="00380E2C" w:rsidP="00380E2C">
      <w:pPr>
        <w:ind w:firstLine="567"/>
        <w:jc w:val="both"/>
        <w:rPr>
          <w:bCs/>
          <w:kern w:val="32"/>
        </w:rPr>
      </w:pPr>
    </w:p>
    <w:p w:rsidR="00380E2C" w:rsidRPr="00380E2C" w:rsidRDefault="00380E2C" w:rsidP="00380E2C">
      <w:pPr>
        <w:ind w:firstLine="567"/>
        <w:jc w:val="both"/>
        <w:rPr>
          <w:bCs/>
          <w:kern w:val="32"/>
        </w:rPr>
      </w:pPr>
      <w:r w:rsidRPr="005743EC">
        <w:rPr>
          <w:bCs/>
          <w:kern w:val="32"/>
        </w:rPr>
        <w:t xml:space="preserve">Докладчик </w:t>
      </w:r>
      <w:r>
        <w:rPr>
          <w:b/>
          <w:bCs/>
          <w:kern w:val="32"/>
        </w:rPr>
        <w:t>Незнанов П.Г.</w:t>
      </w:r>
      <w:r>
        <w:rPr>
          <w:bCs/>
          <w:kern w:val="32"/>
        </w:rPr>
        <w:t xml:space="preserve"> согласно</w:t>
      </w:r>
      <w:r w:rsidRPr="005743EC">
        <w:rPr>
          <w:bCs/>
          <w:kern w:val="32"/>
        </w:rPr>
        <w:t xml:space="preserve"> экспертно</w:t>
      </w:r>
      <w:r>
        <w:rPr>
          <w:bCs/>
          <w:kern w:val="32"/>
        </w:rPr>
        <w:t>му</w:t>
      </w:r>
      <w:r w:rsidRPr="005743EC">
        <w:rPr>
          <w:bCs/>
          <w:kern w:val="32"/>
        </w:rPr>
        <w:t xml:space="preserve"> заключени</w:t>
      </w:r>
      <w:r>
        <w:rPr>
          <w:bCs/>
          <w:kern w:val="32"/>
        </w:rPr>
        <w:t>ю</w:t>
      </w:r>
      <w:r w:rsidRPr="005743EC">
        <w:rPr>
          <w:bCs/>
          <w:kern w:val="32"/>
        </w:rPr>
        <w:t xml:space="preserve"> (приложение № </w:t>
      </w:r>
      <w:r>
        <w:rPr>
          <w:bCs/>
          <w:kern w:val="32"/>
        </w:rPr>
        <w:t>10</w:t>
      </w:r>
      <w:r w:rsidRPr="005743EC">
        <w:rPr>
          <w:bCs/>
          <w:kern w:val="32"/>
        </w:rPr>
        <w:t xml:space="preserve"> к настоящему протоколу) предлагает</w:t>
      </w:r>
      <w:r>
        <w:rPr>
          <w:bCs/>
          <w:kern w:val="32"/>
        </w:rPr>
        <w:t xml:space="preserve"> </w:t>
      </w:r>
      <w:r w:rsidRPr="00380E2C">
        <w:rPr>
          <w:bCs/>
          <w:kern w:val="32"/>
        </w:rPr>
        <w:t xml:space="preserve">установить МП «ГУЖКХ», ИНН 4253026631, тарифы                              на теплоноситель, реализуемый на потребительском рынке Новоильинского района г. Новокузнецка, на период с 20.04.2018 по 31.12.2018 согласно приложению </w:t>
      </w:r>
      <w:r>
        <w:rPr>
          <w:bCs/>
          <w:kern w:val="32"/>
        </w:rPr>
        <w:t xml:space="preserve">№ 13 </w:t>
      </w:r>
      <w:r w:rsidRPr="00380E2C">
        <w:rPr>
          <w:bCs/>
          <w:kern w:val="32"/>
        </w:rPr>
        <w:t xml:space="preserve">к настоящему </w:t>
      </w:r>
      <w:r>
        <w:rPr>
          <w:bCs/>
          <w:kern w:val="32"/>
        </w:rPr>
        <w:t>протоколу</w:t>
      </w:r>
      <w:r w:rsidRPr="00380E2C">
        <w:rPr>
          <w:bCs/>
          <w:kern w:val="32"/>
        </w:rPr>
        <w:t>.</w:t>
      </w:r>
    </w:p>
    <w:p w:rsidR="00380E2C" w:rsidRDefault="00380E2C" w:rsidP="00380E2C">
      <w:pPr>
        <w:ind w:firstLine="567"/>
        <w:jc w:val="both"/>
        <w:rPr>
          <w:bCs/>
          <w:kern w:val="32"/>
        </w:rPr>
      </w:pPr>
    </w:p>
    <w:p w:rsidR="00380E2C" w:rsidRDefault="00380E2C" w:rsidP="00380E2C">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380E2C" w:rsidRDefault="00380E2C" w:rsidP="00380E2C">
      <w:pPr>
        <w:pStyle w:val="affff0"/>
        <w:ind w:right="-1"/>
        <w:jc w:val="both"/>
        <w:rPr>
          <w:b w:val="0"/>
          <w:sz w:val="28"/>
          <w:szCs w:val="28"/>
        </w:rPr>
      </w:pPr>
    </w:p>
    <w:p w:rsidR="00380E2C" w:rsidRDefault="00380E2C" w:rsidP="00380E2C">
      <w:pPr>
        <w:ind w:firstLine="567"/>
        <w:jc w:val="both"/>
        <w:rPr>
          <w:b/>
        </w:rPr>
      </w:pPr>
      <w:r>
        <w:rPr>
          <w:b/>
        </w:rPr>
        <w:t>ПОСТАНОВИЛО:</w:t>
      </w:r>
    </w:p>
    <w:p w:rsidR="00380E2C" w:rsidRDefault="00380E2C" w:rsidP="00380E2C">
      <w:pPr>
        <w:ind w:firstLine="567"/>
        <w:jc w:val="both"/>
        <w:rPr>
          <w:b/>
        </w:rPr>
      </w:pPr>
    </w:p>
    <w:p w:rsidR="00380E2C" w:rsidRDefault="00380E2C" w:rsidP="00380E2C">
      <w:pPr>
        <w:ind w:firstLine="567"/>
        <w:jc w:val="both"/>
      </w:pPr>
      <w:r>
        <w:t>Согласиться с предложением докладчика.</w:t>
      </w:r>
    </w:p>
    <w:p w:rsidR="00380E2C" w:rsidRDefault="00380E2C" w:rsidP="00380E2C">
      <w:pPr>
        <w:ind w:firstLine="567"/>
        <w:jc w:val="both"/>
        <w:rPr>
          <w:b/>
        </w:rPr>
      </w:pPr>
    </w:p>
    <w:p w:rsidR="00380E2C" w:rsidRDefault="00380E2C" w:rsidP="00380E2C">
      <w:pPr>
        <w:ind w:firstLine="567"/>
        <w:jc w:val="both"/>
        <w:rPr>
          <w:b/>
        </w:rPr>
      </w:pPr>
      <w:r>
        <w:rPr>
          <w:b/>
        </w:rPr>
        <w:t>Голосовали «ЗА» – единогласно.</w:t>
      </w:r>
    </w:p>
    <w:p w:rsidR="00380E2C" w:rsidRDefault="00380E2C" w:rsidP="00380E2C">
      <w:pPr>
        <w:ind w:firstLine="567"/>
        <w:jc w:val="both"/>
        <w:rPr>
          <w:b/>
        </w:rPr>
      </w:pPr>
    </w:p>
    <w:p w:rsidR="00380E2C" w:rsidRDefault="00380E2C" w:rsidP="00380E2C">
      <w:pPr>
        <w:ind w:firstLine="567"/>
        <w:jc w:val="both"/>
        <w:rPr>
          <w:b/>
        </w:rPr>
      </w:pPr>
      <w:r w:rsidRPr="00380E2C">
        <w:rPr>
          <w:b/>
        </w:rPr>
        <w:t>8. Об установлении МП «ГУЖКХ» тарифов на горячую воду в открытой системе горячего водоснабжения (теплоснабжения), реализуемую на потребительском рынке Новоильинского района г. Новокузнецка, на 2018 год</w:t>
      </w:r>
    </w:p>
    <w:p w:rsidR="00380E2C" w:rsidRDefault="00380E2C" w:rsidP="00380E2C">
      <w:pPr>
        <w:ind w:firstLine="567"/>
        <w:jc w:val="both"/>
        <w:rPr>
          <w:bCs/>
          <w:kern w:val="32"/>
        </w:rPr>
      </w:pPr>
    </w:p>
    <w:p w:rsidR="00380E2C" w:rsidRPr="00380E2C" w:rsidRDefault="00380E2C" w:rsidP="00380E2C">
      <w:pPr>
        <w:ind w:firstLine="567"/>
        <w:jc w:val="both"/>
        <w:rPr>
          <w:bCs/>
          <w:kern w:val="32"/>
        </w:rPr>
      </w:pPr>
      <w:r w:rsidRPr="005743EC">
        <w:rPr>
          <w:bCs/>
          <w:kern w:val="32"/>
        </w:rPr>
        <w:t xml:space="preserve">Докладчик </w:t>
      </w:r>
      <w:r>
        <w:rPr>
          <w:b/>
          <w:bCs/>
          <w:kern w:val="32"/>
        </w:rPr>
        <w:t>Незнанов П.Г.</w:t>
      </w:r>
      <w:r>
        <w:rPr>
          <w:bCs/>
          <w:kern w:val="32"/>
        </w:rPr>
        <w:t xml:space="preserve"> согласно пояснительной записке</w:t>
      </w:r>
      <w:r w:rsidRPr="005743EC">
        <w:rPr>
          <w:bCs/>
          <w:kern w:val="32"/>
        </w:rPr>
        <w:t xml:space="preserve"> (приложение № </w:t>
      </w:r>
      <w:r>
        <w:rPr>
          <w:bCs/>
          <w:kern w:val="32"/>
        </w:rPr>
        <w:t>14</w:t>
      </w:r>
      <w:r w:rsidRPr="005743EC">
        <w:rPr>
          <w:bCs/>
          <w:kern w:val="32"/>
        </w:rPr>
        <w:t xml:space="preserve"> к настоящему протоколу) предлагает</w:t>
      </w:r>
      <w:r>
        <w:rPr>
          <w:bCs/>
          <w:kern w:val="32"/>
        </w:rPr>
        <w:t xml:space="preserve"> </w:t>
      </w:r>
      <w:r w:rsidRPr="00380E2C">
        <w:rPr>
          <w:bCs/>
          <w:kern w:val="32"/>
        </w:rPr>
        <w:t xml:space="preserve">установить МП «ГУЖКХ», ИНН 4253026631, тарифы на горячую воду в открытой системе горячего водоснабжения (теплоснабжения), реализуемую на потребительском рынке Новоильинского района г. Новокузнецка, на период с 20.04.2018 по 31.12.2018 согласно приложению </w:t>
      </w:r>
      <w:r>
        <w:rPr>
          <w:bCs/>
          <w:kern w:val="32"/>
        </w:rPr>
        <w:t xml:space="preserve">№ 15 </w:t>
      </w:r>
      <w:r w:rsidRPr="00380E2C">
        <w:rPr>
          <w:bCs/>
          <w:kern w:val="32"/>
        </w:rPr>
        <w:t xml:space="preserve">к настоящему </w:t>
      </w:r>
      <w:r>
        <w:rPr>
          <w:bCs/>
          <w:kern w:val="32"/>
        </w:rPr>
        <w:t>протоколу</w:t>
      </w:r>
      <w:r w:rsidRPr="00380E2C">
        <w:rPr>
          <w:bCs/>
          <w:kern w:val="32"/>
        </w:rPr>
        <w:t>.</w:t>
      </w:r>
    </w:p>
    <w:p w:rsidR="00380E2C" w:rsidRDefault="00380E2C" w:rsidP="00C53713">
      <w:pPr>
        <w:ind w:firstLine="567"/>
        <w:jc w:val="both"/>
        <w:rPr>
          <w:bCs/>
          <w:kern w:val="32"/>
          <w:lang w:val="x-none"/>
        </w:rPr>
      </w:pPr>
    </w:p>
    <w:p w:rsidR="00635C5A" w:rsidRDefault="00635C5A" w:rsidP="00635C5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635C5A" w:rsidRDefault="00635C5A" w:rsidP="00635C5A">
      <w:pPr>
        <w:pStyle w:val="affff0"/>
        <w:ind w:right="-1"/>
        <w:jc w:val="both"/>
        <w:rPr>
          <w:b w:val="0"/>
          <w:sz w:val="28"/>
          <w:szCs w:val="28"/>
        </w:rPr>
      </w:pPr>
    </w:p>
    <w:p w:rsidR="00635C5A" w:rsidRDefault="00635C5A" w:rsidP="00635C5A">
      <w:pPr>
        <w:ind w:firstLine="567"/>
        <w:jc w:val="both"/>
        <w:rPr>
          <w:b/>
        </w:rPr>
      </w:pPr>
      <w:r>
        <w:rPr>
          <w:b/>
        </w:rPr>
        <w:t>ПОСТАНОВИЛО:</w:t>
      </w:r>
    </w:p>
    <w:p w:rsidR="00635C5A" w:rsidRDefault="00635C5A" w:rsidP="00635C5A">
      <w:pPr>
        <w:ind w:firstLine="567"/>
        <w:jc w:val="both"/>
        <w:rPr>
          <w:b/>
        </w:rPr>
      </w:pPr>
    </w:p>
    <w:p w:rsidR="00635C5A" w:rsidRDefault="00635C5A" w:rsidP="00635C5A">
      <w:pPr>
        <w:ind w:firstLine="567"/>
        <w:jc w:val="both"/>
      </w:pPr>
      <w:r>
        <w:t>Согласиться с предложением докладчика.</w:t>
      </w:r>
    </w:p>
    <w:p w:rsidR="00635C5A" w:rsidRDefault="00635C5A" w:rsidP="00635C5A">
      <w:pPr>
        <w:ind w:firstLine="567"/>
        <w:jc w:val="both"/>
        <w:rPr>
          <w:b/>
        </w:rPr>
      </w:pPr>
    </w:p>
    <w:p w:rsidR="00635C5A" w:rsidRDefault="00635C5A" w:rsidP="00635C5A">
      <w:pPr>
        <w:ind w:firstLine="567"/>
        <w:jc w:val="both"/>
        <w:rPr>
          <w:b/>
        </w:rPr>
      </w:pPr>
      <w:r>
        <w:rPr>
          <w:b/>
        </w:rPr>
        <w:t>Голосовали «ЗА» – единогласно.</w:t>
      </w:r>
    </w:p>
    <w:p w:rsidR="00635C5A" w:rsidRDefault="00635C5A" w:rsidP="00635C5A">
      <w:pPr>
        <w:ind w:firstLine="567"/>
        <w:jc w:val="both"/>
        <w:rPr>
          <w:b/>
        </w:rPr>
      </w:pPr>
    </w:p>
    <w:p w:rsidR="00635C5A" w:rsidRPr="00635C5A" w:rsidRDefault="00635C5A" w:rsidP="00635C5A">
      <w:pPr>
        <w:ind w:firstLine="567"/>
        <w:jc w:val="both"/>
        <w:rPr>
          <w:b/>
        </w:rPr>
      </w:pPr>
      <w:r w:rsidRPr="00635C5A">
        <w:rPr>
          <w:b/>
        </w:rPr>
        <w:t xml:space="preserve">9. О признании утратившими силу некоторых постановлений региональной энергетической комиссии Кемеровской области (ОАО «РЖД», филиал Кузбасский территориальный участок Западно-Сибирской дирекции по </w:t>
      </w:r>
      <w:proofErr w:type="spellStart"/>
      <w:r w:rsidRPr="00635C5A">
        <w:rPr>
          <w:b/>
        </w:rPr>
        <w:t>тепловодоснабжению</w:t>
      </w:r>
      <w:proofErr w:type="spellEnd"/>
      <w:r w:rsidRPr="00635C5A">
        <w:rPr>
          <w:b/>
        </w:rPr>
        <w:t xml:space="preserve"> - структурное подразделение Центральной дирекции по </w:t>
      </w:r>
      <w:proofErr w:type="spellStart"/>
      <w:r w:rsidRPr="00635C5A">
        <w:rPr>
          <w:b/>
        </w:rPr>
        <w:t>тепловодоснабжению</w:t>
      </w:r>
      <w:proofErr w:type="spellEnd"/>
      <w:r w:rsidRPr="00635C5A">
        <w:rPr>
          <w:b/>
        </w:rPr>
        <w:t>)</w:t>
      </w:r>
    </w:p>
    <w:p w:rsidR="00635C5A" w:rsidRDefault="00635C5A" w:rsidP="00C53713">
      <w:pPr>
        <w:ind w:firstLine="567"/>
        <w:jc w:val="both"/>
        <w:rPr>
          <w:bCs/>
          <w:kern w:val="32"/>
        </w:rPr>
      </w:pPr>
    </w:p>
    <w:p w:rsidR="00635C5A" w:rsidRDefault="00635C5A" w:rsidP="00546EF6">
      <w:pPr>
        <w:ind w:firstLine="567"/>
        <w:jc w:val="both"/>
        <w:rPr>
          <w:bCs/>
          <w:kern w:val="32"/>
        </w:rPr>
      </w:pPr>
      <w:r w:rsidRPr="005743EC">
        <w:rPr>
          <w:bCs/>
          <w:kern w:val="32"/>
        </w:rPr>
        <w:t xml:space="preserve">Докладчик </w:t>
      </w:r>
      <w:r>
        <w:rPr>
          <w:b/>
          <w:bCs/>
          <w:kern w:val="32"/>
        </w:rPr>
        <w:t>Незнанов П.Г.</w:t>
      </w:r>
      <w:r>
        <w:rPr>
          <w:bCs/>
          <w:kern w:val="32"/>
        </w:rPr>
        <w:t xml:space="preserve"> </w:t>
      </w:r>
      <w:r w:rsidR="00546EF6">
        <w:rPr>
          <w:bCs/>
          <w:kern w:val="32"/>
        </w:rPr>
        <w:t>пояснил:</w:t>
      </w:r>
    </w:p>
    <w:p w:rsidR="00546EF6" w:rsidRDefault="00546EF6" w:rsidP="00546EF6">
      <w:pPr>
        <w:ind w:firstLine="567"/>
        <w:jc w:val="both"/>
        <w:rPr>
          <w:bCs/>
          <w:kern w:val="32"/>
        </w:rPr>
      </w:pPr>
    </w:p>
    <w:p w:rsidR="00546EF6" w:rsidRPr="00635C5A" w:rsidRDefault="00546EF6" w:rsidP="00546EF6">
      <w:pPr>
        <w:ind w:firstLine="709"/>
        <w:jc w:val="both"/>
      </w:pPr>
      <w:r w:rsidRPr="00635C5A">
        <w:t xml:space="preserve">На основании заявления Кузбасского территориального участка Западно-Сибирской дирекции по </w:t>
      </w:r>
      <w:proofErr w:type="spellStart"/>
      <w:r w:rsidRPr="00635C5A">
        <w:t>тепловодоснабжению</w:t>
      </w:r>
      <w:proofErr w:type="spellEnd"/>
      <w:r w:rsidRPr="00635C5A">
        <w:t xml:space="preserve"> от 04.04.2018</w:t>
      </w:r>
      <w:r>
        <w:t xml:space="preserve"> </w:t>
      </w:r>
      <w:r w:rsidRPr="00635C5A">
        <w:t>№ 367/ДТВу-3 о расторжении договора теплоснабжения с единственным потребителем на ст. Топки (приложено дополнительное соглашение №1 к договору № 2014/80-А/ДТВу-3 от 25.08.2014 с ООО «</w:t>
      </w:r>
      <w:proofErr w:type="spellStart"/>
      <w:r w:rsidRPr="00635C5A">
        <w:t>ПромСтройСервис</w:t>
      </w:r>
      <w:proofErr w:type="spellEnd"/>
      <w:r w:rsidRPr="00635C5A">
        <w:t>»), предлагается со дня опубликования постановления признать утратившими силу постановления региональной энергетической комиссии Кемеровской области:</w:t>
      </w:r>
    </w:p>
    <w:p w:rsidR="00546EF6" w:rsidRPr="00635C5A" w:rsidRDefault="00546EF6" w:rsidP="00546EF6">
      <w:pPr>
        <w:autoSpaceDE w:val="0"/>
        <w:autoSpaceDN w:val="0"/>
        <w:adjustRightInd w:val="0"/>
        <w:ind w:firstLine="709"/>
        <w:jc w:val="both"/>
      </w:pPr>
      <w:r w:rsidRPr="00635C5A">
        <w:t xml:space="preserve">от 20.12.2015 № 1007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635C5A">
        <w:t>тепловодоснабжению</w:t>
      </w:r>
      <w:proofErr w:type="spellEnd"/>
      <w:r w:rsidRPr="00635C5A">
        <w:t xml:space="preserve"> – структурное подразделение Центральной дирекции по </w:t>
      </w:r>
      <w:proofErr w:type="spellStart"/>
      <w:r w:rsidRPr="00635C5A">
        <w:t>тепловодоснабжению</w:t>
      </w:r>
      <w:proofErr w:type="spellEnd"/>
      <w:r w:rsidRPr="00635C5A">
        <w:t>) по узлу теплоснабжения – котельная ТЧр-13 на ст. Топки на 2016-2018 годы»;</w:t>
      </w:r>
    </w:p>
    <w:p w:rsidR="00546EF6" w:rsidRPr="00635C5A" w:rsidRDefault="00546EF6" w:rsidP="00546EF6">
      <w:pPr>
        <w:autoSpaceDE w:val="0"/>
        <w:autoSpaceDN w:val="0"/>
        <w:adjustRightInd w:val="0"/>
        <w:ind w:firstLine="709"/>
        <w:jc w:val="both"/>
      </w:pPr>
      <w:r w:rsidRPr="00635C5A">
        <w:t>от 19.12.2016 № 587 «О внесении изменений в постановление региональной энергетической комиссии Кемеровской области от 20.12.2015</w:t>
      </w:r>
      <w:r w:rsidRPr="00635C5A">
        <w:br/>
        <w:t xml:space="preserve">№ 1007 «Об установлении долгосрочных параметров регулирования и долгосрочных </w:t>
      </w:r>
      <w:r w:rsidRPr="00635C5A">
        <w:lastRenderedPageBreak/>
        <w:t xml:space="preserve">тарифов на тепловую энергию, реализуемую ОАО «РЖД» (филиал Кузбасский территориальный участок Западно-Сибирской дирекции по </w:t>
      </w:r>
      <w:proofErr w:type="spellStart"/>
      <w:r w:rsidRPr="00635C5A">
        <w:t>тепловодоснабжению</w:t>
      </w:r>
      <w:proofErr w:type="spellEnd"/>
      <w:r w:rsidRPr="00635C5A">
        <w:t xml:space="preserve"> – структурное подразделение Центральной дирекции по </w:t>
      </w:r>
      <w:proofErr w:type="spellStart"/>
      <w:r w:rsidRPr="00635C5A">
        <w:t>тепловодоснабжению</w:t>
      </w:r>
      <w:proofErr w:type="spellEnd"/>
      <w:r w:rsidRPr="00635C5A">
        <w:t>) по узлу теплоснабжения – котельная ТЧр-13 на ст. Топки на 2016-2018 годы» в части 2017 года»;</w:t>
      </w:r>
    </w:p>
    <w:p w:rsidR="00546EF6" w:rsidRPr="00635C5A" w:rsidRDefault="00546EF6" w:rsidP="00546EF6">
      <w:pPr>
        <w:autoSpaceDE w:val="0"/>
        <w:autoSpaceDN w:val="0"/>
        <w:adjustRightInd w:val="0"/>
        <w:ind w:firstLine="709"/>
        <w:jc w:val="both"/>
      </w:pPr>
      <w:r w:rsidRPr="00635C5A">
        <w:t>от 19.12.2017 № 553 «О внесении изменений в постановление региональной энергетической комиссии Кемеровской области от 20.12.2015</w:t>
      </w:r>
      <w:r w:rsidRPr="00635C5A">
        <w:br/>
        <w:t xml:space="preserve">№ 1007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635C5A">
        <w:t>тепловодоснабжению</w:t>
      </w:r>
      <w:proofErr w:type="spellEnd"/>
      <w:r w:rsidRPr="00635C5A">
        <w:t xml:space="preserve"> - структурное подразделение Центральной дирекции по </w:t>
      </w:r>
      <w:proofErr w:type="spellStart"/>
      <w:r w:rsidRPr="00635C5A">
        <w:t>тепловодоснабжению</w:t>
      </w:r>
      <w:proofErr w:type="spellEnd"/>
      <w:r w:rsidRPr="00635C5A">
        <w:t>) по узлу теплоснабжения - котельная ТЧр-13на ст. Топки на 2016-2018 годы» в части 2018 года».</w:t>
      </w:r>
    </w:p>
    <w:p w:rsidR="00546EF6" w:rsidRPr="00635C5A" w:rsidRDefault="00546EF6" w:rsidP="00546EF6">
      <w:pPr>
        <w:autoSpaceDE w:val="0"/>
        <w:autoSpaceDN w:val="0"/>
        <w:adjustRightInd w:val="0"/>
        <w:ind w:firstLine="709"/>
        <w:jc w:val="both"/>
      </w:pPr>
      <w:r w:rsidRPr="00635C5A">
        <w:t>Распространить действие постановления на правоотношения, возникшие с 01.01.2018.</w:t>
      </w:r>
    </w:p>
    <w:p w:rsidR="00546EF6" w:rsidRDefault="00546EF6" w:rsidP="00546EF6">
      <w:pPr>
        <w:jc w:val="both"/>
        <w:rPr>
          <w:bCs/>
          <w:kern w:val="32"/>
        </w:rPr>
      </w:pPr>
    </w:p>
    <w:p w:rsidR="00635C5A" w:rsidRDefault="00635C5A" w:rsidP="00635C5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635C5A" w:rsidRDefault="00635C5A" w:rsidP="00635C5A">
      <w:pPr>
        <w:pStyle w:val="affff0"/>
        <w:ind w:right="-1"/>
        <w:jc w:val="both"/>
        <w:rPr>
          <w:b w:val="0"/>
          <w:sz w:val="28"/>
          <w:szCs w:val="28"/>
        </w:rPr>
      </w:pPr>
    </w:p>
    <w:p w:rsidR="00635C5A" w:rsidRDefault="00635C5A" w:rsidP="00635C5A">
      <w:pPr>
        <w:ind w:firstLine="567"/>
        <w:jc w:val="both"/>
        <w:rPr>
          <w:b/>
        </w:rPr>
      </w:pPr>
      <w:r>
        <w:rPr>
          <w:b/>
        </w:rPr>
        <w:t>ПОСТАНОВИЛО:</w:t>
      </w:r>
    </w:p>
    <w:p w:rsidR="00635C5A" w:rsidRDefault="00635C5A" w:rsidP="00635C5A">
      <w:pPr>
        <w:ind w:firstLine="567"/>
        <w:jc w:val="both"/>
        <w:rPr>
          <w:b/>
        </w:rPr>
      </w:pPr>
    </w:p>
    <w:p w:rsidR="00635C5A" w:rsidRDefault="00635C5A" w:rsidP="00635C5A">
      <w:pPr>
        <w:ind w:firstLine="567"/>
        <w:jc w:val="both"/>
      </w:pPr>
      <w:r>
        <w:t>Согласиться с предложением докладчика.</w:t>
      </w:r>
    </w:p>
    <w:p w:rsidR="00635C5A" w:rsidRDefault="00635C5A" w:rsidP="00635C5A">
      <w:pPr>
        <w:ind w:firstLine="567"/>
        <w:jc w:val="both"/>
        <w:rPr>
          <w:b/>
        </w:rPr>
      </w:pPr>
    </w:p>
    <w:p w:rsidR="00635C5A" w:rsidRDefault="00635C5A" w:rsidP="00635C5A">
      <w:pPr>
        <w:ind w:firstLine="567"/>
        <w:jc w:val="both"/>
        <w:rPr>
          <w:b/>
        </w:rPr>
      </w:pPr>
      <w:r>
        <w:rPr>
          <w:b/>
        </w:rPr>
        <w:t>Голосовали «ЗА» – единогласно.</w:t>
      </w:r>
    </w:p>
    <w:p w:rsidR="00635C5A" w:rsidRDefault="00635C5A" w:rsidP="00635C5A">
      <w:pPr>
        <w:ind w:firstLine="567"/>
        <w:jc w:val="both"/>
        <w:rPr>
          <w:b/>
        </w:rPr>
      </w:pPr>
    </w:p>
    <w:p w:rsidR="00635C5A" w:rsidRPr="00635C5A" w:rsidRDefault="00635C5A" w:rsidP="00C53713">
      <w:pPr>
        <w:ind w:firstLine="567"/>
        <w:jc w:val="both"/>
        <w:rPr>
          <w:bCs/>
          <w:kern w:val="32"/>
        </w:rPr>
      </w:pPr>
    </w:p>
    <w:p w:rsidR="00C53713" w:rsidRDefault="00C53713" w:rsidP="00C53713">
      <w:pPr>
        <w:ind w:firstLine="709"/>
        <w:jc w:val="both"/>
      </w:pPr>
      <w:r>
        <w:t>Члены Правления региональной энергетической комиссии Кемеровской области:</w:t>
      </w:r>
    </w:p>
    <w:p w:rsidR="00C53713" w:rsidRDefault="00C53713" w:rsidP="00C53713">
      <w:pPr>
        <w:ind w:firstLine="709"/>
        <w:jc w:val="both"/>
      </w:pPr>
    </w:p>
    <w:p w:rsidR="00C53713" w:rsidRDefault="00C53713" w:rsidP="00C53713">
      <w:pPr>
        <w:ind w:firstLine="709"/>
        <w:jc w:val="both"/>
      </w:pPr>
    </w:p>
    <w:p w:rsidR="00C53713" w:rsidRDefault="00C53713" w:rsidP="00C53713">
      <w:pPr>
        <w:ind w:firstLine="567"/>
        <w:jc w:val="both"/>
      </w:pPr>
      <w:r>
        <w:t>_____________________П.Г. Незнанов</w:t>
      </w:r>
    </w:p>
    <w:p w:rsidR="00C53713" w:rsidRDefault="00C53713" w:rsidP="00C53713">
      <w:pPr>
        <w:jc w:val="both"/>
      </w:pPr>
    </w:p>
    <w:p w:rsidR="00C53713" w:rsidRDefault="00C53713" w:rsidP="00C53713">
      <w:pPr>
        <w:jc w:val="both"/>
      </w:pPr>
    </w:p>
    <w:p w:rsidR="00C53713" w:rsidRDefault="00C53713" w:rsidP="00C53713">
      <w:pPr>
        <w:ind w:firstLine="567"/>
        <w:jc w:val="both"/>
      </w:pPr>
      <w:r>
        <w:t>_____________________А.В. Дюков</w:t>
      </w:r>
    </w:p>
    <w:p w:rsidR="00C53713" w:rsidRDefault="00C53713" w:rsidP="00C53713">
      <w:pPr>
        <w:ind w:firstLine="567"/>
        <w:jc w:val="both"/>
      </w:pPr>
    </w:p>
    <w:p w:rsidR="00C53713" w:rsidRDefault="00C53713" w:rsidP="00C53713">
      <w:pPr>
        <w:ind w:firstLine="567"/>
        <w:jc w:val="both"/>
      </w:pPr>
    </w:p>
    <w:p w:rsidR="00C53713" w:rsidRDefault="00C53713" w:rsidP="00C53713">
      <w:pPr>
        <w:ind w:firstLine="567"/>
        <w:jc w:val="both"/>
      </w:pPr>
      <w:r>
        <w:t>_____________________О.А. Чурсина</w:t>
      </w:r>
    </w:p>
    <w:p w:rsidR="00C53713" w:rsidRDefault="00C53713" w:rsidP="00546EF6">
      <w:pPr>
        <w:jc w:val="both"/>
      </w:pPr>
    </w:p>
    <w:p w:rsidR="00C53713" w:rsidRDefault="00C53713" w:rsidP="00C53713">
      <w:pPr>
        <w:ind w:firstLine="567"/>
        <w:jc w:val="both"/>
      </w:pPr>
    </w:p>
    <w:p w:rsidR="00C53713" w:rsidRDefault="00C53713" w:rsidP="00C53713">
      <w:pPr>
        <w:ind w:firstLine="567"/>
        <w:jc w:val="both"/>
      </w:pPr>
      <w:r>
        <w:t>Секретарь заседания: ____________________ К.С. Юхневич</w:t>
      </w:r>
    </w:p>
    <w:p w:rsidR="0090499D" w:rsidRDefault="0090499D" w:rsidP="00D3393C">
      <w:pPr>
        <w:ind w:firstLine="567"/>
        <w:jc w:val="both"/>
      </w:pPr>
    </w:p>
    <w:p w:rsidR="00B60BB1" w:rsidRDefault="00B60BB1" w:rsidP="00487EFF">
      <w:pPr>
        <w:ind w:firstLine="567"/>
      </w:pPr>
    </w:p>
    <w:p w:rsidR="007A5F6E" w:rsidRDefault="007A5F6E" w:rsidP="00AA69B7">
      <w:pPr>
        <w:tabs>
          <w:tab w:val="left" w:pos="2520"/>
        </w:tabs>
        <w:rPr>
          <w:lang w:eastAsia="x-none"/>
        </w:rPr>
        <w:sectPr w:rsidR="007A5F6E" w:rsidSect="00D55B7F">
          <w:headerReference w:type="default" r:id="rId8"/>
          <w:pgSz w:w="11906" w:h="16838"/>
          <w:pgMar w:top="1134" w:right="850" w:bottom="993" w:left="1701" w:header="426" w:footer="709" w:gutter="0"/>
          <w:cols w:space="708"/>
          <w:titlePg/>
          <w:docGrid w:linePitch="360"/>
        </w:sectPr>
      </w:pPr>
    </w:p>
    <w:p w:rsidR="00E051BD" w:rsidRDefault="00E051BD" w:rsidP="00E051BD">
      <w:pPr>
        <w:tabs>
          <w:tab w:val="left" w:pos="2520"/>
        </w:tabs>
        <w:ind w:left="5103"/>
        <w:rPr>
          <w:lang w:eastAsia="x-none"/>
        </w:rPr>
      </w:pPr>
      <w:r>
        <w:rPr>
          <w:lang w:eastAsia="x-none"/>
        </w:rPr>
        <w:lastRenderedPageBreak/>
        <w:t xml:space="preserve">Приложение № 1 к протоколу </w:t>
      </w:r>
    </w:p>
    <w:p w:rsidR="00E051BD" w:rsidRDefault="00E051BD" w:rsidP="00E051BD">
      <w:pPr>
        <w:tabs>
          <w:tab w:val="left" w:pos="2520"/>
        </w:tabs>
        <w:ind w:left="5103"/>
        <w:rPr>
          <w:lang w:eastAsia="x-none"/>
        </w:rPr>
      </w:pPr>
      <w:r>
        <w:rPr>
          <w:lang w:eastAsia="x-none"/>
        </w:rPr>
        <w:t xml:space="preserve">№ </w:t>
      </w:r>
      <w:r w:rsidR="00B8720E">
        <w:rPr>
          <w:lang w:eastAsia="x-none"/>
        </w:rPr>
        <w:t>20</w:t>
      </w:r>
      <w:r>
        <w:rPr>
          <w:lang w:eastAsia="x-none"/>
        </w:rPr>
        <w:t xml:space="preserve"> заседания правления региональной </w:t>
      </w:r>
    </w:p>
    <w:p w:rsidR="00E051BD" w:rsidRDefault="00E051BD" w:rsidP="00E051BD">
      <w:pPr>
        <w:tabs>
          <w:tab w:val="left" w:pos="2520"/>
        </w:tabs>
        <w:ind w:left="5103"/>
        <w:rPr>
          <w:lang w:eastAsia="x-none"/>
        </w:rPr>
      </w:pPr>
      <w:r>
        <w:rPr>
          <w:lang w:eastAsia="x-none"/>
        </w:rPr>
        <w:t xml:space="preserve">энергетической комиссии Кемеровской </w:t>
      </w:r>
    </w:p>
    <w:p w:rsidR="00AF7162" w:rsidRDefault="00E051BD" w:rsidP="00E051BD">
      <w:pPr>
        <w:tabs>
          <w:tab w:val="left" w:pos="2520"/>
        </w:tabs>
        <w:ind w:left="5103"/>
        <w:rPr>
          <w:lang w:eastAsia="x-none"/>
        </w:rPr>
      </w:pPr>
      <w:r>
        <w:rPr>
          <w:lang w:eastAsia="x-none"/>
        </w:rPr>
        <w:t>области от 1</w:t>
      </w:r>
      <w:r w:rsidR="00B8720E">
        <w:rPr>
          <w:lang w:eastAsia="x-none"/>
        </w:rPr>
        <w:t>9</w:t>
      </w:r>
      <w:r>
        <w:rPr>
          <w:lang w:eastAsia="x-none"/>
        </w:rPr>
        <w:t>.04.2018</w:t>
      </w:r>
    </w:p>
    <w:p w:rsidR="00B8720E" w:rsidRDefault="00B8720E" w:rsidP="00B8720E">
      <w:pPr>
        <w:ind w:left="142" w:firstLine="567"/>
        <w:jc w:val="center"/>
        <w:rPr>
          <w:b/>
          <w:iCs/>
          <w:color w:val="000000"/>
          <w:sz w:val="28"/>
          <w:szCs w:val="28"/>
          <w:lang w:val="x-none" w:eastAsia="x-none"/>
        </w:rPr>
      </w:pPr>
    </w:p>
    <w:p w:rsidR="00B8720E" w:rsidRPr="00B8720E" w:rsidRDefault="00B8720E" w:rsidP="00B8720E">
      <w:pPr>
        <w:ind w:left="142" w:firstLine="567"/>
        <w:jc w:val="center"/>
        <w:rPr>
          <w:b/>
          <w:iCs/>
          <w:color w:val="000000"/>
          <w:lang w:val="x-none" w:eastAsia="x-none"/>
        </w:rPr>
      </w:pPr>
      <w:r w:rsidRPr="00B8720E">
        <w:rPr>
          <w:b/>
          <w:iCs/>
          <w:color w:val="000000"/>
          <w:lang w:val="x-none" w:eastAsia="x-none"/>
        </w:rPr>
        <w:t>Экспертное заключение</w:t>
      </w:r>
    </w:p>
    <w:p w:rsidR="00B8720E" w:rsidRPr="00B8720E" w:rsidRDefault="00B8720E" w:rsidP="00B8720E">
      <w:pPr>
        <w:ind w:left="142" w:firstLine="567"/>
        <w:jc w:val="center"/>
        <w:rPr>
          <w:b/>
          <w:iCs/>
          <w:color w:val="000000"/>
          <w:lang w:val="x-none" w:eastAsia="x-none"/>
        </w:rPr>
      </w:pPr>
      <w:r w:rsidRPr="00B8720E">
        <w:rPr>
          <w:b/>
          <w:iCs/>
          <w:color w:val="000000"/>
          <w:lang w:val="x-none" w:eastAsia="x-none"/>
        </w:rPr>
        <w:t>региональной энергетической комиссии Кемеровской области</w:t>
      </w:r>
    </w:p>
    <w:p w:rsidR="00B8720E" w:rsidRPr="00B8720E" w:rsidRDefault="00B8720E" w:rsidP="00B8720E">
      <w:pPr>
        <w:ind w:left="142" w:firstLine="567"/>
        <w:jc w:val="center"/>
      </w:pPr>
      <w:r w:rsidRPr="00B8720E">
        <w:rPr>
          <w:b/>
          <w:iCs/>
          <w:color w:val="000000"/>
          <w:lang w:val="x-none" w:eastAsia="x-none"/>
        </w:rPr>
        <w:t>по материалам, представленным</w:t>
      </w:r>
      <w:r w:rsidRPr="00B8720E">
        <w:rPr>
          <w:b/>
          <w:iCs/>
          <w:color w:val="000000"/>
          <w:lang w:eastAsia="x-none"/>
        </w:rPr>
        <w:t xml:space="preserve"> АО «</w:t>
      </w:r>
      <w:proofErr w:type="spellStart"/>
      <w:r w:rsidRPr="00B8720E">
        <w:rPr>
          <w:b/>
          <w:iCs/>
          <w:color w:val="000000"/>
          <w:lang w:eastAsia="x-none"/>
        </w:rPr>
        <w:t>Кузнецкпромтранс</w:t>
      </w:r>
      <w:proofErr w:type="spellEnd"/>
      <w:r w:rsidRPr="00B8720E">
        <w:rPr>
          <w:b/>
          <w:iCs/>
          <w:color w:val="000000"/>
          <w:lang w:eastAsia="x-none"/>
        </w:rPr>
        <w:t>»</w:t>
      </w:r>
      <w:r w:rsidRPr="00B8720E">
        <w:rPr>
          <w:b/>
          <w:iCs/>
          <w:color w:val="000000"/>
          <w:lang w:val="x-none" w:eastAsia="x-none"/>
        </w:rPr>
        <w:t xml:space="preserve"> для </w:t>
      </w:r>
      <w:r w:rsidRPr="00B8720E">
        <w:rPr>
          <w:b/>
          <w:iCs/>
          <w:color w:val="000000"/>
          <w:lang w:eastAsia="x-none"/>
        </w:rPr>
        <w:t xml:space="preserve">установления </w:t>
      </w:r>
      <w:r w:rsidRPr="00B8720E">
        <w:rPr>
          <w:b/>
          <w:iCs/>
          <w:color w:val="000000"/>
          <w:lang w:val="x-none" w:eastAsia="x-none"/>
        </w:rPr>
        <w:t>предельных</w:t>
      </w:r>
      <w:r w:rsidRPr="00B8720E">
        <w:rPr>
          <w:b/>
          <w:iCs/>
          <w:color w:val="000000"/>
          <w:lang w:eastAsia="x-none"/>
        </w:rPr>
        <w:t xml:space="preserve"> максимальных</w:t>
      </w:r>
      <w:r w:rsidRPr="00B8720E">
        <w:rPr>
          <w:b/>
          <w:iCs/>
          <w:color w:val="000000"/>
          <w:lang w:val="x-none" w:eastAsia="x-none"/>
        </w:rPr>
        <w:t xml:space="preserve"> тарифов на транспортные услуги, оказываемые на </w:t>
      </w:r>
      <w:r w:rsidRPr="00B8720E">
        <w:rPr>
          <w:b/>
          <w:iCs/>
          <w:color w:val="000000"/>
          <w:lang w:eastAsia="x-none"/>
        </w:rPr>
        <w:t xml:space="preserve">подъездных </w:t>
      </w:r>
      <w:r w:rsidRPr="00B8720E">
        <w:rPr>
          <w:b/>
          <w:iCs/>
          <w:color w:val="000000"/>
          <w:lang w:val="x-none" w:eastAsia="x-none"/>
        </w:rPr>
        <w:t>железнодорожных путях</w:t>
      </w:r>
      <w:r w:rsidRPr="00B8720E">
        <w:rPr>
          <w:b/>
          <w:iCs/>
          <w:color w:val="FF0000"/>
          <w:lang w:val="x-none" w:eastAsia="x-none"/>
        </w:rPr>
        <w:t xml:space="preserve"> </w:t>
      </w:r>
    </w:p>
    <w:p w:rsidR="00B8720E" w:rsidRPr="00B8720E" w:rsidRDefault="00B8720E" w:rsidP="00B8720E">
      <w:pPr>
        <w:ind w:left="142" w:firstLine="720"/>
        <w:jc w:val="both"/>
      </w:pPr>
    </w:p>
    <w:p w:rsidR="00B8720E" w:rsidRPr="00B8720E" w:rsidRDefault="00B8720E" w:rsidP="00B8720E">
      <w:pPr>
        <w:ind w:firstLine="720"/>
        <w:jc w:val="both"/>
        <w:rPr>
          <w:bCs/>
          <w:color w:val="000000"/>
        </w:rPr>
      </w:pPr>
      <w:r w:rsidRPr="00B8720E">
        <w:t xml:space="preserve">В целях исполнения постановления Коллегии Администрации Кемеровской области от 06.09.2013 № </w:t>
      </w:r>
      <w:r w:rsidRPr="00B8720E">
        <w:rPr>
          <w:bCs/>
        </w:rPr>
        <w:t>371 «Об утверждении положения о региональной энергетической комиссии Кемеровской области»</w:t>
      </w:r>
      <w:r w:rsidRPr="00B8720E">
        <w:t>, региональной энергетической комиссией Кемеровской области</w:t>
      </w:r>
      <w:r w:rsidRPr="00B8720E">
        <w:rPr>
          <w:bCs/>
        </w:rPr>
        <w:t xml:space="preserve"> проведен анализ экономической обоснованности увеличения тарифов на транспортные услуги, оказываемые на</w:t>
      </w:r>
      <w:r w:rsidRPr="00B8720E">
        <w:rPr>
          <w:bCs/>
          <w:color w:val="FF0000"/>
        </w:rPr>
        <w:t xml:space="preserve"> </w:t>
      </w:r>
      <w:r w:rsidRPr="00B8720E">
        <w:rPr>
          <w:bCs/>
          <w:color w:val="000000"/>
        </w:rPr>
        <w:t>подъездных железнодорожных путях АО «</w:t>
      </w:r>
      <w:proofErr w:type="spellStart"/>
      <w:r w:rsidRPr="00B8720E">
        <w:rPr>
          <w:bCs/>
          <w:color w:val="000000"/>
        </w:rPr>
        <w:t>Кузнецкпромтранс</w:t>
      </w:r>
      <w:proofErr w:type="spellEnd"/>
      <w:r w:rsidRPr="00B8720E">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B8720E" w:rsidRPr="00B8720E" w:rsidRDefault="00B8720E" w:rsidP="00B8720E">
      <w:pPr>
        <w:pStyle w:val="ConsPlusNormal"/>
        <w:tabs>
          <w:tab w:val="left" w:pos="1276"/>
          <w:tab w:val="left" w:pos="1701"/>
        </w:tabs>
        <w:spacing w:line="252" w:lineRule="auto"/>
        <w:ind w:firstLine="709"/>
        <w:jc w:val="both"/>
        <w:rPr>
          <w:rFonts w:ascii="Times New Roman" w:hAnsi="Times New Roman" w:cs="Times New Roman"/>
          <w:color w:val="000000"/>
          <w:sz w:val="24"/>
          <w:szCs w:val="24"/>
        </w:rPr>
      </w:pPr>
      <w:r w:rsidRPr="00B8720E">
        <w:rPr>
          <w:rFonts w:ascii="Times New Roman" w:hAnsi="Times New Roman" w:cs="Times New Roman"/>
          <w:sz w:val="24"/>
          <w:szCs w:val="24"/>
        </w:rPr>
        <w:t>Основным видом деятельности АО «</w:t>
      </w:r>
      <w:proofErr w:type="spellStart"/>
      <w:r w:rsidRPr="00B8720E">
        <w:rPr>
          <w:rFonts w:ascii="Times New Roman" w:hAnsi="Times New Roman" w:cs="Times New Roman"/>
          <w:sz w:val="24"/>
          <w:szCs w:val="24"/>
        </w:rPr>
        <w:t>Кузнецкпромтранс</w:t>
      </w:r>
      <w:proofErr w:type="spellEnd"/>
      <w:r w:rsidRPr="00B8720E">
        <w:rPr>
          <w:rFonts w:ascii="Times New Roman" w:hAnsi="Times New Roman" w:cs="Times New Roman"/>
          <w:sz w:val="24"/>
          <w:szCs w:val="24"/>
        </w:rPr>
        <w:t xml:space="preserve">» являются транспортные услуги, оказываемые на путях необщего пользования, а именно: </w:t>
      </w:r>
      <w:r w:rsidRPr="00B8720E">
        <w:rPr>
          <w:rFonts w:ascii="Times New Roman" w:hAnsi="Times New Roman" w:cs="Times New Roman"/>
          <w:color w:val="000000"/>
          <w:sz w:val="24"/>
          <w:szCs w:val="24"/>
        </w:rPr>
        <w:t>перевозка грузов, подача и уборка вагонов по подъездным железнодорожным путям, маневровая работа, выполняемая локомотивами АО «</w:t>
      </w:r>
      <w:proofErr w:type="spellStart"/>
      <w:r w:rsidRPr="00B8720E">
        <w:rPr>
          <w:rFonts w:ascii="Times New Roman" w:hAnsi="Times New Roman" w:cs="Times New Roman"/>
          <w:color w:val="000000"/>
          <w:sz w:val="24"/>
          <w:szCs w:val="24"/>
        </w:rPr>
        <w:t>Кузнецкпромтранс</w:t>
      </w:r>
      <w:proofErr w:type="spellEnd"/>
      <w:r w:rsidRPr="00B8720E">
        <w:rPr>
          <w:rFonts w:ascii="Times New Roman" w:hAnsi="Times New Roman" w:cs="Times New Roman"/>
          <w:color w:val="000000"/>
          <w:sz w:val="24"/>
          <w:szCs w:val="24"/>
        </w:rPr>
        <w:t>»: ТЭМ-2</w:t>
      </w:r>
      <w:proofErr w:type="gramStart"/>
      <w:r w:rsidRPr="00B8720E">
        <w:rPr>
          <w:rFonts w:ascii="Times New Roman" w:hAnsi="Times New Roman" w:cs="Times New Roman"/>
          <w:color w:val="000000"/>
          <w:sz w:val="24"/>
          <w:szCs w:val="24"/>
        </w:rPr>
        <w:t>УМ  и</w:t>
      </w:r>
      <w:proofErr w:type="gramEnd"/>
      <w:r w:rsidRPr="00B8720E">
        <w:rPr>
          <w:rFonts w:ascii="Times New Roman" w:hAnsi="Times New Roman" w:cs="Times New Roman"/>
          <w:color w:val="000000"/>
          <w:sz w:val="24"/>
          <w:szCs w:val="24"/>
        </w:rPr>
        <w:t xml:space="preserve"> </w:t>
      </w:r>
      <w:r w:rsidRPr="00B8720E">
        <w:rPr>
          <w:rFonts w:ascii="Times New Roman" w:hAnsi="Times New Roman" w:cs="Times New Roman"/>
          <w:sz w:val="24"/>
          <w:szCs w:val="24"/>
        </w:rPr>
        <w:t>ТГМ-4, погрузо-разгрузочные работы.</w:t>
      </w:r>
    </w:p>
    <w:p w:rsidR="00B8720E" w:rsidRPr="00B8720E" w:rsidRDefault="00B8720E" w:rsidP="00B8720E">
      <w:pPr>
        <w:ind w:firstLine="720"/>
        <w:jc w:val="both"/>
        <w:rPr>
          <w:bCs/>
          <w:color w:val="000000"/>
        </w:rPr>
      </w:pPr>
      <w:r w:rsidRPr="00B8720E">
        <w:rPr>
          <w:bCs/>
          <w:color w:val="000000"/>
        </w:rPr>
        <w:t>Для оказания транспортных услуг АО «</w:t>
      </w:r>
      <w:proofErr w:type="spellStart"/>
      <w:r w:rsidRPr="00B8720E">
        <w:rPr>
          <w:bCs/>
          <w:color w:val="000000"/>
        </w:rPr>
        <w:t>Кузнецкпромтранс</w:t>
      </w:r>
      <w:proofErr w:type="spellEnd"/>
      <w:r w:rsidRPr="00B8720E">
        <w:rPr>
          <w:bCs/>
          <w:color w:val="000000"/>
        </w:rPr>
        <w:t>» использует подъездные железнодорожные пути, принадлежащие ООО «</w:t>
      </w:r>
      <w:proofErr w:type="spellStart"/>
      <w:r w:rsidRPr="00B8720E">
        <w:rPr>
          <w:bCs/>
          <w:color w:val="000000"/>
        </w:rPr>
        <w:t>ПромЖД</w:t>
      </w:r>
      <w:proofErr w:type="spellEnd"/>
      <w:r w:rsidRPr="00B8720E">
        <w:rPr>
          <w:bCs/>
          <w:color w:val="000000"/>
        </w:rPr>
        <w:t>» на праве собственности, на основании Соглашения от 01.01.2017.</w:t>
      </w:r>
    </w:p>
    <w:p w:rsidR="00B8720E" w:rsidRPr="00B8720E" w:rsidRDefault="00B8720E" w:rsidP="00B8720E">
      <w:pPr>
        <w:ind w:firstLine="720"/>
        <w:jc w:val="both"/>
        <w:rPr>
          <w:bCs/>
          <w:color w:val="000000"/>
        </w:rPr>
      </w:pPr>
      <w:r w:rsidRPr="00B8720E">
        <w:rPr>
          <w:bCs/>
          <w:color w:val="000000"/>
        </w:rPr>
        <w:t>Исходя из планируемых объемов работы регулирующий орган считает, что для выполнения транспортных услуг в расчет необходимо принять затраты на содержание 2 тепловозов: ТГМ-4-3022 (1689) и ТЭМ-2УМ.</w:t>
      </w:r>
    </w:p>
    <w:p w:rsidR="00B8720E" w:rsidRPr="00B8720E" w:rsidRDefault="00B8720E" w:rsidP="00B8720E">
      <w:pPr>
        <w:ind w:firstLine="720"/>
        <w:jc w:val="both"/>
        <w:rPr>
          <w:bCs/>
        </w:rPr>
      </w:pPr>
      <w:r w:rsidRPr="00B8720E">
        <w:rPr>
          <w:bCs/>
        </w:rPr>
        <w:t xml:space="preserve">По бухгалтерской отчетности за 2016 год себестоимость с учетом прочих расходов составила 26104 </w:t>
      </w:r>
      <w:proofErr w:type="spellStart"/>
      <w:r w:rsidRPr="00B8720E">
        <w:rPr>
          <w:bCs/>
        </w:rPr>
        <w:t>тыс.руб</w:t>
      </w:r>
      <w:proofErr w:type="spellEnd"/>
      <w:r w:rsidRPr="00B8720E">
        <w:rPr>
          <w:bCs/>
        </w:rPr>
        <w:t xml:space="preserve">. Выручка с учетом прочих доходов составила 21428 </w:t>
      </w:r>
      <w:proofErr w:type="spellStart"/>
      <w:r w:rsidRPr="00B8720E">
        <w:rPr>
          <w:bCs/>
        </w:rPr>
        <w:t>тыс.руб</w:t>
      </w:r>
      <w:proofErr w:type="spellEnd"/>
      <w:r w:rsidRPr="00B8720E">
        <w:rPr>
          <w:bCs/>
        </w:rPr>
        <w:t xml:space="preserve">. Финансовый результат составил убыток 5308 </w:t>
      </w:r>
      <w:proofErr w:type="spellStart"/>
      <w:r w:rsidRPr="00B8720E">
        <w:rPr>
          <w:bCs/>
        </w:rPr>
        <w:t>тыс.руб</w:t>
      </w:r>
      <w:proofErr w:type="spellEnd"/>
      <w:r w:rsidRPr="00B8720E">
        <w:rPr>
          <w:bCs/>
        </w:rPr>
        <w:t>.</w:t>
      </w:r>
    </w:p>
    <w:p w:rsidR="00B8720E" w:rsidRPr="00B8720E" w:rsidRDefault="00B8720E" w:rsidP="00B8720E">
      <w:pPr>
        <w:ind w:firstLine="720"/>
        <w:jc w:val="both"/>
        <w:rPr>
          <w:color w:val="FF0000"/>
        </w:rPr>
      </w:pPr>
      <w:r w:rsidRPr="00B8720E">
        <w:rPr>
          <w:color w:val="000000"/>
        </w:rPr>
        <w:t>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20932,94</w:t>
      </w:r>
      <w:r w:rsidRPr="00B8720E">
        <w:rPr>
          <w:b/>
        </w:rPr>
        <w:t xml:space="preserve"> </w:t>
      </w:r>
      <w:r w:rsidRPr="00B8720E">
        <w:rPr>
          <w:color w:val="000000"/>
        </w:rPr>
        <w:t xml:space="preserve">тыс. руб. </w:t>
      </w:r>
    </w:p>
    <w:p w:rsidR="00B8720E" w:rsidRPr="00B8720E" w:rsidRDefault="00B8720E" w:rsidP="00B8720E">
      <w:pPr>
        <w:ind w:firstLine="720"/>
        <w:jc w:val="both"/>
        <w:rPr>
          <w:bCs/>
          <w:color w:val="000000"/>
        </w:rPr>
      </w:pPr>
      <w:r w:rsidRPr="00B8720E">
        <w:rPr>
          <w:bCs/>
          <w:color w:val="000000"/>
        </w:rPr>
        <w:t xml:space="preserve">При формировании затрат на регулируемый период регулирующим органом принимались документы и подтверждающие материалы, представленные в соответствии с административным регламентом, утвержденным постановлением РЭК КО от 08.08.2017 №140 (далее - административный регламент). </w:t>
      </w:r>
    </w:p>
    <w:p w:rsidR="00B8720E" w:rsidRPr="00B8720E" w:rsidRDefault="00B8720E" w:rsidP="00B8720E">
      <w:pPr>
        <w:ind w:firstLine="720"/>
        <w:jc w:val="both"/>
        <w:rPr>
          <w:bCs/>
          <w:color w:val="000000"/>
        </w:rPr>
      </w:pPr>
      <w:r w:rsidRPr="00B8720E">
        <w:rPr>
          <w:bCs/>
          <w:color w:val="000000"/>
        </w:rPr>
        <w:t>Расчет расходов подготовлен по форме в соответствии с приложением № 4 административного регламента.</w:t>
      </w:r>
    </w:p>
    <w:p w:rsidR="00B8720E" w:rsidRPr="00B8720E" w:rsidRDefault="00B8720E" w:rsidP="00B8720E">
      <w:pPr>
        <w:ind w:firstLine="720"/>
        <w:jc w:val="both"/>
        <w:rPr>
          <w:bCs/>
          <w:color w:val="000000"/>
        </w:rPr>
      </w:pPr>
      <w:r w:rsidRPr="00B8720E">
        <w:rPr>
          <w:bCs/>
          <w:color w:val="000000"/>
        </w:rPr>
        <w:t xml:space="preserve">При заполнении фактических расходов за 2016 год и 2017 год организацией некорректно заполнены прямые и накладные расходы. Так, например, в статье </w:t>
      </w:r>
      <w:proofErr w:type="gramStart"/>
      <w:r w:rsidRPr="00B8720E">
        <w:rPr>
          <w:bCs/>
          <w:color w:val="000000"/>
        </w:rPr>
        <w:t>расходов  «</w:t>
      </w:r>
      <w:proofErr w:type="gramEnd"/>
      <w:r w:rsidRPr="00B8720E">
        <w:rPr>
          <w:bCs/>
          <w:color w:val="000000"/>
        </w:rPr>
        <w:t xml:space="preserve">фонд оплаты труда» отражена заработная плата всего персонала организации. В то время, как в данной статье должна быть учтена заработная плата основного производственного персонала и т.д. </w:t>
      </w:r>
    </w:p>
    <w:p w:rsidR="00B8720E" w:rsidRPr="00B8720E" w:rsidRDefault="00B8720E" w:rsidP="00B8720E">
      <w:pPr>
        <w:ind w:firstLine="720"/>
        <w:jc w:val="both"/>
        <w:rPr>
          <w:bCs/>
          <w:color w:val="000000"/>
        </w:rPr>
      </w:pPr>
      <w:r w:rsidRPr="00B8720E">
        <w:rPr>
          <w:bCs/>
          <w:color w:val="000000"/>
        </w:rPr>
        <w:lastRenderedPageBreak/>
        <w:t>Специалистом РЭК КО подготовлен расчет фактических расходов за 2016 год согласно методическим рекомендациям, данным бухгалтерского учета и представленным подтверждающим документам.</w:t>
      </w:r>
    </w:p>
    <w:p w:rsidR="00B8720E" w:rsidRPr="00B8720E" w:rsidRDefault="00B8720E" w:rsidP="00B8720E">
      <w:pPr>
        <w:ind w:firstLine="720"/>
        <w:jc w:val="both"/>
        <w:rPr>
          <w:bCs/>
          <w:color w:val="000000"/>
        </w:rPr>
      </w:pPr>
      <w:r w:rsidRPr="00B8720E">
        <w:rPr>
          <w:bCs/>
          <w:color w:val="000000"/>
        </w:rPr>
        <w:t xml:space="preserve">Объемные показатели по регулируемым услугам на 2018 год приняты </w:t>
      </w:r>
      <w:r w:rsidRPr="00B8720E">
        <w:t>по предложениям организации в соответствии с представленным протоколом согласования объема услуг, оказываемого АО «</w:t>
      </w:r>
      <w:proofErr w:type="spellStart"/>
      <w:proofErr w:type="gramStart"/>
      <w:r w:rsidRPr="00B8720E">
        <w:t>Кузнецкпромтранс</w:t>
      </w:r>
      <w:proofErr w:type="spellEnd"/>
      <w:r w:rsidRPr="00B8720E">
        <w:t>»  в</w:t>
      </w:r>
      <w:proofErr w:type="gramEnd"/>
      <w:r w:rsidRPr="00B8720E">
        <w:t xml:space="preserve"> 2018 году </w:t>
      </w:r>
      <w:r w:rsidRPr="00B8720E">
        <w:rPr>
          <w:bCs/>
          <w:color w:val="000000"/>
        </w:rPr>
        <w:t xml:space="preserve"> в следующем размере:</w:t>
      </w:r>
    </w:p>
    <w:p w:rsidR="00B8720E" w:rsidRPr="00B8720E" w:rsidRDefault="00B8720E" w:rsidP="00B8720E">
      <w:pPr>
        <w:ind w:firstLine="720"/>
        <w:jc w:val="both"/>
        <w:rPr>
          <w:bCs/>
          <w:color w:val="000000"/>
        </w:rPr>
      </w:pPr>
      <w:r w:rsidRPr="00B8720E">
        <w:rPr>
          <w:bCs/>
          <w:color w:val="000000"/>
        </w:rPr>
        <w:t xml:space="preserve">- 195052 </w:t>
      </w:r>
      <w:proofErr w:type="spellStart"/>
      <w:r w:rsidRPr="00B8720E">
        <w:rPr>
          <w:bCs/>
          <w:color w:val="000000"/>
        </w:rPr>
        <w:t>тн</w:t>
      </w:r>
      <w:proofErr w:type="spellEnd"/>
      <w:r w:rsidRPr="00B8720E">
        <w:rPr>
          <w:bCs/>
          <w:color w:val="000000"/>
        </w:rPr>
        <w:t>. – объем перевозки грузов,</w:t>
      </w:r>
    </w:p>
    <w:p w:rsidR="00B8720E" w:rsidRPr="00B8720E" w:rsidRDefault="00B8720E" w:rsidP="00B8720E">
      <w:pPr>
        <w:ind w:firstLine="720"/>
        <w:jc w:val="both"/>
        <w:rPr>
          <w:bCs/>
          <w:color w:val="000000"/>
        </w:rPr>
      </w:pPr>
      <w:r w:rsidRPr="00B8720E">
        <w:rPr>
          <w:bCs/>
          <w:color w:val="000000"/>
        </w:rPr>
        <w:t xml:space="preserve">- 48 </w:t>
      </w:r>
      <w:proofErr w:type="spellStart"/>
      <w:r w:rsidRPr="00B8720E">
        <w:rPr>
          <w:bCs/>
          <w:color w:val="000000"/>
        </w:rPr>
        <w:t>локомотиво</w:t>
      </w:r>
      <w:proofErr w:type="spellEnd"/>
      <w:r w:rsidRPr="00B8720E">
        <w:rPr>
          <w:bCs/>
          <w:color w:val="000000"/>
        </w:rPr>
        <w:t>-час - работа локомотива ТЭМ-2УМ,</w:t>
      </w:r>
    </w:p>
    <w:p w:rsidR="00B8720E" w:rsidRPr="00B8720E" w:rsidRDefault="00B8720E" w:rsidP="00B8720E">
      <w:pPr>
        <w:ind w:firstLine="720"/>
        <w:jc w:val="both"/>
        <w:rPr>
          <w:bCs/>
          <w:color w:val="000000"/>
        </w:rPr>
      </w:pPr>
      <w:r w:rsidRPr="00B8720E">
        <w:rPr>
          <w:bCs/>
          <w:color w:val="000000"/>
        </w:rPr>
        <w:t xml:space="preserve">- 187 </w:t>
      </w:r>
      <w:proofErr w:type="spellStart"/>
      <w:r w:rsidRPr="00B8720E">
        <w:rPr>
          <w:bCs/>
          <w:color w:val="000000"/>
        </w:rPr>
        <w:t>локомотиво</w:t>
      </w:r>
      <w:proofErr w:type="spellEnd"/>
      <w:r w:rsidRPr="00B8720E">
        <w:rPr>
          <w:bCs/>
          <w:color w:val="000000"/>
        </w:rPr>
        <w:t>-час - работа локомотива ТГМ-4,</w:t>
      </w:r>
    </w:p>
    <w:p w:rsidR="00B8720E" w:rsidRPr="00B8720E" w:rsidRDefault="00B8720E" w:rsidP="00B8720E">
      <w:pPr>
        <w:ind w:firstLine="720"/>
        <w:jc w:val="both"/>
        <w:rPr>
          <w:bCs/>
          <w:color w:val="000000"/>
        </w:rPr>
      </w:pPr>
      <w:r w:rsidRPr="00B8720E">
        <w:rPr>
          <w:bCs/>
          <w:color w:val="000000"/>
        </w:rPr>
        <w:t>- 32 вагона – погрузо-разгрузочные работы:</w:t>
      </w:r>
      <w:r w:rsidRPr="00B8720E">
        <w:rPr>
          <w:lang w:eastAsia="en-US"/>
        </w:rPr>
        <w:t xml:space="preserve"> </w:t>
      </w:r>
      <w:r w:rsidRPr="00B8720E">
        <w:rPr>
          <w:bCs/>
          <w:color w:val="000000"/>
        </w:rPr>
        <w:t>погрузка/выгрузка не пакетированного груза.</w:t>
      </w:r>
    </w:p>
    <w:p w:rsidR="00B8720E" w:rsidRPr="00B8720E" w:rsidRDefault="00B8720E" w:rsidP="00B8720E">
      <w:pPr>
        <w:ind w:firstLine="720"/>
        <w:jc w:val="both"/>
      </w:pPr>
      <w:r w:rsidRPr="00B8720E">
        <w:t>При проведении экономического анализа расчетно-обосновывающих материалов представленных АО «</w:t>
      </w:r>
      <w:proofErr w:type="spellStart"/>
      <w:r w:rsidRPr="00B8720E">
        <w:t>Кузнецкпромтранс</w:t>
      </w:r>
      <w:proofErr w:type="spellEnd"/>
      <w:r w:rsidRPr="00B8720E">
        <w:t>» для определения величины необходимой валовой выручки, считаем экономически обоснованными расходы по статьям затрат на следующем уровне:</w:t>
      </w:r>
    </w:p>
    <w:p w:rsidR="00B8720E" w:rsidRPr="00B8720E" w:rsidRDefault="00B8720E" w:rsidP="00B8720E">
      <w:pPr>
        <w:ind w:firstLine="720"/>
        <w:jc w:val="both"/>
      </w:pPr>
      <w:r w:rsidRPr="00B8720E">
        <w:t>Прямые расходы:</w:t>
      </w:r>
    </w:p>
    <w:p w:rsidR="00B8720E" w:rsidRPr="00B8720E" w:rsidRDefault="00B8720E" w:rsidP="00B016BF">
      <w:pPr>
        <w:numPr>
          <w:ilvl w:val="0"/>
          <w:numId w:val="5"/>
        </w:numPr>
        <w:ind w:left="0" w:firstLine="720"/>
        <w:jc w:val="both"/>
      </w:pPr>
      <w:r w:rsidRPr="00B8720E">
        <w:t>Затраты на оплату труда приняты в размере 5780,22</w:t>
      </w:r>
      <w:r w:rsidRPr="00B8720E">
        <w:rPr>
          <w:b/>
        </w:rPr>
        <w:t xml:space="preserve"> </w:t>
      </w:r>
      <w:r w:rsidRPr="00B8720E">
        <w:t>тыс. руб. по факту 2014 года с индексами Минэкономразвития 115,7 на 2015 год, 107,1 на 2016 г., 103,9 на 2017 и 103,7 на 2018 год.</w:t>
      </w:r>
    </w:p>
    <w:p w:rsidR="00B8720E" w:rsidRPr="00B8720E" w:rsidRDefault="00B8720E" w:rsidP="00B8720E">
      <w:pPr>
        <w:ind w:firstLine="720"/>
        <w:jc w:val="both"/>
      </w:pPr>
      <w:r w:rsidRPr="00B8720E">
        <w:t xml:space="preserve">На протяжении ряда лет темпы роста заработной платы в организации опережают темпы роста, предусмотренные прогнозом Минэкономразвития. РЭК КО считает данное обстоятельство необоснованным. При формировании </w:t>
      </w:r>
      <w:proofErr w:type="gramStart"/>
      <w:r w:rsidRPr="00B8720E">
        <w:t>ФОТ  РЭК</w:t>
      </w:r>
      <w:proofErr w:type="gramEnd"/>
      <w:r w:rsidRPr="00B8720E">
        <w:t xml:space="preserve"> КО считает необходимым принять базу 2014 года с учетом фактических индексов Минэкономразвития, отражающих инфляционные процессы в экономике. В данной статье учтена заработная плата прямых производственных рабочих. Разбивка заработной платы на прямые и накладные расходы осуществлена в доле по факту 2016 г. Затраты на оплату труда общехозяйственного персонала учтены в накладных расходах.</w:t>
      </w:r>
    </w:p>
    <w:p w:rsidR="00B8720E" w:rsidRPr="00B8720E" w:rsidRDefault="00B8720E" w:rsidP="00B8720E">
      <w:pPr>
        <w:tabs>
          <w:tab w:val="left" w:pos="1276"/>
        </w:tabs>
        <w:ind w:firstLine="720"/>
        <w:jc w:val="both"/>
      </w:pPr>
      <w:r w:rsidRPr="00B8720E">
        <w:t xml:space="preserve"> 2. Налоги и сборы с фонда оплаты труда приняты в соответствии с действующим законодательством в размере 1284,92 </w:t>
      </w:r>
      <w:proofErr w:type="spellStart"/>
      <w:r w:rsidRPr="00B8720E">
        <w:t>тыс.руб</w:t>
      </w:r>
      <w:proofErr w:type="spellEnd"/>
      <w:r w:rsidRPr="00B8720E">
        <w:t>.  в доле пропорционально фонду оплаты труда по факту 2016 года.</w:t>
      </w:r>
    </w:p>
    <w:p w:rsidR="00B8720E" w:rsidRPr="00B8720E" w:rsidRDefault="00B8720E" w:rsidP="00B8720E">
      <w:pPr>
        <w:ind w:firstLine="720"/>
        <w:jc w:val="both"/>
      </w:pPr>
      <w:r w:rsidRPr="00B8720E">
        <w:t xml:space="preserve">3. Расходы на топливо и ГСМ </w:t>
      </w:r>
      <w:proofErr w:type="gramStart"/>
      <w:r w:rsidRPr="00B8720E">
        <w:t>приняты  в</w:t>
      </w:r>
      <w:proofErr w:type="gramEnd"/>
      <w:r w:rsidRPr="00B8720E">
        <w:t xml:space="preserve"> размере 4038,61 </w:t>
      </w:r>
      <w:proofErr w:type="spellStart"/>
      <w:r w:rsidRPr="00B8720E">
        <w:t>тыс.руб</w:t>
      </w:r>
      <w:proofErr w:type="spellEnd"/>
      <w:r w:rsidRPr="00B8720E">
        <w:t xml:space="preserve">.: объем принимается по предложению организации, стоимость литра - по факту 2017 года с учетом индекса Минэкономразвития 103,2 на 2018 год. </w:t>
      </w:r>
    </w:p>
    <w:p w:rsidR="00B8720E" w:rsidRPr="00B8720E" w:rsidRDefault="00B8720E" w:rsidP="00B8720E">
      <w:pPr>
        <w:ind w:firstLine="720"/>
        <w:jc w:val="both"/>
      </w:pPr>
      <w:r w:rsidRPr="00B8720E">
        <w:t xml:space="preserve">4. Расходы на аренду основных средств принимаются в размере 487,19 </w:t>
      </w:r>
      <w:proofErr w:type="spellStart"/>
      <w:r w:rsidRPr="00B8720E">
        <w:t>тыс.руб</w:t>
      </w:r>
      <w:proofErr w:type="spellEnd"/>
      <w:r w:rsidRPr="00B8720E">
        <w:t xml:space="preserve">. Предлагаемый размер аренды основных средств РЭК КО считает необоснованно завышенным. Согласно методическим рекомендациям размер арендной платы основных средств </w:t>
      </w:r>
      <w:proofErr w:type="gramStart"/>
      <w:r w:rsidRPr="00B8720E">
        <w:t>определяется  исходя</w:t>
      </w:r>
      <w:proofErr w:type="gramEnd"/>
      <w:r w:rsidRPr="00B8720E">
        <w:t xml:space="preserve"> из амортизации, налога на имущество и других обязательных платежей. Расчет аренды основных средств прилагается. Аренда земельных участков принимается согласно предоставленным подтверждающим документам за 2017 год с </w:t>
      </w:r>
      <w:proofErr w:type="gramStart"/>
      <w:r w:rsidRPr="00B8720E">
        <w:t>индексом  Минэкономразвития</w:t>
      </w:r>
      <w:proofErr w:type="gramEnd"/>
      <w:r w:rsidRPr="00B8720E">
        <w:t xml:space="preserve"> 104,0.</w:t>
      </w:r>
    </w:p>
    <w:p w:rsidR="00B8720E" w:rsidRPr="00B8720E" w:rsidRDefault="00B8720E" w:rsidP="00B8720E">
      <w:pPr>
        <w:ind w:firstLine="720"/>
        <w:jc w:val="both"/>
      </w:pPr>
      <w:r w:rsidRPr="00B8720E">
        <w:t xml:space="preserve">5. Материальные расходы приняты в размере 50,31 </w:t>
      </w:r>
      <w:proofErr w:type="spellStart"/>
      <w:r w:rsidRPr="00B8720E">
        <w:t>тыс.руб</w:t>
      </w:r>
      <w:proofErr w:type="spellEnd"/>
      <w:r w:rsidRPr="00B8720E">
        <w:t>. по факту 2016 года с индексами Минэкономразвития 103,9 на 2017 и 103,7 на 2018 год.</w:t>
      </w:r>
    </w:p>
    <w:p w:rsidR="00B8720E" w:rsidRPr="00B8720E" w:rsidRDefault="00B8720E" w:rsidP="00B8720E">
      <w:pPr>
        <w:ind w:firstLine="720"/>
        <w:jc w:val="both"/>
      </w:pPr>
      <w:r w:rsidRPr="00B8720E">
        <w:t xml:space="preserve">6. Затраты на ремонт и техническое обслуживание основных средств приняты РЭК КО в размере 2967,11 </w:t>
      </w:r>
      <w:proofErr w:type="spellStart"/>
      <w:r w:rsidRPr="00B8720E">
        <w:t>тыс.руб</w:t>
      </w:r>
      <w:proofErr w:type="spellEnd"/>
      <w:r w:rsidRPr="00B8720E">
        <w:t>., в т.ч.:</w:t>
      </w:r>
    </w:p>
    <w:p w:rsidR="00B8720E" w:rsidRPr="00B8720E" w:rsidRDefault="00B8720E" w:rsidP="00B8720E">
      <w:pPr>
        <w:ind w:firstLine="720"/>
        <w:jc w:val="both"/>
      </w:pPr>
      <w:r w:rsidRPr="00B8720E">
        <w:t xml:space="preserve">- ТО-3 </w:t>
      </w:r>
      <w:proofErr w:type="gramStart"/>
      <w:r w:rsidRPr="00B8720E">
        <w:t>тепловозов  приняты</w:t>
      </w:r>
      <w:proofErr w:type="gramEnd"/>
      <w:r w:rsidRPr="00B8720E">
        <w:t xml:space="preserve"> в размере – 541,8 </w:t>
      </w:r>
      <w:proofErr w:type="spellStart"/>
      <w:r w:rsidRPr="00B8720E">
        <w:t>тыс.руб</w:t>
      </w:r>
      <w:proofErr w:type="spellEnd"/>
      <w:r w:rsidRPr="00B8720E">
        <w:t>. по факту 2016 года с учетом индексов Минэкономразвития 103,9 на 2017 и 103,7 на 2018 год;</w:t>
      </w:r>
    </w:p>
    <w:p w:rsidR="00B8720E" w:rsidRPr="00B8720E" w:rsidRDefault="00B8720E" w:rsidP="00B8720E">
      <w:pPr>
        <w:ind w:firstLine="720"/>
        <w:jc w:val="both"/>
      </w:pPr>
      <w:r w:rsidRPr="00B8720E">
        <w:t xml:space="preserve">- КР тепловоза приняты в размере – 1175,47 </w:t>
      </w:r>
      <w:proofErr w:type="spellStart"/>
      <w:r w:rsidRPr="00B8720E">
        <w:t>тыс.руб</w:t>
      </w:r>
      <w:proofErr w:type="spellEnd"/>
      <w:r w:rsidRPr="00B8720E">
        <w:t xml:space="preserve">. КР тепловоза ТЭМ 2УМ был проведен в 2015-2016 гг. в два этапа на сумму 7981,6 </w:t>
      </w:r>
      <w:proofErr w:type="spellStart"/>
      <w:r w:rsidRPr="00B8720E">
        <w:t>тыс.руб</w:t>
      </w:r>
      <w:proofErr w:type="spellEnd"/>
      <w:r w:rsidRPr="00B8720E">
        <w:t xml:space="preserve">. Стоимость капитального ремонта тепловоза определена согласно предоставленным материалам и распределена </w:t>
      </w:r>
      <w:proofErr w:type="gramStart"/>
      <w:r w:rsidRPr="00B8720E">
        <w:t>на  межремонтный</w:t>
      </w:r>
      <w:proofErr w:type="gramEnd"/>
      <w:r w:rsidRPr="00B8720E">
        <w:t xml:space="preserve"> срок. При этом согласно методическим рекомендациям общая стоимость ремонтных работ, учтенная при расчете тарифов в течение межремонтного срока, не должна превышать фактической стоимости проведенного ремонта;</w:t>
      </w:r>
    </w:p>
    <w:p w:rsidR="00B8720E" w:rsidRPr="00B8720E" w:rsidRDefault="00B8720E" w:rsidP="00B8720E">
      <w:pPr>
        <w:ind w:firstLine="720"/>
        <w:jc w:val="both"/>
      </w:pPr>
      <w:r w:rsidRPr="00B8720E">
        <w:lastRenderedPageBreak/>
        <w:t xml:space="preserve">- ТР- 1 </w:t>
      </w:r>
      <w:proofErr w:type="gramStart"/>
      <w:r w:rsidRPr="00B8720E">
        <w:t>тепловозов  принят</w:t>
      </w:r>
      <w:proofErr w:type="gramEnd"/>
      <w:r w:rsidRPr="00B8720E">
        <w:t xml:space="preserve"> в размере - 447,23тыс.руб. по факту 2016 года с учетом индексов Минэкономразвития 103,9 на 2017 и 103,7 на 2018 год.;</w:t>
      </w:r>
    </w:p>
    <w:p w:rsidR="00B8720E" w:rsidRPr="00B8720E" w:rsidRDefault="00B8720E" w:rsidP="00B8720E">
      <w:pPr>
        <w:ind w:firstLine="720"/>
        <w:jc w:val="both"/>
      </w:pPr>
      <w:r w:rsidRPr="00B8720E">
        <w:t xml:space="preserve">- материалы на текущее содержание основных фондов </w:t>
      </w:r>
      <w:proofErr w:type="gramStart"/>
      <w:r w:rsidRPr="00B8720E">
        <w:t>приняты  в</w:t>
      </w:r>
      <w:proofErr w:type="gramEnd"/>
      <w:r w:rsidRPr="00B8720E">
        <w:t xml:space="preserve"> размере – 185,95 тыс. руб. по факту 2016 г. с  учетом индексов Минэкономразвития 103,9 на 2017 и 103,7 на 2018 год;</w:t>
      </w:r>
    </w:p>
    <w:p w:rsidR="00B8720E" w:rsidRPr="00B8720E" w:rsidRDefault="00B8720E" w:rsidP="00B8720E">
      <w:pPr>
        <w:ind w:firstLine="720"/>
        <w:jc w:val="both"/>
      </w:pPr>
      <w:r w:rsidRPr="00B8720E">
        <w:t xml:space="preserve">- запасные части на текущее содержание основных фондов </w:t>
      </w:r>
      <w:proofErr w:type="gramStart"/>
      <w:r w:rsidRPr="00B8720E">
        <w:t>приняты  в</w:t>
      </w:r>
      <w:proofErr w:type="gramEnd"/>
      <w:r w:rsidRPr="00B8720E">
        <w:t xml:space="preserve"> размере – 479,35 тыс. руб. по факту 2016 г. с  учетом индексов Минэкономразвития 103,9 на 2017 и 103,7 на 2018 год;</w:t>
      </w:r>
    </w:p>
    <w:p w:rsidR="00B8720E" w:rsidRPr="00B8720E" w:rsidRDefault="00B8720E" w:rsidP="00B8720E">
      <w:pPr>
        <w:ind w:firstLine="720"/>
        <w:jc w:val="both"/>
      </w:pPr>
      <w:r w:rsidRPr="00B8720E">
        <w:t xml:space="preserve">- прочие ремонтные расходы </w:t>
      </w:r>
      <w:proofErr w:type="gramStart"/>
      <w:r w:rsidRPr="00B8720E">
        <w:t>приняты  в</w:t>
      </w:r>
      <w:proofErr w:type="gramEnd"/>
      <w:r w:rsidRPr="00B8720E">
        <w:t xml:space="preserve"> размере – 137,31 тыс. руб. по факту 2016 г. с  учетом индексов Минэкономразвития 103,9 на 2017 и 103,7 на 2018 год. </w:t>
      </w:r>
    </w:p>
    <w:p w:rsidR="00B8720E" w:rsidRPr="00B8720E" w:rsidRDefault="00B8720E" w:rsidP="00B8720E">
      <w:pPr>
        <w:ind w:firstLine="720"/>
        <w:jc w:val="both"/>
      </w:pPr>
      <w:r w:rsidRPr="00B8720E">
        <w:t xml:space="preserve"> 7. Расходы на приобретение электрической энергии (коммунальные услуги) приняты в размере 1105,59 </w:t>
      </w:r>
      <w:proofErr w:type="spellStart"/>
      <w:r w:rsidRPr="00B8720E">
        <w:t>тыс.руб</w:t>
      </w:r>
      <w:proofErr w:type="spellEnd"/>
      <w:r w:rsidRPr="00B8720E">
        <w:t xml:space="preserve">. - руб. по факту 2016 г. </w:t>
      </w:r>
      <w:proofErr w:type="gramStart"/>
      <w:r w:rsidRPr="00B8720E">
        <w:t>с  учетом</w:t>
      </w:r>
      <w:proofErr w:type="gramEnd"/>
      <w:r w:rsidRPr="00B8720E">
        <w:t xml:space="preserve"> индексов Минэкономразвития 105,2 на 2017 и 104,7 на 2018 год.</w:t>
      </w:r>
    </w:p>
    <w:p w:rsidR="00B8720E" w:rsidRPr="00B8720E" w:rsidRDefault="00B8720E" w:rsidP="00B8720E">
      <w:pPr>
        <w:ind w:firstLine="720"/>
        <w:jc w:val="both"/>
      </w:pPr>
      <w:r w:rsidRPr="00B8720E">
        <w:t xml:space="preserve">8. Прочие расходы, связанные с производством и реализацией транспортных услуг приняты в размере 654,44 </w:t>
      </w:r>
      <w:proofErr w:type="spellStart"/>
      <w:r w:rsidRPr="00B8720E">
        <w:t>тыс.руб</w:t>
      </w:r>
      <w:proofErr w:type="spellEnd"/>
      <w:r w:rsidRPr="00B8720E">
        <w:t>. - по факту 2016 года с учетом индексов Минэкономразвития 103,9 на 2017 и 103,7 на 2018 год;</w:t>
      </w:r>
    </w:p>
    <w:p w:rsidR="00B8720E" w:rsidRPr="00B8720E" w:rsidRDefault="00B8720E" w:rsidP="00B8720E">
      <w:pPr>
        <w:ind w:firstLine="720"/>
        <w:jc w:val="both"/>
      </w:pPr>
      <w:r w:rsidRPr="00B8720E">
        <w:t xml:space="preserve">9. Накладные расходы приняты в размере 2955,5 </w:t>
      </w:r>
      <w:proofErr w:type="spellStart"/>
      <w:r w:rsidRPr="00B8720E">
        <w:t>тыс.руб</w:t>
      </w:r>
      <w:proofErr w:type="spellEnd"/>
      <w:r w:rsidRPr="00B8720E">
        <w:t xml:space="preserve">. по факту 2016 года согласно </w:t>
      </w:r>
      <w:proofErr w:type="spellStart"/>
      <w:r w:rsidRPr="00B8720E">
        <w:t>оборотно</w:t>
      </w:r>
      <w:proofErr w:type="spellEnd"/>
      <w:r w:rsidRPr="00B8720E">
        <w:t xml:space="preserve">-сальдовой ведомости по счету 26 с корректировкой фонда оплаты труда и страховых взносов с учетом индексов Минэкономразвития 103,9 на 2017 и 103,7 на 2018 год. </w:t>
      </w:r>
    </w:p>
    <w:p w:rsidR="00B8720E" w:rsidRPr="00B8720E" w:rsidRDefault="00B8720E" w:rsidP="00B8720E">
      <w:pPr>
        <w:ind w:firstLine="720"/>
        <w:jc w:val="both"/>
      </w:pPr>
      <w:r w:rsidRPr="00B8720E">
        <w:t xml:space="preserve">На протяжении ряда лет темпы роста заработной платы в организации опережают темпы роста, предусмотренные прогнозом Минэкономразвития. РЭК КО считает данное обстоятельство необоснованным. При формировании </w:t>
      </w:r>
      <w:proofErr w:type="gramStart"/>
      <w:r w:rsidRPr="00B8720E">
        <w:t>ФОТ  РЭК</w:t>
      </w:r>
      <w:proofErr w:type="gramEnd"/>
      <w:r w:rsidRPr="00B8720E">
        <w:t xml:space="preserve"> КО считает необходимым принять базу 2014 года с учетом фактических индексов Минэкономразвития, отражающих инфляционные процессы в экономике. В данной статье учтена общехозяйственного персонала (26 счет). Разбивка заработной платы на прямые и накладные расходы осуществлена в доле по факту 2016 г.</w:t>
      </w:r>
    </w:p>
    <w:p w:rsidR="00B8720E" w:rsidRPr="00B8720E" w:rsidRDefault="00B8720E" w:rsidP="00B8720E">
      <w:pPr>
        <w:ind w:firstLine="720"/>
        <w:jc w:val="both"/>
      </w:pPr>
      <w:r w:rsidRPr="00B8720E">
        <w:t xml:space="preserve">10. Затраты на амортизацию основных средств приняты в размере 30,93 </w:t>
      </w:r>
      <w:proofErr w:type="spellStart"/>
      <w:r w:rsidRPr="00B8720E">
        <w:t>тыс.руб</w:t>
      </w:r>
      <w:proofErr w:type="spellEnd"/>
      <w:r w:rsidRPr="00B8720E">
        <w:t xml:space="preserve">. по факту 2017 года согласно </w:t>
      </w:r>
      <w:proofErr w:type="spellStart"/>
      <w:r w:rsidRPr="00B8720E">
        <w:t>оборотно</w:t>
      </w:r>
      <w:proofErr w:type="spellEnd"/>
      <w:r w:rsidRPr="00B8720E">
        <w:t xml:space="preserve">-сальдовой ведомости по счету 02 </w:t>
      </w:r>
    </w:p>
    <w:p w:rsidR="00B8720E" w:rsidRPr="00B8720E" w:rsidRDefault="00B8720E" w:rsidP="00B8720E">
      <w:pPr>
        <w:jc w:val="both"/>
      </w:pPr>
      <w:r w:rsidRPr="00B8720E">
        <w:t xml:space="preserve">за 2017 за исключением сумм </w:t>
      </w:r>
      <w:proofErr w:type="gramStart"/>
      <w:r w:rsidRPr="00B8720E">
        <w:t>амортизации  платформы</w:t>
      </w:r>
      <w:proofErr w:type="gramEnd"/>
      <w:r w:rsidRPr="00B8720E">
        <w:t xml:space="preserve"> т.к. данное основное средство не относится к регулируемой деятельности. </w:t>
      </w:r>
    </w:p>
    <w:p w:rsidR="00B8720E" w:rsidRPr="00B8720E" w:rsidRDefault="00B8720E" w:rsidP="00B8720E">
      <w:pPr>
        <w:ind w:firstLine="709"/>
        <w:jc w:val="both"/>
      </w:pPr>
      <w:r w:rsidRPr="00B8720E">
        <w:t xml:space="preserve">11. Расходы, связанные с </w:t>
      </w:r>
      <w:proofErr w:type="gramStart"/>
      <w:r w:rsidRPr="00B8720E">
        <w:t>уплатой  услуг</w:t>
      </w:r>
      <w:proofErr w:type="gramEnd"/>
      <w:r w:rsidRPr="00B8720E">
        <w:t xml:space="preserve"> кредитным организациям, приняты в размере – 51,23 тыс. руб. по предложению.</w:t>
      </w:r>
    </w:p>
    <w:p w:rsidR="00B8720E" w:rsidRPr="00B8720E" w:rsidRDefault="00B8720E" w:rsidP="00B8720E">
      <w:pPr>
        <w:ind w:firstLine="720"/>
        <w:jc w:val="both"/>
      </w:pPr>
      <w:r w:rsidRPr="00B8720E">
        <w:t xml:space="preserve">12. Нормативная прибыль составила 44,50 </w:t>
      </w:r>
      <w:proofErr w:type="spellStart"/>
      <w:r w:rsidRPr="00B8720E">
        <w:t>тыс.руб</w:t>
      </w:r>
      <w:proofErr w:type="spellEnd"/>
      <w:r w:rsidRPr="00B8720E">
        <w:t xml:space="preserve">. В состав нормативной прибыли включены затраты </w:t>
      </w:r>
      <w:proofErr w:type="gramStart"/>
      <w:r w:rsidRPr="00B8720E">
        <w:t>на  материальную</w:t>
      </w:r>
      <w:proofErr w:type="gramEnd"/>
      <w:r w:rsidRPr="00B8720E">
        <w:t xml:space="preserve"> помощь работникам  и расходы на ведение реестра акционеров по факту 2016 года с индексом Минэкономразвития 103,9 на 2017 и  103,7 на 2018. Прочие расходы, такие как благотворительность, подарки, премии, выплаты совету директоров считаем экономически нецелесообразными в связи со снижением объемов услуг на 2018 год. Расходы на развитие производства не обоснованы.</w:t>
      </w:r>
    </w:p>
    <w:p w:rsidR="00B8720E" w:rsidRPr="00B8720E" w:rsidRDefault="00B8720E" w:rsidP="00B8720E">
      <w:pPr>
        <w:ind w:firstLine="720"/>
        <w:jc w:val="both"/>
      </w:pPr>
      <w:r w:rsidRPr="00B8720E">
        <w:t xml:space="preserve">12. Затраты на налоги и сборы приняты в размере 693,57 </w:t>
      </w:r>
      <w:proofErr w:type="spellStart"/>
      <w:r w:rsidRPr="00B8720E">
        <w:t>тыс.руб</w:t>
      </w:r>
      <w:proofErr w:type="spellEnd"/>
      <w:r w:rsidRPr="00B8720E">
        <w:t xml:space="preserve">., в том числе: налог, уплачиваемый в связи с применением упрощенной системы налогообложения в размере 693,57 </w:t>
      </w:r>
      <w:proofErr w:type="spellStart"/>
      <w:r w:rsidRPr="00B8720E">
        <w:t>тыс.руб</w:t>
      </w:r>
      <w:proofErr w:type="spellEnd"/>
      <w:r w:rsidRPr="00B8720E">
        <w:t>. по факту 2016 года с корректировкой по доходам.</w:t>
      </w:r>
    </w:p>
    <w:p w:rsidR="00B8720E" w:rsidRPr="00B8720E" w:rsidRDefault="00B8720E" w:rsidP="00B8720E">
      <w:pPr>
        <w:ind w:firstLine="720"/>
        <w:jc w:val="both"/>
      </w:pPr>
      <w:r w:rsidRPr="00B8720E">
        <w:t xml:space="preserve">13. Расчетная предпринимательская прибыль учтена в размере 746 </w:t>
      </w:r>
      <w:proofErr w:type="spellStart"/>
      <w:r w:rsidRPr="00B8720E">
        <w:t>тыс.руб</w:t>
      </w:r>
      <w:proofErr w:type="spellEnd"/>
      <w:r w:rsidRPr="00B8720E">
        <w:t xml:space="preserve">. </w:t>
      </w:r>
      <w:proofErr w:type="gramStart"/>
      <w:r w:rsidRPr="00B8720E">
        <w:t>согласно  методическим</w:t>
      </w:r>
      <w:proofErr w:type="gramEnd"/>
      <w:r w:rsidRPr="00B8720E">
        <w:t xml:space="preserve"> рекомендациям определяется исходя из среднего значения за 3 последних отчетных года (2016 год в расчет не принимается т.к. убыточный).</w:t>
      </w:r>
    </w:p>
    <w:p w:rsidR="00B8720E" w:rsidRPr="00B8720E" w:rsidRDefault="00B8720E" w:rsidP="00B8720E">
      <w:pPr>
        <w:ind w:firstLine="720"/>
        <w:jc w:val="both"/>
      </w:pPr>
      <w:r w:rsidRPr="00B8720E">
        <w:t xml:space="preserve">Итого, экономически обоснованные расходы при расчете максимальных предельных тарифов составили 20932,94 </w:t>
      </w:r>
      <w:proofErr w:type="spellStart"/>
      <w:r w:rsidRPr="00B8720E">
        <w:t>тыс.руб</w:t>
      </w:r>
      <w:proofErr w:type="spellEnd"/>
      <w:r w:rsidRPr="00B8720E">
        <w:t>., в том числе:</w:t>
      </w:r>
    </w:p>
    <w:p w:rsidR="00B8720E" w:rsidRPr="00B8720E" w:rsidRDefault="00B8720E" w:rsidP="00B8720E">
      <w:pPr>
        <w:ind w:firstLine="720"/>
        <w:jc w:val="both"/>
      </w:pPr>
      <w:r w:rsidRPr="00B8720E">
        <w:t xml:space="preserve">перевозка грузов, подача и уборка вагонов по подъездным железнодорожным </w:t>
      </w:r>
      <w:proofErr w:type="gramStart"/>
      <w:r w:rsidRPr="00B8720E">
        <w:t>путям,  и</w:t>
      </w:r>
      <w:proofErr w:type="gramEnd"/>
      <w:r w:rsidRPr="00B8720E">
        <w:t xml:space="preserve">, погрузо-разгрузочные </w:t>
      </w:r>
      <w:proofErr w:type="spellStart"/>
      <w:r w:rsidRPr="00B8720E">
        <w:t>работы.в</w:t>
      </w:r>
      <w:proofErr w:type="spellEnd"/>
      <w:r w:rsidRPr="00B8720E">
        <w:t xml:space="preserve"> размере – 17828,85 тыс. руб.;</w:t>
      </w:r>
    </w:p>
    <w:p w:rsidR="00B8720E" w:rsidRPr="00B8720E" w:rsidRDefault="00B8720E" w:rsidP="00B8720E">
      <w:pPr>
        <w:ind w:firstLine="720"/>
        <w:jc w:val="both"/>
      </w:pPr>
      <w:r w:rsidRPr="00B8720E">
        <w:t>маневровая работа, выполняемая локомотивом АО «</w:t>
      </w:r>
      <w:proofErr w:type="spellStart"/>
      <w:r w:rsidRPr="00B8720E">
        <w:t>Кузнецкпромтранс</w:t>
      </w:r>
      <w:proofErr w:type="spellEnd"/>
      <w:r w:rsidRPr="00B8720E">
        <w:t>»: ТЭМ-2</w:t>
      </w:r>
      <w:proofErr w:type="gramStart"/>
      <w:r w:rsidRPr="00B8720E">
        <w:t>УМ  в</w:t>
      </w:r>
      <w:proofErr w:type="gramEnd"/>
      <w:r w:rsidRPr="00B8720E">
        <w:t xml:space="preserve"> размере – 96,9 тыс. </w:t>
      </w:r>
      <w:proofErr w:type="spellStart"/>
      <w:r w:rsidRPr="00B8720E">
        <w:t>руб</w:t>
      </w:r>
      <w:proofErr w:type="spellEnd"/>
      <w:r w:rsidRPr="00B8720E">
        <w:t>;</w:t>
      </w:r>
    </w:p>
    <w:p w:rsidR="00B8720E" w:rsidRPr="00B8720E" w:rsidRDefault="00B8720E" w:rsidP="00B8720E">
      <w:pPr>
        <w:ind w:firstLine="720"/>
        <w:jc w:val="both"/>
      </w:pPr>
      <w:r w:rsidRPr="00B8720E">
        <w:t>маневровая работа, выполняемая локомотивом АО «</w:t>
      </w:r>
      <w:proofErr w:type="spellStart"/>
      <w:r w:rsidRPr="00B8720E">
        <w:t>Кузнецкпромтранс</w:t>
      </w:r>
      <w:proofErr w:type="spellEnd"/>
      <w:r w:rsidRPr="00B8720E">
        <w:t>» ТГМ-</w:t>
      </w:r>
      <w:proofErr w:type="gramStart"/>
      <w:r w:rsidRPr="00B8720E">
        <w:t>4  -</w:t>
      </w:r>
      <w:proofErr w:type="gramEnd"/>
      <w:r w:rsidRPr="00B8720E">
        <w:t xml:space="preserve"> 300,15 тыс. </w:t>
      </w:r>
      <w:proofErr w:type="spellStart"/>
      <w:r w:rsidRPr="00B8720E">
        <w:t>руб</w:t>
      </w:r>
      <w:proofErr w:type="spellEnd"/>
      <w:r w:rsidRPr="00B8720E">
        <w:t>;</w:t>
      </w:r>
    </w:p>
    <w:p w:rsidR="00B8720E" w:rsidRPr="00B8720E" w:rsidRDefault="00B8720E" w:rsidP="00B8720E">
      <w:pPr>
        <w:ind w:firstLine="720"/>
        <w:jc w:val="both"/>
      </w:pPr>
      <w:r w:rsidRPr="00B8720E">
        <w:lastRenderedPageBreak/>
        <w:t>погрузо-разгрузочные работы:</w:t>
      </w:r>
    </w:p>
    <w:p w:rsidR="00B8720E" w:rsidRPr="00B8720E" w:rsidRDefault="00B8720E" w:rsidP="00B8720E">
      <w:pPr>
        <w:ind w:firstLine="720"/>
        <w:jc w:val="both"/>
      </w:pPr>
      <w:r w:rsidRPr="00B8720E">
        <w:t>погрузка/выгрузка непакетированного груза в размере 269,68 тыс. рублей.</w:t>
      </w:r>
    </w:p>
    <w:p w:rsidR="00B8720E" w:rsidRPr="00B8720E" w:rsidRDefault="00B8720E" w:rsidP="00B8720E">
      <w:pPr>
        <w:ind w:firstLine="720"/>
        <w:jc w:val="both"/>
      </w:pPr>
      <w:r w:rsidRPr="00B8720E">
        <w:t>В связи с тем, что организация не ведет должным образом раздельный учет расходов и получает выручку от оказанных прочих услуг при этом не выделяя расходы, регулирующий орган считает, что затраты по данным услугам организация относит на регулируемую деятельность.</w:t>
      </w:r>
    </w:p>
    <w:p w:rsidR="00B8720E" w:rsidRPr="00B8720E" w:rsidRDefault="00B8720E" w:rsidP="00B8720E">
      <w:pPr>
        <w:ind w:firstLine="720"/>
        <w:jc w:val="both"/>
      </w:pPr>
      <w:r w:rsidRPr="00B8720E">
        <w:t xml:space="preserve">Из общей суммы экономически обоснованных расходов на регулируемый период регулирующий орган вычитает выручку от прочих предоставленных услуг </w:t>
      </w:r>
      <w:proofErr w:type="gramStart"/>
      <w:r w:rsidRPr="00B8720E">
        <w:t>организацией  по</w:t>
      </w:r>
      <w:proofErr w:type="gramEnd"/>
      <w:r w:rsidRPr="00B8720E">
        <w:t xml:space="preserve"> предложению в размере 2437,37 </w:t>
      </w:r>
      <w:proofErr w:type="spellStart"/>
      <w:r w:rsidRPr="00B8720E">
        <w:t>тыс.руб</w:t>
      </w:r>
      <w:proofErr w:type="spellEnd"/>
      <w:r w:rsidRPr="00B8720E">
        <w:t>.</w:t>
      </w:r>
    </w:p>
    <w:p w:rsidR="00B8720E" w:rsidRPr="00B8720E" w:rsidRDefault="00B8720E" w:rsidP="00B8720E">
      <w:pPr>
        <w:ind w:firstLine="720"/>
        <w:jc w:val="both"/>
      </w:pPr>
      <w:r w:rsidRPr="00B8720E">
        <w:t>Результаты анализа затрат и расчет тарифов, предложенных к установлению, изложен в приложении.</w:t>
      </w:r>
    </w:p>
    <w:p w:rsidR="00B8720E" w:rsidRPr="00B8720E" w:rsidRDefault="00B8720E" w:rsidP="00B8720E">
      <w:pPr>
        <w:tabs>
          <w:tab w:val="num" w:pos="1134"/>
        </w:tabs>
        <w:ind w:firstLine="720"/>
        <w:jc w:val="both"/>
        <w:rPr>
          <w:bCs/>
          <w:color w:val="000000"/>
        </w:rPr>
      </w:pPr>
      <w:r w:rsidRPr="00B8720E">
        <w:rPr>
          <w:bCs/>
          <w:color w:val="000000"/>
        </w:rPr>
        <w:t>Предлагаемые к установлению предельные максимальные тарифы для АО «</w:t>
      </w:r>
      <w:proofErr w:type="spellStart"/>
      <w:r w:rsidRPr="00B8720E">
        <w:rPr>
          <w:bCs/>
          <w:color w:val="000000"/>
        </w:rPr>
        <w:t>Кузнецкпромтранс</w:t>
      </w:r>
      <w:proofErr w:type="spellEnd"/>
      <w:r w:rsidRPr="00B8720E">
        <w:rPr>
          <w:bCs/>
          <w:color w:val="000000"/>
        </w:rPr>
        <w:t>» составили:</w:t>
      </w:r>
    </w:p>
    <w:p w:rsidR="00B8720E" w:rsidRPr="00B8720E" w:rsidRDefault="00B8720E" w:rsidP="00B016BF">
      <w:pPr>
        <w:pStyle w:val="ConsPlusNormal"/>
        <w:numPr>
          <w:ilvl w:val="1"/>
          <w:numId w:val="4"/>
        </w:numPr>
        <w:ind w:left="0" w:firstLine="720"/>
        <w:jc w:val="both"/>
        <w:rPr>
          <w:rFonts w:ascii="Times New Roman" w:hAnsi="Times New Roman" w:cs="Times New Roman"/>
          <w:bCs/>
          <w:color w:val="000000"/>
          <w:sz w:val="24"/>
          <w:szCs w:val="24"/>
        </w:rPr>
      </w:pPr>
      <w:bookmarkStart w:id="2" w:name="_Hlk493253000"/>
      <w:r w:rsidRPr="00B8720E">
        <w:rPr>
          <w:rFonts w:ascii="Times New Roman" w:hAnsi="Times New Roman" w:cs="Times New Roman"/>
          <w:bCs/>
          <w:color w:val="000000"/>
          <w:sz w:val="24"/>
          <w:szCs w:val="24"/>
        </w:rPr>
        <w:t>Перевозка грузов, подача и уборка вагонов по подъездным железнодорожным путям в размере 91,41 рублей за тонну.</w:t>
      </w:r>
    </w:p>
    <w:p w:rsidR="00B8720E" w:rsidRPr="00B8720E" w:rsidRDefault="00B8720E" w:rsidP="00B016BF">
      <w:pPr>
        <w:pStyle w:val="ConsPlusNormal"/>
        <w:numPr>
          <w:ilvl w:val="1"/>
          <w:numId w:val="4"/>
        </w:numPr>
        <w:ind w:left="0" w:firstLine="720"/>
        <w:jc w:val="both"/>
        <w:rPr>
          <w:rFonts w:ascii="Times New Roman" w:hAnsi="Times New Roman" w:cs="Times New Roman"/>
          <w:bCs/>
          <w:color w:val="000000"/>
          <w:sz w:val="24"/>
          <w:szCs w:val="24"/>
        </w:rPr>
      </w:pPr>
      <w:r w:rsidRPr="00B8720E">
        <w:rPr>
          <w:rFonts w:ascii="Times New Roman" w:hAnsi="Times New Roman" w:cs="Times New Roman"/>
          <w:bCs/>
          <w:color w:val="000000"/>
          <w:sz w:val="24"/>
          <w:szCs w:val="24"/>
        </w:rPr>
        <w:t xml:space="preserve"> Маневровая работа, выполняемая </w:t>
      </w:r>
      <w:proofErr w:type="gramStart"/>
      <w:r w:rsidRPr="00B8720E">
        <w:rPr>
          <w:rFonts w:ascii="Times New Roman" w:hAnsi="Times New Roman" w:cs="Times New Roman"/>
          <w:bCs/>
          <w:color w:val="000000"/>
          <w:sz w:val="24"/>
          <w:szCs w:val="24"/>
        </w:rPr>
        <w:t>локомотивом  АО</w:t>
      </w:r>
      <w:proofErr w:type="gramEnd"/>
      <w:r w:rsidRPr="00B8720E">
        <w:rPr>
          <w:rFonts w:ascii="Times New Roman" w:hAnsi="Times New Roman" w:cs="Times New Roman"/>
          <w:bCs/>
          <w:color w:val="000000"/>
          <w:sz w:val="24"/>
          <w:szCs w:val="24"/>
        </w:rPr>
        <w:t xml:space="preserve"> «</w:t>
      </w:r>
      <w:proofErr w:type="spellStart"/>
      <w:r w:rsidRPr="00B8720E">
        <w:rPr>
          <w:rFonts w:ascii="Times New Roman" w:hAnsi="Times New Roman" w:cs="Times New Roman"/>
          <w:bCs/>
          <w:color w:val="000000"/>
          <w:sz w:val="24"/>
          <w:szCs w:val="24"/>
        </w:rPr>
        <w:t>Кузнецкпромтранс</w:t>
      </w:r>
      <w:proofErr w:type="spellEnd"/>
      <w:r w:rsidRPr="00B8720E">
        <w:rPr>
          <w:rFonts w:ascii="Times New Roman" w:hAnsi="Times New Roman" w:cs="Times New Roman"/>
          <w:bCs/>
          <w:color w:val="000000"/>
          <w:sz w:val="24"/>
          <w:szCs w:val="24"/>
        </w:rPr>
        <w:t>»:</w:t>
      </w:r>
    </w:p>
    <w:p w:rsidR="00B8720E" w:rsidRPr="00B8720E" w:rsidRDefault="00B8720E" w:rsidP="00B016BF">
      <w:pPr>
        <w:pStyle w:val="ConsPlusNormal"/>
        <w:numPr>
          <w:ilvl w:val="1"/>
          <w:numId w:val="6"/>
        </w:numPr>
        <w:ind w:left="0" w:firstLine="720"/>
        <w:jc w:val="both"/>
        <w:rPr>
          <w:rFonts w:ascii="Times New Roman" w:hAnsi="Times New Roman" w:cs="Times New Roman"/>
          <w:bCs/>
          <w:color w:val="000000"/>
          <w:sz w:val="24"/>
          <w:szCs w:val="24"/>
        </w:rPr>
      </w:pPr>
      <w:r w:rsidRPr="00B8720E">
        <w:rPr>
          <w:rFonts w:ascii="Times New Roman" w:hAnsi="Times New Roman" w:cs="Times New Roman"/>
          <w:bCs/>
          <w:color w:val="000000"/>
          <w:sz w:val="24"/>
          <w:szCs w:val="24"/>
        </w:rPr>
        <w:t xml:space="preserve">ТЭМ-2УМ в размере 2018,67 рублей за </w:t>
      </w:r>
      <w:proofErr w:type="spellStart"/>
      <w:r w:rsidRPr="00B8720E">
        <w:rPr>
          <w:rFonts w:ascii="Times New Roman" w:hAnsi="Times New Roman" w:cs="Times New Roman"/>
          <w:bCs/>
          <w:color w:val="000000"/>
          <w:sz w:val="24"/>
          <w:szCs w:val="24"/>
        </w:rPr>
        <w:t>локомотиво</w:t>
      </w:r>
      <w:proofErr w:type="spellEnd"/>
      <w:r w:rsidRPr="00B8720E">
        <w:rPr>
          <w:rFonts w:ascii="Times New Roman" w:hAnsi="Times New Roman" w:cs="Times New Roman"/>
          <w:bCs/>
          <w:color w:val="000000"/>
          <w:sz w:val="24"/>
          <w:szCs w:val="24"/>
        </w:rPr>
        <w:t>-час.</w:t>
      </w:r>
    </w:p>
    <w:p w:rsidR="00B8720E" w:rsidRPr="00B8720E" w:rsidRDefault="00B8720E" w:rsidP="00B016BF">
      <w:pPr>
        <w:pStyle w:val="ConsPlusNormal"/>
        <w:numPr>
          <w:ilvl w:val="1"/>
          <w:numId w:val="6"/>
        </w:numPr>
        <w:ind w:left="0" w:firstLine="720"/>
        <w:jc w:val="both"/>
        <w:rPr>
          <w:rFonts w:ascii="Times New Roman" w:hAnsi="Times New Roman" w:cs="Times New Roman"/>
          <w:bCs/>
          <w:color w:val="000000"/>
          <w:sz w:val="24"/>
          <w:szCs w:val="24"/>
        </w:rPr>
      </w:pPr>
      <w:r w:rsidRPr="00B8720E">
        <w:rPr>
          <w:rFonts w:ascii="Times New Roman" w:hAnsi="Times New Roman" w:cs="Times New Roman"/>
          <w:bCs/>
          <w:color w:val="000000"/>
          <w:sz w:val="24"/>
          <w:szCs w:val="24"/>
        </w:rPr>
        <w:t xml:space="preserve">ТГМ-4 в размере 1605,06 рублей за </w:t>
      </w:r>
      <w:proofErr w:type="spellStart"/>
      <w:r w:rsidRPr="00B8720E">
        <w:rPr>
          <w:rFonts w:ascii="Times New Roman" w:hAnsi="Times New Roman" w:cs="Times New Roman"/>
          <w:bCs/>
          <w:color w:val="000000"/>
          <w:sz w:val="24"/>
          <w:szCs w:val="24"/>
        </w:rPr>
        <w:t>локомотиво</w:t>
      </w:r>
      <w:proofErr w:type="spellEnd"/>
      <w:r w:rsidRPr="00B8720E">
        <w:rPr>
          <w:rFonts w:ascii="Times New Roman" w:hAnsi="Times New Roman" w:cs="Times New Roman"/>
          <w:bCs/>
          <w:color w:val="000000"/>
          <w:sz w:val="24"/>
          <w:szCs w:val="24"/>
        </w:rPr>
        <w:t>-час.</w:t>
      </w:r>
    </w:p>
    <w:p w:rsidR="00B8720E" w:rsidRPr="00B8720E" w:rsidRDefault="00B8720E" w:rsidP="00B8720E">
      <w:pPr>
        <w:pStyle w:val="ConsPlusNormal"/>
        <w:ind w:firstLine="720"/>
        <w:jc w:val="both"/>
        <w:rPr>
          <w:rFonts w:ascii="Times New Roman" w:hAnsi="Times New Roman" w:cs="Times New Roman"/>
          <w:bCs/>
          <w:color w:val="000000"/>
          <w:sz w:val="24"/>
          <w:szCs w:val="24"/>
        </w:rPr>
      </w:pPr>
      <w:r w:rsidRPr="00B8720E">
        <w:rPr>
          <w:rFonts w:ascii="Times New Roman" w:hAnsi="Times New Roman" w:cs="Times New Roman"/>
          <w:bCs/>
          <w:color w:val="000000"/>
          <w:sz w:val="24"/>
          <w:szCs w:val="24"/>
        </w:rPr>
        <w:t>3. Погрузо-разгрузочные работы:</w:t>
      </w:r>
    </w:p>
    <w:p w:rsidR="00B8720E" w:rsidRPr="00B8720E" w:rsidRDefault="00B8720E" w:rsidP="00B8720E">
      <w:pPr>
        <w:pStyle w:val="ConsPlusNormal"/>
        <w:ind w:firstLine="720"/>
        <w:jc w:val="both"/>
        <w:rPr>
          <w:rFonts w:ascii="Times New Roman" w:hAnsi="Times New Roman" w:cs="Times New Roman"/>
          <w:bCs/>
          <w:color w:val="000000"/>
          <w:sz w:val="24"/>
          <w:szCs w:val="24"/>
        </w:rPr>
      </w:pPr>
      <w:r w:rsidRPr="00B8720E">
        <w:rPr>
          <w:rFonts w:ascii="Times New Roman" w:hAnsi="Times New Roman" w:cs="Times New Roman"/>
          <w:bCs/>
          <w:color w:val="000000"/>
          <w:sz w:val="24"/>
          <w:szCs w:val="24"/>
        </w:rPr>
        <w:t>3.1. Выгрузка и погрузка из вагона в вагон пакетированного груза в размере 3424,74 рублей за вагон (по предложению организации тариф оставлен без изменения).</w:t>
      </w:r>
    </w:p>
    <w:p w:rsidR="00B8720E" w:rsidRPr="00B8720E" w:rsidRDefault="00B8720E" w:rsidP="00B8720E">
      <w:pPr>
        <w:pStyle w:val="ConsPlusNormal"/>
        <w:ind w:firstLine="720"/>
        <w:jc w:val="both"/>
        <w:rPr>
          <w:rFonts w:ascii="Times New Roman" w:hAnsi="Times New Roman" w:cs="Times New Roman"/>
          <w:bCs/>
          <w:color w:val="000000"/>
          <w:sz w:val="24"/>
          <w:szCs w:val="24"/>
        </w:rPr>
      </w:pPr>
      <w:r w:rsidRPr="00B8720E">
        <w:rPr>
          <w:rFonts w:ascii="Times New Roman" w:hAnsi="Times New Roman" w:cs="Times New Roman"/>
          <w:bCs/>
          <w:color w:val="000000"/>
          <w:sz w:val="24"/>
          <w:szCs w:val="24"/>
        </w:rPr>
        <w:t>3.2. Погрузка/выгрузка непакетированного груза в размере 8427,41 рублей за вагон.</w:t>
      </w:r>
    </w:p>
    <w:p w:rsidR="00B8720E" w:rsidRPr="00B8720E" w:rsidRDefault="00B8720E" w:rsidP="00B8720E">
      <w:pPr>
        <w:pStyle w:val="ConsPlusNormal"/>
        <w:ind w:firstLine="720"/>
        <w:jc w:val="both"/>
        <w:rPr>
          <w:rFonts w:ascii="Times New Roman" w:hAnsi="Times New Roman" w:cs="Times New Roman"/>
          <w:sz w:val="24"/>
          <w:szCs w:val="24"/>
        </w:rPr>
      </w:pPr>
      <w:r w:rsidRPr="00B8720E">
        <w:rPr>
          <w:rFonts w:ascii="Times New Roman" w:hAnsi="Times New Roman" w:cs="Times New Roman"/>
          <w:sz w:val="24"/>
          <w:szCs w:val="24"/>
        </w:rPr>
        <w:t>Рост тарифов составил 4%.</w:t>
      </w:r>
    </w:p>
    <w:bookmarkEnd w:id="2"/>
    <w:p w:rsidR="00B8720E" w:rsidRPr="00B8720E" w:rsidRDefault="00B8720E" w:rsidP="00B8720E">
      <w:pPr>
        <w:pStyle w:val="ad"/>
        <w:spacing w:line="240" w:lineRule="atLeast"/>
        <w:ind w:left="142"/>
        <w:rPr>
          <w:sz w:val="24"/>
          <w:szCs w:val="24"/>
        </w:rPr>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pPr>
    </w:p>
    <w:p w:rsidR="00B8720E" w:rsidRDefault="00B8720E" w:rsidP="00B8720E">
      <w:pPr>
        <w:pStyle w:val="ad"/>
        <w:spacing w:line="240" w:lineRule="atLeast"/>
        <w:ind w:left="142"/>
        <w:sectPr w:rsidR="00B8720E" w:rsidSect="00F77A10">
          <w:pgSz w:w="11906" w:h="16838"/>
          <w:pgMar w:top="851" w:right="850" w:bottom="1134" w:left="1701" w:header="426" w:footer="709" w:gutter="0"/>
          <w:cols w:space="708"/>
          <w:docGrid w:linePitch="360"/>
        </w:sectPr>
      </w:pPr>
    </w:p>
    <w:p w:rsidR="00B8720E" w:rsidRDefault="00B8720E" w:rsidP="00B8720E">
      <w:pPr>
        <w:pStyle w:val="ad"/>
        <w:spacing w:line="240" w:lineRule="atLeast"/>
        <w:ind w:left="142"/>
      </w:pPr>
    </w:p>
    <w:p w:rsidR="00B8720E" w:rsidRPr="00B8720E" w:rsidRDefault="00B8720E" w:rsidP="00B8720E">
      <w:pPr>
        <w:pStyle w:val="ad"/>
        <w:spacing w:line="240" w:lineRule="atLeast"/>
        <w:ind w:left="142"/>
        <w:jc w:val="right"/>
        <w:rPr>
          <w:sz w:val="24"/>
          <w:szCs w:val="24"/>
        </w:rPr>
      </w:pPr>
      <w:r w:rsidRPr="00B8720E">
        <w:rPr>
          <w:sz w:val="24"/>
          <w:szCs w:val="24"/>
        </w:rPr>
        <w:t xml:space="preserve"> Приложение 1 к экспертному заключению</w:t>
      </w:r>
    </w:p>
    <w:p w:rsidR="00B8720E" w:rsidRPr="00B8720E" w:rsidRDefault="00B8720E" w:rsidP="00B8720E">
      <w:pPr>
        <w:pStyle w:val="ad"/>
        <w:spacing w:line="240" w:lineRule="atLeast"/>
        <w:ind w:firstLine="4820"/>
        <w:jc w:val="center"/>
        <w:rPr>
          <w:sz w:val="24"/>
          <w:szCs w:val="24"/>
        </w:rPr>
      </w:pPr>
      <w:r w:rsidRPr="00B8720E">
        <w:rPr>
          <w:sz w:val="24"/>
          <w:szCs w:val="24"/>
        </w:rPr>
        <w:t>Расчет тарифов АО «</w:t>
      </w:r>
      <w:proofErr w:type="spellStart"/>
      <w:r w:rsidRPr="00B8720E">
        <w:rPr>
          <w:sz w:val="24"/>
          <w:szCs w:val="24"/>
        </w:rPr>
        <w:t>Кузнецкпромтранс</w:t>
      </w:r>
      <w:proofErr w:type="spellEnd"/>
      <w:r w:rsidRPr="00B8720E">
        <w:rPr>
          <w:sz w:val="24"/>
          <w:szCs w:val="24"/>
        </w:rPr>
        <w:t>»</w:t>
      </w:r>
    </w:p>
    <w:p w:rsidR="00B8720E" w:rsidRDefault="00B8720E" w:rsidP="00B8720E">
      <w:pPr>
        <w:pStyle w:val="ad"/>
        <w:spacing w:line="240" w:lineRule="atLeast"/>
        <w:ind w:left="-709"/>
        <w:jc w:val="center"/>
        <w:rPr>
          <w:sz w:val="24"/>
        </w:rPr>
      </w:pPr>
      <w:r w:rsidRPr="00F11976">
        <w:rPr>
          <w:noProof/>
        </w:rPr>
        <w:drawing>
          <wp:inline distT="0" distB="0" distL="0" distR="0">
            <wp:extent cx="6486525" cy="8553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8553450"/>
                    </a:xfrm>
                    <a:prstGeom prst="rect">
                      <a:avLst/>
                    </a:prstGeom>
                    <a:noFill/>
                    <a:ln>
                      <a:noFill/>
                    </a:ln>
                  </pic:spPr>
                </pic:pic>
              </a:graphicData>
            </a:graphic>
          </wp:inline>
        </w:drawing>
      </w:r>
    </w:p>
    <w:p w:rsidR="00B8720E" w:rsidRDefault="00B8720E" w:rsidP="00B8720E">
      <w:pPr>
        <w:tabs>
          <w:tab w:val="left" w:pos="2520"/>
        </w:tabs>
        <w:ind w:left="-426"/>
        <w:jc w:val="center"/>
        <w:rPr>
          <w:lang w:eastAsia="x-none"/>
        </w:rPr>
      </w:pPr>
      <w:r w:rsidRPr="00F11976">
        <w:rPr>
          <w:noProof/>
        </w:rPr>
        <w:lastRenderedPageBreak/>
        <w:drawing>
          <wp:inline distT="0" distB="0" distL="0" distR="0">
            <wp:extent cx="6477000" cy="880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8801100"/>
                    </a:xfrm>
                    <a:prstGeom prst="rect">
                      <a:avLst/>
                    </a:prstGeom>
                    <a:noFill/>
                    <a:ln>
                      <a:noFill/>
                    </a:ln>
                  </pic:spPr>
                </pic:pic>
              </a:graphicData>
            </a:graphic>
          </wp:inline>
        </w:drawing>
      </w:r>
    </w:p>
    <w:p w:rsidR="00B8720E" w:rsidRDefault="00B8720E" w:rsidP="00B8720E">
      <w:pPr>
        <w:tabs>
          <w:tab w:val="left" w:pos="2520"/>
        </w:tabs>
        <w:rPr>
          <w:lang w:eastAsia="x-none"/>
        </w:rPr>
      </w:pPr>
    </w:p>
    <w:p w:rsidR="00B8720E" w:rsidRDefault="00B8720E" w:rsidP="00B8720E">
      <w:pPr>
        <w:tabs>
          <w:tab w:val="left" w:pos="2520"/>
        </w:tabs>
        <w:rPr>
          <w:lang w:eastAsia="x-none"/>
        </w:rPr>
      </w:pPr>
    </w:p>
    <w:p w:rsidR="00B8720E" w:rsidRDefault="00B8720E" w:rsidP="00B8720E">
      <w:pPr>
        <w:tabs>
          <w:tab w:val="left" w:pos="2520"/>
        </w:tabs>
        <w:rPr>
          <w:lang w:eastAsia="x-none"/>
        </w:rPr>
      </w:pPr>
    </w:p>
    <w:p w:rsidR="00B8720E" w:rsidRDefault="00B8720E" w:rsidP="00B8720E">
      <w:pPr>
        <w:tabs>
          <w:tab w:val="left" w:pos="2520"/>
        </w:tabs>
        <w:rPr>
          <w:lang w:eastAsia="x-none"/>
        </w:rPr>
      </w:pPr>
    </w:p>
    <w:p w:rsidR="00B8720E" w:rsidRDefault="00B8720E" w:rsidP="00B8720E">
      <w:pPr>
        <w:tabs>
          <w:tab w:val="left" w:pos="2520"/>
        </w:tabs>
        <w:jc w:val="right"/>
        <w:rPr>
          <w:lang w:eastAsia="x-none"/>
        </w:rPr>
      </w:pPr>
      <w:r w:rsidRPr="00B32DB1">
        <w:rPr>
          <w:lang w:eastAsia="x-none"/>
        </w:rPr>
        <w:t>Приложение</w:t>
      </w:r>
      <w:r>
        <w:rPr>
          <w:lang w:eastAsia="x-none"/>
        </w:rPr>
        <w:t xml:space="preserve"> 2</w:t>
      </w:r>
      <w:r w:rsidRPr="00B32DB1">
        <w:rPr>
          <w:lang w:eastAsia="x-none"/>
        </w:rPr>
        <w:t xml:space="preserve"> к экспертному заключению</w:t>
      </w:r>
    </w:p>
    <w:p w:rsidR="00B8720E" w:rsidRPr="007F0B5B" w:rsidRDefault="00B8720E" w:rsidP="00B8720E">
      <w:pPr>
        <w:tabs>
          <w:tab w:val="left" w:pos="2520"/>
        </w:tabs>
        <w:rPr>
          <w:lang w:eastAsia="x-none"/>
        </w:rPr>
      </w:pPr>
      <w:r w:rsidRPr="00B32DB1">
        <w:rPr>
          <w:noProof/>
        </w:rPr>
        <w:drawing>
          <wp:inline distT="0" distB="0" distL="0" distR="0">
            <wp:extent cx="6200775" cy="415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775" cy="4152900"/>
                    </a:xfrm>
                    <a:prstGeom prst="rect">
                      <a:avLst/>
                    </a:prstGeom>
                    <a:noFill/>
                    <a:ln>
                      <a:noFill/>
                    </a:ln>
                  </pic:spPr>
                </pic:pic>
              </a:graphicData>
            </a:graphic>
          </wp:inline>
        </w:drawing>
      </w:r>
    </w:p>
    <w:p w:rsidR="0038714A" w:rsidRDefault="0038714A" w:rsidP="00B8720E">
      <w:pPr>
        <w:tabs>
          <w:tab w:val="left" w:pos="2520"/>
        </w:tabs>
        <w:rPr>
          <w:lang w:eastAsia="x-none"/>
        </w:rPr>
        <w:sectPr w:rsidR="0038714A" w:rsidSect="00F77A10">
          <w:pgSz w:w="11906" w:h="16838"/>
          <w:pgMar w:top="851" w:right="850" w:bottom="1134" w:left="1701" w:header="426" w:footer="709" w:gutter="0"/>
          <w:cols w:space="708"/>
          <w:docGrid w:linePitch="360"/>
        </w:sectPr>
      </w:pPr>
    </w:p>
    <w:p w:rsidR="0038714A" w:rsidRDefault="0038714A" w:rsidP="0038714A">
      <w:pPr>
        <w:tabs>
          <w:tab w:val="left" w:pos="2520"/>
        </w:tabs>
        <w:ind w:left="5103"/>
        <w:rPr>
          <w:lang w:eastAsia="x-none"/>
        </w:rPr>
      </w:pPr>
      <w:r>
        <w:rPr>
          <w:lang w:eastAsia="x-none"/>
        </w:rPr>
        <w:lastRenderedPageBreak/>
        <w:t xml:space="preserve">Приложение № 2 к протоколу </w:t>
      </w:r>
    </w:p>
    <w:p w:rsidR="0038714A" w:rsidRDefault="0038714A" w:rsidP="0038714A">
      <w:pPr>
        <w:tabs>
          <w:tab w:val="left" w:pos="2520"/>
        </w:tabs>
        <w:ind w:left="5103"/>
        <w:rPr>
          <w:lang w:eastAsia="x-none"/>
        </w:rPr>
      </w:pPr>
      <w:r>
        <w:rPr>
          <w:lang w:eastAsia="x-none"/>
        </w:rPr>
        <w:t xml:space="preserve">№ 20 заседания правления региональной </w:t>
      </w:r>
    </w:p>
    <w:p w:rsidR="0038714A" w:rsidRDefault="0038714A" w:rsidP="0038714A">
      <w:pPr>
        <w:tabs>
          <w:tab w:val="left" w:pos="2520"/>
        </w:tabs>
        <w:ind w:left="5103"/>
        <w:rPr>
          <w:lang w:eastAsia="x-none"/>
        </w:rPr>
      </w:pPr>
      <w:r>
        <w:rPr>
          <w:lang w:eastAsia="x-none"/>
        </w:rPr>
        <w:t xml:space="preserve">энергетической комиссии Кемеровской </w:t>
      </w:r>
    </w:p>
    <w:p w:rsidR="0038714A" w:rsidRDefault="0038714A" w:rsidP="0038714A">
      <w:pPr>
        <w:tabs>
          <w:tab w:val="left" w:pos="2520"/>
        </w:tabs>
        <w:ind w:left="5103"/>
        <w:rPr>
          <w:lang w:eastAsia="x-none"/>
        </w:rPr>
      </w:pPr>
      <w:r>
        <w:rPr>
          <w:lang w:eastAsia="x-none"/>
        </w:rPr>
        <w:t>области от 19.04.2018</w:t>
      </w:r>
    </w:p>
    <w:p w:rsidR="0038714A" w:rsidRDefault="0038714A" w:rsidP="0038714A">
      <w:pPr>
        <w:tabs>
          <w:tab w:val="left" w:pos="2520"/>
        </w:tabs>
        <w:ind w:left="5103"/>
        <w:rPr>
          <w:lang w:eastAsia="x-none"/>
        </w:rPr>
      </w:pPr>
    </w:p>
    <w:p w:rsidR="0038714A" w:rsidRPr="0038714A" w:rsidRDefault="0038714A" w:rsidP="0038714A">
      <w:pPr>
        <w:spacing w:line="276" w:lineRule="auto"/>
        <w:ind w:firstLine="709"/>
        <w:jc w:val="center"/>
        <w:rPr>
          <w:b/>
        </w:rPr>
      </w:pPr>
      <w:r w:rsidRPr="0038714A">
        <w:rPr>
          <w:b/>
        </w:rPr>
        <w:t xml:space="preserve">Пояснительная записка к внесению изменений в инвестиционную программу </w:t>
      </w:r>
      <w:r w:rsidRPr="0038714A">
        <w:rPr>
          <w:b/>
          <w:bCs/>
        </w:rPr>
        <w:t>ООО «</w:t>
      </w:r>
      <w:r w:rsidRPr="0038714A">
        <w:rPr>
          <w:b/>
        </w:rPr>
        <w:t>Рудничное теплоснабжающее хозяйство</w:t>
      </w:r>
      <w:r w:rsidRPr="0038714A">
        <w:rPr>
          <w:b/>
          <w:bCs/>
        </w:rPr>
        <w:t>», в сфере теплоснабжения на 2016-2018 годы</w:t>
      </w:r>
      <w:r w:rsidRPr="0038714A">
        <w:rPr>
          <w:b/>
        </w:rPr>
        <w:t xml:space="preserve"> </w:t>
      </w:r>
    </w:p>
    <w:p w:rsidR="0038714A" w:rsidRDefault="0038714A" w:rsidP="0038714A">
      <w:pPr>
        <w:spacing w:line="276" w:lineRule="auto"/>
        <w:ind w:firstLine="708"/>
        <w:jc w:val="both"/>
        <w:rPr>
          <w:sz w:val="28"/>
          <w:szCs w:val="28"/>
        </w:rPr>
      </w:pPr>
    </w:p>
    <w:p w:rsidR="0038714A" w:rsidRPr="0038714A" w:rsidRDefault="0038714A" w:rsidP="0038714A">
      <w:pPr>
        <w:spacing w:line="276" w:lineRule="auto"/>
        <w:ind w:firstLine="708"/>
        <w:jc w:val="both"/>
      </w:pPr>
      <w:r w:rsidRPr="0038714A">
        <w:t xml:space="preserve">Для Общества с ограниченной ответственностью «Рудничное теплоснабжающее хозяйство» (далее ООО «РТХ»), в сфере теплоснабжения, ИНН 4205358789, постановлением региональной энергетической комиссии Кемеровской области (далее РЭК) от 08.11.2017 №351 утверждена инвестиционная программа на 2017-2018 годы в размере 89 092,00 тыс. руб. из прибыли, направленной на инвестиции. </w:t>
      </w:r>
    </w:p>
    <w:p w:rsidR="0038714A" w:rsidRPr="0038714A" w:rsidRDefault="0038714A" w:rsidP="0038714A">
      <w:pPr>
        <w:spacing w:line="276" w:lineRule="auto"/>
        <w:ind w:firstLine="708"/>
        <w:jc w:val="both"/>
      </w:pPr>
      <w:r w:rsidRPr="0038714A">
        <w:t xml:space="preserve">В связи с установлением </w:t>
      </w:r>
      <w:r w:rsidRPr="0038714A">
        <w:rPr>
          <w:color w:val="000000"/>
        </w:rPr>
        <w:t xml:space="preserve">платы за подключение объекта заявителя, подключаемая тепловая нагрузка которых превышает 1,5 Гкал/ч, при наличии технической возможности подключения к тепловым сетям ООО «РТХ» предприятие </w:t>
      </w:r>
      <w:r w:rsidRPr="0038714A">
        <w:t>предоставило в региональную энергетическую комиссию Кемеровской области инвестиционную программу на 2017-2018 годы в размере 95 518,34 тыс. руб., в том числе 89 092,00 тыс. руб. из прибыли, направленной на инвестиции и 6 426,34 тыс. руб. из средств, полученных за счет платы за подключение:</w:t>
      </w:r>
    </w:p>
    <w:p w:rsidR="0038714A" w:rsidRPr="0038714A" w:rsidRDefault="0038714A" w:rsidP="0038714A">
      <w:pPr>
        <w:tabs>
          <w:tab w:val="left" w:pos="720"/>
        </w:tabs>
        <w:spacing w:line="276" w:lineRule="auto"/>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32"/>
        <w:gridCol w:w="2045"/>
        <w:gridCol w:w="1256"/>
        <w:gridCol w:w="1727"/>
        <w:gridCol w:w="7"/>
      </w:tblGrid>
      <w:tr w:rsidR="0038714A" w:rsidRPr="0038714A" w:rsidTr="00DB1D65">
        <w:trPr>
          <w:trHeight w:val="438"/>
        </w:trPr>
        <w:tc>
          <w:tcPr>
            <w:tcW w:w="309" w:type="pct"/>
            <w:vMerge w:val="restart"/>
            <w:shd w:val="clear" w:color="auto" w:fill="auto"/>
            <w:vAlign w:val="center"/>
            <w:hideMark/>
          </w:tcPr>
          <w:p w:rsidR="0038714A" w:rsidRPr="0038714A" w:rsidRDefault="0038714A" w:rsidP="00DB1D65">
            <w:pPr>
              <w:spacing w:line="276" w:lineRule="auto"/>
              <w:jc w:val="center"/>
              <w:rPr>
                <w:bCs/>
              </w:rPr>
            </w:pPr>
            <w:r w:rsidRPr="0038714A">
              <w:rPr>
                <w:bCs/>
              </w:rPr>
              <w:t>№</w:t>
            </w:r>
            <w:r w:rsidRPr="0038714A">
              <w:rPr>
                <w:bCs/>
              </w:rPr>
              <w:br/>
              <w:t>п/п</w:t>
            </w:r>
          </w:p>
        </w:tc>
        <w:tc>
          <w:tcPr>
            <w:tcW w:w="1997" w:type="pct"/>
            <w:vMerge w:val="restart"/>
            <w:shd w:val="clear" w:color="auto" w:fill="auto"/>
            <w:vAlign w:val="center"/>
            <w:hideMark/>
          </w:tcPr>
          <w:p w:rsidR="0038714A" w:rsidRPr="0038714A" w:rsidRDefault="0038714A" w:rsidP="00DB1D65">
            <w:pPr>
              <w:spacing w:line="276" w:lineRule="auto"/>
              <w:jc w:val="center"/>
              <w:rPr>
                <w:bCs/>
              </w:rPr>
            </w:pPr>
            <w:r w:rsidRPr="0038714A">
              <w:rPr>
                <w:bCs/>
              </w:rPr>
              <w:t>Источники финансирования</w:t>
            </w:r>
          </w:p>
        </w:tc>
        <w:tc>
          <w:tcPr>
            <w:tcW w:w="2694" w:type="pct"/>
            <w:gridSpan w:val="4"/>
            <w:shd w:val="clear" w:color="auto" w:fill="auto"/>
            <w:vAlign w:val="center"/>
          </w:tcPr>
          <w:p w:rsidR="0038714A" w:rsidRPr="0038714A" w:rsidRDefault="0038714A" w:rsidP="00DB1D65">
            <w:pPr>
              <w:spacing w:line="276" w:lineRule="auto"/>
              <w:jc w:val="center"/>
              <w:rPr>
                <w:bCs/>
              </w:rPr>
            </w:pPr>
            <w:r w:rsidRPr="0038714A">
              <w:rPr>
                <w:bCs/>
              </w:rPr>
              <w:t>Расходы на реализацию инвестиционной программы (тыс. руб. без НДС)</w:t>
            </w:r>
          </w:p>
        </w:tc>
      </w:tr>
      <w:tr w:rsidR="0038714A" w:rsidRPr="0038714A" w:rsidTr="00DB1D65">
        <w:trPr>
          <w:gridAfter w:val="1"/>
          <w:wAfter w:w="4" w:type="pct"/>
          <w:trHeight w:val="246"/>
        </w:trPr>
        <w:tc>
          <w:tcPr>
            <w:tcW w:w="309" w:type="pct"/>
            <w:vMerge/>
            <w:vAlign w:val="center"/>
            <w:hideMark/>
          </w:tcPr>
          <w:p w:rsidR="0038714A" w:rsidRPr="0038714A" w:rsidRDefault="0038714A" w:rsidP="00DB1D65">
            <w:pPr>
              <w:spacing w:line="276" w:lineRule="auto"/>
              <w:jc w:val="center"/>
              <w:rPr>
                <w:bCs/>
              </w:rPr>
            </w:pPr>
          </w:p>
        </w:tc>
        <w:tc>
          <w:tcPr>
            <w:tcW w:w="1997" w:type="pct"/>
            <w:vMerge/>
            <w:vAlign w:val="center"/>
            <w:hideMark/>
          </w:tcPr>
          <w:p w:rsidR="0038714A" w:rsidRPr="0038714A" w:rsidRDefault="0038714A" w:rsidP="00DB1D65">
            <w:pPr>
              <w:spacing w:line="276" w:lineRule="auto"/>
              <w:jc w:val="center"/>
              <w:rPr>
                <w:bCs/>
              </w:rPr>
            </w:pPr>
          </w:p>
        </w:tc>
        <w:tc>
          <w:tcPr>
            <w:tcW w:w="1094" w:type="pct"/>
            <w:vAlign w:val="center"/>
            <w:hideMark/>
          </w:tcPr>
          <w:p w:rsidR="0038714A" w:rsidRPr="0038714A" w:rsidRDefault="0038714A" w:rsidP="00DB1D65">
            <w:pPr>
              <w:spacing w:line="276" w:lineRule="auto"/>
              <w:jc w:val="center"/>
              <w:rPr>
                <w:bCs/>
              </w:rPr>
            </w:pPr>
            <w:r w:rsidRPr="0038714A">
              <w:rPr>
                <w:bCs/>
              </w:rPr>
              <w:t>Всего</w:t>
            </w:r>
          </w:p>
        </w:tc>
        <w:tc>
          <w:tcPr>
            <w:tcW w:w="672" w:type="pct"/>
            <w:shd w:val="clear" w:color="auto" w:fill="auto"/>
            <w:vAlign w:val="center"/>
            <w:hideMark/>
          </w:tcPr>
          <w:p w:rsidR="0038714A" w:rsidRPr="0038714A" w:rsidRDefault="0038714A" w:rsidP="00DB1D65">
            <w:pPr>
              <w:spacing w:line="276" w:lineRule="auto"/>
              <w:jc w:val="center"/>
              <w:rPr>
                <w:bCs/>
              </w:rPr>
            </w:pPr>
            <w:r w:rsidRPr="0038714A">
              <w:rPr>
                <w:bCs/>
              </w:rPr>
              <w:t>2017</w:t>
            </w:r>
          </w:p>
        </w:tc>
        <w:tc>
          <w:tcPr>
            <w:tcW w:w="924" w:type="pct"/>
            <w:vAlign w:val="center"/>
          </w:tcPr>
          <w:p w:rsidR="0038714A" w:rsidRPr="0038714A" w:rsidRDefault="0038714A" w:rsidP="00DB1D65">
            <w:pPr>
              <w:spacing w:line="276" w:lineRule="auto"/>
              <w:jc w:val="center"/>
              <w:rPr>
                <w:bCs/>
              </w:rPr>
            </w:pPr>
            <w:r w:rsidRPr="0038714A">
              <w:rPr>
                <w:bCs/>
              </w:rPr>
              <w:t>2018</w:t>
            </w:r>
          </w:p>
        </w:tc>
      </w:tr>
      <w:tr w:rsidR="0038714A" w:rsidRPr="0038714A" w:rsidTr="00DB1D65">
        <w:trPr>
          <w:gridAfter w:val="1"/>
          <w:wAfter w:w="4" w:type="pct"/>
          <w:trHeight w:val="454"/>
        </w:trPr>
        <w:tc>
          <w:tcPr>
            <w:tcW w:w="309" w:type="pct"/>
            <w:shd w:val="clear" w:color="auto" w:fill="auto"/>
            <w:vAlign w:val="center"/>
            <w:hideMark/>
          </w:tcPr>
          <w:p w:rsidR="0038714A" w:rsidRPr="0038714A" w:rsidRDefault="0038714A" w:rsidP="00DB1D65">
            <w:pPr>
              <w:spacing w:line="276" w:lineRule="auto"/>
              <w:jc w:val="center"/>
              <w:rPr>
                <w:bCs/>
              </w:rPr>
            </w:pPr>
            <w:r w:rsidRPr="0038714A">
              <w:rPr>
                <w:bCs/>
              </w:rPr>
              <w:t>1</w:t>
            </w:r>
          </w:p>
        </w:tc>
        <w:tc>
          <w:tcPr>
            <w:tcW w:w="1997" w:type="pct"/>
            <w:shd w:val="clear" w:color="auto" w:fill="auto"/>
            <w:vAlign w:val="center"/>
            <w:hideMark/>
          </w:tcPr>
          <w:p w:rsidR="0038714A" w:rsidRPr="0038714A" w:rsidRDefault="0038714A" w:rsidP="00DB1D65">
            <w:pPr>
              <w:spacing w:line="276" w:lineRule="auto"/>
              <w:rPr>
                <w:bCs/>
              </w:rPr>
            </w:pPr>
            <w:r w:rsidRPr="0038714A">
              <w:rPr>
                <w:bCs/>
              </w:rPr>
              <w:t>Собственные средства</w:t>
            </w:r>
          </w:p>
        </w:tc>
        <w:tc>
          <w:tcPr>
            <w:tcW w:w="1094" w:type="pct"/>
            <w:shd w:val="clear" w:color="auto" w:fill="auto"/>
            <w:vAlign w:val="center"/>
          </w:tcPr>
          <w:p w:rsidR="0038714A" w:rsidRPr="0038714A" w:rsidRDefault="0038714A" w:rsidP="00DB1D65">
            <w:pPr>
              <w:jc w:val="center"/>
            </w:pPr>
            <w:r w:rsidRPr="0038714A">
              <w:t>95 518,34</w:t>
            </w:r>
          </w:p>
        </w:tc>
        <w:tc>
          <w:tcPr>
            <w:tcW w:w="672" w:type="pct"/>
            <w:shd w:val="clear" w:color="auto" w:fill="auto"/>
            <w:vAlign w:val="center"/>
          </w:tcPr>
          <w:p w:rsidR="0038714A" w:rsidRPr="0038714A" w:rsidRDefault="0038714A" w:rsidP="00DB1D65">
            <w:pPr>
              <w:jc w:val="center"/>
            </w:pPr>
            <w:r w:rsidRPr="0038714A">
              <w:t>46 188,00</w:t>
            </w:r>
          </w:p>
        </w:tc>
        <w:tc>
          <w:tcPr>
            <w:tcW w:w="924" w:type="pct"/>
            <w:vAlign w:val="center"/>
          </w:tcPr>
          <w:p w:rsidR="0038714A" w:rsidRPr="0038714A" w:rsidRDefault="0038714A" w:rsidP="00DB1D65">
            <w:pPr>
              <w:jc w:val="center"/>
            </w:pPr>
            <w:r w:rsidRPr="0038714A">
              <w:t>49 330,34</w:t>
            </w:r>
          </w:p>
        </w:tc>
      </w:tr>
      <w:tr w:rsidR="0038714A" w:rsidRPr="0038714A" w:rsidTr="00DB1D65">
        <w:trPr>
          <w:gridAfter w:val="1"/>
          <w:wAfter w:w="4" w:type="pct"/>
          <w:trHeight w:val="454"/>
        </w:trPr>
        <w:tc>
          <w:tcPr>
            <w:tcW w:w="309" w:type="pct"/>
            <w:shd w:val="clear" w:color="auto" w:fill="auto"/>
            <w:vAlign w:val="center"/>
            <w:hideMark/>
          </w:tcPr>
          <w:p w:rsidR="0038714A" w:rsidRPr="0038714A" w:rsidRDefault="0038714A" w:rsidP="00DB1D65">
            <w:pPr>
              <w:spacing w:line="276" w:lineRule="auto"/>
              <w:jc w:val="center"/>
            </w:pPr>
            <w:r w:rsidRPr="0038714A">
              <w:t>1.1</w:t>
            </w:r>
          </w:p>
        </w:tc>
        <w:tc>
          <w:tcPr>
            <w:tcW w:w="1997" w:type="pct"/>
            <w:shd w:val="clear" w:color="auto" w:fill="auto"/>
            <w:vAlign w:val="center"/>
          </w:tcPr>
          <w:p w:rsidR="0038714A" w:rsidRPr="0038714A" w:rsidRDefault="0038714A" w:rsidP="00DB1D65">
            <w:pPr>
              <w:spacing w:line="276" w:lineRule="auto"/>
            </w:pPr>
            <w:r w:rsidRPr="0038714A">
              <w:t>прибыль, направленная на инвестиции</w:t>
            </w:r>
          </w:p>
        </w:tc>
        <w:tc>
          <w:tcPr>
            <w:tcW w:w="1094" w:type="pct"/>
            <w:shd w:val="clear" w:color="auto" w:fill="auto"/>
            <w:vAlign w:val="center"/>
          </w:tcPr>
          <w:p w:rsidR="0038714A" w:rsidRPr="0038714A" w:rsidRDefault="0038714A" w:rsidP="00DB1D65">
            <w:pPr>
              <w:jc w:val="center"/>
            </w:pPr>
            <w:r w:rsidRPr="0038714A">
              <w:t>89 092,00</w:t>
            </w:r>
          </w:p>
        </w:tc>
        <w:tc>
          <w:tcPr>
            <w:tcW w:w="672" w:type="pct"/>
            <w:shd w:val="clear" w:color="auto" w:fill="auto"/>
            <w:vAlign w:val="center"/>
          </w:tcPr>
          <w:p w:rsidR="0038714A" w:rsidRPr="0038714A" w:rsidRDefault="0038714A" w:rsidP="00DB1D65">
            <w:pPr>
              <w:jc w:val="center"/>
            </w:pPr>
            <w:r w:rsidRPr="0038714A">
              <w:t>46 188,00</w:t>
            </w:r>
          </w:p>
        </w:tc>
        <w:tc>
          <w:tcPr>
            <w:tcW w:w="924" w:type="pct"/>
            <w:vAlign w:val="center"/>
          </w:tcPr>
          <w:p w:rsidR="0038714A" w:rsidRPr="0038714A" w:rsidRDefault="0038714A" w:rsidP="00DB1D65">
            <w:pPr>
              <w:jc w:val="center"/>
            </w:pPr>
            <w:r w:rsidRPr="0038714A">
              <w:t>42 904,00</w:t>
            </w:r>
          </w:p>
        </w:tc>
      </w:tr>
      <w:tr w:rsidR="0038714A" w:rsidRPr="0038714A" w:rsidTr="00DB1D65">
        <w:trPr>
          <w:gridAfter w:val="1"/>
          <w:wAfter w:w="4" w:type="pct"/>
          <w:trHeight w:val="199"/>
        </w:trPr>
        <w:tc>
          <w:tcPr>
            <w:tcW w:w="309" w:type="pct"/>
            <w:shd w:val="clear" w:color="auto" w:fill="auto"/>
            <w:vAlign w:val="center"/>
          </w:tcPr>
          <w:p w:rsidR="0038714A" w:rsidRPr="0038714A" w:rsidRDefault="0038714A" w:rsidP="00DB1D65">
            <w:pPr>
              <w:jc w:val="center"/>
            </w:pPr>
            <w:r w:rsidRPr="0038714A">
              <w:t>1.2</w:t>
            </w:r>
          </w:p>
        </w:tc>
        <w:tc>
          <w:tcPr>
            <w:tcW w:w="1997" w:type="pct"/>
            <w:shd w:val="clear" w:color="auto" w:fill="auto"/>
            <w:vAlign w:val="center"/>
          </w:tcPr>
          <w:p w:rsidR="0038714A" w:rsidRPr="0038714A" w:rsidRDefault="0038714A" w:rsidP="00DB1D65">
            <w:r w:rsidRPr="0038714A">
              <w:t>средства, полученные за счет</w:t>
            </w:r>
            <w:r w:rsidRPr="0038714A">
              <w:br/>
              <w:t>платы за подключение</w:t>
            </w:r>
          </w:p>
        </w:tc>
        <w:tc>
          <w:tcPr>
            <w:tcW w:w="1094" w:type="pct"/>
            <w:shd w:val="clear" w:color="auto" w:fill="auto"/>
            <w:vAlign w:val="center"/>
          </w:tcPr>
          <w:p w:rsidR="0038714A" w:rsidRPr="0038714A" w:rsidRDefault="0038714A" w:rsidP="00DB1D65">
            <w:pPr>
              <w:jc w:val="center"/>
            </w:pPr>
            <w:r w:rsidRPr="0038714A">
              <w:t>6 426,34</w:t>
            </w:r>
          </w:p>
        </w:tc>
        <w:tc>
          <w:tcPr>
            <w:tcW w:w="672" w:type="pct"/>
            <w:shd w:val="clear" w:color="auto" w:fill="auto"/>
            <w:vAlign w:val="center"/>
          </w:tcPr>
          <w:p w:rsidR="0038714A" w:rsidRPr="0038714A" w:rsidRDefault="0038714A" w:rsidP="00DB1D65">
            <w:pPr>
              <w:jc w:val="center"/>
            </w:pPr>
            <w:r w:rsidRPr="0038714A">
              <w:t>0,00</w:t>
            </w:r>
          </w:p>
        </w:tc>
        <w:tc>
          <w:tcPr>
            <w:tcW w:w="924" w:type="pct"/>
            <w:vAlign w:val="center"/>
          </w:tcPr>
          <w:p w:rsidR="0038714A" w:rsidRPr="0038714A" w:rsidRDefault="0038714A" w:rsidP="00DB1D65">
            <w:pPr>
              <w:jc w:val="center"/>
            </w:pPr>
            <w:r w:rsidRPr="0038714A">
              <w:t>6 426,34</w:t>
            </w:r>
          </w:p>
        </w:tc>
      </w:tr>
    </w:tbl>
    <w:p w:rsidR="0038714A" w:rsidRPr="0038714A" w:rsidRDefault="0038714A" w:rsidP="0038714A">
      <w:pPr>
        <w:autoSpaceDE w:val="0"/>
        <w:autoSpaceDN w:val="0"/>
        <w:adjustRightInd w:val="0"/>
        <w:spacing w:line="276" w:lineRule="auto"/>
        <w:ind w:firstLine="540"/>
        <w:jc w:val="both"/>
        <w:rPr>
          <w:bCs/>
        </w:rPr>
      </w:pPr>
    </w:p>
    <w:p w:rsidR="0038714A" w:rsidRPr="0038714A" w:rsidRDefault="0038714A" w:rsidP="0038714A">
      <w:pPr>
        <w:autoSpaceDE w:val="0"/>
        <w:autoSpaceDN w:val="0"/>
        <w:adjustRightInd w:val="0"/>
        <w:spacing w:line="276" w:lineRule="auto"/>
        <w:ind w:firstLine="540"/>
        <w:jc w:val="both"/>
        <w:rPr>
          <w:color w:val="000000"/>
        </w:rPr>
      </w:pPr>
      <w:r w:rsidRPr="0038714A">
        <w:rPr>
          <w:bCs/>
        </w:rPr>
        <w:t xml:space="preserve">Предприятие предлагает включить в инвестиционную программу </w:t>
      </w:r>
      <w:r w:rsidRPr="0038714A">
        <w:rPr>
          <w:bCs/>
        </w:rPr>
        <w:br/>
        <w:t xml:space="preserve">ООО «РТХ» на 2017-2018 годы мероприятие по </w:t>
      </w:r>
      <w:r w:rsidRPr="0038714A">
        <w:rPr>
          <w:bCs/>
          <w:color w:val="000000"/>
        </w:rPr>
        <w:t xml:space="preserve">строительству тепловой сети </w:t>
      </w:r>
      <w:r w:rsidRPr="0038714A">
        <w:rPr>
          <w:bCs/>
          <w:color w:val="000000"/>
        </w:rPr>
        <w:br/>
      </w:r>
      <w:proofErr w:type="spellStart"/>
      <w:r w:rsidRPr="0038714A">
        <w:rPr>
          <w:bCs/>
          <w:color w:val="000000"/>
        </w:rPr>
        <w:t>Ду</w:t>
      </w:r>
      <w:proofErr w:type="spellEnd"/>
      <w:r w:rsidRPr="0038714A">
        <w:rPr>
          <w:bCs/>
          <w:color w:val="000000"/>
        </w:rPr>
        <w:t xml:space="preserve"> 219 мм от УТ-2 до точки подключения к тепловой сети здания ООО «</w:t>
      </w:r>
      <w:proofErr w:type="spellStart"/>
      <w:r w:rsidRPr="0038714A">
        <w:rPr>
          <w:bCs/>
          <w:color w:val="000000"/>
        </w:rPr>
        <w:t>КЭнК</w:t>
      </w:r>
      <w:proofErr w:type="spellEnd"/>
      <w:r w:rsidRPr="0038714A">
        <w:rPr>
          <w:bCs/>
          <w:color w:val="000000"/>
        </w:rPr>
        <w:t xml:space="preserve">» филиала «Энергосеть Прокопьевск» по адресу: г. Прокопьевск, ул. Луговая, 18. </w:t>
      </w:r>
      <w:r w:rsidRPr="0038714A">
        <w:rPr>
          <w:color w:val="000000"/>
        </w:rPr>
        <w:t>суммарной длиной 450,0 м, в том числе надземная прокладка 175,0 м, подземная прокладка 275,0 м. В качестве изоляционного материала, будет использован пенополиуретан. Суммарный объем инвестиций на заявленные мероприятия составляет 6 426,34 тыс. руб.</w:t>
      </w:r>
    </w:p>
    <w:p w:rsidR="0038714A" w:rsidRPr="0038714A" w:rsidRDefault="0038714A" w:rsidP="0038714A">
      <w:pPr>
        <w:spacing w:line="276" w:lineRule="auto"/>
        <w:ind w:firstLine="680"/>
        <w:jc w:val="both"/>
        <w:rPr>
          <w:color w:val="000000"/>
        </w:rPr>
      </w:pPr>
      <w:r w:rsidRPr="0038714A">
        <w:rPr>
          <w:color w:val="000000"/>
        </w:rPr>
        <w:t>Согласно п. 173 Методических указаний по расчету регулируемых цен (тарифов) в сфере теплоснабжения, утвержденных приказом ФСТ России 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w:t>
      </w:r>
    </w:p>
    <w:p w:rsidR="0038714A" w:rsidRPr="0038714A" w:rsidRDefault="0038714A" w:rsidP="0038714A">
      <w:pPr>
        <w:tabs>
          <w:tab w:val="left" w:pos="993"/>
        </w:tabs>
        <w:spacing w:line="276" w:lineRule="auto"/>
        <w:ind w:firstLine="709"/>
        <w:jc w:val="both"/>
        <w:rPr>
          <w:bCs/>
          <w:color w:val="000000"/>
        </w:rPr>
      </w:pPr>
      <w:r w:rsidRPr="0038714A">
        <w:rPr>
          <w:bCs/>
          <w:color w:val="000000"/>
        </w:rPr>
        <w:t xml:space="preserve">Проверка стоимости строительства тепловой сети, согласно </w:t>
      </w:r>
      <w:r w:rsidRPr="0038714A">
        <w:rPr>
          <w:bCs/>
          <w:color w:val="000000"/>
        </w:rPr>
        <w:br/>
      </w:r>
      <w:r w:rsidRPr="0038714A">
        <w:rPr>
          <w:color w:val="000000"/>
        </w:rPr>
        <w:t xml:space="preserve">«НЦС-2017. НЦС 81-02-13-2017. Укрупненные нормативы цены строительства. Сборник </w:t>
      </w:r>
      <w:r w:rsidRPr="0038714A">
        <w:rPr>
          <w:color w:val="000000"/>
        </w:rPr>
        <w:lastRenderedPageBreak/>
        <w:t>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p w:rsidR="0038714A" w:rsidRPr="0038714A" w:rsidRDefault="0038714A" w:rsidP="0038714A">
      <w:pPr>
        <w:autoSpaceDE w:val="0"/>
        <w:autoSpaceDN w:val="0"/>
        <w:adjustRightInd w:val="0"/>
        <w:spacing w:line="276" w:lineRule="auto"/>
        <w:ind w:firstLine="540"/>
        <w:jc w:val="both"/>
        <w:rPr>
          <w:bCs/>
        </w:rPr>
      </w:pPr>
      <w:r w:rsidRPr="0038714A">
        <w:rPr>
          <w:bCs/>
        </w:rPr>
        <w:t xml:space="preserve">Инвестиционная программа соответствует </w:t>
      </w:r>
      <w:hyperlink r:id="rId12" w:history="1">
        <w:r w:rsidRPr="0038714A">
          <w:rPr>
            <w:bCs/>
          </w:rPr>
          <w:t>пунктам 7</w:t>
        </w:r>
      </w:hyperlink>
      <w:r w:rsidRPr="0038714A">
        <w:rPr>
          <w:bCs/>
        </w:rPr>
        <w:t xml:space="preserve"> - </w:t>
      </w:r>
      <w:hyperlink r:id="rId13" w:history="1">
        <w:r w:rsidRPr="0038714A">
          <w:rPr>
            <w:bCs/>
          </w:rPr>
          <w:t>19</w:t>
        </w:r>
      </w:hyperlink>
      <w:r w:rsidRPr="0038714A">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38714A" w:rsidRPr="0038714A" w:rsidRDefault="0038714A" w:rsidP="0038714A">
      <w:pPr>
        <w:autoSpaceDE w:val="0"/>
        <w:autoSpaceDN w:val="0"/>
        <w:adjustRightInd w:val="0"/>
        <w:spacing w:line="276" w:lineRule="auto"/>
        <w:ind w:firstLine="540"/>
        <w:jc w:val="both"/>
        <w:rPr>
          <w:bCs/>
        </w:rPr>
      </w:pPr>
      <w:r w:rsidRPr="0038714A">
        <w:rPr>
          <w:bCs/>
        </w:rPr>
        <w:t>Программа согласована зам. главой г. Прокопьевска по ЖКХ и благоустройству Исуповой Р.Н.</w:t>
      </w:r>
    </w:p>
    <w:p w:rsidR="0038714A" w:rsidRPr="0038714A" w:rsidRDefault="0038714A" w:rsidP="0038714A">
      <w:pPr>
        <w:spacing w:line="276" w:lineRule="auto"/>
        <w:ind w:firstLine="709"/>
        <w:jc w:val="both"/>
        <w:rPr>
          <w:color w:val="000000"/>
        </w:rPr>
      </w:pPr>
      <w:r w:rsidRPr="0038714A">
        <w:rPr>
          <w:color w:val="000000"/>
        </w:rPr>
        <w:t>Схема теплоснабжения г. Прокопьевск (актуализация на 2018 год) содержит мероприятия по строительству тепловой сети от УТ-2 до точки подключения к тепловой сети здания ООО «</w:t>
      </w:r>
      <w:proofErr w:type="spellStart"/>
      <w:r w:rsidRPr="0038714A">
        <w:rPr>
          <w:color w:val="000000"/>
        </w:rPr>
        <w:t>КЭнК</w:t>
      </w:r>
      <w:proofErr w:type="spellEnd"/>
      <w:r w:rsidRPr="0038714A">
        <w:rPr>
          <w:color w:val="000000"/>
        </w:rPr>
        <w:t>» филиала «Энергосеть Прокопьевск» по адресу: г. Прокопьевск, ул. Луговая, 18.</w:t>
      </w:r>
    </w:p>
    <w:p w:rsidR="0038714A" w:rsidRPr="0038714A" w:rsidRDefault="0038714A" w:rsidP="0038714A">
      <w:pPr>
        <w:spacing w:line="276" w:lineRule="auto"/>
        <w:ind w:firstLine="709"/>
        <w:jc w:val="both"/>
      </w:pPr>
      <w:r w:rsidRPr="0038714A">
        <w:t xml:space="preserve">В качестве обосновывающих материалов представлены сметные расчеты строительства, заявление по расчету платы за подключение </w:t>
      </w:r>
      <w:r w:rsidRPr="0038714A">
        <w:rPr>
          <w:color w:val="000000"/>
        </w:rPr>
        <w:t>объектов заявителей, подключаемая тепловая нагрузка которых превышает 1,5 Гкал/ч, при наличии технической возможности подключения</w:t>
      </w:r>
      <w:r w:rsidRPr="0038714A">
        <w:t xml:space="preserve"> к системе теплоснабжения ООО «РТХ» объектов заявителей, заявка от ООО «</w:t>
      </w:r>
      <w:proofErr w:type="spellStart"/>
      <w:r w:rsidRPr="0038714A">
        <w:t>КЭнК</w:t>
      </w:r>
      <w:proofErr w:type="spellEnd"/>
      <w:r w:rsidRPr="0038714A">
        <w:t xml:space="preserve">», с общей подключаемой нагрузкой 2,275 Гкал/ч на подключение к тепловым сетям ООО «РТХ», план строящейся трассы с привязкой к карте местности, копия технических условий от 22.11.2017 №353, пьезометрический график, строительная документация, коммерческие предложения. </w:t>
      </w:r>
    </w:p>
    <w:p w:rsidR="0038714A" w:rsidRPr="0038714A" w:rsidRDefault="0038714A" w:rsidP="0038714A">
      <w:pPr>
        <w:spacing w:line="276" w:lineRule="auto"/>
        <w:ind w:firstLine="709"/>
        <w:jc w:val="both"/>
      </w:pPr>
      <w:r w:rsidRPr="0038714A">
        <w:t>Рассмотрев представленные обосновывающие документы, экспертная группа предлагает утвердить внесение изменений в постановление региональной энергетической комиссии Кемеровской области от 08.11.2017 № 351 «Об утверждении инвестиционной программы ООО «Рудничное теплоснабжающее хозяйство» в сфере теплоснабжения на 2017-2018 годы» с объемом финансирования 95 518,34 тыс. руб., в том числе 89 092,00 тыс. руб. из прибыли, направленной на инвестиции и 6 426,34 тыс. руб. из средств, полученных за счет платы за подключение.</w:t>
      </w:r>
    </w:p>
    <w:p w:rsidR="0038714A" w:rsidRPr="0038714A" w:rsidRDefault="0038714A" w:rsidP="0038714A">
      <w:pPr>
        <w:spacing w:line="276" w:lineRule="auto"/>
        <w:jc w:val="right"/>
      </w:pPr>
    </w:p>
    <w:p w:rsidR="0038714A" w:rsidRPr="0038714A" w:rsidRDefault="0038714A" w:rsidP="0038714A">
      <w:pPr>
        <w:spacing w:line="276" w:lineRule="auto"/>
        <w:jc w:val="right"/>
        <w:sectPr w:rsidR="0038714A" w:rsidRPr="0038714A" w:rsidSect="00DB1D65">
          <w:footerReference w:type="default" r:id="rId14"/>
          <w:pgSz w:w="11906" w:h="16838"/>
          <w:pgMar w:top="1134" w:right="850" w:bottom="1134" w:left="1701" w:header="708" w:footer="708" w:gutter="0"/>
          <w:cols w:space="708"/>
          <w:docGrid w:linePitch="360"/>
        </w:sectPr>
      </w:pPr>
    </w:p>
    <w:p w:rsidR="0038714A" w:rsidRPr="0038714A" w:rsidRDefault="0038714A" w:rsidP="0038714A">
      <w:pPr>
        <w:spacing w:line="276" w:lineRule="auto"/>
        <w:jc w:val="right"/>
      </w:pPr>
      <w:r w:rsidRPr="0038714A">
        <w:lastRenderedPageBreak/>
        <w:t>Таблица 1</w:t>
      </w:r>
    </w:p>
    <w:p w:rsidR="0038714A" w:rsidRPr="0038714A" w:rsidRDefault="0038714A" w:rsidP="0038714A">
      <w:pPr>
        <w:spacing w:line="276" w:lineRule="auto"/>
        <w:jc w:val="center"/>
        <w:rPr>
          <w:b/>
        </w:rPr>
      </w:pPr>
      <w:r w:rsidRPr="0038714A">
        <w:rPr>
          <w:b/>
        </w:rPr>
        <w:t xml:space="preserve">Справка об изменении мероприятий утвержденной РЭК инвестиционной программы </w:t>
      </w:r>
      <w:r w:rsidRPr="0038714A">
        <w:rPr>
          <w:b/>
          <w:bCs/>
        </w:rPr>
        <w:t>ООО «РТХ» в сфере теплоснабжения на 2017-2018 годы</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302"/>
        <w:gridCol w:w="1235"/>
        <w:gridCol w:w="1285"/>
        <w:gridCol w:w="1215"/>
        <w:gridCol w:w="1166"/>
        <w:gridCol w:w="1209"/>
        <w:gridCol w:w="516"/>
        <w:gridCol w:w="516"/>
      </w:tblGrid>
      <w:tr w:rsidR="0038714A" w:rsidRPr="008C07F4" w:rsidTr="00DB1D65">
        <w:trPr>
          <w:trHeight w:val="397"/>
          <w:jc w:val="center"/>
        </w:trPr>
        <w:tc>
          <w:tcPr>
            <w:tcW w:w="221" w:type="pct"/>
            <w:vMerge w:val="restart"/>
            <w:shd w:val="clear" w:color="auto" w:fill="auto"/>
            <w:vAlign w:val="center"/>
            <w:hideMark/>
          </w:tcPr>
          <w:p w:rsidR="0038714A" w:rsidRPr="008C07F4" w:rsidRDefault="0038714A" w:rsidP="00DB1D65">
            <w:pPr>
              <w:jc w:val="center"/>
              <w:rPr>
                <w:bCs/>
                <w:sz w:val="15"/>
                <w:szCs w:val="15"/>
              </w:rPr>
            </w:pPr>
            <w:proofErr w:type="gramStart"/>
            <w:r w:rsidRPr="008C07F4">
              <w:rPr>
                <w:bCs/>
                <w:sz w:val="15"/>
                <w:szCs w:val="15"/>
              </w:rPr>
              <w:t>№  п</w:t>
            </w:r>
            <w:proofErr w:type="gramEnd"/>
            <w:r w:rsidRPr="008C07F4">
              <w:rPr>
                <w:bCs/>
                <w:sz w:val="15"/>
                <w:szCs w:val="15"/>
              </w:rPr>
              <w:t>/п</w:t>
            </w:r>
          </w:p>
        </w:tc>
        <w:tc>
          <w:tcPr>
            <w:tcW w:w="755" w:type="pct"/>
            <w:vMerge w:val="restart"/>
            <w:shd w:val="clear" w:color="auto" w:fill="auto"/>
            <w:vAlign w:val="center"/>
            <w:hideMark/>
          </w:tcPr>
          <w:p w:rsidR="0038714A" w:rsidRPr="008C07F4" w:rsidRDefault="0038714A" w:rsidP="00DB1D65">
            <w:pPr>
              <w:jc w:val="center"/>
              <w:rPr>
                <w:bCs/>
                <w:sz w:val="15"/>
                <w:szCs w:val="15"/>
              </w:rPr>
            </w:pPr>
            <w:r w:rsidRPr="008C07F4">
              <w:rPr>
                <w:bCs/>
                <w:sz w:val="15"/>
                <w:szCs w:val="15"/>
              </w:rPr>
              <w:t>Наименование стройки, объекта, вводимая мощность</w:t>
            </w:r>
          </w:p>
        </w:tc>
        <w:tc>
          <w:tcPr>
            <w:tcW w:w="1394" w:type="pct"/>
            <w:gridSpan w:val="2"/>
            <w:shd w:val="clear" w:color="auto" w:fill="auto"/>
            <w:vAlign w:val="center"/>
            <w:hideMark/>
          </w:tcPr>
          <w:p w:rsidR="0038714A" w:rsidRPr="008C07F4" w:rsidRDefault="0038714A" w:rsidP="00DB1D65">
            <w:pPr>
              <w:jc w:val="center"/>
              <w:rPr>
                <w:bCs/>
                <w:sz w:val="15"/>
                <w:szCs w:val="15"/>
              </w:rPr>
            </w:pPr>
            <w:r w:rsidRPr="008C07F4">
              <w:rPr>
                <w:bCs/>
                <w:sz w:val="15"/>
                <w:szCs w:val="15"/>
              </w:rPr>
              <w:t>Объем финансирования утвержденной программы, тыс. руб.</w:t>
            </w:r>
          </w:p>
        </w:tc>
        <w:tc>
          <w:tcPr>
            <w:tcW w:w="2086" w:type="pct"/>
            <w:gridSpan w:val="3"/>
            <w:shd w:val="clear" w:color="auto" w:fill="auto"/>
            <w:vAlign w:val="center"/>
            <w:hideMark/>
          </w:tcPr>
          <w:p w:rsidR="0038714A" w:rsidRPr="008C07F4" w:rsidRDefault="0038714A" w:rsidP="00DB1D65">
            <w:pPr>
              <w:jc w:val="center"/>
              <w:rPr>
                <w:bCs/>
                <w:sz w:val="15"/>
                <w:szCs w:val="15"/>
              </w:rPr>
            </w:pPr>
            <w:r w:rsidRPr="008C07F4">
              <w:rPr>
                <w:bCs/>
                <w:sz w:val="15"/>
                <w:szCs w:val="15"/>
              </w:rPr>
              <w:t>Объем финансирования измененной программы, тыс. руб.</w:t>
            </w:r>
          </w:p>
        </w:tc>
        <w:tc>
          <w:tcPr>
            <w:tcW w:w="544" w:type="pct"/>
            <w:gridSpan w:val="2"/>
            <w:vAlign w:val="center"/>
          </w:tcPr>
          <w:p w:rsidR="0038714A" w:rsidRPr="008C07F4" w:rsidRDefault="0038714A" w:rsidP="00DB1D65">
            <w:pPr>
              <w:jc w:val="center"/>
              <w:rPr>
                <w:bCs/>
                <w:sz w:val="15"/>
                <w:szCs w:val="15"/>
              </w:rPr>
            </w:pPr>
            <w:r w:rsidRPr="008C07F4">
              <w:rPr>
                <w:bCs/>
                <w:sz w:val="15"/>
                <w:szCs w:val="15"/>
              </w:rPr>
              <w:t>Год реализации</w:t>
            </w:r>
          </w:p>
        </w:tc>
      </w:tr>
      <w:tr w:rsidR="0038714A" w:rsidRPr="008C07F4" w:rsidTr="00DB1D65">
        <w:trPr>
          <w:trHeight w:val="397"/>
          <w:jc w:val="center"/>
        </w:trPr>
        <w:tc>
          <w:tcPr>
            <w:tcW w:w="221" w:type="pct"/>
            <w:vMerge/>
            <w:shd w:val="clear" w:color="auto" w:fill="auto"/>
            <w:vAlign w:val="center"/>
            <w:hideMark/>
          </w:tcPr>
          <w:p w:rsidR="0038714A" w:rsidRPr="008C07F4" w:rsidRDefault="0038714A" w:rsidP="00DB1D65">
            <w:pPr>
              <w:jc w:val="center"/>
              <w:rPr>
                <w:bCs/>
                <w:sz w:val="15"/>
                <w:szCs w:val="15"/>
              </w:rPr>
            </w:pPr>
          </w:p>
        </w:tc>
        <w:tc>
          <w:tcPr>
            <w:tcW w:w="755" w:type="pct"/>
            <w:vMerge/>
            <w:shd w:val="clear" w:color="auto" w:fill="auto"/>
            <w:vAlign w:val="center"/>
            <w:hideMark/>
          </w:tcPr>
          <w:p w:rsidR="0038714A" w:rsidRPr="008C07F4" w:rsidRDefault="0038714A" w:rsidP="00DB1D65">
            <w:pPr>
              <w:jc w:val="center"/>
              <w:rPr>
                <w:bCs/>
                <w:sz w:val="15"/>
                <w:szCs w:val="15"/>
              </w:rPr>
            </w:pPr>
          </w:p>
        </w:tc>
        <w:tc>
          <w:tcPr>
            <w:tcW w:w="717" w:type="pct"/>
            <w:vMerge w:val="restart"/>
            <w:shd w:val="clear" w:color="auto" w:fill="auto"/>
            <w:vAlign w:val="center"/>
            <w:hideMark/>
          </w:tcPr>
          <w:p w:rsidR="0038714A" w:rsidRPr="008C07F4" w:rsidRDefault="0038714A" w:rsidP="00DB1D65">
            <w:pPr>
              <w:jc w:val="center"/>
              <w:rPr>
                <w:bCs/>
                <w:sz w:val="15"/>
                <w:szCs w:val="15"/>
              </w:rPr>
            </w:pPr>
            <w:r w:rsidRPr="008C07F4">
              <w:rPr>
                <w:bCs/>
                <w:sz w:val="15"/>
                <w:szCs w:val="15"/>
              </w:rPr>
              <w:t>Всего</w:t>
            </w:r>
          </w:p>
        </w:tc>
        <w:tc>
          <w:tcPr>
            <w:tcW w:w="678" w:type="pct"/>
            <w:shd w:val="clear" w:color="auto" w:fill="auto"/>
            <w:vAlign w:val="center"/>
            <w:hideMark/>
          </w:tcPr>
          <w:p w:rsidR="0038714A" w:rsidRPr="008C07F4" w:rsidRDefault="0038714A" w:rsidP="00DB1D65">
            <w:pPr>
              <w:jc w:val="center"/>
              <w:rPr>
                <w:bCs/>
                <w:sz w:val="15"/>
                <w:szCs w:val="15"/>
              </w:rPr>
            </w:pPr>
            <w:r w:rsidRPr="008C07F4">
              <w:rPr>
                <w:bCs/>
                <w:sz w:val="15"/>
                <w:szCs w:val="15"/>
              </w:rPr>
              <w:t>Источники финансирования</w:t>
            </w:r>
          </w:p>
        </w:tc>
        <w:tc>
          <w:tcPr>
            <w:tcW w:w="706" w:type="pct"/>
            <w:vMerge w:val="restart"/>
            <w:shd w:val="clear" w:color="auto" w:fill="auto"/>
            <w:vAlign w:val="center"/>
            <w:hideMark/>
          </w:tcPr>
          <w:p w:rsidR="0038714A" w:rsidRPr="008C07F4" w:rsidRDefault="0038714A" w:rsidP="00DB1D65">
            <w:pPr>
              <w:jc w:val="center"/>
              <w:rPr>
                <w:bCs/>
                <w:sz w:val="15"/>
                <w:szCs w:val="15"/>
              </w:rPr>
            </w:pPr>
            <w:r w:rsidRPr="008C07F4">
              <w:rPr>
                <w:bCs/>
                <w:sz w:val="15"/>
                <w:szCs w:val="15"/>
              </w:rPr>
              <w:t>Всего</w:t>
            </w:r>
          </w:p>
        </w:tc>
        <w:tc>
          <w:tcPr>
            <w:tcW w:w="1380" w:type="pct"/>
            <w:gridSpan w:val="2"/>
            <w:shd w:val="clear" w:color="auto" w:fill="auto"/>
            <w:vAlign w:val="center"/>
            <w:hideMark/>
          </w:tcPr>
          <w:p w:rsidR="0038714A" w:rsidRPr="008C07F4" w:rsidRDefault="0038714A" w:rsidP="00DB1D65">
            <w:pPr>
              <w:jc w:val="center"/>
              <w:rPr>
                <w:bCs/>
                <w:sz w:val="15"/>
                <w:szCs w:val="15"/>
              </w:rPr>
            </w:pPr>
            <w:r w:rsidRPr="008C07F4">
              <w:rPr>
                <w:bCs/>
                <w:sz w:val="15"/>
                <w:szCs w:val="15"/>
              </w:rPr>
              <w:t>Источники финансирования</w:t>
            </w:r>
          </w:p>
        </w:tc>
        <w:tc>
          <w:tcPr>
            <w:tcW w:w="272" w:type="pct"/>
            <w:vMerge w:val="restart"/>
            <w:vAlign w:val="center"/>
          </w:tcPr>
          <w:p w:rsidR="0038714A" w:rsidRPr="008C07F4" w:rsidRDefault="0038714A" w:rsidP="00DB1D65">
            <w:pPr>
              <w:jc w:val="center"/>
              <w:rPr>
                <w:bCs/>
                <w:sz w:val="15"/>
                <w:szCs w:val="15"/>
              </w:rPr>
            </w:pPr>
            <w:r w:rsidRPr="008C07F4">
              <w:rPr>
                <w:bCs/>
                <w:sz w:val="15"/>
                <w:szCs w:val="15"/>
              </w:rPr>
              <w:t>2017</w:t>
            </w:r>
          </w:p>
        </w:tc>
        <w:tc>
          <w:tcPr>
            <w:tcW w:w="272" w:type="pct"/>
            <w:vMerge w:val="restart"/>
            <w:vAlign w:val="center"/>
          </w:tcPr>
          <w:p w:rsidR="0038714A" w:rsidRPr="008C07F4" w:rsidRDefault="0038714A" w:rsidP="00DB1D65">
            <w:pPr>
              <w:jc w:val="center"/>
              <w:rPr>
                <w:bCs/>
                <w:sz w:val="15"/>
                <w:szCs w:val="15"/>
              </w:rPr>
            </w:pPr>
            <w:r w:rsidRPr="008C07F4">
              <w:rPr>
                <w:bCs/>
                <w:sz w:val="15"/>
                <w:szCs w:val="15"/>
              </w:rPr>
              <w:t>2018</w:t>
            </w:r>
          </w:p>
        </w:tc>
      </w:tr>
      <w:tr w:rsidR="0038714A" w:rsidRPr="008C07F4" w:rsidTr="00DB1D65">
        <w:trPr>
          <w:trHeight w:val="397"/>
          <w:jc w:val="center"/>
        </w:trPr>
        <w:tc>
          <w:tcPr>
            <w:tcW w:w="221" w:type="pct"/>
            <w:vMerge/>
            <w:shd w:val="clear" w:color="auto" w:fill="auto"/>
            <w:vAlign w:val="center"/>
            <w:hideMark/>
          </w:tcPr>
          <w:p w:rsidR="0038714A" w:rsidRPr="008C07F4" w:rsidRDefault="0038714A" w:rsidP="00DB1D65">
            <w:pPr>
              <w:jc w:val="center"/>
              <w:rPr>
                <w:bCs/>
                <w:sz w:val="15"/>
                <w:szCs w:val="15"/>
              </w:rPr>
            </w:pPr>
          </w:p>
        </w:tc>
        <w:tc>
          <w:tcPr>
            <w:tcW w:w="755" w:type="pct"/>
            <w:vMerge/>
            <w:shd w:val="clear" w:color="auto" w:fill="auto"/>
            <w:vAlign w:val="center"/>
            <w:hideMark/>
          </w:tcPr>
          <w:p w:rsidR="0038714A" w:rsidRPr="008C07F4" w:rsidRDefault="0038714A" w:rsidP="00DB1D65">
            <w:pPr>
              <w:jc w:val="center"/>
              <w:rPr>
                <w:bCs/>
                <w:sz w:val="15"/>
                <w:szCs w:val="15"/>
              </w:rPr>
            </w:pPr>
          </w:p>
        </w:tc>
        <w:tc>
          <w:tcPr>
            <w:tcW w:w="717" w:type="pct"/>
            <w:vMerge/>
            <w:shd w:val="clear" w:color="auto" w:fill="auto"/>
            <w:vAlign w:val="center"/>
            <w:hideMark/>
          </w:tcPr>
          <w:p w:rsidR="0038714A" w:rsidRPr="008C07F4" w:rsidRDefault="0038714A" w:rsidP="00DB1D65">
            <w:pPr>
              <w:jc w:val="center"/>
              <w:rPr>
                <w:bCs/>
                <w:sz w:val="15"/>
                <w:szCs w:val="15"/>
              </w:rPr>
            </w:pPr>
          </w:p>
        </w:tc>
        <w:tc>
          <w:tcPr>
            <w:tcW w:w="678" w:type="pct"/>
            <w:shd w:val="clear" w:color="auto" w:fill="auto"/>
            <w:vAlign w:val="center"/>
            <w:hideMark/>
          </w:tcPr>
          <w:p w:rsidR="0038714A" w:rsidRPr="008C07F4" w:rsidRDefault="0038714A" w:rsidP="00DB1D65">
            <w:pPr>
              <w:jc w:val="center"/>
              <w:rPr>
                <w:bCs/>
                <w:sz w:val="15"/>
                <w:szCs w:val="15"/>
              </w:rPr>
            </w:pPr>
            <w:r>
              <w:rPr>
                <w:bCs/>
                <w:sz w:val="15"/>
                <w:szCs w:val="15"/>
              </w:rPr>
              <w:t>Прибыль, направленная на инвестиции</w:t>
            </w:r>
          </w:p>
        </w:tc>
        <w:tc>
          <w:tcPr>
            <w:tcW w:w="706" w:type="pct"/>
            <w:vMerge/>
            <w:shd w:val="clear" w:color="auto" w:fill="auto"/>
            <w:vAlign w:val="center"/>
            <w:hideMark/>
          </w:tcPr>
          <w:p w:rsidR="0038714A" w:rsidRPr="008C07F4" w:rsidRDefault="0038714A" w:rsidP="00DB1D65">
            <w:pPr>
              <w:jc w:val="center"/>
              <w:rPr>
                <w:bCs/>
                <w:sz w:val="15"/>
                <w:szCs w:val="15"/>
              </w:rPr>
            </w:pPr>
          </w:p>
        </w:tc>
        <w:tc>
          <w:tcPr>
            <w:tcW w:w="678" w:type="pct"/>
            <w:shd w:val="clear" w:color="auto" w:fill="auto"/>
            <w:vAlign w:val="center"/>
          </w:tcPr>
          <w:p w:rsidR="0038714A" w:rsidRPr="008C07F4" w:rsidRDefault="0038714A" w:rsidP="00DB1D65">
            <w:pPr>
              <w:jc w:val="center"/>
              <w:rPr>
                <w:bCs/>
                <w:sz w:val="15"/>
                <w:szCs w:val="15"/>
              </w:rPr>
            </w:pPr>
            <w:r>
              <w:rPr>
                <w:bCs/>
                <w:sz w:val="15"/>
                <w:szCs w:val="15"/>
              </w:rPr>
              <w:t>Прибыль, направленная на инвестиции</w:t>
            </w:r>
          </w:p>
        </w:tc>
        <w:tc>
          <w:tcPr>
            <w:tcW w:w="702" w:type="pct"/>
          </w:tcPr>
          <w:p w:rsidR="0038714A" w:rsidRPr="008C07F4" w:rsidRDefault="0038714A" w:rsidP="00DB1D65">
            <w:pPr>
              <w:jc w:val="center"/>
              <w:rPr>
                <w:bCs/>
                <w:sz w:val="15"/>
                <w:szCs w:val="15"/>
              </w:rPr>
            </w:pPr>
            <w:r>
              <w:rPr>
                <w:bCs/>
                <w:sz w:val="15"/>
                <w:szCs w:val="15"/>
              </w:rPr>
              <w:t>Средства полученные за счет платы за подключение</w:t>
            </w:r>
          </w:p>
        </w:tc>
        <w:tc>
          <w:tcPr>
            <w:tcW w:w="272" w:type="pct"/>
            <w:vMerge/>
            <w:vAlign w:val="center"/>
          </w:tcPr>
          <w:p w:rsidR="0038714A" w:rsidRPr="008C07F4" w:rsidRDefault="0038714A" w:rsidP="00DB1D65">
            <w:pPr>
              <w:jc w:val="center"/>
              <w:rPr>
                <w:bCs/>
                <w:sz w:val="15"/>
                <w:szCs w:val="15"/>
              </w:rPr>
            </w:pPr>
          </w:p>
        </w:tc>
        <w:tc>
          <w:tcPr>
            <w:tcW w:w="272" w:type="pct"/>
            <w:vMerge/>
            <w:vAlign w:val="center"/>
          </w:tcPr>
          <w:p w:rsidR="0038714A" w:rsidRPr="008C07F4" w:rsidRDefault="0038714A" w:rsidP="00DB1D65">
            <w:pPr>
              <w:jc w:val="center"/>
              <w:rPr>
                <w:bCs/>
                <w:sz w:val="15"/>
                <w:szCs w:val="15"/>
              </w:rPr>
            </w:pPr>
          </w:p>
        </w:tc>
      </w:tr>
      <w:tr w:rsidR="0038714A" w:rsidRPr="008C07F4" w:rsidTr="00DB1D65">
        <w:trPr>
          <w:trHeight w:val="397"/>
          <w:jc w:val="center"/>
        </w:trPr>
        <w:tc>
          <w:tcPr>
            <w:tcW w:w="221" w:type="pct"/>
            <w:shd w:val="clear" w:color="auto" w:fill="auto"/>
            <w:vAlign w:val="center"/>
          </w:tcPr>
          <w:p w:rsidR="0038714A" w:rsidRPr="008C07F4" w:rsidRDefault="0038714A" w:rsidP="00DB1D65">
            <w:pPr>
              <w:jc w:val="center"/>
              <w:rPr>
                <w:bCs/>
                <w:sz w:val="15"/>
                <w:szCs w:val="15"/>
              </w:rPr>
            </w:pPr>
            <w:r>
              <w:rPr>
                <w:bCs/>
                <w:sz w:val="15"/>
                <w:szCs w:val="15"/>
              </w:rPr>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2"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1" w:type="pct"/>
            <w:shd w:val="clear" w:color="auto" w:fill="auto"/>
            <w:vAlign w:val="center"/>
          </w:tcPr>
          <w:p w:rsidR="0038714A" w:rsidRPr="008C07F4" w:rsidRDefault="0038714A" w:rsidP="00DB1D65">
            <w:pPr>
              <w:jc w:val="center"/>
              <w:rPr>
                <w:sz w:val="15"/>
                <w:szCs w:val="15"/>
              </w:rPr>
            </w:pPr>
            <w:r w:rsidRPr="008C07F4">
              <w:rPr>
                <w:sz w:val="15"/>
                <w:szCs w:val="15"/>
              </w:rPr>
              <w:t>1</w:t>
            </w:r>
          </w:p>
        </w:tc>
        <w:tc>
          <w:tcPr>
            <w:tcW w:w="755" w:type="pct"/>
            <w:shd w:val="clear" w:color="auto" w:fill="auto"/>
          </w:tcPr>
          <w:p w:rsidR="0038714A" w:rsidRPr="00320487" w:rsidRDefault="0038714A" w:rsidP="00DB1D65">
            <w:pPr>
              <w:rPr>
                <w:sz w:val="15"/>
                <w:szCs w:val="15"/>
              </w:rPr>
            </w:pPr>
            <w:r w:rsidRPr="00320487">
              <w:rPr>
                <w:sz w:val="15"/>
                <w:szCs w:val="15"/>
              </w:rPr>
              <w:t xml:space="preserve">Строительство тепловой сети от котельной № 80 с подключением детского сада № 19 и закрытием котельной № 111 </w:t>
            </w:r>
          </w:p>
        </w:tc>
        <w:tc>
          <w:tcPr>
            <w:tcW w:w="717" w:type="pct"/>
            <w:shd w:val="clear" w:color="auto" w:fill="auto"/>
            <w:vAlign w:val="center"/>
          </w:tcPr>
          <w:p w:rsidR="0038714A" w:rsidRPr="00AC4661" w:rsidRDefault="0038714A" w:rsidP="00DB1D65">
            <w:pPr>
              <w:jc w:val="center"/>
              <w:rPr>
                <w:color w:val="000000"/>
                <w:sz w:val="14"/>
                <w:szCs w:val="14"/>
              </w:rPr>
            </w:pPr>
            <w:r>
              <w:rPr>
                <w:color w:val="000000"/>
                <w:sz w:val="14"/>
                <w:szCs w:val="14"/>
              </w:rPr>
              <w:t>1271</w:t>
            </w:r>
          </w:p>
        </w:tc>
        <w:tc>
          <w:tcPr>
            <w:tcW w:w="678" w:type="pct"/>
            <w:vMerge w:val="restart"/>
            <w:shd w:val="clear" w:color="auto" w:fill="auto"/>
            <w:noWrap/>
            <w:vAlign w:val="center"/>
          </w:tcPr>
          <w:p w:rsidR="0038714A" w:rsidRPr="008C07F4" w:rsidRDefault="0038714A" w:rsidP="00DB1D65">
            <w:pPr>
              <w:jc w:val="center"/>
              <w:rPr>
                <w:sz w:val="15"/>
                <w:szCs w:val="15"/>
                <w:highlight w:val="yellow"/>
              </w:rPr>
            </w:pPr>
            <w:r>
              <w:rPr>
                <w:sz w:val="15"/>
                <w:szCs w:val="15"/>
              </w:rPr>
              <w:t>89 092</w:t>
            </w:r>
          </w:p>
        </w:tc>
        <w:tc>
          <w:tcPr>
            <w:tcW w:w="706" w:type="pct"/>
            <w:shd w:val="clear" w:color="auto" w:fill="auto"/>
            <w:vAlign w:val="center"/>
          </w:tcPr>
          <w:p w:rsidR="0038714A" w:rsidRPr="008C07F4" w:rsidRDefault="0038714A" w:rsidP="00DB1D65">
            <w:pPr>
              <w:jc w:val="center"/>
              <w:rPr>
                <w:color w:val="000000"/>
                <w:sz w:val="15"/>
                <w:szCs w:val="15"/>
              </w:rPr>
            </w:pPr>
            <w:r>
              <w:rPr>
                <w:color w:val="000000"/>
                <w:sz w:val="14"/>
                <w:szCs w:val="14"/>
              </w:rPr>
              <w:t>1271</w:t>
            </w:r>
          </w:p>
        </w:tc>
        <w:tc>
          <w:tcPr>
            <w:tcW w:w="678" w:type="pct"/>
            <w:vMerge w:val="restart"/>
            <w:shd w:val="clear" w:color="auto" w:fill="auto"/>
            <w:vAlign w:val="center"/>
          </w:tcPr>
          <w:p w:rsidR="0038714A" w:rsidRPr="008C07F4" w:rsidRDefault="0038714A" w:rsidP="00DB1D65">
            <w:pPr>
              <w:jc w:val="center"/>
              <w:rPr>
                <w:sz w:val="15"/>
                <w:szCs w:val="15"/>
              </w:rPr>
            </w:pPr>
            <w:r>
              <w:rPr>
                <w:sz w:val="15"/>
                <w:szCs w:val="15"/>
              </w:rPr>
              <w:t>89 092</w:t>
            </w:r>
          </w:p>
        </w:tc>
        <w:tc>
          <w:tcPr>
            <w:tcW w:w="702" w:type="pct"/>
            <w:vMerge w:val="restart"/>
            <w:vAlign w:val="center"/>
          </w:tcPr>
          <w:p w:rsidR="0038714A" w:rsidRDefault="0038714A" w:rsidP="00DB1D65">
            <w:pPr>
              <w:jc w:val="center"/>
              <w:rPr>
                <w:sz w:val="15"/>
                <w:szCs w:val="15"/>
              </w:rPr>
            </w:pPr>
            <w:r>
              <w:rPr>
                <w:sz w:val="15"/>
                <w:szCs w:val="15"/>
              </w:rPr>
              <w:t>6426</w:t>
            </w:r>
          </w:p>
        </w:tc>
        <w:tc>
          <w:tcPr>
            <w:tcW w:w="272" w:type="pct"/>
            <w:vAlign w:val="center"/>
          </w:tcPr>
          <w:p w:rsidR="0038714A" w:rsidRPr="008C07F4" w:rsidRDefault="0038714A" w:rsidP="00DB1D65">
            <w:pPr>
              <w:jc w:val="center"/>
              <w:rPr>
                <w:sz w:val="15"/>
                <w:szCs w:val="15"/>
              </w:rPr>
            </w:pPr>
            <w:r>
              <w:rPr>
                <w:sz w:val="15"/>
                <w:szCs w:val="15"/>
              </w:rPr>
              <w:t>Х</w:t>
            </w:r>
          </w:p>
        </w:tc>
        <w:tc>
          <w:tcPr>
            <w:tcW w:w="272" w:type="pct"/>
            <w:vAlign w:val="center"/>
          </w:tcPr>
          <w:p w:rsidR="0038714A" w:rsidRPr="008C07F4" w:rsidRDefault="0038714A" w:rsidP="00DB1D65">
            <w:pPr>
              <w:jc w:val="center"/>
              <w:rPr>
                <w:sz w:val="15"/>
                <w:szCs w:val="15"/>
              </w:rPr>
            </w:pPr>
            <w:r>
              <w:rPr>
                <w:sz w:val="15"/>
                <w:szCs w:val="15"/>
              </w:rPr>
              <w:t>Х</w:t>
            </w:r>
          </w:p>
        </w:tc>
      </w:tr>
      <w:tr w:rsidR="0038714A" w:rsidRPr="008C07F4" w:rsidTr="00DB1D65">
        <w:trPr>
          <w:trHeight w:val="397"/>
          <w:jc w:val="center"/>
        </w:trPr>
        <w:tc>
          <w:tcPr>
            <w:tcW w:w="221" w:type="pct"/>
            <w:shd w:val="clear" w:color="auto" w:fill="auto"/>
            <w:vAlign w:val="center"/>
          </w:tcPr>
          <w:p w:rsidR="0038714A" w:rsidRPr="008C07F4" w:rsidRDefault="0038714A" w:rsidP="00DB1D65">
            <w:pPr>
              <w:jc w:val="center"/>
              <w:rPr>
                <w:sz w:val="15"/>
                <w:szCs w:val="15"/>
              </w:rPr>
            </w:pPr>
            <w:r>
              <w:rPr>
                <w:sz w:val="15"/>
                <w:szCs w:val="15"/>
              </w:rPr>
              <w:t>2</w:t>
            </w:r>
          </w:p>
        </w:tc>
        <w:tc>
          <w:tcPr>
            <w:tcW w:w="755" w:type="pct"/>
            <w:shd w:val="clear" w:color="auto" w:fill="auto"/>
          </w:tcPr>
          <w:p w:rsidR="0038714A" w:rsidRPr="00320487" w:rsidRDefault="0038714A" w:rsidP="00DB1D65">
            <w:pPr>
              <w:rPr>
                <w:sz w:val="15"/>
                <w:szCs w:val="15"/>
              </w:rPr>
            </w:pPr>
            <w:r w:rsidRPr="00320487">
              <w:rPr>
                <w:sz w:val="15"/>
                <w:szCs w:val="15"/>
              </w:rPr>
              <w:t>Строительство тепловой сети от УТ-2 с подключением ООО «</w:t>
            </w:r>
            <w:proofErr w:type="spellStart"/>
            <w:r w:rsidRPr="00320487">
              <w:rPr>
                <w:sz w:val="15"/>
                <w:szCs w:val="15"/>
              </w:rPr>
              <w:t>КЭнК</w:t>
            </w:r>
            <w:proofErr w:type="spellEnd"/>
            <w:r w:rsidRPr="00320487">
              <w:rPr>
                <w:sz w:val="15"/>
                <w:szCs w:val="15"/>
              </w:rPr>
              <w:t>» филиал «Энергосеть Прокопьевск», ул. Луговая, 18</w:t>
            </w:r>
          </w:p>
        </w:tc>
        <w:tc>
          <w:tcPr>
            <w:tcW w:w="717" w:type="pct"/>
            <w:shd w:val="clear" w:color="auto" w:fill="auto"/>
            <w:vAlign w:val="center"/>
          </w:tcPr>
          <w:p w:rsidR="0038714A" w:rsidRPr="008C07F4" w:rsidRDefault="0038714A" w:rsidP="00DB1D65">
            <w:pPr>
              <w:jc w:val="center"/>
              <w:rPr>
                <w:color w:val="000000"/>
                <w:sz w:val="15"/>
                <w:szCs w:val="15"/>
              </w:rPr>
            </w:pPr>
            <w:r>
              <w:rPr>
                <w:color w:val="000000"/>
                <w:sz w:val="15"/>
                <w:szCs w:val="15"/>
              </w:rPr>
              <w:t>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Pr="008C07F4" w:rsidRDefault="0038714A" w:rsidP="00DB1D65">
            <w:pPr>
              <w:jc w:val="center"/>
              <w:rPr>
                <w:color w:val="000000"/>
                <w:sz w:val="15"/>
                <w:szCs w:val="15"/>
              </w:rPr>
            </w:pPr>
            <w:r>
              <w:rPr>
                <w:color w:val="000000"/>
                <w:sz w:val="15"/>
                <w:szCs w:val="15"/>
              </w:rPr>
              <w:t>6426</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Pr="008C07F4" w:rsidRDefault="0038714A" w:rsidP="00DB1D65">
            <w:pPr>
              <w:jc w:val="center"/>
              <w:rPr>
                <w:sz w:val="15"/>
                <w:szCs w:val="15"/>
              </w:rPr>
            </w:pPr>
            <w:r>
              <w:rPr>
                <w:sz w:val="15"/>
                <w:szCs w:val="15"/>
              </w:rPr>
              <w:t>Х</w:t>
            </w:r>
          </w:p>
        </w:tc>
        <w:tc>
          <w:tcPr>
            <w:tcW w:w="272" w:type="pct"/>
            <w:vAlign w:val="center"/>
          </w:tcPr>
          <w:p w:rsidR="0038714A" w:rsidRPr="008C07F4" w:rsidRDefault="0038714A" w:rsidP="00DB1D65">
            <w:pPr>
              <w:jc w:val="center"/>
              <w:rPr>
                <w:sz w:val="15"/>
                <w:szCs w:val="15"/>
              </w:rPr>
            </w:pPr>
            <w:r>
              <w:rPr>
                <w:sz w:val="15"/>
                <w:szCs w:val="15"/>
              </w:rPr>
              <w:t>Х</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w:t>
            </w:r>
          </w:p>
        </w:tc>
        <w:tc>
          <w:tcPr>
            <w:tcW w:w="755" w:type="pct"/>
            <w:shd w:val="clear" w:color="auto" w:fill="auto"/>
            <w:vAlign w:val="center"/>
          </w:tcPr>
          <w:p w:rsidR="0038714A" w:rsidRPr="00CF0027" w:rsidRDefault="0038714A" w:rsidP="00DB1D65">
            <w:pPr>
              <w:rPr>
                <w:sz w:val="14"/>
                <w:szCs w:val="14"/>
              </w:rPr>
            </w:pPr>
            <w:r w:rsidRPr="00CF0027">
              <w:rPr>
                <w:sz w:val="14"/>
                <w:szCs w:val="14"/>
              </w:rPr>
              <w:t>Реконструкция котельной №</w:t>
            </w:r>
            <w:r>
              <w:rPr>
                <w:sz w:val="14"/>
                <w:szCs w:val="14"/>
              </w:rPr>
              <w:t xml:space="preserve"> 102. </w:t>
            </w:r>
            <w:r w:rsidRPr="00CF0027">
              <w:rPr>
                <w:sz w:val="14"/>
                <w:szCs w:val="14"/>
              </w:rPr>
              <w:t>Замена котловой ячейки ДКВР-10/13 №</w:t>
            </w:r>
            <w:r>
              <w:rPr>
                <w:sz w:val="14"/>
                <w:szCs w:val="14"/>
              </w:rPr>
              <w:t xml:space="preserve"> </w:t>
            </w:r>
            <w:r w:rsidRPr="00CF0027">
              <w:rPr>
                <w:sz w:val="14"/>
                <w:szCs w:val="14"/>
              </w:rPr>
              <w:t>2 на котловую ячейку КЕ10/14 - 1шт</w:t>
            </w:r>
            <w:r>
              <w:rPr>
                <w:sz w:val="14"/>
                <w:szCs w:val="14"/>
              </w:rPr>
              <w:t>.</w:t>
            </w:r>
            <w:r w:rsidRPr="00CF0027">
              <w:rPr>
                <w:sz w:val="14"/>
                <w:szCs w:val="14"/>
              </w:rPr>
              <w:t xml:space="preserve"> </w:t>
            </w:r>
            <w:r w:rsidRPr="00CF0027">
              <w:rPr>
                <w:color w:val="FF0000"/>
                <w:sz w:val="14"/>
                <w:szCs w:val="14"/>
              </w:rPr>
              <w:t xml:space="preserve">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17500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17500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Pr="008C07F4" w:rsidRDefault="0038714A" w:rsidP="00DB1D65">
            <w:pPr>
              <w:jc w:val="center"/>
              <w:rPr>
                <w:sz w:val="15"/>
                <w:szCs w:val="15"/>
              </w:rPr>
            </w:pPr>
            <w:r>
              <w:rPr>
                <w:sz w:val="15"/>
                <w:szCs w:val="15"/>
              </w:rPr>
              <w:t>-</w:t>
            </w:r>
          </w:p>
        </w:tc>
        <w:tc>
          <w:tcPr>
            <w:tcW w:w="272" w:type="pct"/>
            <w:vAlign w:val="center"/>
          </w:tcPr>
          <w:p w:rsidR="0038714A" w:rsidRPr="008C07F4" w:rsidRDefault="0038714A" w:rsidP="00DB1D65">
            <w:pPr>
              <w:jc w:val="center"/>
              <w:rPr>
                <w:sz w:val="15"/>
                <w:szCs w:val="15"/>
              </w:rPr>
            </w:pPr>
            <w:r>
              <w:rPr>
                <w:sz w:val="15"/>
                <w:szCs w:val="15"/>
              </w:rPr>
              <w:t>Х</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котловой ячейки КВТС-10-150 №</w:t>
            </w:r>
            <w:r>
              <w:rPr>
                <w:sz w:val="14"/>
                <w:szCs w:val="14"/>
              </w:rPr>
              <w:t xml:space="preserve"> </w:t>
            </w:r>
            <w:r w:rsidRPr="00CF0027">
              <w:rPr>
                <w:sz w:val="14"/>
                <w:szCs w:val="14"/>
              </w:rPr>
              <w:t>3 на котельной № 66 - 1шт</w:t>
            </w:r>
            <w:r>
              <w:rPr>
                <w:sz w:val="14"/>
                <w:szCs w:val="14"/>
              </w:rPr>
              <w:t>.</w:t>
            </w:r>
            <w:r w:rsidRPr="00CF0027">
              <w:rPr>
                <w:sz w:val="14"/>
                <w:szCs w:val="14"/>
              </w:rPr>
              <w:t xml:space="preserve"> (первая очередь 2018</w:t>
            </w:r>
            <w:r>
              <w:rPr>
                <w:sz w:val="14"/>
                <w:szCs w:val="14"/>
              </w:rPr>
              <w:t xml:space="preserve"> </w:t>
            </w:r>
            <w:r w:rsidRPr="00CF0027">
              <w:rPr>
                <w:sz w:val="14"/>
                <w:szCs w:val="14"/>
              </w:rPr>
              <w:t xml:space="preserve">г., вторая </w:t>
            </w:r>
            <w:r>
              <w:rPr>
                <w:sz w:val="14"/>
                <w:szCs w:val="14"/>
              </w:rPr>
              <w:t>–</w:t>
            </w:r>
            <w:r w:rsidRPr="00CF0027">
              <w:rPr>
                <w:sz w:val="14"/>
                <w:szCs w:val="14"/>
              </w:rPr>
              <w:t xml:space="preserve"> 2019</w:t>
            </w:r>
            <w:r>
              <w:rPr>
                <w:sz w:val="14"/>
                <w:szCs w:val="14"/>
              </w:rPr>
              <w:t xml:space="preserve"> </w:t>
            </w:r>
            <w:r w:rsidRPr="00CF0027">
              <w:rPr>
                <w:sz w:val="14"/>
                <w:szCs w:val="14"/>
              </w:rPr>
              <w:t>г.)</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15331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15331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Pr="008C07F4" w:rsidRDefault="0038714A" w:rsidP="00DB1D65">
            <w:pPr>
              <w:jc w:val="center"/>
              <w:rPr>
                <w:sz w:val="15"/>
                <w:szCs w:val="15"/>
              </w:rPr>
            </w:pPr>
          </w:p>
        </w:tc>
        <w:tc>
          <w:tcPr>
            <w:tcW w:w="272" w:type="pct"/>
            <w:vAlign w:val="center"/>
          </w:tcPr>
          <w:p w:rsidR="0038714A" w:rsidRPr="008C07F4" w:rsidRDefault="0038714A" w:rsidP="00DB1D65">
            <w:pPr>
              <w:jc w:val="center"/>
              <w:rPr>
                <w:sz w:val="15"/>
                <w:szCs w:val="15"/>
              </w:rPr>
            </w:pPr>
            <w:r w:rsidRPr="008C07F4">
              <w:rPr>
                <w:sz w:val="15"/>
                <w:szCs w:val="15"/>
              </w:rPr>
              <w:t>-</w:t>
            </w:r>
          </w:p>
        </w:tc>
        <w:tc>
          <w:tcPr>
            <w:tcW w:w="272" w:type="pct"/>
            <w:vAlign w:val="center"/>
          </w:tcPr>
          <w:p w:rsidR="0038714A" w:rsidRPr="008C07F4" w:rsidRDefault="0038714A" w:rsidP="00DB1D65">
            <w:pPr>
              <w:jc w:val="center"/>
              <w:rPr>
                <w:sz w:val="15"/>
                <w:szCs w:val="15"/>
              </w:rPr>
            </w:pPr>
            <w:r w:rsidRPr="008C07F4">
              <w:rPr>
                <w:sz w:val="15"/>
                <w:szCs w:val="15"/>
              </w:rPr>
              <w:t>Х</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Проектирование, приобретение и монтаж котлов КВр-0,8 </w:t>
            </w:r>
            <w:r>
              <w:rPr>
                <w:sz w:val="14"/>
                <w:szCs w:val="14"/>
              </w:rPr>
              <w:t xml:space="preserve">- </w:t>
            </w:r>
            <w:r w:rsidRPr="00CF0027">
              <w:rPr>
                <w:sz w:val="14"/>
                <w:szCs w:val="14"/>
              </w:rPr>
              <w:t>4</w:t>
            </w:r>
            <w:r>
              <w:rPr>
                <w:sz w:val="14"/>
                <w:szCs w:val="14"/>
              </w:rPr>
              <w:t xml:space="preserve"> </w:t>
            </w:r>
            <w:r w:rsidRPr="00CF0027">
              <w:rPr>
                <w:sz w:val="14"/>
                <w:szCs w:val="14"/>
              </w:rPr>
              <w:t>шт</w:t>
            </w:r>
            <w:r>
              <w:rPr>
                <w:sz w:val="14"/>
                <w:szCs w:val="14"/>
              </w:rPr>
              <w:t>.,</w:t>
            </w:r>
            <w:r w:rsidRPr="00CF0027">
              <w:rPr>
                <w:sz w:val="14"/>
                <w:szCs w:val="14"/>
              </w:rPr>
              <w:t xml:space="preserve"> </w:t>
            </w:r>
            <w:proofErr w:type="gramStart"/>
            <w:r w:rsidRPr="00CF0027">
              <w:rPr>
                <w:sz w:val="14"/>
                <w:szCs w:val="14"/>
              </w:rPr>
              <w:t>в замен</w:t>
            </w:r>
            <w:proofErr w:type="gramEnd"/>
            <w:r w:rsidRPr="00CF0027">
              <w:rPr>
                <w:sz w:val="14"/>
                <w:szCs w:val="14"/>
              </w:rPr>
              <w:t xml:space="preserve"> котлов </w:t>
            </w:r>
          </w:p>
          <w:p w:rsidR="0038714A" w:rsidRPr="00CF0027" w:rsidRDefault="0038714A" w:rsidP="00DB1D65">
            <w:pPr>
              <w:rPr>
                <w:sz w:val="14"/>
                <w:szCs w:val="14"/>
              </w:rPr>
            </w:pPr>
            <w:r w:rsidRPr="00CF0027">
              <w:rPr>
                <w:sz w:val="14"/>
                <w:szCs w:val="14"/>
              </w:rPr>
              <w:t xml:space="preserve">НРс-18 </w:t>
            </w:r>
            <w:r>
              <w:rPr>
                <w:sz w:val="14"/>
                <w:szCs w:val="14"/>
              </w:rPr>
              <w:t xml:space="preserve">- </w:t>
            </w:r>
            <w:r w:rsidRPr="00CF0027">
              <w:rPr>
                <w:sz w:val="14"/>
                <w:szCs w:val="14"/>
              </w:rPr>
              <w:t>4</w:t>
            </w:r>
            <w:r>
              <w:rPr>
                <w:sz w:val="14"/>
                <w:szCs w:val="14"/>
              </w:rPr>
              <w:t xml:space="preserve"> </w:t>
            </w:r>
            <w:r w:rsidRPr="00CF0027">
              <w:rPr>
                <w:sz w:val="14"/>
                <w:szCs w:val="14"/>
              </w:rPr>
              <w:t>шт</w:t>
            </w:r>
            <w:r>
              <w:rPr>
                <w:sz w:val="14"/>
                <w:szCs w:val="14"/>
              </w:rPr>
              <w:t>.</w:t>
            </w:r>
            <w:r w:rsidRPr="00CF0027">
              <w:rPr>
                <w:sz w:val="14"/>
                <w:szCs w:val="14"/>
              </w:rPr>
              <w:t xml:space="preserve"> на котельной № 71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5500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5500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Pr="008C07F4" w:rsidRDefault="0038714A" w:rsidP="00DB1D65">
            <w:pPr>
              <w:jc w:val="center"/>
              <w:rPr>
                <w:sz w:val="15"/>
                <w:szCs w:val="15"/>
              </w:rPr>
            </w:pPr>
          </w:p>
        </w:tc>
        <w:tc>
          <w:tcPr>
            <w:tcW w:w="272" w:type="pct"/>
            <w:vAlign w:val="center"/>
          </w:tcPr>
          <w:p w:rsidR="0038714A" w:rsidRPr="008C07F4" w:rsidRDefault="0038714A" w:rsidP="00DB1D65">
            <w:pPr>
              <w:jc w:val="center"/>
              <w:rPr>
                <w:sz w:val="15"/>
                <w:szCs w:val="15"/>
              </w:rPr>
            </w:pPr>
            <w:r w:rsidRPr="008C07F4">
              <w:rPr>
                <w:sz w:val="15"/>
                <w:szCs w:val="15"/>
              </w:rPr>
              <w:t>-</w:t>
            </w:r>
          </w:p>
        </w:tc>
        <w:tc>
          <w:tcPr>
            <w:tcW w:w="272" w:type="pct"/>
            <w:vAlign w:val="center"/>
          </w:tcPr>
          <w:p w:rsidR="0038714A" w:rsidRPr="008C07F4" w:rsidRDefault="0038714A" w:rsidP="00DB1D65">
            <w:pPr>
              <w:jc w:val="center"/>
              <w:rPr>
                <w:sz w:val="15"/>
                <w:szCs w:val="15"/>
              </w:rPr>
            </w:pPr>
            <w:r w:rsidRPr="008C07F4">
              <w:rPr>
                <w:sz w:val="15"/>
                <w:szCs w:val="15"/>
              </w:rPr>
              <w:t>Х</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Проектирование, приобретение и монтаж котлов КВр-0,8 </w:t>
            </w:r>
            <w:r>
              <w:rPr>
                <w:sz w:val="14"/>
                <w:szCs w:val="14"/>
              </w:rPr>
              <w:t xml:space="preserve">- </w:t>
            </w:r>
            <w:r w:rsidRPr="00CF0027">
              <w:rPr>
                <w:sz w:val="14"/>
                <w:szCs w:val="14"/>
              </w:rPr>
              <w:t>2</w:t>
            </w:r>
            <w:r>
              <w:rPr>
                <w:sz w:val="14"/>
                <w:szCs w:val="14"/>
              </w:rPr>
              <w:t xml:space="preserve"> </w:t>
            </w:r>
            <w:r w:rsidRPr="00CF0027">
              <w:rPr>
                <w:sz w:val="14"/>
                <w:szCs w:val="14"/>
              </w:rPr>
              <w:t>шт</w:t>
            </w:r>
            <w:r>
              <w:rPr>
                <w:sz w:val="14"/>
                <w:szCs w:val="14"/>
              </w:rPr>
              <w:t>.</w:t>
            </w:r>
            <w:r w:rsidRPr="00CF0027">
              <w:rPr>
                <w:sz w:val="14"/>
                <w:szCs w:val="14"/>
              </w:rPr>
              <w:t xml:space="preserve"> </w:t>
            </w:r>
            <w:proofErr w:type="gramStart"/>
            <w:r w:rsidRPr="00CF0027">
              <w:rPr>
                <w:sz w:val="14"/>
                <w:szCs w:val="14"/>
              </w:rPr>
              <w:t>в замен</w:t>
            </w:r>
            <w:proofErr w:type="gramEnd"/>
            <w:r w:rsidRPr="00CF0027">
              <w:rPr>
                <w:sz w:val="14"/>
                <w:szCs w:val="14"/>
              </w:rPr>
              <w:t xml:space="preserve"> котлов </w:t>
            </w:r>
          </w:p>
          <w:p w:rsidR="0038714A" w:rsidRPr="00CF0027" w:rsidRDefault="0038714A" w:rsidP="00DB1D65">
            <w:pPr>
              <w:rPr>
                <w:sz w:val="14"/>
                <w:szCs w:val="14"/>
              </w:rPr>
            </w:pPr>
            <w:r w:rsidRPr="00CF0027">
              <w:rPr>
                <w:sz w:val="14"/>
                <w:szCs w:val="14"/>
              </w:rPr>
              <w:t xml:space="preserve">НРс-18 </w:t>
            </w:r>
            <w:r>
              <w:rPr>
                <w:sz w:val="14"/>
                <w:szCs w:val="14"/>
              </w:rPr>
              <w:t xml:space="preserve">– </w:t>
            </w:r>
            <w:r w:rsidRPr="00CF0027">
              <w:rPr>
                <w:sz w:val="14"/>
                <w:szCs w:val="14"/>
              </w:rPr>
              <w:t>2</w:t>
            </w:r>
            <w:r>
              <w:rPr>
                <w:sz w:val="14"/>
                <w:szCs w:val="14"/>
              </w:rPr>
              <w:t xml:space="preserve"> </w:t>
            </w:r>
            <w:r w:rsidRPr="00CF0027">
              <w:rPr>
                <w:sz w:val="14"/>
                <w:szCs w:val="14"/>
              </w:rPr>
              <w:t>шт</w:t>
            </w:r>
            <w:r>
              <w:rPr>
                <w:sz w:val="14"/>
                <w:szCs w:val="14"/>
              </w:rPr>
              <w:t>.</w:t>
            </w:r>
            <w:r w:rsidRPr="00CF0027">
              <w:rPr>
                <w:sz w:val="14"/>
                <w:szCs w:val="14"/>
              </w:rPr>
              <w:t xml:space="preserve"> на котельной № 79 </w:t>
            </w:r>
            <w:r w:rsidRPr="00CF0027">
              <w:rPr>
                <w:color w:val="FF0000"/>
                <w:sz w:val="14"/>
                <w:szCs w:val="14"/>
              </w:rPr>
              <w:t xml:space="preserve">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2750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2750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Pr="008C07F4" w:rsidRDefault="0038714A" w:rsidP="00DB1D65">
            <w:pPr>
              <w:jc w:val="center"/>
              <w:rPr>
                <w:sz w:val="15"/>
                <w:szCs w:val="15"/>
              </w:rPr>
            </w:pPr>
            <w:r>
              <w:rPr>
                <w:sz w:val="15"/>
                <w:szCs w:val="15"/>
              </w:rPr>
              <w:t>-</w:t>
            </w:r>
          </w:p>
        </w:tc>
        <w:tc>
          <w:tcPr>
            <w:tcW w:w="272" w:type="pct"/>
            <w:vAlign w:val="center"/>
          </w:tcPr>
          <w:p w:rsidR="0038714A" w:rsidRPr="008C07F4" w:rsidRDefault="0038714A" w:rsidP="00DB1D65">
            <w:pPr>
              <w:jc w:val="center"/>
              <w:rPr>
                <w:sz w:val="15"/>
                <w:szCs w:val="15"/>
              </w:rPr>
            </w:pPr>
            <w:r>
              <w:rPr>
                <w:sz w:val="15"/>
                <w:szCs w:val="15"/>
              </w:rPr>
              <w:t>Х</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w:t>
            </w:r>
          </w:p>
        </w:tc>
        <w:tc>
          <w:tcPr>
            <w:tcW w:w="755" w:type="pct"/>
            <w:shd w:val="clear" w:color="auto" w:fill="auto"/>
            <w:vAlign w:val="center"/>
          </w:tcPr>
          <w:p w:rsidR="0038714A" w:rsidRDefault="0038714A" w:rsidP="00DB1D65">
            <w:pPr>
              <w:rPr>
                <w:sz w:val="14"/>
                <w:szCs w:val="14"/>
              </w:rPr>
            </w:pPr>
            <w:r w:rsidRPr="00CF0027">
              <w:rPr>
                <w:sz w:val="14"/>
                <w:szCs w:val="14"/>
              </w:rPr>
              <w:t>Приобретение и монтаж автоматических ленточных весов на котельных №</w:t>
            </w:r>
            <w:r>
              <w:rPr>
                <w:sz w:val="14"/>
                <w:szCs w:val="14"/>
              </w:rPr>
              <w:t xml:space="preserve"> </w:t>
            </w:r>
            <w:r w:rsidRPr="00CF0027">
              <w:rPr>
                <w:sz w:val="14"/>
                <w:szCs w:val="14"/>
              </w:rPr>
              <w:t>5, №</w:t>
            </w:r>
            <w:r>
              <w:rPr>
                <w:sz w:val="14"/>
                <w:szCs w:val="14"/>
              </w:rPr>
              <w:t xml:space="preserve"> </w:t>
            </w:r>
            <w:r w:rsidRPr="00CF0027">
              <w:rPr>
                <w:sz w:val="14"/>
                <w:szCs w:val="14"/>
              </w:rPr>
              <w:t xml:space="preserve">66, </w:t>
            </w:r>
          </w:p>
          <w:p w:rsidR="0038714A" w:rsidRPr="00CF0027" w:rsidRDefault="0038714A" w:rsidP="00DB1D65">
            <w:pPr>
              <w:rPr>
                <w:sz w:val="14"/>
                <w:szCs w:val="14"/>
              </w:rPr>
            </w:pPr>
            <w:r w:rsidRPr="00CF0027">
              <w:rPr>
                <w:sz w:val="14"/>
                <w:szCs w:val="14"/>
              </w:rPr>
              <w:t xml:space="preserve">№ 6 всего </w:t>
            </w:r>
            <w:r>
              <w:rPr>
                <w:sz w:val="14"/>
                <w:szCs w:val="14"/>
              </w:rPr>
              <w:t xml:space="preserve">- </w:t>
            </w:r>
            <w:r w:rsidRPr="00CF0027">
              <w:rPr>
                <w:sz w:val="14"/>
                <w:szCs w:val="14"/>
              </w:rPr>
              <w:t>4шт</w:t>
            </w:r>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3542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3542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Pr="008C07F4" w:rsidRDefault="0038714A" w:rsidP="00DB1D65">
            <w:pPr>
              <w:jc w:val="center"/>
              <w:rPr>
                <w:sz w:val="15"/>
                <w:szCs w:val="15"/>
              </w:rPr>
            </w:pPr>
            <w:r>
              <w:rPr>
                <w:sz w:val="15"/>
                <w:szCs w:val="15"/>
              </w:rPr>
              <w:t>Х</w:t>
            </w:r>
          </w:p>
        </w:tc>
        <w:tc>
          <w:tcPr>
            <w:tcW w:w="272" w:type="pct"/>
            <w:vAlign w:val="center"/>
          </w:tcPr>
          <w:p w:rsidR="0038714A" w:rsidRPr="008C07F4" w:rsidRDefault="0038714A" w:rsidP="00DB1D65">
            <w:pPr>
              <w:jc w:val="center"/>
              <w:rPr>
                <w:sz w:val="15"/>
                <w:szCs w:val="15"/>
              </w:rPr>
            </w:pPr>
            <w:r>
              <w:rPr>
                <w:sz w:val="15"/>
                <w:szCs w:val="15"/>
              </w:rPr>
              <w:t>-</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автомобильных весов на котельных №</w:t>
            </w:r>
            <w:r>
              <w:rPr>
                <w:sz w:val="14"/>
                <w:szCs w:val="14"/>
              </w:rPr>
              <w:t xml:space="preserve"> </w:t>
            </w:r>
            <w:r w:rsidRPr="00CF0027">
              <w:rPr>
                <w:sz w:val="14"/>
                <w:szCs w:val="14"/>
              </w:rPr>
              <w:t>5, №</w:t>
            </w:r>
            <w:r>
              <w:rPr>
                <w:sz w:val="14"/>
                <w:szCs w:val="14"/>
              </w:rPr>
              <w:t xml:space="preserve"> </w:t>
            </w:r>
            <w:r w:rsidRPr="00CF0027">
              <w:rPr>
                <w:sz w:val="14"/>
                <w:szCs w:val="14"/>
              </w:rPr>
              <w:t xml:space="preserve">66 </w:t>
            </w:r>
            <w:r>
              <w:rPr>
                <w:sz w:val="14"/>
                <w:szCs w:val="14"/>
              </w:rPr>
              <w:t>–</w:t>
            </w:r>
            <w:r w:rsidRPr="00CF0027">
              <w:rPr>
                <w:sz w:val="14"/>
                <w:szCs w:val="14"/>
              </w:rPr>
              <w:t xml:space="preserve"> </w:t>
            </w:r>
            <w:r>
              <w:rPr>
                <w:sz w:val="14"/>
                <w:szCs w:val="14"/>
              </w:rPr>
              <w:t xml:space="preserve">2 </w:t>
            </w:r>
            <w:r w:rsidRPr="00CF0027">
              <w:rPr>
                <w:sz w:val="14"/>
                <w:szCs w:val="14"/>
              </w:rPr>
              <w:t>шт</w:t>
            </w:r>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7525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7525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Х</w:t>
            </w:r>
          </w:p>
        </w:tc>
        <w:tc>
          <w:tcPr>
            <w:tcW w:w="272" w:type="pct"/>
            <w:vAlign w:val="center"/>
          </w:tcPr>
          <w:p w:rsidR="0038714A" w:rsidRDefault="0038714A" w:rsidP="00DB1D65">
            <w:pPr>
              <w:jc w:val="center"/>
              <w:rPr>
                <w:sz w:val="15"/>
                <w:szCs w:val="15"/>
              </w:rPr>
            </w:pPr>
            <w:r>
              <w:rPr>
                <w:sz w:val="15"/>
                <w:szCs w:val="15"/>
              </w:rPr>
              <w:t>-</w:t>
            </w:r>
          </w:p>
        </w:tc>
      </w:tr>
      <w:tr w:rsidR="0038714A" w:rsidRPr="008C07F4" w:rsidTr="00DB1D65">
        <w:trPr>
          <w:trHeight w:val="397"/>
          <w:jc w:val="center"/>
        </w:trPr>
        <w:tc>
          <w:tcPr>
            <w:tcW w:w="221"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9</w:t>
            </w:r>
          </w:p>
        </w:tc>
        <w:tc>
          <w:tcPr>
            <w:tcW w:w="755" w:type="pct"/>
            <w:shd w:val="clear" w:color="auto" w:fill="auto"/>
            <w:vAlign w:val="center"/>
          </w:tcPr>
          <w:p w:rsidR="0038714A" w:rsidRPr="00CF0027" w:rsidRDefault="0038714A" w:rsidP="00DB1D65">
            <w:pPr>
              <w:rPr>
                <w:sz w:val="14"/>
                <w:szCs w:val="14"/>
              </w:rPr>
            </w:pPr>
            <w:r w:rsidRPr="00CF0027">
              <w:rPr>
                <w:sz w:val="14"/>
                <w:szCs w:val="14"/>
              </w:rPr>
              <w:t>Автоматизация бойлерных №</w:t>
            </w:r>
            <w:r>
              <w:rPr>
                <w:sz w:val="14"/>
                <w:szCs w:val="14"/>
              </w:rPr>
              <w:t xml:space="preserve"> </w:t>
            </w:r>
            <w:r w:rsidRPr="00CF0027">
              <w:rPr>
                <w:sz w:val="14"/>
                <w:szCs w:val="14"/>
              </w:rPr>
              <w:t>1, 3, 4 с установкой систем видеонаблюдения и противопожарной сигнализации   - 3</w:t>
            </w:r>
            <w:r>
              <w:rPr>
                <w:sz w:val="14"/>
                <w:szCs w:val="14"/>
              </w:rPr>
              <w:t xml:space="preserve"> </w:t>
            </w:r>
            <w:r w:rsidRPr="00CF0027">
              <w:rPr>
                <w:sz w:val="14"/>
                <w:szCs w:val="14"/>
              </w:rPr>
              <w:t>шт</w:t>
            </w:r>
            <w:r>
              <w:rPr>
                <w:sz w:val="14"/>
                <w:szCs w:val="14"/>
              </w:rPr>
              <w:t>.</w:t>
            </w:r>
            <w:r w:rsidRPr="00CF0027">
              <w:rPr>
                <w:sz w:val="14"/>
                <w:szCs w:val="14"/>
              </w:rPr>
              <w:t xml:space="preserve">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7373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7373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Х</w:t>
            </w:r>
          </w:p>
        </w:tc>
        <w:tc>
          <w:tcPr>
            <w:tcW w:w="272"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10</w:t>
            </w:r>
          </w:p>
        </w:tc>
        <w:tc>
          <w:tcPr>
            <w:tcW w:w="755" w:type="pct"/>
            <w:shd w:val="clear" w:color="auto" w:fill="auto"/>
          </w:tcPr>
          <w:p w:rsidR="0038714A" w:rsidRDefault="0038714A" w:rsidP="00DB1D65">
            <w:pPr>
              <w:rPr>
                <w:sz w:val="14"/>
                <w:szCs w:val="14"/>
              </w:rPr>
            </w:pPr>
            <w:r w:rsidRPr="00CF0027">
              <w:rPr>
                <w:sz w:val="14"/>
                <w:szCs w:val="14"/>
              </w:rPr>
              <w:t xml:space="preserve">Приобретение и монтаж системы пожаротушения АБК и </w:t>
            </w:r>
          </w:p>
          <w:p w:rsidR="0038714A" w:rsidRPr="00CF0027" w:rsidRDefault="0038714A" w:rsidP="00DB1D65">
            <w:pPr>
              <w:rPr>
                <w:sz w:val="14"/>
                <w:szCs w:val="14"/>
              </w:rPr>
            </w:pPr>
            <w:r w:rsidRPr="00CF0027">
              <w:rPr>
                <w:sz w:val="14"/>
                <w:szCs w:val="14"/>
              </w:rPr>
              <w:t>мазутной станции котельной №</w:t>
            </w:r>
            <w:r>
              <w:rPr>
                <w:sz w:val="14"/>
                <w:szCs w:val="14"/>
              </w:rPr>
              <w:t xml:space="preserve"> </w:t>
            </w:r>
            <w:r w:rsidRPr="00CF0027">
              <w:rPr>
                <w:sz w:val="14"/>
                <w:szCs w:val="14"/>
              </w:rPr>
              <w:t xml:space="preserve">6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381</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381</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11</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2587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2587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Х</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12</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5, 66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3147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3147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Х</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13</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котельной № 104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1508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1508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14</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102</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1534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1534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15</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114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1466</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1466</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16</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оборудования видеонаблюдения на территории котельных №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1450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1450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17</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1483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1483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18</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1424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1424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19</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 6,5/14с №</w:t>
            </w:r>
            <w:r>
              <w:rPr>
                <w:sz w:val="14"/>
                <w:szCs w:val="14"/>
              </w:rPr>
              <w:t xml:space="preserve"> </w:t>
            </w:r>
            <w:r w:rsidRPr="00CF0027">
              <w:rPr>
                <w:sz w:val="14"/>
                <w:szCs w:val="14"/>
              </w:rPr>
              <w:t xml:space="preserve">1, 3 котельной № 48 </w:t>
            </w:r>
            <w:r>
              <w:rPr>
                <w:sz w:val="14"/>
                <w:szCs w:val="14"/>
              </w:rPr>
              <w:t>–</w:t>
            </w:r>
            <w:r w:rsidRPr="00CF0027">
              <w:rPr>
                <w:sz w:val="14"/>
                <w:szCs w:val="14"/>
              </w:rPr>
              <w:t xml:space="preserve"> 2</w:t>
            </w:r>
            <w:r>
              <w:rPr>
                <w:sz w:val="14"/>
                <w:szCs w:val="14"/>
              </w:rPr>
              <w:t xml:space="preserve"> </w:t>
            </w:r>
            <w:proofErr w:type="spellStart"/>
            <w:r w:rsidRPr="00CF0027">
              <w:rPr>
                <w:sz w:val="14"/>
                <w:szCs w:val="14"/>
              </w:rPr>
              <w:t>компл</w:t>
            </w:r>
            <w:proofErr w:type="spellEnd"/>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231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231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20</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ДКВР 4/13 №</w:t>
            </w:r>
            <w:r>
              <w:rPr>
                <w:sz w:val="14"/>
                <w:szCs w:val="14"/>
              </w:rPr>
              <w:t xml:space="preserve"> </w:t>
            </w:r>
            <w:r w:rsidRPr="00CF0027">
              <w:rPr>
                <w:sz w:val="14"/>
                <w:szCs w:val="14"/>
              </w:rPr>
              <w:t xml:space="preserve">1, 2, 3 котельной № 59 </w:t>
            </w:r>
            <w:r>
              <w:rPr>
                <w:sz w:val="14"/>
                <w:szCs w:val="14"/>
              </w:rPr>
              <w:t>–</w:t>
            </w:r>
            <w:r w:rsidRPr="00CF0027">
              <w:rPr>
                <w:sz w:val="14"/>
                <w:szCs w:val="14"/>
              </w:rPr>
              <w:t xml:space="preserve"> 3</w:t>
            </w:r>
            <w:r>
              <w:rPr>
                <w:sz w:val="14"/>
                <w:szCs w:val="14"/>
              </w:rPr>
              <w:t xml:space="preserve"> </w:t>
            </w:r>
            <w:proofErr w:type="spellStart"/>
            <w:r w:rsidRPr="00CF0027">
              <w:rPr>
                <w:sz w:val="14"/>
                <w:szCs w:val="14"/>
              </w:rPr>
              <w:t>компл</w:t>
            </w:r>
            <w:proofErr w:type="spellEnd"/>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460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460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21</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КВТС-10 №1, 2, 3 котельной № 76 - 3компл</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282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282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431"/>
        <w:gridCol w:w="1259"/>
        <w:gridCol w:w="1191"/>
        <w:gridCol w:w="1240"/>
        <w:gridCol w:w="1191"/>
        <w:gridCol w:w="1233"/>
        <w:gridCol w:w="471"/>
        <w:gridCol w:w="469"/>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22</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КЕ25/14с №1, ДКВР20/13 №</w:t>
            </w:r>
            <w:r>
              <w:rPr>
                <w:sz w:val="14"/>
                <w:szCs w:val="14"/>
              </w:rPr>
              <w:t xml:space="preserve"> </w:t>
            </w:r>
            <w:r w:rsidRPr="00CF0027">
              <w:rPr>
                <w:sz w:val="14"/>
                <w:szCs w:val="14"/>
              </w:rPr>
              <w:t>2, КЕ10/14 №</w:t>
            </w:r>
            <w:r>
              <w:rPr>
                <w:sz w:val="14"/>
                <w:szCs w:val="14"/>
              </w:rPr>
              <w:t xml:space="preserve"> </w:t>
            </w:r>
            <w:r w:rsidRPr="00CF0027">
              <w:rPr>
                <w:sz w:val="14"/>
                <w:szCs w:val="14"/>
              </w:rPr>
              <w:t>3, №</w:t>
            </w:r>
            <w:r>
              <w:rPr>
                <w:sz w:val="14"/>
                <w:szCs w:val="14"/>
              </w:rPr>
              <w:t xml:space="preserve"> </w:t>
            </w:r>
            <w:r w:rsidRPr="00CF0027">
              <w:rPr>
                <w:sz w:val="14"/>
                <w:szCs w:val="14"/>
              </w:rPr>
              <w:t>5, №</w:t>
            </w:r>
            <w:r>
              <w:rPr>
                <w:sz w:val="14"/>
                <w:szCs w:val="14"/>
              </w:rPr>
              <w:t xml:space="preserve"> </w:t>
            </w:r>
            <w:r w:rsidRPr="00CF0027">
              <w:rPr>
                <w:sz w:val="14"/>
                <w:szCs w:val="14"/>
              </w:rPr>
              <w:t xml:space="preserve">6, котельной </w:t>
            </w:r>
          </w:p>
          <w:p w:rsidR="0038714A" w:rsidRPr="00CF0027" w:rsidRDefault="0038714A" w:rsidP="00DB1D65">
            <w:pPr>
              <w:rPr>
                <w:sz w:val="14"/>
                <w:szCs w:val="14"/>
              </w:rPr>
            </w:pPr>
            <w:r w:rsidRPr="00CF0027">
              <w:rPr>
                <w:sz w:val="14"/>
                <w:szCs w:val="14"/>
              </w:rPr>
              <w:t>№ 114 - 5компл</w:t>
            </w:r>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472</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472</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23</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КЕ10/14с №</w:t>
            </w:r>
            <w:r>
              <w:rPr>
                <w:sz w:val="14"/>
                <w:szCs w:val="14"/>
              </w:rPr>
              <w:t xml:space="preserve"> </w:t>
            </w:r>
            <w:r w:rsidRPr="00CF0027">
              <w:rPr>
                <w:sz w:val="14"/>
                <w:szCs w:val="14"/>
              </w:rPr>
              <w:t>1, №</w:t>
            </w:r>
            <w:r>
              <w:rPr>
                <w:sz w:val="14"/>
                <w:szCs w:val="14"/>
              </w:rPr>
              <w:t xml:space="preserve"> </w:t>
            </w:r>
            <w:r w:rsidRPr="00CF0027">
              <w:rPr>
                <w:sz w:val="14"/>
                <w:szCs w:val="14"/>
              </w:rPr>
              <w:t xml:space="preserve">3, котельной № 104 </w:t>
            </w:r>
            <w:r>
              <w:rPr>
                <w:sz w:val="14"/>
                <w:szCs w:val="14"/>
              </w:rPr>
              <w:t>–</w:t>
            </w:r>
            <w:r w:rsidRPr="00CF0027">
              <w:rPr>
                <w:sz w:val="14"/>
                <w:szCs w:val="14"/>
              </w:rPr>
              <w:t xml:space="preserve"> 2</w:t>
            </w:r>
            <w:r>
              <w:rPr>
                <w:sz w:val="14"/>
                <w:szCs w:val="14"/>
              </w:rPr>
              <w:t xml:space="preserve"> </w:t>
            </w:r>
            <w:proofErr w:type="spellStart"/>
            <w:r w:rsidRPr="00CF0027">
              <w:rPr>
                <w:sz w:val="14"/>
                <w:szCs w:val="14"/>
              </w:rPr>
              <w:t>компл</w:t>
            </w:r>
            <w:proofErr w:type="spellEnd"/>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541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541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24</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КВТС-20 №</w:t>
            </w:r>
            <w:r>
              <w:rPr>
                <w:sz w:val="14"/>
                <w:szCs w:val="14"/>
              </w:rPr>
              <w:t xml:space="preserve"> </w:t>
            </w:r>
            <w:r w:rsidRPr="00CF0027">
              <w:rPr>
                <w:sz w:val="14"/>
                <w:szCs w:val="14"/>
              </w:rPr>
              <w:t>2, №</w:t>
            </w:r>
            <w:r>
              <w:rPr>
                <w:sz w:val="14"/>
                <w:szCs w:val="14"/>
              </w:rPr>
              <w:t xml:space="preserve"> </w:t>
            </w:r>
            <w:r w:rsidRPr="00CF0027">
              <w:rPr>
                <w:sz w:val="14"/>
                <w:szCs w:val="14"/>
              </w:rPr>
              <w:t>3, котельной № 5 - 2компл</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458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458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25</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КЕ-25/14с №</w:t>
            </w:r>
            <w:r>
              <w:rPr>
                <w:sz w:val="14"/>
                <w:szCs w:val="14"/>
              </w:rPr>
              <w:t xml:space="preserve"> </w:t>
            </w:r>
            <w:r w:rsidRPr="00CF0027">
              <w:rPr>
                <w:sz w:val="14"/>
                <w:szCs w:val="14"/>
              </w:rPr>
              <w:t>6, №</w:t>
            </w:r>
            <w:r>
              <w:rPr>
                <w:sz w:val="14"/>
                <w:szCs w:val="14"/>
              </w:rPr>
              <w:t xml:space="preserve"> </w:t>
            </w:r>
            <w:r w:rsidRPr="00CF0027">
              <w:rPr>
                <w:sz w:val="14"/>
                <w:szCs w:val="14"/>
              </w:rPr>
              <w:t>8, котельной № 66 - 2компл</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534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534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26</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КЕ-10/14с №</w:t>
            </w:r>
            <w:r>
              <w:rPr>
                <w:sz w:val="14"/>
                <w:szCs w:val="14"/>
              </w:rPr>
              <w:t xml:space="preserve"> </w:t>
            </w:r>
            <w:r w:rsidRPr="00CF0027">
              <w:rPr>
                <w:sz w:val="14"/>
                <w:szCs w:val="14"/>
              </w:rPr>
              <w:t xml:space="preserve">1, </w:t>
            </w:r>
          </w:p>
          <w:p w:rsidR="0038714A" w:rsidRPr="00CF0027" w:rsidRDefault="0038714A" w:rsidP="00DB1D65">
            <w:pPr>
              <w:rPr>
                <w:sz w:val="14"/>
                <w:szCs w:val="14"/>
              </w:rPr>
            </w:pPr>
            <w:r w:rsidRPr="00CF0027">
              <w:rPr>
                <w:sz w:val="14"/>
                <w:szCs w:val="14"/>
              </w:rPr>
              <w:t>ДКВр-10/13 №</w:t>
            </w:r>
            <w:r>
              <w:rPr>
                <w:sz w:val="14"/>
                <w:szCs w:val="14"/>
              </w:rPr>
              <w:t xml:space="preserve"> </w:t>
            </w:r>
            <w:r w:rsidRPr="00CF0027">
              <w:rPr>
                <w:sz w:val="14"/>
                <w:szCs w:val="14"/>
              </w:rPr>
              <w:t>4, ко</w:t>
            </w:r>
            <w:r>
              <w:rPr>
                <w:sz w:val="14"/>
                <w:szCs w:val="14"/>
              </w:rPr>
              <w:t>те</w:t>
            </w:r>
            <w:r w:rsidRPr="00CF0027">
              <w:rPr>
                <w:sz w:val="14"/>
                <w:szCs w:val="14"/>
              </w:rPr>
              <w:t>льной № 102 - 2компл</w:t>
            </w:r>
            <w:r>
              <w:rPr>
                <w:sz w:val="14"/>
                <w:szCs w:val="14"/>
              </w:rPr>
              <w:t>.</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397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397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с электродвигателями на электропривод ПСУ котельной № 6 - 6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726</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726</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28</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с 1 электродвигателем </w:t>
            </w:r>
            <w:proofErr w:type="gramStart"/>
            <w:r w:rsidRPr="00CF0027">
              <w:rPr>
                <w:sz w:val="14"/>
                <w:szCs w:val="14"/>
              </w:rPr>
              <w:t>на  насосную</w:t>
            </w:r>
            <w:proofErr w:type="gramEnd"/>
            <w:r w:rsidRPr="00CF0027">
              <w:rPr>
                <w:sz w:val="14"/>
                <w:szCs w:val="14"/>
              </w:rPr>
              <w:t xml:space="preserve"> установку исходной воды котельной № 6 - 2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632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632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29</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5 - 3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329</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329</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431"/>
        <w:gridCol w:w="1259"/>
        <w:gridCol w:w="1191"/>
        <w:gridCol w:w="1240"/>
        <w:gridCol w:w="1191"/>
        <w:gridCol w:w="1233"/>
        <w:gridCol w:w="471"/>
        <w:gridCol w:w="469"/>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30</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66 - 4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425</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425</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31</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котельной № 66 - 1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875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875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32</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76 - 2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219</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219</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33</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114 - 5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534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534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34</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104 - 3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327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327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35</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с  электродвигателями</w:t>
            </w:r>
            <w:proofErr w:type="gramEnd"/>
            <w:r w:rsidRPr="00CF0027">
              <w:rPr>
                <w:sz w:val="14"/>
                <w:szCs w:val="14"/>
              </w:rPr>
              <w:t xml:space="preserve"> на дутьевые вентиляторы котельной № 104 - 3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422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422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36</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с  электродвигателями</w:t>
            </w:r>
            <w:proofErr w:type="gramEnd"/>
            <w:r w:rsidRPr="00CF0027">
              <w:rPr>
                <w:sz w:val="14"/>
                <w:szCs w:val="14"/>
              </w:rPr>
              <w:t xml:space="preserve"> на привода топки котлов котельной № 102 - 3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320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320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четыре подпиточных насоса котельной № 51 - 1 шт.</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373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373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38</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5</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510</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510</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39</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5</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40</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7 котельной № 66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41</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7 котельной № 66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42</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1 и №</w:t>
            </w:r>
            <w:r>
              <w:rPr>
                <w:sz w:val="14"/>
                <w:szCs w:val="14"/>
              </w:rPr>
              <w:t xml:space="preserve"> </w:t>
            </w:r>
            <w:r w:rsidRPr="00CF0027">
              <w:rPr>
                <w:sz w:val="14"/>
                <w:szCs w:val="14"/>
              </w:rPr>
              <w:t xml:space="preserve">2  котельной № 79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162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162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43</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44</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45</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46</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105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2 котельной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105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48</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на дутьевой вентилятор котла </w:t>
            </w:r>
            <w:r w:rsidRPr="00CF0027">
              <w:rPr>
                <w:sz w:val="14"/>
                <w:szCs w:val="14"/>
              </w:rPr>
              <w:lastRenderedPageBreak/>
              <w:t>№</w:t>
            </w:r>
            <w:r>
              <w:rPr>
                <w:sz w:val="14"/>
                <w:szCs w:val="14"/>
              </w:rPr>
              <w:t xml:space="preserve"> </w:t>
            </w:r>
            <w:r w:rsidRPr="00CF0027">
              <w:rPr>
                <w:sz w:val="14"/>
                <w:szCs w:val="14"/>
              </w:rPr>
              <w:t>3 котельной № 59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lastRenderedPageBreak/>
              <w:t>105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49</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 xml:space="preserve">3  котельной № 59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50</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на </w:t>
            </w:r>
            <w:proofErr w:type="gramStart"/>
            <w:r w:rsidRPr="00CF0027">
              <w:rPr>
                <w:sz w:val="14"/>
                <w:szCs w:val="14"/>
              </w:rPr>
              <w:t xml:space="preserve">подпиточный </w:t>
            </w:r>
            <w:r>
              <w:rPr>
                <w:sz w:val="14"/>
                <w:szCs w:val="14"/>
              </w:rPr>
              <w:t xml:space="preserve"> </w:t>
            </w:r>
            <w:r w:rsidRPr="00CF0027">
              <w:rPr>
                <w:sz w:val="14"/>
                <w:szCs w:val="14"/>
              </w:rPr>
              <w:t>насос</w:t>
            </w:r>
            <w:proofErr w:type="gramEnd"/>
            <w:r w:rsidRPr="00CF0027">
              <w:rPr>
                <w:sz w:val="14"/>
                <w:szCs w:val="14"/>
              </w:rPr>
              <w:t xml:space="preserve"> №</w:t>
            </w:r>
            <w:r>
              <w:rPr>
                <w:sz w:val="14"/>
                <w:szCs w:val="14"/>
              </w:rPr>
              <w:t xml:space="preserve"> </w:t>
            </w:r>
            <w:r w:rsidRPr="00CF0027">
              <w:rPr>
                <w:sz w:val="14"/>
                <w:szCs w:val="14"/>
              </w:rPr>
              <w:t xml:space="preserve">1  котельной № 59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108</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108</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51</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 xml:space="preserve">2  котельной № 52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91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91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52</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 xml:space="preserve">1, котельной № 78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108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53</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54</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55</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56</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4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58</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2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59</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3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lastRenderedPageBreak/>
              <w:t>60</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4 котельной № 49</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93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61</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w:t>
            </w:r>
            <w:r>
              <w:rPr>
                <w:sz w:val="14"/>
                <w:szCs w:val="14"/>
              </w:rPr>
              <w:t xml:space="preserve"> 1</w:t>
            </w:r>
            <w:r w:rsidRPr="00CF0027">
              <w:rPr>
                <w:sz w:val="14"/>
                <w:szCs w:val="14"/>
              </w:rPr>
              <w:t xml:space="preserve"> котельной № 49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62</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w:t>
            </w:r>
            <w:proofErr w:type="gramStart"/>
            <w:r w:rsidRPr="00CF0027">
              <w:rPr>
                <w:sz w:val="14"/>
                <w:szCs w:val="14"/>
              </w:rPr>
              <w:t>1  котельной</w:t>
            </w:r>
            <w:proofErr w:type="gramEnd"/>
            <w:r w:rsidRPr="00CF0027">
              <w:rPr>
                <w:sz w:val="14"/>
                <w:szCs w:val="14"/>
              </w:rPr>
              <w:t xml:space="preserve"> № 49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63</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w:t>
            </w:r>
            <w:proofErr w:type="gramStart"/>
            <w:r>
              <w:rPr>
                <w:sz w:val="14"/>
                <w:szCs w:val="14"/>
              </w:rPr>
              <w:t>1</w:t>
            </w:r>
            <w:r w:rsidRPr="00CF0027">
              <w:rPr>
                <w:sz w:val="14"/>
                <w:szCs w:val="14"/>
              </w:rPr>
              <w:t xml:space="preserve">  котельной</w:t>
            </w:r>
            <w:proofErr w:type="gramEnd"/>
            <w:r w:rsidRPr="00CF0027">
              <w:rPr>
                <w:sz w:val="14"/>
                <w:szCs w:val="14"/>
              </w:rPr>
              <w:t xml:space="preserve"> № 68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122</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64</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114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65</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114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248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66</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114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189</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№3 котельной № 114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155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155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68</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2</w:t>
            </w:r>
            <w:r w:rsidRPr="00CF0027">
              <w:rPr>
                <w:sz w:val="14"/>
                <w:szCs w:val="14"/>
              </w:rPr>
              <w:t xml:space="preserve"> котельной № 114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69</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w:t>
            </w:r>
            <w:r>
              <w:rPr>
                <w:sz w:val="14"/>
                <w:szCs w:val="14"/>
              </w:rPr>
              <w:t xml:space="preserve"> 1</w:t>
            </w:r>
            <w:r w:rsidRPr="00CF0027">
              <w:rPr>
                <w:sz w:val="14"/>
                <w:szCs w:val="14"/>
              </w:rPr>
              <w:t xml:space="preserve"> котельной № 114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127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127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70</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lastRenderedPageBreak/>
              <w:t>1 котельной № 104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lastRenderedPageBreak/>
              <w:t>601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71</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104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72</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104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601</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73</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1</w:t>
            </w:r>
            <w:r w:rsidRPr="00CF0027">
              <w:rPr>
                <w:sz w:val="14"/>
                <w:szCs w:val="14"/>
              </w:rPr>
              <w:t xml:space="preserve"> котельной № 104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174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174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74</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w:t>
            </w:r>
            <w:r>
              <w:rPr>
                <w:sz w:val="14"/>
                <w:szCs w:val="14"/>
              </w:rPr>
              <w:t xml:space="preserve"> 3</w:t>
            </w:r>
            <w:r w:rsidRPr="00CF0027">
              <w:rPr>
                <w:sz w:val="14"/>
                <w:szCs w:val="14"/>
              </w:rPr>
              <w:t xml:space="preserve"> котельной № 104 </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174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174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75</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102</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76</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4 котельной № 102</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3 котельной № 102</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155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155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78</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4 котельной № 102</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155</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155</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79</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1</w:t>
            </w:r>
            <w:r w:rsidRPr="00CF0027">
              <w:rPr>
                <w:sz w:val="14"/>
                <w:szCs w:val="14"/>
              </w:rPr>
              <w:t xml:space="preserve"> котельной № 102</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108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80</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444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444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81</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367</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lastRenderedPageBreak/>
              <w:t>82</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 xml:space="preserve">3 </w:t>
            </w:r>
            <w:proofErr w:type="gramStart"/>
            <w:r w:rsidRPr="00CF0027">
              <w:rPr>
                <w:sz w:val="14"/>
                <w:szCs w:val="14"/>
              </w:rPr>
              <w:t>котельной</w:t>
            </w:r>
            <w:r>
              <w:rPr>
                <w:sz w:val="14"/>
                <w:szCs w:val="14"/>
              </w:rPr>
              <w:t xml:space="preserve"> </w:t>
            </w:r>
            <w:r w:rsidRPr="00CF0027">
              <w:rPr>
                <w:sz w:val="14"/>
                <w:szCs w:val="14"/>
              </w:rPr>
              <w:t xml:space="preserve"> №</w:t>
            </w:r>
            <w:proofErr w:type="gramEnd"/>
            <w:r w:rsidRPr="00CF0027">
              <w:rPr>
                <w:sz w:val="14"/>
                <w:szCs w:val="14"/>
              </w:rPr>
              <w:t xml:space="preserve">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444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444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83</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263</w:t>
            </w:r>
          </w:p>
        </w:tc>
        <w:tc>
          <w:tcPr>
            <w:tcW w:w="678" w:type="pct"/>
            <w:vMerge w:val="restar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263</w:t>
            </w:r>
          </w:p>
        </w:tc>
        <w:tc>
          <w:tcPr>
            <w:tcW w:w="678" w:type="pct"/>
            <w:vMerge w:val="restart"/>
            <w:shd w:val="clear" w:color="auto" w:fill="auto"/>
            <w:vAlign w:val="center"/>
          </w:tcPr>
          <w:p w:rsidR="0038714A" w:rsidRPr="008C07F4" w:rsidRDefault="0038714A" w:rsidP="00DB1D65">
            <w:pPr>
              <w:jc w:val="center"/>
              <w:rPr>
                <w:sz w:val="15"/>
                <w:szCs w:val="15"/>
              </w:rPr>
            </w:pPr>
          </w:p>
        </w:tc>
        <w:tc>
          <w:tcPr>
            <w:tcW w:w="702" w:type="pct"/>
            <w:vMerge w:val="restar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84</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 xml:space="preserve">2 </w:t>
            </w:r>
            <w:proofErr w:type="gramStart"/>
            <w:r w:rsidRPr="00CF0027">
              <w:rPr>
                <w:sz w:val="14"/>
                <w:szCs w:val="14"/>
              </w:rPr>
              <w:t>котельной</w:t>
            </w:r>
            <w:r>
              <w:rPr>
                <w:sz w:val="14"/>
                <w:szCs w:val="14"/>
              </w:rPr>
              <w:t xml:space="preserve"> </w:t>
            </w:r>
            <w:r w:rsidRPr="00CF0027">
              <w:rPr>
                <w:sz w:val="14"/>
                <w:szCs w:val="14"/>
              </w:rPr>
              <w:t xml:space="preserve"> №</w:t>
            </w:r>
            <w:proofErr w:type="gramEnd"/>
            <w:r w:rsidRPr="00CF0027">
              <w:rPr>
                <w:sz w:val="14"/>
                <w:szCs w:val="14"/>
              </w:rPr>
              <w:t xml:space="preserve">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263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263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85</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proofErr w:type="gramStart"/>
            <w:r w:rsidRPr="00CF0027">
              <w:rPr>
                <w:sz w:val="14"/>
                <w:szCs w:val="14"/>
              </w:rPr>
              <w:t>3</w:t>
            </w:r>
            <w:r>
              <w:rPr>
                <w:sz w:val="14"/>
                <w:szCs w:val="14"/>
              </w:rPr>
              <w:t xml:space="preserve"> </w:t>
            </w:r>
            <w:r w:rsidRPr="00CF0027">
              <w:rPr>
                <w:sz w:val="14"/>
                <w:szCs w:val="14"/>
              </w:rPr>
              <w:t xml:space="preserve"> котельной</w:t>
            </w:r>
            <w:proofErr w:type="gramEnd"/>
            <w:r w:rsidRPr="00CF0027">
              <w:rPr>
                <w:sz w:val="14"/>
                <w:szCs w:val="14"/>
              </w:rPr>
              <w:t xml:space="preserve"> №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263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263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86</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3 </w:t>
            </w:r>
            <w:r w:rsidRPr="00CF0027">
              <w:rPr>
                <w:sz w:val="14"/>
                <w:szCs w:val="14"/>
              </w:rPr>
              <w:t>котельной № 76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91</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91</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87</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1</w:t>
            </w:r>
            <w:r w:rsidRPr="00CF0027">
              <w:rPr>
                <w:sz w:val="14"/>
                <w:szCs w:val="14"/>
              </w:rPr>
              <w:t xml:space="preserve"> котельной № 74</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78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78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88</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КВТС-20 №</w:t>
            </w:r>
            <w:r>
              <w:rPr>
                <w:sz w:val="14"/>
                <w:szCs w:val="14"/>
              </w:rPr>
              <w:t xml:space="preserve"> </w:t>
            </w:r>
            <w:r w:rsidRPr="00CF0027">
              <w:rPr>
                <w:sz w:val="14"/>
                <w:szCs w:val="14"/>
              </w:rPr>
              <w:t>1 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1008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1008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89</w:t>
            </w:r>
          </w:p>
        </w:tc>
        <w:tc>
          <w:tcPr>
            <w:tcW w:w="755" w:type="pct"/>
            <w:shd w:val="clear" w:color="auto" w:fill="auto"/>
            <w:vAlign w:val="center"/>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КЕ-25/14 №</w:t>
            </w:r>
            <w:r>
              <w:rPr>
                <w:sz w:val="14"/>
                <w:szCs w:val="14"/>
              </w:rPr>
              <w:t xml:space="preserve"> </w:t>
            </w:r>
            <w:r w:rsidRPr="00CF0027">
              <w:rPr>
                <w:sz w:val="14"/>
                <w:szCs w:val="14"/>
              </w:rPr>
              <w:t>4 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763</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763</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90</w:t>
            </w:r>
          </w:p>
        </w:tc>
        <w:tc>
          <w:tcPr>
            <w:tcW w:w="755" w:type="pct"/>
            <w:shd w:val="clear" w:color="auto" w:fill="auto"/>
            <w:vAlign w:val="center"/>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на дымосос </w:t>
            </w:r>
            <w:proofErr w:type="gramStart"/>
            <w:r w:rsidRPr="00CF0027">
              <w:rPr>
                <w:sz w:val="14"/>
                <w:szCs w:val="14"/>
              </w:rPr>
              <w:t>котла  КВТС</w:t>
            </w:r>
            <w:proofErr w:type="gramEnd"/>
            <w:r w:rsidRPr="00CF0027">
              <w:rPr>
                <w:sz w:val="14"/>
                <w:szCs w:val="14"/>
              </w:rPr>
              <w:t>-20 №</w:t>
            </w:r>
            <w:r>
              <w:rPr>
                <w:sz w:val="14"/>
                <w:szCs w:val="14"/>
              </w:rPr>
              <w:t xml:space="preserve"> </w:t>
            </w:r>
            <w:r w:rsidRPr="00CF0027">
              <w:rPr>
                <w:sz w:val="14"/>
                <w:szCs w:val="14"/>
              </w:rPr>
              <w:t>5 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854</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854</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91</w:t>
            </w:r>
          </w:p>
        </w:tc>
        <w:tc>
          <w:tcPr>
            <w:tcW w:w="755" w:type="pct"/>
            <w:shd w:val="clear" w:color="auto" w:fill="auto"/>
            <w:vAlign w:val="center"/>
          </w:tcPr>
          <w:p w:rsidR="0038714A"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КВТС-20 №</w:t>
            </w:r>
            <w:r>
              <w:rPr>
                <w:sz w:val="14"/>
                <w:szCs w:val="14"/>
              </w:rPr>
              <w:t xml:space="preserve"> </w:t>
            </w:r>
            <w:r w:rsidRPr="00CF0027">
              <w:rPr>
                <w:sz w:val="14"/>
                <w:szCs w:val="14"/>
              </w:rPr>
              <w:t xml:space="preserve">1 </w:t>
            </w:r>
          </w:p>
          <w:p w:rsidR="0038714A" w:rsidRPr="00CF0027" w:rsidRDefault="0038714A" w:rsidP="00DB1D65">
            <w:pPr>
              <w:rPr>
                <w:sz w:val="14"/>
                <w:szCs w:val="14"/>
              </w:rPr>
            </w:pPr>
            <w:r w:rsidRPr="00CF0027">
              <w:rPr>
                <w:sz w:val="14"/>
                <w:szCs w:val="14"/>
              </w:rPr>
              <w:t>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328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328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92</w:t>
            </w:r>
          </w:p>
        </w:tc>
        <w:tc>
          <w:tcPr>
            <w:tcW w:w="755" w:type="pct"/>
            <w:shd w:val="clear" w:color="auto" w:fill="auto"/>
            <w:vAlign w:val="center"/>
          </w:tcPr>
          <w:p w:rsidR="0038714A" w:rsidRDefault="0038714A" w:rsidP="00DB1D65">
            <w:pPr>
              <w:rPr>
                <w:sz w:val="14"/>
                <w:szCs w:val="14"/>
              </w:rPr>
            </w:pPr>
            <w:r w:rsidRPr="00CF0027">
              <w:rPr>
                <w:sz w:val="14"/>
                <w:szCs w:val="14"/>
              </w:rPr>
              <w:t xml:space="preserve">Приобретение и монтаж преобразователя частоты с </w:t>
            </w:r>
            <w:r w:rsidRPr="00CF0027">
              <w:rPr>
                <w:sz w:val="14"/>
                <w:szCs w:val="14"/>
              </w:rPr>
              <w:lastRenderedPageBreak/>
              <w:t>панелью управления на дутьевой вентилятор котла КЕ-25/14 №</w:t>
            </w:r>
            <w:r>
              <w:rPr>
                <w:sz w:val="14"/>
                <w:szCs w:val="14"/>
              </w:rPr>
              <w:t xml:space="preserve"> </w:t>
            </w:r>
            <w:r w:rsidRPr="00CF0027">
              <w:rPr>
                <w:sz w:val="14"/>
                <w:szCs w:val="14"/>
              </w:rPr>
              <w:t xml:space="preserve">4 </w:t>
            </w:r>
          </w:p>
          <w:p w:rsidR="0038714A" w:rsidRPr="00CF0027" w:rsidRDefault="0038714A" w:rsidP="00DB1D65">
            <w:pPr>
              <w:rPr>
                <w:sz w:val="14"/>
                <w:szCs w:val="14"/>
              </w:rPr>
            </w:pPr>
            <w:r w:rsidRPr="00CF0027">
              <w:rPr>
                <w:sz w:val="14"/>
                <w:szCs w:val="14"/>
              </w:rPr>
              <w:t>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lastRenderedPageBreak/>
              <w:t>328</w:t>
            </w:r>
          </w:p>
        </w:tc>
        <w:tc>
          <w:tcPr>
            <w:tcW w:w="678" w:type="pct"/>
            <w:vMerge/>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328</w:t>
            </w:r>
          </w:p>
        </w:tc>
        <w:tc>
          <w:tcPr>
            <w:tcW w:w="678" w:type="pct"/>
            <w:vMerge/>
            <w:shd w:val="clear" w:color="auto" w:fill="auto"/>
            <w:vAlign w:val="center"/>
          </w:tcPr>
          <w:p w:rsidR="0038714A" w:rsidRPr="008C07F4" w:rsidRDefault="0038714A" w:rsidP="00DB1D65">
            <w:pPr>
              <w:jc w:val="center"/>
              <w:rPr>
                <w:sz w:val="15"/>
                <w:szCs w:val="15"/>
              </w:rPr>
            </w:pPr>
          </w:p>
        </w:tc>
        <w:tc>
          <w:tcPr>
            <w:tcW w:w="702" w:type="pct"/>
            <w:vMerge/>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bl>
    <w:p w:rsidR="0038714A" w:rsidRDefault="0038714A" w:rsidP="0038714A">
      <w:r>
        <w:br w:type="page"/>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339"/>
        <w:gridCol w:w="1272"/>
        <w:gridCol w:w="1202"/>
        <w:gridCol w:w="1251"/>
        <w:gridCol w:w="1202"/>
        <w:gridCol w:w="1244"/>
        <w:gridCol w:w="482"/>
        <w:gridCol w:w="480"/>
      </w:tblGrid>
      <w:tr w:rsidR="0038714A" w:rsidRPr="008C07F4" w:rsidTr="00DB1D65">
        <w:trPr>
          <w:trHeight w:val="397"/>
          <w:jc w:val="center"/>
        </w:trPr>
        <w:tc>
          <w:tcPr>
            <w:tcW w:w="220" w:type="pct"/>
            <w:shd w:val="clear" w:color="auto" w:fill="auto"/>
            <w:vAlign w:val="center"/>
          </w:tcPr>
          <w:p w:rsidR="0038714A" w:rsidRPr="008C07F4" w:rsidRDefault="0038714A" w:rsidP="00DB1D65">
            <w:pPr>
              <w:jc w:val="center"/>
              <w:rPr>
                <w:bCs/>
                <w:sz w:val="15"/>
                <w:szCs w:val="15"/>
              </w:rPr>
            </w:pPr>
            <w:r>
              <w:rPr>
                <w:bCs/>
                <w:sz w:val="15"/>
                <w:szCs w:val="15"/>
              </w:rPr>
              <w:lastRenderedPageBreak/>
              <w:t>1</w:t>
            </w:r>
          </w:p>
        </w:tc>
        <w:tc>
          <w:tcPr>
            <w:tcW w:w="755" w:type="pct"/>
            <w:shd w:val="clear" w:color="auto" w:fill="auto"/>
            <w:vAlign w:val="center"/>
          </w:tcPr>
          <w:p w:rsidR="0038714A" w:rsidRPr="008C07F4" w:rsidRDefault="0038714A" w:rsidP="00DB1D65">
            <w:pPr>
              <w:jc w:val="center"/>
              <w:rPr>
                <w:bCs/>
                <w:sz w:val="15"/>
                <w:szCs w:val="15"/>
              </w:rPr>
            </w:pPr>
            <w:r>
              <w:rPr>
                <w:bCs/>
                <w:sz w:val="15"/>
                <w:szCs w:val="15"/>
              </w:rPr>
              <w:t>2</w:t>
            </w:r>
          </w:p>
        </w:tc>
        <w:tc>
          <w:tcPr>
            <w:tcW w:w="717" w:type="pct"/>
            <w:shd w:val="clear" w:color="auto" w:fill="auto"/>
            <w:vAlign w:val="center"/>
          </w:tcPr>
          <w:p w:rsidR="0038714A" w:rsidRPr="008C07F4" w:rsidRDefault="0038714A" w:rsidP="00DB1D65">
            <w:pPr>
              <w:jc w:val="center"/>
              <w:rPr>
                <w:bCs/>
                <w:sz w:val="15"/>
                <w:szCs w:val="15"/>
              </w:rPr>
            </w:pPr>
            <w:r>
              <w:rPr>
                <w:bCs/>
                <w:sz w:val="15"/>
                <w:szCs w:val="15"/>
              </w:rPr>
              <w:t>3</w:t>
            </w:r>
          </w:p>
        </w:tc>
        <w:tc>
          <w:tcPr>
            <w:tcW w:w="678" w:type="pct"/>
            <w:shd w:val="clear" w:color="auto" w:fill="auto"/>
            <w:noWrap/>
            <w:vAlign w:val="center"/>
          </w:tcPr>
          <w:p w:rsidR="0038714A" w:rsidRDefault="0038714A" w:rsidP="00DB1D65">
            <w:pPr>
              <w:jc w:val="center"/>
              <w:rPr>
                <w:bCs/>
                <w:sz w:val="15"/>
                <w:szCs w:val="15"/>
              </w:rPr>
            </w:pPr>
            <w:r>
              <w:rPr>
                <w:bCs/>
                <w:sz w:val="15"/>
                <w:szCs w:val="15"/>
              </w:rPr>
              <w:t>4</w:t>
            </w:r>
          </w:p>
        </w:tc>
        <w:tc>
          <w:tcPr>
            <w:tcW w:w="706" w:type="pct"/>
            <w:shd w:val="clear" w:color="auto" w:fill="auto"/>
            <w:vAlign w:val="center"/>
          </w:tcPr>
          <w:p w:rsidR="0038714A" w:rsidRPr="008C07F4" w:rsidRDefault="0038714A" w:rsidP="00DB1D65">
            <w:pPr>
              <w:jc w:val="center"/>
              <w:rPr>
                <w:bCs/>
                <w:sz w:val="15"/>
                <w:szCs w:val="15"/>
              </w:rPr>
            </w:pPr>
            <w:r>
              <w:rPr>
                <w:bCs/>
                <w:sz w:val="15"/>
                <w:szCs w:val="15"/>
              </w:rPr>
              <w:t>5</w:t>
            </w:r>
          </w:p>
        </w:tc>
        <w:tc>
          <w:tcPr>
            <w:tcW w:w="678" w:type="pct"/>
            <w:shd w:val="clear" w:color="auto" w:fill="auto"/>
            <w:vAlign w:val="center"/>
          </w:tcPr>
          <w:p w:rsidR="0038714A" w:rsidRDefault="0038714A" w:rsidP="00DB1D65">
            <w:pPr>
              <w:jc w:val="center"/>
              <w:rPr>
                <w:bCs/>
                <w:sz w:val="15"/>
                <w:szCs w:val="15"/>
              </w:rPr>
            </w:pPr>
            <w:r>
              <w:rPr>
                <w:bCs/>
                <w:sz w:val="15"/>
                <w:szCs w:val="15"/>
              </w:rPr>
              <w:t>6</w:t>
            </w:r>
          </w:p>
        </w:tc>
        <w:tc>
          <w:tcPr>
            <w:tcW w:w="702" w:type="pct"/>
            <w:vAlign w:val="center"/>
          </w:tcPr>
          <w:p w:rsidR="0038714A" w:rsidRDefault="0038714A" w:rsidP="00DB1D65">
            <w:pPr>
              <w:jc w:val="center"/>
              <w:rPr>
                <w:bCs/>
                <w:sz w:val="15"/>
                <w:szCs w:val="15"/>
              </w:rPr>
            </w:pPr>
            <w:r>
              <w:rPr>
                <w:bCs/>
                <w:sz w:val="15"/>
                <w:szCs w:val="15"/>
              </w:rPr>
              <w:t>7</w:t>
            </w:r>
          </w:p>
        </w:tc>
        <w:tc>
          <w:tcPr>
            <w:tcW w:w="272" w:type="pct"/>
            <w:vAlign w:val="center"/>
          </w:tcPr>
          <w:p w:rsidR="0038714A" w:rsidRPr="008C07F4" w:rsidRDefault="0038714A" w:rsidP="00DB1D65">
            <w:pPr>
              <w:jc w:val="center"/>
              <w:rPr>
                <w:bCs/>
                <w:sz w:val="15"/>
                <w:szCs w:val="15"/>
              </w:rPr>
            </w:pPr>
            <w:r>
              <w:rPr>
                <w:bCs/>
                <w:sz w:val="15"/>
                <w:szCs w:val="15"/>
              </w:rPr>
              <w:t>8</w:t>
            </w:r>
          </w:p>
        </w:tc>
        <w:tc>
          <w:tcPr>
            <w:tcW w:w="271" w:type="pct"/>
            <w:vAlign w:val="center"/>
          </w:tcPr>
          <w:p w:rsidR="0038714A" w:rsidRPr="008C07F4" w:rsidRDefault="0038714A" w:rsidP="00DB1D65">
            <w:pPr>
              <w:jc w:val="center"/>
              <w:rPr>
                <w:bCs/>
                <w:sz w:val="15"/>
                <w:szCs w:val="15"/>
              </w:rPr>
            </w:pPr>
            <w:r>
              <w:rPr>
                <w:bCs/>
                <w:sz w:val="15"/>
                <w:szCs w:val="15"/>
              </w:rPr>
              <w:t>9</w:t>
            </w:r>
          </w:p>
        </w:tc>
      </w:tr>
      <w:tr w:rsidR="0038714A" w:rsidRPr="008C07F4" w:rsidTr="00DB1D65">
        <w:trPr>
          <w:trHeight w:val="397"/>
          <w:jc w:val="center"/>
        </w:trPr>
        <w:tc>
          <w:tcPr>
            <w:tcW w:w="220" w:type="pct"/>
            <w:shd w:val="clear" w:color="auto" w:fill="auto"/>
            <w:vAlign w:val="center"/>
          </w:tcPr>
          <w:p w:rsidR="0038714A" w:rsidRPr="004F7162" w:rsidRDefault="0038714A" w:rsidP="00DB1D65">
            <w:pPr>
              <w:jc w:val="center"/>
              <w:rPr>
                <w:color w:val="000000"/>
                <w:sz w:val="14"/>
                <w:szCs w:val="14"/>
              </w:rPr>
            </w:pPr>
            <w:r w:rsidRPr="004F7162">
              <w:rPr>
                <w:color w:val="000000"/>
                <w:sz w:val="14"/>
                <w:szCs w:val="14"/>
              </w:rPr>
              <w:t>93</w:t>
            </w:r>
          </w:p>
        </w:tc>
        <w:tc>
          <w:tcPr>
            <w:tcW w:w="755" w:type="pct"/>
            <w:shd w:val="clear" w:color="auto" w:fill="auto"/>
            <w:vAlign w:val="center"/>
          </w:tcPr>
          <w:p w:rsidR="0038714A"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КВТС-20 №</w:t>
            </w:r>
            <w:r>
              <w:rPr>
                <w:sz w:val="14"/>
                <w:szCs w:val="14"/>
              </w:rPr>
              <w:t xml:space="preserve"> </w:t>
            </w:r>
            <w:r w:rsidRPr="00CF0027">
              <w:rPr>
                <w:sz w:val="14"/>
                <w:szCs w:val="14"/>
              </w:rPr>
              <w:t xml:space="preserve">5 </w:t>
            </w:r>
          </w:p>
          <w:p w:rsidR="0038714A" w:rsidRPr="008C07F4" w:rsidRDefault="0038714A" w:rsidP="00DB1D65">
            <w:pPr>
              <w:rPr>
                <w:sz w:val="15"/>
                <w:szCs w:val="15"/>
              </w:rPr>
            </w:pPr>
            <w:r w:rsidRPr="00CF0027">
              <w:rPr>
                <w:sz w:val="14"/>
                <w:szCs w:val="14"/>
              </w:rPr>
              <w:t>котельной № 6</w:t>
            </w:r>
          </w:p>
        </w:tc>
        <w:tc>
          <w:tcPr>
            <w:tcW w:w="717" w:type="pct"/>
            <w:shd w:val="clear" w:color="auto" w:fill="auto"/>
            <w:vAlign w:val="center"/>
          </w:tcPr>
          <w:p w:rsidR="0038714A" w:rsidRDefault="0038714A" w:rsidP="00DB1D65">
            <w:pPr>
              <w:jc w:val="center"/>
              <w:rPr>
                <w:color w:val="000000"/>
                <w:sz w:val="14"/>
                <w:szCs w:val="14"/>
              </w:rPr>
            </w:pPr>
            <w:r>
              <w:rPr>
                <w:color w:val="000000"/>
                <w:sz w:val="14"/>
                <w:szCs w:val="14"/>
              </w:rPr>
              <w:t>362</w:t>
            </w:r>
          </w:p>
        </w:tc>
        <w:tc>
          <w:tcPr>
            <w:tcW w:w="678" w:type="pct"/>
            <w:shd w:val="clear" w:color="auto" w:fill="auto"/>
            <w:noWrap/>
            <w:vAlign w:val="center"/>
          </w:tcPr>
          <w:p w:rsidR="0038714A" w:rsidRPr="008C07F4" w:rsidRDefault="0038714A" w:rsidP="00DB1D65">
            <w:pPr>
              <w:jc w:val="center"/>
              <w:rPr>
                <w:sz w:val="15"/>
                <w:szCs w:val="15"/>
              </w:rPr>
            </w:pPr>
          </w:p>
        </w:tc>
        <w:tc>
          <w:tcPr>
            <w:tcW w:w="706" w:type="pct"/>
            <w:shd w:val="clear" w:color="auto" w:fill="auto"/>
            <w:vAlign w:val="center"/>
          </w:tcPr>
          <w:p w:rsidR="0038714A" w:rsidRDefault="0038714A" w:rsidP="00DB1D65">
            <w:pPr>
              <w:jc w:val="center"/>
              <w:rPr>
                <w:color w:val="000000"/>
                <w:sz w:val="14"/>
                <w:szCs w:val="14"/>
              </w:rPr>
            </w:pPr>
            <w:r>
              <w:rPr>
                <w:color w:val="000000"/>
                <w:sz w:val="14"/>
                <w:szCs w:val="14"/>
              </w:rPr>
              <w:t>362</w:t>
            </w:r>
          </w:p>
        </w:tc>
        <w:tc>
          <w:tcPr>
            <w:tcW w:w="678" w:type="pct"/>
            <w:shd w:val="clear" w:color="auto" w:fill="auto"/>
            <w:vAlign w:val="center"/>
          </w:tcPr>
          <w:p w:rsidR="0038714A" w:rsidRPr="008C07F4" w:rsidRDefault="0038714A" w:rsidP="00DB1D65">
            <w:pPr>
              <w:jc w:val="center"/>
              <w:rPr>
                <w:sz w:val="15"/>
                <w:szCs w:val="15"/>
              </w:rPr>
            </w:pPr>
          </w:p>
        </w:tc>
        <w:tc>
          <w:tcPr>
            <w:tcW w:w="702" w:type="pct"/>
          </w:tcPr>
          <w:p w:rsidR="0038714A" w:rsidRDefault="0038714A" w:rsidP="00DB1D65">
            <w:pPr>
              <w:jc w:val="center"/>
              <w:rPr>
                <w:sz w:val="15"/>
                <w:szCs w:val="15"/>
              </w:rPr>
            </w:pPr>
          </w:p>
        </w:tc>
        <w:tc>
          <w:tcPr>
            <w:tcW w:w="272" w:type="pct"/>
            <w:vAlign w:val="center"/>
          </w:tcPr>
          <w:p w:rsidR="0038714A" w:rsidRDefault="0038714A" w:rsidP="00DB1D65">
            <w:pPr>
              <w:jc w:val="center"/>
              <w:rPr>
                <w:sz w:val="15"/>
                <w:szCs w:val="15"/>
              </w:rPr>
            </w:pPr>
            <w:r>
              <w:rPr>
                <w:sz w:val="15"/>
                <w:szCs w:val="15"/>
              </w:rPr>
              <w:t>-</w:t>
            </w:r>
          </w:p>
        </w:tc>
        <w:tc>
          <w:tcPr>
            <w:tcW w:w="271" w:type="pct"/>
            <w:vAlign w:val="center"/>
          </w:tcPr>
          <w:p w:rsidR="0038714A" w:rsidRDefault="0038714A" w:rsidP="00DB1D65">
            <w:pPr>
              <w:jc w:val="center"/>
              <w:rPr>
                <w:sz w:val="15"/>
                <w:szCs w:val="15"/>
              </w:rPr>
            </w:pPr>
            <w:r>
              <w:rPr>
                <w:sz w:val="15"/>
                <w:szCs w:val="15"/>
              </w:rPr>
              <w:t>Х</w:t>
            </w:r>
          </w:p>
        </w:tc>
      </w:tr>
      <w:tr w:rsidR="0038714A" w:rsidRPr="008C07F4" w:rsidTr="00DB1D65">
        <w:trPr>
          <w:trHeight w:val="397"/>
          <w:jc w:val="center"/>
        </w:trPr>
        <w:tc>
          <w:tcPr>
            <w:tcW w:w="975" w:type="pct"/>
            <w:gridSpan w:val="2"/>
            <w:shd w:val="clear" w:color="auto" w:fill="auto"/>
            <w:vAlign w:val="center"/>
          </w:tcPr>
          <w:p w:rsidR="0038714A" w:rsidRPr="008C07F4" w:rsidRDefault="0038714A" w:rsidP="00DB1D65">
            <w:pPr>
              <w:jc w:val="center"/>
              <w:rPr>
                <w:sz w:val="15"/>
                <w:szCs w:val="15"/>
              </w:rPr>
            </w:pPr>
            <w:r>
              <w:rPr>
                <w:sz w:val="15"/>
                <w:szCs w:val="15"/>
              </w:rPr>
              <w:t>Итого:</w:t>
            </w:r>
          </w:p>
        </w:tc>
        <w:tc>
          <w:tcPr>
            <w:tcW w:w="717" w:type="pct"/>
            <w:shd w:val="clear" w:color="auto" w:fill="auto"/>
            <w:vAlign w:val="center"/>
          </w:tcPr>
          <w:p w:rsidR="0038714A" w:rsidRPr="008C07F4" w:rsidRDefault="0038714A" w:rsidP="00DB1D65">
            <w:pPr>
              <w:jc w:val="center"/>
              <w:rPr>
                <w:sz w:val="15"/>
                <w:szCs w:val="15"/>
              </w:rPr>
            </w:pPr>
            <w:r>
              <w:rPr>
                <w:sz w:val="15"/>
                <w:szCs w:val="15"/>
              </w:rPr>
              <w:t>89 092</w:t>
            </w:r>
          </w:p>
        </w:tc>
        <w:tc>
          <w:tcPr>
            <w:tcW w:w="678" w:type="pct"/>
            <w:shd w:val="clear" w:color="auto" w:fill="auto"/>
            <w:noWrap/>
            <w:vAlign w:val="center"/>
          </w:tcPr>
          <w:p w:rsidR="0038714A" w:rsidRPr="008C07F4" w:rsidRDefault="0038714A" w:rsidP="00DB1D65">
            <w:pPr>
              <w:jc w:val="center"/>
              <w:rPr>
                <w:sz w:val="15"/>
                <w:szCs w:val="15"/>
              </w:rPr>
            </w:pPr>
            <w:r>
              <w:rPr>
                <w:sz w:val="15"/>
                <w:szCs w:val="15"/>
              </w:rPr>
              <w:t>89 092</w:t>
            </w:r>
          </w:p>
        </w:tc>
        <w:tc>
          <w:tcPr>
            <w:tcW w:w="706" w:type="pct"/>
            <w:shd w:val="clear" w:color="auto" w:fill="auto"/>
            <w:vAlign w:val="center"/>
          </w:tcPr>
          <w:p w:rsidR="0038714A" w:rsidRPr="008C07F4" w:rsidRDefault="0038714A" w:rsidP="00DB1D65">
            <w:pPr>
              <w:jc w:val="center"/>
              <w:rPr>
                <w:sz w:val="15"/>
                <w:szCs w:val="15"/>
              </w:rPr>
            </w:pPr>
            <w:r>
              <w:rPr>
                <w:sz w:val="15"/>
                <w:szCs w:val="15"/>
              </w:rPr>
              <w:t>95 518</w:t>
            </w:r>
          </w:p>
        </w:tc>
        <w:tc>
          <w:tcPr>
            <w:tcW w:w="678" w:type="pct"/>
            <w:shd w:val="clear" w:color="auto" w:fill="auto"/>
            <w:vAlign w:val="center"/>
          </w:tcPr>
          <w:p w:rsidR="0038714A" w:rsidRPr="008C07F4" w:rsidRDefault="0038714A" w:rsidP="00DB1D65">
            <w:pPr>
              <w:jc w:val="center"/>
              <w:rPr>
                <w:sz w:val="15"/>
                <w:szCs w:val="15"/>
              </w:rPr>
            </w:pPr>
            <w:r>
              <w:rPr>
                <w:sz w:val="15"/>
                <w:szCs w:val="15"/>
              </w:rPr>
              <w:t>89 092</w:t>
            </w:r>
          </w:p>
        </w:tc>
        <w:tc>
          <w:tcPr>
            <w:tcW w:w="702" w:type="pct"/>
            <w:vAlign w:val="center"/>
          </w:tcPr>
          <w:p w:rsidR="0038714A" w:rsidRDefault="0038714A" w:rsidP="00DB1D65">
            <w:pPr>
              <w:jc w:val="center"/>
              <w:rPr>
                <w:sz w:val="15"/>
                <w:szCs w:val="15"/>
              </w:rPr>
            </w:pPr>
            <w:r>
              <w:rPr>
                <w:sz w:val="15"/>
                <w:szCs w:val="15"/>
              </w:rPr>
              <w:t>6 426</w:t>
            </w:r>
          </w:p>
        </w:tc>
        <w:tc>
          <w:tcPr>
            <w:tcW w:w="272" w:type="pct"/>
            <w:vAlign w:val="center"/>
          </w:tcPr>
          <w:p w:rsidR="0038714A" w:rsidRPr="008C07F4" w:rsidRDefault="0038714A" w:rsidP="00DB1D65">
            <w:pPr>
              <w:jc w:val="center"/>
              <w:rPr>
                <w:sz w:val="15"/>
                <w:szCs w:val="15"/>
              </w:rPr>
            </w:pPr>
            <w:r>
              <w:rPr>
                <w:sz w:val="15"/>
                <w:szCs w:val="15"/>
              </w:rPr>
              <w:t>-</w:t>
            </w:r>
          </w:p>
        </w:tc>
        <w:tc>
          <w:tcPr>
            <w:tcW w:w="271" w:type="pct"/>
            <w:vAlign w:val="center"/>
          </w:tcPr>
          <w:p w:rsidR="0038714A" w:rsidRPr="008C07F4" w:rsidRDefault="0038714A" w:rsidP="00DB1D65">
            <w:pPr>
              <w:jc w:val="center"/>
              <w:rPr>
                <w:sz w:val="15"/>
                <w:szCs w:val="15"/>
              </w:rPr>
            </w:pPr>
            <w:r>
              <w:rPr>
                <w:sz w:val="15"/>
                <w:szCs w:val="15"/>
              </w:rPr>
              <w:t>-</w:t>
            </w:r>
          </w:p>
        </w:tc>
      </w:tr>
    </w:tbl>
    <w:p w:rsidR="0038714A" w:rsidRDefault="0038714A" w:rsidP="0038714A">
      <w:pPr>
        <w:spacing w:line="276" w:lineRule="auto"/>
        <w:jc w:val="right"/>
        <w:rPr>
          <w:sz w:val="20"/>
          <w:szCs w:val="20"/>
        </w:rPr>
      </w:pPr>
    </w:p>
    <w:p w:rsidR="0038714A" w:rsidRDefault="0038714A" w:rsidP="00B8720E">
      <w:pPr>
        <w:tabs>
          <w:tab w:val="left" w:pos="2520"/>
        </w:tabs>
        <w:rPr>
          <w:lang w:eastAsia="x-none"/>
        </w:rPr>
        <w:sectPr w:rsidR="0038714A" w:rsidSect="00F77A10">
          <w:pgSz w:w="11906" w:h="16838"/>
          <w:pgMar w:top="851" w:right="850" w:bottom="1134" w:left="1701" w:header="426" w:footer="709" w:gutter="0"/>
          <w:cols w:space="708"/>
          <w:docGrid w:linePitch="360"/>
        </w:sectPr>
      </w:pPr>
    </w:p>
    <w:p w:rsidR="0038714A" w:rsidRDefault="0038714A" w:rsidP="0038714A">
      <w:pPr>
        <w:tabs>
          <w:tab w:val="left" w:pos="2520"/>
        </w:tabs>
        <w:ind w:left="5103"/>
        <w:rPr>
          <w:lang w:eastAsia="x-none"/>
        </w:rPr>
      </w:pPr>
      <w:r>
        <w:rPr>
          <w:lang w:eastAsia="x-none"/>
        </w:rPr>
        <w:lastRenderedPageBreak/>
        <w:t xml:space="preserve">Приложение № 3 к протоколу </w:t>
      </w:r>
    </w:p>
    <w:p w:rsidR="0038714A" w:rsidRDefault="0038714A" w:rsidP="0038714A">
      <w:pPr>
        <w:tabs>
          <w:tab w:val="left" w:pos="2520"/>
        </w:tabs>
        <w:ind w:left="5103"/>
        <w:rPr>
          <w:lang w:eastAsia="x-none"/>
        </w:rPr>
      </w:pPr>
      <w:r>
        <w:rPr>
          <w:lang w:eastAsia="x-none"/>
        </w:rPr>
        <w:t xml:space="preserve">№ 20 заседания правления региональной </w:t>
      </w:r>
    </w:p>
    <w:p w:rsidR="0038714A" w:rsidRDefault="0038714A" w:rsidP="0038714A">
      <w:pPr>
        <w:tabs>
          <w:tab w:val="left" w:pos="2520"/>
        </w:tabs>
        <w:ind w:left="5103"/>
        <w:rPr>
          <w:lang w:eastAsia="x-none"/>
        </w:rPr>
      </w:pPr>
      <w:r>
        <w:rPr>
          <w:lang w:eastAsia="x-none"/>
        </w:rPr>
        <w:t xml:space="preserve">энергетической комиссии Кемеровской </w:t>
      </w:r>
    </w:p>
    <w:p w:rsidR="0038714A" w:rsidRDefault="0038714A" w:rsidP="0038714A">
      <w:pPr>
        <w:tabs>
          <w:tab w:val="left" w:pos="2520"/>
        </w:tabs>
        <w:ind w:left="5103"/>
        <w:rPr>
          <w:lang w:eastAsia="x-none"/>
        </w:rPr>
      </w:pPr>
      <w:r>
        <w:rPr>
          <w:lang w:eastAsia="x-none"/>
        </w:rPr>
        <w:t>области от 19.04.2018</w:t>
      </w:r>
    </w:p>
    <w:p w:rsidR="0038714A" w:rsidRDefault="0038714A" w:rsidP="0038714A">
      <w:pPr>
        <w:tabs>
          <w:tab w:val="left" w:pos="2520"/>
        </w:tabs>
        <w:ind w:left="5103"/>
        <w:rPr>
          <w:lang w:eastAsia="x-none"/>
        </w:rPr>
      </w:pPr>
    </w:p>
    <w:p w:rsidR="0038714A" w:rsidRDefault="0038714A" w:rsidP="0038714A">
      <w:pPr>
        <w:autoSpaceDE w:val="0"/>
        <w:autoSpaceDN w:val="0"/>
        <w:adjustRightInd w:val="0"/>
        <w:jc w:val="center"/>
        <w:rPr>
          <w:b/>
          <w:color w:val="000000"/>
          <w:sz w:val="28"/>
          <w:szCs w:val="28"/>
        </w:rPr>
      </w:pPr>
      <w:r w:rsidRPr="00C309BF">
        <w:rPr>
          <w:b/>
          <w:color w:val="000000"/>
          <w:sz w:val="28"/>
          <w:szCs w:val="28"/>
        </w:rPr>
        <w:t xml:space="preserve">Паспорт инвестиционной программы в сфере теплоснабжения </w:t>
      </w:r>
    </w:p>
    <w:p w:rsidR="0038714A" w:rsidRPr="00C309BF" w:rsidRDefault="0038714A" w:rsidP="0038714A">
      <w:pPr>
        <w:autoSpaceDE w:val="0"/>
        <w:autoSpaceDN w:val="0"/>
        <w:adjustRightInd w:val="0"/>
        <w:jc w:val="center"/>
        <w:rPr>
          <w:b/>
          <w:color w:val="000000"/>
          <w:sz w:val="28"/>
          <w:szCs w:val="28"/>
        </w:rPr>
      </w:pPr>
      <w:r>
        <w:rPr>
          <w:b/>
          <w:color w:val="000000"/>
          <w:sz w:val="28"/>
          <w:szCs w:val="28"/>
        </w:rPr>
        <w:t>на потребительском рынке г. Прокопьевска</w:t>
      </w:r>
    </w:p>
    <w:p w:rsidR="0038714A" w:rsidRPr="00C309BF" w:rsidRDefault="0038714A" w:rsidP="0038714A">
      <w:pPr>
        <w:autoSpaceDE w:val="0"/>
        <w:autoSpaceDN w:val="0"/>
        <w:adjustRightInd w:val="0"/>
        <w:jc w:val="center"/>
        <w:rPr>
          <w:b/>
          <w:color w:val="000000"/>
          <w:sz w:val="28"/>
          <w:szCs w:val="28"/>
        </w:rPr>
      </w:pPr>
      <w:r w:rsidRPr="00C309BF">
        <w:rPr>
          <w:b/>
          <w:color w:val="000000"/>
          <w:sz w:val="28"/>
          <w:szCs w:val="28"/>
        </w:rPr>
        <w:t>ООО «Рудничное теплоснабжающее хозяйство» на 2017-2018 годы</w:t>
      </w:r>
    </w:p>
    <w:p w:rsidR="0038714A" w:rsidRDefault="0038714A" w:rsidP="0038714A">
      <w:pPr>
        <w:autoSpaceDE w:val="0"/>
        <w:autoSpaceDN w:val="0"/>
        <w:adjustRightInd w:val="0"/>
        <w:jc w:val="center"/>
        <w:rPr>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601"/>
        <w:gridCol w:w="4744"/>
      </w:tblGrid>
      <w:tr w:rsidR="0038714A" w:rsidRPr="004A3910" w:rsidTr="00DB1D65">
        <w:trPr>
          <w:trHeight w:val="757"/>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jc w:val="center"/>
              <w:rPr>
                <w:sz w:val="24"/>
                <w:szCs w:val="24"/>
              </w:rPr>
            </w:pPr>
            <w:r w:rsidRPr="00877612">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rsidRPr="00F3658C">
              <w:t>ООО «</w:t>
            </w:r>
            <w:r>
              <w:t>Рудничное теплоснабжающее хозяйство</w:t>
            </w:r>
            <w:r w:rsidRPr="00F3658C">
              <w:t>»</w:t>
            </w:r>
          </w:p>
        </w:tc>
      </w:tr>
      <w:tr w:rsidR="0038714A" w:rsidTr="00DB1D65">
        <w:trPr>
          <w:trHeight w:val="569"/>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00" w:lineRule="exact"/>
              <w:ind w:left="142"/>
              <w:rPr>
                <w:sz w:val="24"/>
                <w:szCs w:val="24"/>
              </w:rPr>
            </w:pPr>
            <w:r w:rsidRPr="00877612">
              <w:rPr>
                <w:rStyle w:val="10pt"/>
                <w:sz w:val="24"/>
                <w:szCs w:val="24"/>
              </w:rPr>
              <w:t>Местонахождение регулируемой организации</w:t>
            </w:r>
          </w:p>
        </w:tc>
        <w:tc>
          <w:tcPr>
            <w:tcW w:w="2538" w:type="pct"/>
            <w:tcBorders>
              <w:top w:val="single" w:sz="4" w:space="0" w:color="auto"/>
              <w:left w:val="single" w:sz="4" w:space="0" w:color="auto"/>
              <w:right w:val="single" w:sz="4" w:space="0" w:color="auto"/>
            </w:tcBorders>
            <w:shd w:val="clear" w:color="auto" w:fill="FFFFFF"/>
            <w:vAlign w:val="center"/>
          </w:tcPr>
          <w:p w:rsidR="0038714A" w:rsidRDefault="0038714A" w:rsidP="00DB1D65">
            <w:pPr>
              <w:jc w:val="center"/>
            </w:pPr>
            <w:r>
              <w:t xml:space="preserve">650993, Кемеровская обл., г. Кемерово, </w:t>
            </w:r>
          </w:p>
          <w:p w:rsidR="0038714A" w:rsidRPr="00877612" w:rsidRDefault="0038714A" w:rsidP="00DB1D65">
            <w:pPr>
              <w:jc w:val="center"/>
            </w:pPr>
            <w:r>
              <w:t>ул. Н. Островского, д. 32, офис 313</w:t>
            </w:r>
          </w:p>
        </w:tc>
      </w:tr>
      <w:tr w:rsidR="0038714A" w:rsidTr="00DB1D65">
        <w:trPr>
          <w:trHeight w:val="400"/>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00" w:lineRule="exact"/>
              <w:ind w:left="142"/>
              <w:rPr>
                <w:sz w:val="24"/>
                <w:szCs w:val="24"/>
              </w:rPr>
            </w:pPr>
            <w:r w:rsidRPr="00877612">
              <w:rPr>
                <w:rStyle w:val="10pt"/>
                <w:sz w:val="24"/>
                <w:szCs w:val="24"/>
              </w:rPr>
              <w:t>Сроки реализации инвестиционной программы</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t>2017-2018 годы</w:t>
            </w:r>
          </w:p>
        </w:tc>
      </w:tr>
      <w:tr w:rsidR="0038714A" w:rsidTr="00DB1D65">
        <w:trPr>
          <w:trHeight w:val="601"/>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4" w:lineRule="exact"/>
              <w:ind w:left="142"/>
              <w:rPr>
                <w:sz w:val="24"/>
                <w:szCs w:val="24"/>
              </w:rPr>
            </w:pPr>
            <w:r w:rsidRPr="00877612">
              <w:rPr>
                <w:rStyle w:val="10pt"/>
                <w:sz w:val="24"/>
                <w:szCs w:val="24"/>
              </w:rPr>
              <w:t>Лицо, ответственное за разработку инвестиционной программы</w:t>
            </w:r>
          </w:p>
        </w:tc>
        <w:tc>
          <w:tcPr>
            <w:tcW w:w="2538" w:type="pct"/>
            <w:tcBorders>
              <w:top w:val="single" w:sz="4" w:space="0" w:color="auto"/>
              <w:left w:val="single" w:sz="4" w:space="0" w:color="auto"/>
              <w:right w:val="single" w:sz="4" w:space="0" w:color="auto"/>
            </w:tcBorders>
            <w:shd w:val="clear" w:color="auto" w:fill="FFFFFF"/>
            <w:vAlign w:val="center"/>
          </w:tcPr>
          <w:p w:rsidR="0038714A" w:rsidRDefault="0038714A" w:rsidP="00DB1D65">
            <w:pPr>
              <w:jc w:val="center"/>
            </w:pPr>
            <w:r w:rsidRPr="00F3658C">
              <w:t xml:space="preserve">Генеральный директор  </w:t>
            </w:r>
          </w:p>
          <w:p w:rsidR="0038714A" w:rsidRPr="00877612" w:rsidRDefault="0038714A" w:rsidP="00DB1D65">
            <w:pPr>
              <w:jc w:val="center"/>
            </w:pPr>
            <w:r>
              <w:t>Макаров Г.Н.</w:t>
            </w:r>
          </w:p>
        </w:tc>
      </w:tr>
      <w:tr w:rsidR="0038714A" w:rsidTr="00DB1D65">
        <w:trPr>
          <w:trHeight w:val="626"/>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2538" w:type="pct"/>
            <w:tcBorders>
              <w:top w:val="single" w:sz="4" w:space="0" w:color="auto"/>
              <w:left w:val="single" w:sz="4" w:space="0" w:color="auto"/>
              <w:right w:val="single" w:sz="4" w:space="0" w:color="auto"/>
            </w:tcBorders>
            <w:shd w:val="clear" w:color="auto" w:fill="FFFFFF"/>
            <w:vAlign w:val="center"/>
          </w:tcPr>
          <w:p w:rsidR="0038714A" w:rsidRDefault="0038714A" w:rsidP="00DB1D65">
            <w:pPr>
              <w:jc w:val="center"/>
            </w:pPr>
            <w:r>
              <w:t xml:space="preserve">Начальник </w:t>
            </w:r>
            <w:r w:rsidRPr="008B5D5C">
              <w:t xml:space="preserve">ПТО Жаров В.В. </w:t>
            </w:r>
          </w:p>
          <w:p w:rsidR="0038714A" w:rsidRPr="00877612" w:rsidRDefault="0038714A" w:rsidP="00DB1D65">
            <w:pPr>
              <w:jc w:val="center"/>
            </w:pPr>
            <w:r w:rsidRPr="008B5D5C">
              <w:t>тел.: (384-6) 62-24-85</w:t>
            </w:r>
          </w:p>
        </w:tc>
      </w:tr>
      <w:tr w:rsidR="0038714A" w:rsidTr="00DB1D65">
        <w:trPr>
          <w:trHeight w:val="846"/>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27" w:lineRule="exact"/>
              <w:ind w:left="142"/>
              <w:rPr>
                <w:sz w:val="24"/>
                <w:szCs w:val="24"/>
              </w:rPr>
            </w:pPr>
            <w:r w:rsidRPr="00877612">
              <w:rPr>
                <w:rStyle w:val="10pt"/>
                <w:sz w:val="24"/>
                <w:szCs w:val="24"/>
              </w:rPr>
              <w:t>Наименование органа исполнительной власти субъекта РФ, утвердившего инвестиционную программу</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rsidRPr="00877612">
              <w:t>Региональная энергетическая комиссия Кемеровской области</w:t>
            </w:r>
          </w:p>
        </w:tc>
      </w:tr>
      <w:tr w:rsidR="0038714A" w:rsidTr="00DB1D65">
        <w:trPr>
          <w:trHeight w:val="457"/>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Местонахождение органа, утвердившего инвестиционную программу</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t xml:space="preserve">650993, </w:t>
            </w:r>
            <w:r w:rsidRPr="00877612">
              <w:t>г.</w:t>
            </w:r>
            <w:r>
              <w:t xml:space="preserve"> </w:t>
            </w:r>
            <w:r w:rsidRPr="00877612">
              <w:t>Кемерово, ул.</w:t>
            </w:r>
            <w:r>
              <w:t xml:space="preserve"> Н.</w:t>
            </w:r>
            <w:r w:rsidRPr="00877612">
              <w:t>Островского,32</w:t>
            </w:r>
          </w:p>
        </w:tc>
      </w:tr>
      <w:tr w:rsidR="0038714A" w:rsidTr="00DB1D65">
        <w:trPr>
          <w:trHeight w:val="637"/>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Должностное лицо, утвердившее инвестиционную программу</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DD09C4" w:rsidRDefault="0038714A" w:rsidP="00DB1D65">
            <w:pPr>
              <w:jc w:val="center"/>
            </w:pPr>
            <w:r w:rsidRPr="00DD09C4">
              <w:t xml:space="preserve">Председатель региональной энергетической комиссии Кемеровской области </w:t>
            </w:r>
          </w:p>
          <w:p w:rsidR="0038714A" w:rsidRPr="00877612" w:rsidRDefault="0038714A" w:rsidP="00DB1D65">
            <w:pPr>
              <w:jc w:val="center"/>
            </w:pPr>
            <w:proofErr w:type="spellStart"/>
            <w:r w:rsidRPr="00DD09C4">
              <w:t>Малюта</w:t>
            </w:r>
            <w:proofErr w:type="spellEnd"/>
            <w:r w:rsidRPr="00DD09C4">
              <w:t xml:space="preserve"> Дмитрий Владимирович</w:t>
            </w:r>
          </w:p>
        </w:tc>
      </w:tr>
      <w:tr w:rsidR="0038714A" w:rsidTr="00DB1D65">
        <w:trPr>
          <w:trHeight w:val="278"/>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00" w:lineRule="exact"/>
              <w:ind w:left="142"/>
              <w:rPr>
                <w:sz w:val="24"/>
                <w:szCs w:val="24"/>
              </w:rPr>
            </w:pPr>
            <w:r w:rsidRPr="00877612">
              <w:rPr>
                <w:rStyle w:val="10pt"/>
                <w:sz w:val="24"/>
                <w:szCs w:val="24"/>
              </w:rPr>
              <w:t>Дата утверждения инвестиционной программы</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t>08.11.2017</w:t>
            </w:r>
          </w:p>
        </w:tc>
      </w:tr>
      <w:tr w:rsidR="0038714A" w:rsidTr="00DB1D65">
        <w:trPr>
          <w:trHeight w:val="527"/>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rsidRPr="00877612">
              <w:t>8</w:t>
            </w:r>
            <w:r>
              <w:t xml:space="preserve"> </w:t>
            </w:r>
            <w:r w:rsidRPr="00877612">
              <w:t>(3842)-</w:t>
            </w:r>
            <w:r>
              <w:rPr>
                <w:sz w:val="22"/>
              </w:rPr>
              <w:t>36-28-</w:t>
            </w:r>
            <w:r w:rsidRPr="006439D8">
              <w:rPr>
                <w:sz w:val="22"/>
              </w:rPr>
              <w:t>28</w:t>
            </w:r>
          </w:p>
        </w:tc>
      </w:tr>
      <w:tr w:rsidR="0038714A" w:rsidTr="00DB1D65">
        <w:trPr>
          <w:trHeight w:val="634"/>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rsidRPr="00F3658C">
              <w:t xml:space="preserve">Администрация </w:t>
            </w:r>
            <w:r>
              <w:t>г. Прокопьевска</w:t>
            </w:r>
          </w:p>
        </w:tc>
      </w:tr>
      <w:tr w:rsidR="0038714A" w:rsidTr="00DB1D65">
        <w:trPr>
          <w:trHeight w:val="499"/>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4" w:lineRule="exact"/>
              <w:ind w:left="142"/>
              <w:rPr>
                <w:sz w:val="24"/>
                <w:szCs w:val="24"/>
              </w:rPr>
            </w:pPr>
            <w:r w:rsidRPr="00877612">
              <w:rPr>
                <w:rStyle w:val="10pt"/>
                <w:sz w:val="24"/>
                <w:szCs w:val="24"/>
              </w:rPr>
              <w:t>Местонахождение органа, согласовавшего инвестиционную программу</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t xml:space="preserve">653000, Кемеровская обл., г. </w:t>
            </w:r>
            <w:proofErr w:type="gramStart"/>
            <w:r>
              <w:t xml:space="preserve">Прокопьевск,   </w:t>
            </w:r>
            <w:proofErr w:type="gramEnd"/>
            <w:r>
              <w:t xml:space="preserve">    пр. Шахтеров, 41</w:t>
            </w:r>
          </w:p>
        </w:tc>
      </w:tr>
      <w:tr w:rsidR="0038714A" w:rsidTr="00DB1D65">
        <w:trPr>
          <w:trHeight w:val="637"/>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Должностное лицо, согласовавшее инвестиционную программу</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t>Зам. главы города Прокопьевска по ЖКХ и благоустройству Исупова Р.Н.</w:t>
            </w:r>
          </w:p>
        </w:tc>
      </w:tr>
      <w:tr w:rsidR="0038714A" w:rsidTr="00DB1D65">
        <w:trPr>
          <w:trHeight w:val="413"/>
        </w:trPr>
        <w:tc>
          <w:tcPr>
            <w:tcW w:w="2462" w:type="pct"/>
            <w:tcBorders>
              <w:top w:val="single" w:sz="4" w:space="0" w:color="auto"/>
              <w:left w:val="single" w:sz="4" w:space="0" w:color="auto"/>
            </w:tcBorders>
            <w:shd w:val="clear" w:color="auto" w:fill="FFFFFF"/>
            <w:vAlign w:val="center"/>
          </w:tcPr>
          <w:p w:rsidR="0038714A" w:rsidRPr="00877612" w:rsidRDefault="0038714A" w:rsidP="00DB1D65">
            <w:pPr>
              <w:pStyle w:val="2e"/>
              <w:shd w:val="clear" w:color="auto" w:fill="auto"/>
              <w:spacing w:line="200" w:lineRule="exact"/>
              <w:ind w:left="142"/>
              <w:rPr>
                <w:sz w:val="24"/>
                <w:szCs w:val="24"/>
              </w:rPr>
            </w:pPr>
            <w:r w:rsidRPr="00877612">
              <w:rPr>
                <w:rStyle w:val="10pt"/>
                <w:sz w:val="24"/>
                <w:szCs w:val="24"/>
              </w:rPr>
              <w:t>Дата согласования инвестиционной программы</w:t>
            </w:r>
          </w:p>
        </w:tc>
        <w:tc>
          <w:tcPr>
            <w:tcW w:w="2538" w:type="pct"/>
            <w:tcBorders>
              <w:top w:val="single" w:sz="4" w:space="0" w:color="auto"/>
              <w:left w:val="single" w:sz="4" w:space="0" w:color="auto"/>
              <w:right w:val="single" w:sz="4" w:space="0" w:color="auto"/>
            </w:tcBorders>
            <w:shd w:val="clear" w:color="auto" w:fill="FFFFFF"/>
            <w:vAlign w:val="center"/>
          </w:tcPr>
          <w:p w:rsidR="0038714A" w:rsidRPr="00877612" w:rsidRDefault="0038714A" w:rsidP="00DB1D65">
            <w:pPr>
              <w:jc w:val="center"/>
            </w:pPr>
            <w:r>
              <w:t>25.10.2017</w:t>
            </w:r>
          </w:p>
        </w:tc>
      </w:tr>
      <w:tr w:rsidR="0038714A" w:rsidTr="00DB1D65">
        <w:trPr>
          <w:trHeight w:val="232"/>
        </w:trPr>
        <w:tc>
          <w:tcPr>
            <w:tcW w:w="2462" w:type="pct"/>
            <w:tcBorders>
              <w:top w:val="single" w:sz="4" w:space="0" w:color="auto"/>
              <w:left w:val="single" w:sz="4" w:space="0" w:color="auto"/>
              <w:bottom w:val="single" w:sz="4" w:space="0" w:color="auto"/>
            </w:tcBorders>
            <w:shd w:val="clear" w:color="auto" w:fill="FFFFFF"/>
            <w:vAlign w:val="center"/>
          </w:tcPr>
          <w:p w:rsidR="0038714A" w:rsidRPr="00877612" w:rsidRDefault="0038714A" w:rsidP="00DB1D65">
            <w:pPr>
              <w:pStyle w:val="2e"/>
              <w:shd w:val="clear" w:color="auto" w:fill="auto"/>
              <w:spacing w:line="230" w:lineRule="exact"/>
              <w:ind w:left="142"/>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2538" w:type="pct"/>
            <w:tcBorders>
              <w:top w:val="single" w:sz="4" w:space="0" w:color="auto"/>
              <w:left w:val="single" w:sz="4" w:space="0" w:color="auto"/>
              <w:bottom w:val="single" w:sz="4" w:space="0" w:color="auto"/>
              <w:right w:val="single" w:sz="4" w:space="0" w:color="auto"/>
            </w:tcBorders>
            <w:shd w:val="clear" w:color="auto" w:fill="FFFFFF"/>
            <w:vAlign w:val="center"/>
          </w:tcPr>
          <w:p w:rsidR="0038714A" w:rsidRPr="00877612" w:rsidRDefault="0038714A" w:rsidP="00DB1D65">
            <w:pPr>
              <w:jc w:val="center"/>
            </w:pPr>
            <w:r>
              <w:t xml:space="preserve">8 </w:t>
            </w:r>
            <w:r w:rsidRPr="00877612">
              <w:t>(384</w:t>
            </w:r>
            <w:r>
              <w:t>-6</w:t>
            </w:r>
            <w:r w:rsidRPr="00877612">
              <w:t>)</w:t>
            </w:r>
            <w:r>
              <w:t xml:space="preserve"> 67-42-13</w:t>
            </w:r>
          </w:p>
        </w:tc>
      </w:tr>
    </w:tbl>
    <w:p w:rsidR="0038714A" w:rsidRDefault="0038714A" w:rsidP="0038714A">
      <w:pPr>
        <w:autoSpaceDE w:val="0"/>
        <w:autoSpaceDN w:val="0"/>
        <w:adjustRightInd w:val="0"/>
        <w:jc w:val="both"/>
        <w:rPr>
          <w:sz w:val="28"/>
          <w:szCs w:val="28"/>
        </w:rPr>
        <w:sectPr w:rsidR="0038714A" w:rsidSect="00DB1D65">
          <w:headerReference w:type="first" r:id="rId15"/>
          <w:pgSz w:w="11906" w:h="16838"/>
          <w:pgMar w:top="851" w:right="850" w:bottom="851" w:left="1701" w:header="708" w:footer="418" w:gutter="0"/>
          <w:cols w:space="708"/>
          <w:docGrid w:linePitch="360"/>
        </w:sectPr>
      </w:pPr>
    </w:p>
    <w:p w:rsidR="0038714A" w:rsidRDefault="0038714A" w:rsidP="0038714A">
      <w:pPr>
        <w:jc w:val="center"/>
        <w:rPr>
          <w:b/>
          <w:bCs/>
          <w:sz w:val="28"/>
          <w:szCs w:val="28"/>
        </w:rPr>
      </w:pPr>
      <w:r>
        <w:rPr>
          <w:b/>
          <w:bCs/>
          <w:sz w:val="28"/>
          <w:szCs w:val="28"/>
        </w:rPr>
        <w:lastRenderedPageBreak/>
        <w:t>Инвестиционная программа</w:t>
      </w:r>
      <w:r w:rsidRPr="008C628D">
        <w:rPr>
          <w:b/>
          <w:bCs/>
          <w:sz w:val="28"/>
          <w:szCs w:val="28"/>
        </w:rPr>
        <w:t xml:space="preserve"> ООО </w:t>
      </w:r>
      <w:r>
        <w:rPr>
          <w:b/>
          <w:bCs/>
          <w:sz w:val="28"/>
          <w:szCs w:val="28"/>
        </w:rPr>
        <w:t>«Рудничное теплоснабжающее хозяйство»</w:t>
      </w:r>
      <w:r w:rsidRPr="008C628D">
        <w:rPr>
          <w:b/>
          <w:bCs/>
          <w:sz w:val="28"/>
          <w:szCs w:val="28"/>
        </w:rPr>
        <w:t xml:space="preserve"> </w:t>
      </w:r>
      <w:r>
        <w:rPr>
          <w:b/>
          <w:bCs/>
          <w:sz w:val="28"/>
          <w:szCs w:val="28"/>
        </w:rPr>
        <w:t xml:space="preserve">в сфере теплоснабжения </w:t>
      </w:r>
    </w:p>
    <w:p w:rsidR="0038714A" w:rsidRDefault="0038714A" w:rsidP="0038714A">
      <w:pPr>
        <w:jc w:val="center"/>
        <w:rPr>
          <w:b/>
          <w:bCs/>
          <w:sz w:val="28"/>
          <w:szCs w:val="28"/>
        </w:rPr>
      </w:pPr>
      <w:r>
        <w:rPr>
          <w:b/>
          <w:bCs/>
          <w:sz w:val="28"/>
          <w:szCs w:val="28"/>
        </w:rPr>
        <w:t>на потребительском рынке г. Прокопьевска на 2017-2018 годы</w:t>
      </w:r>
    </w:p>
    <w:p w:rsidR="0038714A" w:rsidRPr="00975A20" w:rsidRDefault="0038714A" w:rsidP="0038714A">
      <w:pPr>
        <w:jc w:val="center"/>
        <w:rPr>
          <w:b/>
          <w:bCs/>
        </w:rPr>
      </w:pP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5"/>
        </w:trPr>
        <w:tc>
          <w:tcPr>
            <w:tcW w:w="525"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п/п</w:t>
            </w:r>
          </w:p>
        </w:tc>
        <w:tc>
          <w:tcPr>
            <w:tcW w:w="2736"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Наименование мероприятий</w:t>
            </w:r>
          </w:p>
        </w:tc>
        <w:tc>
          <w:tcPr>
            <w:tcW w:w="1609"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Обоснование необходимости (цель реализации)</w:t>
            </w:r>
          </w:p>
        </w:tc>
        <w:tc>
          <w:tcPr>
            <w:tcW w:w="1376"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Описание и место расположения объекта</w:t>
            </w:r>
          </w:p>
        </w:tc>
        <w:tc>
          <w:tcPr>
            <w:tcW w:w="3235" w:type="dxa"/>
            <w:gridSpan w:val="4"/>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Основные технические характеристики</w:t>
            </w:r>
          </w:p>
        </w:tc>
        <w:tc>
          <w:tcPr>
            <w:tcW w:w="851"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Год начала реализации мероприятия</w:t>
            </w:r>
          </w:p>
        </w:tc>
        <w:tc>
          <w:tcPr>
            <w:tcW w:w="992"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Год окончания реализации мероприятия</w:t>
            </w:r>
          </w:p>
        </w:tc>
        <w:tc>
          <w:tcPr>
            <w:tcW w:w="4111" w:type="dxa"/>
            <w:gridSpan w:val="6"/>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Расходы на реализацию мероприятий в прогнозных ценах, тыс. руб. (с НДС)</w:t>
            </w:r>
          </w:p>
        </w:tc>
      </w:tr>
      <w:tr w:rsidR="0038714A" w:rsidRPr="00CF0027" w:rsidTr="00DB1D65">
        <w:trPr>
          <w:trHeight w:val="390"/>
        </w:trPr>
        <w:tc>
          <w:tcPr>
            <w:tcW w:w="525" w:type="dxa"/>
            <w:vMerge/>
            <w:vAlign w:val="center"/>
            <w:hideMark/>
          </w:tcPr>
          <w:p w:rsidR="0038714A" w:rsidRPr="00CF0027" w:rsidRDefault="0038714A" w:rsidP="00DB1D65">
            <w:pPr>
              <w:rPr>
                <w:color w:val="000000"/>
                <w:sz w:val="14"/>
                <w:szCs w:val="14"/>
              </w:rPr>
            </w:pPr>
          </w:p>
        </w:tc>
        <w:tc>
          <w:tcPr>
            <w:tcW w:w="2736" w:type="dxa"/>
            <w:vMerge/>
            <w:vAlign w:val="center"/>
            <w:hideMark/>
          </w:tcPr>
          <w:p w:rsidR="0038714A" w:rsidRPr="00CF0027" w:rsidRDefault="0038714A" w:rsidP="00DB1D65">
            <w:pPr>
              <w:rPr>
                <w:color w:val="000000"/>
                <w:sz w:val="14"/>
                <w:szCs w:val="14"/>
              </w:rPr>
            </w:pPr>
          </w:p>
        </w:tc>
        <w:tc>
          <w:tcPr>
            <w:tcW w:w="1609" w:type="dxa"/>
            <w:vMerge/>
            <w:vAlign w:val="center"/>
            <w:hideMark/>
          </w:tcPr>
          <w:p w:rsidR="0038714A" w:rsidRPr="00CF0027" w:rsidRDefault="0038714A" w:rsidP="00DB1D65">
            <w:pPr>
              <w:rPr>
                <w:color w:val="000000"/>
                <w:sz w:val="14"/>
                <w:szCs w:val="14"/>
              </w:rPr>
            </w:pPr>
          </w:p>
        </w:tc>
        <w:tc>
          <w:tcPr>
            <w:tcW w:w="1376" w:type="dxa"/>
            <w:vMerge/>
            <w:vAlign w:val="center"/>
            <w:hideMark/>
          </w:tcPr>
          <w:p w:rsidR="0038714A" w:rsidRPr="00CF0027" w:rsidRDefault="0038714A" w:rsidP="00DB1D65">
            <w:pPr>
              <w:rPr>
                <w:color w:val="000000"/>
                <w:sz w:val="14"/>
                <w:szCs w:val="14"/>
              </w:rPr>
            </w:pPr>
          </w:p>
        </w:tc>
        <w:tc>
          <w:tcPr>
            <w:tcW w:w="984"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Наименование показателя (мощность,</w:t>
            </w:r>
            <w:r>
              <w:rPr>
                <w:color w:val="000000"/>
                <w:sz w:val="14"/>
                <w:szCs w:val="14"/>
              </w:rPr>
              <w:t xml:space="preserve"> </w:t>
            </w:r>
            <w:proofErr w:type="gramStart"/>
            <w:r>
              <w:rPr>
                <w:color w:val="000000"/>
                <w:sz w:val="14"/>
                <w:szCs w:val="14"/>
              </w:rPr>
              <w:t>протяжен-</w:t>
            </w:r>
            <w:proofErr w:type="spellStart"/>
            <w:r>
              <w:rPr>
                <w:color w:val="000000"/>
                <w:sz w:val="14"/>
                <w:szCs w:val="14"/>
              </w:rPr>
              <w:t>ность</w:t>
            </w:r>
            <w:proofErr w:type="spellEnd"/>
            <w:proofErr w:type="gramEnd"/>
            <w:r w:rsidRPr="00CF0027">
              <w:rPr>
                <w:color w:val="000000"/>
                <w:sz w:val="14"/>
                <w:szCs w:val="14"/>
              </w:rPr>
              <w:t xml:space="preserve"> диаметр и т.п.)</w:t>
            </w:r>
          </w:p>
        </w:tc>
        <w:tc>
          <w:tcPr>
            <w:tcW w:w="570"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Ед. изм.</w:t>
            </w:r>
          </w:p>
        </w:tc>
        <w:tc>
          <w:tcPr>
            <w:tcW w:w="1681" w:type="dxa"/>
            <w:gridSpan w:val="2"/>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значение показателя</w:t>
            </w:r>
          </w:p>
        </w:tc>
        <w:tc>
          <w:tcPr>
            <w:tcW w:w="851" w:type="dxa"/>
            <w:vMerge/>
            <w:vAlign w:val="center"/>
            <w:hideMark/>
          </w:tcPr>
          <w:p w:rsidR="0038714A" w:rsidRPr="00CF0027" w:rsidRDefault="0038714A" w:rsidP="00DB1D65">
            <w:pPr>
              <w:rPr>
                <w:color w:val="000000"/>
                <w:sz w:val="14"/>
                <w:szCs w:val="14"/>
              </w:rPr>
            </w:pPr>
          </w:p>
        </w:tc>
        <w:tc>
          <w:tcPr>
            <w:tcW w:w="992" w:type="dxa"/>
            <w:vMerge/>
            <w:vAlign w:val="center"/>
            <w:hideMark/>
          </w:tcPr>
          <w:p w:rsidR="0038714A" w:rsidRPr="00CF0027" w:rsidRDefault="0038714A" w:rsidP="00DB1D65">
            <w:pPr>
              <w:rPr>
                <w:color w:val="000000"/>
                <w:sz w:val="14"/>
                <w:szCs w:val="14"/>
              </w:rPr>
            </w:pPr>
          </w:p>
        </w:tc>
        <w:tc>
          <w:tcPr>
            <w:tcW w:w="623"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Всего тыс. руб.</w:t>
            </w:r>
          </w:p>
        </w:tc>
        <w:tc>
          <w:tcPr>
            <w:tcW w:w="795" w:type="dxa"/>
            <w:vMerge w:val="restart"/>
            <w:shd w:val="clear" w:color="auto" w:fill="auto"/>
            <w:vAlign w:val="center"/>
            <w:hideMark/>
          </w:tcPr>
          <w:p w:rsidR="0038714A" w:rsidRDefault="0038714A" w:rsidP="00DB1D65">
            <w:pPr>
              <w:jc w:val="center"/>
              <w:rPr>
                <w:color w:val="000000"/>
                <w:sz w:val="14"/>
                <w:szCs w:val="14"/>
              </w:rPr>
            </w:pPr>
            <w:r w:rsidRPr="00CF0027">
              <w:rPr>
                <w:color w:val="000000"/>
                <w:sz w:val="14"/>
                <w:szCs w:val="14"/>
              </w:rPr>
              <w:t>Профи</w:t>
            </w:r>
            <w:r>
              <w:rPr>
                <w:color w:val="000000"/>
                <w:sz w:val="14"/>
                <w:szCs w:val="14"/>
              </w:rPr>
              <w:t>-</w:t>
            </w:r>
            <w:proofErr w:type="spellStart"/>
            <w:r w:rsidRPr="00CF0027">
              <w:rPr>
                <w:color w:val="000000"/>
                <w:sz w:val="14"/>
                <w:szCs w:val="14"/>
              </w:rPr>
              <w:t>нансиро</w:t>
            </w:r>
            <w:proofErr w:type="spellEnd"/>
            <w:r>
              <w:rPr>
                <w:color w:val="000000"/>
                <w:sz w:val="14"/>
                <w:szCs w:val="14"/>
              </w:rPr>
              <w:t>-</w:t>
            </w:r>
            <w:proofErr w:type="spellStart"/>
            <w:r w:rsidRPr="00CF0027">
              <w:rPr>
                <w:color w:val="000000"/>
                <w:sz w:val="14"/>
                <w:szCs w:val="14"/>
              </w:rPr>
              <w:t>вано</w:t>
            </w:r>
            <w:proofErr w:type="spellEnd"/>
            <w:r w:rsidRPr="00CF0027">
              <w:rPr>
                <w:color w:val="000000"/>
                <w:sz w:val="14"/>
                <w:szCs w:val="14"/>
              </w:rPr>
              <w:t xml:space="preserve"> </w:t>
            </w:r>
          </w:p>
          <w:p w:rsidR="0038714A" w:rsidRPr="00CF0027" w:rsidRDefault="0038714A" w:rsidP="00DB1D65">
            <w:pPr>
              <w:jc w:val="center"/>
              <w:rPr>
                <w:color w:val="000000"/>
                <w:sz w:val="14"/>
                <w:szCs w:val="14"/>
              </w:rPr>
            </w:pPr>
            <w:r w:rsidRPr="00CF0027">
              <w:rPr>
                <w:color w:val="000000"/>
                <w:sz w:val="14"/>
                <w:szCs w:val="14"/>
              </w:rPr>
              <w:t>к 2017 г.</w:t>
            </w:r>
          </w:p>
        </w:tc>
        <w:tc>
          <w:tcPr>
            <w:tcW w:w="1116" w:type="dxa"/>
            <w:gridSpan w:val="2"/>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в т. ч. по годам</w:t>
            </w:r>
          </w:p>
        </w:tc>
        <w:tc>
          <w:tcPr>
            <w:tcW w:w="726"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Остаток </w:t>
            </w:r>
            <w:proofErr w:type="spellStart"/>
            <w:proofErr w:type="gramStart"/>
            <w:r w:rsidRPr="00CF0027">
              <w:rPr>
                <w:color w:val="000000"/>
                <w:sz w:val="14"/>
                <w:szCs w:val="14"/>
              </w:rPr>
              <w:t>финанси</w:t>
            </w:r>
            <w:r>
              <w:rPr>
                <w:color w:val="000000"/>
                <w:sz w:val="14"/>
                <w:szCs w:val="14"/>
              </w:rPr>
              <w:t>-</w:t>
            </w:r>
            <w:r w:rsidRPr="00CF0027">
              <w:rPr>
                <w:color w:val="000000"/>
                <w:sz w:val="14"/>
                <w:szCs w:val="14"/>
              </w:rPr>
              <w:t>рования</w:t>
            </w:r>
            <w:proofErr w:type="spellEnd"/>
            <w:proofErr w:type="gramEnd"/>
          </w:p>
        </w:tc>
        <w:tc>
          <w:tcPr>
            <w:tcW w:w="851" w:type="dxa"/>
            <w:vMerge w:val="restart"/>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В т. ч. счёт оплаты за </w:t>
            </w:r>
            <w:proofErr w:type="spellStart"/>
            <w:proofErr w:type="gramStart"/>
            <w:r w:rsidRPr="00CF0027">
              <w:rPr>
                <w:color w:val="000000"/>
                <w:sz w:val="14"/>
                <w:szCs w:val="14"/>
              </w:rPr>
              <w:t>подклю</w:t>
            </w:r>
            <w:r>
              <w:rPr>
                <w:color w:val="000000"/>
                <w:sz w:val="14"/>
                <w:szCs w:val="14"/>
              </w:rPr>
              <w:t>-</w:t>
            </w:r>
            <w:r w:rsidRPr="00CF0027">
              <w:rPr>
                <w:color w:val="000000"/>
                <w:sz w:val="14"/>
                <w:szCs w:val="14"/>
              </w:rPr>
              <w:t>чение</w:t>
            </w:r>
            <w:proofErr w:type="spellEnd"/>
            <w:proofErr w:type="gramEnd"/>
          </w:p>
        </w:tc>
      </w:tr>
      <w:tr w:rsidR="0038714A" w:rsidRPr="00CF0027" w:rsidTr="00DB1D65">
        <w:trPr>
          <w:trHeight w:val="930"/>
        </w:trPr>
        <w:tc>
          <w:tcPr>
            <w:tcW w:w="525" w:type="dxa"/>
            <w:vMerge/>
            <w:vAlign w:val="center"/>
            <w:hideMark/>
          </w:tcPr>
          <w:p w:rsidR="0038714A" w:rsidRPr="00CF0027" w:rsidRDefault="0038714A" w:rsidP="00DB1D65">
            <w:pPr>
              <w:rPr>
                <w:color w:val="000000"/>
                <w:sz w:val="14"/>
                <w:szCs w:val="14"/>
              </w:rPr>
            </w:pPr>
          </w:p>
        </w:tc>
        <w:tc>
          <w:tcPr>
            <w:tcW w:w="2736" w:type="dxa"/>
            <w:vMerge/>
            <w:vAlign w:val="center"/>
            <w:hideMark/>
          </w:tcPr>
          <w:p w:rsidR="0038714A" w:rsidRPr="00CF0027" w:rsidRDefault="0038714A" w:rsidP="00DB1D65">
            <w:pPr>
              <w:rPr>
                <w:color w:val="000000"/>
                <w:sz w:val="14"/>
                <w:szCs w:val="14"/>
              </w:rPr>
            </w:pPr>
          </w:p>
        </w:tc>
        <w:tc>
          <w:tcPr>
            <w:tcW w:w="1609" w:type="dxa"/>
            <w:vMerge/>
            <w:vAlign w:val="center"/>
            <w:hideMark/>
          </w:tcPr>
          <w:p w:rsidR="0038714A" w:rsidRPr="00CF0027" w:rsidRDefault="0038714A" w:rsidP="00DB1D65">
            <w:pPr>
              <w:rPr>
                <w:color w:val="000000"/>
                <w:sz w:val="14"/>
                <w:szCs w:val="14"/>
              </w:rPr>
            </w:pPr>
          </w:p>
        </w:tc>
        <w:tc>
          <w:tcPr>
            <w:tcW w:w="1376" w:type="dxa"/>
            <w:vMerge/>
            <w:vAlign w:val="center"/>
            <w:hideMark/>
          </w:tcPr>
          <w:p w:rsidR="0038714A" w:rsidRPr="00CF0027" w:rsidRDefault="0038714A" w:rsidP="00DB1D65">
            <w:pPr>
              <w:rPr>
                <w:color w:val="000000"/>
                <w:sz w:val="14"/>
                <w:szCs w:val="14"/>
              </w:rPr>
            </w:pPr>
          </w:p>
        </w:tc>
        <w:tc>
          <w:tcPr>
            <w:tcW w:w="984" w:type="dxa"/>
            <w:vMerge/>
            <w:vAlign w:val="center"/>
            <w:hideMark/>
          </w:tcPr>
          <w:p w:rsidR="0038714A" w:rsidRPr="00CF0027" w:rsidRDefault="0038714A" w:rsidP="00DB1D65">
            <w:pPr>
              <w:rPr>
                <w:color w:val="000000"/>
                <w:sz w:val="14"/>
                <w:szCs w:val="14"/>
              </w:rPr>
            </w:pPr>
          </w:p>
        </w:tc>
        <w:tc>
          <w:tcPr>
            <w:tcW w:w="570" w:type="dxa"/>
            <w:vMerge/>
            <w:vAlign w:val="center"/>
            <w:hideMark/>
          </w:tcPr>
          <w:p w:rsidR="0038714A" w:rsidRPr="00CF0027" w:rsidRDefault="0038714A" w:rsidP="00DB1D65">
            <w:pPr>
              <w:rPr>
                <w:color w:val="000000"/>
                <w:sz w:val="14"/>
                <w:szCs w:val="14"/>
              </w:rPr>
            </w:pPr>
          </w:p>
        </w:tc>
        <w:tc>
          <w:tcPr>
            <w:tcW w:w="83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До реализации </w:t>
            </w:r>
            <w:proofErr w:type="spellStart"/>
            <w:proofErr w:type="gramStart"/>
            <w:r w:rsidRPr="00CF0027">
              <w:rPr>
                <w:color w:val="000000"/>
                <w:sz w:val="14"/>
                <w:szCs w:val="14"/>
              </w:rPr>
              <w:t>мероприя</w:t>
            </w:r>
            <w:r>
              <w:rPr>
                <w:color w:val="000000"/>
                <w:sz w:val="14"/>
                <w:szCs w:val="14"/>
              </w:rPr>
              <w:t>-</w:t>
            </w:r>
            <w:r w:rsidRPr="00CF0027">
              <w:rPr>
                <w:color w:val="000000"/>
                <w:sz w:val="14"/>
                <w:szCs w:val="14"/>
              </w:rPr>
              <w:t>тия</w:t>
            </w:r>
            <w:proofErr w:type="spellEnd"/>
            <w:proofErr w:type="gramEnd"/>
          </w:p>
        </w:tc>
        <w:tc>
          <w:tcPr>
            <w:tcW w:w="850"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После реализации мероприятия</w:t>
            </w:r>
          </w:p>
        </w:tc>
        <w:tc>
          <w:tcPr>
            <w:tcW w:w="851" w:type="dxa"/>
            <w:vMerge/>
            <w:vAlign w:val="center"/>
            <w:hideMark/>
          </w:tcPr>
          <w:p w:rsidR="0038714A" w:rsidRPr="00CF0027" w:rsidRDefault="0038714A" w:rsidP="00DB1D65">
            <w:pPr>
              <w:rPr>
                <w:color w:val="000000"/>
                <w:sz w:val="14"/>
                <w:szCs w:val="14"/>
              </w:rPr>
            </w:pPr>
          </w:p>
        </w:tc>
        <w:tc>
          <w:tcPr>
            <w:tcW w:w="992" w:type="dxa"/>
            <w:vMerge/>
            <w:vAlign w:val="center"/>
            <w:hideMark/>
          </w:tcPr>
          <w:p w:rsidR="0038714A" w:rsidRPr="00CF0027" w:rsidRDefault="0038714A" w:rsidP="00DB1D65">
            <w:pPr>
              <w:rPr>
                <w:color w:val="000000"/>
                <w:sz w:val="14"/>
                <w:szCs w:val="14"/>
              </w:rPr>
            </w:pPr>
          </w:p>
        </w:tc>
        <w:tc>
          <w:tcPr>
            <w:tcW w:w="623" w:type="dxa"/>
            <w:vMerge/>
            <w:vAlign w:val="center"/>
            <w:hideMark/>
          </w:tcPr>
          <w:p w:rsidR="0038714A" w:rsidRPr="00CF0027" w:rsidRDefault="0038714A" w:rsidP="00DB1D65">
            <w:pPr>
              <w:rPr>
                <w:color w:val="000000"/>
                <w:sz w:val="14"/>
                <w:szCs w:val="14"/>
              </w:rPr>
            </w:pPr>
          </w:p>
        </w:tc>
        <w:tc>
          <w:tcPr>
            <w:tcW w:w="795" w:type="dxa"/>
            <w:vMerge/>
            <w:vAlign w:val="center"/>
            <w:hideMark/>
          </w:tcPr>
          <w:p w:rsidR="0038714A" w:rsidRPr="00CF0027" w:rsidRDefault="0038714A" w:rsidP="00DB1D65">
            <w:pPr>
              <w:rPr>
                <w:color w:val="000000"/>
                <w:sz w:val="14"/>
                <w:szCs w:val="14"/>
              </w:rPr>
            </w:pP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726" w:type="dxa"/>
            <w:vMerge/>
            <w:vAlign w:val="center"/>
            <w:hideMark/>
          </w:tcPr>
          <w:p w:rsidR="0038714A" w:rsidRPr="00CF0027" w:rsidRDefault="0038714A" w:rsidP="00DB1D65">
            <w:pPr>
              <w:rPr>
                <w:color w:val="000000"/>
                <w:sz w:val="14"/>
                <w:szCs w:val="14"/>
              </w:rPr>
            </w:pPr>
          </w:p>
        </w:tc>
        <w:tc>
          <w:tcPr>
            <w:tcW w:w="851" w:type="dxa"/>
            <w:vMerge/>
            <w:vAlign w:val="center"/>
            <w:hideMark/>
          </w:tcPr>
          <w:p w:rsidR="0038714A" w:rsidRPr="00CF0027" w:rsidRDefault="0038714A" w:rsidP="00DB1D65">
            <w:pPr>
              <w:rPr>
                <w:color w:val="000000"/>
                <w:sz w:val="14"/>
                <w:szCs w:val="14"/>
              </w:rPr>
            </w:pPr>
          </w:p>
        </w:tc>
      </w:tr>
      <w:tr w:rsidR="0038714A" w:rsidRPr="00CF0027" w:rsidTr="00DB1D65">
        <w:trPr>
          <w:trHeight w:val="91"/>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1</w:t>
            </w:r>
          </w:p>
        </w:tc>
        <w:tc>
          <w:tcPr>
            <w:tcW w:w="2736"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2</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3</w:t>
            </w:r>
          </w:p>
        </w:tc>
        <w:tc>
          <w:tcPr>
            <w:tcW w:w="1376" w:type="dxa"/>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11</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16</w:t>
            </w:r>
          </w:p>
        </w:tc>
      </w:tr>
      <w:tr w:rsidR="0038714A" w:rsidRPr="00CF0027" w:rsidTr="00DB1D65">
        <w:trPr>
          <w:trHeight w:val="141"/>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Группа 1. Строительство, реконструкция или модернизация объектов в целях подключения потребителей:</w:t>
            </w:r>
          </w:p>
        </w:tc>
      </w:tr>
      <w:tr w:rsidR="0038714A" w:rsidRPr="00CF0027" w:rsidTr="00DB1D65">
        <w:trPr>
          <w:trHeight w:val="116"/>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1.1. Строительство тепловых сетей в целях подключения потребителей:</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1.2. Строительство иных объектов тепловых сетей в целях подключения потребителей:</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1.3. Увеличение пропускной способности существующих тепловых сетей в целях подключения потребителей:</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8714A" w:rsidRPr="00CF0027" w:rsidTr="00DB1D65">
        <w:trPr>
          <w:trHeight w:val="70"/>
        </w:trPr>
        <w:tc>
          <w:tcPr>
            <w:tcW w:w="11324" w:type="dxa"/>
            <w:gridSpan w:val="10"/>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Всего по группе 1</w:t>
            </w:r>
          </w:p>
        </w:tc>
        <w:tc>
          <w:tcPr>
            <w:tcW w:w="623" w:type="dxa"/>
            <w:shd w:val="clear" w:color="auto" w:fill="auto"/>
            <w:vAlign w:val="center"/>
            <w:hideMark/>
          </w:tcPr>
          <w:p w:rsidR="0038714A" w:rsidRPr="006349E9" w:rsidRDefault="0038714A" w:rsidP="00DB1D65">
            <w:pPr>
              <w:jc w:val="center"/>
              <w:rPr>
                <w:sz w:val="14"/>
                <w:szCs w:val="14"/>
              </w:rPr>
            </w:pPr>
            <w:r w:rsidRPr="006349E9">
              <w:rPr>
                <w:sz w:val="14"/>
                <w:szCs w:val="14"/>
              </w:rPr>
              <w:t> 0</w:t>
            </w:r>
          </w:p>
        </w:tc>
        <w:tc>
          <w:tcPr>
            <w:tcW w:w="795" w:type="dxa"/>
            <w:shd w:val="clear" w:color="auto" w:fill="auto"/>
            <w:vAlign w:val="center"/>
            <w:hideMark/>
          </w:tcPr>
          <w:p w:rsidR="0038714A" w:rsidRPr="006349E9" w:rsidRDefault="0038714A" w:rsidP="00DB1D65">
            <w:pPr>
              <w:jc w:val="center"/>
              <w:rPr>
                <w:sz w:val="14"/>
                <w:szCs w:val="14"/>
              </w:rPr>
            </w:pPr>
            <w:r w:rsidRPr="006349E9">
              <w:rPr>
                <w:sz w:val="14"/>
                <w:szCs w:val="14"/>
              </w:rPr>
              <w:t> 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 </w:t>
            </w:r>
            <w:r>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 </w:t>
            </w:r>
            <w:r>
              <w:rPr>
                <w:sz w:val="14"/>
                <w:szCs w:val="14"/>
              </w:rPr>
              <w:t>0</w:t>
            </w:r>
          </w:p>
        </w:tc>
        <w:tc>
          <w:tcPr>
            <w:tcW w:w="726" w:type="dxa"/>
            <w:shd w:val="clear" w:color="auto" w:fill="auto"/>
            <w:vAlign w:val="center"/>
            <w:hideMark/>
          </w:tcPr>
          <w:p w:rsidR="0038714A" w:rsidRPr="006349E9" w:rsidRDefault="0038714A" w:rsidP="00DB1D65">
            <w:pPr>
              <w:jc w:val="center"/>
              <w:rPr>
                <w:sz w:val="14"/>
                <w:szCs w:val="14"/>
              </w:rPr>
            </w:pPr>
            <w:r w:rsidRPr="006349E9">
              <w:rPr>
                <w:sz w:val="14"/>
                <w:szCs w:val="14"/>
              </w:rPr>
              <w:t> 0</w:t>
            </w:r>
          </w:p>
        </w:tc>
        <w:tc>
          <w:tcPr>
            <w:tcW w:w="851" w:type="dxa"/>
            <w:shd w:val="clear" w:color="auto" w:fill="auto"/>
            <w:vAlign w:val="center"/>
            <w:hideMark/>
          </w:tcPr>
          <w:p w:rsidR="0038714A" w:rsidRPr="006349E9" w:rsidRDefault="0038714A" w:rsidP="00DB1D65">
            <w:pPr>
              <w:jc w:val="center"/>
              <w:rPr>
                <w:sz w:val="14"/>
                <w:szCs w:val="14"/>
              </w:rPr>
            </w:pPr>
            <w:r w:rsidRPr="006349E9">
              <w:rPr>
                <w:sz w:val="14"/>
                <w:szCs w:val="14"/>
              </w:rPr>
              <w:t> 0</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8714A" w:rsidRPr="00CF0027" w:rsidTr="00DB1D65">
        <w:trPr>
          <w:trHeight w:val="226"/>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2.1.</w:t>
            </w:r>
          </w:p>
        </w:tc>
        <w:tc>
          <w:tcPr>
            <w:tcW w:w="2736" w:type="dxa"/>
            <w:shd w:val="clear" w:color="auto" w:fill="auto"/>
            <w:hideMark/>
          </w:tcPr>
          <w:p w:rsidR="0038714A" w:rsidRPr="00CF0027" w:rsidRDefault="0038714A" w:rsidP="00DB1D65">
            <w:pPr>
              <w:rPr>
                <w:sz w:val="14"/>
                <w:szCs w:val="14"/>
              </w:rPr>
            </w:pPr>
            <w:r w:rsidRPr="00CF0027">
              <w:rPr>
                <w:sz w:val="14"/>
                <w:szCs w:val="14"/>
              </w:rPr>
              <w:t>Строительство тепловой сети от котельной №</w:t>
            </w:r>
            <w:r>
              <w:rPr>
                <w:sz w:val="14"/>
                <w:szCs w:val="14"/>
              </w:rPr>
              <w:t xml:space="preserve"> </w:t>
            </w:r>
            <w:r w:rsidRPr="00CF0027">
              <w:rPr>
                <w:sz w:val="14"/>
                <w:szCs w:val="14"/>
              </w:rPr>
              <w:t>80 с подключением детского сада №</w:t>
            </w:r>
            <w:r>
              <w:rPr>
                <w:sz w:val="14"/>
                <w:szCs w:val="14"/>
              </w:rPr>
              <w:t xml:space="preserve"> </w:t>
            </w:r>
            <w:r w:rsidRPr="00CF0027">
              <w:rPr>
                <w:sz w:val="14"/>
                <w:szCs w:val="14"/>
              </w:rPr>
              <w:t>19 и закрытием котельной №</w:t>
            </w:r>
            <w:r>
              <w:rPr>
                <w:sz w:val="14"/>
                <w:szCs w:val="14"/>
              </w:rPr>
              <w:t xml:space="preserve"> 111</w:t>
            </w:r>
            <w:r w:rsidRPr="00CF0027">
              <w:rPr>
                <w:sz w:val="14"/>
                <w:szCs w:val="14"/>
              </w:rPr>
              <w:t xml:space="preserve"> </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тепловой энергией потребителей</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80 </w:t>
            </w:r>
          </w:p>
          <w:p w:rsidR="0038714A" w:rsidRPr="00CF0027" w:rsidRDefault="0038714A" w:rsidP="00DB1D65">
            <w:pPr>
              <w:jc w:val="center"/>
              <w:rPr>
                <w:sz w:val="14"/>
                <w:szCs w:val="14"/>
              </w:rPr>
            </w:pPr>
            <w:r>
              <w:rPr>
                <w:sz w:val="14"/>
                <w:szCs w:val="14"/>
              </w:rPr>
              <w:t>ул. Карьерная, 46</w:t>
            </w:r>
          </w:p>
        </w:tc>
        <w:tc>
          <w:tcPr>
            <w:tcW w:w="984" w:type="dxa"/>
            <w:shd w:val="clear" w:color="auto" w:fill="auto"/>
            <w:vAlign w:val="center"/>
            <w:hideMark/>
          </w:tcPr>
          <w:p w:rsidR="0038714A" w:rsidRPr="00CF0027" w:rsidRDefault="0038714A" w:rsidP="00DB1D65">
            <w:pPr>
              <w:jc w:val="center"/>
              <w:rPr>
                <w:sz w:val="14"/>
                <w:szCs w:val="14"/>
              </w:rPr>
            </w:pPr>
            <w:proofErr w:type="gramStart"/>
            <w:r>
              <w:rPr>
                <w:sz w:val="14"/>
                <w:szCs w:val="14"/>
              </w:rPr>
              <w:t>Протяжен-</w:t>
            </w:r>
            <w:proofErr w:type="spellStart"/>
            <w:r>
              <w:rPr>
                <w:sz w:val="14"/>
                <w:szCs w:val="14"/>
              </w:rPr>
              <w:t>ность</w:t>
            </w:r>
            <w:proofErr w:type="spellEnd"/>
            <w:proofErr w:type="gramEnd"/>
          </w:p>
        </w:tc>
        <w:tc>
          <w:tcPr>
            <w:tcW w:w="570" w:type="dxa"/>
            <w:shd w:val="clear" w:color="auto" w:fill="auto"/>
            <w:vAlign w:val="center"/>
            <w:hideMark/>
          </w:tcPr>
          <w:p w:rsidR="0038714A" w:rsidRPr="00CF0027" w:rsidRDefault="0038714A" w:rsidP="00DB1D65">
            <w:pPr>
              <w:jc w:val="center"/>
              <w:rPr>
                <w:sz w:val="14"/>
                <w:szCs w:val="14"/>
              </w:rPr>
            </w:pPr>
            <w:r>
              <w:rPr>
                <w:sz w:val="14"/>
                <w:szCs w:val="14"/>
              </w:rPr>
              <w:t>м</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Pr>
                <w:sz w:val="14"/>
                <w:szCs w:val="14"/>
              </w:rPr>
              <w:t>279,25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1 500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1 500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26"/>
        </w:trPr>
        <w:tc>
          <w:tcPr>
            <w:tcW w:w="525" w:type="dxa"/>
            <w:shd w:val="clear" w:color="auto" w:fill="auto"/>
            <w:vAlign w:val="center"/>
          </w:tcPr>
          <w:p w:rsidR="0038714A" w:rsidRPr="00CF0027" w:rsidRDefault="0038714A" w:rsidP="00DB1D65">
            <w:pPr>
              <w:jc w:val="center"/>
              <w:rPr>
                <w:color w:val="000000"/>
                <w:sz w:val="14"/>
                <w:szCs w:val="14"/>
              </w:rPr>
            </w:pPr>
            <w:r>
              <w:rPr>
                <w:color w:val="000000"/>
                <w:sz w:val="14"/>
                <w:szCs w:val="14"/>
              </w:rPr>
              <w:t>2,2</w:t>
            </w:r>
          </w:p>
        </w:tc>
        <w:tc>
          <w:tcPr>
            <w:tcW w:w="2736" w:type="dxa"/>
            <w:shd w:val="clear" w:color="auto" w:fill="auto"/>
            <w:vAlign w:val="center"/>
          </w:tcPr>
          <w:p w:rsidR="0038714A" w:rsidRPr="00CF0027" w:rsidRDefault="0038714A" w:rsidP="00DB1D65">
            <w:pPr>
              <w:jc w:val="center"/>
              <w:rPr>
                <w:sz w:val="14"/>
                <w:szCs w:val="14"/>
              </w:rPr>
            </w:pPr>
            <w:r>
              <w:rPr>
                <w:sz w:val="14"/>
                <w:szCs w:val="14"/>
              </w:rPr>
              <w:t>Строительство тепловой сети от УТ-2 с подключением ООО «</w:t>
            </w:r>
            <w:proofErr w:type="spellStart"/>
            <w:r>
              <w:rPr>
                <w:sz w:val="14"/>
                <w:szCs w:val="14"/>
              </w:rPr>
              <w:t>КЭнК</w:t>
            </w:r>
            <w:proofErr w:type="spellEnd"/>
            <w:r>
              <w:rPr>
                <w:sz w:val="14"/>
                <w:szCs w:val="14"/>
              </w:rPr>
              <w:t>» филиал «Энергосеть Прокопьевск», ул. Луговая, 18</w:t>
            </w:r>
          </w:p>
        </w:tc>
        <w:tc>
          <w:tcPr>
            <w:tcW w:w="1609" w:type="dxa"/>
            <w:shd w:val="clear" w:color="auto" w:fill="auto"/>
            <w:vAlign w:val="center"/>
          </w:tcPr>
          <w:p w:rsidR="0038714A" w:rsidRPr="00CF0027" w:rsidRDefault="0038714A" w:rsidP="00DB1D65">
            <w:pPr>
              <w:jc w:val="center"/>
              <w:rPr>
                <w:sz w:val="14"/>
                <w:szCs w:val="14"/>
              </w:rPr>
            </w:pPr>
            <w:r w:rsidRPr="00CF0027">
              <w:rPr>
                <w:sz w:val="14"/>
                <w:szCs w:val="14"/>
              </w:rPr>
              <w:t>Обеспечение тепловой энергией потребителей</w:t>
            </w:r>
          </w:p>
        </w:tc>
        <w:tc>
          <w:tcPr>
            <w:tcW w:w="1376" w:type="dxa"/>
            <w:shd w:val="clear" w:color="auto" w:fill="auto"/>
            <w:vAlign w:val="center"/>
          </w:tcPr>
          <w:p w:rsidR="0038714A" w:rsidRPr="00CF0027" w:rsidRDefault="0038714A" w:rsidP="00DB1D65">
            <w:pPr>
              <w:jc w:val="center"/>
              <w:rPr>
                <w:sz w:val="14"/>
                <w:szCs w:val="14"/>
              </w:rPr>
            </w:pPr>
            <w:r>
              <w:rPr>
                <w:sz w:val="14"/>
                <w:szCs w:val="14"/>
              </w:rPr>
              <w:t xml:space="preserve">г. Прокопьевск, котельная № 66, </w:t>
            </w:r>
            <w:r>
              <w:rPr>
                <w:sz w:val="14"/>
                <w:szCs w:val="14"/>
              </w:rPr>
              <w:br/>
              <w:t>ул. Институтская, 2</w:t>
            </w:r>
          </w:p>
        </w:tc>
        <w:tc>
          <w:tcPr>
            <w:tcW w:w="984" w:type="dxa"/>
            <w:shd w:val="clear" w:color="auto" w:fill="auto"/>
            <w:vAlign w:val="center"/>
          </w:tcPr>
          <w:p w:rsidR="0038714A" w:rsidRDefault="0038714A" w:rsidP="00DB1D65">
            <w:pPr>
              <w:jc w:val="center"/>
              <w:rPr>
                <w:sz w:val="14"/>
                <w:szCs w:val="14"/>
              </w:rPr>
            </w:pPr>
            <w:r>
              <w:rPr>
                <w:sz w:val="14"/>
                <w:szCs w:val="14"/>
              </w:rPr>
              <w:t>Подключаемая тепловая мощность</w:t>
            </w:r>
          </w:p>
        </w:tc>
        <w:tc>
          <w:tcPr>
            <w:tcW w:w="570" w:type="dxa"/>
            <w:shd w:val="clear" w:color="auto" w:fill="auto"/>
            <w:vAlign w:val="center"/>
          </w:tcPr>
          <w:p w:rsidR="0038714A" w:rsidRDefault="0038714A" w:rsidP="00DB1D65">
            <w:pPr>
              <w:jc w:val="center"/>
              <w:rPr>
                <w:sz w:val="14"/>
                <w:szCs w:val="14"/>
              </w:rPr>
            </w:pPr>
            <w:r>
              <w:rPr>
                <w:sz w:val="14"/>
                <w:szCs w:val="14"/>
              </w:rPr>
              <w:t>Гкал/</w:t>
            </w:r>
          </w:p>
          <w:p w:rsidR="0038714A" w:rsidRDefault="0038714A" w:rsidP="00DB1D65">
            <w:pPr>
              <w:jc w:val="center"/>
              <w:rPr>
                <w:sz w:val="14"/>
                <w:szCs w:val="14"/>
              </w:rPr>
            </w:pPr>
            <w:r>
              <w:rPr>
                <w:sz w:val="14"/>
                <w:szCs w:val="14"/>
              </w:rPr>
              <w:t>час</w:t>
            </w:r>
          </w:p>
        </w:tc>
        <w:tc>
          <w:tcPr>
            <w:tcW w:w="831" w:type="dxa"/>
            <w:shd w:val="clear" w:color="auto" w:fill="auto"/>
            <w:vAlign w:val="center"/>
          </w:tcPr>
          <w:p w:rsidR="0038714A" w:rsidRPr="00CF0027" w:rsidRDefault="0038714A" w:rsidP="00DB1D65">
            <w:pPr>
              <w:jc w:val="center"/>
              <w:rPr>
                <w:sz w:val="14"/>
                <w:szCs w:val="14"/>
              </w:rPr>
            </w:pPr>
            <w:r>
              <w:rPr>
                <w:sz w:val="14"/>
                <w:szCs w:val="14"/>
              </w:rPr>
              <w:t>0</w:t>
            </w:r>
          </w:p>
        </w:tc>
        <w:tc>
          <w:tcPr>
            <w:tcW w:w="850" w:type="dxa"/>
            <w:shd w:val="clear" w:color="auto" w:fill="auto"/>
            <w:vAlign w:val="center"/>
          </w:tcPr>
          <w:p w:rsidR="0038714A" w:rsidRDefault="0038714A" w:rsidP="00DB1D65">
            <w:pPr>
              <w:jc w:val="center"/>
              <w:rPr>
                <w:sz w:val="14"/>
                <w:szCs w:val="14"/>
              </w:rPr>
            </w:pPr>
            <w:r>
              <w:rPr>
                <w:sz w:val="14"/>
                <w:szCs w:val="14"/>
              </w:rPr>
              <w:t>2,275</w:t>
            </w:r>
          </w:p>
        </w:tc>
        <w:tc>
          <w:tcPr>
            <w:tcW w:w="851" w:type="dxa"/>
            <w:shd w:val="clear" w:color="auto" w:fill="auto"/>
            <w:vAlign w:val="center"/>
          </w:tcPr>
          <w:p w:rsidR="0038714A" w:rsidRPr="00CF0027" w:rsidRDefault="0038714A" w:rsidP="00DB1D65">
            <w:pPr>
              <w:jc w:val="center"/>
              <w:rPr>
                <w:sz w:val="14"/>
                <w:szCs w:val="14"/>
              </w:rPr>
            </w:pPr>
            <w:r>
              <w:rPr>
                <w:sz w:val="14"/>
                <w:szCs w:val="14"/>
              </w:rPr>
              <w:t>2017</w:t>
            </w:r>
          </w:p>
        </w:tc>
        <w:tc>
          <w:tcPr>
            <w:tcW w:w="992" w:type="dxa"/>
            <w:shd w:val="clear" w:color="auto" w:fill="auto"/>
            <w:vAlign w:val="center"/>
          </w:tcPr>
          <w:p w:rsidR="0038714A" w:rsidRPr="00CF0027" w:rsidRDefault="0038714A" w:rsidP="00DB1D65">
            <w:pPr>
              <w:jc w:val="center"/>
              <w:rPr>
                <w:sz w:val="14"/>
                <w:szCs w:val="14"/>
              </w:rPr>
            </w:pPr>
            <w:r>
              <w:rPr>
                <w:sz w:val="14"/>
                <w:szCs w:val="14"/>
              </w:rPr>
              <w:t>2018</w:t>
            </w:r>
          </w:p>
        </w:tc>
        <w:tc>
          <w:tcPr>
            <w:tcW w:w="623" w:type="dxa"/>
            <w:shd w:val="clear" w:color="auto" w:fill="auto"/>
            <w:vAlign w:val="center"/>
          </w:tcPr>
          <w:p w:rsidR="0038714A" w:rsidRPr="00CF0027" w:rsidRDefault="0038714A" w:rsidP="00DB1D65">
            <w:pPr>
              <w:jc w:val="center"/>
              <w:rPr>
                <w:sz w:val="14"/>
                <w:szCs w:val="14"/>
              </w:rPr>
            </w:pPr>
            <w:r>
              <w:rPr>
                <w:sz w:val="14"/>
                <w:szCs w:val="14"/>
              </w:rPr>
              <w:t>7 583</w:t>
            </w:r>
          </w:p>
        </w:tc>
        <w:tc>
          <w:tcPr>
            <w:tcW w:w="795" w:type="dxa"/>
            <w:shd w:val="clear" w:color="auto" w:fill="auto"/>
            <w:vAlign w:val="center"/>
          </w:tcPr>
          <w:p w:rsidR="0038714A" w:rsidRPr="00CF0027" w:rsidRDefault="0038714A" w:rsidP="00DB1D65">
            <w:pPr>
              <w:jc w:val="center"/>
              <w:rPr>
                <w:sz w:val="14"/>
                <w:szCs w:val="14"/>
              </w:rPr>
            </w:pPr>
            <w:r>
              <w:rPr>
                <w:sz w:val="14"/>
                <w:szCs w:val="14"/>
              </w:rPr>
              <w:t>0</w:t>
            </w:r>
          </w:p>
        </w:tc>
        <w:tc>
          <w:tcPr>
            <w:tcW w:w="558" w:type="dxa"/>
            <w:shd w:val="clear" w:color="auto" w:fill="auto"/>
            <w:vAlign w:val="center"/>
          </w:tcPr>
          <w:p w:rsidR="0038714A" w:rsidRPr="00CF0027" w:rsidRDefault="0038714A" w:rsidP="00DB1D65">
            <w:pPr>
              <w:jc w:val="center"/>
              <w:rPr>
                <w:sz w:val="14"/>
                <w:szCs w:val="14"/>
              </w:rPr>
            </w:pPr>
            <w:r>
              <w:rPr>
                <w:sz w:val="14"/>
                <w:szCs w:val="14"/>
              </w:rPr>
              <w:t>0</w:t>
            </w:r>
          </w:p>
        </w:tc>
        <w:tc>
          <w:tcPr>
            <w:tcW w:w="558" w:type="dxa"/>
            <w:shd w:val="clear" w:color="auto" w:fill="auto"/>
            <w:vAlign w:val="center"/>
          </w:tcPr>
          <w:p w:rsidR="0038714A" w:rsidRPr="00CF0027" w:rsidRDefault="0038714A" w:rsidP="00DB1D65">
            <w:pPr>
              <w:jc w:val="center"/>
              <w:rPr>
                <w:sz w:val="14"/>
                <w:szCs w:val="14"/>
              </w:rPr>
            </w:pPr>
            <w:r>
              <w:rPr>
                <w:sz w:val="14"/>
                <w:szCs w:val="14"/>
              </w:rPr>
              <w:t>7 583</w:t>
            </w:r>
          </w:p>
        </w:tc>
        <w:tc>
          <w:tcPr>
            <w:tcW w:w="726" w:type="dxa"/>
            <w:shd w:val="clear" w:color="auto" w:fill="auto"/>
            <w:vAlign w:val="center"/>
          </w:tcPr>
          <w:p w:rsidR="0038714A" w:rsidRPr="00CF0027" w:rsidRDefault="0038714A" w:rsidP="00DB1D65">
            <w:pPr>
              <w:jc w:val="center"/>
              <w:rPr>
                <w:sz w:val="14"/>
                <w:szCs w:val="14"/>
              </w:rPr>
            </w:pPr>
            <w:r>
              <w:rPr>
                <w:sz w:val="14"/>
                <w:szCs w:val="14"/>
              </w:rPr>
              <w:t>0</w:t>
            </w:r>
          </w:p>
        </w:tc>
        <w:tc>
          <w:tcPr>
            <w:tcW w:w="851" w:type="dxa"/>
            <w:shd w:val="clear" w:color="auto" w:fill="auto"/>
            <w:vAlign w:val="center"/>
          </w:tcPr>
          <w:p w:rsidR="0038714A" w:rsidRPr="00CF0027" w:rsidRDefault="0038714A" w:rsidP="00DB1D65">
            <w:pPr>
              <w:jc w:val="center"/>
              <w:rPr>
                <w:color w:val="000000"/>
                <w:sz w:val="14"/>
                <w:szCs w:val="14"/>
              </w:rPr>
            </w:pPr>
            <w:r>
              <w:rPr>
                <w:sz w:val="14"/>
                <w:szCs w:val="14"/>
              </w:rPr>
              <w:t>7 583</w:t>
            </w:r>
          </w:p>
        </w:tc>
      </w:tr>
      <w:tr w:rsidR="0038714A" w:rsidRPr="00CF0027" w:rsidTr="00DB1D65">
        <w:trPr>
          <w:trHeight w:val="70"/>
        </w:trPr>
        <w:tc>
          <w:tcPr>
            <w:tcW w:w="11324" w:type="dxa"/>
            <w:gridSpan w:val="10"/>
            <w:shd w:val="clear" w:color="auto" w:fill="auto"/>
            <w:vAlign w:val="center"/>
            <w:hideMark/>
          </w:tcPr>
          <w:p w:rsidR="0038714A" w:rsidRPr="00CF0027" w:rsidRDefault="0038714A" w:rsidP="00DB1D65">
            <w:pPr>
              <w:rPr>
                <w:b/>
                <w:bCs/>
                <w:color w:val="000000"/>
                <w:sz w:val="14"/>
                <w:szCs w:val="14"/>
              </w:rPr>
            </w:pPr>
            <w:r w:rsidRPr="00CF0027">
              <w:rPr>
                <w:b/>
                <w:bCs/>
                <w:color w:val="000000"/>
                <w:sz w:val="14"/>
                <w:szCs w:val="14"/>
              </w:rPr>
              <w:t>Всего по группе 2</w:t>
            </w:r>
          </w:p>
        </w:tc>
        <w:tc>
          <w:tcPr>
            <w:tcW w:w="623" w:type="dxa"/>
            <w:shd w:val="clear" w:color="auto" w:fill="auto"/>
            <w:vAlign w:val="center"/>
            <w:hideMark/>
          </w:tcPr>
          <w:p w:rsidR="0038714A" w:rsidRPr="00E927DC" w:rsidRDefault="0038714A" w:rsidP="00DB1D65">
            <w:pPr>
              <w:jc w:val="center"/>
              <w:rPr>
                <w:bCs/>
                <w:color w:val="000000"/>
                <w:sz w:val="14"/>
                <w:szCs w:val="14"/>
              </w:rPr>
            </w:pPr>
            <w:r>
              <w:rPr>
                <w:bCs/>
                <w:color w:val="000000"/>
                <w:sz w:val="14"/>
                <w:szCs w:val="14"/>
              </w:rPr>
              <w:t>9 083</w:t>
            </w:r>
          </w:p>
        </w:tc>
        <w:tc>
          <w:tcPr>
            <w:tcW w:w="795" w:type="dxa"/>
            <w:shd w:val="clear" w:color="auto" w:fill="auto"/>
            <w:vAlign w:val="center"/>
            <w:hideMark/>
          </w:tcPr>
          <w:p w:rsidR="0038714A" w:rsidRPr="00E927DC" w:rsidRDefault="0038714A" w:rsidP="00DB1D65">
            <w:pPr>
              <w:jc w:val="center"/>
              <w:rPr>
                <w:bCs/>
                <w:color w:val="000000"/>
                <w:sz w:val="14"/>
                <w:szCs w:val="14"/>
              </w:rPr>
            </w:pPr>
            <w:r w:rsidRPr="00E927DC">
              <w:rPr>
                <w:bCs/>
                <w:color w:val="000000"/>
                <w:sz w:val="14"/>
                <w:szCs w:val="14"/>
              </w:rPr>
              <w:t>0</w:t>
            </w:r>
          </w:p>
        </w:tc>
        <w:tc>
          <w:tcPr>
            <w:tcW w:w="558" w:type="dxa"/>
            <w:shd w:val="clear" w:color="auto" w:fill="auto"/>
            <w:vAlign w:val="center"/>
            <w:hideMark/>
          </w:tcPr>
          <w:p w:rsidR="0038714A" w:rsidRPr="00E927DC" w:rsidRDefault="0038714A" w:rsidP="00DB1D65">
            <w:pPr>
              <w:jc w:val="center"/>
              <w:rPr>
                <w:bCs/>
                <w:sz w:val="14"/>
                <w:szCs w:val="14"/>
              </w:rPr>
            </w:pPr>
            <w:r w:rsidRPr="00E927DC">
              <w:rPr>
                <w:bCs/>
                <w:sz w:val="14"/>
                <w:szCs w:val="14"/>
              </w:rPr>
              <w:t>1 500</w:t>
            </w:r>
          </w:p>
        </w:tc>
        <w:tc>
          <w:tcPr>
            <w:tcW w:w="558" w:type="dxa"/>
            <w:shd w:val="clear" w:color="auto" w:fill="auto"/>
            <w:vAlign w:val="center"/>
            <w:hideMark/>
          </w:tcPr>
          <w:p w:rsidR="0038714A" w:rsidRPr="00E927DC" w:rsidRDefault="0038714A" w:rsidP="00DB1D65">
            <w:pPr>
              <w:jc w:val="center"/>
              <w:rPr>
                <w:bCs/>
                <w:sz w:val="14"/>
                <w:szCs w:val="14"/>
              </w:rPr>
            </w:pPr>
            <w:r>
              <w:rPr>
                <w:sz w:val="14"/>
                <w:szCs w:val="14"/>
              </w:rPr>
              <w:t>7 583</w:t>
            </w:r>
          </w:p>
        </w:tc>
        <w:tc>
          <w:tcPr>
            <w:tcW w:w="726" w:type="dxa"/>
            <w:shd w:val="clear" w:color="auto" w:fill="auto"/>
            <w:vAlign w:val="center"/>
            <w:hideMark/>
          </w:tcPr>
          <w:p w:rsidR="0038714A" w:rsidRPr="00E927DC" w:rsidRDefault="0038714A" w:rsidP="00DB1D65">
            <w:pPr>
              <w:jc w:val="center"/>
              <w:rPr>
                <w:bCs/>
                <w:color w:val="000000"/>
                <w:sz w:val="14"/>
                <w:szCs w:val="14"/>
              </w:rPr>
            </w:pPr>
            <w:r w:rsidRPr="00E927DC">
              <w:rPr>
                <w:bCs/>
                <w:color w:val="000000"/>
                <w:sz w:val="14"/>
                <w:szCs w:val="14"/>
              </w:rPr>
              <w:t> 0</w:t>
            </w:r>
          </w:p>
        </w:tc>
        <w:tc>
          <w:tcPr>
            <w:tcW w:w="851" w:type="dxa"/>
            <w:shd w:val="clear" w:color="auto" w:fill="auto"/>
            <w:vAlign w:val="center"/>
            <w:hideMark/>
          </w:tcPr>
          <w:p w:rsidR="0038714A" w:rsidRPr="00E927DC" w:rsidRDefault="0038714A" w:rsidP="00DB1D65">
            <w:pPr>
              <w:jc w:val="center"/>
              <w:rPr>
                <w:bCs/>
                <w:color w:val="000000"/>
                <w:sz w:val="14"/>
                <w:szCs w:val="14"/>
              </w:rPr>
            </w:pPr>
            <w:r>
              <w:rPr>
                <w:sz w:val="14"/>
                <w:szCs w:val="14"/>
              </w:rPr>
              <w:t>7 583</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3.1. Реконструкция или модернизация существующих тепловых сетей:</w:t>
            </w:r>
          </w:p>
        </w:tc>
      </w:tr>
      <w:tr w:rsidR="0038714A" w:rsidRPr="00CF0027" w:rsidTr="00DB1D65">
        <w:trPr>
          <w:trHeight w:val="111"/>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38714A" w:rsidRPr="00CF0027" w:rsidTr="00DB1D65">
        <w:trPr>
          <w:trHeight w:val="91"/>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Реконструкция котельной №</w:t>
            </w:r>
            <w:r>
              <w:rPr>
                <w:sz w:val="14"/>
                <w:szCs w:val="14"/>
              </w:rPr>
              <w:t xml:space="preserve"> 102. </w:t>
            </w:r>
            <w:r w:rsidRPr="00CF0027">
              <w:rPr>
                <w:sz w:val="14"/>
                <w:szCs w:val="14"/>
              </w:rPr>
              <w:t>Замена котловой ячейки ДКВР-10/13 №</w:t>
            </w:r>
            <w:r>
              <w:rPr>
                <w:sz w:val="14"/>
                <w:szCs w:val="14"/>
              </w:rPr>
              <w:t xml:space="preserve"> </w:t>
            </w:r>
            <w:r w:rsidRPr="00CF0027">
              <w:rPr>
                <w:sz w:val="14"/>
                <w:szCs w:val="14"/>
              </w:rPr>
              <w:t>2 на котловую ячейку КЕ10/14 - 1шт</w:t>
            </w:r>
            <w:r>
              <w:rPr>
                <w:sz w:val="14"/>
                <w:szCs w:val="14"/>
              </w:rPr>
              <w:t>.</w:t>
            </w:r>
            <w:r w:rsidRPr="00CF0027">
              <w:rPr>
                <w:sz w:val="14"/>
                <w:szCs w:val="14"/>
              </w:rPr>
              <w:t xml:space="preserve"> </w:t>
            </w:r>
            <w:r w:rsidRPr="00CF0027">
              <w:rPr>
                <w:color w:val="FF0000"/>
                <w:sz w:val="14"/>
                <w:szCs w:val="14"/>
              </w:rPr>
              <w:t xml:space="preserve"> </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тепловой энергией потребителей</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котельная № 102,</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proofErr w:type="spellStart"/>
            <w:proofErr w:type="gramStart"/>
            <w:r w:rsidRPr="00CF0027">
              <w:rPr>
                <w:sz w:val="14"/>
                <w:szCs w:val="14"/>
              </w:rPr>
              <w:t>Установ</w:t>
            </w:r>
            <w:proofErr w:type="spellEnd"/>
            <w:r>
              <w:rPr>
                <w:sz w:val="14"/>
                <w:szCs w:val="14"/>
              </w:rPr>
              <w:t>-</w:t>
            </w:r>
            <w:r w:rsidRPr="00CF0027">
              <w:rPr>
                <w:sz w:val="14"/>
                <w:szCs w:val="14"/>
              </w:rPr>
              <w:t>ленная</w:t>
            </w:r>
            <w:proofErr w:type="gramEnd"/>
            <w:r w:rsidRPr="00CF0027">
              <w:rPr>
                <w:sz w:val="14"/>
                <w:szCs w:val="14"/>
              </w:rPr>
              <w:t xml:space="preserve"> тепловая мощность</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Гкал/</w:t>
            </w:r>
          </w:p>
          <w:p w:rsidR="0038714A" w:rsidRPr="00CF0027" w:rsidRDefault="0038714A" w:rsidP="00DB1D65">
            <w:pPr>
              <w:jc w:val="center"/>
              <w:rPr>
                <w:sz w:val="14"/>
                <w:szCs w:val="14"/>
              </w:rPr>
            </w:pPr>
            <w:r w:rsidRPr="00CF0027">
              <w:rPr>
                <w:sz w:val="14"/>
                <w:szCs w:val="14"/>
              </w:rPr>
              <w:t>час</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3,828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20 650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10 557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10 093</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котловой ячейки КВТС-10-150 №</w:t>
            </w:r>
            <w:r>
              <w:rPr>
                <w:sz w:val="14"/>
                <w:szCs w:val="14"/>
              </w:rPr>
              <w:t xml:space="preserve"> </w:t>
            </w:r>
            <w:r w:rsidRPr="00CF0027">
              <w:rPr>
                <w:sz w:val="14"/>
                <w:szCs w:val="14"/>
              </w:rPr>
              <w:t>3 на котельной № 66 - 1шт</w:t>
            </w:r>
            <w:r>
              <w:rPr>
                <w:sz w:val="14"/>
                <w:szCs w:val="14"/>
              </w:rPr>
              <w:t>.</w:t>
            </w:r>
            <w:r w:rsidRPr="00CF0027">
              <w:rPr>
                <w:sz w:val="14"/>
                <w:szCs w:val="14"/>
              </w:rPr>
              <w:t xml:space="preserve"> (первая очередь 2018</w:t>
            </w:r>
            <w:r>
              <w:rPr>
                <w:sz w:val="14"/>
                <w:szCs w:val="14"/>
              </w:rPr>
              <w:t xml:space="preserve"> </w:t>
            </w:r>
            <w:r w:rsidRPr="00CF0027">
              <w:rPr>
                <w:sz w:val="14"/>
                <w:szCs w:val="14"/>
              </w:rPr>
              <w:t xml:space="preserve">г., вторая </w:t>
            </w:r>
            <w:r>
              <w:rPr>
                <w:sz w:val="14"/>
                <w:szCs w:val="14"/>
              </w:rPr>
              <w:t>–</w:t>
            </w:r>
            <w:r w:rsidRPr="00CF0027">
              <w:rPr>
                <w:sz w:val="14"/>
                <w:szCs w:val="14"/>
              </w:rPr>
              <w:t xml:space="preserve"> 2019</w:t>
            </w:r>
            <w:r>
              <w:rPr>
                <w:sz w:val="14"/>
                <w:szCs w:val="14"/>
              </w:rPr>
              <w:t xml:space="preserve"> </w:t>
            </w:r>
            <w:r w:rsidRPr="00CF0027">
              <w:rPr>
                <w:sz w:val="14"/>
                <w:szCs w:val="14"/>
              </w:rPr>
              <w:t>г.)</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тепловой энергией потребителей</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proofErr w:type="gramStart"/>
            <w:r w:rsidRPr="00CF0027">
              <w:rPr>
                <w:sz w:val="14"/>
                <w:szCs w:val="14"/>
              </w:rPr>
              <w:t>Прокопьевск,  коте</w:t>
            </w:r>
            <w:r>
              <w:rPr>
                <w:sz w:val="14"/>
                <w:szCs w:val="14"/>
              </w:rPr>
              <w:t>льная</w:t>
            </w:r>
            <w:proofErr w:type="gramEnd"/>
            <w:r>
              <w:rPr>
                <w:sz w:val="14"/>
                <w:szCs w:val="14"/>
              </w:rPr>
              <w:t xml:space="preserve"> № 66,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proofErr w:type="spellStart"/>
            <w:proofErr w:type="gramStart"/>
            <w:r w:rsidRPr="00CF0027">
              <w:rPr>
                <w:sz w:val="14"/>
                <w:szCs w:val="14"/>
              </w:rPr>
              <w:t>Устано</w:t>
            </w:r>
            <w:r>
              <w:rPr>
                <w:sz w:val="14"/>
                <w:szCs w:val="14"/>
              </w:rPr>
              <w:t>-</w:t>
            </w:r>
            <w:r w:rsidRPr="00CF0027">
              <w:rPr>
                <w:sz w:val="14"/>
                <w:szCs w:val="14"/>
              </w:rPr>
              <w:t>вленная</w:t>
            </w:r>
            <w:proofErr w:type="spellEnd"/>
            <w:proofErr w:type="gramEnd"/>
            <w:r w:rsidRPr="00CF0027">
              <w:rPr>
                <w:sz w:val="14"/>
                <w:szCs w:val="14"/>
              </w:rPr>
              <w:t xml:space="preserve"> тепловая мощность</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Гкал/</w:t>
            </w:r>
          </w:p>
          <w:p w:rsidR="0038714A" w:rsidRPr="00CF0027" w:rsidRDefault="0038714A" w:rsidP="00DB1D65">
            <w:pPr>
              <w:jc w:val="center"/>
              <w:rPr>
                <w:sz w:val="14"/>
                <w:szCs w:val="14"/>
              </w:rPr>
            </w:pPr>
            <w:r w:rsidRPr="00CF0027">
              <w:rPr>
                <w:sz w:val="14"/>
                <w:szCs w:val="14"/>
              </w:rPr>
              <w:t>час</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18 090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5 952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12 138</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21"/>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Проектирование, приобретение и монтаж котлов КВр-0,8 </w:t>
            </w:r>
            <w:r>
              <w:rPr>
                <w:sz w:val="14"/>
                <w:szCs w:val="14"/>
              </w:rPr>
              <w:t xml:space="preserve">- </w:t>
            </w:r>
            <w:r w:rsidRPr="00CF0027">
              <w:rPr>
                <w:sz w:val="14"/>
                <w:szCs w:val="14"/>
              </w:rPr>
              <w:t>4</w:t>
            </w:r>
            <w:r>
              <w:rPr>
                <w:sz w:val="14"/>
                <w:szCs w:val="14"/>
              </w:rPr>
              <w:t xml:space="preserve"> </w:t>
            </w:r>
            <w:r w:rsidRPr="00CF0027">
              <w:rPr>
                <w:sz w:val="14"/>
                <w:szCs w:val="14"/>
              </w:rPr>
              <w:t>шт</w:t>
            </w:r>
            <w:r>
              <w:rPr>
                <w:sz w:val="14"/>
                <w:szCs w:val="14"/>
              </w:rPr>
              <w:t>.,</w:t>
            </w:r>
            <w:r w:rsidRPr="00CF0027">
              <w:rPr>
                <w:sz w:val="14"/>
                <w:szCs w:val="14"/>
              </w:rPr>
              <w:t xml:space="preserve"> </w:t>
            </w:r>
            <w:proofErr w:type="gramStart"/>
            <w:r w:rsidRPr="00CF0027">
              <w:rPr>
                <w:sz w:val="14"/>
                <w:szCs w:val="14"/>
              </w:rPr>
              <w:t>в замен</w:t>
            </w:r>
            <w:proofErr w:type="gramEnd"/>
            <w:r w:rsidRPr="00CF0027">
              <w:rPr>
                <w:sz w:val="14"/>
                <w:szCs w:val="14"/>
              </w:rPr>
              <w:t xml:space="preserve"> котлов </w:t>
            </w:r>
          </w:p>
          <w:p w:rsidR="0038714A" w:rsidRPr="00CF0027" w:rsidRDefault="0038714A" w:rsidP="00DB1D65">
            <w:pPr>
              <w:rPr>
                <w:sz w:val="14"/>
                <w:szCs w:val="14"/>
              </w:rPr>
            </w:pPr>
            <w:r w:rsidRPr="00CF0027">
              <w:rPr>
                <w:sz w:val="14"/>
                <w:szCs w:val="14"/>
              </w:rPr>
              <w:t xml:space="preserve">НРс-18 </w:t>
            </w:r>
            <w:r>
              <w:rPr>
                <w:sz w:val="14"/>
                <w:szCs w:val="14"/>
              </w:rPr>
              <w:t xml:space="preserve">- </w:t>
            </w:r>
            <w:r w:rsidRPr="00CF0027">
              <w:rPr>
                <w:sz w:val="14"/>
                <w:szCs w:val="14"/>
              </w:rPr>
              <w:t>4</w:t>
            </w:r>
            <w:r>
              <w:rPr>
                <w:sz w:val="14"/>
                <w:szCs w:val="14"/>
              </w:rPr>
              <w:t xml:space="preserve"> </w:t>
            </w:r>
            <w:r w:rsidRPr="00CF0027">
              <w:rPr>
                <w:sz w:val="14"/>
                <w:szCs w:val="14"/>
              </w:rPr>
              <w:t>шт</w:t>
            </w:r>
            <w:r>
              <w:rPr>
                <w:sz w:val="14"/>
                <w:szCs w:val="14"/>
              </w:rPr>
              <w:t>.</w:t>
            </w:r>
            <w:r w:rsidRPr="00CF0027">
              <w:rPr>
                <w:sz w:val="14"/>
                <w:szCs w:val="14"/>
              </w:rPr>
              <w:t xml:space="preserve"> на котельной № 71 </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тепловой энергией потребителей</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w:t>
            </w:r>
            <w:r>
              <w:rPr>
                <w:sz w:val="14"/>
                <w:szCs w:val="14"/>
              </w:rPr>
              <w:t xml:space="preserve"> Прокопьевск, </w:t>
            </w:r>
          </w:p>
          <w:p w:rsidR="0038714A" w:rsidRPr="00CF0027" w:rsidRDefault="0038714A" w:rsidP="00DB1D65">
            <w:pPr>
              <w:jc w:val="center"/>
              <w:rPr>
                <w:sz w:val="14"/>
                <w:szCs w:val="14"/>
              </w:rPr>
            </w:pPr>
            <w:r>
              <w:rPr>
                <w:sz w:val="14"/>
                <w:szCs w:val="14"/>
              </w:rPr>
              <w:t>ул. Спасская, 27</w:t>
            </w:r>
          </w:p>
        </w:tc>
        <w:tc>
          <w:tcPr>
            <w:tcW w:w="984" w:type="dxa"/>
            <w:shd w:val="clear" w:color="auto" w:fill="auto"/>
            <w:vAlign w:val="center"/>
            <w:hideMark/>
          </w:tcPr>
          <w:p w:rsidR="0038714A" w:rsidRPr="00CF0027" w:rsidRDefault="0038714A" w:rsidP="00DB1D65">
            <w:pPr>
              <w:jc w:val="center"/>
              <w:rPr>
                <w:sz w:val="14"/>
                <w:szCs w:val="14"/>
              </w:rPr>
            </w:pPr>
            <w:proofErr w:type="spellStart"/>
            <w:proofErr w:type="gramStart"/>
            <w:r w:rsidRPr="00CF0027">
              <w:rPr>
                <w:sz w:val="14"/>
                <w:szCs w:val="14"/>
              </w:rPr>
              <w:t>Установ</w:t>
            </w:r>
            <w:proofErr w:type="spellEnd"/>
            <w:r>
              <w:rPr>
                <w:sz w:val="14"/>
                <w:szCs w:val="14"/>
              </w:rPr>
              <w:t>-</w:t>
            </w:r>
            <w:r w:rsidRPr="00CF0027">
              <w:rPr>
                <w:sz w:val="14"/>
                <w:szCs w:val="14"/>
              </w:rPr>
              <w:t>ленная</w:t>
            </w:r>
            <w:proofErr w:type="gramEnd"/>
            <w:r w:rsidRPr="00CF0027">
              <w:rPr>
                <w:sz w:val="14"/>
                <w:szCs w:val="14"/>
              </w:rPr>
              <w:t xml:space="preserve"> тепловая мощность</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Гкал/</w:t>
            </w:r>
          </w:p>
          <w:p w:rsidR="0038714A" w:rsidRPr="00CF0027" w:rsidRDefault="0038714A" w:rsidP="00DB1D65">
            <w:pPr>
              <w:jc w:val="center"/>
              <w:rPr>
                <w:sz w:val="14"/>
                <w:szCs w:val="14"/>
              </w:rPr>
            </w:pPr>
            <w:r w:rsidRPr="00CF0027">
              <w:rPr>
                <w:sz w:val="14"/>
                <w:szCs w:val="14"/>
              </w:rPr>
              <w:t>час</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2,8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6 490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6 090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99"/>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Проектирование, приобретение и монтаж котлов КВр-0,8 </w:t>
            </w:r>
            <w:r>
              <w:rPr>
                <w:sz w:val="14"/>
                <w:szCs w:val="14"/>
              </w:rPr>
              <w:t xml:space="preserve">- </w:t>
            </w:r>
            <w:r w:rsidRPr="00CF0027">
              <w:rPr>
                <w:sz w:val="14"/>
                <w:szCs w:val="14"/>
              </w:rPr>
              <w:t>2</w:t>
            </w:r>
            <w:r>
              <w:rPr>
                <w:sz w:val="14"/>
                <w:szCs w:val="14"/>
              </w:rPr>
              <w:t xml:space="preserve"> </w:t>
            </w:r>
            <w:r w:rsidRPr="00CF0027">
              <w:rPr>
                <w:sz w:val="14"/>
                <w:szCs w:val="14"/>
              </w:rPr>
              <w:t>шт</w:t>
            </w:r>
            <w:r>
              <w:rPr>
                <w:sz w:val="14"/>
                <w:szCs w:val="14"/>
              </w:rPr>
              <w:t>.</w:t>
            </w:r>
            <w:r w:rsidRPr="00CF0027">
              <w:rPr>
                <w:sz w:val="14"/>
                <w:szCs w:val="14"/>
              </w:rPr>
              <w:t xml:space="preserve"> </w:t>
            </w:r>
            <w:proofErr w:type="gramStart"/>
            <w:r w:rsidRPr="00CF0027">
              <w:rPr>
                <w:sz w:val="14"/>
                <w:szCs w:val="14"/>
              </w:rPr>
              <w:t>в замен</w:t>
            </w:r>
            <w:proofErr w:type="gramEnd"/>
            <w:r w:rsidRPr="00CF0027">
              <w:rPr>
                <w:sz w:val="14"/>
                <w:szCs w:val="14"/>
              </w:rPr>
              <w:t xml:space="preserve"> котлов </w:t>
            </w:r>
          </w:p>
          <w:p w:rsidR="0038714A" w:rsidRPr="00CF0027" w:rsidRDefault="0038714A" w:rsidP="00DB1D65">
            <w:pPr>
              <w:rPr>
                <w:sz w:val="14"/>
                <w:szCs w:val="14"/>
              </w:rPr>
            </w:pPr>
            <w:r w:rsidRPr="00CF0027">
              <w:rPr>
                <w:sz w:val="14"/>
                <w:szCs w:val="14"/>
              </w:rPr>
              <w:t xml:space="preserve">НРс-18 </w:t>
            </w:r>
            <w:r>
              <w:rPr>
                <w:sz w:val="14"/>
                <w:szCs w:val="14"/>
              </w:rPr>
              <w:t xml:space="preserve">– </w:t>
            </w:r>
            <w:r w:rsidRPr="00CF0027">
              <w:rPr>
                <w:sz w:val="14"/>
                <w:szCs w:val="14"/>
              </w:rPr>
              <w:t>2</w:t>
            </w:r>
            <w:r>
              <w:rPr>
                <w:sz w:val="14"/>
                <w:szCs w:val="14"/>
              </w:rPr>
              <w:t xml:space="preserve"> </w:t>
            </w:r>
            <w:r w:rsidRPr="00CF0027">
              <w:rPr>
                <w:sz w:val="14"/>
                <w:szCs w:val="14"/>
              </w:rPr>
              <w:t>шт</w:t>
            </w:r>
            <w:r>
              <w:rPr>
                <w:sz w:val="14"/>
                <w:szCs w:val="14"/>
              </w:rPr>
              <w:t>.</w:t>
            </w:r>
            <w:r w:rsidRPr="00CF0027">
              <w:rPr>
                <w:sz w:val="14"/>
                <w:szCs w:val="14"/>
              </w:rPr>
              <w:t xml:space="preserve"> на котельной № 79 </w:t>
            </w:r>
            <w:r w:rsidRPr="00CF0027">
              <w:rPr>
                <w:color w:val="FF0000"/>
                <w:sz w:val="14"/>
                <w:szCs w:val="14"/>
              </w:rPr>
              <w:t xml:space="preserve"> </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тепловой энергией потребителей</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w:t>
            </w:r>
            <w:r>
              <w:rPr>
                <w:sz w:val="14"/>
                <w:szCs w:val="14"/>
              </w:rPr>
              <w:t xml:space="preserve"> котельная № 79,</w:t>
            </w:r>
          </w:p>
          <w:p w:rsidR="0038714A" w:rsidRPr="00CF0027" w:rsidRDefault="0038714A" w:rsidP="00DB1D65">
            <w:pPr>
              <w:jc w:val="center"/>
              <w:rPr>
                <w:sz w:val="14"/>
                <w:szCs w:val="14"/>
              </w:rPr>
            </w:pPr>
            <w:r>
              <w:rPr>
                <w:sz w:val="14"/>
                <w:szCs w:val="14"/>
              </w:rPr>
              <w:t xml:space="preserve"> ул. Серова, 6</w:t>
            </w:r>
          </w:p>
        </w:tc>
        <w:tc>
          <w:tcPr>
            <w:tcW w:w="984" w:type="dxa"/>
            <w:shd w:val="clear" w:color="auto" w:fill="auto"/>
            <w:vAlign w:val="center"/>
            <w:hideMark/>
          </w:tcPr>
          <w:p w:rsidR="0038714A" w:rsidRPr="00CF0027" w:rsidRDefault="0038714A" w:rsidP="00DB1D65">
            <w:pPr>
              <w:jc w:val="center"/>
              <w:rPr>
                <w:sz w:val="14"/>
                <w:szCs w:val="14"/>
              </w:rPr>
            </w:pPr>
            <w:proofErr w:type="spellStart"/>
            <w:proofErr w:type="gramStart"/>
            <w:r w:rsidRPr="00CF0027">
              <w:rPr>
                <w:sz w:val="14"/>
                <w:szCs w:val="14"/>
              </w:rPr>
              <w:t>Установ</w:t>
            </w:r>
            <w:proofErr w:type="spellEnd"/>
            <w:r>
              <w:rPr>
                <w:sz w:val="14"/>
                <w:szCs w:val="14"/>
              </w:rPr>
              <w:t>-</w:t>
            </w:r>
            <w:r w:rsidRPr="00CF0027">
              <w:rPr>
                <w:sz w:val="14"/>
                <w:szCs w:val="14"/>
              </w:rPr>
              <w:t>ленная</w:t>
            </w:r>
            <w:proofErr w:type="gramEnd"/>
            <w:r w:rsidRPr="00CF0027">
              <w:rPr>
                <w:sz w:val="14"/>
                <w:szCs w:val="14"/>
              </w:rPr>
              <w:t xml:space="preserve"> тепловая мощность</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Гкал/</w:t>
            </w:r>
          </w:p>
          <w:p w:rsidR="0038714A" w:rsidRPr="00CF0027" w:rsidRDefault="0038714A" w:rsidP="00DB1D65">
            <w:pPr>
              <w:jc w:val="center"/>
              <w:rPr>
                <w:sz w:val="14"/>
                <w:szCs w:val="14"/>
              </w:rPr>
            </w:pPr>
            <w:r w:rsidRPr="00CF0027">
              <w:rPr>
                <w:sz w:val="14"/>
                <w:szCs w:val="14"/>
              </w:rPr>
              <w:t>час</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0,8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3 245</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2 945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47"/>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w:t>
            </w:r>
          </w:p>
        </w:tc>
        <w:tc>
          <w:tcPr>
            <w:tcW w:w="2736" w:type="dxa"/>
            <w:shd w:val="clear" w:color="auto" w:fill="auto"/>
            <w:vAlign w:val="center"/>
            <w:hideMark/>
          </w:tcPr>
          <w:p w:rsidR="0038714A" w:rsidRDefault="0038714A" w:rsidP="00DB1D65">
            <w:pPr>
              <w:rPr>
                <w:sz w:val="14"/>
                <w:szCs w:val="14"/>
              </w:rPr>
            </w:pPr>
            <w:r w:rsidRPr="00CF0027">
              <w:rPr>
                <w:sz w:val="14"/>
                <w:szCs w:val="14"/>
              </w:rPr>
              <w:t>Приобретение и монтаж автоматических ленточных весов на котельных №</w:t>
            </w:r>
            <w:r>
              <w:rPr>
                <w:sz w:val="14"/>
                <w:szCs w:val="14"/>
              </w:rPr>
              <w:t xml:space="preserve"> </w:t>
            </w:r>
            <w:r w:rsidRPr="00CF0027">
              <w:rPr>
                <w:sz w:val="14"/>
                <w:szCs w:val="14"/>
              </w:rPr>
              <w:t>5, №</w:t>
            </w:r>
            <w:r>
              <w:rPr>
                <w:sz w:val="14"/>
                <w:szCs w:val="14"/>
              </w:rPr>
              <w:t xml:space="preserve"> </w:t>
            </w:r>
            <w:r w:rsidRPr="00CF0027">
              <w:rPr>
                <w:sz w:val="14"/>
                <w:szCs w:val="14"/>
              </w:rPr>
              <w:t xml:space="preserve">66, </w:t>
            </w:r>
          </w:p>
          <w:p w:rsidR="0038714A" w:rsidRPr="00CF0027" w:rsidRDefault="0038714A" w:rsidP="00DB1D65">
            <w:pPr>
              <w:rPr>
                <w:sz w:val="14"/>
                <w:szCs w:val="14"/>
              </w:rPr>
            </w:pPr>
            <w:r w:rsidRPr="00CF0027">
              <w:rPr>
                <w:sz w:val="14"/>
                <w:szCs w:val="14"/>
              </w:rPr>
              <w:t xml:space="preserve">№ 6 всего </w:t>
            </w:r>
            <w:r>
              <w:rPr>
                <w:sz w:val="14"/>
                <w:szCs w:val="14"/>
              </w:rPr>
              <w:t xml:space="preserve">- </w:t>
            </w:r>
            <w:r w:rsidRPr="00CF0027">
              <w:rPr>
                <w:sz w:val="14"/>
                <w:szCs w:val="14"/>
              </w:rPr>
              <w:t>4шт</w:t>
            </w:r>
            <w:r>
              <w:rPr>
                <w:sz w:val="14"/>
                <w:szCs w:val="14"/>
              </w:rPr>
              <w:t>.</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более точного учёта поступающего и отгружаемого угля</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котельна</w:t>
            </w:r>
            <w:r>
              <w:rPr>
                <w:sz w:val="14"/>
                <w:szCs w:val="14"/>
              </w:rPr>
              <w:t>я № 5, № 66 ул. Институтская, 2</w:t>
            </w:r>
            <w:r w:rsidRPr="00CF0027">
              <w:rPr>
                <w:sz w:val="14"/>
                <w:szCs w:val="14"/>
              </w:rPr>
              <w:t>;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proofErr w:type="gramStart"/>
            <w:r w:rsidRPr="00CF0027">
              <w:rPr>
                <w:sz w:val="14"/>
                <w:szCs w:val="14"/>
              </w:rPr>
              <w:t>Производи</w:t>
            </w:r>
            <w:r>
              <w:rPr>
                <w:sz w:val="14"/>
                <w:szCs w:val="14"/>
              </w:rPr>
              <w:t>-</w:t>
            </w:r>
            <w:r w:rsidRPr="00CF0027">
              <w:rPr>
                <w:sz w:val="14"/>
                <w:szCs w:val="14"/>
              </w:rPr>
              <w:t>тельность</w:t>
            </w:r>
            <w:proofErr w:type="gramEnd"/>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т/час</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100-14000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4 179</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4 179</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74"/>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автомобильных весов на котельных №</w:t>
            </w:r>
            <w:r>
              <w:rPr>
                <w:sz w:val="14"/>
                <w:szCs w:val="14"/>
              </w:rPr>
              <w:t xml:space="preserve"> </w:t>
            </w:r>
            <w:r w:rsidRPr="00CF0027">
              <w:rPr>
                <w:sz w:val="14"/>
                <w:szCs w:val="14"/>
              </w:rPr>
              <w:t>5, №</w:t>
            </w:r>
            <w:r>
              <w:rPr>
                <w:sz w:val="14"/>
                <w:szCs w:val="14"/>
              </w:rPr>
              <w:t xml:space="preserve"> </w:t>
            </w:r>
            <w:r w:rsidRPr="00CF0027">
              <w:rPr>
                <w:sz w:val="14"/>
                <w:szCs w:val="14"/>
              </w:rPr>
              <w:t xml:space="preserve">66 </w:t>
            </w:r>
            <w:r>
              <w:rPr>
                <w:sz w:val="14"/>
                <w:szCs w:val="14"/>
              </w:rPr>
              <w:t>–</w:t>
            </w:r>
            <w:r w:rsidRPr="00CF0027">
              <w:rPr>
                <w:sz w:val="14"/>
                <w:szCs w:val="14"/>
              </w:rPr>
              <w:t xml:space="preserve"> </w:t>
            </w:r>
            <w:r>
              <w:rPr>
                <w:sz w:val="14"/>
                <w:szCs w:val="14"/>
              </w:rPr>
              <w:t xml:space="preserve">2 </w:t>
            </w:r>
            <w:r w:rsidRPr="00CF0027">
              <w:rPr>
                <w:sz w:val="14"/>
                <w:szCs w:val="14"/>
              </w:rPr>
              <w:t>шт</w:t>
            </w:r>
            <w:r>
              <w:rPr>
                <w:sz w:val="14"/>
                <w:szCs w:val="14"/>
              </w:rPr>
              <w:t>.</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более точного учёта поступающего и отгружаемого угля</w:t>
            </w:r>
          </w:p>
        </w:tc>
        <w:tc>
          <w:tcPr>
            <w:tcW w:w="1376" w:type="dxa"/>
            <w:shd w:val="clear" w:color="auto" w:fill="auto"/>
            <w:vAlign w:val="center"/>
            <w:hideMark/>
          </w:tcPr>
          <w:p w:rsidR="0038714A" w:rsidRPr="00CF0027" w:rsidRDefault="0038714A" w:rsidP="00DB1D65">
            <w:pPr>
              <w:jc w:val="center"/>
              <w:rPr>
                <w:sz w:val="14"/>
                <w:szCs w:val="14"/>
              </w:rPr>
            </w:pPr>
            <w:r w:rsidRPr="00CF0027">
              <w:rPr>
                <w:sz w:val="14"/>
                <w:szCs w:val="14"/>
              </w:rPr>
              <w:t>г. Прокопьевск, котельна</w:t>
            </w:r>
            <w:r>
              <w:rPr>
                <w:sz w:val="14"/>
                <w:szCs w:val="14"/>
              </w:rPr>
              <w:t>я № 5, № 66 ул. Институтская, 2</w:t>
            </w:r>
          </w:p>
        </w:tc>
        <w:tc>
          <w:tcPr>
            <w:tcW w:w="984" w:type="dxa"/>
            <w:shd w:val="clear" w:color="auto" w:fill="auto"/>
            <w:vAlign w:val="center"/>
            <w:hideMark/>
          </w:tcPr>
          <w:p w:rsidR="0038714A" w:rsidRPr="00CF0027" w:rsidRDefault="0038714A" w:rsidP="00DB1D65">
            <w:pPr>
              <w:jc w:val="center"/>
              <w:rPr>
                <w:sz w:val="14"/>
                <w:szCs w:val="14"/>
              </w:rPr>
            </w:pPr>
            <w:proofErr w:type="spellStart"/>
            <w:proofErr w:type="gramStart"/>
            <w:r w:rsidRPr="00CF0027">
              <w:rPr>
                <w:sz w:val="14"/>
                <w:szCs w:val="14"/>
              </w:rPr>
              <w:t>Грузоподъём</w:t>
            </w:r>
            <w:r>
              <w:rPr>
                <w:sz w:val="14"/>
                <w:szCs w:val="14"/>
              </w:rPr>
              <w:t>-</w:t>
            </w:r>
            <w:r w:rsidRPr="00CF0027">
              <w:rPr>
                <w:sz w:val="14"/>
                <w:szCs w:val="14"/>
              </w:rPr>
              <w:t>ность</w:t>
            </w:r>
            <w:proofErr w:type="spellEnd"/>
            <w:proofErr w:type="gramEnd"/>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Pr>
                <w:sz w:val="14"/>
                <w:szCs w:val="14"/>
              </w:rPr>
              <w:t>10</w:t>
            </w:r>
            <w:r w:rsidRPr="00CF0027">
              <w:rPr>
                <w:sz w:val="14"/>
                <w:szCs w:val="14"/>
              </w:rPr>
              <w:t>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8 880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8 880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7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Автоматизация бойлерных №</w:t>
            </w:r>
            <w:r>
              <w:rPr>
                <w:sz w:val="14"/>
                <w:szCs w:val="14"/>
              </w:rPr>
              <w:t xml:space="preserve"> </w:t>
            </w:r>
            <w:r w:rsidRPr="00CF0027">
              <w:rPr>
                <w:sz w:val="14"/>
                <w:szCs w:val="14"/>
              </w:rPr>
              <w:t>1, 3, 4 с установкой систем видеонаблюдения и противопожарной сигнализации   - 3</w:t>
            </w:r>
            <w:r>
              <w:rPr>
                <w:sz w:val="14"/>
                <w:szCs w:val="14"/>
              </w:rPr>
              <w:t xml:space="preserve"> </w:t>
            </w:r>
            <w:r w:rsidRPr="00CF0027">
              <w:rPr>
                <w:sz w:val="14"/>
                <w:szCs w:val="14"/>
              </w:rPr>
              <w:t>шт</w:t>
            </w:r>
            <w:r>
              <w:rPr>
                <w:sz w:val="14"/>
                <w:szCs w:val="14"/>
              </w:rPr>
              <w:t>.</w:t>
            </w:r>
            <w:r w:rsidRPr="00CF0027">
              <w:rPr>
                <w:sz w:val="14"/>
                <w:szCs w:val="14"/>
              </w:rPr>
              <w:t xml:space="preserve">   </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тепловой энергией потребителей, снижение затрат на содержание</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бойлерная №</w:t>
            </w:r>
            <w:r>
              <w:rPr>
                <w:sz w:val="14"/>
                <w:szCs w:val="14"/>
              </w:rPr>
              <w:t xml:space="preserve"> </w:t>
            </w:r>
            <w:r w:rsidRPr="00CF0027">
              <w:rPr>
                <w:sz w:val="14"/>
                <w:szCs w:val="14"/>
              </w:rPr>
              <w:t xml:space="preserve">1 </w:t>
            </w:r>
          </w:p>
          <w:p w:rsidR="0038714A" w:rsidRDefault="0038714A" w:rsidP="00DB1D65">
            <w:pPr>
              <w:jc w:val="center"/>
              <w:rPr>
                <w:sz w:val="14"/>
                <w:szCs w:val="14"/>
              </w:rPr>
            </w:pPr>
            <w:r w:rsidRPr="00CF0027">
              <w:rPr>
                <w:sz w:val="14"/>
                <w:szCs w:val="14"/>
              </w:rPr>
              <w:t>ул. Гайдара, 16; бойлерная № 2</w:t>
            </w:r>
            <w:r>
              <w:rPr>
                <w:sz w:val="14"/>
                <w:szCs w:val="14"/>
              </w:rPr>
              <w:t xml:space="preserve"> </w:t>
            </w:r>
          </w:p>
          <w:p w:rsidR="0038714A" w:rsidRPr="00CF0027" w:rsidRDefault="0038714A" w:rsidP="00DB1D65">
            <w:pPr>
              <w:jc w:val="center"/>
              <w:rPr>
                <w:sz w:val="14"/>
                <w:szCs w:val="14"/>
              </w:rPr>
            </w:pPr>
            <w:r>
              <w:rPr>
                <w:sz w:val="14"/>
                <w:szCs w:val="14"/>
              </w:rPr>
              <w:t>ул. Жолтовского,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8 700</w:t>
            </w:r>
          </w:p>
        </w:tc>
        <w:tc>
          <w:tcPr>
            <w:tcW w:w="79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2 900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5 800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w:t>
            </w:r>
          </w:p>
        </w:tc>
        <w:tc>
          <w:tcPr>
            <w:tcW w:w="2736" w:type="dxa"/>
            <w:shd w:val="clear" w:color="auto" w:fill="auto"/>
            <w:hideMark/>
          </w:tcPr>
          <w:p w:rsidR="0038714A" w:rsidRDefault="0038714A" w:rsidP="00DB1D65">
            <w:pPr>
              <w:rPr>
                <w:sz w:val="14"/>
                <w:szCs w:val="14"/>
              </w:rPr>
            </w:pPr>
            <w:r w:rsidRPr="00CF0027">
              <w:rPr>
                <w:sz w:val="14"/>
                <w:szCs w:val="14"/>
              </w:rPr>
              <w:t xml:space="preserve">Приобретение и монтаж системы пожаротушения АБК и </w:t>
            </w:r>
          </w:p>
          <w:p w:rsidR="0038714A" w:rsidRPr="00CF0027" w:rsidRDefault="0038714A" w:rsidP="00DB1D65">
            <w:pPr>
              <w:rPr>
                <w:sz w:val="14"/>
                <w:szCs w:val="14"/>
              </w:rPr>
            </w:pPr>
            <w:r w:rsidRPr="00CF0027">
              <w:rPr>
                <w:sz w:val="14"/>
                <w:szCs w:val="14"/>
              </w:rPr>
              <w:t>мазутной станции котельной №</w:t>
            </w:r>
            <w:r>
              <w:rPr>
                <w:sz w:val="14"/>
                <w:szCs w:val="14"/>
              </w:rPr>
              <w:t xml:space="preserve"> </w:t>
            </w:r>
            <w:r w:rsidRPr="00CF0027">
              <w:rPr>
                <w:sz w:val="14"/>
                <w:szCs w:val="14"/>
              </w:rPr>
              <w:t xml:space="preserve">6 </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Обеспечение безопасной работы персонала и оборудования</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w:t>
            </w:r>
            <w:r>
              <w:rPr>
                <w:sz w:val="14"/>
                <w:szCs w:val="14"/>
              </w:rPr>
              <w:t xml:space="preserve">копьевск, котельная № </w:t>
            </w:r>
            <w:r w:rsidRPr="00CF0027">
              <w:rPr>
                <w:sz w:val="14"/>
                <w:szCs w:val="14"/>
              </w:rPr>
              <w:t xml:space="preserve">6 </w:t>
            </w:r>
          </w:p>
          <w:p w:rsidR="0038714A" w:rsidRPr="00CF0027" w:rsidRDefault="0038714A" w:rsidP="00DB1D65">
            <w:pPr>
              <w:jc w:val="center"/>
              <w:rPr>
                <w:sz w:val="14"/>
                <w:szCs w:val="14"/>
              </w:rPr>
            </w:pPr>
            <w:r w:rsidRPr="00CF0027">
              <w:rPr>
                <w:sz w:val="14"/>
                <w:szCs w:val="14"/>
              </w:rPr>
              <w:t>ул. Рожде</w:t>
            </w:r>
            <w:r>
              <w:rPr>
                <w:sz w:val="14"/>
                <w:szCs w:val="14"/>
              </w:rPr>
              <w:t>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449</w:t>
            </w:r>
          </w:p>
        </w:tc>
        <w:tc>
          <w:tcPr>
            <w:tcW w:w="79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449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48"/>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3.2.9</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сохранения, </w:t>
            </w:r>
            <w:proofErr w:type="spellStart"/>
            <w:proofErr w:type="gramStart"/>
            <w:r w:rsidRPr="00CF0027">
              <w:rPr>
                <w:color w:val="000000"/>
                <w:sz w:val="14"/>
                <w:szCs w:val="14"/>
              </w:rPr>
              <w:t>сбе</w:t>
            </w:r>
            <w:r>
              <w:rPr>
                <w:color w:val="000000"/>
                <w:sz w:val="14"/>
                <w:szCs w:val="14"/>
              </w:rPr>
              <w:t>-</w:t>
            </w:r>
            <w:r w:rsidRPr="00CF0027">
              <w:rPr>
                <w:color w:val="000000"/>
                <w:sz w:val="14"/>
                <w:szCs w:val="14"/>
              </w:rPr>
              <w:t>режения</w:t>
            </w:r>
            <w:proofErr w:type="spellEnd"/>
            <w:proofErr w:type="gramEnd"/>
            <w:r w:rsidRPr="00CF0027">
              <w:rPr>
                <w:color w:val="000000"/>
                <w:sz w:val="14"/>
                <w:szCs w:val="14"/>
              </w:rPr>
              <w:t xml:space="preserve">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p>
          <w:p w:rsidR="0038714A" w:rsidRPr="00CF0027" w:rsidRDefault="0038714A" w:rsidP="00DB1D65">
            <w:pPr>
              <w:jc w:val="center"/>
              <w:rPr>
                <w:sz w:val="14"/>
                <w:szCs w:val="14"/>
              </w:rPr>
            </w:pPr>
            <w:r w:rsidRPr="00CF0027">
              <w:rPr>
                <w:sz w:val="14"/>
                <w:szCs w:val="14"/>
              </w:rPr>
              <w:t>ул. Рождест</w:t>
            </w:r>
            <w:r>
              <w:rPr>
                <w:sz w:val="14"/>
                <w:szCs w:val="14"/>
              </w:rPr>
              <w:t>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40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3 053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2 753</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3.2.10</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5, 66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котельная № 5 и коте</w:t>
            </w:r>
            <w:r>
              <w:rPr>
                <w:sz w:val="14"/>
                <w:szCs w:val="14"/>
              </w:rPr>
              <w:t xml:space="preserve">льная № 66,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42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2017</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3 714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3 329</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385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3.2.11</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котельной № 104</w:t>
            </w:r>
          </w:p>
        </w:tc>
        <w:tc>
          <w:tcPr>
            <w:tcW w:w="1609" w:type="dxa"/>
            <w:shd w:val="clear" w:color="auto" w:fill="auto"/>
            <w:hideMark/>
          </w:tcPr>
          <w:p w:rsidR="0038714A" w:rsidRPr="00CF0027" w:rsidRDefault="0038714A" w:rsidP="00DB1D65">
            <w:pPr>
              <w:jc w:val="center"/>
              <w:rPr>
                <w:sz w:val="14"/>
                <w:szCs w:val="14"/>
              </w:rPr>
            </w:pPr>
            <w:r w:rsidRPr="00CF0027">
              <w:rPr>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r>
              <w:rPr>
                <w:sz w:val="14"/>
                <w:szCs w:val="14"/>
              </w:rPr>
              <w:t xml:space="preserve">Прокопьевск, </w:t>
            </w:r>
          </w:p>
          <w:p w:rsidR="0038714A" w:rsidRPr="00CF0027" w:rsidRDefault="0038714A" w:rsidP="00DB1D65">
            <w:pPr>
              <w:jc w:val="center"/>
              <w:rPr>
                <w:sz w:val="14"/>
                <w:szCs w:val="14"/>
              </w:rPr>
            </w:pPr>
            <w:r>
              <w:rPr>
                <w:sz w:val="14"/>
                <w:szCs w:val="14"/>
              </w:rPr>
              <w:t xml:space="preserve">пр. </w:t>
            </w:r>
            <w:proofErr w:type="gramStart"/>
            <w:r>
              <w:rPr>
                <w:sz w:val="14"/>
                <w:szCs w:val="14"/>
              </w:rPr>
              <w:t>Гагарина ,</w:t>
            </w:r>
            <w:proofErr w:type="gramEnd"/>
            <w:r>
              <w:rPr>
                <w:sz w:val="14"/>
                <w:szCs w:val="14"/>
              </w:rPr>
              <w:t xml:space="preserve">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1 780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1 780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97"/>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3.2.12</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102</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proofErr w:type="gramStart"/>
            <w:r w:rsidRPr="00CF0027">
              <w:rPr>
                <w:sz w:val="14"/>
                <w:szCs w:val="14"/>
              </w:rPr>
              <w:t>Прокопьевск,  к</w:t>
            </w:r>
            <w:r>
              <w:rPr>
                <w:sz w:val="14"/>
                <w:szCs w:val="14"/>
              </w:rPr>
              <w:t>отельная</w:t>
            </w:r>
            <w:proofErr w:type="gramEnd"/>
            <w:r>
              <w:rPr>
                <w:sz w:val="14"/>
                <w:szCs w:val="14"/>
              </w:rPr>
              <w:t xml:space="preserve">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1 810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1 810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6"/>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3.2.13</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114</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proofErr w:type="gramStart"/>
            <w:r w:rsidRPr="00CF0027">
              <w:rPr>
                <w:sz w:val="14"/>
                <w:szCs w:val="14"/>
              </w:rPr>
              <w:t>Прокопьевск,  к</w:t>
            </w:r>
            <w:r>
              <w:rPr>
                <w:sz w:val="14"/>
                <w:szCs w:val="14"/>
              </w:rPr>
              <w:t>отельная</w:t>
            </w:r>
            <w:proofErr w:type="gramEnd"/>
            <w:r>
              <w:rPr>
                <w:sz w:val="14"/>
                <w:szCs w:val="14"/>
              </w:rPr>
              <w:t xml:space="preserve">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1 730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1 730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оборудования видеонаблюдения на территории котельных № 76</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proofErr w:type="gramStart"/>
            <w:r w:rsidRPr="00CF0027">
              <w:rPr>
                <w:sz w:val="14"/>
                <w:szCs w:val="14"/>
              </w:rPr>
              <w:t>Прокопьевск,  котельная</w:t>
            </w:r>
            <w:proofErr w:type="gramEnd"/>
            <w:r w:rsidRPr="00CF0027">
              <w:rPr>
                <w:sz w:val="14"/>
                <w:szCs w:val="14"/>
              </w:rPr>
              <w:t xml:space="preserve"> № 76, </w:t>
            </w:r>
          </w:p>
          <w:p w:rsidR="0038714A" w:rsidRPr="00CF0027" w:rsidRDefault="0038714A" w:rsidP="00DB1D65">
            <w:pPr>
              <w:jc w:val="center"/>
              <w:rPr>
                <w:sz w:val="14"/>
                <w:szCs w:val="14"/>
              </w:rPr>
            </w:pPr>
            <w:r w:rsidRPr="00CF0027">
              <w:rPr>
                <w:sz w:val="14"/>
                <w:szCs w:val="14"/>
              </w:rPr>
              <w:t>4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1 711</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1 711</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3.2.15</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49</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proofErr w:type="gramStart"/>
            <w:r w:rsidRPr="00CF0027">
              <w:rPr>
                <w:sz w:val="14"/>
                <w:szCs w:val="14"/>
              </w:rPr>
              <w:t>Прокопьевск,  к</w:t>
            </w:r>
            <w:r>
              <w:rPr>
                <w:sz w:val="14"/>
                <w:szCs w:val="14"/>
              </w:rPr>
              <w:t>отельная</w:t>
            </w:r>
            <w:proofErr w:type="gramEnd"/>
            <w:r>
              <w:rPr>
                <w:sz w:val="14"/>
                <w:szCs w:val="14"/>
              </w:rPr>
              <w:t xml:space="preserve">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1 750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1 750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3.2.16</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оборудования видеонаблюдения на территории </w:t>
            </w:r>
          </w:p>
          <w:p w:rsidR="0038714A" w:rsidRPr="00CF0027" w:rsidRDefault="0038714A" w:rsidP="00DB1D65">
            <w:pPr>
              <w:rPr>
                <w:sz w:val="14"/>
                <w:szCs w:val="14"/>
              </w:rPr>
            </w:pPr>
            <w:r w:rsidRPr="00CF0027">
              <w:rPr>
                <w:sz w:val="14"/>
                <w:szCs w:val="14"/>
              </w:rPr>
              <w:t>котельных № 59</w:t>
            </w:r>
          </w:p>
        </w:tc>
        <w:tc>
          <w:tcPr>
            <w:tcW w:w="1609" w:type="dxa"/>
            <w:shd w:val="clear" w:color="auto" w:fill="auto"/>
            <w:vAlign w:val="center"/>
            <w:hideMark/>
          </w:tcPr>
          <w:p w:rsidR="0038714A" w:rsidRPr="00CF0027" w:rsidRDefault="0038714A" w:rsidP="00DB1D65">
            <w:pPr>
              <w:jc w:val="center"/>
              <w:rPr>
                <w:sz w:val="14"/>
                <w:szCs w:val="14"/>
              </w:rPr>
            </w:pPr>
            <w:r w:rsidRPr="00CF0027">
              <w:rPr>
                <w:sz w:val="14"/>
                <w:szCs w:val="14"/>
              </w:rPr>
              <w:t>Для сохранения, сбережения материальных ценностей и топливно-энергетических ресурсов</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w:t>
            </w:r>
            <w:proofErr w:type="gramStart"/>
            <w:r w:rsidRPr="00CF0027">
              <w:rPr>
                <w:sz w:val="14"/>
                <w:szCs w:val="14"/>
              </w:rPr>
              <w:t xml:space="preserve">Прокопьевск,  </w:t>
            </w:r>
            <w:r>
              <w:rPr>
                <w:sz w:val="14"/>
                <w:szCs w:val="14"/>
              </w:rPr>
              <w:t>котельная</w:t>
            </w:r>
            <w:proofErr w:type="gramEnd"/>
            <w:r>
              <w:rPr>
                <w:sz w:val="14"/>
                <w:szCs w:val="14"/>
              </w:rPr>
              <w:t xml:space="preserve">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Количество</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1 680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1 680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44"/>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 6,5/14с №</w:t>
            </w:r>
            <w:r>
              <w:rPr>
                <w:sz w:val="14"/>
                <w:szCs w:val="14"/>
              </w:rPr>
              <w:t xml:space="preserve"> </w:t>
            </w:r>
            <w:r w:rsidRPr="00CF0027">
              <w:rPr>
                <w:sz w:val="14"/>
                <w:szCs w:val="14"/>
              </w:rPr>
              <w:t xml:space="preserve">1, 3 котельной № 48 </w:t>
            </w:r>
            <w:r>
              <w:rPr>
                <w:sz w:val="14"/>
                <w:szCs w:val="14"/>
              </w:rPr>
              <w:t>–</w:t>
            </w:r>
            <w:r w:rsidRPr="00CF0027">
              <w:rPr>
                <w:sz w:val="14"/>
                <w:szCs w:val="14"/>
              </w:rPr>
              <w:t xml:space="preserve"> 2</w:t>
            </w:r>
            <w:r>
              <w:rPr>
                <w:sz w:val="14"/>
                <w:szCs w:val="14"/>
              </w:rPr>
              <w:t xml:space="preserve"> </w:t>
            </w:r>
            <w:proofErr w:type="spellStart"/>
            <w:r w:rsidRPr="00CF0027">
              <w:rPr>
                <w:sz w:val="14"/>
                <w:szCs w:val="14"/>
              </w:rPr>
              <w:t>компл</w:t>
            </w:r>
            <w:proofErr w:type="spellEnd"/>
            <w:r>
              <w:rPr>
                <w:sz w:val="14"/>
                <w:szCs w:val="14"/>
              </w:rPr>
              <w:t>.</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48, </w:t>
            </w:r>
          </w:p>
          <w:p w:rsidR="0038714A" w:rsidRPr="00CF0027" w:rsidRDefault="0038714A" w:rsidP="00DB1D65">
            <w:pPr>
              <w:jc w:val="center"/>
              <w:rPr>
                <w:sz w:val="14"/>
                <w:szCs w:val="14"/>
              </w:rPr>
            </w:pPr>
            <w:r>
              <w:rPr>
                <w:sz w:val="14"/>
                <w:szCs w:val="14"/>
              </w:rPr>
              <w:t xml:space="preserve">ул. </w:t>
            </w:r>
            <w:proofErr w:type="spellStart"/>
            <w:r>
              <w:rPr>
                <w:sz w:val="14"/>
                <w:szCs w:val="14"/>
              </w:rPr>
              <w:t>Мартехова</w:t>
            </w:r>
            <w:proofErr w:type="spellEnd"/>
            <w:r>
              <w:rPr>
                <w:sz w:val="14"/>
                <w:szCs w:val="14"/>
              </w:rPr>
              <w:t>, 8</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272</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272</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0"/>
        </w:trPr>
        <w:tc>
          <w:tcPr>
            <w:tcW w:w="525" w:type="dxa"/>
            <w:shd w:val="clear" w:color="auto" w:fill="auto"/>
            <w:vAlign w:val="center"/>
          </w:tcPr>
          <w:p w:rsidR="0038714A" w:rsidRPr="00CF0027" w:rsidRDefault="0038714A" w:rsidP="00DB1D65">
            <w:pPr>
              <w:jc w:val="center"/>
              <w:rPr>
                <w:color w:val="000000"/>
                <w:sz w:val="14"/>
                <w:szCs w:val="14"/>
              </w:rPr>
            </w:pPr>
            <w:r>
              <w:rPr>
                <w:color w:val="000000"/>
                <w:sz w:val="14"/>
                <w:szCs w:val="14"/>
              </w:rPr>
              <w:lastRenderedPageBreak/>
              <w:t>1</w:t>
            </w:r>
          </w:p>
        </w:tc>
        <w:tc>
          <w:tcPr>
            <w:tcW w:w="2736" w:type="dxa"/>
            <w:shd w:val="clear" w:color="auto" w:fill="auto"/>
            <w:vAlign w:val="center"/>
          </w:tcPr>
          <w:p w:rsidR="0038714A" w:rsidRPr="00CF0027" w:rsidRDefault="0038714A" w:rsidP="00DB1D65">
            <w:pPr>
              <w:jc w:val="center"/>
              <w:rPr>
                <w:sz w:val="14"/>
                <w:szCs w:val="14"/>
              </w:rPr>
            </w:pPr>
            <w:r>
              <w:rPr>
                <w:sz w:val="14"/>
                <w:szCs w:val="14"/>
              </w:rPr>
              <w:t>2</w:t>
            </w:r>
          </w:p>
        </w:tc>
        <w:tc>
          <w:tcPr>
            <w:tcW w:w="1609" w:type="dxa"/>
            <w:shd w:val="clear" w:color="auto" w:fill="auto"/>
            <w:vAlign w:val="center"/>
          </w:tcPr>
          <w:p w:rsidR="0038714A" w:rsidRPr="00CF0027" w:rsidRDefault="0038714A" w:rsidP="00DB1D65">
            <w:pPr>
              <w:jc w:val="center"/>
              <w:rPr>
                <w:color w:val="000000"/>
                <w:sz w:val="14"/>
                <w:szCs w:val="14"/>
              </w:rPr>
            </w:pPr>
            <w:r>
              <w:rPr>
                <w:color w:val="000000"/>
                <w:sz w:val="14"/>
                <w:szCs w:val="14"/>
              </w:rPr>
              <w:t>3</w:t>
            </w:r>
          </w:p>
        </w:tc>
        <w:tc>
          <w:tcPr>
            <w:tcW w:w="1376" w:type="dxa"/>
            <w:shd w:val="clear" w:color="auto" w:fill="auto"/>
            <w:vAlign w:val="center"/>
          </w:tcPr>
          <w:p w:rsidR="0038714A" w:rsidRPr="00CF0027" w:rsidRDefault="0038714A" w:rsidP="00DB1D65">
            <w:pPr>
              <w:jc w:val="center"/>
              <w:rPr>
                <w:sz w:val="14"/>
                <w:szCs w:val="14"/>
              </w:rPr>
            </w:pPr>
            <w:r>
              <w:rPr>
                <w:sz w:val="14"/>
                <w:szCs w:val="14"/>
              </w:rPr>
              <w:t>4</w:t>
            </w:r>
          </w:p>
        </w:tc>
        <w:tc>
          <w:tcPr>
            <w:tcW w:w="984" w:type="dxa"/>
            <w:shd w:val="clear" w:color="auto" w:fill="auto"/>
            <w:vAlign w:val="center"/>
          </w:tcPr>
          <w:p w:rsidR="0038714A" w:rsidRPr="00CF0027" w:rsidRDefault="0038714A" w:rsidP="00DB1D65">
            <w:pPr>
              <w:jc w:val="center"/>
              <w:rPr>
                <w:sz w:val="14"/>
                <w:szCs w:val="14"/>
              </w:rPr>
            </w:pPr>
            <w:r>
              <w:rPr>
                <w:sz w:val="14"/>
                <w:szCs w:val="14"/>
              </w:rPr>
              <w:t>5</w:t>
            </w:r>
          </w:p>
        </w:tc>
        <w:tc>
          <w:tcPr>
            <w:tcW w:w="570" w:type="dxa"/>
            <w:shd w:val="clear" w:color="auto" w:fill="auto"/>
            <w:vAlign w:val="center"/>
          </w:tcPr>
          <w:p w:rsidR="0038714A" w:rsidRDefault="0038714A" w:rsidP="00DB1D65">
            <w:pPr>
              <w:jc w:val="center"/>
              <w:rPr>
                <w:sz w:val="14"/>
                <w:szCs w:val="14"/>
              </w:rPr>
            </w:pPr>
            <w:r>
              <w:rPr>
                <w:sz w:val="14"/>
                <w:szCs w:val="14"/>
              </w:rPr>
              <w:t>6</w:t>
            </w:r>
          </w:p>
        </w:tc>
        <w:tc>
          <w:tcPr>
            <w:tcW w:w="831" w:type="dxa"/>
            <w:shd w:val="clear" w:color="auto" w:fill="auto"/>
            <w:vAlign w:val="center"/>
          </w:tcPr>
          <w:p w:rsidR="0038714A" w:rsidRPr="00CF0027" w:rsidRDefault="0038714A" w:rsidP="00DB1D65">
            <w:pPr>
              <w:jc w:val="center"/>
              <w:rPr>
                <w:sz w:val="14"/>
                <w:szCs w:val="14"/>
              </w:rPr>
            </w:pPr>
            <w:r>
              <w:rPr>
                <w:sz w:val="14"/>
                <w:szCs w:val="14"/>
              </w:rPr>
              <w:t>7</w:t>
            </w:r>
          </w:p>
        </w:tc>
        <w:tc>
          <w:tcPr>
            <w:tcW w:w="850" w:type="dxa"/>
            <w:shd w:val="clear" w:color="auto" w:fill="auto"/>
            <w:vAlign w:val="center"/>
          </w:tcPr>
          <w:p w:rsidR="0038714A" w:rsidRPr="00CF0027" w:rsidRDefault="0038714A" w:rsidP="00DB1D65">
            <w:pPr>
              <w:jc w:val="center"/>
              <w:rPr>
                <w:sz w:val="14"/>
                <w:szCs w:val="14"/>
              </w:rPr>
            </w:pPr>
            <w:r>
              <w:rPr>
                <w:sz w:val="14"/>
                <w:szCs w:val="14"/>
              </w:rPr>
              <w:t>8</w:t>
            </w:r>
          </w:p>
        </w:tc>
        <w:tc>
          <w:tcPr>
            <w:tcW w:w="851" w:type="dxa"/>
            <w:shd w:val="clear" w:color="auto" w:fill="auto"/>
            <w:vAlign w:val="center"/>
          </w:tcPr>
          <w:p w:rsidR="0038714A" w:rsidRPr="00CF0027" w:rsidRDefault="0038714A" w:rsidP="00DB1D65">
            <w:pPr>
              <w:jc w:val="center"/>
              <w:rPr>
                <w:sz w:val="14"/>
                <w:szCs w:val="14"/>
              </w:rPr>
            </w:pPr>
            <w:r>
              <w:rPr>
                <w:sz w:val="14"/>
                <w:szCs w:val="14"/>
              </w:rPr>
              <w:t>9</w:t>
            </w:r>
          </w:p>
        </w:tc>
        <w:tc>
          <w:tcPr>
            <w:tcW w:w="992" w:type="dxa"/>
            <w:shd w:val="clear" w:color="auto" w:fill="auto"/>
            <w:vAlign w:val="center"/>
          </w:tcPr>
          <w:p w:rsidR="0038714A" w:rsidRPr="00CF0027" w:rsidRDefault="0038714A" w:rsidP="00DB1D65">
            <w:pPr>
              <w:jc w:val="center"/>
              <w:rPr>
                <w:sz w:val="14"/>
                <w:szCs w:val="14"/>
              </w:rPr>
            </w:pPr>
            <w:r>
              <w:rPr>
                <w:sz w:val="14"/>
                <w:szCs w:val="14"/>
              </w:rPr>
              <w:t>10</w:t>
            </w:r>
          </w:p>
        </w:tc>
        <w:tc>
          <w:tcPr>
            <w:tcW w:w="623" w:type="dxa"/>
            <w:shd w:val="clear" w:color="auto" w:fill="auto"/>
            <w:vAlign w:val="center"/>
          </w:tcPr>
          <w:p w:rsidR="0038714A" w:rsidRPr="00CF0027" w:rsidRDefault="0038714A" w:rsidP="00DB1D65">
            <w:pPr>
              <w:jc w:val="center"/>
              <w:rPr>
                <w:sz w:val="14"/>
                <w:szCs w:val="14"/>
              </w:rPr>
            </w:pPr>
            <w:r>
              <w:rPr>
                <w:sz w:val="14"/>
                <w:szCs w:val="14"/>
              </w:rPr>
              <w:t>11</w:t>
            </w:r>
          </w:p>
        </w:tc>
        <w:tc>
          <w:tcPr>
            <w:tcW w:w="795" w:type="dxa"/>
            <w:shd w:val="clear" w:color="auto" w:fill="auto"/>
            <w:vAlign w:val="center"/>
          </w:tcPr>
          <w:p w:rsidR="0038714A" w:rsidRPr="00CF0027" w:rsidRDefault="0038714A" w:rsidP="00DB1D65">
            <w:pPr>
              <w:jc w:val="center"/>
              <w:rPr>
                <w:sz w:val="14"/>
                <w:szCs w:val="14"/>
              </w:rPr>
            </w:pPr>
            <w:r>
              <w:rPr>
                <w:sz w:val="14"/>
                <w:szCs w:val="14"/>
              </w:rPr>
              <w:t>12</w:t>
            </w:r>
          </w:p>
        </w:tc>
        <w:tc>
          <w:tcPr>
            <w:tcW w:w="558" w:type="dxa"/>
            <w:shd w:val="clear" w:color="auto" w:fill="auto"/>
            <w:vAlign w:val="center"/>
          </w:tcPr>
          <w:p w:rsidR="0038714A" w:rsidRPr="00CF0027" w:rsidRDefault="0038714A" w:rsidP="00DB1D65">
            <w:pPr>
              <w:jc w:val="center"/>
              <w:rPr>
                <w:sz w:val="14"/>
                <w:szCs w:val="14"/>
              </w:rPr>
            </w:pPr>
            <w:r>
              <w:rPr>
                <w:sz w:val="14"/>
                <w:szCs w:val="14"/>
              </w:rPr>
              <w:t>13</w:t>
            </w:r>
          </w:p>
        </w:tc>
        <w:tc>
          <w:tcPr>
            <w:tcW w:w="558" w:type="dxa"/>
            <w:shd w:val="clear" w:color="auto" w:fill="auto"/>
            <w:vAlign w:val="center"/>
          </w:tcPr>
          <w:p w:rsidR="0038714A" w:rsidRPr="00CF0027" w:rsidRDefault="0038714A" w:rsidP="00DB1D65">
            <w:pPr>
              <w:jc w:val="center"/>
              <w:rPr>
                <w:sz w:val="14"/>
                <w:szCs w:val="14"/>
              </w:rPr>
            </w:pPr>
            <w:r>
              <w:rPr>
                <w:sz w:val="14"/>
                <w:szCs w:val="14"/>
              </w:rPr>
              <w:t>14</w:t>
            </w:r>
          </w:p>
        </w:tc>
        <w:tc>
          <w:tcPr>
            <w:tcW w:w="726" w:type="dxa"/>
            <w:shd w:val="clear" w:color="auto" w:fill="auto"/>
            <w:vAlign w:val="center"/>
          </w:tcPr>
          <w:p w:rsidR="0038714A" w:rsidRPr="00CF0027" w:rsidRDefault="0038714A" w:rsidP="00DB1D65">
            <w:pPr>
              <w:jc w:val="center"/>
              <w:rPr>
                <w:sz w:val="14"/>
                <w:szCs w:val="14"/>
              </w:rPr>
            </w:pPr>
            <w:r>
              <w:rPr>
                <w:sz w:val="14"/>
                <w:szCs w:val="14"/>
              </w:rPr>
              <w:t>15</w:t>
            </w:r>
          </w:p>
        </w:tc>
        <w:tc>
          <w:tcPr>
            <w:tcW w:w="851" w:type="dxa"/>
            <w:shd w:val="clear" w:color="auto" w:fill="auto"/>
            <w:vAlign w:val="center"/>
          </w:tcPr>
          <w:p w:rsidR="0038714A" w:rsidRPr="00CF0027" w:rsidRDefault="0038714A" w:rsidP="00DB1D65">
            <w:pPr>
              <w:jc w:val="center"/>
              <w:rPr>
                <w:color w:val="000000"/>
                <w:sz w:val="14"/>
                <w:szCs w:val="14"/>
              </w:rPr>
            </w:pPr>
            <w:r>
              <w:rPr>
                <w:color w:val="000000"/>
                <w:sz w:val="14"/>
                <w:szCs w:val="14"/>
              </w:rPr>
              <w:t>16</w:t>
            </w:r>
          </w:p>
        </w:tc>
      </w:tr>
      <w:tr w:rsidR="0038714A" w:rsidRPr="00CF0027" w:rsidTr="00DB1D65">
        <w:trPr>
          <w:trHeight w:val="844"/>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ДКВР 4/13 №</w:t>
            </w:r>
            <w:r>
              <w:rPr>
                <w:sz w:val="14"/>
                <w:szCs w:val="14"/>
              </w:rPr>
              <w:t xml:space="preserve"> </w:t>
            </w:r>
            <w:r w:rsidRPr="00CF0027">
              <w:rPr>
                <w:sz w:val="14"/>
                <w:szCs w:val="14"/>
              </w:rPr>
              <w:t xml:space="preserve">1, 2, 3 котельной № 59 </w:t>
            </w:r>
            <w:r>
              <w:rPr>
                <w:sz w:val="14"/>
                <w:szCs w:val="14"/>
              </w:rPr>
              <w:t>–</w:t>
            </w:r>
            <w:r w:rsidRPr="00CF0027">
              <w:rPr>
                <w:sz w:val="14"/>
                <w:szCs w:val="14"/>
              </w:rPr>
              <w:t xml:space="preserve"> 3</w:t>
            </w:r>
            <w:r>
              <w:rPr>
                <w:sz w:val="14"/>
                <w:szCs w:val="14"/>
              </w:rPr>
              <w:t xml:space="preserve"> </w:t>
            </w:r>
            <w:proofErr w:type="spellStart"/>
            <w:r w:rsidRPr="00CF0027">
              <w:rPr>
                <w:sz w:val="14"/>
                <w:szCs w:val="14"/>
              </w:rPr>
              <w:t>компл</w:t>
            </w:r>
            <w:proofErr w:type="spellEnd"/>
            <w:r>
              <w:rPr>
                <w:sz w:val="14"/>
                <w:szCs w:val="14"/>
              </w:rPr>
              <w:t>.</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543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543</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39"/>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3.2.19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КВТС-10 №1, 2, 3 котельной № 76 - 3компл</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76, </w:t>
            </w:r>
          </w:p>
          <w:p w:rsidR="0038714A" w:rsidRPr="00CF0027" w:rsidRDefault="0038714A" w:rsidP="00DB1D65">
            <w:pPr>
              <w:jc w:val="center"/>
              <w:rPr>
                <w:sz w:val="14"/>
                <w:szCs w:val="14"/>
              </w:rPr>
            </w:pPr>
            <w:r w:rsidRPr="00CF0027">
              <w:rPr>
                <w:sz w:val="14"/>
                <w:szCs w:val="14"/>
              </w:rPr>
              <w:t>ул. 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333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333</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3.2.20</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КЕ25/14с №1, ДКВР20/13 №</w:t>
            </w:r>
            <w:r>
              <w:rPr>
                <w:sz w:val="14"/>
                <w:szCs w:val="14"/>
              </w:rPr>
              <w:t xml:space="preserve"> </w:t>
            </w:r>
            <w:r w:rsidRPr="00CF0027">
              <w:rPr>
                <w:sz w:val="14"/>
                <w:szCs w:val="14"/>
              </w:rPr>
              <w:t>2, КЕ10/14 №</w:t>
            </w:r>
            <w:r>
              <w:rPr>
                <w:sz w:val="14"/>
                <w:szCs w:val="14"/>
              </w:rPr>
              <w:t xml:space="preserve"> </w:t>
            </w:r>
            <w:r w:rsidRPr="00CF0027">
              <w:rPr>
                <w:sz w:val="14"/>
                <w:szCs w:val="14"/>
              </w:rPr>
              <w:t>3, №</w:t>
            </w:r>
            <w:r>
              <w:rPr>
                <w:sz w:val="14"/>
                <w:szCs w:val="14"/>
              </w:rPr>
              <w:t xml:space="preserve"> </w:t>
            </w:r>
            <w:r w:rsidRPr="00CF0027">
              <w:rPr>
                <w:sz w:val="14"/>
                <w:szCs w:val="14"/>
              </w:rPr>
              <w:t>5, №</w:t>
            </w:r>
            <w:r>
              <w:rPr>
                <w:sz w:val="14"/>
                <w:szCs w:val="14"/>
              </w:rPr>
              <w:t xml:space="preserve"> </w:t>
            </w:r>
            <w:r w:rsidRPr="00CF0027">
              <w:rPr>
                <w:sz w:val="14"/>
                <w:szCs w:val="14"/>
              </w:rPr>
              <w:t xml:space="preserve">6, котельной </w:t>
            </w:r>
          </w:p>
          <w:p w:rsidR="0038714A" w:rsidRPr="00CF0027" w:rsidRDefault="0038714A" w:rsidP="00DB1D65">
            <w:pPr>
              <w:rPr>
                <w:sz w:val="14"/>
                <w:szCs w:val="14"/>
              </w:rPr>
            </w:pPr>
            <w:r w:rsidRPr="00CF0027">
              <w:rPr>
                <w:sz w:val="14"/>
                <w:szCs w:val="14"/>
              </w:rPr>
              <w:t>№ 114 - 5компл</w:t>
            </w:r>
            <w:r>
              <w:rPr>
                <w:sz w:val="14"/>
                <w:szCs w:val="14"/>
              </w:rPr>
              <w:t>.</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20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37</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557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557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КЕ10/14с №</w:t>
            </w:r>
            <w:r>
              <w:rPr>
                <w:sz w:val="14"/>
                <w:szCs w:val="14"/>
              </w:rPr>
              <w:t xml:space="preserve"> </w:t>
            </w:r>
            <w:r w:rsidRPr="00CF0027">
              <w:rPr>
                <w:sz w:val="14"/>
                <w:szCs w:val="14"/>
              </w:rPr>
              <w:t>1, №</w:t>
            </w:r>
            <w:r>
              <w:rPr>
                <w:sz w:val="14"/>
                <w:szCs w:val="14"/>
              </w:rPr>
              <w:t xml:space="preserve"> </w:t>
            </w:r>
            <w:r w:rsidRPr="00CF0027">
              <w:rPr>
                <w:sz w:val="14"/>
                <w:szCs w:val="14"/>
              </w:rPr>
              <w:t xml:space="preserve">3, котельной № 104 </w:t>
            </w:r>
            <w:r>
              <w:rPr>
                <w:sz w:val="14"/>
                <w:szCs w:val="14"/>
              </w:rPr>
              <w:t>–</w:t>
            </w:r>
            <w:r w:rsidRPr="00CF0027">
              <w:rPr>
                <w:sz w:val="14"/>
                <w:szCs w:val="14"/>
              </w:rPr>
              <w:t xml:space="preserve"> 2</w:t>
            </w:r>
            <w:r>
              <w:rPr>
                <w:sz w:val="14"/>
                <w:szCs w:val="14"/>
              </w:rPr>
              <w:t xml:space="preserve"> </w:t>
            </w:r>
            <w:proofErr w:type="spellStart"/>
            <w:r w:rsidRPr="00CF0027">
              <w:rPr>
                <w:sz w:val="14"/>
                <w:szCs w:val="14"/>
              </w:rPr>
              <w:t>компл</w:t>
            </w:r>
            <w:proofErr w:type="spellEnd"/>
            <w:r>
              <w:rPr>
                <w:sz w:val="14"/>
                <w:szCs w:val="14"/>
              </w:rPr>
              <w:t>.</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104, </w:t>
            </w:r>
          </w:p>
          <w:p w:rsidR="0038714A" w:rsidRPr="00CF0027" w:rsidRDefault="0038714A" w:rsidP="00DB1D65">
            <w:pPr>
              <w:jc w:val="center"/>
              <w:rPr>
                <w:sz w:val="14"/>
                <w:szCs w:val="14"/>
              </w:rPr>
            </w:pPr>
            <w:r>
              <w:rPr>
                <w:sz w:val="14"/>
                <w:szCs w:val="14"/>
              </w:rPr>
              <w:t>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638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638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КВТС-20 №</w:t>
            </w:r>
            <w:r>
              <w:rPr>
                <w:sz w:val="14"/>
                <w:szCs w:val="14"/>
              </w:rPr>
              <w:t xml:space="preserve"> </w:t>
            </w:r>
            <w:r w:rsidRPr="00CF0027">
              <w:rPr>
                <w:sz w:val="14"/>
                <w:szCs w:val="14"/>
              </w:rPr>
              <w:t>2, №</w:t>
            </w:r>
            <w:r>
              <w:rPr>
                <w:sz w:val="14"/>
                <w:szCs w:val="14"/>
              </w:rPr>
              <w:t xml:space="preserve"> </w:t>
            </w:r>
            <w:r w:rsidRPr="00CF0027">
              <w:rPr>
                <w:sz w:val="14"/>
                <w:szCs w:val="14"/>
              </w:rPr>
              <w:t>3, котельной № 5 - 2компл</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5, </w:t>
            </w:r>
          </w:p>
          <w:p w:rsidR="0038714A" w:rsidRPr="00CF0027" w:rsidRDefault="0038714A" w:rsidP="00DB1D65">
            <w:pPr>
              <w:jc w:val="center"/>
              <w:rPr>
                <w:sz w:val="14"/>
                <w:szCs w:val="14"/>
              </w:rPr>
            </w:pPr>
            <w:r w:rsidRPr="00CF0027">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44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540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540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351"/>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КЕ-25/14с №</w:t>
            </w:r>
            <w:r>
              <w:rPr>
                <w:sz w:val="14"/>
                <w:szCs w:val="14"/>
              </w:rPr>
              <w:t xml:space="preserve"> </w:t>
            </w:r>
            <w:r w:rsidRPr="00CF0027">
              <w:rPr>
                <w:sz w:val="14"/>
                <w:szCs w:val="14"/>
              </w:rPr>
              <w:t>6, №</w:t>
            </w:r>
            <w:r>
              <w:rPr>
                <w:sz w:val="14"/>
                <w:szCs w:val="14"/>
              </w:rPr>
              <w:t xml:space="preserve"> </w:t>
            </w:r>
            <w:r w:rsidRPr="00CF0027">
              <w:rPr>
                <w:sz w:val="14"/>
                <w:szCs w:val="14"/>
              </w:rPr>
              <w:t>8, котельной № 66 - 2компл</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w:t>
            </w:r>
            <w:r>
              <w:rPr>
                <w:sz w:val="14"/>
                <w:szCs w:val="14"/>
              </w:rPr>
              <w:t xml:space="preserve">льная № 66,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630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630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35"/>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3.2.24</w:t>
            </w:r>
          </w:p>
        </w:tc>
        <w:tc>
          <w:tcPr>
            <w:tcW w:w="2736" w:type="dxa"/>
            <w:shd w:val="clear" w:color="auto" w:fill="auto"/>
            <w:vAlign w:val="center"/>
            <w:hideMark/>
          </w:tcPr>
          <w:p w:rsidR="0038714A" w:rsidRDefault="0038714A" w:rsidP="00DB1D65">
            <w:pPr>
              <w:rPr>
                <w:sz w:val="14"/>
                <w:szCs w:val="14"/>
              </w:rPr>
            </w:pPr>
            <w:r w:rsidRPr="00CF0027">
              <w:rPr>
                <w:sz w:val="14"/>
                <w:szCs w:val="14"/>
              </w:rPr>
              <w:t xml:space="preserve">Приобретение и монтаж цифровых приборов контроля и датчиков безопасности </w:t>
            </w:r>
            <w:proofErr w:type="gramStart"/>
            <w:r w:rsidRPr="00CF0027">
              <w:rPr>
                <w:sz w:val="14"/>
                <w:szCs w:val="14"/>
              </w:rPr>
              <w:t>управления  котла</w:t>
            </w:r>
            <w:proofErr w:type="gramEnd"/>
            <w:r w:rsidRPr="00CF0027">
              <w:rPr>
                <w:sz w:val="14"/>
                <w:szCs w:val="14"/>
              </w:rPr>
              <w:t xml:space="preserve"> КЕ-10/14с №</w:t>
            </w:r>
            <w:r>
              <w:rPr>
                <w:sz w:val="14"/>
                <w:szCs w:val="14"/>
              </w:rPr>
              <w:t xml:space="preserve"> </w:t>
            </w:r>
            <w:r w:rsidRPr="00CF0027">
              <w:rPr>
                <w:sz w:val="14"/>
                <w:szCs w:val="14"/>
              </w:rPr>
              <w:t xml:space="preserve">1, </w:t>
            </w:r>
          </w:p>
          <w:p w:rsidR="0038714A" w:rsidRPr="00CF0027" w:rsidRDefault="0038714A" w:rsidP="00DB1D65">
            <w:pPr>
              <w:rPr>
                <w:sz w:val="14"/>
                <w:szCs w:val="14"/>
              </w:rPr>
            </w:pPr>
            <w:r w:rsidRPr="00CF0027">
              <w:rPr>
                <w:sz w:val="14"/>
                <w:szCs w:val="14"/>
              </w:rPr>
              <w:t>ДКВр-10/13 №</w:t>
            </w:r>
            <w:r>
              <w:rPr>
                <w:sz w:val="14"/>
                <w:szCs w:val="14"/>
              </w:rPr>
              <w:t xml:space="preserve"> </w:t>
            </w:r>
            <w:r w:rsidRPr="00CF0027">
              <w:rPr>
                <w:sz w:val="14"/>
                <w:szCs w:val="14"/>
              </w:rPr>
              <w:t>4, ко</w:t>
            </w:r>
            <w:r>
              <w:rPr>
                <w:sz w:val="14"/>
                <w:szCs w:val="14"/>
              </w:rPr>
              <w:t>те</w:t>
            </w:r>
            <w:r w:rsidRPr="00CF0027">
              <w:rPr>
                <w:sz w:val="14"/>
                <w:szCs w:val="14"/>
              </w:rPr>
              <w:t>льной № 102 - 2компл</w:t>
            </w:r>
            <w:r>
              <w:rPr>
                <w:sz w:val="14"/>
                <w:szCs w:val="14"/>
              </w:rPr>
              <w:t>.</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стабильной работы, безопасности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Увеличение надёжности в контроле управления котлом</w:t>
            </w:r>
          </w:p>
        </w:tc>
        <w:tc>
          <w:tcPr>
            <w:tcW w:w="570" w:type="dxa"/>
            <w:shd w:val="clear" w:color="auto" w:fill="auto"/>
            <w:vAlign w:val="center"/>
            <w:hideMark/>
          </w:tcPr>
          <w:p w:rsidR="0038714A" w:rsidRPr="00CF0027" w:rsidRDefault="0038714A" w:rsidP="00DB1D65">
            <w:pPr>
              <w:jc w:val="center"/>
              <w:rPr>
                <w:sz w:val="14"/>
                <w:szCs w:val="14"/>
              </w:rPr>
            </w:pPr>
            <w:r>
              <w:rPr>
                <w:sz w:val="14"/>
                <w:szCs w:val="14"/>
              </w:rPr>
              <w:t>шт.</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468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468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34"/>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с электродвигателями на электропривод ПСУ котельной № 6 - 6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w:t>
            </w:r>
            <w:r>
              <w:rPr>
                <w:sz w:val="14"/>
                <w:szCs w:val="14"/>
              </w:rPr>
              <w:t xml:space="preserve">льная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78,41</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62,7</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857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685</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172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471"/>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с 1 электродвигателем </w:t>
            </w:r>
            <w:proofErr w:type="gramStart"/>
            <w:r w:rsidRPr="00CF0027">
              <w:rPr>
                <w:sz w:val="14"/>
                <w:szCs w:val="14"/>
              </w:rPr>
              <w:t>на  насосную</w:t>
            </w:r>
            <w:proofErr w:type="gramEnd"/>
            <w:r w:rsidRPr="00CF0027">
              <w:rPr>
                <w:sz w:val="14"/>
                <w:szCs w:val="14"/>
              </w:rPr>
              <w:t xml:space="preserve"> установку исходной воды котельной № 6 - 2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w:t>
            </w:r>
            <w:r>
              <w:rPr>
                <w:sz w:val="14"/>
                <w:szCs w:val="14"/>
              </w:rPr>
              <w:t xml:space="preserve">льная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902,56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722,0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746</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597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06"/>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5 - 3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котельная № 5</w:t>
            </w:r>
            <w:r>
              <w:rPr>
                <w:sz w:val="14"/>
                <w:szCs w:val="14"/>
              </w:rPr>
              <w:t xml:space="preserve">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31,36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25,1</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388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310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66 - 4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66 </w:t>
            </w:r>
          </w:p>
          <w:p w:rsidR="0038714A" w:rsidRPr="00CF0027" w:rsidRDefault="0038714A" w:rsidP="00DB1D65">
            <w:pPr>
              <w:jc w:val="center"/>
              <w:rPr>
                <w:sz w:val="14"/>
                <w:szCs w:val="14"/>
              </w:rPr>
            </w:pPr>
            <w:r w:rsidRPr="00CF0027">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41,82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33,5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502</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401</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86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3.2.29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котельной № 66 - 1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w:t>
            </w:r>
            <w:r>
              <w:rPr>
                <w:sz w:val="14"/>
                <w:szCs w:val="14"/>
              </w:rPr>
              <w:t xml:space="preserve">тельная № 5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787,5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630,0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1 032</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826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206</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18"/>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3.2.30</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76 - 2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w:t>
            </w:r>
            <w:r>
              <w:rPr>
                <w:sz w:val="14"/>
                <w:szCs w:val="14"/>
              </w:rPr>
              <w:t xml:space="preserve">5 </w:t>
            </w:r>
          </w:p>
          <w:p w:rsidR="0038714A" w:rsidRPr="00CF0027" w:rsidRDefault="0038714A" w:rsidP="00DB1D65">
            <w:pPr>
              <w:jc w:val="center"/>
              <w:rPr>
                <w:sz w:val="14"/>
                <w:szCs w:val="14"/>
              </w:rPr>
            </w:pPr>
            <w:r>
              <w:rPr>
                <w:sz w:val="14"/>
                <w:szCs w:val="14"/>
              </w:rPr>
              <w:t>ул. 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20,9</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16,7</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258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206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8"/>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114 - 5 шт.</w:t>
            </w:r>
          </w:p>
        </w:tc>
        <w:tc>
          <w:tcPr>
            <w:tcW w:w="1609" w:type="dxa"/>
            <w:shd w:val="clear" w:color="auto" w:fill="auto"/>
            <w:vAlign w:val="center"/>
            <w:hideMark/>
          </w:tcPr>
          <w:p w:rsidR="0038714A" w:rsidRPr="00CF0027" w:rsidRDefault="0038714A" w:rsidP="00DB1D65">
            <w:pPr>
              <w:ind w:left="-28"/>
              <w:jc w:val="center"/>
              <w:rPr>
                <w:color w:val="000000"/>
                <w:sz w:val="14"/>
                <w:szCs w:val="14"/>
              </w:rPr>
            </w:pPr>
            <w:r w:rsidRPr="00CF0027">
              <w:rPr>
                <w:color w:val="000000"/>
                <w:sz w:val="14"/>
                <w:szCs w:val="14"/>
              </w:rPr>
              <w:t xml:space="preserve">Для снижения </w:t>
            </w:r>
            <w:proofErr w:type="gramStart"/>
            <w:r w:rsidRPr="00CF0027">
              <w:rPr>
                <w:color w:val="000000"/>
                <w:sz w:val="14"/>
                <w:szCs w:val="14"/>
              </w:rPr>
              <w:t>потреб</w:t>
            </w:r>
            <w:r>
              <w:rPr>
                <w:color w:val="000000"/>
                <w:sz w:val="14"/>
                <w:szCs w:val="14"/>
              </w:rPr>
              <w:t>-</w:t>
            </w:r>
            <w:proofErr w:type="spellStart"/>
            <w:r w:rsidRPr="00CF0027">
              <w:rPr>
                <w:color w:val="000000"/>
                <w:sz w:val="14"/>
                <w:szCs w:val="14"/>
              </w:rPr>
              <w:t>ления</w:t>
            </w:r>
            <w:proofErr w:type="spellEnd"/>
            <w:proofErr w:type="gramEnd"/>
            <w:r w:rsidRPr="00CF0027">
              <w:rPr>
                <w:color w:val="000000"/>
                <w:sz w:val="14"/>
                <w:szCs w:val="14"/>
              </w:rPr>
              <w:t xml:space="preserve"> эл. энергии и </w:t>
            </w:r>
            <w:proofErr w:type="spellStart"/>
            <w:r w:rsidRPr="00CF0027">
              <w:rPr>
                <w:color w:val="000000"/>
                <w:sz w:val="14"/>
                <w:szCs w:val="14"/>
              </w:rPr>
              <w:t>уве</w:t>
            </w:r>
            <w:r>
              <w:rPr>
                <w:color w:val="000000"/>
                <w:sz w:val="14"/>
                <w:szCs w:val="14"/>
              </w:rPr>
              <w:t>-</w:t>
            </w:r>
            <w:r w:rsidRPr="00CF0027">
              <w:rPr>
                <w:color w:val="000000"/>
                <w:sz w:val="14"/>
                <w:szCs w:val="14"/>
              </w:rPr>
              <w:t>личения</w:t>
            </w:r>
            <w:proofErr w:type="spellEnd"/>
            <w:r w:rsidRPr="00CF0027">
              <w:rPr>
                <w:color w:val="000000"/>
                <w:sz w:val="14"/>
                <w:szCs w:val="14"/>
              </w:rPr>
              <w:t xml:space="preserve"> срока экс</w:t>
            </w:r>
            <w:r>
              <w:rPr>
                <w:color w:val="000000"/>
                <w:sz w:val="14"/>
                <w:szCs w:val="14"/>
              </w:rPr>
              <w:t>-</w:t>
            </w:r>
            <w:proofErr w:type="spellStart"/>
            <w:r w:rsidRPr="00CF0027">
              <w:rPr>
                <w:color w:val="000000"/>
                <w:sz w:val="14"/>
                <w:szCs w:val="14"/>
              </w:rPr>
              <w:t>плуатации</w:t>
            </w:r>
            <w:proofErr w:type="spellEnd"/>
            <w:r w:rsidRPr="00CF0027">
              <w:rPr>
                <w:color w:val="000000"/>
                <w:sz w:val="14"/>
                <w:szCs w:val="14"/>
              </w:rPr>
              <w:t xml:space="preserve">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114 </w:t>
            </w:r>
          </w:p>
          <w:p w:rsidR="0038714A" w:rsidRPr="00CF0027" w:rsidRDefault="0038714A" w:rsidP="00DB1D65">
            <w:pPr>
              <w:jc w:val="center"/>
              <w:rPr>
                <w:sz w:val="14"/>
                <w:szCs w:val="14"/>
              </w:rPr>
            </w:pPr>
            <w:r>
              <w:rPr>
                <w:sz w:val="14"/>
                <w:szCs w:val="14"/>
              </w:rPr>
              <w:t>пр. Шахтеров,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52,27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41,8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630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504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126</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приводы</w:t>
            </w:r>
            <w:r w:rsidRPr="00CF0027">
              <w:rPr>
                <w:sz w:val="14"/>
                <w:szCs w:val="14"/>
              </w:rPr>
              <w:t xml:space="preserve"> топки котлов котельной № 104 - 3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w:t>
            </w:r>
            <w:r>
              <w:rPr>
                <w:sz w:val="14"/>
                <w:szCs w:val="14"/>
              </w:rPr>
              <w:t xml:space="preserve">тельная № 104 </w:t>
            </w:r>
          </w:p>
          <w:p w:rsidR="0038714A" w:rsidRPr="00CF0027" w:rsidRDefault="0038714A" w:rsidP="00DB1D65">
            <w:pPr>
              <w:jc w:val="center"/>
              <w:rPr>
                <w:sz w:val="14"/>
                <w:szCs w:val="14"/>
              </w:rPr>
            </w:pPr>
            <w:r>
              <w:rPr>
                <w:sz w:val="14"/>
                <w:szCs w:val="14"/>
              </w:rPr>
              <w:t>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31,36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25,1</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386</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81"/>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с  электродвигателями</w:t>
            </w:r>
            <w:proofErr w:type="gramEnd"/>
            <w:r w:rsidRPr="00CF0027">
              <w:rPr>
                <w:sz w:val="14"/>
                <w:szCs w:val="14"/>
              </w:rPr>
              <w:t xml:space="preserve"> на дутьевые вентиляторы котельной № 104 - 3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w:t>
            </w:r>
            <w:r>
              <w:rPr>
                <w:sz w:val="14"/>
                <w:szCs w:val="14"/>
              </w:rPr>
              <w:t>тельная № 104</w:t>
            </w:r>
          </w:p>
          <w:p w:rsidR="0038714A" w:rsidRPr="00CF0027" w:rsidRDefault="0038714A" w:rsidP="00DB1D65">
            <w:pPr>
              <w:jc w:val="center"/>
              <w:rPr>
                <w:sz w:val="14"/>
                <w:szCs w:val="14"/>
              </w:rPr>
            </w:pPr>
            <w:r>
              <w:rPr>
                <w:sz w:val="14"/>
                <w:szCs w:val="14"/>
              </w:rPr>
              <w:t xml:space="preserve"> 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182,95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146,4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498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399</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7"/>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с  электродвигателями</w:t>
            </w:r>
            <w:proofErr w:type="gramEnd"/>
            <w:r w:rsidRPr="00CF0027">
              <w:rPr>
                <w:sz w:val="14"/>
                <w:szCs w:val="14"/>
              </w:rPr>
              <w:t xml:space="preserve"> на привода топки котлов котельной № 102 - 3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 xml:space="preserve">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31,36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25,1</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378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303</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76</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05"/>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четыре подпиточных насоса котельной № 51 - 1 шт.</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51 </w:t>
            </w:r>
          </w:p>
          <w:p w:rsidR="0038714A" w:rsidRPr="00CF0027" w:rsidRDefault="0038714A" w:rsidP="00DB1D65">
            <w:pPr>
              <w:jc w:val="center"/>
              <w:rPr>
                <w:sz w:val="14"/>
                <w:szCs w:val="14"/>
              </w:rPr>
            </w:pPr>
            <w:r>
              <w:rPr>
                <w:sz w:val="14"/>
                <w:szCs w:val="14"/>
              </w:rPr>
              <w:t>ул. Охотская, 16</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283,50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226,8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440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352</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5</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w:t>
            </w:r>
            <w:r>
              <w:rPr>
                <w:sz w:val="14"/>
                <w:szCs w:val="14"/>
              </w:rPr>
              <w:t xml:space="preserve">тельная № 5,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606,9</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485,5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602</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481</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120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5</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w:t>
            </w:r>
            <w:r>
              <w:rPr>
                <w:sz w:val="14"/>
                <w:szCs w:val="14"/>
              </w:rPr>
              <w:t xml:space="preserve">тельная №5,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 xml:space="preserve">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304,9</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243,9</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433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6"/>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7 котельной № 66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w:t>
            </w:r>
            <w:r>
              <w:rPr>
                <w:sz w:val="14"/>
                <w:szCs w:val="14"/>
              </w:rPr>
              <w:t xml:space="preserve">льная № 66, </w:t>
            </w:r>
          </w:p>
          <w:p w:rsidR="0038714A" w:rsidRPr="00CF0027" w:rsidRDefault="0038714A" w:rsidP="00DB1D65">
            <w:pPr>
              <w:jc w:val="center"/>
              <w:rPr>
                <w:sz w:val="14"/>
                <w:szCs w:val="14"/>
              </w:rPr>
            </w:pPr>
            <w:r>
              <w:rPr>
                <w:sz w:val="14"/>
                <w:szCs w:val="14"/>
              </w:rPr>
              <w:t>ул. Институтская,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689,7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551,8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709</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567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6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3.2.39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7 котельной № 66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66, </w:t>
            </w:r>
          </w:p>
          <w:p w:rsidR="0038714A" w:rsidRPr="00CF0027" w:rsidRDefault="0038714A" w:rsidP="00DB1D65">
            <w:pPr>
              <w:jc w:val="center"/>
              <w:rPr>
                <w:sz w:val="14"/>
                <w:szCs w:val="14"/>
              </w:rPr>
            </w:pPr>
            <w:r w:rsidRPr="00CF0027">
              <w:rPr>
                <w:sz w:val="14"/>
                <w:szCs w:val="14"/>
              </w:rPr>
              <w:t>ул. Инст</w:t>
            </w:r>
            <w:r>
              <w:rPr>
                <w:sz w:val="14"/>
                <w:szCs w:val="14"/>
              </w:rPr>
              <w:t>итутская, 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162,6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130,1</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293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234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100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3.2.40</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1 и №</w:t>
            </w:r>
            <w:r>
              <w:rPr>
                <w:sz w:val="14"/>
                <w:szCs w:val="14"/>
              </w:rPr>
              <w:t xml:space="preserve"> </w:t>
            </w:r>
            <w:r w:rsidRPr="00CF0027">
              <w:rPr>
                <w:sz w:val="14"/>
                <w:szCs w:val="14"/>
              </w:rPr>
              <w:t xml:space="preserve">2  котельной № 79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w:t>
            </w:r>
            <w:r>
              <w:rPr>
                <w:sz w:val="14"/>
                <w:szCs w:val="14"/>
              </w:rPr>
              <w:t xml:space="preserve">, котельная № 79, </w:t>
            </w:r>
          </w:p>
          <w:p w:rsidR="0038714A" w:rsidRPr="00CF0027" w:rsidRDefault="0038714A" w:rsidP="00DB1D65">
            <w:pPr>
              <w:jc w:val="center"/>
              <w:rPr>
                <w:sz w:val="14"/>
                <w:szCs w:val="14"/>
              </w:rPr>
            </w:pPr>
            <w:r>
              <w:rPr>
                <w:sz w:val="14"/>
                <w:szCs w:val="14"/>
              </w:rPr>
              <w:t>ул. Серова, 6</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 xml:space="preserve">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47,9</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38,3</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191</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153</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0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59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165,5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132,4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223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178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59</w:t>
            </w:r>
          </w:p>
        </w:tc>
        <w:tc>
          <w:tcPr>
            <w:tcW w:w="1609" w:type="dxa"/>
            <w:shd w:val="clear" w:color="auto" w:fill="auto"/>
            <w:vAlign w:val="center"/>
            <w:hideMark/>
          </w:tcPr>
          <w:p w:rsidR="0038714A"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p w:rsidR="0038714A" w:rsidRPr="00CF0027" w:rsidRDefault="0038714A" w:rsidP="00DB1D65">
            <w:pPr>
              <w:jc w:val="center"/>
              <w:rPr>
                <w:color w:val="000000"/>
                <w:sz w:val="14"/>
                <w:szCs w:val="14"/>
              </w:rPr>
            </w:pP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 xml:space="preserve">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165,5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132,4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223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178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59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59, </w:t>
            </w:r>
          </w:p>
          <w:p w:rsidR="0038714A" w:rsidRPr="00CF0027" w:rsidRDefault="0038714A" w:rsidP="00DB1D65">
            <w:pPr>
              <w:jc w:val="center"/>
              <w:rPr>
                <w:sz w:val="14"/>
                <w:szCs w:val="14"/>
              </w:rPr>
            </w:pPr>
            <w:r w:rsidRPr="00CF0027">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165,5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132,4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223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178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59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44,7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35,8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124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2 котельной № 59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44,7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35,8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124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3 котельной № 59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44,7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35,8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124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 xml:space="preserve">3  котельной № 59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котельная № 59,</w:t>
            </w:r>
            <w:r>
              <w:rPr>
                <w:sz w:val="14"/>
                <w:szCs w:val="14"/>
              </w:rPr>
              <w:t xml:space="preserve">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196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156,8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150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120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2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на </w:t>
            </w:r>
            <w:proofErr w:type="gramStart"/>
            <w:r w:rsidRPr="00CF0027">
              <w:rPr>
                <w:sz w:val="14"/>
                <w:szCs w:val="14"/>
              </w:rPr>
              <w:t xml:space="preserve">подпиточный </w:t>
            </w:r>
            <w:r>
              <w:rPr>
                <w:sz w:val="14"/>
                <w:szCs w:val="14"/>
              </w:rPr>
              <w:t xml:space="preserve"> </w:t>
            </w:r>
            <w:r w:rsidRPr="00CF0027">
              <w:rPr>
                <w:sz w:val="14"/>
                <w:szCs w:val="14"/>
              </w:rPr>
              <w:t>насос</w:t>
            </w:r>
            <w:proofErr w:type="gramEnd"/>
            <w:r w:rsidRPr="00CF0027">
              <w:rPr>
                <w:sz w:val="14"/>
                <w:szCs w:val="14"/>
              </w:rPr>
              <w:t xml:space="preserve"> №</w:t>
            </w:r>
            <w:r>
              <w:rPr>
                <w:sz w:val="14"/>
                <w:szCs w:val="14"/>
              </w:rPr>
              <w:t xml:space="preserve"> </w:t>
            </w:r>
            <w:r w:rsidRPr="00CF0027">
              <w:rPr>
                <w:sz w:val="14"/>
                <w:szCs w:val="14"/>
              </w:rPr>
              <w:t xml:space="preserve">1  котельной № 59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59, </w:t>
            </w:r>
          </w:p>
          <w:p w:rsidR="0038714A" w:rsidRPr="00CF0027" w:rsidRDefault="0038714A" w:rsidP="00DB1D65">
            <w:pPr>
              <w:jc w:val="center"/>
              <w:rPr>
                <w:sz w:val="14"/>
                <w:szCs w:val="14"/>
              </w:rPr>
            </w:pPr>
            <w:r>
              <w:rPr>
                <w:sz w:val="14"/>
                <w:szCs w:val="14"/>
              </w:rPr>
              <w:t>ул. Советов, 8а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65,3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52,2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127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101</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7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3.2.49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 xml:space="preserve">2  котельной № 52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52, </w:t>
            </w:r>
          </w:p>
          <w:p w:rsidR="0038714A" w:rsidRPr="00CF0027" w:rsidRDefault="0038714A" w:rsidP="00DB1D65">
            <w:pPr>
              <w:jc w:val="center"/>
              <w:rPr>
                <w:sz w:val="14"/>
                <w:szCs w:val="14"/>
              </w:rPr>
            </w:pPr>
            <w:r>
              <w:rPr>
                <w:sz w:val="14"/>
                <w:szCs w:val="14"/>
              </w:rPr>
              <w:t>ул. Подольская, 12</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80,6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64,5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107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21</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96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3.2.50</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w:t>
            </w:r>
            <w:proofErr w:type="gramStart"/>
            <w:r w:rsidRPr="00CF0027">
              <w:rPr>
                <w:sz w:val="14"/>
                <w:szCs w:val="14"/>
              </w:rPr>
              <w:t>на  насос</w:t>
            </w:r>
            <w:proofErr w:type="gramEnd"/>
            <w:r w:rsidRPr="00CF0027">
              <w:rPr>
                <w:sz w:val="14"/>
                <w:szCs w:val="14"/>
              </w:rPr>
              <w:t xml:space="preserve"> ГВС №</w:t>
            </w:r>
            <w:r>
              <w:rPr>
                <w:sz w:val="14"/>
                <w:szCs w:val="14"/>
              </w:rPr>
              <w:t xml:space="preserve"> </w:t>
            </w:r>
            <w:r w:rsidRPr="00CF0027">
              <w:rPr>
                <w:sz w:val="14"/>
                <w:szCs w:val="14"/>
              </w:rPr>
              <w:t xml:space="preserve">1, котельной № 78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78, </w:t>
            </w:r>
          </w:p>
          <w:p w:rsidR="0038714A" w:rsidRPr="00CF0027" w:rsidRDefault="0038714A" w:rsidP="00DB1D65">
            <w:pPr>
              <w:jc w:val="center"/>
              <w:rPr>
                <w:sz w:val="14"/>
                <w:szCs w:val="14"/>
              </w:rPr>
            </w:pPr>
            <w:r>
              <w:rPr>
                <w:sz w:val="14"/>
                <w:szCs w:val="14"/>
              </w:rPr>
              <w:t>ул. Подольская, 19</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65,3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52,2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127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101</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00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49, </w:t>
            </w:r>
          </w:p>
          <w:p w:rsidR="0038714A" w:rsidRPr="00CF0027" w:rsidRDefault="0038714A" w:rsidP="00DB1D65">
            <w:pPr>
              <w:jc w:val="center"/>
              <w:rPr>
                <w:sz w:val="14"/>
                <w:szCs w:val="14"/>
              </w:rPr>
            </w:pPr>
            <w:r w:rsidRPr="00CF0027">
              <w:rPr>
                <w:sz w:val="14"/>
                <w:szCs w:val="14"/>
              </w:rPr>
              <w:t>ул. Шишкин</w:t>
            </w:r>
            <w:r>
              <w:rPr>
                <w:sz w:val="14"/>
                <w:szCs w:val="14"/>
              </w:rPr>
              <w:t>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82,7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66,2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144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115</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0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82,7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66,2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144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115</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006"/>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82,7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66,2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144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115</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4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82,7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66,2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144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115</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49, </w:t>
            </w:r>
          </w:p>
          <w:p w:rsidR="0038714A" w:rsidRPr="00CF0027" w:rsidRDefault="0038714A" w:rsidP="00DB1D65">
            <w:pPr>
              <w:jc w:val="center"/>
              <w:rPr>
                <w:sz w:val="14"/>
                <w:szCs w:val="14"/>
              </w:rPr>
            </w:pPr>
            <w:r w:rsidRPr="00CF0027">
              <w:rPr>
                <w:sz w:val="14"/>
                <w:szCs w:val="14"/>
              </w:rPr>
              <w:t>ул. Шишкина, 4</w:t>
            </w:r>
            <w:r>
              <w:rPr>
                <w:sz w:val="14"/>
                <w:szCs w:val="14"/>
              </w:rPr>
              <w:t>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 xml:space="preserve">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30,5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24,4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2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30,5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24,4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3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30,5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24,4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4 котельной № 49</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30,5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24,4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3.2.59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w:t>
            </w:r>
            <w:r>
              <w:rPr>
                <w:sz w:val="14"/>
                <w:szCs w:val="14"/>
              </w:rPr>
              <w:t xml:space="preserve"> 1</w:t>
            </w:r>
            <w:r w:rsidRPr="00CF0027">
              <w:rPr>
                <w:sz w:val="14"/>
                <w:szCs w:val="14"/>
              </w:rPr>
              <w:t xml:space="preserve"> котельной № 49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196,2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157,0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293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234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2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3.2.60</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w:t>
            </w:r>
            <w:proofErr w:type="gramStart"/>
            <w:r w:rsidRPr="00CF0027">
              <w:rPr>
                <w:sz w:val="14"/>
                <w:szCs w:val="14"/>
              </w:rPr>
              <w:t>1  котельной</w:t>
            </w:r>
            <w:proofErr w:type="gramEnd"/>
            <w:r w:rsidRPr="00CF0027">
              <w:rPr>
                <w:sz w:val="14"/>
                <w:szCs w:val="14"/>
              </w:rPr>
              <w:t xml:space="preserve"> № 49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49, </w:t>
            </w:r>
          </w:p>
          <w:p w:rsidR="0038714A" w:rsidRPr="00CF0027" w:rsidRDefault="0038714A" w:rsidP="00DB1D65">
            <w:pPr>
              <w:jc w:val="center"/>
              <w:rPr>
                <w:sz w:val="14"/>
                <w:szCs w:val="14"/>
              </w:rPr>
            </w:pPr>
            <w:r>
              <w:rPr>
                <w:sz w:val="14"/>
                <w:szCs w:val="14"/>
              </w:rPr>
              <w:t>ул. Шишкина, 40а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196,2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157,0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293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234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w:t>
            </w:r>
            <w:proofErr w:type="gramStart"/>
            <w:r>
              <w:rPr>
                <w:sz w:val="14"/>
                <w:szCs w:val="14"/>
              </w:rPr>
              <w:t>1</w:t>
            </w:r>
            <w:r w:rsidRPr="00CF0027">
              <w:rPr>
                <w:sz w:val="14"/>
                <w:szCs w:val="14"/>
              </w:rPr>
              <w:t xml:space="preserve">  котельной</w:t>
            </w:r>
            <w:proofErr w:type="gramEnd"/>
            <w:r w:rsidRPr="00CF0027">
              <w:rPr>
                <w:sz w:val="14"/>
                <w:szCs w:val="14"/>
              </w:rPr>
              <w:t xml:space="preserve"> № 68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68, </w:t>
            </w:r>
          </w:p>
          <w:p w:rsidR="0038714A" w:rsidRPr="00CF0027" w:rsidRDefault="0038714A" w:rsidP="00DB1D65">
            <w:pPr>
              <w:jc w:val="center"/>
              <w:rPr>
                <w:sz w:val="14"/>
                <w:szCs w:val="14"/>
              </w:rPr>
            </w:pPr>
            <w:r>
              <w:rPr>
                <w:sz w:val="14"/>
                <w:szCs w:val="14"/>
              </w:rPr>
              <w:t>ул. Петренко, 30а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65,3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52,2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144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115</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114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413,8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331,0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433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104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114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котельная №</w:t>
            </w:r>
            <w:r>
              <w:rPr>
                <w:sz w:val="14"/>
                <w:szCs w:val="14"/>
              </w:rPr>
              <w:t xml:space="preserve">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196,2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157,0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293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234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59</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114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w:t>
            </w:r>
            <w:proofErr w:type="gramStart"/>
            <w:r w:rsidRPr="00CF0027">
              <w:rPr>
                <w:color w:val="000000"/>
                <w:sz w:val="14"/>
                <w:szCs w:val="14"/>
              </w:rPr>
              <w:t>экс</w:t>
            </w:r>
            <w:r>
              <w:rPr>
                <w:color w:val="000000"/>
                <w:sz w:val="14"/>
                <w:szCs w:val="14"/>
              </w:rPr>
              <w:t>-</w:t>
            </w:r>
            <w:proofErr w:type="spellStart"/>
            <w:r w:rsidRPr="00CF0027">
              <w:rPr>
                <w:color w:val="000000"/>
                <w:sz w:val="14"/>
                <w:szCs w:val="14"/>
              </w:rPr>
              <w:t>плуатации</w:t>
            </w:r>
            <w:proofErr w:type="spellEnd"/>
            <w:proofErr w:type="gramEnd"/>
            <w:r w:rsidRPr="00CF0027">
              <w:rPr>
                <w:color w:val="000000"/>
                <w:sz w:val="14"/>
                <w:szCs w:val="14"/>
              </w:rPr>
              <w:t xml:space="preserve">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122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97,6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223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178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№3 котельной № 114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w:t>
            </w:r>
            <w:proofErr w:type="gramStart"/>
            <w:r w:rsidRPr="00CF0027">
              <w:rPr>
                <w:color w:val="000000"/>
                <w:sz w:val="14"/>
                <w:szCs w:val="14"/>
              </w:rPr>
              <w:t>экс</w:t>
            </w:r>
            <w:r>
              <w:rPr>
                <w:color w:val="000000"/>
                <w:sz w:val="14"/>
                <w:szCs w:val="14"/>
              </w:rPr>
              <w:t>-</w:t>
            </w:r>
            <w:proofErr w:type="spellStart"/>
            <w:r w:rsidRPr="00CF0027">
              <w:rPr>
                <w:color w:val="000000"/>
                <w:sz w:val="14"/>
                <w:szCs w:val="14"/>
              </w:rPr>
              <w:t>плуатации</w:t>
            </w:r>
            <w:proofErr w:type="spellEnd"/>
            <w:proofErr w:type="gramEnd"/>
            <w:r w:rsidRPr="00CF0027">
              <w:rPr>
                <w:color w:val="000000"/>
                <w:sz w:val="14"/>
                <w:szCs w:val="14"/>
              </w:rPr>
              <w:t xml:space="preserve">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183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146,4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183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2</w:t>
            </w:r>
            <w:r w:rsidRPr="00CF0027">
              <w:rPr>
                <w:sz w:val="14"/>
                <w:szCs w:val="14"/>
              </w:rPr>
              <w:t xml:space="preserve"> котельной № 114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80,6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64,5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150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120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w:t>
            </w:r>
            <w:r>
              <w:rPr>
                <w:sz w:val="14"/>
                <w:szCs w:val="14"/>
              </w:rPr>
              <w:t xml:space="preserve"> 1</w:t>
            </w:r>
            <w:r w:rsidRPr="00CF0027">
              <w:rPr>
                <w:sz w:val="14"/>
                <w:szCs w:val="14"/>
              </w:rPr>
              <w:t xml:space="preserve"> котельной № 114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114, </w:t>
            </w:r>
          </w:p>
          <w:p w:rsidR="0038714A" w:rsidRPr="00CF0027" w:rsidRDefault="0038714A" w:rsidP="00DB1D65">
            <w:pPr>
              <w:jc w:val="center"/>
              <w:rPr>
                <w:sz w:val="14"/>
                <w:szCs w:val="14"/>
              </w:rPr>
            </w:pPr>
            <w:r>
              <w:rPr>
                <w:sz w:val="14"/>
                <w:szCs w:val="14"/>
              </w:rPr>
              <w:t>пр. Шахтёров, 1</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 xml:space="preserve">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80,6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64,5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150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120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104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104, </w:t>
            </w:r>
          </w:p>
          <w:p w:rsidR="0038714A" w:rsidRPr="00CF0027" w:rsidRDefault="0038714A" w:rsidP="00DB1D65">
            <w:pPr>
              <w:jc w:val="center"/>
              <w:rPr>
                <w:sz w:val="14"/>
                <w:szCs w:val="14"/>
              </w:rPr>
            </w:pPr>
            <w:r>
              <w:rPr>
                <w:sz w:val="14"/>
                <w:szCs w:val="14"/>
              </w:rPr>
              <w:t>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728,3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582,6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709</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567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3.2.69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104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104, </w:t>
            </w:r>
          </w:p>
          <w:p w:rsidR="0038714A" w:rsidRPr="00CF0027" w:rsidRDefault="0038714A" w:rsidP="00DB1D65">
            <w:pPr>
              <w:jc w:val="center"/>
              <w:rPr>
                <w:sz w:val="14"/>
                <w:szCs w:val="14"/>
              </w:rPr>
            </w:pPr>
            <w:r>
              <w:rPr>
                <w:sz w:val="14"/>
                <w:szCs w:val="14"/>
              </w:rPr>
              <w:t>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728,3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582,6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709</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567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3.2.70</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104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Pr="00CF0027" w:rsidRDefault="0038714A" w:rsidP="00DB1D65">
            <w:pPr>
              <w:jc w:val="center"/>
              <w:rPr>
                <w:sz w:val="14"/>
                <w:szCs w:val="14"/>
              </w:rPr>
            </w:pPr>
            <w:r w:rsidRPr="00CF0027">
              <w:rPr>
                <w:sz w:val="14"/>
                <w:szCs w:val="14"/>
              </w:rPr>
              <w:t>г. Прокопьевск, котельная № 104, пр.</w:t>
            </w:r>
            <w:r>
              <w:rPr>
                <w:sz w:val="14"/>
                <w:szCs w:val="14"/>
              </w:rPr>
              <w:t xml:space="preserve">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728,3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582,6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709</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567</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937"/>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1</w:t>
            </w:r>
            <w:r w:rsidRPr="00CF0027">
              <w:rPr>
                <w:sz w:val="14"/>
                <w:szCs w:val="14"/>
              </w:rPr>
              <w:t xml:space="preserve"> котельной № 104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104, </w:t>
            </w:r>
          </w:p>
          <w:p w:rsidR="0038714A" w:rsidRPr="00CF0027" w:rsidRDefault="0038714A" w:rsidP="00DB1D65">
            <w:pPr>
              <w:jc w:val="center"/>
              <w:rPr>
                <w:sz w:val="14"/>
                <w:szCs w:val="14"/>
              </w:rPr>
            </w:pPr>
            <w:r>
              <w:rPr>
                <w:sz w:val="14"/>
                <w:szCs w:val="14"/>
              </w:rPr>
              <w:t>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130,7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104,6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205</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164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41</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6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насос ГВС №</w:t>
            </w:r>
            <w:r>
              <w:rPr>
                <w:sz w:val="14"/>
                <w:szCs w:val="14"/>
              </w:rPr>
              <w:t xml:space="preserve"> 3</w:t>
            </w:r>
            <w:r w:rsidRPr="00CF0027">
              <w:rPr>
                <w:sz w:val="14"/>
                <w:szCs w:val="14"/>
              </w:rPr>
              <w:t xml:space="preserve"> котельной № 104 </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w:t>
            </w:r>
            <w:r>
              <w:rPr>
                <w:sz w:val="14"/>
                <w:szCs w:val="14"/>
              </w:rPr>
              <w:t xml:space="preserve">ельная № 104, </w:t>
            </w:r>
          </w:p>
          <w:p w:rsidR="0038714A" w:rsidRPr="00CF0027" w:rsidRDefault="0038714A" w:rsidP="00DB1D65">
            <w:pPr>
              <w:jc w:val="center"/>
              <w:rPr>
                <w:sz w:val="14"/>
                <w:szCs w:val="14"/>
              </w:rPr>
            </w:pPr>
            <w:r>
              <w:rPr>
                <w:sz w:val="14"/>
                <w:szCs w:val="14"/>
              </w:rPr>
              <w:t>пр. Гагарина, 26а</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392</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313,6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205</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164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41</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628"/>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3 котельной № 102</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w:t>
            </w:r>
            <w:proofErr w:type="gramStart"/>
            <w:r w:rsidRPr="00CF0027">
              <w:rPr>
                <w:color w:val="000000"/>
                <w:sz w:val="14"/>
                <w:szCs w:val="14"/>
              </w:rPr>
              <w:t>экс</w:t>
            </w:r>
            <w:r>
              <w:rPr>
                <w:color w:val="000000"/>
                <w:sz w:val="14"/>
                <w:szCs w:val="14"/>
              </w:rPr>
              <w:t>-</w:t>
            </w:r>
            <w:proofErr w:type="spellStart"/>
            <w:r w:rsidRPr="00CF0027">
              <w:rPr>
                <w:color w:val="000000"/>
                <w:sz w:val="14"/>
                <w:szCs w:val="14"/>
              </w:rPr>
              <w:t>плуатации</w:t>
            </w:r>
            <w:proofErr w:type="spellEnd"/>
            <w:proofErr w:type="gramEnd"/>
            <w:r w:rsidRPr="00CF0027">
              <w:rPr>
                <w:color w:val="000000"/>
                <w:sz w:val="14"/>
                <w:szCs w:val="14"/>
              </w:rPr>
              <w:t xml:space="preserve">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413,8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331,0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433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68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4 котельной № 102</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w:t>
            </w:r>
            <w:proofErr w:type="gramStart"/>
            <w:r w:rsidRPr="00CF0027">
              <w:rPr>
                <w:color w:val="000000"/>
                <w:sz w:val="14"/>
                <w:szCs w:val="14"/>
              </w:rPr>
              <w:t>экс</w:t>
            </w:r>
            <w:r>
              <w:rPr>
                <w:color w:val="000000"/>
                <w:sz w:val="14"/>
                <w:szCs w:val="14"/>
              </w:rPr>
              <w:t>-</w:t>
            </w:r>
            <w:proofErr w:type="spellStart"/>
            <w:r w:rsidRPr="00CF0027">
              <w:rPr>
                <w:color w:val="000000"/>
                <w:sz w:val="14"/>
                <w:szCs w:val="14"/>
              </w:rPr>
              <w:t>плуатации</w:t>
            </w:r>
            <w:proofErr w:type="spellEnd"/>
            <w:proofErr w:type="gramEnd"/>
            <w:r w:rsidRPr="00CF0027">
              <w:rPr>
                <w:color w:val="000000"/>
                <w:sz w:val="14"/>
                <w:szCs w:val="14"/>
              </w:rPr>
              <w:t xml:space="preserve">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котельная № 102</w:t>
            </w:r>
            <w:r>
              <w:rPr>
                <w:sz w:val="14"/>
                <w:szCs w:val="14"/>
              </w:rPr>
              <w:t xml:space="preserve">,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413,8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331,0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433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3 котельной № 102</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89,4</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71,5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183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4 котельной № 102</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89,4</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71,5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183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1</w:t>
            </w:r>
            <w:r w:rsidRPr="00CF0027">
              <w:rPr>
                <w:sz w:val="14"/>
                <w:szCs w:val="14"/>
              </w:rPr>
              <w:t xml:space="preserve"> котельной № 102</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w:t>
            </w:r>
            <w:proofErr w:type="gramStart"/>
            <w:r w:rsidRPr="00CF0027">
              <w:rPr>
                <w:color w:val="000000"/>
                <w:sz w:val="14"/>
                <w:szCs w:val="14"/>
              </w:rPr>
              <w:t>экс</w:t>
            </w:r>
            <w:r>
              <w:rPr>
                <w:color w:val="000000"/>
                <w:sz w:val="14"/>
                <w:szCs w:val="14"/>
              </w:rPr>
              <w:t>-</w:t>
            </w:r>
            <w:proofErr w:type="spellStart"/>
            <w:r w:rsidRPr="00CF0027">
              <w:rPr>
                <w:color w:val="000000"/>
                <w:sz w:val="14"/>
                <w:szCs w:val="14"/>
              </w:rPr>
              <w:t>плуатации</w:t>
            </w:r>
            <w:proofErr w:type="spellEnd"/>
            <w:proofErr w:type="gramEnd"/>
            <w:r w:rsidRPr="00CF0027">
              <w:rPr>
                <w:color w:val="000000"/>
                <w:sz w:val="14"/>
                <w:szCs w:val="14"/>
              </w:rPr>
              <w:t xml:space="preserve">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w:t>
            </w:r>
            <w:r>
              <w:rPr>
                <w:sz w:val="14"/>
                <w:szCs w:val="14"/>
              </w:rPr>
              <w:t xml:space="preserve">отельная № 102, </w:t>
            </w:r>
          </w:p>
          <w:p w:rsidR="0038714A" w:rsidRPr="00CF0027" w:rsidRDefault="0038714A" w:rsidP="00DB1D65">
            <w:pPr>
              <w:jc w:val="center"/>
              <w:rPr>
                <w:sz w:val="14"/>
                <w:szCs w:val="14"/>
              </w:rPr>
            </w:pPr>
            <w:r>
              <w:rPr>
                <w:sz w:val="14"/>
                <w:szCs w:val="14"/>
              </w:rPr>
              <w:t>ул. Петренко, 3</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65,3</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52,2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127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101</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1 котельной №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w:t>
            </w:r>
            <w:r>
              <w:rPr>
                <w:sz w:val="14"/>
                <w:szCs w:val="14"/>
              </w:rPr>
              <w:t xml:space="preserve">№ 76, </w:t>
            </w:r>
          </w:p>
          <w:p w:rsidR="0038714A" w:rsidRPr="00CF0027" w:rsidRDefault="0038714A" w:rsidP="00DB1D65">
            <w:pPr>
              <w:jc w:val="center"/>
              <w:rPr>
                <w:sz w:val="14"/>
                <w:szCs w:val="14"/>
              </w:rPr>
            </w:pPr>
            <w:r>
              <w:rPr>
                <w:sz w:val="14"/>
                <w:szCs w:val="14"/>
              </w:rPr>
              <w:t>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496,6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397,3</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524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419</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3.2.79</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2 котельной №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w:t>
            </w:r>
            <w:r>
              <w:rPr>
                <w:sz w:val="14"/>
                <w:szCs w:val="14"/>
              </w:rPr>
              <w:t xml:space="preserve">№ 76, </w:t>
            </w:r>
          </w:p>
          <w:p w:rsidR="0038714A" w:rsidRPr="00CF0027" w:rsidRDefault="0038714A" w:rsidP="00DB1D65">
            <w:pPr>
              <w:jc w:val="center"/>
              <w:rPr>
                <w:sz w:val="14"/>
                <w:szCs w:val="14"/>
              </w:rPr>
            </w:pPr>
            <w:r>
              <w:rPr>
                <w:sz w:val="14"/>
                <w:szCs w:val="14"/>
              </w:rPr>
              <w:t>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413,8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331,0</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433</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346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3.2.80</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w:t>
            </w:r>
            <w:r>
              <w:rPr>
                <w:sz w:val="14"/>
                <w:szCs w:val="14"/>
              </w:rPr>
              <w:t xml:space="preserve"> </w:t>
            </w:r>
            <w:r w:rsidRPr="00CF0027">
              <w:rPr>
                <w:sz w:val="14"/>
                <w:szCs w:val="14"/>
              </w:rPr>
              <w:t xml:space="preserve">3 </w:t>
            </w:r>
            <w:proofErr w:type="gramStart"/>
            <w:r w:rsidRPr="00CF0027">
              <w:rPr>
                <w:sz w:val="14"/>
                <w:szCs w:val="14"/>
              </w:rPr>
              <w:t>котельной</w:t>
            </w:r>
            <w:r>
              <w:rPr>
                <w:sz w:val="14"/>
                <w:szCs w:val="14"/>
              </w:rPr>
              <w:t xml:space="preserve"> </w:t>
            </w:r>
            <w:r w:rsidRPr="00CF0027">
              <w:rPr>
                <w:sz w:val="14"/>
                <w:szCs w:val="14"/>
              </w:rPr>
              <w:t xml:space="preserve"> №</w:t>
            </w:r>
            <w:proofErr w:type="gramEnd"/>
            <w:r w:rsidRPr="00CF0027">
              <w:rPr>
                <w:sz w:val="14"/>
                <w:szCs w:val="14"/>
              </w:rPr>
              <w:t xml:space="preserve">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w:t>
            </w:r>
            <w:r>
              <w:rPr>
                <w:sz w:val="14"/>
                <w:szCs w:val="14"/>
              </w:rPr>
              <w:t xml:space="preserve">№ 76, </w:t>
            </w:r>
          </w:p>
          <w:p w:rsidR="0038714A" w:rsidRPr="00CF0027" w:rsidRDefault="0038714A" w:rsidP="00DB1D65">
            <w:pPr>
              <w:jc w:val="center"/>
              <w:rPr>
                <w:sz w:val="14"/>
                <w:szCs w:val="14"/>
              </w:rPr>
            </w:pPr>
            <w:r>
              <w:rPr>
                <w:sz w:val="14"/>
                <w:szCs w:val="14"/>
              </w:rPr>
              <w:t>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тыс. кВт*ч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496,6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397,3</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524</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419</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105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3.2.81</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1 котельной №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76, </w:t>
            </w:r>
          </w:p>
          <w:p w:rsidR="0038714A" w:rsidRPr="00CF0027" w:rsidRDefault="0038714A" w:rsidP="00DB1D65">
            <w:pPr>
              <w:jc w:val="center"/>
              <w:rPr>
                <w:sz w:val="14"/>
                <w:szCs w:val="14"/>
              </w:rPr>
            </w:pPr>
            <w:r w:rsidRPr="00CF0027">
              <w:rPr>
                <w:sz w:val="14"/>
                <w:szCs w:val="14"/>
              </w:rPr>
              <w:t>4-й кварта</w:t>
            </w:r>
            <w:r>
              <w:rPr>
                <w:sz w:val="14"/>
                <w:szCs w:val="14"/>
              </w:rPr>
              <w:t>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183,0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146,4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248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1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sz w:val="14"/>
                <w:szCs w:val="14"/>
              </w:rPr>
            </w:pPr>
            <w:r w:rsidRPr="00620AA7">
              <w:rPr>
                <w:sz w:val="14"/>
                <w:szCs w:val="14"/>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12</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14</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CF0027" w:rsidRDefault="0038714A" w:rsidP="00DB1D65">
            <w:pPr>
              <w:jc w:val="center"/>
              <w:rPr>
                <w:sz w:val="14"/>
                <w:szCs w:val="14"/>
              </w:rPr>
            </w:pPr>
            <w:r w:rsidRPr="00CF0027">
              <w:rPr>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620AA7" w:rsidRDefault="0038714A" w:rsidP="00DB1D65">
            <w:pPr>
              <w:jc w:val="center"/>
              <w:rPr>
                <w:color w:val="000000"/>
                <w:sz w:val="14"/>
                <w:szCs w:val="14"/>
              </w:rPr>
            </w:pPr>
            <w:r w:rsidRPr="00620AA7">
              <w:rPr>
                <w:color w:val="000000"/>
                <w:sz w:val="14"/>
                <w:szCs w:val="14"/>
              </w:rPr>
              <w:t>16</w:t>
            </w:r>
          </w:p>
        </w:tc>
      </w:tr>
      <w:tr w:rsidR="0038714A" w:rsidRPr="00CF0027" w:rsidTr="00DB1D65">
        <w:trPr>
          <w:trHeight w:val="1078"/>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3.2.82</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r w:rsidRPr="00CF0027">
              <w:rPr>
                <w:sz w:val="14"/>
                <w:szCs w:val="14"/>
              </w:rPr>
              <w:t xml:space="preserve">2 </w:t>
            </w:r>
            <w:proofErr w:type="gramStart"/>
            <w:r w:rsidRPr="00CF0027">
              <w:rPr>
                <w:sz w:val="14"/>
                <w:szCs w:val="14"/>
              </w:rPr>
              <w:t>котельной</w:t>
            </w:r>
            <w:r>
              <w:rPr>
                <w:sz w:val="14"/>
                <w:szCs w:val="14"/>
              </w:rPr>
              <w:t xml:space="preserve"> </w:t>
            </w:r>
            <w:r w:rsidRPr="00CF0027">
              <w:rPr>
                <w:sz w:val="14"/>
                <w:szCs w:val="14"/>
              </w:rPr>
              <w:t xml:space="preserve"> №</w:t>
            </w:r>
            <w:proofErr w:type="gramEnd"/>
            <w:r w:rsidRPr="00CF0027">
              <w:rPr>
                <w:sz w:val="14"/>
                <w:szCs w:val="14"/>
              </w:rPr>
              <w:t xml:space="preserve">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w:t>
            </w:r>
            <w:r>
              <w:rPr>
                <w:sz w:val="14"/>
                <w:szCs w:val="14"/>
              </w:rPr>
              <w:t xml:space="preserve">№ 76, </w:t>
            </w:r>
          </w:p>
          <w:p w:rsidR="0038714A" w:rsidRPr="00CF0027" w:rsidRDefault="0038714A" w:rsidP="00DB1D65">
            <w:pPr>
              <w:jc w:val="center"/>
              <w:rPr>
                <w:sz w:val="14"/>
                <w:szCs w:val="14"/>
              </w:rPr>
            </w:pPr>
            <w:r>
              <w:rPr>
                <w:sz w:val="14"/>
                <w:szCs w:val="14"/>
              </w:rPr>
              <w:t>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183,0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146,4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248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62"/>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3.2.83</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w:t>
            </w:r>
            <w:r>
              <w:rPr>
                <w:sz w:val="14"/>
                <w:szCs w:val="14"/>
              </w:rPr>
              <w:t xml:space="preserve"> </w:t>
            </w:r>
            <w:proofErr w:type="gramStart"/>
            <w:r w:rsidRPr="00CF0027">
              <w:rPr>
                <w:sz w:val="14"/>
                <w:szCs w:val="14"/>
              </w:rPr>
              <w:t>3</w:t>
            </w:r>
            <w:r>
              <w:rPr>
                <w:sz w:val="14"/>
                <w:szCs w:val="14"/>
              </w:rPr>
              <w:t xml:space="preserve"> </w:t>
            </w:r>
            <w:r w:rsidRPr="00CF0027">
              <w:rPr>
                <w:sz w:val="14"/>
                <w:szCs w:val="14"/>
              </w:rPr>
              <w:t xml:space="preserve"> котельной</w:t>
            </w:r>
            <w:proofErr w:type="gramEnd"/>
            <w:r w:rsidRPr="00CF0027">
              <w:rPr>
                <w:sz w:val="14"/>
                <w:szCs w:val="14"/>
              </w:rPr>
              <w:t xml:space="preserve"> №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Pr="00CF0027" w:rsidRDefault="0038714A" w:rsidP="00DB1D65">
            <w:pPr>
              <w:jc w:val="center"/>
              <w:rPr>
                <w:sz w:val="14"/>
                <w:szCs w:val="14"/>
              </w:rPr>
            </w:pPr>
            <w:r w:rsidRPr="00CF0027">
              <w:rPr>
                <w:sz w:val="14"/>
                <w:szCs w:val="14"/>
              </w:rPr>
              <w:t xml:space="preserve">г. Прокопьевск, котельная </w:t>
            </w:r>
            <w:r>
              <w:rPr>
                <w:sz w:val="14"/>
                <w:szCs w:val="14"/>
              </w:rPr>
              <w:t>№ 76, 4-й квартал Красной горки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183,0</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146,4</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310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248</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62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6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3.2.84</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3 </w:t>
            </w:r>
            <w:r w:rsidRPr="00CF0027">
              <w:rPr>
                <w:sz w:val="14"/>
                <w:szCs w:val="14"/>
              </w:rPr>
              <w:t>котельной № 76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котельная № 76, </w:t>
            </w:r>
          </w:p>
          <w:p w:rsidR="0038714A" w:rsidRPr="00CF0027" w:rsidRDefault="0038714A" w:rsidP="00DB1D65">
            <w:pPr>
              <w:jc w:val="center"/>
              <w:rPr>
                <w:sz w:val="14"/>
                <w:szCs w:val="14"/>
              </w:rPr>
            </w:pPr>
            <w:r w:rsidRPr="00CF0027">
              <w:rPr>
                <w:sz w:val="14"/>
                <w:szCs w:val="14"/>
              </w:rPr>
              <w:t>4-й квартал Красной горк</w:t>
            </w:r>
            <w:r>
              <w:rPr>
                <w:sz w:val="14"/>
                <w:szCs w:val="14"/>
              </w:rPr>
              <w:t>и</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130,7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104,6</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107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21</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83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3.2.85</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подпиточный насос №</w:t>
            </w:r>
            <w:r>
              <w:rPr>
                <w:sz w:val="14"/>
                <w:szCs w:val="14"/>
              </w:rPr>
              <w:t xml:space="preserve"> 1</w:t>
            </w:r>
            <w:r w:rsidRPr="00CF0027">
              <w:rPr>
                <w:sz w:val="14"/>
                <w:szCs w:val="14"/>
              </w:rPr>
              <w:t xml:space="preserve"> котельной № 74</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 xml:space="preserve">г. Прокопьевск, </w:t>
            </w:r>
            <w:r>
              <w:rPr>
                <w:sz w:val="14"/>
                <w:szCs w:val="14"/>
              </w:rPr>
              <w:t xml:space="preserve">котельная № 74, </w:t>
            </w:r>
          </w:p>
          <w:p w:rsidR="0038714A" w:rsidRPr="00CF0027" w:rsidRDefault="0038714A" w:rsidP="00DB1D65">
            <w:pPr>
              <w:jc w:val="center"/>
              <w:rPr>
                <w:sz w:val="14"/>
                <w:szCs w:val="14"/>
              </w:rPr>
            </w:pPr>
            <w:r>
              <w:rPr>
                <w:sz w:val="14"/>
                <w:szCs w:val="14"/>
              </w:rPr>
              <w:t>ул. Союзная, 44</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32,7</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26,2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92</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74</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3.2.86</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КВТС-20 №</w:t>
            </w:r>
            <w:r>
              <w:rPr>
                <w:sz w:val="14"/>
                <w:szCs w:val="14"/>
              </w:rPr>
              <w:t xml:space="preserve"> </w:t>
            </w:r>
            <w:r w:rsidRPr="00CF0027">
              <w:rPr>
                <w:sz w:val="14"/>
                <w:szCs w:val="14"/>
              </w:rPr>
              <w:t>1 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1379,4</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1103,5</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1 189</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951</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238</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3.2.87</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Приобретение и монтаж преобразователя частоты с панелью управления на дымосос котла КЕ-25/14 №</w:t>
            </w:r>
            <w:r>
              <w:rPr>
                <w:sz w:val="14"/>
                <w:szCs w:val="14"/>
              </w:rPr>
              <w:t xml:space="preserve"> </w:t>
            </w:r>
            <w:r w:rsidRPr="00CF0027">
              <w:rPr>
                <w:sz w:val="14"/>
                <w:szCs w:val="14"/>
              </w:rPr>
              <w:t>4 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 xml:space="preserve">тыс. кВт*ч </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882,8</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706,2</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900</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720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180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95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3.2.88</w:t>
            </w:r>
          </w:p>
        </w:tc>
        <w:tc>
          <w:tcPr>
            <w:tcW w:w="2736" w:type="dxa"/>
            <w:shd w:val="clear" w:color="auto" w:fill="auto"/>
            <w:vAlign w:val="center"/>
            <w:hideMark/>
          </w:tcPr>
          <w:p w:rsidR="0038714A" w:rsidRPr="00CF0027" w:rsidRDefault="0038714A" w:rsidP="00DB1D65">
            <w:pPr>
              <w:rPr>
                <w:sz w:val="14"/>
                <w:szCs w:val="14"/>
              </w:rPr>
            </w:pPr>
            <w:r w:rsidRPr="00CF0027">
              <w:rPr>
                <w:sz w:val="14"/>
                <w:szCs w:val="14"/>
              </w:rPr>
              <w:t xml:space="preserve">Приобретение и монтаж преобразователя частоты с панелью управления на дымосос </w:t>
            </w:r>
            <w:proofErr w:type="gramStart"/>
            <w:r w:rsidRPr="00CF0027">
              <w:rPr>
                <w:sz w:val="14"/>
                <w:szCs w:val="14"/>
              </w:rPr>
              <w:t>котла  КВТС</w:t>
            </w:r>
            <w:proofErr w:type="gramEnd"/>
            <w:r w:rsidRPr="00CF0027">
              <w:rPr>
                <w:sz w:val="14"/>
                <w:szCs w:val="14"/>
              </w:rPr>
              <w:t>-20 №</w:t>
            </w:r>
            <w:r>
              <w:rPr>
                <w:sz w:val="14"/>
                <w:szCs w:val="14"/>
              </w:rPr>
              <w:t xml:space="preserve"> </w:t>
            </w:r>
            <w:r w:rsidRPr="00CF0027">
              <w:rPr>
                <w:sz w:val="14"/>
                <w:szCs w:val="14"/>
              </w:rPr>
              <w:t>5 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Default="0038714A" w:rsidP="00DB1D65">
            <w:pPr>
              <w:jc w:val="center"/>
              <w:rPr>
                <w:sz w:val="14"/>
                <w:szCs w:val="14"/>
              </w:rPr>
            </w:pPr>
            <w:r w:rsidRPr="00CF0027">
              <w:rPr>
                <w:sz w:val="14"/>
                <w:szCs w:val="14"/>
              </w:rPr>
              <w:t>тыс. кВт*ч</w:t>
            </w:r>
          </w:p>
          <w:p w:rsidR="0038714A" w:rsidRPr="00CF0027" w:rsidRDefault="0038714A" w:rsidP="00DB1D65">
            <w:pPr>
              <w:jc w:val="center"/>
              <w:rPr>
                <w:sz w:val="14"/>
                <w:szCs w:val="14"/>
              </w:rPr>
            </w:pPr>
            <w:r w:rsidRPr="00CF0027">
              <w:rPr>
                <w:sz w:val="14"/>
                <w:szCs w:val="14"/>
              </w:rPr>
              <w:t>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1103,5</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882,8</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1 008</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806</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202</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3.2.89</w:t>
            </w:r>
          </w:p>
        </w:tc>
        <w:tc>
          <w:tcPr>
            <w:tcW w:w="2736" w:type="dxa"/>
            <w:shd w:val="clear" w:color="auto" w:fill="auto"/>
            <w:vAlign w:val="center"/>
            <w:hideMark/>
          </w:tcPr>
          <w:p w:rsidR="0038714A"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КВТС-20 №</w:t>
            </w:r>
            <w:r>
              <w:rPr>
                <w:sz w:val="14"/>
                <w:szCs w:val="14"/>
              </w:rPr>
              <w:t xml:space="preserve"> </w:t>
            </w:r>
            <w:r w:rsidRPr="00CF0027">
              <w:rPr>
                <w:sz w:val="14"/>
                <w:szCs w:val="14"/>
              </w:rPr>
              <w:t xml:space="preserve">1 </w:t>
            </w:r>
          </w:p>
          <w:p w:rsidR="0038714A" w:rsidRPr="00CF0027" w:rsidRDefault="0038714A" w:rsidP="00DB1D65">
            <w:pPr>
              <w:rPr>
                <w:sz w:val="14"/>
                <w:szCs w:val="14"/>
              </w:rPr>
            </w:pPr>
            <w:r w:rsidRPr="00CF0027">
              <w:rPr>
                <w:sz w:val="14"/>
                <w:szCs w:val="14"/>
              </w:rPr>
              <w:t>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тыс. кВт*ч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223,6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178,9</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387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310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3.2.90</w:t>
            </w:r>
          </w:p>
        </w:tc>
        <w:tc>
          <w:tcPr>
            <w:tcW w:w="2736" w:type="dxa"/>
            <w:shd w:val="clear" w:color="auto" w:fill="auto"/>
            <w:vAlign w:val="center"/>
            <w:hideMark/>
          </w:tcPr>
          <w:p w:rsidR="0038714A"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КЕ-25/14 №</w:t>
            </w:r>
            <w:r>
              <w:rPr>
                <w:sz w:val="14"/>
                <w:szCs w:val="14"/>
              </w:rPr>
              <w:t xml:space="preserve"> </w:t>
            </w:r>
            <w:r w:rsidRPr="00CF0027">
              <w:rPr>
                <w:sz w:val="14"/>
                <w:szCs w:val="14"/>
              </w:rPr>
              <w:t xml:space="preserve">4 </w:t>
            </w:r>
          </w:p>
          <w:p w:rsidR="0038714A" w:rsidRPr="00CF0027" w:rsidRDefault="0038714A" w:rsidP="00DB1D65">
            <w:pPr>
              <w:rPr>
                <w:sz w:val="14"/>
                <w:szCs w:val="14"/>
              </w:rPr>
            </w:pPr>
            <w:r w:rsidRPr="00CF0027">
              <w:rPr>
                <w:sz w:val="14"/>
                <w:szCs w:val="14"/>
              </w:rPr>
              <w:t>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тыс. кВт*ч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223,6</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178,9</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387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310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77</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bl>
    <w:p w:rsidR="0038714A" w:rsidRDefault="0038714A" w:rsidP="0038714A">
      <w:r>
        <w:br w:type="page"/>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714A" w:rsidRPr="00CF0027" w:rsidTr="00DB1D65">
        <w:trPr>
          <w:trHeight w:val="20"/>
        </w:trPr>
        <w:tc>
          <w:tcPr>
            <w:tcW w:w="52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lastRenderedPageBreak/>
              <w:t>3.2.91</w:t>
            </w:r>
          </w:p>
        </w:tc>
        <w:tc>
          <w:tcPr>
            <w:tcW w:w="2736" w:type="dxa"/>
            <w:shd w:val="clear" w:color="auto" w:fill="auto"/>
            <w:vAlign w:val="center"/>
            <w:hideMark/>
          </w:tcPr>
          <w:p w:rsidR="0038714A" w:rsidRDefault="0038714A" w:rsidP="00DB1D65">
            <w:pPr>
              <w:rPr>
                <w:sz w:val="14"/>
                <w:szCs w:val="14"/>
              </w:rPr>
            </w:pPr>
            <w:r w:rsidRPr="00CF0027">
              <w:rPr>
                <w:sz w:val="14"/>
                <w:szCs w:val="14"/>
              </w:rPr>
              <w:t>Приобретение и монтаж преобразователя частоты с панелью управления на дутьевой вентилятор котла КВТС-20 №</w:t>
            </w:r>
            <w:r>
              <w:rPr>
                <w:sz w:val="14"/>
                <w:szCs w:val="14"/>
              </w:rPr>
              <w:t xml:space="preserve"> </w:t>
            </w:r>
            <w:r w:rsidRPr="00CF0027">
              <w:rPr>
                <w:sz w:val="14"/>
                <w:szCs w:val="14"/>
              </w:rPr>
              <w:t xml:space="preserve">5 </w:t>
            </w:r>
          </w:p>
          <w:p w:rsidR="0038714A" w:rsidRPr="00CF0027" w:rsidRDefault="0038714A" w:rsidP="00DB1D65">
            <w:pPr>
              <w:rPr>
                <w:sz w:val="14"/>
                <w:szCs w:val="14"/>
              </w:rPr>
            </w:pPr>
            <w:r w:rsidRPr="00CF0027">
              <w:rPr>
                <w:sz w:val="14"/>
                <w:szCs w:val="14"/>
              </w:rPr>
              <w:t>котельной № 6</w:t>
            </w:r>
          </w:p>
        </w:tc>
        <w:tc>
          <w:tcPr>
            <w:tcW w:w="1609"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 xml:space="preserve">Для снижения потребления эл. энергии и увеличения срока эксплуатации оборудования </w:t>
            </w:r>
          </w:p>
        </w:tc>
        <w:tc>
          <w:tcPr>
            <w:tcW w:w="1376" w:type="dxa"/>
            <w:shd w:val="clear" w:color="auto" w:fill="auto"/>
            <w:vAlign w:val="center"/>
            <w:hideMark/>
          </w:tcPr>
          <w:p w:rsidR="0038714A" w:rsidRDefault="0038714A" w:rsidP="00DB1D65">
            <w:pPr>
              <w:jc w:val="center"/>
              <w:rPr>
                <w:sz w:val="14"/>
                <w:szCs w:val="14"/>
              </w:rPr>
            </w:pPr>
            <w:r w:rsidRPr="00CF0027">
              <w:rPr>
                <w:sz w:val="14"/>
                <w:szCs w:val="14"/>
              </w:rPr>
              <w:t>г. Прокопьевск, котел</w:t>
            </w:r>
            <w:r>
              <w:rPr>
                <w:sz w:val="14"/>
                <w:szCs w:val="14"/>
              </w:rPr>
              <w:t xml:space="preserve">ьная № 6, </w:t>
            </w:r>
          </w:p>
          <w:p w:rsidR="0038714A" w:rsidRPr="00CF0027" w:rsidRDefault="0038714A" w:rsidP="00DB1D65">
            <w:pPr>
              <w:jc w:val="center"/>
              <w:rPr>
                <w:sz w:val="14"/>
                <w:szCs w:val="14"/>
              </w:rPr>
            </w:pPr>
            <w:r>
              <w:rPr>
                <w:sz w:val="14"/>
                <w:szCs w:val="14"/>
              </w:rPr>
              <w:t>ул. Рождественская, 7</w:t>
            </w:r>
          </w:p>
        </w:tc>
        <w:tc>
          <w:tcPr>
            <w:tcW w:w="984" w:type="dxa"/>
            <w:shd w:val="clear" w:color="auto" w:fill="auto"/>
            <w:vAlign w:val="center"/>
            <w:hideMark/>
          </w:tcPr>
          <w:p w:rsidR="0038714A" w:rsidRPr="00CF0027" w:rsidRDefault="0038714A" w:rsidP="00DB1D65">
            <w:pPr>
              <w:jc w:val="center"/>
              <w:rPr>
                <w:sz w:val="14"/>
                <w:szCs w:val="14"/>
              </w:rPr>
            </w:pPr>
            <w:r w:rsidRPr="00CF0027">
              <w:rPr>
                <w:sz w:val="14"/>
                <w:szCs w:val="14"/>
              </w:rPr>
              <w:t>Расход эл. энергии</w:t>
            </w:r>
          </w:p>
        </w:tc>
        <w:tc>
          <w:tcPr>
            <w:tcW w:w="570" w:type="dxa"/>
            <w:shd w:val="clear" w:color="auto" w:fill="auto"/>
            <w:vAlign w:val="center"/>
            <w:hideMark/>
          </w:tcPr>
          <w:p w:rsidR="0038714A" w:rsidRPr="00CF0027" w:rsidRDefault="0038714A" w:rsidP="00DB1D65">
            <w:pPr>
              <w:jc w:val="center"/>
              <w:rPr>
                <w:sz w:val="14"/>
                <w:szCs w:val="14"/>
              </w:rPr>
            </w:pPr>
            <w:r w:rsidRPr="00CF0027">
              <w:rPr>
                <w:sz w:val="14"/>
                <w:szCs w:val="14"/>
              </w:rPr>
              <w:t>тыс. кВт*ч в год</w:t>
            </w:r>
          </w:p>
        </w:tc>
        <w:tc>
          <w:tcPr>
            <w:tcW w:w="831" w:type="dxa"/>
            <w:shd w:val="clear" w:color="auto" w:fill="auto"/>
            <w:vAlign w:val="center"/>
            <w:hideMark/>
          </w:tcPr>
          <w:p w:rsidR="0038714A" w:rsidRPr="00CF0027" w:rsidRDefault="0038714A" w:rsidP="00DB1D65">
            <w:pPr>
              <w:jc w:val="center"/>
              <w:rPr>
                <w:sz w:val="14"/>
                <w:szCs w:val="14"/>
              </w:rPr>
            </w:pPr>
            <w:r w:rsidRPr="00CF0027">
              <w:rPr>
                <w:sz w:val="14"/>
                <w:szCs w:val="14"/>
              </w:rPr>
              <w:t>304,9</w:t>
            </w:r>
          </w:p>
        </w:tc>
        <w:tc>
          <w:tcPr>
            <w:tcW w:w="850" w:type="dxa"/>
            <w:shd w:val="clear" w:color="auto" w:fill="auto"/>
            <w:vAlign w:val="center"/>
            <w:hideMark/>
          </w:tcPr>
          <w:p w:rsidR="0038714A" w:rsidRPr="00CF0027" w:rsidRDefault="0038714A" w:rsidP="00DB1D65">
            <w:pPr>
              <w:jc w:val="center"/>
              <w:rPr>
                <w:sz w:val="14"/>
                <w:szCs w:val="14"/>
              </w:rPr>
            </w:pPr>
            <w:r w:rsidRPr="00CF0027">
              <w:rPr>
                <w:sz w:val="14"/>
                <w:szCs w:val="14"/>
              </w:rPr>
              <w:t>243,9</w:t>
            </w:r>
          </w:p>
        </w:tc>
        <w:tc>
          <w:tcPr>
            <w:tcW w:w="851"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992" w:type="dxa"/>
            <w:shd w:val="clear" w:color="auto" w:fill="auto"/>
            <w:vAlign w:val="center"/>
            <w:hideMark/>
          </w:tcPr>
          <w:p w:rsidR="0038714A" w:rsidRPr="00CF0027" w:rsidRDefault="0038714A" w:rsidP="00DB1D65">
            <w:pPr>
              <w:jc w:val="center"/>
              <w:rPr>
                <w:sz w:val="14"/>
                <w:szCs w:val="14"/>
              </w:rPr>
            </w:pPr>
            <w:r w:rsidRPr="00CF0027">
              <w:rPr>
                <w:sz w:val="14"/>
                <w:szCs w:val="14"/>
              </w:rPr>
              <w:t>2018</w:t>
            </w:r>
          </w:p>
        </w:tc>
        <w:tc>
          <w:tcPr>
            <w:tcW w:w="623" w:type="dxa"/>
            <w:shd w:val="clear" w:color="auto" w:fill="auto"/>
            <w:vAlign w:val="center"/>
            <w:hideMark/>
          </w:tcPr>
          <w:p w:rsidR="0038714A" w:rsidRPr="00CF0027" w:rsidRDefault="0038714A" w:rsidP="00DB1D65">
            <w:pPr>
              <w:jc w:val="center"/>
              <w:rPr>
                <w:sz w:val="14"/>
                <w:szCs w:val="14"/>
              </w:rPr>
            </w:pPr>
            <w:r w:rsidRPr="00CF0027">
              <w:rPr>
                <w:sz w:val="14"/>
                <w:szCs w:val="14"/>
              </w:rPr>
              <w:t>427</w:t>
            </w:r>
          </w:p>
        </w:tc>
        <w:tc>
          <w:tcPr>
            <w:tcW w:w="795"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342</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85</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300"/>
        </w:trPr>
        <w:tc>
          <w:tcPr>
            <w:tcW w:w="11324" w:type="dxa"/>
            <w:gridSpan w:val="10"/>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Всего по группе 3</w:t>
            </w:r>
          </w:p>
        </w:tc>
        <w:tc>
          <w:tcPr>
            <w:tcW w:w="623"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115 767</w:t>
            </w:r>
          </w:p>
        </w:tc>
        <w:tc>
          <w:tcPr>
            <w:tcW w:w="795"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0</w:t>
            </w:r>
          </w:p>
        </w:tc>
        <w:tc>
          <w:tcPr>
            <w:tcW w:w="558"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53 002</w:t>
            </w:r>
          </w:p>
        </w:tc>
        <w:tc>
          <w:tcPr>
            <w:tcW w:w="558"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50 626</w:t>
            </w:r>
          </w:p>
        </w:tc>
        <w:tc>
          <w:tcPr>
            <w:tcW w:w="726"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12 138</w:t>
            </w:r>
          </w:p>
        </w:tc>
        <w:tc>
          <w:tcPr>
            <w:tcW w:w="851" w:type="dxa"/>
            <w:shd w:val="clear" w:color="auto" w:fill="auto"/>
            <w:vAlign w:val="center"/>
            <w:hideMark/>
          </w:tcPr>
          <w:p w:rsidR="0038714A" w:rsidRPr="00C309BF" w:rsidRDefault="0038714A" w:rsidP="00DB1D65">
            <w:pPr>
              <w:jc w:val="center"/>
              <w:rPr>
                <w:bCs/>
                <w:sz w:val="14"/>
                <w:szCs w:val="14"/>
              </w:rPr>
            </w:pPr>
            <w:r w:rsidRPr="00C309BF">
              <w:rPr>
                <w:bCs/>
                <w:sz w:val="14"/>
                <w:szCs w:val="14"/>
              </w:rPr>
              <w:t>0</w:t>
            </w:r>
          </w:p>
        </w:tc>
      </w:tr>
      <w:tr w:rsidR="0038714A" w:rsidRPr="00CF0027" w:rsidTr="00DB1D65">
        <w:trPr>
          <w:trHeight w:val="7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 xml:space="preserve">Группа 4. Мероприятия, направленные на снижение негативного воздействия на окружающую среду, достижение плановых значений показателей надёжности и энергетической эффективности </w:t>
            </w:r>
            <w:proofErr w:type="gramStart"/>
            <w:r w:rsidRPr="00CF0027">
              <w:rPr>
                <w:color w:val="000000"/>
                <w:sz w:val="14"/>
                <w:szCs w:val="14"/>
              </w:rPr>
              <w:t>работы  систем</w:t>
            </w:r>
            <w:proofErr w:type="gramEnd"/>
            <w:r w:rsidRPr="00CF0027">
              <w:rPr>
                <w:color w:val="000000"/>
                <w:sz w:val="14"/>
                <w:szCs w:val="14"/>
              </w:rPr>
              <w:t xml:space="preserve"> централизованного теплоснабжения.</w:t>
            </w:r>
          </w:p>
        </w:tc>
      </w:tr>
      <w:tr w:rsidR="0038714A" w:rsidRPr="00CF0027" w:rsidTr="00DB1D65">
        <w:trPr>
          <w:trHeight w:val="300"/>
        </w:trPr>
        <w:tc>
          <w:tcPr>
            <w:tcW w:w="11324" w:type="dxa"/>
            <w:gridSpan w:val="10"/>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Всего по группе 4.</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79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30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Группа 5. Вывод из эксплу</w:t>
            </w:r>
            <w:r>
              <w:rPr>
                <w:color w:val="000000"/>
                <w:sz w:val="14"/>
                <w:szCs w:val="14"/>
              </w:rPr>
              <w:t>а</w:t>
            </w:r>
            <w:r w:rsidRPr="00CF0027">
              <w:rPr>
                <w:color w:val="000000"/>
                <w:sz w:val="14"/>
                <w:szCs w:val="14"/>
              </w:rPr>
              <w:t>тации, консервация и демонтаж объектов системы централизованного теплоснабжения.</w:t>
            </w:r>
          </w:p>
        </w:tc>
      </w:tr>
      <w:tr w:rsidR="0038714A" w:rsidRPr="00CF0027" w:rsidTr="00DB1D65">
        <w:trPr>
          <w:trHeight w:val="30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5.1. Вывод из эксплу</w:t>
            </w:r>
            <w:r>
              <w:rPr>
                <w:color w:val="000000"/>
                <w:sz w:val="14"/>
                <w:szCs w:val="14"/>
              </w:rPr>
              <w:t>а</w:t>
            </w:r>
            <w:r w:rsidRPr="00CF0027">
              <w:rPr>
                <w:color w:val="000000"/>
                <w:sz w:val="14"/>
                <w:szCs w:val="14"/>
              </w:rPr>
              <w:t>тации, консервация и демонтаж тепловых сетей.</w:t>
            </w:r>
          </w:p>
        </w:tc>
      </w:tr>
      <w:tr w:rsidR="0038714A" w:rsidRPr="00CF0027" w:rsidTr="00DB1D65">
        <w:trPr>
          <w:trHeight w:val="300"/>
        </w:trPr>
        <w:tc>
          <w:tcPr>
            <w:tcW w:w="15435" w:type="dxa"/>
            <w:gridSpan w:val="16"/>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5.2. Вывод из эксплу</w:t>
            </w:r>
            <w:r>
              <w:rPr>
                <w:color w:val="000000"/>
                <w:sz w:val="14"/>
                <w:szCs w:val="14"/>
              </w:rPr>
              <w:t>а</w:t>
            </w:r>
            <w:r w:rsidRPr="00CF0027">
              <w:rPr>
                <w:color w:val="000000"/>
                <w:sz w:val="14"/>
                <w:szCs w:val="14"/>
              </w:rPr>
              <w:t>тации, консервация и демонтаж иных объектов системы.</w:t>
            </w:r>
          </w:p>
        </w:tc>
      </w:tr>
      <w:tr w:rsidR="0038714A" w:rsidRPr="00CF0027" w:rsidTr="00DB1D65">
        <w:trPr>
          <w:trHeight w:val="300"/>
        </w:trPr>
        <w:tc>
          <w:tcPr>
            <w:tcW w:w="11324" w:type="dxa"/>
            <w:gridSpan w:val="10"/>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Всего по группе 5.</w:t>
            </w:r>
          </w:p>
        </w:tc>
        <w:tc>
          <w:tcPr>
            <w:tcW w:w="623"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795"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558" w:type="dxa"/>
            <w:shd w:val="clear" w:color="auto" w:fill="auto"/>
            <w:vAlign w:val="center"/>
            <w:hideMark/>
          </w:tcPr>
          <w:p w:rsidR="0038714A" w:rsidRPr="00CF0027" w:rsidRDefault="0038714A" w:rsidP="00DB1D65">
            <w:pPr>
              <w:jc w:val="center"/>
              <w:rPr>
                <w:sz w:val="14"/>
                <w:szCs w:val="14"/>
              </w:rPr>
            </w:pPr>
            <w:r w:rsidRPr="00CF0027">
              <w:rPr>
                <w:sz w:val="14"/>
                <w:szCs w:val="14"/>
              </w:rPr>
              <w:t>0</w:t>
            </w:r>
          </w:p>
        </w:tc>
        <w:tc>
          <w:tcPr>
            <w:tcW w:w="726"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c>
          <w:tcPr>
            <w:tcW w:w="851" w:type="dxa"/>
            <w:shd w:val="clear" w:color="auto" w:fill="auto"/>
            <w:vAlign w:val="center"/>
            <w:hideMark/>
          </w:tcPr>
          <w:p w:rsidR="0038714A" w:rsidRPr="00CF0027" w:rsidRDefault="0038714A" w:rsidP="00DB1D65">
            <w:pPr>
              <w:jc w:val="center"/>
              <w:rPr>
                <w:color w:val="000000"/>
                <w:sz w:val="14"/>
                <w:szCs w:val="14"/>
              </w:rPr>
            </w:pPr>
            <w:r w:rsidRPr="00CF0027">
              <w:rPr>
                <w:color w:val="000000"/>
                <w:sz w:val="14"/>
                <w:szCs w:val="14"/>
              </w:rPr>
              <w:t>0</w:t>
            </w:r>
          </w:p>
        </w:tc>
      </w:tr>
      <w:tr w:rsidR="0038714A" w:rsidRPr="00CF0027" w:rsidTr="00DB1D65">
        <w:trPr>
          <w:trHeight w:val="300"/>
        </w:trPr>
        <w:tc>
          <w:tcPr>
            <w:tcW w:w="11324" w:type="dxa"/>
            <w:gridSpan w:val="10"/>
            <w:shd w:val="clear" w:color="auto" w:fill="auto"/>
            <w:vAlign w:val="center"/>
            <w:hideMark/>
          </w:tcPr>
          <w:p w:rsidR="0038714A" w:rsidRPr="00CF0027" w:rsidRDefault="0038714A" w:rsidP="00DB1D65">
            <w:pPr>
              <w:rPr>
                <w:color w:val="000000"/>
                <w:sz w:val="14"/>
                <w:szCs w:val="14"/>
              </w:rPr>
            </w:pPr>
            <w:r w:rsidRPr="00CF0027">
              <w:rPr>
                <w:color w:val="000000"/>
                <w:sz w:val="14"/>
                <w:szCs w:val="14"/>
              </w:rPr>
              <w:t>Итого по программе</w:t>
            </w:r>
          </w:p>
        </w:tc>
        <w:tc>
          <w:tcPr>
            <w:tcW w:w="623" w:type="dxa"/>
            <w:shd w:val="clear" w:color="auto" w:fill="auto"/>
            <w:vAlign w:val="center"/>
            <w:hideMark/>
          </w:tcPr>
          <w:p w:rsidR="0038714A" w:rsidRPr="00C309BF" w:rsidRDefault="0038714A" w:rsidP="00DB1D65">
            <w:pPr>
              <w:jc w:val="center"/>
              <w:rPr>
                <w:bCs/>
                <w:color w:val="000000"/>
                <w:sz w:val="14"/>
                <w:szCs w:val="14"/>
              </w:rPr>
            </w:pPr>
            <w:r>
              <w:rPr>
                <w:bCs/>
                <w:color w:val="000000"/>
                <w:sz w:val="14"/>
                <w:szCs w:val="14"/>
              </w:rPr>
              <w:t>124 850</w:t>
            </w:r>
          </w:p>
        </w:tc>
        <w:tc>
          <w:tcPr>
            <w:tcW w:w="795"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0</w:t>
            </w:r>
          </w:p>
        </w:tc>
        <w:tc>
          <w:tcPr>
            <w:tcW w:w="558"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54 502</w:t>
            </w:r>
          </w:p>
        </w:tc>
        <w:tc>
          <w:tcPr>
            <w:tcW w:w="558" w:type="dxa"/>
            <w:shd w:val="clear" w:color="auto" w:fill="auto"/>
            <w:vAlign w:val="center"/>
            <w:hideMark/>
          </w:tcPr>
          <w:p w:rsidR="0038714A" w:rsidRPr="00C309BF" w:rsidRDefault="0038714A" w:rsidP="00DB1D65">
            <w:pPr>
              <w:jc w:val="center"/>
              <w:rPr>
                <w:bCs/>
                <w:color w:val="000000"/>
                <w:sz w:val="14"/>
                <w:szCs w:val="14"/>
              </w:rPr>
            </w:pPr>
            <w:r>
              <w:rPr>
                <w:bCs/>
                <w:color w:val="000000"/>
                <w:sz w:val="14"/>
                <w:szCs w:val="14"/>
              </w:rPr>
              <w:t>58 209</w:t>
            </w:r>
          </w:p>
        </w:tc>
        <w:tc>
          <w:tcPr>
            <w:tcW w:w="726" w:type="dxa"/>
            <w:shd w:val="clear" w:color="auto" w:fill="auto"/>
            <w:vAlign w:val="center"/>
            <w:hideMark/>
          </w:tcPr>
          <w:p w:rsidR="0038714A" w:rsidRPr="00C309BF" w:rsidRDefault="0038714A" w:rsidP="00DB1D65">
            <w:pPr>
              <w:jc w:val="center"/>
              <w:rPr>
                <w:bCs/>
                <w:color w:val="000000"/>
                <w:sz w:val="14"/>
                <w:szCs w:val="14"/>
              </w:rPr>
            </w:pPr>
            <w:r w:rsidRPr="00C309BF">
              <w:rPr>
                <w:bCs/>
                <w:color w:val="000000"/>
                <w:sz w:val="14"/>
                <w:szCs w:val="14"/>
              </w:rPr>
              <w:t>12 138</w:t>
            </w:r>
          </w:p>
        </w:tc>
        <w:tc>
          <w:tcPr>
            <w:tcW w:w="851" w:type="dxa"/>
            <w:shd w:val="clear" w:color="auto" w:fill="auto"/>
            <w:vAlign w:val="center"/>
            <w:hideMark/>
          </w:tcPr>
          <w:p w:rsidR="0038714A" w:rsidRPr="00C309BF" w:rsidRDefault="0038714A" w:rsidP="00DB1D65">
            <w:pPr>
              <w:jc w:val="center"/>
              <w:rPr>
                <w:bCs/>
                <w:color w:val="000000"/>
                <w:sz w:val="14"/>
                <w:szCs w:val="14"/>
              </w:rPr>
            </w:pPr>
            <w:r w:rsidRPr="001454E9">
              <w:rPr>
                <w:bCs/>
                <w:color w:val="000000"/>
                <w:sz w:val="14"/>
                <w:szCs w:val="14"/>
              </w:rPr>
              <w:t>7 583</w:t>
            </w:r>
          </w:p>
        </w:tc>
      </w:tr>
    </w:tbl>
    <w:p w:rsidR="0038714A" w:rsidRDefault="0038714A" w:rsidP="0038714A">
      <w:pPr>
        <w:jc w:val="center"/>
        <w:rPr>
          <w:b/>
          <w:bCs/>
          <w:sz w:val="28"/>
          <w:szCs w:val="28"/>
        </w:rPr>
      </w:pPr>
    </w:p>
    <w:p w:rsidR="0038714A" w:rsidRPr="00C309BF" w:rsidRDefault="0038714A" w:rsidP="0038714A">
      <w:pPr>
        <w:jc w:val="center"/>
        <w:rPr>
          <w:b/>
          <w:bCs/>
          <w:sz w:val="2"/>
          <w:szCs w:val="2"/>
        </w:rPr>
      </w:pPr>
      <w:r>
        <w:rPr>
          <w:b/>
          <w:bCs/>
          <w:sz w:val="28"/>
          <w:szCs w:val="28"/>
        </w:rPr>
        <w:br w:type="page"/>
      </w:r>
    </w:p>
    <w:p w:rsidR="0038714A" w:rsidRDefault="0038714A" w:rsidP="0038714A">
      <w:pPr>
        <w:jc w:val="center"/>
        <w:rPr>
          <w:b/>
          <w:bCs/>
          <w:sz w:val="28"/>
          <w:szCs w:val="28"/>
        </w:rPr>
      </w:pPr>
      <w:r w:rsidRPr="000B66CE">
        <w:rPr>
          <w:b/>
          <w:bCs/>
          <w:sz w:val="28"/>
          <w:szCs w:val="28"/>
        </w:rPr>
        <w:lastRenderedPageBreak/>
        <w:t xml:space="preserve">Плановые значения показателей, достижение которых предусмотрено в результате </w:t>
      </w:r>
    </w:p>
    <w:p w:rsidR="0038714A" w:rsidRDefault="0038714A" w:rsidP="0038714A">
      <w:pPr>
        <w:jc w:val="center"/>
        <w:rPr>
          <w:b/>
          <w:bCs/>
          <w:sz w:val="28"/>
          <w:szCs w:val="28"/>
        </w:rPr>
      </w:pPr>
      <w:r w:rsidRPr="000B66CE">
        <w:rPr>
          <w:b/>
          <w:bCs/>
          <w:sz w:val="28"/>
          <w:szCs w:val="28"/>
        </w:rPr>
        <w:t>реализации мероприятий инвестиционной программы</w:t>
      </w:r>
      <w:r>
        <w:rPr>
          <w:b/>
          <w:bCs/>
          <w:sz w:val="28"/>
          <w:szCs w:val="28"/>
        </w:rPr>
        <w:t xml:space="preserve"> </w:t>
      </w:r>
      <w:r w:rsidRPr="000B66CE">
        <w:rPr>
          <w:b/>
          <w:bCs/>
          <w:sz w:val="28"/>
          <w:szCs w:val="28"/>
        </w:rPr>
        <w:t xml:space="preserve">ООО </w:t>
      </w:r>
      <w:r>
        <w:rPr>
          <w:b/>
          <w:bCs/>
          <w:sz w:val="28"/>
          <w:szCs w:val="28"/>
        </w:rPr>
        <w:t>«Рудничное теплоснабжающее хозяйство»</w:t>
      </w:r>
      <w:r w:rsidRPr="000B66CE">
        <w:rPr>
          <w:b/>
          <w:bCs/>
          <w:sz w:val="28"/>
          <w:szCs w:val="28"/>
        </w:rPr>
        <w:t xml:space="preserve"> в сфере теплоснабжения</w:t>
      </w:r>
      <w:r>
        <w:rPr>
          <w:b/>
          <w:bCs/>
          <w:sz w:val="28"/>
          <w:szCs w:val="28"/>
        </w:rPr>
        <w:t xml:space="preserve"> на потребительском рынке г. Прокопьевска </w:t>
      </w:r>
      <w:r w:rsidRPr="000B66CE">
        <w:rPr>
          <w:b/>
          <w:bCs/>
          <w:sz w:val="28"/>
          <w:szCs w:val="28"/>
        </w:rPr>
        <w:t>на 201</w:t>
      </w:r>
      <w:r>
        <w:rPr>
          <w:b/>
          <w:bCs/>
          <w:sz w:val="28"/>
          <w:szCs w:val="28"/>
        </w:rPr>
        <w:t>7-2018</w:t>
      </w:r>
      <w:r w:rsidRPr="000B66CE">
        <w:rPr>
          <w:b/>
          <w:bCs/>
          <w:sz w:val="28"/>
          <w:szCs w:val="28"/>
        </w:rPr>
        <w:t xml:space="preserve"> г</w:t>
      </w:r>
      <w:r>
        <w:rPr>
          <w:b/>
          <w:bCs/>
          <w:sz w:val="28"/>
          <w:szCs w:val="28"/>
        </w:rPr>
        <w:t>оды</w:t>
      </w:r>
    </w:p>
    <w:p w:rsidR="0038714A" w:rsidRDefault="0038714A" w:rsidP="0038714A">
      <w:pPr>
        <w:jc w:val="center"/>
      </w:pPr>
    </w:p>
    <w:tbl>
      <w:tblPr>
        <w:tblW w:w="4951" w:type="pct"/>
        <w:tblLook w:val="04A0" w:firstRow="1" w:lastRow="0" w:firstColumn="1" w:lastColumn="0" w:noHBand="0" w:noVBand="1"/>
      </w:tblPr>
      <w:tblGrid>
        <w:gridCol w:w="540"/>
        <w:gridCol w:w="4620"/>
        <w:gridCol w:w="2169"/>
        <w:gridCol w:w="1548"/>
        <w:gridCol w:w="1772"/>
        <w:gridCol w:w="2207"/>
        <w:gridCol w:w="1561"/>
      </w:tblGrid>
      <w:tr w:rsidR="0038714A" w:rsidRPr="00804B89" w:rsidTr="00DB1D65">
        <w:trPr>
          <w:trHeight w:val="480"/>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 п/п</w:t>
            </w:r>
          </w:p>
        </w:tc>
        <w:tc>
          <w:tcPr>
            <w:tcW w:w="17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Наименование показателя</w:t>
            </w: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Ед. изм.</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Фактические значения</w:t>
            </w:r>
          </w:p>
        </w:tc>
        <w:tc>
          <w:tcPr>
            <w:tcW w:w="2041" w:type="pct"/>
            <w:gridSpan w:val="3"/>
            <w:tcBorders>
              <w:top w:val="single" w:sz="4" w:space="0" w:color="auto"/>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Плановые значения</w:t>
            </w:r>
          </w:p>
        </w:tc>
      </w:tr>
      <w:tr w:rsidR="0038714A" w:rsidRPr="00804B89" w:rsidTr="00DB1D65">
        <w:trPr>
          <w:trHeight w:val="600"/>
        </w:trPr>
        <w:tc>
          <w:tcPr>
            <w:tcW w:w="166"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1711"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629"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453"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517" w:type="pct"/>
            <w:vMerge w:val="restar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Утвержденный период</w:t>
            </w:r>
          </w:p>
        </w:tc>
        <w:tc>
          <w:tcPr>
            <w:tcW w:w="1524" w:type="pct"/>
            <w:gridSpan w:val="2"/>
            <w:tcBorders>
              <w:top w:val="single" w:sz="4" w:space="0" w:color="auto"/>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в т.ч. по годам реализации</w:t>
            </w:r>
          </w:p>
        </w:tc>
      </w:tr>
      <w:tr w:rsidR="0038714A" w:rsidRPr="00804B89" w:rsidTr="00DB1D65">
        <w:trPr>
          <w:trHeight w:val="255"/>
        </w:trPr>
        <w:tc>
          <w:tcPr>
            <w:tcW w:w="166"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1711"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629"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453" w:type="pct"/>
            <w:vMerge/>
            <w:tcBorders>
              <w:top w:val="single" w:sz="4" w:space="0" w:color="auto"/>
              <w:left w:val="single" w:sz="4" w:space="0" w:color="auto"/>
              <w:bottom w:val="single" w:sz="4" w:space="0" w:color="auto"/>
              <w:right w:val="single" w:sz="4" w:space="0" w:color="auto"/>
            </w:tcBorders>
            <w:vAlign w:val="center"/>
            <w:hideMark/>
          </w:tcPr>
          <w:p w:rsidR="0038714A" w:rsidRPr="00804B89" w:rsidRDefault="0038714A" w:rsidP="00DB1D65"/>
        </w:tc>
        <w:tc>
          <w:tcPr>
            <w:tcW w:w="517" w:type="pct"/>
            <w:vMerge/>
            <w:tcBorders>
              <w:top w:val="nil"/>
              <w:left w:val="single" w:sz="4" w:space="0" w:color="auto"/>
              <w:bottom w:val="single" w:sz="4" w:space="0" w:color="auto"/>
              <w:right w:val="single" w:sz="4" w:space="0" w:color="auto"/>
            </w:tcBorders>
            <w:vAlign w:val="center"/>
            <w:hideMark/>
          </w:tcPr>
          <w:p w:rsidR="0038714A" w:rsidRPr="00804B89" w:rsidRDefault="0038714A" w:rsidP="00DB1D65"/>
        </w:tc>
        <w:tc>
          <w:tcPr>
            <w:tcW w:w="874"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2017</w:t>
            </w:r>
          </w:p>
        </w:tc>
        <w:tc>
          <w:tcPr>
            <w:tcW w:w="650" w:type="pct"/>
            <w:tcBorders>
              <w:top w:val="nil"/>
              <w:left w:val="nil"/>
              <w:bottom w:val="single" w:sz="4" w:space="0" w:color="auto"/>
              <w:right w:val="single" w:sz="4" w:space="0" w:color="auto"/>
            </w:tcBorders>
          </w:tcPr>
          <w:p w:rsidR="0038714A" w:rsidRDefault="0038714A" w:rsidP="00DB1D65">
            <w:pPr>
              <w:jc w:val="center"/>
            </w:pPr>
            <w:r>
              <w:t>2018</w:t>
            </w:r>
          </w:p>
        </w:tc>
      </w:tr>
      <w:tr w:rsidR="0038714A" w:rsidRPr="00804B89" w:rsidTr="00DB1D65">
        <w:trPr>
          <w:trHeight w:val="510"/>
        </w:trPr>
        <w:tc>
          <w:tcPr>
            <w:tcW w:w="166" w:type="pc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1</w:t>
            </w:r>
            <w:r>
              <w:t>.</w:t>
            </w:r>
          </w:p>
        </w:tc>
        <w:tc>
          <w:tcPr>
            <w:tcW w:w="1711"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r w:rsidRPr="00804B89">
              <w:t>Удельный расход электрической энергии на транспортировку теплоносителя</w:t>
            </w:r>
          </w:p>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кВт</w:t>
            </w:r>
            <w:r>
              <w:t>*</w:t>
            </w:r>
            <w:r w:rsidRPr="00804B89">
              <w:t>ч/м</w:t>
            </w:r>
            <w:r>
              <w:t>³</w:t>
            </w:r>
          </w:p>
        </w:tc>
        <w:tc>
          <w:tcPr>
            <w:tcW w:w="453"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hideMark/>
          </w:tcPr>
          <w:p w:rsidR="0038714A" w:rsidRDefault="0038714A" w:rsidP="00DB1D65">
            <w:pPr>
              <w:jc w:val="center"/>
            </w:pPr>
            <w:r>
              <w:t>30,35</w:t>
            </w:r>
          </w:p>
        </w:tc>
        <w:tc>
          <w:tcPr>
            <w:tcW w:w="874" w:type="pct"/>
            <w:tcBorders>
              <w:top w:val="nil"/>
              <w:left w:val="nil"/>
              <w:bottom w:val="single" w:sz="4" w:space="0" w:color="auto"/>
              <w:right w:val="single" w:sz="4" w:space="0" w:color="auto"/>
            </w:tcBorders>
            <w:shd w:val="clear" w:color="auto" w:fill="auto"/>
            <w:vAlign w:val="center"/>
            <w:hideMark/>
          </w:tcPr>
          <w:p w:rsidR="0038714A" w:rsidRDefault="0038714A" w:rsidP="00DB1D65">
            <w:pPr>
              <w:jc w:val="center"/>
            </w:pPr>
            <w:r>
              <w:t>30,35</w:t>
            </w:r>
          </w:p>
        </w:tc>
        <w:tc>
          <w:tcPr>
            <w:tcW w:w="650" w:type="pct"/>
            <w:tcBorders>
              <w:top w:val="nil"/>
              <w:left w:val="nil"/>
              <w:bottom w:val="single" w:sz="4" w:space="0" w:color="auto"/>
              <w:right w:val="single" w:sz="4" w:space="0" w:color="auto"/>
            </w:tcBorders>
            <w:vAlign w:val="center"/>
          </w:tcPr>
          <w:p w:rsidR="0038714A" w:rsidRDefault="0038714A" w:rsidP="00DB1D65">
            <w:pPr>
              <w:jc w:val="center"/>
            </w:pPr>
            <w:r>
              <w:t>30,35</w:t>
            </w:r>
          </w:p>
        </w:tc>
      </w:tr>
      <w:tr w:rsidR="0038714A" w:rsidRPr="00804B89" w:rsidTr="00DB1D65">
        <w:trPr>
          <w:trHeight w:val="510"/>
        </w:trPr>
        <w:tc>
          <w:tcPr>
            <w:tcW w:w="166" w:type="pc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2</w:t>
            </w:r>
            <w:r>
              <w:t>.</w:t>
            </w:r>
          </w:p>
        </w:tc>
        <w:tc>
          <w:tcPr>
            <w:tcW w:w="1711"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r w:rsidRPr="00804B89">
              <w:t>Удельный расход условного топлива на выработку единицы тепловой энергии и (или) теплоносителя</w:t>
            </w:r>
          </w:p>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proofErr w:type="spellStart"/>
            <w:r w:rsidRPr="00804B89">
              <w:t>т.у.т</w:t>
            </w:r>
            <w:proofErr w:type="spellEnd"/>
            <w:r w:rsidRPr="00804B89">
              <w:t>./Гкал</w:t>
            </w:r>
          </w:p>
        </w:tc>
        <w:tc>
          <w:tcPr>
            <w:tcW w:w="453"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0,1896</w:t>
            </w:r>
          </w:p>
        </w:tc>
        <w:tc>
          <w:tcPr>
            <w:tcW w:w="874"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0,1896</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0,1873</w:t>
            </w:r>
          </w:p>
        </w:tc>
      </w:tr>
      <w:tr w:rsidR="0038714A" w:rsidRPr="00804B89" w:rsidTr="00DB1D65">
        <w:trPr>
          <w:trHeight w:val="510"/>
        </w:trPr>
        <w:tc>
          <w:tcPr>
            <w:tcW w:w="166" w:type="pc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3</w:t>
            </w:r>
            <w:r>
              <w:t>.</w:t>
            </w:r>
          </w:p>
        </w:tc>
        <w:tc>
          <w:tcPr>
            <w:tcW w:w="1711"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r w:rsidRPr="00804B89">
              <w:t>Объем присоединенной тепловой нагрузки новых потребителей</w:t>
            </w:r>
          </w:p>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Гкал/ч</w:t>
            </w:r>
          </w:p>
        </w:tc>
        <w:tc>
          <w:tcPr>
            <w:tcW w:w="453"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2,275</w:t>
            </w:r>
          </w:p>
        </w:tc>
        <w:tc>
          <w:tcPr>
            <w:tcW w:w="874"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2,275</w:t>
            </w:r>
          </w:p>
        </w:tc>
      </w:tr>
      <w:tr w:rsidR="0038714A" w:rsidRPr="00804B89" w:rsidTr="00DB1D65">
        <w:trPr>
          <w:trHeight w:val="765"/>
        </w:trPr>
        <w:tc>
          <w:tcPr>
            <w:tcW w:w="166" w:type="pc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4</w:t>
            </w:r>
            <w:r>
              <w:t>.</w:t>
            </w:r>
          </w:p>
        </w:tc>
        <w:tc>
          <w:tcPr>
            <w:tcW w:w="1711"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r w:rsidRPr="00804B89">
              <w:t>Износ объектов системы теплоснабжения с выделением процента износа объектов, существующих на начало реализации Инвестиционной программы (тепловая сеть)</w:t>
            </w:r>
          </w:p>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w:t>
            </w:r>
          </w:p>
        </w:tc>
        <w:tc>
          <w:tcPr>
            <w:tcW w:w="453"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77</w:t>
            </w:r>
          </w:p>
        </w:tc>
        <w:tc>
          <w:tcPr>
            <w:tcW w:w="874"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77</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74</w:t>
            </w:r>
          </w:p>
        </w:tc>
      </w:tr>
      <w:tr w:rsidR="0038714A" w:rsidRPr="00804B89" w:rsidTr="00DB1D65">
        <w:trPr>
          <w:trHeight w:val="329"/>
        </w:trPr>
        <w:tc>
          <w:tcPr>
            <w:tcW w:w="166" w:type="pct"/>
            <w:vMerge w:val="restar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5</w:t>
            </w:r>
            <w:r>
              <w:t>.</w:t>
            </w:r>
          </w:p>
        </w:tc>
        <w:tc>
          <w:tcPr>
            <w:tcW w:w="1711" w:type="pct"/>
            <w:vMerge w:val="restar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r w:rsidRPr="00804B89">
              <w:t>Потери тепловой энергии при передаче тепловой энергии по тепловым сетям</w:t>
            </w:r>
          </w:p>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Гкал/год</w:t>
            </w:r>
          </w:p>
        </w:tc>
        <w:tc>
          <w:tcPr>
            <w:tcW w:w="453" w:type="pct"/>
            <w:tcBorders>
              <w:top w:val="nil"/>
              <w:left w:val="nil"/>
              <w:bottom w:val="nil"/>
              <w:right w:val="nil"/>
            </w:tcBorders>
            <w:shd w:val="clear" w:color="auto" w:fill="auto"/>
            <w:vAlign w:val="center"/>
            <w:hideMark/>
          </w:tcPr>
          <w:p w:rsidR="0038714A" w:rsidRPr="00804B89" w:rsidRDefault="0038714A" w:rsidP="00DB1D65">
            <w:pPr>
              <w:jc w:val="center"/>
            </w:pPr>
            <w:r>
              <w:t>-</w:t>
            </w:r>
          </w:p>
        </w:tc>
        <w:tc>
          <w:tcPr>
            <w:tcW w:w="517" w:type="pct"/>
            <w:tcBorders>
              <w:top w:val="nil"/>
              <w:left w:val="single" w:sz="4" w:space="0" w:color="auto"/>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874"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w:t>
            </w:r>
          </w:p>
        </w:tc>
      </w:tr>
      <w:tr w:rsidR="0038714A" w:rsidRPr="00804B89" w:rsidTr="00DB1D65">
        <w:trPr>
          <w:trHeight w:val="510"/>
        </w:trPr>
        <w:tc>
          <w:tcPr>
            <w:tcW w:w="166" w:type="pct"/>
            <w:vMerge/>
            <w:tcBorders>
              <w:top w:val="nil"/>
              <w:left w:val="single" w:sz="4" w:space="0" w:color="auto"/>
              <w:bottom w:val="single" w:sz="4" w:space="0" w:color="auto"/>
              <w:right w:val="single" w:sz="4" w:space="0" w:color="auto"/>
            </w:tcBorders>
            <w:vAlign w:val="center"/>
            <w:hideMark/>
          </w:tcPr>
          <w:p w:rsidR="0038714A" w:rsidRPr="00804B89" w:rsidRDefault="0038714A" w:rsidP="00DB1D65"/>
        </w:tc>
        <w:tc>
          <w:tcPr>
            <w:tcW w:w="1711" w:type="pct"/>
            <w:vMerge/>
            <w:tcBorders>
              <w:top w:val="nil"/>
              <w:left w:val="single" w:sz="4" w:space="0" w:color="auto"/>
              <w:bottom w:val="single" w:sz="4" w:space="0" w:color="auto"/>
              <w:right w:val="single" w:sz="4" w:space="0" w:color="auto"/>
            </w:tcBorders>
            <w:vAlign w:val="center"/>
            <w:hideMark/>
          </w:tcPr>
          <w:p w:rsidR="0038714A" w:rsidRPr="00804B89" w:rsidRDefault="0038714A" w:rsidP="00DB1D65"/>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 от полезного отпуска тепловой энергии</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874"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w:t>
            </w:r>
          </w:p>
        </w:tc>
      </w:tr>
      <w:tr w:rsidR="0038714A" w:rsidRPr="00804B89" w:rsidTr="00DB1D65">
        <w:trPr>
          <w:trHeight w:val="255"/>
        </w:trPr>
        <w:tc>
          <w:tcPr>
            <w:tcW w:w="166" w:type="pct"/>
            <w:vMerge w:val="restar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6</w:t>
            </w:r>
            <w:r>
              <w:t>.</w:t>
            </w:r>
          </w:p>
        </w:tc>
        <w:tc>
          <w:tcPr>
            <w:tcW w:w="1711" w:type="pct"/>
            <w:vMerge w:val="restar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r w:rsidRPr="00804B89">
              <w:t>Потери теплоносителя при передаче тепловой энергии по тепловым сетям</w:t>
            </w:r>
          </w:p>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тонн в год воды</w:t>
            </w:r>
          </w:p>
        </w:tc>
        <w:tc>
          <w:tcPr>
            <w:tcW w:w="453"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874"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w:t>
            </w:r>
          </w:p>
        </w:tc>
      </w:tr>
      <w:tr w:rsidR="0038714A" w:rsidRPr="00804B89" w:rsidTr="00DB1D65">
        <w:trPr>
          <w:trHeight w:val="255"/>
        </w:trPr>
        <w:tc>
          <w:tcPr>
            <w:tcW w:w="166" w:type="pct"/>
            <w:vMerge/>
            <w:tcBorders>
              <w:top w:val="nil"/>
              <w:left w:val="single" w:sz="4" w:space="0" w:color="auto"/>
              <w:bottom w:val="single" w:sz="4" w:space="0" w:color="auto"/>
              <w:right w:val="single" w:sz="4" w:space="0" w:color="auto"/>
            </w:tcBorders>
            <w:vAlign w:val="center"/>
            <w:hideMark/>
          </w:tcPr>
          <w:p w:rsidR="0038714A" w:rsidRPr="00804B89" w:rsidRDefault="0038714A" w:rsidP="00DB1D65"/>
        </w:tc>
        <w:tc>
          <w:tcPr>
            <w:tcW w:w="1711" w:type="pct"/>
            <w:vMerge/>
            <w:tcBorders>
              <w:top w:val="nil"/>
              <w:left w:val="single" w:sz="4" w:space="0" w:color="auto"/>
              <w:bottom w:val="single" w:sz="4" w:space="0" w:color="auto"/>
              <w:right w:val="single" w:sz="4" w:space="0" w:color="auto"/>
            </w:tcBorders>
            <w:vAlign w:val="center"/>
            <w:hideMark/>
          </w:tcPr>
          <w:p w:rsidR="0038714A" w:rsidRPr="00804B89" w:rsidRDefault="0038714A" w:rsidP="00DB1D65"/>
        </w:tc>
        <w:tc>
          <w:tcPr>
            <w:tcW w:w="629"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м</w:t>
            </w:r>
            <w:r>
              <w:t xml:space="preserve">³ </w:t>
            </w:r>
            <w:r w:rsidRPr="00804B89">
              <w:t>для пара</w:t>
            </w:r>
          </w:p>
        </w:tc>
        <w:tc>
          <w:tcPr>
            <w:tcW w:w="453" w:type="pct"/>
            <w:tcBorders>
              <w:top w:val="nil"/>
              <w:left w:val="nil"/>
              <w:bottom w:val="single" w:sz="4" w:space="0" w:color="auto"/>
              <w:right w:val="single" w:sz="4" w:space="0" w:color="auto"/>
            </w:tcBorders>
            <w:shd w:val="clear" w:color="auto" w:fill="auto"/>
            <w:vAlign w:val="center"/>
            <w:hideMark/>
          </w:tcPr>
          <w:p w:rsidR="0038714A" w:rsidRDefault="0038714A" w:rsidP="00DB1D65">
            <w:pPr>
              <w:jc w:val="center"/>
            </w:pPr>
            <w:r w:rsidRPr="00EF77C8">
              <w:t>-</w:t>
            </w:r>
          </w:p>
        </w:tc>
        <w:tc>
          <w:tcPr>
            <w:tcW w:w="517" w:type="pct"/>
            <w:tcBorders>
              <w:top w:val="nil"/>
              <w:left w:val="nil"/>
              <w:bottom w:val="single" w:sz="4" w:space="0" w:color="auto"/>
              <w:right w:val="single" w:sz="4" w:space="0" w:color="auto"/>
            </w:tcBorders>
            <w:shd w:val="clear" w:color="auto" w:fill="auto"/>
            <w:vAlign w:val="center"/>
            <w:hideMark/>
          </w:tcPr>
          <w:p w:rsidR="0038714A" w:rsidRDefault="0038714A" w:rsidP="00DB1D65">
            <w:pPr>
              <w:jc w:val="center"/>
            </w:pPr>
            <w:r w:rsidRPr="00EF77C8">
              <w:t>-</w:t>
            </w:r>
          </w:p>
        </w:tc>
        <w:tc>
          <w:tcPr>
            <w:tcW w:w="874" w:type="pct"/>
            <w:tcBorders>
              <w:top w:val="nil"/>
              <w:left w:val="nil"/>
              <w:bottom w:val="single" w:sz="4" w:space="0" w:color="auto"/>
              <w:right w:val="single" w:sz="4" w:space="0" w:color="auto"/>
            </w:tcBorders>
            <w:shd w:val="clear" w:color="auto" w:fill="auto"/>
            <w:vAlign w:val="center"/>
            <w:hideMark/>
          </w:tcPr>
          <w:p w:rsidR="0038714A" w:rsidRDefault="0038714A" w:rsidP="00DB1D65">
            <w:pPr>
              <w:jc w:val="center"/>
            </w:pPr>
            <w:r w:rsidRPr="00EF77C8">
              <w:t>-</w:t>
            </w:r>
          </w:p>
        </w:tc>
        <w:tc>
          <w:tcPr>
            <w:tcW w:w="650" w:type="pct"/>
            <w:tcBorders>
              <w:top w:val="nil"/>
              <w:left w:val="nil"/>
              <w:bottom w:val="single" w:sz="4" w:space="0" w:color="auto"/>
              <w:right w:val="single" w:sz="4" w:space="0" w:color="auto"/>
            </w:tcBorders>
            <w:vAlign w:val="center"/>
          </w:tcPr>
          <w:p w:rsidR="0038714A" w:rsidRDefault="0038714A" w:rsidP="00DB1D65">
            <w:pPr>
              <w:jc w:val="center"/>
            </w:pPr>
            <w:r w:rsidRPr="00EF77C8">
              <w:t>-</w:t>
            </w:r>
          </w:p>
        </w:tc>
      </w:tr>
      <w:tr w:rsidR="0038714A" w:rsidRPr="00804B89" w:rsidTr="00DB1D65">
        <w:trPr>
          <w:trHeight w:val="1020"/>
        </w:trPr>
        <w:tc>
          <w:tcPr>
            <w:tcW w:w="166" w:type="pct"/>
            <w:tcBorders>
              <w:top w:val="nil"/>
              <w:left w:val="single" w:sz="4" w:space="0" w:color="auto"/>
              <w:bottom w:val="single" w:sz="4" w:space="0" w:color="auto"/>
              <w:right w:val="single" w:sz="4" w:space="0" w:color="auto"/>
            </w:tcBorders>
            <w:shd w:val="clear" w:color="auto" w:fill="auto"/>
            <w:vAlign w:val="center"/>
            <w:hideMark/>
          </w:tcPr>
          <w:p w:rsidR="0038714A" w:rsidRPr="00804B89" w:rsidRDefault="0038714A" w:rsidP="00DB1D65">
            <w:pPr>
              <w:jc w:val="center"/>
            </w:pPr>
            <w:r w:rsidRPr="00804B89">
              <w:t>7</w:t>
            </w:r>
            <w:r>
              <w:t>.</w:t>
            </w:r>
          </w:p>
        </w:tc>
        <w:tc>
          <w:tcPr>
            <w:tcW w:w="1711" w:type="pct"/>
            <w:tcBorders>
              <w:top w:val="nil"/>
              <w:left w:val="nil"/>
              <w:bottom w:val="single" w:sz="4" w:space="0" w:color="auto"/>
              <w:right w:val="single" w:sz="4" w:space="0" w:color="auto"/>
            </w:tcBorders>
            <w:shd w:val="clear" w:color="auto" w:fill="auto"/>
            <w:vAlign w:val="center"/>
            <w:hideMark/>
          </w:tcPr>
          <w:p w:rsidR="0038714A" w:rsidRPr="00804B89" w:rsidRDefault="0038714A" w:rsidP="00DB1D65">
            <w:r w:rsidRPr="00804B89">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29" w:type="pct"/>
            <w:tcBorders>
              <w:top w:val="nil"/>
              <w:left w:val="nil"/>
              <w:bottom w:val="single" w:sz="4" w:space="0" w:color="auto"/>
              <w:right w:val="single" w:sz="4" w:space="0" w:color="auto"/>
            </w:tcBorders>
            <w:shd w:val="clear" w:color="auto" w:fill="auto"/>
            <w:vAlign w:val="center"/>
            <w:hideMark/>
          </w:tcPr>
          <w:p w:rsidR="0038714A" w:rsidRDefault="0038714A" w:rsidP="00DB1D65">
            <w:pPr>
              <w:jc w:val="center"/>
            </w:pPr>
            <w:r w:rsidRPr="00804B89">
              <w:t>в соответствии с законодательством РФ</w:t>
            </w:r>
          </w:p>
          <w:p w:rsidR="0038714A" w:rsidRPr="00804B89" w:rsidRDefault="0038714A" w:rsidP="00DB1D65">
            <w:pPr>
              <w:jc w:val="center"/>
            </w:pPr>
            <w:r w:rsidRPr="00804B89">
              <w:t>об охране окружающей среды</w:t>
            </w:r>
          </w:p>
        </w:tc>
        <w:tc>
          <w:tcPr>
            <w:tcW w:w="453"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517"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874" w:type="pct"/>
            <w:tcBorders>
              <w:top w:val="nil"/>
              <w:left w:val="nil"/>
              <w:bottom w:val="single" w:sz="4" w:space="0" w:color="auto"/>
              <w:right w:val="single" w:sz="4" w:space="0" w:color="auto"/>
            </w:tcBorders>
            <w:shd w:val="clear" w:color="auto" w:fill="auto"/>
            <w:vAlign w:val="center"/>
          </w:tcPr>
          <w:p w:rsidR="0038714A" w:rsidRPr="00804B89" w:rsidRDefault="0038714A" w:rsidP="00DB1D65">
            <w:pPr>
              <w:jc w:val="center"/>
            </w:pPr>
            <w:r>
              <w:t>-</w:t>
            </w:r>
          </w:p>
        </w:tc>
        <w:tc>
          <w:tcPr>
            <w:tcW w:w="650" w:type="pct"/>
            <w:tcBorders>
              <w:top w:val="nil"/>
              <w:left w:val="nil"/>
              <w:bottom w:val="single" w:sz="4" w:space="0" w:color="auto"/>
              <w:right w:val="single" w:sz="4" w:space="0" w:color="auto"/>
            </w:tcBorders>
            <w:vAlign w:val="center"/>
          </w:tcPr>
          <w:p w:rsidR="0038714A" w:rsidRPr="00804B89" w:rsidRDefault="0038714A" w:rsidP="00DB1D65">
            <w:pPr>
              <w:jc w:val="center"/>
            </w:pPr>
            <w:r>
              <w:t>-</w:t>
            </w:r>
          </w:p>
        </w:tc>
      </w:tr>
    </w:tbl>
    <w:p w:rsidR="0038714A" w:rsidRDefault="0038714A" w:rsidP="0038714A"/>
    <w:p w:rsidR="0038714A" w:rsidRDefault="0038714A" w:rsidP="0038714A">
      <w:pPr>
        <w:ind w:left="284" w:right="536"/>
        <w:jc w:val="center"/>
        <w:rPr>
          <w:b/>
          <w:bCs/>
          <w:sz w:val="28"/>
          <w:szCs w:val="28"/>
        </w:rPr>
      </w:pPr>
      <w:r>
        <w:br w:type="page"/>
      </w:r>
      <w:r>
        <w:rPr>
          <w:b/>
          <w:bCs/>
          <w:sz w:val="28"/>
          <w:szCs w:val="28"/>
        </w:rPr>
        <w:lastRenderedPageBreak/>
        <w:t xml:space="preserve">Показатели надежности объектов системы теплоснабжения </w:t>
      </w:r>
    </w:p>
    <w:p w:rsidR="0038714A" w:rsidRPr="00611AEF" w:rsidRDefault="0038714A" w:rsidP="0038714A">
      <w:pPr>
        <w:ind w:left="284" w:right="536"/>
        <w:jc w:val="center"/>
        <w:rPr>
          <w:b/>
          <w:bCs/>
          <w:sz w:val="28"/>
          <w:szCs w:val="28"/>
        </w:rPr>
      </w:pPr>
      <w:r w:rsidRPr="00611AEF">
        <w:rPr>
          <w:b/>
          <w:bCs/>
          <w:sz w:val="28"/>
          <w:szCs w:val="28"/>
        </w:rPr>
        <w:t>ООО «</w:t>
      </w:r>
      <w:r>
        <w:rPr>
          <w:b/>
          <w:bCs/>
          <w:sz w:val="28"/>
          <w:szCs w:val="28"/>
        </w:rPr>
        <w:t>Рудничное теплоснабжающее хозяйство</w:t>
      </w:r>
      <w:r w:rsidRPr="00611AEF">
        <w:rPr>
          <w:b/>
          <w:bCs/>
          <w:sz w:val="28"/>
          <w:szCs w:val="28"/>
        </w:rPr>
        <w:t>»</w:t>
      </w:r>
      <w:r>
        <w:rPr>
          <w:b/>
          <w:bCs/>
          <w:sz w:val="28"/>
          <w:szCs w:val="28"/>
        </w:rPr>
        <w:t xml:space="preserve"> на 2017-2018 </w:t>
      </w:r>
      <w:r w:rsidRPr="00611AEF">
        <w:rPr>
          <w:b/>
          <w:bCs/>
          <w:sz w:val="28"/>
          <w:szCs w:val="28"/>
        </w:rPr>
        <w:t>г</w:t>
      </w:r>
      <w:r>
        <w:rPr>
          <w:b/>
          <w:bCs/>
          <w:sz w:val="28"/>
          <w:szCs w:val="28"/>
        </w:rPr>
        <w:t>оды</w:t>
      </w:r>
    </w:p>
    <w:p w:rsidR="0038714A" w:rsidRDefault="0038714A" w:rsidP="0038714A">
      <w:pPr>
        <w:autoSpaceDE w:val="0"/>
        <w:autoSpaceDN w:val="0"/>
        <w:adjustRightInd w:val="0"/>
        <w:ind w:firstLine="540"/>
        <w:jc w:val="both"/>
        <w:rPr>
          <w:b/>
          <w:bCs/>
          <w:sz w:val="16"/>
          <w:szCs w:val="16"/>
        </w:rPr>
      </w:pPr>
    </w:p>
    <w:p w:rsidR="0038714A" w:rsidRPr="00A64D68" w:rsidRDefault="0038714A" w:rsidP="0038714A">
      <w:pPr>
        <w:autoSpaceDE w:val="0"/>
        <w:autoSpaceDN w:val="0"/>
        <w:adjustRightInd w:val="0"/>
        <w:ind w:firstLine="540"/>
        <w:jc w:val="both"/>
        <w:rPr>
          <w:b/>
          <w:bCs/>
          <w:sz w:val="16"/>
          <w:szCs w:val="16"/>
        </w:rPr>
      </w:pPr>
    </w:p>
    <w:tbl>
      <w:tblPr>
        <w:tblW w:w="471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1688"/>
        <w:gridCol w:w="4289"/>
        <w:gridCol w:w="987"/>
        <w:gridCol w:w="1023"/>
        <w:gridCol w:w="1232"/>
        <w:gridCol w:w="1122"/>
        <w:gridCol w:w="1273"/>
        <w:gridCol w:w="1152"/>
      </w:tblGrid>
      <w:tr w:rsidR="0038714A" w:rsidRPr="00D8765C" w:rsidTr="00DB1D65">
        <w:trPr>
          <w:trHeight w:val="20"/>
          <w:jc w:val="center"/>
        </w:trPr>
        <w:tc>
          <w:tcPr>
            <w:tcW w:w="357" w:type="pct"/>
            <w:vMerge w:val="restart"/>
            <w:tcMar>
              <w:top w:w="62" w:type="dxa"/>
              <w:left w:w="102" w:type="dxa"/>
              <w:bottom w:w="102" w:type="dxa"/>
              <w:right w:w="62" w:type="dxa"/>
            </w:tcMar>
            <w:vAlign w:val="center"/>
          </w:tcPr>
          <w:p w:rsidR="0038714A"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xml:space="preserve">№ </w:t>
            </w:r>
          </w:p>
          <w:p w:rsidR="0038714A"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п/п</w:t>
            </w:r>
          </w:p>
          <w:p w:rsidR="0038714A" w:rsidRPr="00D8765C" w:rsidRDefault="0038714A" w:rsidP="00DB1D65">
            <w:pPr>
              <w:pStyle w:val="ConsPlusNormal"/>
              <w:jc w:val="center"/>
              <w:rPr>
                <w:rFonts w:ascii="Times New Roman" w:hAnsi="Times New Roman" w:cs="Times New Roman"/>
                <w:sz w:val="16"/>
                <w:szCs w:val="16"/>
              </w:rPr>
            </w:pPr>
          </w:p>
        </w:tc>
        <w:tc>
          <w:tcPr>
            <w:tcW w:w="614" w:type="pct"/>
            <w:vMerge w:val="restar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Наименование объекта</w:t>
            </w:r>
          </w:p>
        </w:tc>
        <w:tc>
          <w:tcPr>
            <w:tcW w:w="1560" w:type="pct"/>
            <w:vMerge w:val="restar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Адрес объекта</w:t>
            </w:r>
          </w:p>
        </w:tc>
        <w:tc>
          <w:tcPr>
            <w:tcW w:w="2469" w:type="pct"/>
            <w:gridSpan w:val="6"/>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Показатели надежности</w:t>
            </w:r>
          </w:p>
        </w:tc>
      </w:tr>
      <w:tr w:rsidR="0038714A" w:rsidRPr="00D8765C" w:rsidTr="00DB1D65">
        <w:trPr>
          <w:trHeight w:val="1166"/>
          <w:jc w:val="center"/>
        </w:trPr>
        <w:tc>
          <w:tcPr>
            <w:tcW w:w="357"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614"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560"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179" w:type="pct"/>
            <w:gridSpan w:val="3"/>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Количество прекращений</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подачи тепловой энергии, теплоносителя в результате технологических нарушений</w:t>
            </w:r>
            <w:r>
              <w:rPr>
                <w:rFonts w:ascii="Times New Roman" w:hAnsi="Times New Roman" w:cs="Times New Roman"/>
                <w:sz w:val="16"/>
                <w:szCs w:val="16"/>
              </w:rPr>
              <w:t xml:space="preserve"> </w:t>
            </w:r>
            <w:r w:rsidRPr="00D8765C">
              <w:rPr>
                <w:rFonts w:ascii="Times New Roman" w:hAnsi="Times New Roman" w:cs="Times New Roman"/>
                <w:sz w:val="16"/>
                <w:szCs w:val="16"/>
              </w:rPr>
              <w:t>на тепловых сетях на 1 км</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тепловых сетей</w:t>
            </w:r>
          </w:p>
        </w:tc>
        <w:tc>
          <w:tcPr>
            <w:tcW w:w="1290" w:type="pct"/>
            <w:gridSpan w:val="3"/>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38714A" w:rsidRPr="00D8765C" w:rsidTr="00DB1D65">
        <w:trPr>
          <w:trHeight w:val="20"/>
          <w:jc w:val="center"/>
        </w:trPr>
        <w:tc>
          <w:tcPr>
            <w:tcW w:w="357"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614"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560"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359" w:type="pct"/>
            <w:vMerge w:val="restart"/>
            <w:tcMar>
              <w:top w:w="62" w:type="dxa"/>
              <w:left w:w="102" w:type="dxa"/>
              <w:bottom w:w="102" w:type="dxa"/>
              <w:right w:w="62" w:type="dxa"/>
            </w:tcMar>
            <w:vAlign w:val="center"/>
          </w:tcPr>
          <w:p w:rsidR="0038714A" w:rsidRPr="00D8765C" w:rsidRDefault="0038714A" w:rsidP="00DB1D65">
            <w:pPr>
              <w:pStyle w:val="ConsPlusNormal"/>
              <w:ind w:left="-103" w:right="-15"/>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820"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408" w:type="pct"/>
            <w:vMerge w:val="restar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w:t>
            </w:r>
            <w:r>
              <w:rPr>
                <w:rFonts w:ascii="Times New Roman" w:hAnsi="Times New Roman" w:cs="Times New Roman"/>
                <w:sz w:val="16"/>
                <w:szCs w:val="16"/>
              </w:rPr>
              <w:t>е</w:t>
            </w:r>
            <w:r w:rsidRPr="00D8765C">
              <w:rPr>
                <w:rFonts w:ascii="Times New Roman" w:hAnsi="Times New Roman" w:cs="Times New Roman"/>
                <w:sz w:val="16"/>
                <w:szCs w:val="16"/>
              </w:rPr>
              <w:t>ние</w:t>
            </w:r>
          </w:p>
        </w:tc>
        <w:tc>
          <w:tcPr>
            <w:tcW w:w="882"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r>
      <w:tr w:rsidR="0038714A" w:rsidRPr="00D8765C" w:rsidTr="00DB1D65">
        <w:trPr>
          <w:trHeight w:val="20"/>
          <w:jc w:val="center"/>
        </w:trPr>
        <w:tc>
          <w:tcPr>
            <w:tcW w:w="357"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614"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560"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359"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372" w:type="pct"/>
            <w:vAlign w:val="center"/>
          </w:tcPr>
          <w:p w:rsidR="0038714A" w:rsidRPr="00D8765C" w:rsidRDefault="0038714A" w:rsidP="00DB1D65">
            <w:pPr>
              <w:pStyle w:val="ConsPlusNormal"/>
              <w:ind w:left="-169" w:right="-101"/>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448" w:type="pct"/>
            <w:vAlign w:val="center"/>
          </w:tcPr>
          <w:p w:rsidR="0038714A" w:rsidRPr="00D8765C" w:rsidRDefault="0038714A" w:rsidP="00DB1D65">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2018</w:t>
            </w:r>
          </w:p>
        </w:tc>
        <w:tc>
          <w:tcPr>
            <w:tcW w:w="408"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463" w:type="pct"/>
            <w:vAlign w:val="center"/>
          </w:tcPr>
          <w:p w:rsidR="0038714A" w:rsidRPr="00D8765C" w:rsidRDefault="0038714A" w:rsidP="00DB1D65">
            <w:pPr>
              <w:pStyle w:val="ConsPlusNormal"/>
              <w:ind w:right="-3"/>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419" w:type="pct"/>
            <w:vAlign w:val="center"/>
          </w:tcPr>
          <w:p w:rsidR="0038714A" w:rsidRPr="00D8765C" w:rsidRDefault="0038714A" w:rsidP="00DB1D65">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2018</w:t>
            </w:r>
          </w:p>
        </w:tc>
      </w:tr>
      <w:tr w:rsidR="0038714A" w:rsidRPr="00D8765C" w:rsidTr="00DB1D65">
        <w:trPr>
          <w:trHeight w:val="35"/>
          <w:jc w:val="center"/>
        </w:trPr>
        <w:tc>
          <w:tcPr>
            <w:tcW w:w="357"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614"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560"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359"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372" w:type="pct"/>
            <w:vAlign w:val="center"/>
          </w:tcPr>
          <w:p w:rsidR="0038714A" w:rsidRPr="00D8765C" w:rsidRDefault="0038714A" w:rsidP="00DB1D65">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5</w:t>
            </w:r>
          </w:p>
        </w:tc>
        <w:tc>
          <w:tcPr>
            <w:tcW w:w="448" w:type="pct"/>
            <w:vAlign w:val="center"/>
          </w:tcPr>
          <w:p w:rsidR="0038714A" w:rsidRPr="00D8765C" w:rsidRDefault="0038714A" w:rsidP="00DB1D65">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6</w:t>
            </w:r>
          </w:p>
        </w:tc>
        <w:tc>
          <w:tcPr>
            <w:tcW w:w="408"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463" w:type="pct"/>
            <w:vAlign w:val="center"/>
          </w:tcPr>
          <w:p w:rsidR="0038714A" w:rsidRPr="00D8765C" w:rsidRDefault="0038714A" w:rsidP="00DB1D65">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8</w:t>
            </w:r>
          </w:p>
        </w:tc>
        <w:tc>
          <w:tcPr>
            <w:tcW w:w="419" w:type="pct"/>
            <w:vAlign w:val="center"/>
          </w:tcPr>
          <w:p w:rsidR="0038714A" w:rsidRPr="00D8765C" w:rsidRDefault="0038714A" w:rsidP="00DB1D65">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9</w:t>
            </w:r>
          </w:p>
        </w:tc>
      </w:tr>
      <w:tr w:rsidR="0038714A" w:rsidRPr="00D8765C" w:rsidTr="00DB1D65">
        <w:trPr>
          <w:trHeight w:val="57"/>
          <w:jc w:val="center"/>
        </w:trPr>
        <w:tc>
          <w:tcPr>
            <w:tcW w:w="357"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1</w:t>
            </w:r>
            <w:r>
              <w:rPr>
                <w:rFonts w:ascii="Times New Roman" w:hAnsi="Times New Roman" w:cs="Times New Roman"/>
                <w:sz w:val="16"/>
                <w:szCs w:val="16"/>
              </w:rPr>
              <w:t>.</w:t>
            </w:r>
          </w:p>
        </w:tc>
        <w:tc>
          <w:tcPr>
            <w:tcW w:w="614" w:type="pct"/>
            <w:tcMar>
              <w:top w:w="62" w:type="dxa"/>
              <w:left w:w="102" w:type="dxa"/>
              <w:bottom w:w="102" w:type="dxa"/>
              <w:right w:w="62" w:type="dxa"/>
            </w:tcMar>
            <w:vAlign w:val="center"/>
          </w:tcPr>
          <w:p w:rsidR="0038714A" w:rsidRPr="00D8765C" w:rsidRDefault="0038714A" w:rsidP="00DB1D65">
            <w:pPr>
              <w:jc w:val="center"/>
              <w:rPr>
                <w:sz w:val="16"/>
                <w:szCs w:val="16"/>
              </w:rPr>
            </w:pPr>
            <w:r>
              <w:rPr>
                <w:sz w:val="16"/>
                <w:szCs w:val="16"/>
              </w:rPr>
              <w:t>Котельная № 6</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Рождественская, 1</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w:t>
            </w:r>
            <w:r>
              <w:rPr>
                <w:rFonts w:ascii="Times New Roman" w:hAnsi="Times New Roman" w:cs="Times New Roman"/>
                <w:sz w:val="16"/>
                <w:szCs w:val="16"/>
              </w:rPr>
              <w:t>.</w:t>
            </w:r>
          </w:p>
        </w:tc>
        <w:tc>
          <w:tcPr>
            <w:tcW w:w="614" w:type="pct"/>
            <w:tcMar>
              <w:top w:w="62" w:type="dxa"/>
              <w:left w:w="102" w:type="dxa"/>
              <w:bottom w:w="102" w:type="dxa"/>
              <w:right w:w="62" w:type="dxa"/>
            </w:tcMar>
            <w:vAlign w:val="center"/>
          </w:tcPr>
          <w:p w:rsidR="0038714A" w:rsidRPr="00D8765C" w:rsidRDefault="0038714A" w:rsidP="00DB1D65">
            <w:pPr>
              <w:jc w:val="center"/>
              <w:rPr>
                <w:sz w:val="16"/>
                <w:szCs w:val="16"/>
              </w:rPr>
            </w:pPr>
            <w:proofErr w:type="gramStart"/>
            <w:r>
              <w:rPr>
                <w:sz w:val="16"/>
                <w:szCs w:val="16"/>
              </w:rPr>
              <w:t>Котельная  №</w:t>
            </w:r>
            <w:proofErr w:type="gramEnd"/>
            <w:r>
              <w:rPr>
                <w:sz w:val="16"/>
                <w:szCs w:val="16"/>
              </w:rPr>
              <w:t xml:space="preserve"> 5,66</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Институтская, 2</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3</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48</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w:t>
            </w:r>
            <w:proofErr w:type="spellStart"/>
            <w:r>
              <w:rPr>
                <w:sz w:val="16"/>
                <w:szCs w:val="16"/>
              </w:rPr>
              <w:t>Мартехова</w:t>
            </w:r>
            <w:proofErr w:type="spellEnd"/>
            <w:r>
              <w:rPr>
                <w:sz w:val="16"/>
                <w:szCs w:val="16"/>
              </w:rPr>
              <w:t>, 8</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4</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59</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Советов, 8а</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5</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68</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Петренко, 30а</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6</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49</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Шишкина, 40а</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7</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51</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Охотская, 16</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8</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62</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Фучика, 100</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9</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71</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Спасская, 27</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10</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74</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Союзная, 44</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11</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7</w:t>
            </w:r>
            <w:r w:rsidRPr="00CC3370">
              <w:rPr>
                <w:sz w:val="16"/>
                <w:szCs w:val="16"/>
              </w:rPr>
              <w:t>6</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4 кв. Красная горка</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12</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5</w:t>
            </w:r>
            <w:r w:rsidRPr="00CC3370">
              <w:rPr>
                <w:sz w:val="16"/>
                <w:szCs w:val="16"/>
              </w:rPr>
              <w:t>2</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Подольская, 12</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13</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78</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Подольская, 19</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14</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79</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Серова, 6</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614"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560"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359" w:type="pct"/>
            <w:tcMar>
              <w:top w:w="113" w:type="dxa"/>
              <w:left w:w="57" w:type="dxa"/>
              <w:bottom w:w="113"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372" w:type="pct"/>
            <w:vAlign w:val="center"/>
          </w:tcPr>
          <w:p w:rsidR="0038714A" w:rsidRPr="00D8765C" w:rsidRDefault="0038714A" w:rsidP="00DB1D65">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5</w:t>
            </w:r>
          </w:p>
        </w:tc>
        <w:tc>
          <w:tcPr>
            <w:tcW w:w="448" w:type="pct"/>
            <w:vAlign w:val="center"/>
          </w:tcPr>
          <w:p w:rsidR="0038714A" w:rsidRPr="00D8765C" w:rsidRDefault="0038714A" w:rsidP="00DB1D65">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6</w:t>
            </w:r>
          </w:p>
        </w:tc>
        <w:tc>
          <w:tcPr>
            <w:tcW w:w="408" w:type="pct"/>
            <w:tcMar>
              <w:top w:w="113" w:type="dxa"/>
              <w:left w:w="102" w:type="dxa"/>
              <w:bottom w:w="113"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463" w:type="pct"/>
            <w:vAlign w:val="center"/>
          </w:tcPr>
          <w:p w:rsidR="0038714A" w:rsidRPr="00D8765C" w:rsidRDefault="0038714A" w:rsidP="00DB1D65">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8</w:t>
            </w:r>
          </w:p>
        </w:tc>
        <w:tc>
          <w:tcPr>
            <w:tcW w:w="419" w:type="pct"/>
            <w:vAlign w:val="center"/>
          </w:tcPr>
          <w:p w:rsidR="0038714A" w:rsidRPr="00D8765C" w:rsidRDefault="0038714A" w:rsidP="00DB1D65">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9</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lastRenderedPageBreak/>
              <w:t>15</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80</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Карьерная, 46</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16</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100</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w:t>
            </w:r>
            <w:proofErr w:type="spellStart"/>
            <w:r>
              <w:rPr>
                <w:sz w:val="16"/>
                <w:szCs w:val="16"/>
              </w:rPr>
              <w:t>Проспектная</w:t>
            </w:r>
            <w:proofErr w:type="spellEnd"/>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17</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104</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пр. Гагарина, </w:t>
            </w:r>
            <w:proofErr w:type="gramStart"/>
            <w:r>
              <w:rPr>
                <w:sz w:val="16"/>
                <w:szCs w:val="16"/>
              </w:rPr>
              <w:t>26</w:t>
            </w:r>
            <w:proofErr w:type="gramEnd"/>
            <w:r>
              <w:rPr>
                <w:sz w:val="16"/>
                <w:szCs w:val="16"/>
              </w:rPr>
              <w:t xml:space="preserve"> а</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18</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102</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Петренко, 3</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19</w:t>
            </w:r>
            <w:r>
              <w:rPr>
                <w:sz w:val="16"/>
                <w:szCs w:val="16"/>
              </w:rPr>
              <w:t>.</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114</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пр. Шахтеров, 1</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Pr>
                <w:sz w:val="16"/>
                <w:szCs w:val="16"/>
              </w:rPr>
              <w:t>20.</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105</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Революции, 67</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r w:rsidR="0038714A" w:rsidRPr="00D8765C" w:rsidTr="00DB1D65">
        <w:trPr>
          <w:trHeight w:val="20"/>
          <w:jc w:val="center"/>
        </w:trPr>
        <w:tc>
          <w:tcPr>
            <w:tcW w:w="357" w:type="pct"/>
            <w:tcMar>
              <w:top w:w="62" w:type="dxa"/>
              <w:left w:w="102" w:type="dxa"/>
              <w:bottom w:w="102" w:type="dxa"/>
              <w:right w:w="62" w:type="dxa"/>
            </w:tcMar>
            <w:vAlign w:val="bottom"/>
          </w:tcPr>
          <w:p w:rsidR="0038714A" w:rsidRPr="00CC3370" w:rsidRDefault="0038714A" w:rsidP="00DB1D65">
            <w:pPr>
              <w:jc w:val="center"/>
              <w:rPr>
                <w:sz w:val="16"/>
                <w:szCs w:val="16"/>
              </w:rPr>
            </w:pPr>
            <w:r>
              <w:rPr>
                <w:sz w:val="16"/>
                <w:szCs w:val="16"/>
              </w:rPr>
              <w:t>21.</w:t>
            </w:r>
          </w:p>
        </w:tc>
        <w:tc>
          <w:tcPr>
            <w:tcW w:w="614" w:type="pct"/>
            <w:tcMar>
              <w:top w:w="62" w:type="dxa"/>
              <w:left w:w="102" w:type="dxa"/>
              <w:bottom w:w="102" w:type="dxa"/>
              <w:right w:w="62" w:type="dxa"/>
            </w:tcMar>
            <w:vAlign w:val="bottom"/>
          </w:tcPr>
          <w:p w:rsidR="0038714A" w:rsidRPr="00CC3370" w:rsidRDefault="0038714A" w:rsidP="00DB1D65">
            <w:pPr>
              <w:jc w:val="center"/>
              <w:rPr>
                <w:sz w:val="16"/>
                <w:szCs w:val="16"/>
              </w:rPr>
            </w:pPr>
            <w:r w:rsidRPr="00CC3370">
              <w:rPr>
                <w:sz w:val="16"/>
                <w:szCs w:val="16"/>
              </w:rPr>
              <w:t>Котельная №</w:t>
            </w:r>
            <w:r>
              <w:rPr>
                <w:sz w:val="16"/>
                <w:szCs w:val="16"/>
              </w:rPr>
              <w:t xml:space="preserve"> 111</w:t>
            </w:r>
          </w:p>
        </w:tc>
        <w:tc>
          <w:tcPr>
            <w:tcW w:w="1560" w:type="pct"/>
            <w:vAlign w:val="center"/>
          </w:tcPr>
          <w:p w:rsidR="0038714A" w:rsidRPr="00D8765C" w:rsidRDefault="0038714A" w:rsidP="00DB1D65">
            <w:pPr>
              <w:jc w:val="center"/>
              <w:rPr>
                <w:sz w:val="16"/>
                <w:szCs w:val="16"/>
              </w:rPr>
            </w:pPr>
            <w:r w:rsidRPr="00D8765C">
              <w:rPr>
                <w:sz w:val="16"/>
                <w:szCs w:val="16"/>
              </w:rPr>
              <w:t>Кемеровская обл.,</w:t>
            </w:r>
            <w:r>
              <w:rPr>
                <w:sz w:val="16"/>
                <w:szCs w:val="16"/>
              </w:rPr>
              <w:t xml:space="preserve"> </w:t>
            </w:r>
            <w:r w:rsidRPr="00D8765C">
              <w:rPr>
                <w:sz w:val="16"/>
                <w:szCs w:val="16"/>
              </w:rPr>
              <w:t>г.</w:t>
            </w:r>
            <w:r>
              <w:rPr>
                <w:sz w:val="16"/>
                <w:szCs w:val="16"/>
              </w:rPr>
              <w:t xml:space="preserve"> Прокопьевск, ул. Орджоникидзе, </w:t>
            </w:r>
            <w:proofErr w:type="gramStart"/>
            <w:r>
              <w:rPr>
                <w:sz w:val="16"/>
                <w:szCs w:val="16"/>
              </w:rPr>
              <w:t>17</w:t>
            </w:r>
            <w:proofErr w:type="gramEnd"/>
            <w:r>
              <w:rPr>
                <w:sz w:val="16"/>
                <w:szCs w:val="16"/>
              </w:rPr>
              <w:t xml:space="preserve"> а</w:t>
            </w:r>
          </w:p>
        </w:tc>
        <w:tc>
          <w:tcPr>
            <w:tcW w:w="359" w:type="pct"/>
            <w:tcMar>
              <w:top w:w="113" w:type="dxa"/>
              <w:left w:w="57"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372" w:type="pct"/>
            <w:vAlign w:val="center"/>
          </w:tcPr>
          <w:p w:rsidR="0038714A" w:rsidRPr="00D8765C" w:rsidRDefault="0038714A" w:rsidP="00DB1D65">
            <w:pPr>
              <w:jc w:val="center"/>
              <w:rPr>
                <w:sz w:val="16"/>
                <w:szCs w:val="16"/>
              </w:rPr>
            </w:pPr>
            <w:r>
              <w:rPr>
                <w:sz w:val="16"/>
                <w:szCs w:val="16"/>
              </w:rPr>
              <w:t>-</w:t>
            </w:r>
          </w:p>
        </w:tc>
        <w:tc>
          <w:tcPr>
            <w:tcW w:w="448" w:type="pct"/>
            <w:vAlign w:val="center"/>
          </w:tcPr>
          <w:p w:rsidR="0038714A" w:rsidRPr="00D8765C" w:rsidRDefault="0038714A" w:rsidP="00DB1D65">
            <w:pPr>
              <w:jc w:val="center"/>
              <w:rPr>
                <w:sz w:val="16"/>
                <w:szCs w:val="16"/>
              </w:rPr>
            </w:pPr>
            <w:r>
              <w:rPr>
                <w:sz w:val="16"/>
                <w:szCs w:val="16"/>
              </w:rPr>
              <w:t>-</w:t>
            </w:r>
          </w:p>
        </w:tc>
        <w:tc>
          <w:tcPr>
            <w:tcW w:w="408"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w:t>
            </w:r>
          </w:p>
        </w:tc>
        <w:tc>
          <w:tcPr>
            <w:tcW w:w="463" w:type="pct"/>
            <w:vAlign w:val="center"/>
          </w:tcPr>
          <w:p w:rsidR="0038714A" w:rsidRPr="00D8765C" w:rsidRDefault="0038714A" w:rsidP="00DB1D65">
            <w:pPr>
              <w:jc w:val="center"/>
              <w:rPr>
                <w:sz w:val="16"/>
                <w:szCs w:val="16"/>
              </w:rPr>
            </w:pPr>
            <w:r>
              <w:rPr>
                <w:sz w:val="16"/>
                <w:szCs w:val="16"/>
              </w:rPr>
              <w:t>-</w:t>
            </w:r>
          </w:p>
        </w:tc>
        <w:tc>
          <w:tcPr>
            <w:tcW w:w="419" w:type="pct"/>
            <w:vAlign w:val="center"/>
          </w:tcPr>
          <w:p w:rsidR="0038714A" w:rsidRPr="00D8765C" w:rsidRDefault="0038714A" w:rsidP="00DB1D65">
            <w:pPr>
              <w:jc w:val="center"/>
              <w:rPr>
                <w:sz w:val="16"/>
                <w:szCs w:val="16"/>
              </w:rPr>
            </w:pPr>
            <w:r>
              <w:rPr>
                <w:sz w:val="16"/>
                <w:szCs w:val="16"/>
              </w:rPr>
              <w:t>-</w:t>
            </w:r>
          </w:p>
        </w:tc>
      </w:tr>
    </w:tbl>
    <w:p w:rsidR="0038714A" w:rsidRDefault="0038714A" w:rsidP="0038714A"/>
    <w:p w:rsidR="0038714A" w:rsidRDefault="0038714A" w:rsidP="0038714A">
      <w:pPr>
        <w:ind w:left="284" w:right="536"/>
        <w:jc w:val="center"/>
      </w:pPr>
      <w:r>
        <w:tab/>
      </w: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pPr>
    </w:p>
    <w:p w:rsidR="0038714A" w:rsidRDefault="0038714A" w:rsidP="0038714A">
      <w:pPr>
        <w:ind w:left="284" w:right="536"/>
        <w:jc w:val="center"/>
        <w:rPr>
          <w:b/>
          <w:bCs/>
          <w:sz w:val="28"/>
          <w:szCs w:val="28"/>
        </w:rPr>
      </w:pPr>
      <w:r>
        <w:rPr>
          <w:b/>
          <w:bCs/>
          <w:sz w:val="28"/>
          <w:szCs w:val="28"/>
        </w:rPr>
        <w:t>Показатели энергетической эффективности объектов системы теплоснабжения</w:t>
      </w:r>
    </w:p>
    <w:p w:rsidR="0038714A" w:rsidRDefault="0038714A" w:rsidP="0038714A">
      <w:pPr>
        <w:ind w:left="284" w:right="536"/>
        <w:jc w:val="center"/>
        <w:rPr>
          <w:b/>
          <w:bCs/>
          <w:sz w:val="28"/>
          <w:szCs w:val="28"/>
        </w:rPr>
      </w:pPr>
      <w:r w:rsidRPr="00611AEF">
        <w:rPr>
          <w:b/>
          <w:bCs/>
          <w:sz w:val="28"/>
          <w:szCs w:val="28"/>
        </w:rPr>
        <w:t>ООО «</w:t>
      </w:r>
      <w:r>
        <w:rPr>
          <w:b/>
          <w:bCs/>
          <w:sz w:val="28"/>
          <w:szCs w:val="28"/>
        </w:rPr>
        <w:t>Рудничное теплоснабжающее хозяйство</w:t>
      </w:r>
      <w:r w:rsidRPr="00611AEF">
        <w:rPr>
          <w:b/>
          <w:bCs/>
          <w:sz w:val="28"/>
          <w:szCs w:val="28"/>
        </w:rPr>
        <w:t>»</w:t>
      </w:r>
      <w:r>
        <w:rPr>
          <w:b/>
          <w:bCs/>
          <w:sz w:val="28"/>
          <w:szCs w:val="28"/>
        </w:rPr>
        <w:t xml:space="preserve"> на 2017-2018 </w:t>
      </w:r>
      <w:r w:rsidRPr="00611AEF">
        <w:rPr>
          <w:b/>
          <w:bCs/>
          <w:sz w:val="28"/>
          <w:szCs w:val="28"/>
        </w:rPr>
        <w:t>г</w:t>
      </w:r>
      <w:r>
        <w:rPr>
          <w:b/>
          <w:bCs/>
          <w:sz w:val="28"/>
          <w:szCs w:val="28"/>
        </w:rPr>
        <w:t>оды</w:t>
      </w:r>
    </w:p>
    <w:p w:rsidR="0038714A" w:rsidRDefault="0038714A" w:rsidP="0038714A">
      <w:pPr>
        <w:tabs>
          <w:tab w:val="left" w:pos="7948"/>
        </w:tabs>
      </w:pPr>
      <w:r>
        <w:lastRenderedPageBreak/>
        <w:tab/>
      </w:r>
    </w:p>
    <w:p w:rsidR="0038714A" w:rsidRPr="000D3FBC" w:rsidRDefault="0038714A" w:rsidP="0038714A">
      <w:pPr>
        <w:tabs>
          <w:tab w:val="left" w:pos="7948"/>
        </w:tabs>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0"/>
        <w:gridCol w:w="1438"/>
        <w:gridCol w:w="2482"/>
        <w:gridCol w:w="842"/>
        <w:gridCol w:w="568"/>
        <w:gridCol w:w="606"/>
        <w:gridCol w:w="816"/>
        <w:gridCol w:w="507"/>
        <w:gridCol w:w="513"/>
        <w:gridCol w:w="985"/>
        <w:gridCol w:w="507"/>
        <w:gridCol w:w="507"/>
        <w:gridCol w:w="1130"/>
        <w:gridCol w:w="562"/>
        <w:gridCol w:w="562"/>
        <w:gridCol w:w="944"/>
        <w:gridCol w:w="553"/>
        <w:gridCol w:w="542"/>
      </w:tblGrid>
      <w:tr w:rsidR="0038714A" w:rsidRPr="00D8765C" w:rsidTr="00DB1D65">
        <w:trPr>
          <w:trHeight w:val="20"/>
          <w:jc w:val="center"/>
        </w:trPr>
        <w:tc>
          <w:tcPr>
            <w:tcW w:w="172" w:type="pct"/>
            <w:vMerge w:val="restart"/>
            <w:tcMar>
              <w:top w:w="62" w:type="dxa"/>
              <w:left w:w="102" w:type="dxa"/>
              <w:bottom w:w="102" w:type="dxa"/>
              <w:right w:w="62" w:type="dxa"/>
            </w:tcMar>
            <w:vAlign w:val="center"/>
          </w:tcPr>
          <w:p w:rsidR="0038714A"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xml:space="preserve"> п/п</w:t>
            </w:r>
          </w:p>
        </w:tc>
        <w:tc>
          <w:tcPr>
            <w:tcW w:w="494" w:type="pct"/>
            <w:vMerge w:val="restar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Наименование объекта</w:t>
            </w:r>
          </w:p>
        </w:tc>
        <w:tc>
          <w:tcPr>
            <w:tcW w:w="852" w:type="pct"/>
            <w:vMerge w:val="restar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Адрес объекта</w:t>
            </w:r>
          </w:p>
        </w:tc>
        <w:tc>
          <w:tcPr>
            <w:tcW w:w="3482" w:type="pct"/>
            <w:gridSpan w:val="15"/>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Показатели энергетической эффективности</w:t>
            </w:r>
          </w:p>
        </w:tc>
      </w:tr>
      <w:tr w:rsidR="0038714A" w:rsidRPr="00D8765C" w:rsidTr="00DB1D65">
        <w:trPr>
          <w:trHeight w:val="1266"/>
          <w:jc w:val="center"/>
        </w:trPr>
        <w:tc>
          <w:tcPr>
            <w:tcW w:w="172"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494"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852"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692" w:type="pct"/>
            <w:gridSpan w:val="3"/>
            <w:vAlign w:val="center"/>
          </w:tcPr>
          <w:p w:rsidR="0038714A"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Удельный расход топлива</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xml:space="preserve"> на производство единицы тепловой энергии, отпускаемой</w:t>
            </w:r>
          </w:p>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с коллекторов </w:t>
            </w:r>
            <w:r w:rsidRPr="00D8765C">
              <w:rPr>
                <w:rFonts w:ascii="Times New Roman" w:hAnsi="Times New Roman" w:cs="Times New Roman"/>
                <w:sz w:val="16"/>
                <w:szCs w:val="16"/>
              </w:rPr>
              <w:t>источников тепловой энергии</w:t>
            </w:r>
            <w:r>
              <w:rPr>
                <w:rFonts w:ascii="Times New Roman" w:hAnsi="Times New Roman" w:cs="Times New Roman"/>
                <w:sz w:val="16"/>
                <w:szCs w:val="16"/>
              </w:rPr>
              <w:t xml:space="preserve"> </w:t>
            </w:r>
            <w:r w:rsidRPr="00D8765C">
              <w:rPr>
                <w:rFonts w:ascii="Times New Roman" w:hAnsi="Times New Roman" w:cs="Times New Roman"/>
                <w:sz w:val="16"/>
                <w:szCs w:val="16"/>
              </w:rPr>
              <w:t>(</w:t>
            </w:r>
            <w:proofErr w:type="spellStart"/>
            <w:r w:rsidRPr="00D8765C">
              <w:rPr>
                <w:rFonts w:ascii="Times New Roman" w:hAnsi="Times New Roman" w:cs="Times New Roman"/>
                <w:sz w:val="16"/>
                <w:szCs w:val="16"/>
              </w:rPr>
              <w:t>т.у.т</w:t>
            </w:r>
            <w:proofErr w:type="spellEnd"/>
            <w:r w:rsidRPr="00D8765C">
              <w:rPr>
                <w:rFonts w:ascii="Times New Roman" w:hAnsi="Times New Roman" w:cs="Times New Roman"/>
                <w:sz w:val="16"/>
                <w:szCs w:val="16"/>
              </w:rPr>
              <w:t>/Гкал)</w:t>
            </w:r>
          </w:p>
        </w:tc>
        <w:tc>
          <w:tcPr>
            <w:tcW w:w="630" w:type="pct"/>
            <w:gridSpan w:val="3"/>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Отношение величины технолог</w:t>
            </w:r>
            <w:r>
              <w:rPr>
                <w:rFonts w:ascii="Times New Roman" w:hAnsi="Times New Roman" w:cs="Times New Roman"/>
                <w:sz w:val="16"/>
                <w:szCs w:val="16"/>
              </w:rPr>
              <w:t>ических потерь тепловой энергии</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к материальной характеристике тепловой сети</w:t>
            </w:r>
          </w:p>
          <w:p w:rsidR="0038714A" w:rsidRPr="00D8765C" w:rsidRDefault="0038714A" w:rsidP="00DB1D65">
            <w:pPr>
              <w:pStyle w:val="ConsPlusNormal"/>
              <w:jc w:val="center"/>
              <w:rPr>
                <w:rFonts w:ascii="Times New Roman" w:hAnsi="Times New Roman" w:cs="Times New Roman"/>
                <w:sz w:val="16"/>
                <w:szCs w:val="16"/>
              </w:rPr>
            </w:pPr>
            <w:r w:rsidRPr="005948B7">
              <w:rPr>
                <w:rFonts w:ascii="Times New Roman" w:hAnsi="Times New Roman" w:cs="Times New Roman"/>
                <w:sz w:val="16"/>
                <w:szCs w:val="16"/>
              </w:rPr>
              <w:t>(Гкал/м</w:t>
            </w:r>
            <w:r w:rsidRPr="005948B7">
              <w:rPr>
                <w:rFonts w:ascii="Times New Roman" w:hAnsi="Times New Roman" w:cs="Times New Roman"/>
                <w:sz w:val="16"/>
                <w:szCs w:val="16"/>
                <w:vertAlign w:val="superscript"/>
              </w:rPr>
              <w:t>2</w:t>
            </w:r>
            <w:r w:rsidRPr="005948B7">
              <w:rPr>
                <w:rFonts w:ascii="Times New Roman" w:hAnsi="Times New Roman" w:cs="Times New Roman"/>
                <w:sz w:val="16"/>
                <w:szCs w:val="16"/>
              </w:rPr>
              <w:t>)</w:t>
            </w:r>
          </w:p>
        </w:tc>
        <w:tc>
          <w:tcPr>
            <w:tcW w:w="686" w:type="pct"/>
            <w:gridSpan w:val="3"/>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Отношение величины технологических потерь</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теплоносителя к материальной характеристике тепловой сети</w:t>
            </w:r>
          </w:p>
          <w:p w:rsidR="0038714A" w:rsidRPr="00D8765C" w:rsidRDefault="0038714A" w:rsidP="00DB1D65">
            <w:pPr>
              <w:pStyle w:val="ConsPlusNormal"/>
              <w:jc w:val="center"/>
              <w:rPr>
                <w:rFonts w:ascii="Times New Roman" w:hAnsi="Times New Roman" w:cs="Times New Roman"/>
                <w:sz w:val="16"/>
                <w:szCs w:val="16"/>
              </w:rPr>
            </w:pPr>
            <w:r w:rsidRPr="005948B7">
              <w:rPr>
                <w:rFonts w:ascii="Times New Roman" w:hAnsi="Times New Roman" w:cs="Times New Roman"/>
                <w:sz w:val="16"/>
                <w:szCs w:val="16"/>
              </w:rPr>
              <w:t>(</w:t>
            </w:r>
            <w:r w:rsidRPr="00FC130E">
              <w:rPr>
                <w:rFonts w:ascii="Times New Roman" w:hAnsi="Times New Roman" w:cs="Times New Roman"/>
                <w:sz w:val="16"/>
                <w:szCs w:val="16"/>
              </w:rPr>
              <w:t>м</w:t>
            </w:r>
            <w:r w:rsidRPr="00FC130E">
              <w:rPr>
                <w:rFonts w:ascii="Times New Roman" w:hAnsi="Times New Roman" w:cs="Times New Roman"/>
                <w:sz w:val="16"/>
                <w:szCs w:val="16"/>
                <w:vertAlign w:val="superscript"/>
              </w:rPr>
              <w:t>3</w:t>
            </w:r>
            <w:r w:rsidRPr="005948B7">
              <w:rPr>
                <w:rFonts w:ascii="Times New Roman" w:hAnsi="Times New Roman" w:cs="Times New Roman"/>
                <w:sz w:val="16"/>
                <w:szCs w:val="16"/>
              </w:rPr>
              <w:t>/м</w:t>
            </w:r>
            <w:r w:rsidRPr="005948B7">
              <w:rPr>
                <w:rFonts w:ascii="Times New Roman" w:hAnsi="Times New Roman" w:cs="Times New Roman"/>
                <w:sz w:val="16"/>
                <w:szCs w:val="16"/>
                <w:vertAlign w:val="superscript"/>
              </w:rPr>
              <w:t>2</w:t>
            </w:r>
            <w:r w:rsidRPr="005948B7">
              <w:rPr>
                <w:rFonts w:ascii="Times New Roman" w:hAnsi="Times New Roman" w:cs="Times New Roman"/>
                <w:sz w:val="16"/>
                <w:szCs w:val="16"/>
              </w:rPr>
              <w:t>)</w:t>
            </w:r>
          </w:p>
        </w:tc>
        <w:tc>
          <w:tcPr>
            <w:tcW w:w="774" w:type="pct"/>
            <w:gridSpan w:val="3"/>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Величина технологических</w:t>
            </w:r>
          </w:p>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потерь при передаче тепловой энергии по тепловым сетям, Гкал</w:t>
            </w:r>
          </w:p>
        </w:tc>
        <w:tc>
          <w:tcPr>
            <w:tcW w:w="700" w:type="pct"/>
            <w:gridSpan w:val="3"/>
            <w:vAlign w:val="center"/>
          </w:tcPr>
          <w:p w:rsidR="0038714A" w:rsidRPr="00D8765C" w:rsidRDefault="0038714A" w:rsidP="00DB1D65">
            <w:pPr>
              <w:pStyle w:val="ConsPlusNormal"/>
              <w:jc w:val="center"/>
              <w:rPr>
                <w:rFonts w:ascii="Times New Roman" w:hAnsi="Times New Roman" w:cs="Times New Roman"/>
                <w:sz w:val="16"/>
                <w:szCs w:val="16"/>
              </w:rPr>
            </w:pPr>
            <w:r w:rsidRPr="00FC130E">
              <w:rPr>
                <w:rFonts w:ascii="Times New Roman" w:hAnsi="Times New Roman" w:cs="Times New Roman"/>
                <w:sz w:val="16"/>
                <w:szCs w:val="16"/>
              </w:rPr>
              <w:t>Величина технологических потерь</w:t>
            </w:r>
            <w:r>
              <w:rPr>
                <w:rFonts w:ascii="Times New Roman" w:hAnsi="Times New Roman" w:cs="Times New Roman"/>
                <w:sz w:val="16"/>
                <w:szCs w:val="16"/>
              </w:rPr>
              <w:t xml:space="preserve"> </w:t>
            </w:r>
            <w:r w:rsidRPr="00FC130E">
              <w:rPr>
                <w:rFonts w:ascii="Times New Roman" w:hAnsi="Times New Roman" w:cs="Times New Roman"/>
                <w:sz w:val="16"/>
                <w:szCs w:val="16"/>
              </w:rPr>
              <w:t>теплоносителя по тепловым сетям, м</w:t>
            </w:r>
            <w:r w:rsidRPr="00FC130E">
              <w:rPr>
                <w:rFonts w:ascii="Times New Roman" w:hAnsi="Times New Roman" w:cs="Times New Roman"/>
                <w:sz w:val="16"/>
                <w:szCs w:val="16"/>
                <w:vertAlign w:val="superscript"/>
              </w:rPr>
              <w:t>3</w:t>
            </w:r>
          </w:p>
        </w:tc>
      </w:tr>
      <w:tr w:rsidR="0038714A" w:rsidRPr="00D8765C" w:rsidTr="00DB1D65">
        <w:trPr>
          <w:trHeight w:val="20"/>
          <w:jc w:val="center"/>
        </w:trPr>
        <w:tc>
          <w:tcPr>
            <w:tcW w:w="172"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494"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852"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289" w:type="pct"/>
            <w:vMerge w:val="restart"/>
            <w:tcMar>
              <w:top w:w="62" w:type="dxa"/>
              <w:left w:w="102" w:type="dxa"/>
              <w:bottom w:w="102" w:type="dxa"/>
              <w:right w:w="62" w:type="dxa"/>
            </w:tcMar>
            <w:vAlign w:val="center"/>
          </w:tcPr>
          <w:p w:rsidR="0038714A" w:rsidRPr="00D8765C" w:rsidRDefault="0038714A" w:rsidP="00DB1D65">
            <w:pPr>
              <w:pStyle w:val="ConsPlusNormal"/>
              <w:ind w:right="-43"/>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403"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280" w:type="pct"/>
            <w:vMerge w:val="restar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350"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338" w:type="pct"/>
            <w:vMerge w:val="restar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348"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388" w:type="pct"/>
            <w:vMerge w:val="restar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386"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324" w:type="pct"/>
            <w:vMerge w:val="restar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376" w:type="pct"/>
            <w:gridSpan w:val="2"/>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r>
      <w:tr w:rsidR="0038714A" w:rsidRPr="00D8765C" w:rsidTr="00DB1D65">
        <w:trPr>
          <w:trHeight w:val="20"/>
          <w:jc w:val="center"/>
        </w:trPr>
        <w:tc>
          <w:tcPr>
            <w:tcW w:w="172"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494"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852"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289"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95" w:type="pc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20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280" w:type="pct"/>
            <w:vMerge/>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176"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338"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388"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93" w:type="pc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193"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324" w:type="pct"/>
            <w:vMerge/>
            <w:vAlign w:val="center"/>
          </w:tcPr>
          <w:p w:rsidR="0038714A" w:rsidRPr="00D8765C" w:rsidRDefault="0038714A" w:rsidP="00DB1D65">
            <w:pPr>
              <w:pStyle w:val="ConsPlusNormal"/>
              <w:jc w:val="center"/>
              <w:rPr>
                <w:rFonts w:ascii="Times New Roman" w:hAnsi="Times New Roman" w:cs="Times New Roman"/>
                <w:sz w:val="16"/>
                <w:szCs w:val="16"/>
              </w:rPr>
            </w:pPr>
          </w:p>
        </w:tc>
        <w:tc>
          <w:tcPr>
            <w:tcW w:w="190" w:type="pct"/>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186"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r>
      <w:tr w:rsidR="0038714A" w:rsidRPr="00D8765C" w:rsidTr="00DB1D65">
        <w:trPr>
          <w:trHeight w:val="37"/>
          <w:jc w:val="center"/>
        </w:trPr>
        <w:tc>
          <w:tcPr>
            <w:tcW w:w="172"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2"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9"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95"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0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80"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76"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3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388"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193"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93"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324"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16</w:t>
            </w:r>
          </w:p>
        </w:tc>
        <w:tc>
          <w:tcPr>
            <w:tcW w:w="190"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17</w:t>
            </w:r>
          </w:p>
        </w:tc>
        <w:tc>
          <w:tcPr>
            <w:tcW w:w="186"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18</w:t>
            </w:r>
          </w:p>
        </w:tc>
      </w:tr>
      <w:tr w:rsidR="0038714A" w:rsidRPr="00D8765C" w:rsidTr="00DB1D65">
        <w:trPr>
          <w:trHeight w:val="37"/>
          <w:jc w:val="center"/>
        </w:trPr>
        <w:tc>
          <w:tcPr>
            <w:tcW w:w="172"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1</w:t>
            </w:r>
            <w:r>
              <w:rPr>
                <w:rFonts w:ascii="Times New Roman" w:hAnsi="Times New Roman" w:cs="Times New Roman"/>
                <w:sz w:val="16"/>
                <w:szCs w:val="16"/>
              </w:rPr>
              <w:t>.</w:t>
            </w:r>
          </w:p>
        </w:tc>
        <w:tc>
          <w:tcPr>
            <w:tcW w:w="494" w:type="pct"/>
            <w:tcMar>
              <w:top w:w="62" w:type="dxa"/>
              <w:left w:w="102" w:type="dxa"/>
              <w:bottom w:w="102" w:type="dxa"/>
              <w:right w:w="62" w:type="dxa"/>
            </w:tcMar>
            <w:vAlign w:val="center"/>
          </w:tcPr>
          <w:p w:rsidR="0038714A" w:rsidRPr="00D8765C" w:rsidRDefault="0038714A" w:rsidP="00DB1D65">
            <w:pPr>
              <w:jc w:val="center"/>
              <w:rPr>
                <w:sz w:val="16"/>
                <w:szCs w:val="16"/>
              </w:rPr>
            </w:pPr>
            <w:r>
              <w:rPr>
                <w:sz w:val="16"/>
                <w:szCs w:val="16"/>
              </w:rPr>
              <w:t>Котельная № 6</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Рождественская, 1</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0,1802</w:t>
            </w:r>
          </w:p>
        </w:tc>
        <w:tc>
          <w:tcPr>
            <w:tcW w:w="195" w:type="pct"/>
            <w:vAlign w:val="center"/>
          </w:tcPr>
          <w:p w:rsidR="0038714A" w:rsidRPr="00D8765C" w:rsidRDefault="0038714A" w:rsidP="00DB1D65">
            <w:pPr>
              <w:jc w:val="center"/>
              <w:rPr>
                <w:sz w:val="16"/>
                <w:szCs w:val="16"/>
              </w:rPr>
            </w:pPr>
            <w:r>
              <w:rPr>
                <w:sz w:val="16"/>
                <w:szCs w:val="16"/>
              </w:rPr>
              <w:t>0,1802</w:t>
            </w:r>
          </w:p>
        </w:tc>
        <w:tc>
          <w:tcPr>
            <w:tcW w:w="208" w:type="pct"/>
            <w:vAlign w:val="center"/>
          </w:tcPr>
          <w:p w:rsidR="0038714A" w:rsidRPr="00B90D72" w:rsidRDefault="0038714A" w:rsidP="00DB1D65">
            <w:pPr>
              <w:jc w:val="center"/>
              <w:rPr>
                <w:sz w:val="16"/>
                <w:szCs w:val="16"/>
              </w:rPr>
            </w:pPr>
            <w:r>
              <w:rPr>
                <w:sz w:val="16"/>
                <w:szCs w:val="16"/>
              </w:rPr>
              <w:t>0,1802</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2,47</w:t>
            </w:r>
          </w:p>
        </w:tc>
        <w:tc>
          <w:tcPr>
            <w:tcW w:w="174" w:type="pct"/>
            <w:vAlign w:val="center"/>
          </w:tcPr>
          <w:p w:rsidR="0038714A" w:rsidRPr="00D8765C" w:rsidRDefault="0038714A" w:rsidP="00DB1D65">
            <w:pPr>
              <w:jc w:val="center"/>
              <w:rPr>
                <w:sz w:val="16"/>
                <w:szCs w:val="16"/>
              </w:rPr>
            </w:pPr>
            <w:r>
              <w:rPr>
                <w:sz w:val="16"/>
                <w:szCs w:val="16"/>
              </w:rPr>
              <w:t>2,47</w:t>
            </w:r>
          </w:p>
        </w:tc>
        <w:tc>
          <w:tcPr>
            <w:tcW w:w="176" w:type="pct"/>
            <w:vAlign w:val="center"/>
          </w:tcPr>
          <w:p w:rsidR="0038714A" w:rsidRPr="00D8765C" w:rsidRDefault="0038714A" w:rsidP="00DB1D65">
            <w:pPr>
              <w:jc w:val="center"/>
              <w:rPr>
                <w:sz w:val="16"/>
                <w:szCs w:val="16"/>
              </w:rPr>
            </w:pPr>
            <w:r>
              <w:rPr>
                <w:sz w:val="16"/>
                <w:szCs w:val="16"/>
              </w:rPr>
              <w:t>2,47</w:t>
            </w:r>
          </w:p>
        </w:tc>
        <w:tc>
          <w:tcPr>
            <w:tcW w:w="338" w:type="pct"/>
            <w:vAlign w:val="center"/>
          </w:tcPr>
          <w:p w:rsidR="0038714A" w:rsidRPr="00D8765C" w:rsidRDefault="0038714A" w:rsidP="00DB1D65">
            <w:pPr>
              <w:jc w:val="center"/>
              <w:rPr>
                <w:sz w:val="16"/>
                <w:szCs w:val="16"/>
              </w:rPr>
            </w:pPr>
            <w:r>
              <w:rPr>
                <w:sz w:val="16"/>
                <w:szCs w:val="16"/>
              </w:rPr>
              <w:t>4,22</w:t>
            </w:r>
          </w:p>
        </w:tc>
        <w:tc>
          <w:tcPr>
            <w:tcW w:w="174" w:type="pct"/>
            <w:vAlign w:val="center"/>
          </w:tcPr>
          <w:p w:rsidR="0038714A" w:rsidRPr="00D8765C" w:rsidRDefault="0038714A" w:rsidP="00DB1D65">
            <w:pPr>
              <w:jc w:val="center"/>
              <w:rPr>
                <w:sz w:val="16"/>
                <w:szCs w:val="16"/>
              </w:rPr>
            </w:pPr>
            <w:r>
              <w:rPr>
                <w:sz w:val="16"/>
                <w:szCs w:val="16"/>
              </w:rPr>
              <w:t>4,22</w:t>
            </w:r>
          </w:p>
        </w:tc>
        <w:tc>
          <w:tcPr>
            <w:tcW w:w="174" w:type="pct"/>
            <w:vAlign w:val="center"/>
          </w:tcPr>
          <w:p w:rsidR="0038714A" w:rsidRPr="00D8765C" w:rsidRDefault="0038714A" w:rsidP="00DB1D65">
            <w:pPr>
              <w:jc w:val="center"/>
              <w:rPr>
                <w:sz w:val="16"/>
                <w:szCs w:val="16"/>
              </w:rPr>
            </w:pPr>
            <w:r>
              <w:rPr>
                <w:sz w:val="16"/>
                <w:szCs w:val="16"/>
              </w:rPr>
              <w:t>4,22</w:t>
            </w:r>
          </w:p>
        </w:tc>
        <w:tc>
          <w:tcPr>
            <w:tcW w:w="388" w:type="pct"/>
            <w:vAlign w:val="center"/>
          </w:tcPr>
          <w:p w:rsidR="0038714A" w:rsidRPr="00D8765C" w:rsidRDefault="0038714A" w:rsidP="00DB1D65">
            <w:pPr>
              <w:jc w:val="center"/>
              <w:rPr>
                <w:sz w:val="16"/>
                <w:szCs w:val="16"/>
              </w:rPr>
            </w:pPr>
            <w:r>
              <w:rPr>
                <w:sz w:val="16"/>
                <w:szCs w:val="16"/>
              </w:rPr>
              <w:t>101503</w:t>
            </w:r>
          </w:p>
        </w:tc>
        <w:tc>
          <w:tcPr>
            <w:tcW w:w="193" w:type="pct"/>
            <w:vAlign w:val="center"/>
          </w:tcPr>
          <w:p w:rsidR="0038714A" w:rsidRPr="00D8765C" w:rsidRDefault="0038714A" w:rsidP="00DB1D65">
            <w:pPr>
              <w:jc w:val="center"/>
              <w:rPr>
                <w:sz w:val="16"/>
                <w:szCs w:val="16"/>
              </w:rPr>
            </w:pPr>
            <w:r>
              <w:rPr>
                <w:sz w:val="16"/>
                <w:szCs w:val="16"/>
              </w:rPr>
              <w:t>101503</w:t>
            </w:r>
          </w:p>
        </w:tc>
        <w:tc>
          <w:tcPr>
            <w:tcW w:w="193" w:type="pct"/>
            <w:vAlign w:val="center"/>
          </w:tcPr>
          <w:p w:rsidR="0038714A" w:rsidRPr="00D8765C" w:rsidRDefault="0038714A" w:rsidP="00DB1D65">
            <w:pPr>
              <w:jc w:val="center"/>
              <w:rPr>
                <w:sz w:val="16"/>
                <w:szCs w:val="16"/>
              </w:rPr>
            </w:pPr>
            <w:r>
              <w:rPr>
                <w:sz w:val="16"/>
                <w:szCs w:val="16"/>
              </w:rPr>
              <w:t>101503</w:t>
            </w:r>
          </w:p>
        </w:tc>
        <w:tc>
          <w:tcPr>
            <w:tcW w:w="324" w:type="pct"/>
            <w:vAlign w:val="center"/>
          </w:tcPr>
          <w:p w:rsidR="0038714A" w:rsidRPr="00D8765C" w:rsidRDefault="0038714A" w:rsidP="00DB1D65">
            <w:pPr>
              <w:jc w:val="center"/>
              <w:rPr>
                <w:sz w:val="16"/>
                <w:szCs w:val="16"/>
              </w:rPr>
            </w:pPr>
            <w:r>
              <w:rPr>
                <w:sz w:val="16"/>
                <w:szCs w:val="16"/>
              </w:rPr>
              <w:t>173658</w:t>
            </w:r>
          </w:p>
        </w:tc>
        <w:tc>
          <w:tcPr>
            <w:tcW w:w="190" w:type="pct"/>
            <w:vAlign w:val="center"/>
          </w:tcPr>
          <w:p w:rsidR="0038714A" w:rsidRPr="00D8765C" w:rsidRDefault="0038714A" w:rsidP="00DB1D65">
            <w:pPr>
              <w:jc w:val="center"/>
              <w:rPr>
                <w:sz w:val="16"/>
                <w:szCs w:val="16"/>
              </w:rPr>
            </w:pPr>
            <w:r>
              <w:rPr>
                <w:sz w:val="16"/>
                <w:szCs w:val="16"/>
              </w:rPr>
              <w:t>173658</w:t>
            </w:r>
          </w:p>
        </w:tc>
        <w:tc>
          <w:tcPr>
            <w:tcW w:w="186" w:type="pct"/>
            <w:vAlign w:val="center"/>
          </w:tcPr>
          <w:p w:rsidR="0038714A" w:rsidRPr="00D8765C" w:rsidRDefault="0038714A" w:rsidP="00DB1D65">
            <w:pPr>
              <w:jc w:val="center"/>
              <w:rPr>
                <w:sz w:val="16"/>
                <w:szCs w:val="16"/>
              </w:rPr>
            </w:pPr>
            <w:r>
              <w:rPr>
                <w:sz w:val="16"/>
                <w:szCs w:val="16"/>
              </w:rPr>
              <w:t>173658</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w:t>
            </w:r>
            <w:r>
              <w:rPr>
                <w:rFonts w:ascii="Times New Roman" w:hAnsi="Times New Roman" w:cs="Times New Roman"/>
                <w:sz w:val="16"/>
                <w:szCs w:val="16"/>
              </w:rPr>
              <w:t>.</w:t>
            </w:r>
          </w:p>
        </w:tc>
        <w:tc>
          <w:tcPr>
            <w:tcW w:w="494" w:type="pct"/>
            <w:tcMar>
              <w:top w:w="62" w:type="dxa"/>
              <w:left w:w="102" w:type="dxa"/>
              <w:bottom w:w="102" w:type="dxa"/>
              <w:right w:w="62" w:type="dxa"/>
            </w:tcMar>
            <w:vAlign w:val="center"/>
          </w:tcPr>
          <w:p w:rsidR="0038714A" w:rsidRPr="00D8765C" w:rsidRDefault="0038714A" w:rsidP="00DB1D65">
            <w:pPr>
              <w:ind w:left="-127" w:right="-4"/>
              <w:jc w:val="center"/>
              <w:rPr>
                <w:sz w:val="16"/>
                <w:szCs w:val="16"/>
              </w:rPr>
            </w:pPr>
            <w:r>
              <w:rPr>
                <w:sz w:val="16"/>
                <w:szCs w:val="16"/>
              </w:rPr>
              <w:t>Котельная № 5, 66</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Институтская, 2</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0,1962</w:t>
            </w:r>
          </w:p>
        </w:tc>
        <w:tc>
          <w:tcPr>
            <w:tcW w:w="195" w:type="pct"/>
            <w:vAlign w:val="center"/>
          </w:tcPr>
          <w:p w:rsidR="0038714A" w:rsidRPr="00D8765C" w:rsidRDefault="0038714A" w:rsidP="00DB1D65">
            <w:pPr>
              <w:jc w:val="center"/>
              <w:rPr>
                <w:sz w:val="16"/>
                <w:szCs w:val="16"/>
              </w:rPr>
            </w:pPr>
            <w:r>
              <w:rPr>
                <w:sz w:val="16"/>
                <w:szCs w:val="16"/>
              </w:rPr>
              <w:t>0,1962</w:t>
            </w:r>
          </w:p>
        </w:tc>
        <w:tc>
          <w:tcPr>
            <w:tcW w:w="208" w:type="pct"/>
            <w:vAlign w:val="center"/>
          </w:tcPr>
          <w:p w:rsidR="0038714A" w:rsidRPr="00B90D72" w:rsidRDefault="0038714A" w:rsidP="00DB1D65">
            <w:pPr>
              <w:jc w:val="center"/>
              <w:rPr>
                <w:sz w:val="16"/>
                <w:szCs w:val="16"/>
              </w:rPr>
            </w:pPr>
            <w:r>
              <w:rPr>
                <w:sz w:val="16"/>
                <w:szCs w:val="16"/>
              </w:rPr>
              <w:t>0,1861</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1,11</w:t>
            </w:r>
          </w:p>
        </w:tc>
        <w:tc>
          <w:tcPr>
            <w:tcW w:w="174" w:type="pct"/>
            <w:vAlign w:val="center"/>
          </w:tcPr>
          <w:p w:rsidR="0038714A" w:rsidRPr="00D8765C" w:rsidRDefault="0038714A" w:rsidP="00DB1D65">
            <w:pPr>
              <w:jc w:val="center"/>
              <w:rPr>
                <w:sz w:val="16"/>
                <w:szCs w:val="16"/>
              </w:rPr>
            </w:pPr>
            <w:r>
              <w:rPr>
                <w:sz w:val="16"/>
                <w:szCs w:val="16"/>
              </w:rPr>
              <w:t>1,11</w:t>
            </w:r>
          </w:p>
        </w:tc>
        <w:tc>
          <w:tcPr>
            <w:tcW w:w="176" w:type="pct"/>
            <w:vAlign w:val="center"/>
          </w:tcPr>
          <w:p w:rsidR="0038714A" w:rsidRPr="00D8765C" w:rsidRDefault="0038714A" w:rsidP="00DB1D65">
            <w:pPr>
              <w:jc w:val="center"/>
              <w:rPr>
                <w:sz w:val="16"/>
                <w:szCs w:val="16"/>
              </w:rPr>
            </w:pPr>
            <w:r>
              <w:rPr>
                <w:sz w:val="16"/>
                <w:szCs w:val="16"/>
              </w:rPr>
              <w:t>1,11</w:t>
            </w:r>
          </w:p>
        </w:tc>
        <w:tc>
          <w:tcPr>
            <w:tcW w:w="338" w:type="pct"/>
            <w:vAlign w:val="center"/>
          </w:tcPr>
          <w:p w:rsidR="0038714A" w:rsidRPr="00D8765C" w:rsidRDefault="0038714A" w:rsidP="00DB1D65">
            <w:pPr>
              <w:jc w:val="center"/>
              <w:rPr>
                <w:sz w:val="16"/>
                <w:szCs w:val="16"/>
              </w:rPr>
            </w:pPr>
            <w:r>
              <w:rPr>
                <w:sz w:val="16"/>
                <w:szCs w:val="16"/>
              </w:rPr>
              <w:t>1,57</w:t>
            </w:r>
          </w:p>
        </w:tc>
        <w:tc>
          <w:tcPr>
            <w:tcW w:w="174" w:type="pct"/>
            <w:vAlign w:val="center"/>
          </w:tcPr>
          <w:p w:rsidR="0038714A" w:rsidRPr="00D8765C" w:rsidRDefault="0038714A" w:rsidP="00DB1D65">
            <w:pPr>
              <w:jc w:val="center"/>
              <w:rPr>
                <w:sz w:val="16"/>
                <w:szCs w:val="16"/>
              </w:rPr>
            </w:pPr>
            <w:r>
              <w:rPr>
                <w:sz w:val="16"/>
                <w:szCs w:val="16"/>
              </w:rPr>
              <w:t>1,57</w:t>
            </w:r>
          </w:p>
        </w:tc>
        <w:tc>
          <w:tcPr>
            <w:tcW w:w="174" w:type="pct"/>
            <w:vAlign w:val="center"/>
          </w:tcPr>
          <w:p w:rsidR="0038714A" w:rsidRPr="00D8765C" w:rsidRDefault="0038714A" w:rsidP="00DB1D65">
            <w:pPr>
              <w:jc w:val="center"/>
              <w:rPr>
                <w:sz w:val="16"/>
                <w:szCs w:val="16"/>
              </w:rPr>
            </w:pPr>
            <w:r>
              <w:rPr>
                <w:sz w:val="16"/>
                <w:szCs w:val="16"/>
              </w:rPr>
              <w:t>1,57</w:t>
            </w:r>
          </w:p>
        </w:tc>
        <w:tc>
          <w:tcPr>
            <w:tcW w:w="388" w:type="pct"/>
            <w:vAlign w:val="center"/>
          </w:tcPr>
          <w:p w:rsidR="0038714A" w:rsidRPr="00D8765C" w:rsidRDefault="0038714A" w:rsidP="00DB1D65">
            <w:pPr>
              <w:jc w:val="center"/>
              <w:rPr>
                <w:sz w:val="16"/>
                <w:szCs w:val="16"/>
              </w:rPr>
            </w:pPr>
            <w:r>
              <w:rPr>
                <w:sz w:val="16"/>
                <w:szCs w:val="16"/>
              </w:rPr>
              <w:t>26395</w:t>
            </w:r>
          </w:p>
        </w:tc>
        <w:tc>
          <w:tcPr>
            <w:tcW w:w="193" w:type="pct"/>
            <w:vAlign w:val="center"/>
          </w:tcPr>
          <w:p w:rsidR="0038714A" w:rsidRPr="00D8765C" w:rsidRDefault="0038714A" w:rsidP="00DB1D65">
            <w:pPr>
              <w:jc w:val="center"/>
              <w:rPr>
                <w:sz w:val="16"/>
                <w:szCs w:val="16"/>
              </w:rPr>
            </w:pPr>
            <w:r>
              <w:rPr>
                <w:sz w:val="16"/>
                <w:szCs w:val="16"/>
              </w:rPr>
              <w:t>26395</w:t>
            </w:r>
          </w:p>
        </w:tc>
        <w:tc>
          <w:tcPr>
            <w:tcW w:w="193" w:type="pct"/>
            <w:vAlign w:val="center"/>
          </w:tcPr>
          <w:p w:rsidR="0038714A" w:rsidRPr="00D8765C" w:rsidRDefault="0038714A" w:rsidP="00DB1D65">
            <w:pPr>
              <w:jc w:val="center"/>
              <w:rPr>
                <w:sz w:val="16"/>
                <w:szCs w:val="16"/>
              </w:rPr>
            </w:pPr>
            <w:r>
              <w:rPr>
                <w:sz w:val="16"/>
                <w:szCs w:val="16"/>
              </w:rPr>
              <w:t>26395</w:t>
            </w:r>
          </w:p>
        </w:tc>
        <w:tc>
          <w:tcPr>
            <w:tcW w:w="324" w:type="pct"/>
            <w:vAlign w:val="center"/>
          </w:tcPr>
          <w:p w:rsidR="0038714A" w:rsidRPr="00D8765C" w:rsidRDefault="0038714A" w:rsidP="00DB1D65">
            <w:pPr>
              <w:jc w:val="center"/>
              <w:rPr>
                <w:sz w:val="16"/>
                <w:szCs w:val="16"/>
              </w:rPr>
            </w:pPr>
            <w:r>
              <w:rPr>
                <w:sz w:val="16"/>
                <w:szCs w:val="16"/>
              </w:rPr>
              <w:t>37231</w:t>
            </w:r>
          </w:p>
        </w:tc>
        <w:tc>
          <w:tcPr>
            <w:tcW w:w="190" w:type="pct"/>
            <w:vAlign w:val="center"/>
          </w:tcPr>
          <w:p w:rsidR="0038714A" w:rsidRPr="00D8765C" w:rsidRDefault="0038714A" w:rsidP="00DB1D65">
            <w:pPr>
              <w:jc w:val="center"/>
              <w:rPr>
                <w:sz w:val="16"/>
                <w:szCs w:val="16"/>
              </w:rPr>
            </w:pPr>
            <w:r>
              <w:rPr>
                <w:sz w:val="16"/>
                <w:szCs w:val="16"/>
              </w:rPr>
              <w:t>37231</w:t>
            </w:r>
          </w:p>
        </w:tc>
        <w:tc>
          <w:tcPr>
            <w:tcW w:w="186" w:type="pct"/>
            <w:vAlign w:val="center"/>
          </w:tcPr>
          <w:p w:rsidR="0038714A" w:rsidRPr="00D8765C" w:rsidRDefault="0038714A" w:rsidP="00DB1D65">
            <w:pPr>
              <w:jc w:val="center"/>
              <w:rPr>
                <w:sz w:val="16"/>
                <w:szCs w:val="16"/>
              </w:rPr>
            </w:pPr>
            <w:r>
              <w:rPr>
                <w:sz w:val="16"/>
                <w:szCs w:val="16"/>
              </w:rPr>
              <w:t>37231</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3</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48</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w:t>
            </w:r>
          </w:p>
          <w:p w:rsidR="0038714A" w:rsidRPr="00D8765C" w:rsidRDefault="0038714A" w:rsidP="00DB1D65">
            <w:pPr>
              <w:jc w:val="center"/>
              <w:rPr>
                <w:sz w:val="16"/>
                <w:szCs w:val="16"/>
              </w:rPr>
            </w:pPr>
            <w:r>
              <w:rPr>
                <w:sz w:val="16"/>
                <w:szCs w:val="16"/>
              </w:rPr>
              <w:t xml:space="preserve"> ул. </w:t>
            </w:r>
            <w:proofErr w:type="spellStart"/>
            <w:r>
              <w:rPr>
                <w:sz w:val="16"/>
                <w:szCs w:val="16"/>
              </w:rPr>
              <w:t>Мартехова</w:t>
            </w:r>
            <w:proofErr w:type="spellEnd"/>
            <w:r>
              <w:rPr>
                <w:sz w:val="16"/>
                <w:szCs w:val="16"/>
              </w:rPr>
              <w:t>, 8</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0,1842</w:t>
            </w:r>
          </w:p>
        </w:tc>
        <w:tc>
          <w:tcPr>
            <w:tcW w:w="195" w:type="pct"/>
            <w:vAlign w:val="center"/>
          </w:tcPr>
          <w:p w:rsidR="0038714A" w:rsidRPr="00D8765C" w:rsidRDefault="0038714A" w:rsidP="00DB1D65">
            <w:pPr>
              <w:jc w:val="center"/>
              <w:rPr>
                <w:sz w:val="16"/>
                <w:szCs w:val="16"/>
              </w:rPr>
            </w:pPr>
            <w:r>
              <w:rPr>
                <w:sz w:val="16"/>
                <w:szCs w:val="16"/>
              </w:rPr>
              <w:t>0,1842</w:t>
            </w:r>
          </w:p>
        </w:tc>
        <w:tc>
          <w:tcPr>
            <w:tcW w:w="208" w:type="pct"/>
            <w:vAlign w:val="center"/>
          </w:tcPr>
          <w:p w:rsidR="0038714A" w:rsidRPr="00D8765C" w:rsidRDefault="0038714A" w:rsidP="00DB1D65">
            <w:pPr>
              <w:jc w:val="center"/>
              <w:rPr>
                <w:sz w:val="16"/>
                <w:szCs w:val="16"/>
              </w:rPr>
            </w:pPr>
            <w:r>
              <w:rPr>
                <w:sz w:val="16"/>
                <w:szCs w:val="16"/>
              </w:rPr>
              <w:t>0,1842</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1,38</w:t>
            </w:r>
          </w:p>
        </w:tc>
        <w:tc>
          <w:tcPr>
            <w:tcW w:w="174" w:type="pct"/>
            <w:vAlign w:val="center"/>
          </w:tcPr>
          <w:p w:rsidR="0038714A" w:rsidRPr="00D8765C" w:rsidRDefault="0038714A" w:rsidP="00DB1D65">
            <w:pPr>
              <w:jc w:val="center"/>
              <w:rPr>
                <w:sz w:val="16"/>
                <w:szCs w:val="16"/>
              </w:rPr>
            </w:pPr>
            <w:r>
              <w:rPr>
                <w:sz w:val="16"/>
                <w:szCs w:val="16"/>
              </w:rPr>
              <w:t>1,38</w:t>
            </w:r>
          </w:p>
        </w:tc>
        <w:tc>
          <w:tcPr>
            <w:tcW w:w="176" w:type="pct"/>
            <w:vAlign w:val="center"/>
          </w:tcPr>
          <w:p w:rsidR="0038714A" w:rsidRPr="00D8765C" w:rsidRDefault="0038714A" w:rsidP="00DB1D65">
            <w:pPr>
              <w:jc w:val="center"/>
              <w:rPr>
                <w:sz w:val="16"/>
                <w:szCs w:val="16"/>
              </w:rPr>
            </w:pPr>
            <w:r>
              <w:rPr>
                <w:sz w:val="16"/>
                <w:szCs w:val="16"/>
              </w:rPr>
              <w:t>1,38</w:t>
            </w:r>
          </w:p>
        </w:tc>
        <w:tc>
          <w:tcPr>
            <w:tcW w:w="338" w:type="pct"/>
            <w:vAlign w:val="center"/>
          </w:tcPr>
          <w:p w:rsidR="0038714A" w:rsidRPr="00D8765C" w:rsidRDefault="0038714A" w:rsidP="00DB1D65">
            <w:pPr>
              <w:jc w:val="center"/>
              <w:rPr>
                <w:sz w:val="16"/>
                <w:szCs w:val="16"/>
              </w:rPr>
            </w:pPr>
            <w:r>
              <w:rPr>
                <w:sz w:val="16"/>
                <w:szCs w:val="16"/>
              </w:rPr>
              <w:t>0,9</w:t>
            </w:r>
          </w:p>
        </w:tc>
        <w:tc>
          <w:tcPr>
            <w:tcW w:w="174" w:type="pct"/>
            <w:vAlign w:val="center"/>
          </w:tcPr>
          <w:p w:rsidR="0038714A" w:rsidRPr="00D8765C" w:rsidRDefault="0038714A" w:rsidP="00DB1D65">
            <w:pPr>
              <w:jc w:val="center"/>
              <w:rPr>
                <w:sz w:val="16"/>
                <w:szCs w:val="16"/>
              </w:rPr>
            </w:pPr>
            <w:r>
              <w:rPr>
                <w:sz w:val="16"/>
                <w:szCs w:val="16"/>
              </w:rPr>
              <w:t>0,9</w:t>
            </w:r>
          </w:p>
        </w:tc>
        <w:tc>
          <w:tcPr>
            <w:tcW w:w="174" w:type="pct"/>
            <w:vAlign w:val="center"/>
          </w:tcPr>
          <w:p w:rsidR="0038714A" w:rsidRPr="00D8765C" w:rsidRDefault="0038714A" w:rsidP="00DB1D65">
            <w:pPr>
              <w:jc w:val="center"/>
              <w:rPr>
                <w:sz w:val="16"/>
                <w:szCs w:val="16"/>
              </w:rPr>
            </w:pPr>
            <w:r>
              <w:rPr>
                <w:sz w:val="16"/>
                <w:szCs w:val="16"/>
              </w:rPr>
              <w:t>0,9</w:t>
            </w:r>
          </w:p>
        </w:tc>
        <w:tc>
          <w:tcPr>
            <w:tcW w:w="388" w:type="pct"/>
            <w:vAlign w:val="center"/>
          </w:tcPr>
          <w:p w:rsidR="0038714A" w:rsidRPr="00D8765C" w:rsidRDefault="0038714A" w:rsidP="00DB1D65">
            <w:pPr>
              <w:jc w:val="center"/>
              <w:rPr>
                <w:sz w:val="16"/>
                <w:szCs w:val="16"/>
              </w:rPr>
            </w:pPr>
            <w:r>
              <w:rPr>
                <w:sz w:val="16"/>
                <w:szCs w:val="16"/>
              </w:rPr>
              <w:t>6163</w:t>
            </w:r>
          </w:p>
        </w:tc>
        <w:tc>
          <w:tcPr>
            <w:tcW w:w="193" w:type="pct"/>
            <w:vAlign w:val="center"/>
          </w:tcPr>
          <w:p w:rsidR="0038714A" w:rsidRPr="00D8765C" w:rsidRDefault="0038714A" w:rsidP="00DB1D65">
            <w:pPr>
              <w:jc w:val="center"/>
              <w:rPr>
                <w:sz w:val="16"/>
                <w:szCs w:val="16"/>
              </w:rPr>
            </w:pPr>
            <w:r>
              <w:rPr>
                <w:sz w:val="16"/>
                <w:szCs w:val="16"/>
              </w:rPr>
              <w:t>6163</w:t>
            </w:r>
          </w:p>
        </w:tc>
        <w:tc>
          <w:tcPr>
            <w:tcW w:w="193" w:type="pct"/>
            <w:vAlign w:val="center"/>
          </w:tcPr>
          <w:p w:rsidR="0038714A" w:rsidRPr="00D8765C" w:rsidRDefault="0038714A" w:rsidP="00DB1D65">
            <w:pPr>
              <w:jc w:val="center"/>
              <w:rPr>
                <w:sz w:val="16"/>
                <w:szCs w:val="16"/>
              </w:rPr>
            </w:pPr>
            <w:r>
              <w:rPr>
                <w:sz w:val="16"/>
                <w:szCs w:val="16"/>
              </w:rPr>
              <w:t>6163</w:t>
            </w:r>
          </w:p>
        </w:tc>
        <w:tc>
          <w:tcPr>
            <w:tcW w:w="324" w:type="pct"/>
            <w:vAlign w:val="center"/>
          </w:tcPr>
          <w:p w:rsidR="0038714A" w:rsidRPr="00D8765C" w:rsidRDefault="0038714A" w:rsidP="00DB1D65">
            <w:pPr>
              <w:jc w:val="center"/>
              <w:rPr>
                <w:sz w:val="16"/>
                <w:szCs w:val="16"/>
              </w:rPr>
            </w:pPr>
            <w:r>
              <w:rPr>
                <w:sz w:val="16"/>
                <w:szCs w:val="16"/>
              </w:rPr>
              <w:t>4023</w:t>
            </w:r>
          </w:p>
        </w:tc>
        <w:tc>
          <w:tcPr>
            <w:tcW w:w="190" w:type="pct"/>
            <w:vAlign w:val="center"/>
          </w:tcPr>
          <w:p w:rsidR="0038714A" w:rsidRPr="00D8765C" w:rsidRDefault="0038714A" w:rsidP="00DB1D65">
            <w:pPr>
              <w:jc w:val="center"/>
              <w:rPr>
                <w:sz w:val="16"/>
                <w:szCs w:val="16"/>
              </w:rPr>
            </w:pPr>
            <w:r>
              <w:rPr>
                <w:sz w:val="16"/>
                <w:szCs w:val="16"/>
              </w:rPr>
              <w:t>4023</w:t>
            </w:r>
          </w:p>
        </w:tc>
        <w:tc>
          <w:tcPr>
            <w:tcW w:w="186" w:type="pct"/>
            <w:vAlign w:val="center"/>
          </w:tcPr>
          <w:p w:rsidR="0038714A" w:rsidRPr="00D8765C" w:rsidRDefault="0038714A" w:rsidP="00DB1D65">
            <w:pPr>
              <w:jc w:val="center"/>
              <w:rPr>
                <w:sz w:val="16"/>
                <w:szCs w:val="16"/>
              </w:rPr>
            </w:pPr>
            <w:r>
              <w:rPr>
                <w:sz w:val="16"/>
                <w:szCs w:val="16"/>
              </w:rPr>
              <w:t>4023</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4</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59</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Советов, 8а</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0,202</w:t>
            </w:r>
          </w:p>
        </w:tc>
        <w:tc>
          <w:tcPr>
            <w:tcW w:w="195" w:type="pct"/>
            <w:vAlign w:val="center"/>
          </w:tcPr>
          <w:p w:rsidR="0038714A" w:rsidRPr="00D8765C" w:rsidRDefault="0038714A" w:rsidP="00DB1D65">
            <w:pPr>
              <w:jc w:val="center"/>
              <w:rPr>
                <w:sz w:val="16"/>
                <w:szCs w:val="16"/>
              </w:rPr>
            </w:pPr>
            <w:r>
              <w:rPr>
                <w:sz w:val="16"/>
                <w:szCs w:val="16"/>
              </w:rPr>
              <w:t>0,202</w:t>
            </w:r>
          </w:p>
        </w:tc>
        <w:tc>
          <w:tcPr>
            <w:tcW w:w="208" w:type="pct"/>
            <w:vAlign w:val="center"/>
          </w:tcPr>
          <w:p w:rsidR="0038714A" w:rsidRPr="00D8765C" w:rsidRDefault="0038714A" w:rsidP="00DB1D65">
            <w:pPr>
              <w:jc w:val="center"/>
              <w:rPr>
                <w:sz w:val="16"/>
                <w:szCs w:val="16"/>
              </w:rPr>
            </w:pPr>
            <w:r>
              <w:rPr>
                <w:sz w:val="16"/>
                <w:szCs w:val="16"/>
              </w:rPr>
              <w:t>0,202</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1,11</w:t>
            </w:r>
          </w:p>
        </w:tc>
        <w:tc>
          <w:tcPr>
            <w:tcW w:w="174" w:type="pct"/>
            <w:vAlign w:val="center"/>
          </w:tcPr>
          <w:p w:rsidR="0038714A" w:rsidRPr="00D8765C" w:rsidRDefault="0038714A" w:rsidP="00DB1D65">
            <w:pPr>
              <w:jc w:val="center"/>
              <w:rPr>
                <w:sz w:val="16"/>
                <w:szCs w:val="16"/>
              </w:rPr>
            </w:pPr>
            <w:r>
              <w:rPr>
                <w:sz w:val="16"/>
                <w:szCs w:val="16"/>
              </w:rPr>
              <w:t>1,11</w:t>
            </w:r>
          </w:p>
        </w:tc>
        <w:tc>
          <w:tcPr>
            <w:tcW w:w="176" w:type="pct"/>
            <w:vAlign w:val="center"/>
          </w:tcPr>
          <w:p w:rsidR="0038714A" w:rsidRPr="00D8765C" w:rsidRDefault="0038714A" w:rsidP="00DB1D65">
            <w:pPr>
              <w:jc w:val="center"/>
              <w:rPr>
                <w:sz w:val="16"/>
                <w:szCs w:val="16"/>
              </w:rPr>
            </w:pPr>
            <w:r>
              <w:rPr>
                <w:sz w:val="16"/>
                <w:szCs w:val="16"/>
              </w:rPr>
              <w:t>1,11</w:t>
            </w:r>
          </w:p>
        </w:tc>
        <w:tc>
          <w:tcPr>
            <w:tcW w:w="338" w:type="pct"/>
            <w:vAlign w:val="center"/>
          </w:tcPr>
          <w:p w:rsidR="0038714A" w:rsidRPr="00D8765C" w:rsidRDefault="0038714A" w:rsidP="00DB1D65">
            <w:pPr>
              <w:jc w:val="center"/>
              <w:rPr>
                <w:sz w:val="16"/>
                <w:szCs w:val="16"/>
              </w:rPr>
            </w:pPr>
            <w:r>
              <w:rPr>
                <w:sz w:val="16"/>
                <w:szCs w:val="16"/>
              </w:rPr>
              <w:t>1,36</w:t>
            </w:r>
          </w:p>
        </w:tc>
        <w:tc>
          <w:tcPr>
            <w:tcW w:w="174" w:type="pct"/>
            <w:vAlign w:val="center"/>
          </w:tcPr>
          <w:p w:rsidR="0038714A" w:rsidRPr="00D8765C" w:rsidRDefault="0038714A" w:rsidP="00DB1D65">
            <w:pPr>
              <w:jc w:val="center"/>
              <w:rPr>
                <w:sz w:val="16"/>
                <w:szCs w:val="16"/>
              </w:rPr>
            </w:pPr>
            <w:r>
              <w:rPr>
                <w:sz w:val="16"/>
                <w:szCs w:val="16"/>
              </w:rPr>
              <w:t>1,36</w:t>
            </w:r>
          </w:p>
        </w:tc>
        <w:tc>
          <w:tcPr>
            <w:tcW w:w="174" w:type="pct"/>
            <w:vAlign w:val="center"/>
          </w:tcPr>
          <w:p w:rsidR="0038714A" w:rsidRPr="00D8765C" w:rsidRDefault="0038714A" w:rsidP="00DB1D65">
            <w:pPr>
              <w:jc w:val="center"/>
              <w:rPr>
                <w:sz w:val="16"/>
                <w:szCs w:val="16"/>
              </w:rPr>
            </w:pPr>
            <w:r>
              <w:rPr>
                <w:sz w:val="16"/>
                <w:szCs w:val="16"/>
              </w:rPr>
              <w:t>1,36</w:t>
            </w:r>
          </w:p>
        </w:tc>
        <w:tc>
          <w:tcPr>
            <w:tcW w:w="388" w:type="pct"/>
            <w:vAlign w:val="center"/>
          </w:tcPr>
          <w:p w:rsidR="0038714A" w:rsidRPr="00D8765C" w:rsidRDefault="0038714A" w:rsidP="00DB1D65">
            <w:pPr>
              <w:jc w:val="center"/>
              <w:rPr>
                <w:sz w:val="16"/>
                <w:szCs w:val="16"/>
              </w:rPr>
            </w:pPr>
            <w:r>
              <w:rPr>
                <w:sz w:val="16"/>
                <w:szCs w:val="16"/>
              </w:rPr>
              <w:t>2629</w:t>
            </w:r>
          </w:p>
        </w:tc>
        <w:tc>
          <w:tcPr>
            <w:tcW w:w="193" w:type="pct"/>
            <w:vAlign w:val="center"/>
          </w:tcPr>
          <w:p w:rsidR="0038714A" w:rsidRPr="00D8765C" w:rsidRDefault="0038714A" w:rsidP="00DB1D65">
            <w:pPr>
              <w:jc w:val="center"/>
              <w:rPr>
                <w:sz w:val="16"/>
                <w:szCs w:val="16"/>
              </w:rPr>
            </w:pPr>
            <w:r>
              <w:rPr>
                <w:sz w:val="16"/>
                <w:szCs w:val="16"/>
              </w:rPr>
              <w:t>2629</w:t>
            </w:r>
          </w:p>
        </w:tc>
        <w:tc>
          <w:tcPr>
            <w:tcW w:w="193" w:type="pct"/>
            <w:vAlign w:val="center"/>
          </w:tcPr>
          <w:p w:rsidR="0038714A" w:rsidRPr="00D8765C" w:rsidRDefault="0038714A" w:rsidP="00DB1D65">
            <w:pPr>
              <w:jc w:val="center"/>
              <w:rPr>
                <w:sz w:val="16"/>
                <w:szCs w:val="16"/>
              </w:rPr>
            </w:pPr>
            <w:r>
              <w:rPr>
                <w:sz w:val="16"/>
                <w:szCs w:val="16"/>
              </w:rPr>
              <w:t>2629</w:t>
            </w:r>
          </w:p>
        </w:tc>
        <w:tc>
          <w:tcPr>
            <w:tcW w:w="324" w:type="pct"/>
            <w:vAlign w:val="center"/>
          </w:tcPr>
          <w:p w:rsidR="0038714A" w:rsidRPr="00D8765C" w:rsidRDefault="0038714A" w:rsidP="00DB1D65">
            <w:pPr>
              <w:jc w:val="center"/>
              <w:rPr>
                <w:sz w:val="16"/>
                <w:szCs w:val="16"/>
              </w:rPr>
            </w:pPr>
            <w:r>
              <w:rPr>
                <w:sz w:val="16"/>
                <w:szCs w:val="16"/>
              </w:rPr>
              <w:t>3207</w:t>
            </w:r>
          </w:p>
        </w:tc>
        <w:tc>
          <w:tcPr>
            <w:tcW w:w="190" w:type="pct"/>
            <w:vAlign w:val="center"/>
          </w:tcPr>
          <w:p w:rsidR="0038714A" w:rsidRPr="00D8765C" w:rsidRDefault="0038714A" w:rsidP="00DB1D65">
            <w:pPr>
              <w:jc w:val="center"/>
              <w:rPr>
                <w:sz w:val="16"/>
                <w:szCs w:val="16"/>
              </w:rPr>
            </w:pPr>
            <w:r>
              <w:rPr>
                <w:sz w:val="16"/>
                <w:szCs w:val="16"/>
              </w:rPr>
              <w:t>3207</w:t>
            </w:r>
          </w:p>
        </w:tc>
        <w:tc>
          <w:tcPr>
            <w:tcW w:w="186" w:type="pct"/>
            <w:vAlign w:val="center"/>
          </w:tcPr>
          <w:p w:rsidR="0038714A" w:rsidRPr="00D8765C" w:rsidRDefault="0038714A" w:rsidP="00DB1D65">
            <w:pPr>
              <w:jc w:val="center"/>
              <w:rPr>
                <w:sz w:val="16"/>
                <w:szCs w:val="16"/>
              </w:rPr>
            </w:pPr>
            <w:r>
              <w:rPr>
                <w:sz w:val="16"/>
                <w:szCs w:val="16"/>
              </w:rPr>
              <w:t>3207</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5</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68</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Петренко, 30а</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0,2305</w:t>
            </w:r>
          </w:p>
        </w:tc>
        <w:tc>
          <w:tcPr>
            <w:tcW w:w="195" w:type="pct"/>
            <w:vAlign w:val="center"/>
          </w:tcPr>
          <w:p w:rsidR="0038714A" w:rsidRPr="00D8765C" w:rsidRDefault="0038714A" w:rsidP="00DB1D65">
            <w:pPr>
              <w:jc w:val="center"/>
              <w:rPr>
                <w:sz w:val="16"/>
                <w:szCs w:val="16"/>
              </w:rPr>
            </w:pPr>
            <w:r>
              <w:rPr>
                <w:sz w:val="16"/>
                <w:szCs w:val="16"/>
              </w:rPr>
              <w:t>0,2305</w:t>
            </w:r>
          </w:p>
        </w:tc>
        <w:tc>
          <w:tcPr>
            <w:tcW w:w="208" w:type="pct"/>
            <w:vAlign w:val="center"/>
          </w:tcPr>
          <w:p w:rsidR="0038714A" w:rsidRPr="00D8765C" w:rsidRDefault="0038714A" w:rsidP="00DB1D65">
            <w:pPr>
              <w:jc w:val="center"/>
              <w:rPr>
                <w:sz w:val="16"/>
                <w:szCs w:val="16"/>
              </w:rPr>
            </w:pPr>
            <w:r>
              <w:rPr>
                <w:sz w:val="16"/>
                <w:szCs w:val="16"/>
              </w:rPr>
              <w:t>0,2305</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1,81</w:t>
            </w:r>
          </w:p>
        </w:tc>
        <w:tc>
          <w:tcPr>
            <w:tcW w:w="174" w:type="pct"/>
            <w:vAlign w:val="center"/>
          </w:tcPr>
          <w:p w:rsidR="0038714A" w:rsidRPr="00D8765C" w:rsidRDefault="0038714A" w:rsidP="00DB1D65">
            <w:pPr>
              <w:jc w:val="center"/>
              <w:rPr>
                <w:sz w:val="16"/>
                <w:szCs w:val="16"/>
              </w:rPr>
            </w:pPr>
            <w:r>
              <w:rPr>
                <w:sz w:val="16"/>
                <w:szCs w:val="16"/>
              </w:rPr>
              <w:t>1,81</w:t>
            </w:r>
          </w:p>
        </w:tc>
        <w:tc>
          <w:tcPr>
            <w:tcW w:w="176" w:type="pct"/>
            <w:vAlign w:val="center"/>
          </w:tcPr>
          <w:p w:rsidR="0038714A" w:rsidRPr="00D8765C" w:rsidRDefault="0038714A" w:rsidP="00DB1D65">
            <w:pPr>
              <w:jc w:val="center"/>
              <w:rPr>
                <w:sz w:val="16"/>
                <w:szCs w:val="16"/>
              </w:rPr>
            </w:pPr>
            <w:r>
              <w:rPr>
                <w:sz w:val="16"/>
                <w:szCs w:val="16"/>
              </w:rPr>
              <w:t>1,81</w:t>
            </w:r>
          </w:p>
        </w:tc>
        <w:tc>
          <w:tcPr>
            <w:tcW w:w="338" w:type="pct"/>
            <w:vAlign w:val="center"/>
          </w:tcPr>
          <w:p w:rsidR="0038714A" w:rsidRPr="00D8765C" w:rsidRDefault="0038714A" w:rsidP="00DB1D65">
            <w:pPr>
              <w:jc w:val="center"/>
              <w:rPr>
                <w:sz w:val="16"/>
                <w:szCs w:val="16"/>
              </w:rPr>
            </w:pPr>
            <w:r>
              <w:rPr>
                <w:sz w:val="16"/>
                <w:szCs w:val="16"/>
              </w:rPr>
              <w:t>0,76</w:t>
            </w:r>
          </w:p>
        </w:tc>
        <w:tc>
          <w:tcPr>
            <w:tcW w:w="174" w:type="pct"/>
            <w:vAlign w:val="center"/>
          </w:tcPr>
          <w:p w:rsidR="0038714A" w:rsidRPr="00D8765C" w:rsidRDefault="0038714A" w:rsidP="00DB1D65">
            <w:pPr>
              <w:jc w:val="center"/>
              <w:rPr>
                <w:sz w:val="16"/>
                <w:szCs w:val="16"/>
              </w:rPr>
            </w:pPr>
            <w:r>
              <w:rPr>
                <w:sz w:val="16"/>
                <w:szCs w:val="16"/>
              </w:rPr>
              <w:t>0,76</w:t>
            </w:r>
          </w:p>
        </w:tc>
        <w:tc>
          <w:tcPr>
            <w:tcW w:w="174" w:type="pct"/>
            <w:vAlign w:val="center"/>
          </w:tcPr>
          <w:p w:rsidR="0038714A" w:rsidRPr="00D8765C" w:rsidRDefault="0038714A" w:rsidP="00DB1D65">
            <w:pPr>
              <w:jc w:val="center"/>
              <w:rPr>
                <w:sz w:val="16"/>
                <w:szCs w:val="16"/>
              </w:rPr>
            </w:pPr>
            <w:r>
              <w:rPr>
                <w:sz w:val="16"/>
                <w:szCs w:val="16"/>
              </w:rPr>
              <w:t>0,76</w:t>
            </w:r>
          </w:p>
        </w:tc>
        <w:tc>
          <w:tcPr>
            <w:tcW w:w="388" w:type="pct"/>
            <w:vAlign w:val="center"/>
          </w:tcPr>
          <w:p w:rsidR="0038714A" w:rsidRPr="00D8765C" w:rsidRDefault="0038714A" w:rsidP="00DB1D65">
            <w:pPr>
              <w:jc w:val="center"/>
              <w:rPr>
                <w:sz w:val="16"/>
                <w:szCs w:val="16"/>
              </w:rPr>
            </w:pPr>
            <w:r>
              <w:rPr>
                <w:sz w:val="16"/>
                <w:szCs w:val="16"/>
              </w:rPr>
              <w:t>1379</w:t>
            </w:r>
          </w:p>
        </w:tc>
        <w:tc>
          <w:tcPr>
            <w:tcW w:w="193" w:type="pct"/>
            <w:vAlign w:val="center"/>
          </w:tcPr>
          <w:p w:rsidR="0038714A" w:rsidRPr="00D8765C" w:rsidRDefault="0038714A" w:rsidP="00DB1D65">
            <w:pPr>
              <w:jc w:val="center"/>
              <w:rPr>
                <w:sz w:val="16"/>
                <w:szCs w:val="16"/>
              </w:rPr>
            </w:pPr>
            <w:r>
              <w:rPr>
                <w:sz w:val="16"/>
                <w:szCs w:val="16"/>
              </w:rPr>
              <w:t>1379</w:t>
            </w:r>
          </w:p>
        </w:tc>
        <w:tc>
          <w:tcPr>
            <w:tcW w:w="193" w:type="pct"/>
            <w:vAlign w:val="center"/>
          </w:tcPr>
          <w:p w:rsidR="0038714A" w:rsidRPr="00D8765C" w:rsidRDefault="0038714A" w:rsidP="00DB1D65">
            <w:pPr>
              <w:jc w:val="center"/>
              <w:rPr>
                <w:sz w:val="16"/>
                <w:szCs w:val="16"/>
              </w:rPr>
            </w:pPr>
            <w:r>
              <w:rPr>
                <w:sz w:val="16"/>
                <w:szCs w:val="16"/>
              </w:rPr>
              <w:t>1379</w:t>
            </w:r>
          </w:p>
        </w:tc>
        <w:tc>
          <w:tcPr>
            <w:tcW w:w="324" w:type="pct"/>
            <w:vAlign w:val="center"/>
          </w:tcPr>
          <w:p w:rsidR="0038714A" w:rsidRPr="00D8765C" w:rsidRDefault="0038714A" w:rsidP="00DB1D65">
            <w:pPr>
              <w:jc w:val="center"/>
              <w:rPr>
                <w:sz w:val="16"/>
                <w:szCs w:val="16"/>
              </w:rPr>
            </w:pPr>
            <w:r>
              <w:rPr>
                <w:sz w:val="16"/>
                <w:szCs w:val="16"/>
              </w:rPr>
              <w:t>576</w:t>
            </w:r>
          </w:p>
        </w:tc>
        <w:tc>
          <w:tcPr>
            <w:tcW w:w="190" w:type="pct"/>
            <w:vAlign w:val="center"/>
          </w:tcPr>
          <w:p w:rsidR="0038714A" w:rsidRPr="00D8765C" w:rsidRDefault="0038714A" w:rsidP="00DB1D65">
            <w:pPr>
              <w:jc w:val="center"/>
              <w:rPr>
                <w:sz w:val="16"/>
                <w:szCs w:val="16"/>
              </w:rPr>
            </w:pPr>
            <w:r>
              <w:rPr>
                <w:sz w:val="16"/>
                <w:szCs w:val="16"/>
              </w:rPr>
              <w:t>576</w:t>
            </w:r>
          </w:p>
        </w:tc>
        <w:tc>
          <w:tcPr>
            <w:tcW w:w="186" w:type="pct"/>
            <w:vAlign w:val="center"/>
          </w:tcPr>
          <w:p w:rsidR="0038714A" w:rsidRPr="00D8765C" w:rsidRDefault="0038714A" w:rsidP="00DB1D65">
            <w:pPr>
              <w:jc w:val="center"/>
              <w:rPr>
                <w:sz w:val="16"/>
                <w:szCs w:val="16"/>
              </w:rPr>
            </w:pPr>
            <w:r>
              <w:rPr>
                <w:sz w:val="16"/>
                <w:szCs w:val="16"/>
              </w:rPr>
              <w:t>576</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6</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49</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w:t>
            </w:r>
          </w:p>
          <w:p w:rsidR="0038714A" w:rsidRPr="00D8765C" w:rsidRDefault="0038714A" w:rsidP="00DB1D65">
            <w:pPr>
              <w:jc w:val="center"/>
              <w:rPr>
                <w:sz w:val="16"/>
                <w:szCs w:val="16"/>
              </w:rPr>
            </w:pPr>
            <w:r>
              <w:rPr>
                <w:sz w:val="16"/>
                <w:szCs w:val="16"/>
              </w:rPr>
              <w:t xml:space="preserve"> ул. Шишкина, 40а</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0,2064</w:t>
            </w:r>
          </w:p>
        </w:tc>
        <w:tc>
          <w:tcPr>
            <w:tcW w:w="195" w:type="pct"/>
            <w:vAlign w:val="center"/>
          </w:tcPr>
          <w:p w:rsidR="0038714A" w:rsidRPr="00D8765C" w:rsidRDefault="0038714A" w:rsidP="00DB1D65">
            <w:pPr>
              <w:jc w:val="center"/>
              <w:rPr>
                <w:sz w:val="16"/>
                <w:szCs w:val="16"/>
              </w:rPr>
            </w:pPr>
            <w:r>
              <w:rPr>
                <w:sz w:val="16"/>
                <w:szCs w:val="16"/>
              </w:rPr>
              <w:t>0,2064</w:t>
            </w:r>
          </w:p>
        </w:tc>
        <w:tc>
          <w:tcPr>
            <w:tcW w:w="208" w:type="pct"/>
            <w:vAlign w:val="center"/>
          </w:tcPr>
          <w:p w:rsidR="0038714A" w:rsidRPr="00D8765C" w:rsidRDefault="0038714A" w:rsidP="00DB1D65">
            <w:pPr>
              <w:jc w:val="center"/>
              <w:rPr>
                <w:sz w:val="16"/>
                <w:szCs w:val="16"/>
              </w:rPr>
            </w:pPr>
            <w:r>
              <w:rPr>
                <w:sz w:val="16"/>
                <w:szCs w:val="16"/>
              </w:rPr>
              <w:t>0,2064</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1,26</w:t>
            </w:r>
          </w:p>
        </w:tc>
        <w:tc>
          <w:tcPr>
            <w:tcW w:w="174" w:type="pct"/>
            <w:vAlign w:val="center"/>
          </w:tcPr>
          <w:p w:rsidR="0038714A" w:rsidRPr="00D8765C" w:rsidRDefault="0038714A" w:rsidP="00DB1D65">
            <w:pPr>
              <w:jc w:val="center"/>
              <w:rPr>
                <w:sz w:val="16"/>
                <w:szCs w:val="16"/>
              </w:rPr>
            </w:pPr>
            <w:r>
              <w:rPr>
                <w:sz w:val="16"/>
                <w:szCs w:val="16"/>
              </w:rPr>
              <w:t>1,26</w:t>
            </w:r>
          </w:p>
        </w:tc>
        <w:tc>
          <w:tcPr>
            <w:tcW w:w="176" w:type="pct"/>
            <w:vAlign w:val="center"/>
          </w:tcPr>
          <w:p w:rsidR="0038714A" w:rsidRPr="00D8765C" w:rsidRDefault="0038714A" w:rsidP="00DB1D65">
            <w:pPr>
              <w:jc w:val="center"/>
              <w:rPr>
                <w:sz w:val="16"/>
                <w:szCs w:val="16"/>
              </w:rPr>
            </w:pPr>
            <w:r>
              <w:rPr>
                <w:sz w:val="16"/>
                <w:szCs w:val="16"/>
              </w:rPr>
              <w:t>1,26</w:t>
            </w:r>
          </w:p>
        </w:tc>
        <w:tc>
          <w:tcPr>
            <w:tcW w:w="338" w:type="pct"/>
            <w:vAlign w:val="center"/>
          </w:tcPr>
          <w:p w:rsidR="0038714A" w:rsidRPr="00D8765C" w:rsidRDefault="0038714A" w:rsidP="00DB1D65">
            <w:pPr>
              <w:jc w:val="center"/>
              <w:rPr>
                <w:sz w:val="16"/>
                <w:szCs w:val="16"/>
              </w:rPr>
            </w:pPr>
            <w:r>
              <w:rPr>
                <w:sz w:val="16"/>
                <w:szCs w:val="16"/>
              </w:rPr>
              <w:t>0,79</w:t>
            </w:r>
          </w:p>
        </w:tc>
        <w:tc>
          <w:tcPr>
            <w:tcW w:w="174" w:type="pct"/>
            <w:vAlign w:val="center"/>
          </w:tcPr>
          <w:p w:rsidR="0038714A" w:rsidRPr="00D8765C" w:rsidRDefault="0038714A" w:rsidP="00DB1D65">
            <w:pPr>
              <w:jc w:val="center"/>
              <w:rPr>
                <w:sz w:val="16"/>
                <w:szCs w:val="16"/>
              </w:rPr>
            </w:pPr>
            <w:r>
              <w:rPr>
                <w:sz w:val="16"/>
                <w:szCs w:val="16"/>
              </w:rPr>
              <w:t>0,79</w:t>
            </w:r>
          </w:p>
        </w:tc>
        <w:tc>
          <w:tcPr>
            <w:tcW w:w="174" w:type="pct"/>
            <w:vAlign w:val="center"/>
          </w:tcPr>
          <w:p w:rsidR="0038714A" w:rsidRPr="00D8765C" w:rsidRDefault="0038714A" w:rsidP="00DB1D65">
            <w:pPr>
              <w:jc w:val="center"/>
              <w:rPr>
                <w:sz w:val="16"/>
                <w:szCs w:val="16"/>
              </w:rPr>
            </w:pPr>
            <w:r>
              <w:rPr>
                <w:sz w:val="16"/>
                <w:szCs w:val="16"/>
              </w:rPr>
              <w:t>0,79</w:t>
            </w:r>
          </w:p>
        </w:tc>
        <w:tc>
          <w:tcPr>
            <w:tcW w:w="388" w:type="pct"/>
            <w:vAlign w:val="center"/>
          </w:tcPr>
          <w:p w:rsidR="0038714A" w:rsidRPr="00D8765C" w:rsidRDefault="0038714A" w:rsidP="00DB1D65">
            <w:pPr>
              <w:jc w:val="center"/>
              <w:rPr>
                <w:sz w:val="16"/>
                <w:szCs w:val="16"/>
              </w:rPr>
            </w:pPr>
            <w:r>
              <w:rPr>
                <w:sz w:val="16"/>
                <w:szCs w:val="16"/>
              </w:rPr>
              <w:t>5136</w:t>
            </w:r>
          </w:p>
        </w:tc>
        <w:tc>
          <w:tcPr>
            <w:tcW w:w="193" w:type="pct"/>
            <w:vAlign w:val="center"/>
          </w:tcPr>
          <w:p w:rsidR="0038714A" w:rsidRPr="00D8765C" w:rsidRDefault="0038714A" w:rsidP="00DB1D65">
            <w:pPr>
              <w:jc w:val="center"/>
              <w:rPr>
                <w:sz w:val="16"/>
                <w:szCs w:val="16"/>
              </w:rPr>
            </w:pPr>
            <w:r>
              <w:rPr>
                <w:sz w:val="16"/>
                <w:szCs w:val="16"/>
              </w:rPr>
              <w:t>5136</w:t>
            </w:r>
          </w:p>
        </w:tc>
        <w:tc>
          <w:tcPr>
            <w:tcW w:w="193" w:type="pct"/>
            <w:vAlign w:val="center"/>
          </w:tcPr>
          <w:p w:rsidR="0038714A" w:rsidRPr="00D8765C" w:rsidRDefault="0038714A" w:rsidP="00DB1D65">
            <w:pPr>
              <w:jc w:val="center"/>
              <w:rPr>
                <w:sz w:val="16"/>
                <w:szCs w:val="16"/>
              </w:rPr>
            </w:pPr>
            <w:r>
              <w:rPr>
                <w:sz w:val="16"/>
                <w:szCs w:val="16"/>
              </w:rPr>
              <w:t>5136</w:t>
            </w:r>
          </w:p>
        </w:tc>
        <w:tc>
          <w:tcPr>
            <w:tcW w:w="324" w:type="pct"/>
            <w:vAlign w:val="center"/>
          </w:tcPr>
          <w:p w:rsidR="0038714A" w:rsidRPr="00D8765C" w:rsidRDefault="0038714A" w:rsidP="00DB1D65">
            <w:pPr>
              <w:jc w:val="center"/>
              <w:rPr>
                <w:sz w:val="16"/>
                <w:szCs w:val="16"/>
              </w:rPr>
            </w:pPr>
            <w:r>
              <w:rPr>
                <w:sz w:val="16"/>
                <w:szCs w:val="16"/>
              </w:rPr>
              <w:t>3221</w:t>
            </w:r>
          </w:p>
        </w:tc>
        <w:tc>
          <w:tcPr>
            <w:tcW w:w="190" w:type="pct"/>
            <w:vAlign w:val="center"/>
          </w:tcPr>
          <w:p w:rsidR="0038714A" w:rsidRPr="00D8765C" w:rsidRDefault="0038714A" w:rsidP="00DB1D65">
            <w:pPr>
              <w:jc w:val="center"/>
              <w:rPr>
                <w:sz w:val="16"/>
                <w:szCs w:val="16"/>
              </w:rPr>
            </w:pPr>
            <w:r>
              <w:rPr>
                <w:sz w:val="16"/>
                <w:szCs w:val="16"/>
              </w:rPr>
              <w:t>3221</w:t>
            </w:r>
          </w:p>
        </w:tc>
        <w:tc>
          <w:tcPr>
            <w:tcW w:w="186" w:type="pct"/>
            <w:vAlign w:val="center"/>
          </w:tcPr>
          <w:p w:rsidR="0038714A" w:rsidRPr="00D8765C" w:rsidRDefault="0038714A" w:rsidP="00DB1D65">
            <w:pPr>
              <w:jc w:val="center"/>
              <w:rPr>
                <w:sz w:val="16"/>
                <w:szCs w:val="16"/>
              </w:rPr>
            </w:pPr>
            <w:r>
              <w:rPr>
                <w:sz w:val="16"/>
                <w:szCs w:val="16"/>
              </w:rPr>
              <w:t>3221</w:t>
            </w:r>
          </w:p>
        </w:tc>
      </w:tr>
      <w:tr w:rsidR="0038714A" w:rsidRPr="00D8765C" w:rsidTr="00DB1D65">
        <w:trPr>
          <w:trHeight w:val="36"/>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7</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51</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Охотская, 16</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0,2309</w:t>
            </w:r>
          </w:p>
        </w:tc>
        <w:tc>
          <w:tcPr>
            <w:tcW w:w="195" w:type="pct"/>
            <w:vAlign w:val="center"/>
          </w:tcPr>
          <w:p w:rsidR="0038714A" w:rsidRPr="00D8765C" w:rsidRDefault="0038714A" w:rsidP="00DB1D65">
            <w:pPr>
              <w:jc w:val="center"/>
              <w:rPr>
                <w:sz w:val="16"/>
                <w:szCs w:val="16"/>
              </w:rPr>
            </w:pPr>
            <w:r>
              <w:rPr>
                <w:sz w:val="16"/>
                <w:szCs w:val="16"/>
              </w:rPr>
              <w:t>0,2309</w:t>
            </w:r>
          </w:p>
        </w:tc>
        <w:tc>
          <w:tcPr>
            <w:tcW w:w="208" w:type="pct"/>
            <w:vAlign w:val="center"/>
          </w:tcPr>
          <w:p w:rsidR="0038714A" w:rsidRPr="00D8765C" w:rsidRDefault="0038714A" w:rsidP="00DB1D65">
            <w:pPr>
              <w:jc w:val="center"/>
              <w:rPr>
                <w:sz w:val="16"/>
                <w:szCs w:val="16"/>
              </w:rPr>
            </w:pPr>
            <w:r>
              <w:rPr>
                <w:sz w:val="16"/>
                <w:szCs w:val="16"/>
              </w:rPr>
              <w:t>0,2309</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0,77</w:t>
            </w:r>
          </w:p>
        </w:tc>
        <w:tc>
          <w:tcPr>
            <w:tcW w:w="174" w:type="pct"/>
            <w:vAlign w:val="center"/>
          </w:tcPr>
          <w:p w:rsidR="0038714A" w:rsidRPr="00D8765C" w:rsidRDefault="0038714A" w:rsidP="00DB1D65">
            <w:pPr>
              <w:jc w:val="center"/>
              <w:rPr>
                <w:sz w:val="16"/>
                <w:szCs w:val="16"/>
              </w:rPr>
            </w:pPr>
            <w:r>
              <w:rPr>
                <w:sz w:val="16"/>
                <w:szCs w:val="16"/>
              </w:rPr>
              <w:t>0,77</w:t>
            </w:r>
          </w:p>
        </w:tc>
        <w:tc>
          <w:tcPr>
            <w:tcW w:w="176" w:type="pct"/>
            <w:vAlign w:val="center"/>
          </w:tcPr>
          <w:p w:rsidR="0038714A" w:rsidRPr="00D8765C" w:rsidRDefault="0038714A" w:rsidP="00DB1D65">
            <w:pPr>
              <w:jc w:val="center"/>
              <w:rPr>
                <w:sz w:val="16"/>
                <w:szCs w:val="16"/>
              </w:rPr>
            </w:pPr>
            <w:r>
              <w:rPr>
                <w:sz w:val="16"/>
                <w:szCs w:val="16"/>
              </w:rPr>
              <w:t>0,77</w:t>
            </w:r>
          </w:p>
        </w:tc>
        <w:tc>
          <w:tcPr>
            <w:tcW w:w="338" w:type="pct"/>
            <w:vAlign w:val="center"/>
          </w:tcPr>
          <w:p w:rsidR="0038714A" w:rsidRPr="00D8765C" w:rsidRDefault="0038714A" w:rsidP="00DB1D65">
            <w:pPr>
              <w:jc w:val="center"/>
              <w:rPr>
                <w:sz w:val="16"/>
                <w:szCs w:val="16"/>
              </w:rPr>
            </w:pPr>
            <w:r>
              <w:rPr>
                <w:sz w:val="16"/>
                <w:szCs w:val="16"/>
              </w:rPr>
              <w:t>0,84</w:t>
            </w:r>
          </w:p>
        </w:tc>
        <w:tc>
          <w:tcPr>
            <w:tcW w:w="174" w:type="pct"/>
            <w:vAlign w:val="center"/>
          </w:tcPr>
          <w:p w:rsidR="0038714A" w:rsidRPr="00D8765C" w:rsidRDefault="0038714A" w:rsidP="00DB1D65">
            <w:pPr>
              <w:jc w:val="center"/>
              <w:rPr>
                <w:sz w:val="16"/>
                <w:szCs w:val="16"/>
              </w:rPr>
            </w:pPr>
            <w:r>
              <w:rPr>
                <w:sz w:val="16"/>
                <w:szCs w:val="16"/>
              </w:rPr>
              <w:t>0,84</w:t>
            </w:r>
          </w:p>
        </w:tc>
        <w:tc>
          <w:tcPr>
            <w:tcW w:w="174" w:type="pct"/>
            <w:vAlign w:val="center"/>
          </w:tcPr>
          <w:p w:rsidR="0038714A" w:rsidRPr="00D8765C" w:rsidRDefault="0038714A" w:rsidP="00DB1D65">
            <w:pPr>
              <w:jc w:val="center"/>
              <w:rPr>
                <w:sz w:val="16"/>
                <w:szCs w:val="16"/>
              </w:rPr>
            </w:pPr>
            <w:r>
              <w:rPr>
                <w:sz w:val="16"/>
                <w:szCs w:val="16"/>
              </w:rPr>
              <w:t>0,84</w:t>
            </w:r>
          </w:p>
        </w:tc>
        <w:tc>
          <w:tcPr>
            <w:tcW w:w="388" w:type="pct"/>
            <w:vAlign w:val="center"/>
          </w:tcPr>
          <w:p w:rsidR="0038714A" w:rsidRPr="00D8765C" w:rsidRDefault="0038714A" w:rsidP="00DB1D65">
            <w:pPr>
              <w:jc w:val="center"/>
              <w:rPr>
                <w:sz w:val="16"/>
                <w:szCs w:val="16"/>
              </w:rPr>
            </w:pPr>
            <w:r>
              <w:rPr>
                <w:sz w:val="16"/>
                <w:szCs w:val="16"/>
              </w:rPr>
              <w:t>3169</w:t>
            </w:r>
          </w:p>
        </w:tc>
        <w:tc>
          <w:tcPr>
            <w:tcW w:w="193" w:type="pct"/>
            <w:vAlign w:val="center"/>
          </w:tcPr>
          <w:p w:rsidR="0038714A" w:rsidRPr="00D8765C" w:rsidRDefault="0038714A" w:rsidP="00DB1D65">
            <w:pPr>
              <w:jc w:val="center"/>
              <w:rPr>
                <w:sz w:val="16"/>
                <w:szCs w:val="16"/>
              </w:rPr>
            </w:pPr>
            <w:r>
              <w:rPr>
                <w:sz w:val="16"/>
                <w:szCs w:val="16"/>
              </w:rPr>
              <w:t>3169</w:t>
            </w:r>
          </w:p>
        </w:tc>
        <w:tc>
          <w:tcPr>
            <w:tcW w:w="193" w:type="pct"/>
            <w:vAlign w:val="center"/>
          </w:tcPr>
          <w:p w:rsidR="0038714A" w:rsidRPr="00D8765C" w:rsidRDefault="0038714A" w:rsidP="00DB1D65">
            <w:pPr>
              <w:jc w:val="center"/>
              <w:rPr>
                <w:sz w:val="16"/>
                <w:szCs w:val="16"/>
              </w:rPr>
            </w:pPr>
            <w:r>
              <w:rPr>
                <w:sz w:val="16"/>
                <w:szCs w:val="16"/>
              </w:rPr>
              <w:t>3169</w:t>
            </w:r>
          </w:p>
        </w:tc>
        <w:tc>
          <w:tcPr>
            <w:tcW w:w="324" w:type="pct"/>
            <w:vAlign w:val="center"/>
          </w:tcPr>
          <w:p w:rsidR="0038714A" w:rsidRPr="00D8765C" w:rsidRDefault="0038714A" w:rsidP="00DB1D65">
            <w:pPr>
              <w:jc w:val="center"/>
              <w:rPr>
                <w:sz w:val="16"/>
                <w:szCs w:val="16"/>
              </w:rPr>
            </w:pPr>
            <w:r>
              <w:rPr>
                <w:sz w:val="16"/>
                <w:szCs w:val="16"/>
              </w:rPr>
              <w:t>3469</w:t>
            </w:r>
          </w:p>
        </w:tc>
        <w:tc>
          <w:tcPr>
            <w:tcW w:w="190" w:type="pct"/>
            <w:vAlign w:val="center"/>
          </w:tcPr>
          <w:p w:rsidR="0038714A" w:rsidRPr="00D8765C" w:rsidRDefault="0038714A" w:rsidP="00DB1D65">
            <w:pPr>
              <w:jc w:val="center"/>
              <w:rPr>
                <w:sz w:val="16"/>
                <w:szCs w:val="16"/>
              </w:rPr>
            </w:pPr>
            <w:r>
              <w:rPr>
                <w:sz w:val="16"/>
                <w:szCs w:val="16"/>
              </w:rPr>
              <w:t>3469</w:t>
            </w:r>
          </w:p>
        </w:tc>
        <w:tc>
          <w:tcPr>
            <w:tcW w:w="186" w:type="pct"/>
            <w:vAlign w:val="center"/>
          </w:tcPr>
          <w:p w:rsidR="0038714A" w:rsidRPr="00D8765C" w:rsidRDefault="0038714A" w:rsidP="00DB1D65">
            <w:pPr>
              <w:jc w:val="center"/>
              <w:rPr>
                <w:sz w:val="16"/>
                <w:szCs w:val="16"/>
              </w:rPr>
            </w:pPr>
            <w:r>
              <w:rPr>
                <w:sz w:val="16"/>
                <w:szCs w:val="16"/>
              </w:rPr>
              <w:t>3469</w:t>
            </w:r>
          </w:p>
        </w:tc>
      </w:tr>
      <w:tr w:rsidR="0038714A" w:rsidRPr="00D8765C" w:rsidTr="00DB1D65">
        <w:trPr>
          <w:trHeight w:val="36"/>
          <w:jc w:val="center"/>
        </w:trPr>
        <w:tc>
          <w:tcPr>
            <w:tcW w:w="172"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2"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9" w:type="pct"/>
            <w:tcMar>
              <w:top w:w="113" w:type="dxa"/>
              <w:left w:w="102" w:type="dxa"/>
              <w:bottom w:w="113"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95"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0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80" w:type="pct"/>
            <w:tcMar>
              <w:top w:w="113" w:type="dxa"/>
              <w:left w:w="102" w:type="dxa"/>
              <w:bottom w:w="113"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76"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3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388"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193"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93"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324"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16</w:t>
            </w:r>
          </w:p>
        </w:tc>
        <w:tc>
          <w:tcPr>
            <w:tcW w:w="190"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17</w:t>
            </w:r>
          </w:p>
        </w:tc>
        <w:tc>
          <w:tcPr>
            <w:tcW w:w="186"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18</w:t>
            </w:r>
          </w:p>
        </w:tc>
      </w:tr>
      <w:tr w:rsidR="0038714A" w:rsidRPr="00D8765C" w:rsidTr="00DB1D65">
        <w:trPr>
          <w:trHeight w:val="36"/>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8</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62</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lastRenderedPageBreak/>
              <w:t>ул. Фучика, 100</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lastRenderedPageBreak/>
              <w:t>0,2481</w:t>
            </w:r>
          </w:p>
        </w:tc>
        <w:tc>
          <w:tcPr>
            <w:tcW w:w="195" w:type="pct"/>
            <w:vAlign w:val="center"/>
          </w:tcPr>
          <w:p w:rsidR="0038714A" w:rsidRPr="00D8765C" w:rsidRDefault="0038714A" w:rsidP="00DB1D65">
            <w:pPr>
              <w:jc w:val="center"/>
              <w:rPr>
                <w:sz w:val="16"/>
                <w:szCs w:val="16"/>
              </w:rPr>
            </w:pPr>
            <w:r>
              <w:rPr>
                <w:sz w:val="16"/>
                <w:szCs w:val="16"/>
              </w:rPr>
              <w:t>0,2481</w:t>
            </w:r>
          </w:p>
        </w:tc>
        <w:tc>
          <w:tcPr>
            <w:tcW w:w="208" w:type="pct"/>
            <w:vAlign w:val="center"/>
          </w:tcPr>
          <w:p w:rsidR="0038714A" w:rsidRPr="00B90D72" w:rsidRDefault="0038714A" w:rsidP="00DB1D65">
            <w:pPr>
              <w:jc w:val="center"/>
              <w:rPr>
                <w:sz w:val="16"/>
                <w:szCs w:val="16"/>
              </w:rPr>
            </w:pPr>
            <w:r>
              <w:rPr>
                <w:sz w:val="16"/>
                <w:szCs w:val="16"/>
              </w:rPr>
              <w:t>0,2481</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1,43</w:t>
            </w:r>
          </w:p>
        </w:tc>
        <w:tc>
          <w:tcPr>
            <w:tcW w:w="174" w:type="pct"/>
            <w:vAlign w:val="center"/>
          </w:tcPr>
          <w:p w:rsidR="0038714A" w:rsidRPr="00D8765C" w:rsidRDefault="0038714A" w:rsidP="00DB1D65">
            <w:pPr>
              <w:jc w:val="center"/>
              <w:rPr>
                <w:sz w:val="16"/>
                <w:szCs w:val="16"/>
              </w:rPr>
            </w:pPr>
            <w:r>
              <w:rPr>
                <w:sz w:val="16"/>
                <w:szCs w:val="16"/>
              </w:rPr>
              <w:t>1,43</w:t>
            </w:r>
          </w:p>
        </w:tc>
        <w:tc>
          <w:tcPr>
            <w:tcW w:w="176" w:type="pct"/>
            <w:vAlign w:val="center"/>
          </w:tcPr>
          <w:p w:rsidR="0038714A" w:rsidRPr="00D8765C" w:rsidRDefault="0038714A" w:rsidP="00DB1D65">
            <w:pPr>
              <w:jc w:val="center"/>
              <w:rPr>
                <w:sz w:val="16"/>
                <w:szCs w:val="16"/>
              </w:rPr>
            </w:pPr>
            <w:r>
              <w:rPr>
                <w:sz w:val="16"/>
                <w:szCs w:val="16"/>
              </w:rPr>
              <w:t>1,43</w:t>
            </w:r>
          </w:p>
        </w:tc>
        <w:tc>
          <w:tcPr>
            <w:tcW w:w="338" w:type="pct"/>
            <w:vAlign w:val="center"/>
          </w:tcPr>
          <w:p w:rsidR="0038714A" w:rsidRPr="00D8765C" w:rsidRDefault="0038714A" w:rsidP="00DB1D65">
            <w:pPr>
              <w:jc w:val="center"/>
              <w:rPr>
                <w:sz w:val="16"/>
                <w:szCs w:val="16"/>
              </w:rPr>
            </w:pPr>
            <w:r>
              <w:rPr>
                <w:sz w:val="16"/>
                <w:szCs w:val="16"/>
              </w:rPr>
              <w:t>0,82</w:t>
            </w:r>
          </w:p>
        </w:tc>
        <w:tc>
          <w:tcPr>
            <w:tcW w:w="174" w:type="pct"/>
            <w:vAlign w:val="center"/>
          </w:tcPr>
          <w:p w:rsidR="0038714A" w:rsidRPr="00D8765C" w:rsidRDefault="0038714A" w:rsidP="00DB1D65">
            <w:pPr>
              <w:jc w:val="center"/>
              <w:rPr>
                <w:sz w:val="16"/>
                <w:szCs w:val="16"/>
              </w:rPr>
            </w:pPr>
            <w:r>
              <w:rPr>
                <w:sz w:val="16"/>
                <w:szCs w:val="16"/>
              </w:rPr>
              <w:t>0,82</w:t>
            </w:r>
          </w:p>
        </w:tc>
        <w:tc>
          <w:tcPr>
            <w:tcW w:w="174" w:type="pct"/>
            <w:vAlign w:val="center"/>
          </w:tcPr>
          <w:p w:rsidR="0038714A" w:rsidRPr="00D8765C" w:rsidRDefault="0038714A" w:rsidP="00DB1D65">
            <w:pPr>
              <w:jc w:val="center"/>
              <w:rPr>
                <w:sz w:val="16"/>
                <w:szCs w:val="16"/>
              </w:rPr>
            </w:pPr>
            <w:r>
              <w:rPr>
                <w:sz w:val="16"/>
                <w:szCs w:val="16"/>
              </w:rPr>
              <w:t>0,82</w:t>
            </w:r>
          </w:p>
        </w:tc>
        <w:tc>
          <w:tcPr>
            <w:tcW w:w="388" w:type="pct"/>
            <w:vAlign w:val="center"/>
          </w:tcPr>
          <w:p w:rsidR="0038714A" w:rsidRPr="00D8765C" w:rsidRDefault="0038714A" w:rsidP="00DB1D65">
            <w:pPr>
              <w:jc w:val="center"/>
              <w:rPr>
                <w:sz w:val="16"/>
                <w:szCs w:val="16"/>
              </w:rPr>
            </w:pPr>
            <w:r>
              <w:rPr>
                <w:sz w:val="16"/>
                <w:szCs w:val="16"/>
              </w:rPr>
              <w:t>225</w:t>
            </w:r>
          </w:p>
        </w:tc>
        <w:tc>
          <w:tcPr>
            <w:tcW w:w="193" w:type="pct"/>
            <w:vAlign w:val="center"/>
          </w:tcPr>
          <w:p w:rsidR="0038714A" w:rsidRPr="00D8765C" w:rsidRDefault="0038714A" w:rsidP="00DB1D65">
            <w:pPr>
              <w:jc w:val="center"/>
              <w:rPr>
                <w:sz w:val="16"/>
                <w:szCs w:val="16"/>
              </w:rPr>
            </w:pPr>
            <w:r>
              <w:rPr>
                <w:sz w:val="16"/>
                <w:szCs w:val="16"/>
              </w:rPr>
              <w:t>225</w:t>
            </w:r>
          </w:p>
        </w:tc>
        <w:tc>
          <w:tcPr>
            <w:tcW w:w="193" w:type="pct"/>
            <w:vAlign w:val="center"/>
          </w:tcPr>
          <w:p w:rsidR="0038714A" w:rsidRPr="00D8765C" w:rsidRDefault="0038714A" w:rsidP="00DB1D65">
            <w:pPr>
              <w:jc w:val="center"/>
              <w:rPr>
                <w:sz w:val="16"/>
                <w:szCs w:val="16"/>
              </w:rPr>
            </w:pPr>
            <w:r>
              <w:rPr>
                <w:sz w:val="16"/>
                <w:szCs w:val="16"/>
              </w:rPr>
              <w:t>225</w:t>
            </w:r>
          </w:p>
        </w:tc>
        <w:tc>
          <w:tcPr>
            <w:tcW w:w="324" w:type="pct"/>
            <w:vAlign w:val="center"/>
          </w:tcPr>
          <w:p w:rsidR="0038714A" w:rsidRPr="00D8765C" w:rsidRDefault="0038714A" w:rsidP="00DB1D65">
            <w:pPr>
              <w:jc w:val="center"/>
              <w:rPr>
                <w:sz w:val="16"/>
                <w:szCs w:val="16"/>
              </w:rPr>
            </w:pPr>
            <w:r>
              <w:rPr>
                <w:sz w:val="16"/>
                <w:szCs w:val="16"/>
              </w:rPr>
              <w:t>128</w:t>
            </w:r>
          </w:p>
        </w:tc>
        <w:tc>
          <w:tcPr>
            <w:tcW w:w="190" w:type="pct"/>
            <w:vAlign w:val="center"/>
          </w:tcPr>
          <w:p w:rsidR="0038714A" w:rsidRPr="00D8765C" w:rsidRDefault="0038714A" w:rsidP="00DB1D65">
            <w:pPr>
              <w:jc w:val="center"/>
              <w:rPr>
                <w:sz w:val="16"/>
                <w:szCs w:val="16"/>
              </w:rPr>
            </w:pPr>
            <w:r>
              <w:rPr>
                <w:sz w:val="16"/>
                <w:szCs w:val="16"/>
              </w:rPr>
              <w:t>128</w:t>
            </w:r>
          </w:p>
        </w:tc>
        <w:tc>
          <w:tcPr>
            <w:tcW w:w="186" w:type="pct"/>
            <w:vAlign w:val="center"/>
          </w:tcPr>
          <w:p w:rsidR="0038714A" w:rsidRPr="00D8765C" w:rsidRDefault="0038714A" w:rsidP="00DB1D65">
            <w:pPr>
              <w:jc w:val="center"/>
              <w:rPr>
                <w:sz w:val="16"/>
                <w:szCs w:val="16"/>
              </w:rPr>
            </w:pPr>
            <w:r>
              <w:rPr>
                <w:sz w:val="16"/>
                <w:szCs w:val="16"/>
              </w:rPr>
              <w:t>128</w:t>
            </w:r>
          </w:p>
        </w:tc>
      </w:tr>
      <w:tr w:rsidR="0038714A" w:rsidRPr="00D8765C" w:rsidTr="00DB1D65">
        <w:trPr>
          <w:trHeight w:val="135"/>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9</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71</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Спасская, 27</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0,2298</w:t>
            </w:r>
          </w:p>
        </w:tc>
        <w:tc>
          <w:tcPr>
            <w:tcW w:w="195" w:type="pct"/>
            <w:vAlign w:val="center"/>
          </w:tcPr>
          <w:p w:rsidR="0038714A" w:rsidRPr="00D8765C" w:rsidRDefault="0038714A" w:rsidP="00DB1D65">
            <w:pPr>
              <w:jc w:val="center"/>
              <w:rPr>
                <w:sz w:val="16"/>
                <w:szCs w:val="16"/>
              </w:rPr>
            </w:pPr>
            <w:r>
              <w:rPr>
                <w:sz w:val="16"/>
                <w:szCs w:val="16"/>
              </w:rPr>
              <w:t>0,2298</w:t>
            </w:r>
          </w:p>
        </w:tc>
        <w:tc>
          <w:tcPr>
            <w:tcW w:w="208" w:type="pct"/>
            <w:vAlign w:val="center"/>
          </w:tcPr>
          <w:p w:rsidR="0038714A" w:rsidRPr="00B90D72" w:rsidRDefault="0038714A" w:rsidP="00DB1D65">
            <w:pPr>
              <w:jc w:val="center"/>
              <w:rPr>
                <w:sz w:val="16"/>
                <w:szCs w:val="16"/>
              </w:rPr>
            </w:pPr>
            <w:r>
              <w:rPr>
                <w:sz w:val="16"/>
                <w:szCs w:val="16"/>
              </w:rPr>
              <w:t>0,2202</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1,22</w:t>
            </w:r>
          </w:p>
        </w:tc>
        <w:tc>
          <w:tcPr>
            <w:tcW w:w="174" w:type="pct"/>
            <w:vAlign w:val="center"/>
          </w:tcPr>
          <w:p w:rsidR="0038714A" w:rsidRPr="00D8765C" w:rsidRDefault="0038714A" w:rsidP="00DB1D65">
            <w:pPr>
              <w:jc w:val="center"/>
              <w:rPr>
                <w:sz w:val="16"/>
                <w:szCs w:val="16"/>
              </w:rPr>
            </w:pPr>
            <w:r>
              <w:rPr>
                <w:sz w:val="16"/>
                <w:szCs w:val="16"/>
              </w:rPr>
              <w:t>1,22</w:t>
            </w:r>
          </w:p>
        </w:tc>
        <w:tc>
          <w:tcPr>
            <w:tcW w:w="176" w:type="pct"/>
            <w:vAlign w:val="center"/>
          </w:tcPr>
          <w:p w:rsidR="0038714A" w:rsidRPr="00D8765C" w:rsidRDefault="0038714A" w:rsidP="00DB1D65">
            <w:pPr>
              <w:jc w:val="center"/>
              <w:rPr>
                <w:sz w:val="16"/>
                <w:szCs w:val="16"/>
              </w:rPr>
            </w:pPr>
            <w:r>
              <w:rPr>
                <w:sz w:val="16"/>
                <w:szCs w:val="16"/>
              </w:rPr>
              <w:t>1,22</w:t>
            </w:r>
          </w:p>
        </w:tc>
        <w:tc>
          <w:tcPr>
            <w:tcW w:w="338" w:type="pct"/>
            <w:vAlign w:val="center"/>
          </w:tcPr>
          <w:p w:rsidR="0038714A" w:rsidRPr="00D8765C" w:rsidRDefault="0038714A" w:rsidP="00DB1D65">
            <w:pPr>
              <w:jc w:val="center"/>
              <w:rPr>
                <w:sz w:val="16"/>
                <w:szCs w:val="16"/>
              </w:rPr>
            </w:pPr>
            <w:r>
              <w:rPr>
                <w:sz w:val="16"/>
                <w:szCs w:val="16"/>
              </w:rPr>
              <w:t>0,70</w:t>
            </w:r>
          </w:p>
        </w:tc>
        <w:tc>
          <w:tcPr>
            <w:tcW w:w="174" w:type="pct"/>
            <w:vAlign w:val="center"/>
          </w:tcPr>
          <w:p w:rsidR="0038714A" w:rsidRPr="00D8765C" w:rsidRDefault="0038714A" w:rsidP="00DB1D65">
            <w:pPr>
              <w:jc w:val="center"/>
              <w:rPr>
                <w:sz w:val="16"/>
                <w:szCs w:val="16"/>
              </w:rPr>
            </w:pPr>
            <w:r>
              <w:rPr>
                <w:sz w:val="16"/>
                <w:szCs w:val="16"/>
              </w:rPr>
              <w:t>0,70</w:t>
            </w:r>
          </w:p>
        </w:tc>
        <w:tc>
          <w:tcPr>
            <w:tcW w:w="174" w:type="pct"/>
            <w:vAlign w:val="center"/>
          </w:tcPr>
          <w:p w:rsidR="0038714A" w:rsidRPr="00D8765C" w:rsidRDefault="0038714A" w:rsidP="00DB1D65">
            <w:pPr>
              <w:jc w:val="center"/>
              <w:rPr>
                <w:sz w:val="16"/>
                <w:szCs w:val="16"/>
              </w:rPr>
            </w:pPr>
            <w:r>
              <w:rPr>
                <w:sz w:val="16"/>
                <w:szCs w:val="16"/>
              </w:rPr>
              <w:t>0,70</w:t>
            </w:r>
          </w:p>
        </w:tc>
        <w:tc>
          <w:tcPr>
            <w:tcW w:w="388" w:type="pct"/>
            <w:vAlign w:val="center"/>
          </w:tcPr>
          <w:p w:rsidR="0038714A" w:rsidRPr="00D8765C" w:rsidRDefault="0038714A" w:rsidP="00DB1D65">
            <w:pPr>
              <w:jc w:val="center"/>
              <w:rPr>
                <w:sz w:val="16"/>
                <w:szCs w:val="16"/>
              </w:rPr>
            </w:pPr>
            <w:r>
              <w:rPr>
                <w:sz w:val="16"/>
                <w:szCs w:val="16"/>
              </w:rPr>
              <w:t>1034</w:t>
            </w:r>
          </w:p>
        </w:tc>
        <w:tc>
          <w:tcPr>
            <w:tcW w:w="193" w:type="pct"/>
            <w:vAlign w:val="center"/>
          </w:tcPr>
          <w:p w:rsidR="0038714A" w:rsidRPr="00D8765C" w:rsidRDefault="0038714A" w:rsidP="00DB1D65">
            <w:pPr>
              <w:jc w:val="center"/>
              <w:rPr>
                <w:sz w:val="16"/>
                <w:szCs w:val="16"/>
              </w:rPr>
            </w:pPr>
            <w:r>
              <w:rPr>
                <w:sz w:val="16"/>
                <w:szCs w:val="16"/>
              </w:rPr>
              <w:t>1034</w:t>
            </w:r>
          </w:p>
        </w:tc>
        <w:tc>
          <w:tcPr>
            <w:tcW w:w="193" w:type="pct"/>
            <w:vAlign w:val="center"/>
          </w:tcPr>
          <w:p w:rsidR="0038714A" w:rsidRPr="00D8765C" w:rsidRDefault="0038714A" w:rsidP="00DB1D65">
            <w:pPr>
              <w:jc w:val="center"/>
              <w:rPr>
                <w:sz w:val="16"/>
                <w:szCs w:val="16"/>
              </w:rPr>
            </w:pPr>
            <w:r>
              <w:rPr>
                <w:sz w:val="16"/>
                <w:szCs w:val="16"/>
              </w:rPr>
              <w:t>1034</w:t>
            </w:r>
          </w:p>
        </w:tc>
        <w:tc>
          <w:tcPr>
            <w:tcW w:w="324" w:type="pct"/>
            <w:vAlign w:val="center"/>
          </w:tcPr>
          <w:p w:rsidR="0038714A" w:rsidRPr="00D8765C" w:rsidRDefault="0038714A" w:rsidP="00DB1D65">
            <w:pPr>
              <w:jc w:val="center"/>
              <w:rPr>
                <w:sz w:val="16"/>
                <w:szCs w:val="16"/>
              </w:rPr>
            </w:pPr>
            <w:r>
              <w:rPr>
                <w:sz w:val="16"/>
                <w:szCs w:val="16"/>
              </w:rPr>
              <w:t>592</w:t>
            </w:r>
          </w:p>
        </w:tc>
        <w:tc>
          <w:tcPr>
            <w:tcW w:w="190" w:type="pct"/>
            <w:vAlign w:val="center"/>
          </w:tcPr>
          <w:p w:rsidR="0038714A" w:rsidRPr="00D8765C" w:rsidRDefault="0038714A" w:rsidP="00DB1D65">
            <w:pPr>
              <w:jc w:val="center"/>
              <w:rPr>
                <w:sz w:val="16"/>
                <w:szCs w:val="16"/>
              </w:rPr>
            </w:pPr>
            <w:r>
              <w:rPr>
                <w:sz w:val="16"/>
                <w:szCs w:val="16"/>
              </w:rPr>
              <w:t>592</w:t>
            </w:r>
          </w:p>
        </w:tc>
        <w:tc>
          <w:tcPr>
            <w:tcW w:w="186" w:type="pct"/>
            <w:vAlign w:val="center"/>
          </w:tcPr>
          <w:p w:rsidR="0038714A" w:rsidRPr="00D8765C" w:rsidRDefault="0038714A" w:rsidP="00DB1D65">
            <w:pPr>
              <w:jc w:val="center"/>
              <w:rPr>
                <w:sz w:val="16"/>
                <w:szCs w:val="16"/>
              </w:rPr>
            </w:pPr>
            <w:r>
              <w:rPr>
                <w:sz w:val="16"/>
                <w:szCs w:val="16"/>
              </w:rPr>
              <w:t>592</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10</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74</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Союзная, 44</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0,2253</w:t>
            </w:r>
          </w:p>
        </w:tc>
        <w:tc>
          <w:tcPr>
            <w:tcW w:w="195" w:type="pct"/>
            <w:vAlign w:val="center"/>
          </w:tcPr>
          <w:p w:rsidR="0038714A" w:rsidRPr="00D8765C" w:rsidRDefault="0038714A" w:rsidP="00DB1D65">
            <w:pPr>
              <w:jc w:val="center"/>
              <w:rPr>
                <w:sz w:val="16"/>
                <w:szCs w:val="16"/>
              </w:rPr>
            </w:pPr>
            <w:r>
              <w:rPr>
                <w:sz w:val="16"/>
                <w:szCs w:val="16"/>
              </w:rPr>
              <w:t>0,2253</w:t>
            </w:r>
          </w:p>
        </w:tc>
        <w:tc>
          <w:tcPr>
            <w:tcW w:w="208" w:type="pct"/>
            <w:vAlign w:val="center"/>
          </w:tcPr>
          <w:p w:rsidR="0038714A" w:rsidRPr="00D8765C" w:rsidRDefault="0038714A" w:rsidP="00DB1D65">
            <w:pPr>
              <w:jc w:val="center"/>
              <w:rPr>
                <w:sz w:val="16"/>
                <w:szCs w:val="16"/>
              </w:rPr>
            </w:pPr>
            <w:r>
              <w:rPr>
                <w:sz w:val="16"/>
                <w:szCs w:val="16"/>
              </w:rPr>
              <w:t>0,2253</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1,15</w:t>
            </w:r>
          </w:p>
        </w:tc>
        <w:tc>
          <w:tcPr>
            <w:tcW w:w="174" w:type="pct"/>
            <w:vAlign w:val="center"/>
          </w:tcPr>
          <w:p w:rsidR="0038714A" w:rsidRPr="00D8765C" w:rsidRDefault="0038714A" w:rsidP="00DB1D65">
            <w:pPr>
              <w:jc w:val="center"/>
              <w:rPr>
                <w:sz w:val="16"/>
                <w:szCs w:val="16"/>
              </w:rPr>
            </w:pPr>
            <w:r>
              <w:rPr>
                <w:sz w:val="16"/>
                <w:szCs w:val="16"/>
              </w:rPr>
              <w:t>1,15</w:t>
            </w:r>
          </w:p>
        </w:tc>
        <w:tc>
          <w:tcPr>
            <w:tcW w:w="176" w:type="pct"/>
            <w:vAlign w:val="center"/>
          </w:tcPr>
          <w:p w:rsidR="0038714A" w:rsidRPr="00D8765C" w:rsidRDefault="0038714A" w:rsidP="00DB1D65">
            <w:pPr>
              <w:jc w:val="center"/>
              <w:rPr>
                <w:sz w:val="16"/>
                <w:szCs w:val="16"/>
              </w:rPr>
            </w:pPr>
            <w:r>
              <w:rPr>
                <w:sz w:val="16"/>
                <w:szCs w:val="16"/>
              </w:rPr>
              <w:t>1,15</w:t>
            </w:r>
          </w:p>
        </w:tc>
        <w:tc>
          <w:tcPr>
            <w:tcW w:w="338" w:type="pct"/>
            <w:vAlign w:val="center"/>
          </w:tcPr>
          <w:p w:rsidR="0038714A" w:rsidRPr="00D8765C" w:rsidRDefault="0038714A" w:rsidP="00DB1D65">
            <w:pPr>
              <w:jc w:val="center"/>
              <w:rPr>
                <w:sz w:val="16"/>
                <w:szCs w:val="16"/>
              </w:rPr>
            </w:pPr>
            <w:r>
              <w:rPr>
                <w:sz w:val="16"/>
                <w:szCs w:val="16"/>
              </w:rPr>
              <w:t>0,94</w:t>
            </w:r>
          </w:p>
        </w:tc>
        <w:tc>
          <w:tcPr>
            <w:tcW w:w="174" w:type="pct"/>
            <w:vAlign w:val="center"/>
          </w:tcPr>
          <w:p w:rsidR="0038714A" w:rsidRPr="00D8765C" w:rsidRDefault="0038714A" w:rsidP="00DB1D65">
            <w:pPr>
              <w:jc w:val="center"/>
              <w:rPr>
                <w:sz w:val="16"/>
                <w:szCs w:val="16"/>
              </w:rPr>
            </w:pPr>
            <w:r>
              <w:rPr>
                <w:sz w:val="16"/>
                <w:szCs w:val="16"/>
              </w:rPr>
              <w:t>0,94</w:t>
            </w:r>
          </w:p>
        </w:tc>
        <w:tc>
          <w:tcPr>
            <w:tcW w:w="174" w:type="pct"/>
            <w:vAlign w:val="center"/>
          </w:tcPr>
          <w:p w:rsidR="0038714A" w:rsidRPr="00D8765C" w:rsidRDefault="0038714A" w:rsidP="00DB1D65">
            <w:pPr>
              <w:jc w:val="center"/>
              <w:rPr>
                <w:sz w:val="16"/>
                <w:szCs w:val="16"/>
              </w:rPr>
            </w:pPr>
            <w:r>
              <w:rPr>
                <w:sz w:val="16"/>
                <w:szCs w:val="16"/>
              </w:rPr>
              <w:t>0,94</w:t>
            </w:r>
          </w:p>
        </w:tc>
        <w:tc>
          <w:tcPr>
            <w:tcW w:w="388" w:type="pct"/>
            <w:vAlign w:val="center"/>
          </w:tcPr>
          <w:p w:rsidR="0038714A" w:rsidRPr="00D8765C" w:rsidRDefault="0038714A" w:rsidP="00DB1D65">
            <w:pPr>
              <w:jc w:val="center"/>
              <w:rPr>
                <w:sz w:val="16"/>
                <w:szCs w:val="16"/>
              </w:rPr>
            </w:pPr>
            <w:r>
              <w:rPr>
                <w:sz w:val="16"/>
                <w:szCs w:val="16"/>
              </w:rPr>
              <w:t>1800</w:t>
            </w:r>
          </w:p>
        </w:tc>
        <w:tc>
          <w:tcPr>
            <w:tcW w:w="193" w:type="pct"/>
            <w:vAlign w:val="center"/>
          </w:tcPr>
          <w:p w:rsidR="0038714A" w:rsidRPr="00D8765C" w:rsidRDefault="0038714A" w:rsidP="00DB1D65">
            <w:pPr>
              <w:jc w:val="center"/>
              <w:rPr>
                <w:sz w:val="16"/>
                <w:szCs w:val="16"/>
              </w:rPr>
            </w:pPr>
            <w:r>
              <w:rPr>
                <w:sz w:val="16"/>
                <w:szCs w:val="16"/>
              </w:rPr>
              <w:t>1800</w:t>
            </w:r>
          </w:p>
        </w:tc>
        <w:tc>
          <w:tcPr>
            <w:tcW w:w="193" w:type="pct"/>
            <w:vAlign w:val="center"/>
          </w:tcPr>
          <w:p w:rsidR="0038714A" w:rsidRPr="00D8765C" w:rsidRDefault="0038714A" w:rsidP="00DB1D65">
            <w:pPr>
              <w:jc w:val="center"/>
              <w:rPr>
                <w:sz w:val="16"/>
                <w:szCs w:val="16"/>
              </w:rPr>
            </w:pPr>
            <w:r>
              <w:rPr>
                <w:sz w:val="16"/>
                <w:szCs w:val="16"/>
              </w:rPr>
              <w:t>1800</w:t>
            </w:r>
          </w:p>
        </w:tc>
        <w:tc>
          <w:tcPr>
            <w:tcW w:w="324" w:type="pct"/>
            <w:vAlign w:val="center"/>
          </w:tcPr>
          <w:p w:rsidR="0038714A" w:rsidRPr="00D8765C" w:rsidRDefault="0038714A" w:rsidP="00DB1D65">
            <w:pPr>
              <w:jc w:val="center"/>
              <w:rPr>
                <w:sz w:val="16"/>
                <w:szCs w:val="16"/>
              </w:rPr>
            </w:pPr>
            <w:r>
              <w:rPr>
                <w:sz w:val="16"/>
                <w:szCs w:val="16"/>
              </w:rPr>
              <w:t>1475</w:t>
            </w:r>
          </w:p>
        </w:tc>
        <w:tc>
          <w:tcPr>
            <w:tcW w:w="190" w:type="pct"/>
            <w:vAlign w:val="center"/>
          </w:tcPr>
          <w:p w:rsidR="0038714A" w:rsidRPr="00D8765C" w:rsidRDefault="0038714A" w:rsidP="00DB1D65">
            <w:pPr>
              <w:jc w:val="center"/>
              <w:rPr>
                <w:sz w:val="16"/>
                <w:szCs w:val="16"/>
              </w:rPr>
            </w:pPr>
            <w:r>
              <w:rPr>
                <w:sz w:val="16"/>
                <w:szCs w:val="16"/>
              </w:rPr>
              <w:t>1475</w:t>
            </w:r>
          </w:p>
        </w:tc>
        <w:tc>
          <w:tcPr>
            <w:tcW w:w="186" w:type="pct"/>
            <w:vAlign w:val="center"/>
          </w:tcPr>
          <w:p w:rsidR="0038714A" w:rsidRPr="00D8765C" w:rsidRDefault="0038714A" w:rsidP="00DB1D65">
            <w:pPr>
              <w:jc w:val="center"/>
              <w:rPr>
                <w:sz w:val="16"/>
                <w:szCs w:val="16"/>
              </w:rPr>
            </w:pPr>
            <w:r>
              <w:rPr>
                <w:sz w:val="16"/>
                <w:szCs w:val="16"/>
              </w:rPr>
              <w:t>1475</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11</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7</w:t>
            </w:r>
            <w:r w:rsidRPr="00CC3370">
              <w:rPr>
                <w:sz w:val="16"/>
                <w:szCs w:val="16"/>
              </w:rPr>
              <w:t>6</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4 кв. Красная горка</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0,188</w:t>
            </w:r>
          </w:p>
        </w:tc>
        <w:tc>
          <w:tcPr>
            <w:tcW w:w="195" w:type="pct"/>
            <w:vAlign w:val="center"/>
          </w:tcPr>
          <w:p w:rsidR="0038714A" w:rsidRPr="00D8765C" w:rsidRDefault="0038714A" w:rsidP="00DB1D65">
            <w:pPr>
              <w:jc w:val="center"/>
              <w:rPr>
                <w:sz w:val="16"/>
                <w:szCs w:val="16"/>
              </w:rPr>
            </w:pPr>
            <w:r>
              <w:rPr>
                <w:sz w:val="16"/>
                <w:szCs w:val="16"/>
              </w:rPr>
              <w:t>0,188</w:t>
            </w:r>
          </w:p>
        </w:tc>
        <w:tc>
          <w:tcPr>
            <w:tcW w:w="208" w:type="pct"/>
            <w:vAlign w:val="center"/>
          </w:tcPr>
          <w:p w:rsidR="0038714A" w:rsidRPr="00D8765C" w:rsidRDefault="0038714A" w:rsidP="00DB1D65">
            <w:pPr>
              <w:jc w:val="center"/>
              <w:rPr>
                <w:sz w:val="16"/>
                <w:szCs w:val="16"/>
              </w:rPr>
            </w:pPr>
            <w:r>
              <w:rPr>
                <w:sz w:val="16"/>
                <w:szCs w:val="16"/>
              </w:rPr>
              <w:t>0,188</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1,02</w:t>
            </w:r>
          </w:p>
        </w:tc>
        <w:tc>
          <w:tcPr>
            <w:tcW w:w="174" w:type="pct"/>
            <w:vAlign w:val="center"/>
          </w:tcPr>
          <w:p w:rsidR="0038714A" w:rsidRPr="00D8765C" w:rsidRDefault="0038714A" w:rsidP="00DB1D65">
            <w:pPr>
              <w:jc w:val="center"/>
              <w:rPr>
                <w:sz w:val="16"/>
                <w:szCs w:val="16"/>
              </w:rPr>
            </w:pPr>
            <w:r>
              <w:rPr>
                <w:sz w:val="16"/>
                <w:szCs w:val="16"/>
              </w:rPr>
              <w:t>1,02</w:t>
            </w:r>
          </w:p>
        </w:tc>
        <w:tc>
          <w:tcPr>
            <w:tcW w:w="176" w:type="pct"/>
            <w:vAlign w:val="center"/>
          </w:tcPr>
          <w:p w:rsidR="0038714A" w:rsidRPr="00D8765C" w:rsidRDefault="0038714A" w:rsidP="00DB1D65">
            <w:pPr>
              <w:jc w:val="center"/>
              <w:rPr>
                <w:sz w:val="16"/>
                <w:szCs w:val="16"/>
              </w:rPr>
            </w:pPr>
            <w:r>
              <w:rPr>
                <w:sz w:val="16"/>
                <w:szCs w:val="16"/>
              </w:rPr>
              <w:t>1,02</w:t>
            </w:r>
          </w:p>
        </w:tc>
        <w:tc>
          <w:tcPr>
            <w:tcW w:w="338" w:type="pct"/>
            <w:vAlign w:val="center"/>
          </w:tcPr>
          <w:p w:rsidR="0038714A" w:rsidRPr="00D8765C" w:rsidRDefault="0038714A" w:rsidP="00DB1D65">
            <w:pPr>
              <w:jc w:val="center"/>
              <w:rPr>
                <w:sz w:val="16"/>
                <w:szCs w:val="16"/>
              </w:rPr>
            </w:pPr>
            <w:r>
              <w:rPr>
                <w:sz w:val="16"/>
                <w:szCs w:val="16"/>
              </w:rPr>
              <w:t>1,45</w:t>
            </w:r>
          </w:p>
        </w:tc>
        <w:tc>
          <w:tcPr>
            <w:tcW w:w="174" w:type="pct"/>
            <w:vAlign w:val="center"/>
          </w:tcPr>
          <w:p w:rsidR="0038714A" w:rsidRPr="00D8765C" w:rsidRDefault="0038714A" w:rsidP="00DB1D65">
            <w:pPr>
              <w:jc w:val="center"/>
              <w:rPr>
                <w:sz w:val="16"/>
                <w:szCs w:val="16"/>
              </w:rPr>
            </w:pPr>
            <w:r>
              <w:rPr>
                <w:sz w:val="16"/>
                <w:szCs w:val="16"/>
              </w:rPr>
              <w:t>1,45</w:t>
            </w:r>
          </w:p>
        </w:tc>
        <w:tc>
          <w:tcPr>
            <w:tcW w:w="174" w:type="pct"/>
            <w:vAlign w:val="center"/>
          </w:tcPr>
          <w:p w:rsidR="0038714A" w:rsidRPr="00D8765C" w:rsidRDefault="0038714A" w:rsidP="00DB1D65">
            <w:pPr>
              <w:jc w:val="center"/>
              <w:rPr>
                <w:sz w:val="16"/>
                <w:szCs w:val="16"/>
              </w:rPr>
            </w:pPr>
            <w:r>
              <w:rPr>
                <w:sz w:val="16"/>
                <w:szCs w:val="16"/>
              </w:rPr>
              <w:t>1,45</w:t>
            </w:r>
          </w:p>
        </w:tc>
        <w:tc>
          <w:tcPr>
            <w:tcW w:w="388" w:type="pct"/>
            <w:vAlign w:val="center"/>
          </w:tcPr>
          <w:p w:rsidR="0038714A" w:rsidRPr="00D8765C" w:rsidRDefault="0038714A" w:rsidP="00DB1D65">
            <w:pPr>
              <w:jc w:val="center"/>
              <w:rPr>
                <w:sz w:val="16"/>
                <w:szCs w:val="16"/>
              </w:rPr>
            </w:pPr>
            <w:r>
              <w:rPr>
                <w:sz w:val="16"/>
                <w:szCs w:val="16"/>
              </w:rPr>
              <w:t>11577</w:t>
            </w:r>
          </w:p>
        </w:tc>
        <w:tc>
          <w:tcPr>
            <w:tcW w:w="193" w:type="pct"/>
            <w:vAlign w:val="center"/>
          </w:tcPr>
          <w:p w:rsidR="0038714A" w:rsidRPr="00D8765C" w:rsidRDefault="0038714A" w:rsidP="00DB1D65">
            <w:pPr>
              <w:jc w:val="center"/>
              <w:rPr>
                <w:sz w:val="16"/>
                <w:szCs w:val="16"/>
              </w:rPr>
            </w:pPr>
            <w:r>
              <w:rPr>
                <w:sz w:val="16"/>
                <w:szCs w:val="16"/>
              </w:rPr>
              <w:t>11577</w:t>
            </w:r>
          </w:p>
        </w:tc>
        <w:tc>
          <w:tcPr>
            <w:tcW w:w="193" w:type="pct"/>
            <w:vAlign w:val="center"/>
          </w:tcPr>
          <w:p w:rsidR="0038714A" w:rsidRPr="00D8765C" w:rsidRDefault="0038714A" w:rsidP="00DB1D65">
            <w:pPr>
              <w:jc w:val="center"/>
              <w:rPr>
                <w:sz w:val="16"/>
                <w:szCs w:val="16"/>
              </w:rPr>
            </w:pPr>
            <w:r>
              <w:rPr>
                <w:sz w:val="16"/>
                <w:szCs w:val="16"/>
              </w:rPr>
              <w:t>11577</w:t>
            </w:r>
          </w:p>
        </w:tc>
        <w:tc>
          <w:tcPr>
            <w:tcW w:w="324" w:type="pct"/>
            <w:vAlign w:val="center"/>
          </w:tcPr>
          <w:p w:rsidR="0038714A" w:rsidRPr="00D8765C" w:rsidRDefault="0038714A" w:rsidP="00DB1D65">
            <w:pPr>
              <w:jc w:val="center"/>
              <w:rPr>
                <w:sz w:val="16"/>
                <w:szCs w:val="16"/>
              </w:rPr>
            </w:pPr>
            <w:r>
              <w:rPr>
                <w:sz w:val="16"/>
                <w:szCs w:val="16"/>
              </w:rPr>
              <w:t>16490</w:t>
            </w:r>
          </w:p>
        </w:tc>
        <w:tc>
          <w:tcPr>
            <w:tcW w:w="190" w:type="pct"/>
            <w:vAlign w:val="center"/>
          </w:tcPr>
          <w:p w:rsidR="0038714A" w:rsidRPr="00D8765C" w:rsidRDefault="0038714A" w:rsidP="00DB1D65">
            <w:pPr>
              <w:jc w:val="center"/>
              <w:rPr>
                <w:sz w:val="16"/>
                <w:szCs w:val="16"/>
              </w:rPr>
            </w:pPr>
            <w:r>
              <w:rPr>
                <w:sz w:val="16"/>
                <w:szCs w:val="16"/>
              </w:rPr>
              <w:t>16490</w:t>
            </w:r>
          </w:p>
        </w:tc>
        <w:tc>
          <w:tcPr>
            <w:tcW w:w="186" w:type="pct"/>
            <w:vAlign w:val="center"/>
          </w:tcPr>
          <w:p w:rsidR="0038714A" w:rsidRPr="00D8765C" w:rsidRDefault="0038714A" w:rsidP="00DB1D65">
            <w:pPr>
              <w:jc w:val="center"/>
              <w:rPr>
                <w:sz w:val="16"/>
                <w:szCs w:val="16"/>
              </w:rPr>
            </w:pPr>
            <w:r>
              <w:rPr>
                <w:sz w:val="16"/>
                <w:szCs w:val="16"/>
              </w:rPr>
              <w:t>16490</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12</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5</w:t>
            </w:r>
            <w:r w:rsidRPr="00CC3370">
              <w:rPr>
                <w:sz w:val="16"/>
                <w:szCs w:val="16"/>
              </w:rPr>
              <w:t>2</w:t>
            </w:r>
          </w:p>
        </w:tc>
        <w:tc>
          <w:tcPr>
            <w:tcW w:w="852" w:type="pct"/>
            <w:vAlign w:val="center"/>
          </w:tcPr>
          <w:p w:rsidR="0038714A" w:rsidRDefault="0038714A" w:rsidP="00DB1D65">
            <w:pPr>
              <w:jc w:val="center"/>
              <w:rPr>
                <w:sz w:val="16"/>
                <w:szCs w:val="16"/>
              </w:rPr>
            </w:pPr>
            <w:r w:rsidRPr="00D8765C">
              <w:rPr>
                <w:sz w:val="16"/>
                <w:szCs w:val="16"/>
              </w:rPr>
              <w:t>Кемеровская обл.,</w:t>
            </w:r>
          </w:p>
          <w:p w:rsidR="0038714A" w:rsidRDefault="0038714A" w:rsidP="00DB1D65">
            <w:pPr>
              <w:jc w:val="center"/>
              <w:rPr>
                <w:sz w:val="16"/>
                <w:szCs w:val="16"/>
              </w:rPr>
            </w:pPr>
            <w:r>
              <w:rPr>
                <w:sz w:val="16"/>
                <w:szCs w:val="16"/>
              </w:rPr>
              <w:t xml:space="preserve"> </w:t>
            </w: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Подольская, 12</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0,2295</w:t>
            </w:r>
          </w:p>
        </w:tc>
        <w:tc>
          <w:tcPr>
            <w:tcW w:w="195" w:type="pct"/>
            <w:vAlign w:val="center"/>
          </w:tcPr>
          <w:p w:rsidR="0038714A" w:rsidRPr="00D8765C" w:rsidRDefault="0038714A" w:rsidP="00DB1D65">
            <w:pPr>
              <w:jc w:val="center"/>
              <w:rPr>
                <w:sz w:val="16"/>
                <w:szCs w:val="16"/>
              </w:rPr>
            </w:pPr>
            <w:r>
              <w:rPr>
                <w:sz w:val="16"/>
                <w:szCs w:val="16"/>
              </w:rPr>
              <w:t>0,2295</w:t>
            </w:r>
          </w:p>
        </w:tc>
        <w:tc>
          <w:tcPr>
            <w:tcW w:w="208" w:type="pct"/>
            <w:vAlign w:val="center"/>
          </w:tcPr>
          <w:p w:rsidR="0038714A" w:rsidRPr="00D8765C" w:rsidRDefault="0038714A" w:rsidP="00DB1D65">
            <w:pPr>
              <w:jc w:val="center"/>
              <w:rPr>
                <w:sz w:val="16"/>
                <w:szCs w:val="16"/>
              </w:rPr>
            </w:pPr>
            <w:r>
              <w:rPr>
                <w:sz w:val="16"/>
                <w:szCs w:val="16"/>
              </w:rPr>
              <w:t>0,2295</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1,58</w:t>
            </w:r>
          </w:p>
        </w:tc>
        <w:tc>
          <w:tcPr>
            <w:tcW w:w="174" w:type="pct"/>
            <w:vAlign w:val="center"/>
          </w:tcPr>
          <w:p w:rsidR="0038714A" w:rsidRPr="00D8765C" w:rsidRDefault="0038714A" w:rsidP="00DB1D65">
            <w:pPr>
              <w:jc w:val="center"/>
              <w:rPr>
                <w:sz w:val="16"/>
                <w:szCs w:val="16"/>
              </w:rPr>
            </w:pPr>
            <w:r>
              <w:rPr>
                <w:sz w:val="16"/>
                <w:szCs w:val="16"/>
              </w:rPr>
              <w:t>1,58</w:t>
            </w:r>
          </w:p>
        </w:tc>
        <w:tc>
          <w:tcPr>
            <w:tcW w:w="176" w:type="pct"/>
            <w:vAlign w:val="center"/>
          </w:tcPr>
          <w:p w:rsidR="0038714A" w:rsidRPr="00D8765C" w:rsidRDefault="0038714A" w:rsidP="00DB1D65">
            <w:pPr>
              <w:jc w:val="center"/>
              <w:rPr>
                <w:sz w:val="16"/>
                <w:szCs w:val="16"/>
              </w:rPr>
            </w:pPr>
            <w:r>
              <w:rPr>
                <w:sz w:val="16"/>
                <w:szCs w:val="16"/>
              </w:rPr>
              <w:t>1,58</w:t>
            </w:r>
          </w:p>
        </w:tc>
        <w:tc>
          <w:tcPr>
            <w:tcW w:w="338" w:type="pct"/>
            <w:vAlign w:val="center"/>
          </w:tcPr>
          <w:p w:rsidR="0038714A" w:rsidRPr="00D8765C" w:rsidRDefault="0038714A" w:rsidP="00DB1D65">
            <w:pPr>
              <w:jc w:val="center"/>
              <w:rPr>
                <w:sz w:val="16"/>
                <w:szCs w:val="16"/>
              </w:rPr>
            </w:pPr>
            <w:r>
              <w:rPr>
                <w:sz w:val="16"/>
                <w:szCs w:val="16"/>
              </w:rPr>
              <w:t>0,77</w:t>
            </w:r>
          </w:p>
        </w:tc>
        <w:tc>
          <w:tcPr>
            <w:tcW w:w="174" w:type="pct"/>
            <w:vAlign w:val="center"/>
          </w:tcPr>
          <w:p w:rsidR="0038714A" w:rsidRPr="00D8765C" w:rsidRDefault="0038714A" w:rsidP="00DB1D65">
            <w:pPr>
              <w:jc w:val="center"/>
              <w:rPr>
                <w:sz w:val="16"/>
                <w:szCs w:val="16"/>
              </w:rPr>
            </w:pPr>
            <w:r>
              <w:rPr>
                <w:sz w:val="16"/>
                <w:szCs w:val="16"/>
              </w:rPr>
              <w:t>0,77</w:t>
            </w:r>
          </w:p>
        </w:tc>
        <w:tc>
          <w:tcPr>
            <w:tcW w:w="174" w:type="pct"/>
            <w:vAlign w:val="center"/>
          </w:tcPr>
          <w:p w:rsidR="0038714A" w:rsidRPr="00D8765C" w:rsidRDefault="0038714A" w:rsidP="00DB1D65">
            <w:pPr>
              <w:jc w:val="center"/>
              <w:rPr>
                <w:sz w:val="16"/>
                <w:szCs w:val="16"/>
              </w:rPr>
            </w:pPr>
            <w:r>
              <w:rPr>
                <w:sz w:val="16"/>
                <w:szCs w:val="16"/>
              </w:rPr>
              <w:t>0,77</w:t>
            </w:r>
          </w:p>
        </w:tc>
        <w:tc>
          <w:tcPr>
            <w:tcW w:w="388" w:type="pct"/>
            <w:vAlign w:val="center"/>
          </w:tcPr>
          <w:p w:rsidR="0038714A" w:rsidRPr="00D8765C" w:rsidRDefault="0038714A" w:rsidP="00DB1D65">
            <w:pPr>
              <w:jc w:val="center"/>
              <w:rPr>
                <w:sz w:val="16"/>
                <w:szCs w:val="16"/>
              </w:rPr>
            </w:pPr>
            <w:r>
              <w:rPr>
                <w:sz w:val="16"/>
                <w:szCs w:val="16"/>
              </w:rPr>
              <w:t>1533</w:t>
            </w:r>
          </w:p>
        </w:tc>
        <w:tc>
          <w:tcPr>
            <w:tcW w:w="193" w:type="pct"/>
            <w:vAlign w:val="center"/>
          </w:tcPr>
          <w:p w:rsidR="0038714A" w:rsidRPr="00D8765C" w:rsidRDefault="0038714A" w:rsidP="00DB1D65">
            <w:pPr>
              <w:jc w:val="center"/>
              <w:rPr>
                <w:sz w:val="16"/>
                <w:szCs w:val="16"/>
              </w:rPr>
            </w:pPr>
            <w:r>
              <w:rPr>
                <w:sz w:val="16"/>
                <w:szCs w:val="16"/>
              </w:rPr>
              <w:t>1533</w:t>
            </w:r>
          </w:p>
        </w:tc>
        <w:tc>
          <w:tcPr>
            <w:tcW w:w="193" w:type="pct"/>
            <w:vAlign w:val="center"/>
          </w:tcPr>
          <w:p w:rsidR="0038714A" w:rsidRPr="00D8765C" w:rsidRDefault="0038714A" w:rsidP="00DB1D65">
            <w:pPr>
              <w:jc w:val="center"/>
              <w:rPr>
                <w:sz w:val="16"/>
                <w:szCs w:val="16"/>
              </w:rPr>
            </w:pPr>
            <w:r>
              <w:rPr>
                <w:sz w:val="16"/>
                <w:szCs w:val="16"/>
              </w:rPr>
              <w:t>1533</w:t>
            </w:r>
          </w:p>
        </w:tc>
        <w:tc>
          <w:tcPr>
            <w:tcW w:w="324" w:type="pct"/>
            <w:vAlign w:val="center"/>
          </w:tcPr>
          <w:p w:rsidR="0038714A" w:rsidRPr="00D8765C" w:rsidRDefault="0038714A" w:rsidP="00DB1D65">
            <w:pPr>
              <w:jc w:val="center"/>
              <w:rPr>
                <w:sz w:val="16"/>
                <w:szCs w:val="16"/>
              </w:rPr>
            </w:pPr>
            <w:r>
              <w:rPr>
                <w:sz w:val="16"/>
                <w:szCs w:val="16"/>
              </w:rPr>
              <w:t>748</w:t>
            </w:r>
          </w:p>
        </w:tc>
        <w:tc>
          <w:tcPr>
            <w:tcW w:w="190" w:type="pct"/>
            <w:vAlign w:val="center"/>
          </w:tcPr>
          <w:p w:rsidR="0038714A" w:rsidRPr="00D8765C" w:rsidRDefault="0038714A" w:rsidP="00DB1D65">
            <w:pPr>
              <w:jc w:val="center"/>
              <w:rPr>
                <w:sz w:val="16"/>
                <w:szCs w:val="16"/>
              </w:rPr>
            </w:pPr>
            <w:r>
              <w:rPr>
                <w:sz w:val="16"/>
                <w:szCs w:val="16"/>
              </w:rPr>
              <w:t>748</w:t>
            </w:r>
          </w:p>
        </w:tc>
        <w:tc>
          <w:tcPr>
            <w:tcW w:w="186" w:type="pct"/>
            <w:vAlign w:val="center"/>
          </w:tcPr>
          <w:p w:rsidR="0038714A" w:rsidRPr="00D8765C" w:rsidRDefault="0038714A" w:rsidP="00DB1D65">
            <w:pPr>
              <w:jc w:val="center"/>
              <w:rPr>
                <w:sz w:val="16"/>
                <w:szCs w:val="16"/>
              </w:rPr>
            </w:pPr>
            <w:r>
              <w:rPr>
                <w:sz w:val="16"/>
                <w:szCs w:val="16"/>
              </w:rPr>
              <w:t>748</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13</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78</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Подольская, 19</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0,2273</w:t>
            </w:r>
          </w:p>
        </w:tc>
        <w:tc>
          <w:tcPr>
            <w:tcW w:w="195" w:type="pct"/>
            <w:vAlign w:val="center"/>
          </w:tcPr>
          <w:p w:rsidR="0038714A" w:rsidRPr="00D8765C" w:rsidRDefault="0038714A" w:rsidP="00DB1D65">
            <w:pPr>
              <w:jc w:val="center"/>
              <w:rPr>
                <w:sz w:val="16"/>
                <w:szCs w:val="16"/>
              </w:rPr>
            </w:pPr>
            <w:r>
              <w:rPr>
                <w:sz w:val="16"/>
                <w:szCs w:val="16"/>
              </w:rPr>
              <w:t>0,2273</w:t>
            </w:r>
          </w:p>
        </w:tc>
        <w:tc>
          <w:tcPr>
            <w:tcW w:w="208" w:type="pct"/>
            <w:vAlign w:val="center"/>
          </w:tcPr>
          <w:p w:rsidR="0038714A" w:rsidRPr="00D8765C" w:rsidRDefault="0038714A" w:rsidP="00DB1D65">
            <w:pPr>
              <w:jc w:val="center"/>
              <w:rPr>
                <w:sz w:val="16"/>
                <w:szCs w:val="16"/>
              </w:rPr>
            </w:pPr>
            <w:r>
              <w:rPr>
                <w:sz w:val="16"/>
                <w:szCs w:val="16"/>
              </w:rPr>
              <w:t>0,2273</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7,28</w:t>
            </w:r>
          </w:p>
        </w:tc>
        <w:tc>
          <w:tcPr>
            <w:tcW w:w="174" w:type="pct"/>
            <w:vAlign w:val="center"/>
          </w:tcPr>
          <w:p w:rsidR="0038714A" w:rsidRPr="00D8765C" w:rsidRDefault="0038714A" w:rsidP="00DB1D65">
            <w:pPr>
              <w:jc w:val="center"/>
              <w:rPr>
                <w:sz w:val="16"/>
                <w:szCs w:val="16"/>
              </w:rPr>
            </w:pPr>
            <w:r>
              <w:rPr>
                <w:sz w:val="16"/>
                <w:szCs w:val="16"/>
              </w:rPr>
              <w:t>7,28</w:t>
            </w:r>
          </w:p>
        </w:tc>
        <w:tc>
          <w:tcPr>
            <w:tcW w:w="176" w:type="pct"/>
            <w:vAlign w:val="center"/>
          </w:tcPr>
          <w:p w:rsidR="0038714A" w:rsidRPr="00D8765C" w:rsidRDefault="0038714A" w:rsidP="00DB1D65">
            <w:pPr>
              <w:jc w:val="center"/>
              <w:rPr>
                <w:sz w:val="16"/>
                <w:szCs w:val="16"/>
              </w:rPr>
            </w:pPr>
            <w:r>
              <w:rPr>
                <w:sz w:val="16"/>
                <w:szCs w:val="16"/>
              </w:rPr>
              <w:t>7,28</w:t>
            </w:r>
          </w:p>
        </w:tc>
        <w:tc>
          <w:tcPr>
            <w:tcW w:w="338" w:type="pct"/>
            <w:vAlign w:val="center"/>
          </w:tcPr>
          <w:p w:rsidR="0038714A" w:rsidRPr="00D8765C" w:rsidRDefault="0038714A" w:rsidP="00DB1D65">
            <w:pPr>
              <w:jc w:val="center"/>
              <w:rPr>
                <w:sz w:val="16"/>
                <w:szCs w:val="16"/>
              </w:rPr>
            </w:pPr>
            <w:r>
              <w:rPr>
                <w:sz w:val="16"/>
                <w:szCs w:val="16"/>
              </w:rPr>
              <w:t>3,69</w:t>
            </w:r>
          </w:p>
        </w:tc>
        <w:tc>
          <w:tcPr>
            <w:tcW w:w="174" w:type="pct"/>
            <w:vAlign w:val="center"/>
          </w:tcPr>
          <w:p w:rsidR="0038714A" w:rsidRPr="00D8765C" w:rsidRDefault="0038714A" w:rsidP="00DB1D65">
            <w:pPr>
              <w:jc w:val="center"/>
              <w:rPr>
                <w:sz w:val="16"/>
                <w:szCs w:val="16"/>
              </w:rPr>
            </w:pPr>
            <w:r>
              <w:rPr>
                <w:sz w:val="16"/>
                <w:szCs w:val="16"/>
              </w:rPr>
              <w:t>3,69</w:t>
            </w:r>
          </w:p>
        </w:tc>
        <w:tc>
          <w:tcPr>
            <w:tcW w:w="174" w:type="pct"/>
            <w:vAlign w:val="center"/>
          </w:tcPr>
          <w:p w:rsidR="0038714A" w:rsidRPr="00D8765C" w:rsidRDefault="0038714A" w:rsidP="00DB1D65">
            <w:pPr>
              <w:jc w:val="center"/>
              <w:rPr>
                <w:sz w:val="16"/>
                <w:szCs w:val="16"/>
              </w:rPr>
            </w:pPr>
            <w:r>
              <w:rPr>
                <w:sz w:val="16"/>
                <w:szCs w:val="16"/>
              </w:rPr>
              <w:t>3,69</w:t>
            </w:r>
          </w:p>
        </w:tc>
        <w:tc>
          <w:tcPr>
            <w:tcW w:w="388" w:type="pct"/>
            <w:vAlign w:val="center"/>
          </w:tcPr>
          <w:p w:rsidR="0038714A" w:rsidRPr="00D8765C" w:rsidRDefault="0038714A" w:rsidP="00DB1D65">
            <w:pPr>
              <w:jc w:val="center"/>
              <w:rPr>
                <w:sz w:val="16"/>
                <w:szCs w:val="16"/>
              </w:rPr>
            </w:pPr>
            <w:r>
              <w:rPr>
                <w:sz w:val="16"/>
                <w:szCs w:val="16"/>
              </w:rPr>
              <w:t>1590</w:t>
            </w:r>
          </w:p>
        </w:tc>
        <w:tc>
          <w:tcPr>
            <w:tcW w:w="193" w:type="pct"/>
            <w:vAlign w:val="center"/>
          </w:tcPr>
          <w:p w:rsidR="0038714A" w:rsidRPr="00D8765C" w:rsidRDefault="0038714A" w:rsidP="00DB1D65">
            <w:pPr>
              <w:jc w:val="center"/>
              <w:rPr>
                <w:sz w:val="16"/>
                <w:szCs w:val="16"/>
              </w:rPr>
            </w:pPr>
            <w:r>
              <w:rPr>
                <w:sz w:val="16"/>
                <w:szCs w:val="16"/>
              </w:rPr>
              <w:t>1590</w:t>
            </w:r>
          </w:p>
        </w:tc>
        <w:tc>
          <w:tcPr>
            <w:tcW w:w="193" w:type="pct"/>
            <w:vAlign w:val="center"/>
          </w:tcPr>
          <w:p w:rsidR="0038714A" w:rsidRPr="00D8765C" w:rsidRDefault="0038714A" w:rsidP="00DB1D65">
            <w:pPr>
              <w:jc w:val="center"/>
              <w:rPr>
                <w:sz w:val="16"/>
                <w:szCs w:val="16"/>
              </w:rPr>
            </w:pPr>
            <w:r>
              <w:rPr>
                <w:sz w:val="16"/>
                <w:szCs w:val="16"/>
              </w:rPr>
              <w:t>1590</w:t>
            </w:r>
          </w:p>
        </w:tc>
        <w:tc>
          <w:tcPr>
            <w:tcW w:w="324" w:type="pct"/>
            <w:vAlign w:val="center"/>
          </w:tcPr>
          <w:p w:rsidR="0038714A" w:rsidRPr="00D8765C" w:rsidRDefault="0038714A" w:rsidP="00DB1D65">
            <w:pPr>
              <w:jc w:val="center"/>
              <w:rPr>
                <w:sz w:val="16"/>
                <w:szCs w:val="16"/>
              </w:rPr>
            </w:pPr>
            <w:r>
              <w:rPr>
                <w:sz w:val="16"/>
                <w:szCs w:val="16"/>
              </w:rPr>
              <w:t>805</w:t>
            </w:r>
          </w:p>
        </w:tc>
        <w:tc>
          <w:tcPr>
            <w:tcW w:w="190" w:type="pct"/>
            <w:vAlign w:val="center"/>
          </w:tcPr>
          <w:p w:rsidR="0038714A" w:rsidRPr="00D8765C" w:rsidRDefault="0038714A" w:rsidP="00DB1D65">
            <w:pPr>
              <w:jc w:val="center"/>
              <w:rPr>
                <w:sz w:val="16"/>
                <w:szCs w:val="16"/>
              </w:rPr>
            </w:pPr>
            <w:r>
              <w:rPr>
                <w:sz w:val="16"/>
                <w:szCs w:val="16"/>
              </w:rPr>
              <w:t>805</w:t>
            </w:r>
          </w:p>
        </w:tc>
        <w:tc>
          <w:tcPr>
            <w:tcW w:w="186" w:type="pct"/>
            <w:vAlign w:val="center"/>
          </w:tcPr>
          <w:p w:rsidR="0038714A" w:rsidRPr="00D8765C" w:rsidRDefault="0038714A" w:rsidP="00DB1D65">
            <w:pPr>
              <w:jc w:val="center"/>
              <w:rPr>
                <w:sz w:val="16"/>
                <w:szCs w:val="16"/>
              </w:rPr>
            </w:pPr>
            <w:r>
              <w:rPr>
                <w:sz w:val="16"/>
                <w:szCs w:val="16"/>
              </w:rPr>
              <w:t>805</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14</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79</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Серова, 6</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0,2318</w:t>
            </w:r>
          </w:p>
        </w:tc>
        <w:tc>
          <w:tcPr>
            <w:tcW w:w="195" w:type="pct"/>
            <w:vAlign w:val="center"/>
          </w:tcPr>
          <w:p w:rsidR="0038714A" w:rsidRPr="00D8765C" w:rsidRDefault="0038714A" w:rsidP="00DB1D65">
            <w:pPr>
              <w:jc w:val="center"/>
              <w:rPr>
                <w:sz w:val="16"/>
                <w:szCs w:val="16"/>
              </w:rPr>
            </w:pPr>
            <w:r>
              <w:rPr>
                <w:sz w:val="16"/>
                <w:szCs w:val="16"/>
              </w:rPr>
              <w:t>0,2318</w:t>
            </w:r>
          </w:p>
        </w:tc>
        <w:tc>
          <w:tcPr>
            <w:tcW w:w="208" w:type="pct"/>
            <w:vAlign w:val="center"/>
          </w:tcPr>
          <w:p w:rsidR="0038714A" w:rsidRPr="00A64D68" w:rsidRDefault="0038714A" w:rsidP="00DB1D65">
            <w:pPr>
              <w:jc w:val="center"/>
              <w:rPr>
                <w:sz w:val="16"/>
                <w:szCs w:val="16"/>
              </w:rPr>
            </w:pPr>
            <w:r>
              <w:rPr>
                <w:sz w:val="16"/>
                <w:szCs w:val="16"/>
              </w:rPr>
              <w:t>0,2202</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1,43</w:t>
            </w:r>
          </w:p>
        </w:tc>
        <w:tc>
          <w:tcPr>
            <w:tcW w:w="174" w:type="pct"/>
            <w:vAlign w:val="center"/>
          </w:tcPr>
          <w:p w:rsidR="0038714A" w:rsidRPr="00D8765C" w:rsidRDefault="0038714A" w:rsidP="00DB1D65">
            <w:pPr>
              <w:jc w:val="center"/>
              <w:rPr>
                <w:sz w:val="16"/>
                <w:szCs w:val="16"/>
              </w:rPr>
            </w:pPr>
            <w:r>
              <w:rPr>
                <w:sz w:val="16"/>
                <w:szCs w:val="16"/>
              </w:rPr>
              <w:t>1,43</w:t>
            </w:r>
          </w:p>
        </w:tc>
        <w:tc>
          <w:tcPr>
            <w:tcW w:w="176" w:type="pct"/>
            <w:vAlign w:val="center"/>
          </w:tcPr>
          <w:p w:rsidR="0038714A" w:rsidRPr="00D8765C" w:rsidRDefault="0038714A" w:rsidP="00DB1D65">
            <w:pPr>
              <w:jc w:val="center"/>
              <w:rPr>
                <w:sz w:val="16"/>
                <w:szCs w:val="16"/>
              </w:rPr>
            </w:pPr>
            <w:r>
              <w:rPr>
                <w:sz w:val="16"/>
                <w:szCs w:val="16"/>
              </w:rPr>
              <w:t>1,43</w:t>
            </w:r>
          </w:p>
        </w:tc>
        <w:tc>
          <w:tcPr>
            <w:tcW w:w="338" w:type="pct"/>
            <w:vAlign w:val="center"/>
          </w:tcPr>
          <w:p w:rsidR="0038714A" w:rsidRPr="00D8765C" w:rsidRDefault="0038714A" w:rsidP="00DB1D65">
            <w:pPr>
              <w:jc w:val="center"/>
              <w:rPr>
                <w:sz w:val="16"/>
                <w:szCs w:val="16"/>
              </w:rPr>
            </w:pPr>
            <w:r>
              <w:rPr>
                <w:sz w:val="16"/>
                <w:szCs w:val="16"/>
              </w:rPr>
              <w:t>0,56</w:t>
            </w:r>
          </w:p>
        </w:tc>
        <w:tc>
          <w:tcPr>
            <w:tcW w:w="174" w:type="pct"/>
            <w:vAlign w:val="center"/>
          </w:tcPr>
          <w:p w:rsidR="0038714A" w:rsidRPr="00D8765C" w:rsidRDefault="0038714A" w:rsidP="00DB1D65">
            <w:pPr>
              <w:jc w:val="center"/>
              <w:rPr>
                <w:sz w:val="16"/>
                <w:szCs w:val="16"/>
              </w:rPr>
            </w:pPr>
            <w:r>
              <w:rPr>
                <w:sz w:val="16"/>
                <w:szCs w:val="16"/>
              </w:rPr>
              <w:t>0,56</w:t>
            </w:r>
          </w:p>
        </w:tc>
        <w:tc>
          <w:tcPr>
            <w:tcW w:w="174" w:type="pct"/>
            <w:vAlign w:val="center"/>
          </w:tcPr>
          <w:p w:rsidR="0038714A" w:rsidRPr="00D8765C" w:rsidRDefault="0038714A" w:rsidP="00DB1D65">
            <w:pPr>
              <w:jc w:val="center"/>
              <w:rPr>
                <w:sz w:val="16"/>
                <w:szCs w:val="16"/>
              </w:rPr>
            </w:pPr>
            <w:r>
              <w:rPr>
                <w:sz w:val="16"/>
                <w:szCs w:val="16"/>
              </w:rPr>
              <w:t>0,56</w:t>
            </w:r>
          </w:p>
        </w:tc>
        <w:tc>
          <w:tcPr>
            <w:tcW w:w="388" w:type="pct"/>
            <w:vAlign w:val="center"/>
          </w:tcPr>
          <w:p w:rsidR="0038714A" w:rsidRPr="00D8765C" w:rsidRDefault="0038714A" w:rsidP="00DB1D65">
            <w:pPr>
              <w:jc w:val="center"/>
              <w:rPr>
                <w:sz w:val="16"/>
                <w:szCs w:val="16"/>
              </w:rPr>
            </w:pPr>
            <w:r>
              <w:rPr>
                <w:sz w:val="16"/>
                <w:szCs w:val="16"/>
              </w:rPr>
              <w:t>143</w:t>
            </w:r>
          </w:p>
        </w:tc>
        <w:tc>
          <w:tcPr>
            <w:tcW w:w="193" w:type="pct"/>
            <w:vAlign w:val="center"/>
          </w:tcPr>
          <w:p w:rsidR="0038714A" w:rsidRPr="00D8765C" w:rsidRDefault="0038714A" w:rsidP="00DB1D65">
            <w:pPr>
              <w:jc w:val="center"/>
              <w:rPr>
                <w:sz w:val="16"/>
                <w:szCs w:val="16"/>
              </w:rPr>
            </w:pPr>
            <w:r>
              <w:rPr>
                <w:sz w:val="16"/>
                <w:szCs w:val="16"/>
              </w:rPr>
              <w:t>143</w:t>
            </w:r>
          </w:p>
        </w:tc>
        <w:tc>
          <w:tcPr>
            <w:tcW w:w="193" w:type="pct"/>
            <w:vAlign w:val="center"/>
          </w:tcPr>
          <w:p w:rsidR="0038714A" w:rsidRPr="00D8765C" w:rsidRDefault="0038714A" w:rsidP="00DB1D65">
            <w:pPr>
              <w:jc w:val="center"/>
              <w:rPr>
                <w:sz w:val="16"/>
                <w:szCs w:val="16"/>
              </w:rPr>
            </w:pPr>
            <w:r>
              <w:rPr>
                <w:sz w:val="16"/>
                <w:szCs w:val="16"/>
              </w:rPr>
              <w:t>143</w:t>
            </w:r>
          </w:p>
        </w:tc>
        <w:tc>
          <w:tcPr>
            <w:tcW w:w="324" w:type="pct"/>
            <w:vAlign w:val="center"/>
          </w:tcPr>
          <w:p w:rsidR="0038714A" w:rsidRPr="00D8765C" w:rsidRDefault="0038714A" w:rsidP="00DB1D65">
            <w:pPr>
              <w:jc w:val="center"/>
              <w:rPr>
                <w:sz w:val="16"/>
                <w:szCs w:val="16"/>
              </w:rPr>
            </w:pPr>
            <w:r>
              <w:rPr>
                <w:sz w:val="16"/>
                <w:szCs w:val="16"/>
              </w:rPr>
              <w:t>56</w:t>
            </w:r>
          </w:p>
        </w:tc>
        <w:tc>
          <w:tcPr>
            <w:tcW w:w="190" w:type="pct"/>
            <w:vAlign w:val="center"/>
          </w:tcPr>
          <w:p w:rsidR="0038714A" w:rsidRPr="00D8765C" w:rsidRDefault="0038714A" w:rsidP="00DB1D65">
            <w:pPr>
              <w:jc w:val="center"/>
              <w:rPr>
                <w:sz w:val="16"/>
                <w:szCs w:val="16"/>
              </w:rPr>
            </w:pPr>
            <w:r>
              <w:rPr>
                <w:sz w:val="16"/>
                <w:szCs w:val="16"/>
              </w:rPr>
              <w:t>56</w:t>
            </w:r>
          </w:p>
        </w:tc>
        <w:tc>
          <w:tcPr>
            <w:tcW w:w="186" w:type="pct"/>
            <w:vAlign w:val="center"/>
          </w:tcPr>
          <w:p w:rsidR="0038714A" w:rsidRPr="00D8765C" w:rsidRDefault="0038714A" w:rsidP="00DB1D65">
            <w:pPr>
              <w:jc w:val="center"/>
              <w:rPr>
                <w:sz w:val="16"/>
                <w:szCs w:val="16"/>
              </w:rPr>
            </w:pPr>
            <w:r>
              <w:rPr>
                <w:sz w:val="16"/>
                <w:szCs w:val="16"/>
              </w:rPr>
              <w:t>56</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15</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Котельная №</w:t>
            </w:r>
            <w:r>
              <w:rPr>
                <w:sz w:val="16"/>
                <w:szCs w:val="16"/>
              </w:rPr>
              <w:t xml:space="preserve"> 80</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Карьерная, 46</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0,2273</w:t>
            </w:r>
          </w:p>
        </w:tc>
        <w:tc>
          <w:tcPr>
            <w:tcW w:w="195" w:type="pct"/>
            <w:vAlign w:val="center"/>
          </w:tcPr>
          <w:p w:rsidR="0038714A" w:rsidRPr="00D8765C" w:rsidRDefault="0038714A" w:rsidP="00DB1D65">
            <w:pPr>
              <w:jc w:val="center"/>
              <w:rPr>
                <w:sz w:val="16"/>
                <w:szCs w:val="16"/>
              </w:rPr>
            </w:pPr>
            <w:r>
              <w:rPr>
                <w:sz w:val="16"/>
                <w:szCs w:val="16"/>
              </w:rPr>
              <w:t>0,2273</w:t>
            </w:r>
          </w:p>
        </w:tc>
        <w:tc>
          <w:tcPr>
            <w:tcW w:w="208" w:type="pct"/>
            <w:vAlign w:val="center"/>
          </w:tcPr>
          <w:p w:rsidR="0038714A" w:rsidRPr="00D8765C" w:rsidRDefault="0038714A" w:rsidP="00DB1D65">
            <w:pPr>
              <w:jc w:val="center"/>
              <w:rPr>
                <w:sz w:val="16"/>
                <w:szCs w:val="16"/>
              </w:rPr>
            </w:pPr>
            <w:r>
              <w:rPr>
                <w:sz w:val="16"/>
                <w:szCs w:val="16"/>
              </w:rPr>
              <w:t>0,2273</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2,15</w:t>
            </w:r>
          </w:p>
        </w:tc>
        <w:tc>
          <w:tcPr>
            <w:tcW w:w="174" w:type="pct"/>
            <w:vAlign w:val="center"/>
          </w:tcPr>
          <w:p w:rsidR="0038714A" w:rsidRPr="00D8765C" w:rsidRDefault="0038714A" w:rsidP="00DB1D65">
            <w:pPr>
              <w:jc w:val="center"/>
              <w:rPr>
                <w:sz w:val="16"/>
                <w:szCs w:val="16"/>
              </w:rPr>
            </w:pPr>
            <w:r>
              <w:rPr>
                <w:sz w:val="16"/>
                <w:szCs w:val="16"/>
              </w:rPr>
              <w:t>2,15</w:t>
            </w:r>
          </w:p>
        </w:tc>
        <w:tc>
          <w:tcPr>
            <w:tcW w:w="176" w:type="pct"/>
            <w:vAlign w:val="center"/>
          </w:tcPr>
          <w:p w:rsidR="0038714A" w:rsidRPr="00D8765C" w:rsidRDefault="0038714A" w:rsidP="00DB1D65">
            <w:pPr>
              <w:jc w:val="center"/>
              <w:rPr>
                <w:sz w:val="16"/>
                <w:szCs w:val="16"/>
              </w:rPr>
            </w:pPr>
            <w:r>
              <w:rPr>
                <w:sz w:val="16"/>
                <w:szCs w:val="16"/>
              </w:rPr>
              <w:t>2,15</w:t>
            </w:r>
          </w:p>
        </w:tc>
        <w:tc>
          <w:tcPr>
            <w:tcW w:w="338" w:type="pct"/>
            <w:vAlign w:val="center"/>
          </w:tcPr>
          <w:p w:rsidR="0038714A" w:rsidRPr="00D8765C" w:rsidRDefault="0038714A" w:rsidP="00DB1D65">
            <w:pPr>
              <w:jc w:val="center"/>
              <w:rPr>
                <w:sz w:val="16"/>
                <w:szCs w:val="16"/>
              </w:rPr>
            </w:pPr>
            <w:r>
              <w:rPr>
                <w:sz w:val="16"/>
                <w:szCs w:val="16"/>
              </w:rPr>
              <w:t>1,00</w:t>
            </w:r>
          </w:p>
        </w:tc>
        <w:tc>
          <w:tcPr>
            <w:tcW w:w="174" w:type="pct"/>
            <w:vAlign w:val="center"/>
          </w:tcPr>
          <w:p w:rsidR="0038714A" w:rsidRPr="00D8765C" w:rsidRDefault="0038714A" w:rsidP="00DB1D65">
            <w:pPr>
              <w:jc w:val="center"/>
              <w:rPr>
                <w:sz w:val="16"/>
                <w:szCs w:val="16"/>
              </w:rPr>
            </w:pPr>
            <w:r>
              <w:rPr>
                <w:sz w:val="16"/>
                <w:szCs w:val="16"/>
              </w:rPr>
              <w:t>1,00</w:t>
            </w:r>
          </w:p>
        </w:tc>
        <w:tc>
          <w:tcPr>
            <w:tcW w:w="174" w:type="pct"/>
            <w:vAlign w:val="center"/>
          </w:tcPr>
          <w:p w:rsidR="0038714A" w:rsidRPr="00D8765C" w:rsidRDefault="0038714A" w:rsidP="00DB1D65">
            <w:pPr>
              <w:jc w:val="center"/>
              <w:rPr>
                <w:sz w:val="16"/>
                <w:szCs w:val="16"/>
              </w:rPr>
            </w:pPr>
            <w:r>
              <w:rPr>
                <w:sz w:val="16"/>
                <w:szCs w:val="16"/>
              </w:rPr>
              <w:t>1,00</w:t>
            </w:r>
          </w:p>
        </w:tc>
        <w:tc>
          <w:tcPr>
            <w:tcW w:w="388" w:type="pct"/>
            <w:vAlign w:val="center"/>
          </w:tcPr>
          <w:p w:rsidR="0038714A" w:rsidRPr="00D8765C" w:rsidRDefault="0038714A" w:rsidP="00DB1D65">
            <w:pPr>
              <w:jc w:val="center"/>
              <w:rPr>
                <w:sz w:val="16"/>
                <w:szCs w:val="16"/>
              </w:rPr>
            </w:pPr>
            <w:r>
              <w:rPr>
                <w:sz w:val="16"/>
                <w:szCs w:val="16"/>
              </w:rPr>
              <w:t>619</w:t>
            </w:r>
          </w:p>
        </w:tc>
        <w:tc>
          <w:tcPr>
            <w:tcW w:w="193" w:type="pct"/>
            <w:vAlign w:val="center"/>
          </w:tcPr>
          <w:p w:rsidR="0038714A" w:rsidRPr="00D8765C" w:rsidRDefault="0038714A" w:rsidP="00DB1D65">
            <w:pPr>
              <w:jc w:val="center"/>
              <w:rPr>
                <w:sz w:val="16"/>
                <w:szCs w:val="16"/>
              </w:rPr>
            </w:pPr>
            <w:r>
              <w:rPr>
                <w:sz w:val="16"/>
                <w:szCs w:val="16"/>
              </w:rPr>
              <w:t>619</w:t>
            </w:r>
          </w:p>
        </w:tc>
        <w:tc>
          <w:tcPr>
            <w:tcW w:w="193" w:type="pct"/>
            <w:vAlign w:val="center"/>
          </w:tcPr>
          <w:p w:rsidR="0038714A" w:rsidRPr="00D8765C" w:rsidRDefault="0038714A" w:rsidP="00DB1D65">
            <w:pPr>
              <w:jc w:val="center"/>
              <w:rPr>
                <w:sz w:val="16"/>
                <w:szCs w:val="16"/>
              </w:rPr>
            </w:pPr>
            <w:r>
              <w:rPr>
                <w:sz w:val="16"/>
                <w:szCs w:val="16"/>
              </w:rPr>
              <w:t>619</w:t>
            </w:r>
          </w:p>
        </w:tc>
        <w:tc>
          <w:tcPr>
            <w:tcW w:w="324" w:type="pct"/>
            <w:vAlign w:val="center"/>
          </w:tcPr>
          <w:p w:rsidR="0038714A" w:rsidRPr="00D8765C" w:rsidRDefault="0038714A" w:rsidP="00DB1D65">
            <w:pPr>
              <w:jc w:val="center"/>
              <w:rPr>
                <w:sz w:val="16"/>
                <w:szCs w:val="16"/>
              </w:rPr>
            </w:pPr>
            <w:r>
              <w:rPr>
                <w:sz w:val="16"/>
                <w:szCs w:val="16"/>
              </w:rPr>
              <w:t>287</w:t>
            </w:r>
          </w:p>
        </w:tc>
        <w:tc>
          <w:tcPr>
            <w:tcW w:w="190" w:type="pct"/>
            <w:vAlign w:val="center"/>
          </w:tcPr>
          <w:p w:rsidR="0038714A" w:rsidRPr="00D8765C" w:rsidRDefault="0038714A" w:rsidP="00DB1D65">
            <w:pPr>
              <w:jc w:val="center"/>
              <w:rPr>
                <w:sz w:val="16"/>
                <w:szCs w:val="16"/>
              </w:rPr>
            </w:pPr>
            <w:r>
              <w:rPr>
                <w:sz w:val="16"/>
                <w:szCs w:val="16"/>
              </w:rPr>
              <w:t>287</w:t>
            </w:r>
          </w:p>
        </w:tc>
        <w:tc>
          <w:tcPr>
            <w:tcW w:w="186" w:type="pct"/>
            <w:vAlign w:val="center"/>
          </w:tcPr>
          <w:p w:rsidR="0038714A" w:rsidRPr="00D8765C" w:rsidRDefault="0038714A" w:rsidP="00DB1D65">
            <w:pPr>
              <w:jc w:val="center"/>
              <w:rPr>
                <w:sz w:val="16"/>
                <w:szCs w:val="16"/>
              </w:rPr>
            </w:pPr>
            <w:r>
              <w:rPr>
                <w:sz w:val="16"/>
                <w:szCs w:val="16"/>
              </w:rPr>
              <w:t>287</w:t>
            </w:r>
          </w:p>
        </w:tc>
      </w:tr>
      <w:tr w:rsidR="0038714A" w:rsidRPr="00D8765C" w:rsidTr="00DB1D65">
        <w:trPr>
          <w:trHeight w:val="854"/>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16</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ind w:left="-127" w:right="-4"/>
              <w:jc w:val="center"/>
              <w:rPr>
                <w:sz w:val="16"/>
                <w:szCs w:val="16"/>
              </w:rPr>
            </w:pPr>
            <w:r w:rsidRPr="00CC3370">
              <w:rPr>
                <w:sz w:val="16"/>
                <w:szCs w:val="16"/>
              </w:rPr>
              <w:t>Котельная №</w:t>
            </w:r>
            <w:r>
              <w:rPr>
                <w:sz w:val="16"/>
                <w:szCs w:val="16"/>
              </w:rPr>
              <w:t xml:space="preserve"> 100</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 xml:space="preserve">ул. </w:t>
            </w:r>
            <w:proofErr w:type="spellStart"/>
            <w:r>
              <w:rPr>
                <w:sz w:val="16"/>
                <w:szCs w:val="16"/>
              </w:rPr>
              <w:t>Проспектная</w:t>
            </w:r>
            <w:proofErr w:type="spellEnd"/>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0,2331</w:t>
            </w:r>
          </w:p>
        </w:tc>
        <w:tc>
          <w:tcPr>
            <w:tcW w:w="195" w:type="pct"/>
            <w:vAlign w:val="center"/>
          </w:tcPr>
          <w:p w:rsidR="0038714A" w:rsidRPr="00D8765C" w:rsidRDefault="0038714A" w:rsidP="00DB1D65">
            <w:pPr>
              <w:jc w:val="center"/>
              <w:rPr>
                <w:sz w:val="16"/>
                <w:szCs w:val="16"/>
              </w:rPr>
            </w:pPr>
            <w:r>
              <w:rPr>
                <w:sz w:val="16"/>
                <w:szCs w:val="16"/>
              </w:rPr>
              <w:t>0,2331</w:t>
            </w:r>
          </w:p>
        </w:tc>
        <w:tc>
          <w:tcPr>
            <w:tcW w:w="208" w:type="pct"/>
            <w:vAlign w:val="center"/>
          </w:tcPr>
          <w:p w:rsidR="0038714A" w:rsidRPr="00D8765C" w:rsidRDefault="0038714A" w:rsidP="00DB1D65">
            <w:pPr>
              <w:jc w:val="center"/>
              <w:rPr>
                <w:sz w:val="16"/>
                <w:szCs w:val="16"/>
              </w:rPr>
            </w:pPr>
            <w:r>
              <w:rPr>
                <w:sz w:val="16"/>
                <w:szCs w:val="16"/>
              </w:rPr>
              <w:t>0,2331</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1,19</w:t>
            </w:r>
          </w:p>
        </w:tc>
        <w:tc>
          <w:tcPr>
            <w:tcW w:w="174" w:type="pct"/>
            <w:vAlign w:val="center"/>
          </w:tcPr>
          <w:p w:rsidR="0038714A" w:rsidRPr="00D8765C" w:rsidRDefault="0038714A" w:rsidP="00DB1D65">
            <w:pPr>
              <w:jc w:val="center"/>
              <w:rPr>
                <w:sz w:val="16"/>
                <w:szCs w:val="16"/>
              </w:rPr>
            </w:pPr>
            <w:r>
              <w:rPr>
                <w:sz w:val="16"/>
                <w:szCs w:val="16"/>
              </w:rPr>
              <w:t>1,19</w:t>
            </w:r>
          </w:p>
        </w:tc>
        <w:tc>
          <w:tcPr>
            <w:tcW w:w="176" w:type="pct"/>
            <w:vAlign w:val="center"/>
          </w:tcPr>
          <w:p w:rsidR="0038714A" w:rsidRPr="00D8765C" w:rsidRDefault="0038714A" w:rsidP="00DB1D65">
            <w:pPr>
              <w:jc w:val="center"/>
              <w:rPr>
                <w:sz w:val="16"/>
                <w:szCs w:val="16"/>
              </w:rPr>
            </w:pPr>
            <w:r>
              <w:rPr>
                <w:sz w:val="16"/>
                <w:szCs w:val="16"/>
              </w:rPr>
              <w:t>1,19</w:t>
            </w:r>
          </w:p>
        </w:tc>
        <w:tc>
          <w:tcPr>
            <w:tcW w:w="338" w:type="pct"/>
            <w:vAlign w:val="center"/>
          </w:tcPr>
          <w:p w:rsidR="0038714A" w:rsidRPr="00D8765C" w:rsidRDefault="0038714A" w:rsidP="00DB1D65">
            <w:pPr>
              <w:jc w:val="center"/>
              <w:rPr>
                <w:sz w:val="16"/>
                <w:szCs w:val="16"/>
              </w:rPr>
            </w:pPr>
            <w:r>
              <w:rPr>
                <w:sz w:val="16"/>
                <w:szCs w:val="16"/>
              </w:rPr>
              <w:t>0,44</w:t>
            </w:r>
          </w:p>
        </w:tc>
        <w:tc>
          <w:tcPr>
            <w:tcW w:w="174" w:type="pct"/>
            <w:vAlign w:val="center"/>
          </w:tcPr>
          <w:p w:rsidR="0038714A" w:rsidRPr="00D8765C" w:rsidRDefault="0038714A" w:rsidP="00DB1D65">
            <w:pPr>
              <w:jc w:val="center"/>
              <w:rPr>
                <w:sz w:val="16"/>
                <w:szCs w:val="16"/>
              </w:rPr>
            </w:pPr>
            <w:r>
              <w:rPr>
                <w:sz w:val="16"/>
                <w:szCs w:val="16"/>
              </w:rPr>
              <w:t>0,44</w:t>
            </w:r>
          </w:p>
        </w:tc>
        <w:tc>
          <w:tcPr>
            <w:tcW w:w="174" w:type="pct"/>
            <w:vAlign w:val="center"/>
          </w:tcPr>
          <w:p w:rsidR="0038714A" w:rsidRPr="00D8765C" w:rsidRDefault="0038714A" w:rsidP="00DB1D65">
            <w:pPr>
              <w:jc w:val="center"/>
              <w:rPr>
                <w:sz w:val="16"/>
                <w:szCs w:val="16"/>
              </w:rPr>
            </w:pPr>
            <w:r>
              <w:rPr>
                <w:sz w:val="16"/>
                <w:szCs w:val="16"/>
              </w:rPr>
              <w:t>0,44</w:t>
            </w:r>
          </w:p>
        </w:tc>
        <w:tc>
          <w:tcPr>
            <w:tcW w:w="388" w:type="pct"/>
            <w:vAlign w:val="center"/>
          </w:tcPr>
          <w:p w:rsidR="0038714A" w:rsidRPr="00D8765C" w:rsidRDefault="0038714A" w:rsidP="00DB1D65">
            <w:pPr>
              <w:jc w:val="center"/>
              <w:rPr>
                <w:sz w:val="16"/>
                <w:szCs w:val="16"/>
              </w:rPr>
            </w:pPr>
            <w:r>
              <w:rPr>
                <w:sz w:val="16"/>
                <w:szCs w:val="16"/>
              </w:rPr>
              <w:t>294</w:t>
            </w:r>
          </w:p>
        </w:tc>
        <w:tc>
          <w:tcPr>
            <w:tcW w:w="193" w:type="pct"/>
            <w:vAlign w:val="center"/>
          </w:tcPr>
          <w:p w:rsidR="0038714A" w:rsidRPr="00D8765C" w:rsidRDefault="0038714A" w:rsidP="00DB1D65">
            <w:pPr>
              <w:jc w:val="center"/>
              <w:rPr>
                <w:sz w:val="16"/>
                <w:szCs w:val="16"/>
              </w:rPr>
            </w:pPr>
            <w:r>
              <w:rPr>
                <w:sz w:val="16"/>
                <w:szCs w:val="16"/>
              </w:rPr>
              <w:t>294</w:t>
            </w:r>
          </w:p>
        </w:tc>
        <w:tc>
          <w:tcPr>
            <w:tcW w:w="193" w:type="pct"/>
            <w:vAlign w:val="center"/>
          </w:tcPr>
          <w:p w:rsidR="0038714A" w:rsidRPr="00D8765C" w:rsidRDefault="0038714A" w:rsidP="00DB1D65">
            <w:pPr>
              <w:jc w:val="center"/>
              <w:rPr>
                <w:sz w:val="16"/>
                <w:szCs w:val="16"/>
              </w:rPr>
            </w:pPr>
            <w:r>
              <w:rPr>
                <w:sz w:val="16"/>
                <w:szCs w:val="16"/>
              </w:rPr>
              <w:t>294</w:t>
            </w:r>
          </w:p>
        </w:tc>
        <w:tc>
          <w:tcPr>
            <w:tcW w:w="324" w:type="pct"/>
            <w:vAlign w:val="center"/>
          </w:tcPr>
          <w:p w:rsidR="0038714A" w:rsidRPr="00D8765C" w:rsidRDefault="0038714A" w:rsidP="00DB1D65">
            <w:pPr>
              <w:jc w:val="center"/>
              <w:rPr>
                <w:sz w:val="16"/>
                <w:szCs w:val="16"/>
              </w:rPr>
            </w:pPr>
            <w:r>
              <w:rPr>
                <w:sz w:val="16"/>
                <w:szCs w:val="16"/>
              </w:rPr>
              <w:t>107</w:t>
            </w:r>
          </w:p>
        </w:tc>
        <w:tc>
          <w:tcPr>
            <w:tcW w:w="190" w:type="pct"/>
            <w:vAlign w:val="center"/>
          </w:tcPr>
          <w:p w:rsidR="0038714A" w:rsidRPr="00D8765C" w:rsidRDefault="0038714A" w:rsidP="00DB1D65">
            <w:pPr>
              <w:jc w:val="center"/>
              <w:rPr>
                <w:sz w:val="16"/>
                <w:szCs w:val="16"/>
              </w:rPr>
            </w:pPr>
            <w:r>
              <w:rPr>
                <w:sz w:val="16"/>
                <w:szCs w:val="16"/>
              </w:rPr>
              <w:t>107</w:t>
            </w:r>
          </w:p>
        </w:tc>
        <w:tc>
          <w:tcPr>
            <w:tcW w:w="186" w:type="pct"/>
            <w:vAlign w:val="center"/>
          </w:tcPr>
          <w:p w:rsidR="0038714A" w:rsidRPr="00D8765C" w:rsidRDefault="0038714A" w:rsidP="00DB1D65">
            <w:pPr>
              <w:jc w:val="center"/>
              <w:rPr>
                <w:sz w:val="16"/>
                <w:szCs w:val="16"/>
              </w:rPr>
            </w:pPr>
            <w:r>
              <w:rPr>
                <w:sz w:val="16"/>
                <w:szCs w:val="16"/>
              </w:rPr>
              <w:t>107</w:t>
            </w:r>
          </w:p>
        </w:tc>
      </w:tr>
      <w:tr w:rsidR="0038714A" w:rsidRPr="00D8765C" w:rsidTr="00DB1D65">
        <w:trPr>
          <w:trHeight w:val="78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17</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ind w:left="-159" w:right="-4"/>
              <w:jc w:val="center"/>
              <w:rPr>
                <w:sz w:val="16"/>
                <w:szCs w:val="16"/>
              </w:rPr>
            </w:pPr>
            <w:r w:rsidRPr="00CC3370">
              <w:rPr>
                <w:sz w:val="16"/>
                <w:szCs w:val="16"/>
              </w:rPr>
              <w:t>Котельная</w:t>
            </w:r>
            <w:r>
              <w:rPr>
                <w:sz w:val="16"/>
                <w:szCs w:val="16"/>
              </w:rPr>
              <w:t xml:space="preserve"> </w:t>
            </w:r>
            <w:r w:rsidRPr="00CC3370">
              <w:rPr>
                <w:sz w:val="16"/>
                <w:szCs w:val="16"/>
              </w:rPr>
              <w:t>№</w:t>
            </w:r>
            <w:r>
              <w:rPr>
                <w:sz w:val="16"/>
                <w:szCs w:val="16"/>
              </w:rPr>
              <w:t xml:space="preserve"> 104</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 xml:space="preserve">пр. Гагарина, </w:t>
            </w:r>
            <w:proofErr w:type="gramStart"/>
            <w:r>
              <w:rPr>
                <w:sz w:val="16"/>
                <w:szCs w:val="16"/>
              </w:rPr>
              <w:t>26</w:t>
            </w:r>
            <w:proofErr w:type="gramEnd"/>
            <w:r>
              <w:rPr>
                <w:sz w:val="16"/>
                <w:szCs w:val="16"/>
              </w:rPr>
              <w:t xml:space="preserve"> а</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0,1916</w:t>
            </w:r>
          </w:p>
        </w:tc>
        <w:tc>
          <w:tcPr>
            <w:tcW w:w="195" w:type="pct"/>
            <w:vAlign w:val="center"/>
          </w:tcPr>
          <w:p w:rsidR="0038714A" w:rsidRPr="00D8765C" w:rsidRDefault="0038714A" w:rsidP="00DB1D65">
            <w:pPr>
              <w:jc w:val="center"/>
              <w:rPr>
                <w:sz w:val="16"/>
                <w:szCs w:val="16"/>
              </w:rPr>
            </w:pPr>
            <w:r>
              <w:rPr>
                <w:sz w:val="16"/>
                <w:szCs w:val="16"/>
              </w:rPr>
              <w:t>0,1916</w:t>
            </w:r>
          </w:p>
        </w:tc>
        <w:tc>
          <w:tcPr>
            <w:tcW w:w="208" w:type="pct"/>
            <w:vAlign w:val="center"/>
          </w:tcPr>
          <w:p w:rsidR="0038714A" w:rsidRPr="00A64D68" w:rsidRDefault="0038714A" w:rsidP="00DB1D65">
            <w:pPr>
              <w:jc w:val="center"/>
              <w:rPr>
                <w:sz w:val="16"/>
                <w:szCs w:val="16"/>
              </w:rPr>
            </w:pPr>
            <w:r>
              <w:rPr>
                <w:sz w:val="16"/>
                <w:szCs w:val="16"/>
              </w:rPr>
              <w:t>0,1841</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1,33</w:t>
            </w:r>
          </w:p>
        </w:tc>
        <w:tc>
          <w:tcPr>
            <w:tcW w:w="174" w:type="pct"/>
            <w:vAlign w:val="center"/>
          </w:tcPr>
          <w:p w:rsidR="0038714A" w:rsidRPr="00D8765C" w:rsidRDefault="0038714A" w:rsidP="00DB1D65">
            <w:pPr>
              <w:jc w:val="center"/>
              <w:rPr>
                <w:sz w:val="16"/>
                <w:szCs w:val="16"/>
              </w:rPr>
            </w:pPr>
            <w:r>
              <w:rPr>
                <w:sz w:val="16"/>
                <w:szCs w:val="16"/>
              </w:rPr>
              <w:t>1,33</w:t>
            </w:r>
          </w:p>
        </w:tc>
        <w:tc>
          <w:tcPr>
            <w:tcW w:w="176" w:type="pct"/>
            <w:vAlign w:val="center"/>
          </w:tcPr>
          <w:p w:rsidR="0038714A" w:rsidRPr="00D8765C" w:rsidRDefault="0038714A" w:rsidP="00DB1D65">
            <w:pPr>
              <w:jc w:val="center"/>
              <w:rPr>
                <w:sz w:val="16"/>
                <w:szCs w:val="16"/>
              </w:rPr>
            </w:pPr>
            <w:r>
              <w:rPr>
                <w:sz w:val="16"/>
                <w:szCs w:val="16"/>
              </w:rPr>
              <w:t>1,33</w:t>
            </w:r>
          </w:p>
        </w:tc>
        <w:tc>
          <w:tcPr>
            <w:tcW w:w="338" w:type="pct"/>
            <w:vAlign w:val="center"/>
          </w:tcPr>
          <w:p w:rsidR="0038714A" w:rsidRPr="00D8765C" w:rsidRDefault="0038714A" w:rsidP="00DB1D65">
            <w:pPr>
              <w:jc w:val="center"/>
              <w:rPr>
                <w:sz w:val="16"/>
                <w:szCs w:val="16"/>
              </w:rPr>
            </w:pPr>
            <w:r>
              <w:rPr>
                <w:sz w:val="16"/>
                <w:szCs w:val="16"/>
              </w:rPr>
              <w:t>1,31</w:t>
            </w:r>
          </w:p>
        </w:tc>
        <w:tc>
          <w:tcPr>
            <w:tcW w:w="174" w:type="pct"/>
            <w:vAlign w:val="center"/>
          </w:tcPr>
          <w:p w:rsidR="0038714A" w:rsidRPr="00D8765C" w:rsidRDefault="0038714A" w:rsidP="00DB1D65">
            <w:pPr>
              <w:jc w:val="center"/>
              <w:rPr>
                <w:sz w:val="16"/>
                <w:szCs w:val="16"/>
              </w:rPr>
            </w:pPr>
            <w:r>
              <w:rPr>
                <w:sz w:val="16"/>
                <w:szCs w:val="16"/>
              </w:rPr>
              <w:t>1,31</w:t>
            </w:r>
          </w:p>
        </w:tc>
        <w:tc>
          <w:tcPr>
            <w:tcW w:w="174" w:type="pct"/>
            <w:vAlign w:val="center"/>
          </w:tcPr>
          <w:p w:rsidR="0038714A" w:rsidRPr="00D8765C" w:rsidRDefault="0038714A" w:rsidP="00DB1D65">
            <w:pPr>
              <w:jc w:val="center"/>
              <w:rPr>
                <w:sz w:val="16"/>
                <w:szCs w:val="16"/>
              </w:rPr>
            </w:pPr>
            <w:r>
              <w:rPr>
                <w:sz w:val="16"/>
                <w:szCs w:val="16"/>
              </w:rPr>
              <w:t>1,31</w:t>
            </w:r>
          </w:p>
        </w:tc>
        <w:tc>
          <w:tcPr>
            <w:tcW w:w="388" w:type="pct"/>
            <w:vAlign w:val="center"/>
          </w:tcPr>
          <w:p w:rsidR="0038714A" w:rsidRPr="00D8765C" w:rsidRDefault="0038714A" w:rsidP="00DB1D65">
            <w:pPr>
              <w:jc w:val="center"/>
              <w:rPr>
                <w:sz w:val="16"/>
                <w:szCs w:val="16"/>
              </w:rPr>
            </w:pPr>
            <w:r>
              <w:rPr>
                <w:sz w:val="16"/>
                <w:szCs w:val="16"/>
              </w:rPr>
              <w:t>6801</w:t>
            </w:r>
          </w:p>
        </w:tc>
        <w:tc>
          <w:tcPr>
            <w:tcW w:w="193" w:type="pct"/>
            <w:vAlign w:val="center"/>
          </w:tcPr>
          <w:p w:rsidR="0038714A" w:rsidRPr="00D8765C" w:rsidRDefault="0038714A" w:rsidP="00DB1D65">
            <w:pPr>
              <w:jc w:val="center"/>
              <w:rPr>
                <w:sz w:val="16"/>
                <w:szCs w:val="16"/>
              </w:rPr>
            </w:pPr>
            <w:r>
              <w:rPr>
                <w:sz w:val="16"/>
                <w:szCs w:val="16"/>
              </w:rPr>
              <w:t>6801</w:t>
            </w:r>
          </w:p>
        </w:tc>
        <w:tc>
          <w:tcPr>
            <w:tcW w:w="193" w:type="pct"/>
            <w:vAlign w:val="center"/>
          </w:tcPr>
          <w:p w:rsidR="0038714A" w:rsidRPr="00D8765C" w:rsidRDefault="0038714A" w:rsidP="00DB1D65">
            <w:pPr>
              <w:jc w:val="center"/>
              <w:rPr>
                <w:sz w:val="16"/>
                <w:szCs w:val="16"/>
              </w:rPr>
            </w:pPr>
            <w:r>
              <w:rPr>
                <w:sz w:val="16"/>
                <w:szCs w:val="16"/>
              </w:rPr>
              <w:t>6801</w:t>
            </w:r>
          </w:p>
        </w:tc>
        <w:tc>
          <w:tcPr>
            <w:tcW w:w="324" w:type="pct"/>
            <w:vAlign w:val="center"/>
          </w:tcPr>
          <w:p w:rsidR="0038714A" w:rsidRPr="00D8765C" w:rsidRDefault="0038714A" w:rsidP="00DB1D65">
            <w:pPr>
              <w:jc w:val="center"/>
              <w:rPr>
                <w:sz w:val="16"/>
                <w:szCs w:val="16"/>
              </w:rPr>
            </w:pPr>
            <w:r>
              <w:rPr>
                <w:sz w:val="16"/>
                <w:szCs w:val="16"/>
              </w:rPr>
              <w:t>6743</w:t>
            </w:r>
          </w:p>
        </w:tc>
        <w:tc>
          <w:tcPr>
            <w:tcW w:w="190" w:type="pct"/>
            <w:vAlign w:val="center"/>
          </w:tcPr>
          <w:p w:rsidR="0038714A" w:rsidRPr="00D8765C" w:rsidRDefault="0038714A" w:rsidP="00DB1D65">
            <w:pPr>
              <w:jc w:val="center"/>
              <w:rPr>
                <w:sz w:val="16"/>
                <w:szCs w:val="16"/>
              </w:rPr>
            </w:pPr>
            <w:r>
              <w:rPr>
                <w:sz w:val="16"/>
                <w:szCs w:val="16"/>
              </w:rPr>
              <w:t>6743</w:t>
            </w:r>
          </w:p>
        </w:tc>
        <w:tc>
          <w:tcPr>
            <w:tcW w:w="186" w:type="pct"/>
            <w:vAlign w:val="center"/>
          </w:tcPr>
          <w:p w:rsidR="0038714A" w:rsidRPr="00D8765C" w:rsidRDefault="0038714A" w:rsidP="00DB1D65">
            <w:pPr>
              <w:jc w:val="center"/>
              <w:rPr>
                <w:sz w:val="16"/>
                <w:szCs w:val="16"/>
              </w:rPr>
            </w:pPr>
            <w:r>
              <w:rPr>
                <w:sz w:val="16"/>
                <w:szCs w:val="16"/>
              </w:rPr>
              <w:t>6743</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18</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ind w:right="-4"/>
              <w:jc w:val="center"/>
              <w:rPr>
                <w:sz w:val="16"/>
                <w:szCs w:val="16"/>
              </w:rPr>
            </w:pPr>
            <w:r w:rsidRPr="00CC3370">
              <w:rPr>
                <w:sz w:val="16"/>
                <w:szCs w:val="16"/>
              </w:rPr>
              <w:t>Котельная №</w:t>
            </w:r>
            <w:r>
              <w:rPr>
                <w:sz w:val="16"/>
                <w:szCs w:val="16"/>
              </w:rPr>
              <w:t xml:space="preserve"> 102</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Петренко, 3</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0,1946</w:t>
            </w:r>
          </w:p>
        </w:tc>
        <w:tc>
          <w:tcPr>
            <w:tcW w:w="195" w:type="pct"/>
            <w:vAlign w:val="center"/>
          </w:tcPr>
          <w:p w:rsidR="0038714A" w:rsidRPr="00D8765C" w:rsidRDefault="0038714A" w:rsidP="00DB1D65">
            <w:pPr>
              <w:jc w:val="center"/>
              <w:rPr>
                <w:sz w:val="16"/>
                <w:szCs w:val="16"/>
              </w:rPr>
            </w:pPr>
            <w:r>
              <w:rPr>
                <w:sz w:val="16"/>
                <w:szCs w:val="16"/>
              </w:rPr>
              <w:t>0,1946</w:t>
            </w:r>
          </w:p>
        </w:tc>
        <w:tc>
          <w:tcPr>
            <w:tcW w:w="208" w:type="pct"/>
            <w:vAlign w:val="center"/>
          </w:tcPr>
          <w:p w:rsidR="0038714A" w:rsidRPr="00A64D68" w:rsidRDefault="0038714A" w:rsidP="00DB1D65">
            <w:pPr>
              <w:jc w:val="center"/>
              <w:rPr>
                <w:sz w:val="16"/>
                <w:szCs w:val="16"/>
              </w:rPr>
            </w:pPr>
            <w:r>
              <w:rPr>
                <w:sz w:val="16"/>
                <w:szCs w:val="16"/>
              </w:rPr>
              <w:t>0,1862</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0,87</w:t>
            </w:r>
          </w:p>
        </w:tc>
        <w:tc>
          <w:tcPr>
            <w:tcW w:w="174" w:type="pct"/>
            <w:vAlign w:val="center"/>
          </w:tcPr>
          <w:p w:rsidR="0038714A" w:rsidRPr="00D8765C" w:rsidRDefault="0038714A" w:rsidP="00DB1D65">
            <w:pPr>
              <w:jc w:val="center"/>
              <w:rPr>
                <w:sz w:val="16"/>
                <w:szCs w:val="16"/>
              </w:rPr>
            </w:pPr>
            <w:r>
              <w:rPr>
                <w:sz w:val="16"/>
                <w:szCs w:val="16"/>
              </w:rPr>
              <w:t>0,87</w:t>
            </w:r>
          </w:p>
        </w:tc>
        <w:tc>
          <w:tcPr>
            <w:tcW w:w="176" w:type="pct"/>
            <w:vAlign w:val="center"/>
          </w:tcPr>
          <w:p w:rsidR="0038714A" w:rsidRPr="00D8765C" w:rsidRDefault="0038714A" w:rsidP="00DB1D65">
            <w:pPr>
              <w:jc w:val="center"/>
              <w:rPr>
                <w:sz w:val="16"/>
                <w:szCs w:val="16"/>
              </w:rPr>
            </w:pPr>
            <w:r>
              <w:rPr>
                <w:sz w:val="16"/>
                <w:szCs w:val="16"/>
              </w:rPr>
              <w:t>0,87</w:t>
            </w:r>
          </w:p>
        </w:tc>
        <w:tc>
          <w:tcPr>
            <w:tcW w:w="338" w:type="pct"/>
            <w:vAlign w:val="center"/>
          </w:tcPr>
          <w:p w:rsidR="0038714A" w:rsidRPr="00D8765C" w:rsidRDefault="0038714A" w:rsidP="00DB1D65">
            <w:pPr>
              <w:jc w:val="center"/>
              <w:rPr>
                <w:sz w:val="16"/>
                <w:szCs w:val="16"/>
              </w:rPr>
            </w:pPr>
            <w:r>
              <w:rPr>
                <w:sz w:val="16"/>
                <w:szCs w:val="16"/>
              </w:rPr>
              <w:t>0,57</w:t>
            </w:r>
          </w:p>
        </w:tc>
        <w:tc>
          <w:tcPr>
            <w:tcW w:w="174" w:type="pct"/>
            <w:vAlign w:val="center"/>
          </w:tcPr>
          <w:p w:rsidR="0038714A" w:rsidRPr="00D8765C" w:rsidRDefault="0038714A" w:rsidP="00DB1D65">
            <w:pPr>
              <w:jc w:val="center"/>
              <w:rPr>
                <w:sz w:val="16"/>
                <w:szCs w:val="16"/>
              </w:rPr>
            </w:pPr>
            <w:r>
              <w:rPr>
                <w:sz w:val="16"/>
                <w:szCs w:val="16"/>
              </w:rPr>
              <w:t>0,57</w:t>
            </w:r>
          </w:p>
        </w:tc>
        <w:tc>
          <w:tcPr>
            <w:tcW w:w="174" w:type="pct"/>
            <w:vAlign w:val="center"/>
          </w:tcPr>
          <w:p w:rsidR="0038714A" w:rsidRPr="00D8765C" w:rsidRDefault="0038714A" w:rsidP="00DB1D65">
            <w:pPr>
              <w:jc w:val="center"/>
              <w:rPr>
                <w:sz w:val="16"/>
                <w:szCs w:val="16"/>
              </w:rPr>
            </w:pPr>
            <w:r>
              <w:rPr>
                <w:sz w:val="16"/>
                <w:szCs w:val="16"/>
              </w:rPr>
              <w:t>0,57</w:t>
            </w:r>
          </w:p>
        </w:tc>
        <w:tc>
          <w:tcPr>
            <w:tcW w:w="388" w:type="pct"/>
            <w:vAlign w:val="center"/>
          </w:tcPr>
          <w:p w:rsidR="0038714A" w:rsidRPr="00D8765C" w:rsidRDefault="0038714A" w:rsidP="00DB1D65">
            <w:pPr>
              <w:jc w:val="center"/>
              <w:rPr>
                <w:sz w:val="16"/>
                <w:szCs w:val="16"/>
              </w:rPr>
            </w:pPr>
            <w:r>
              <w:rPr>
                <w:sz w:val="16"/>
                <w:szCs w:val="16"/>
              </w:rPr>
              <w:t>2696</w:t>
            </w:r>
          </w:p>
        </w:tc>
        <w:tc>
          <w:tcPr>
            <w:tcW w:w="193" w:type="pct"/>
            <w:vAlign w:val="center"/>
          </w:tcPr>
          <w:p w:rsidR="0038714A" w:rsidRPr="00D8765C" w:rsidRDefault="0038714A" w:rsidP="00DB1D65">
            <w:pPr>
              <w:jc w:val="center"/>
              <w:rPr>
                <w:sz w:val="16"/>
                <w:szCs w:val="16"/>
              </w:rPr>
            </w:pPr>
            <w:r>
              <w:rPr>
                <w:sz w:val="16"/>
                <w:szCs w:val="16"/>
              </w:rPr>
              <w:t>2696</w:t>
            </w:r>
          </w:p>
        </w:tc>
        <w:tc>
          <w:tcPr>
            <w:tcW w:w="193" w:type="pct"/>
            <w:vAlign w:val="center"/>
          </w:tcPr>
          <w:p w:rsidR="0038714A" w:rsidRPr="00D8765C" w:rsidRDefault="0038714A" w:rsidP="00DB1D65">
            <w:pPr>
              <w:jc w:val="center"/>
              <w:rPr>
                <w:sz w:val="16"/>
                <w:szCs w:val="16"/>
              </w:rPr>
            </w:pPr>
            <w:r>
              <w:rPr>
                <w:sz w:val="16"/>
                <w:szCs w:val="16"/>
              </w:rPr>
              <w:t>2696</w:t>
            </w:r>
          </w:p>
        </w:tc>
        <w:tc>
          <w:tcPr>
            <w:tcW w:w="324" w:type="pct"/>
            <w:vAlign w:val="center"/>
          </w:tcPr>
          <w:p w:rsidR="0038714A" w:rsidRPr="00D8765C" w:rsidRDefault="0038714A" w:rsidP="00DB1D65">
            <w:pPr>
              <w:jc w:val="center"/>
              <w:rPr>
                <w:sz w:val="16"/>
                <w:szCs w:val="16"/>
              </w:rPr>
            </w:pPr>
            <w:r>
              <w:rPr>
                <w:sz w:val="16"/>
                <w:szCs w:val="16"/>
              </w:rPr>
              <w:t>1772</w:t>
            </w:r>
          </w:p>
        </w:tc>
        <w:tc>
          <w:tcPr>
            <w:tcW w:w="190" w:type="pct"/>
            <w:vAlign w:val="center"/>
          </w:tcPr>
          <w:p w:rsidR="0038714A" w:rsidRPr="00D8765C" w:rsidRDefault="0038714A" w:rsidP="00DB1D65">
            <w:pPr>
              <w:jc w:val="center"/>
              <w:rPr>
                <w:sz w:val="16"/>
                <w:szCs w:val="16"/>
              </w:rPr>
            </w:pPr>
            <w:r>
              <w:rPr>
                <w:sz w:val="16"/>
                <w:szCs w:val="16"/>
              </w:rPr>
              <w:t>1772</w:t>
            </w:r>
          </w:p>
        </w:tc>
        <w:tc>
          <w:tcPr>
            <w:tcW w:w="186" w:type="pct"/>
            <w:vAlign w:val="center"/>
          </w:tcPr>
          <w:p w:rsidR="0038714A" w:rsidRPr="00D8765C" w:rsidRDefault="0038714A" w:rsidP="00DB1D65">
            <w:pPr>
              <w:jc w:val="center"/>
              <w:rPr>
                <w:sz w:val="16"/>
                <w:szCs w:val="16"/>
              </w:rPr>
            </w:pPr>
            <w:r>
              <w:rPr>
                <w:sz w:val="16"/>
                <w:szCs w:val="16"/>
              </w:rPr>
              <w:t>1772</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Mar>
              <w:top w:w="62" w:type="dxa"/>
              <w:left w:w="102" w:type="dxa"/>
              <w:bottom w:w="102"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2"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9" w:type="pct"/>
            <w:tcMar>
              <w:top w:w="113" w:type="dxa"/>
              <w:left w:w="102" w:type="dxa"/>
              <w:bottom w:w="113"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95"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0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80" w:type="pct"/>
            <w:tcMar>
              <w:top w:w="113" w:type="dxa"/>
              <w:left w:w="102" w:type="dxa"/>
              <w:bottom w:w="113" w:type="dxa"/>
              <w:right w:w="62" w:type="dxa"/>
            </w:tcMar>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76"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38"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174" w:type="pct"/>
            <w:vAlign w:val="center"/>
          </w:tcPr>
          <w:p w:rsidR="0038714A" w:rsidRPr="00D8765C"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388"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193"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93"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324"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16</w:t>
            </w:r>
          </w:p>
        </w:tc>
        <w:tc>
          <w:tcPr>
            <w:tcW w:w="190"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17</w:t>
            </w:r>
          </w:p>
        </w:tc>
        <w:tc>
          <w:tcPr>
            <w:tcW w:w="186" w:type="pct"/>
            <w:vAlign w:val="center"/>
          </w:tcPr>
          <w:p w:rsidR="0038714A" w:rsidRDefault="0038714A" w:rsidP="00DB1D65">
            <w:pPr>
              <w:pStyle w:val="ConsPlusNormal"/>
              <w:jc w:val="center"/>
              <w:rPr>
                <w:rFonts w:ascii="Times New Roman" w:hAnsi="Times New Roman" w:cs="Times New Roman"/>
                <w:sz w:val="16"/>
                <w:szCs w:val="16"/>
              </w:rPr>
            </w:pPr>
            <w:r>
              <w:rPr>
                <w:rFonts w:ascii="Times New Roman" w:hAnsi="Times New Roman" w:cs="Times New Roman"/>
                <w:sz w:val="16"/>
                <w:szCs w:val="16"/>
              </w:rPr>
              <w:t>18</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sidRPr="00CC3370">
              <w:rPr>
                <w:sz w:val="16"/>
                <w:szCs w:val="16"/>
              </w:rPr>
              <w:t>19</w:t>
            </w:r>
            <w:r>
              <w:rPr>
                <w:sz w:val="16"/>
                <w:szCs w:val="16"/>
              </w:rPr>
              <w:t>.</w:t>
            </w:r>
          </w:p>
        </w:tc>
        <w:tc>
          <w:tcPr>
            <w:tcW w:w="494" w:type="pct"/>
            <w:tcMar>
              <w:top w:w="62" w:type="dxa"/>
              <w:left w:w="102" w:type="dxa"/>
              <w:bottom w:w="102" w:type="dxa"/>
              <w:right w:w="62" w:type="dxa"/>
            </w:tcMar>
            <w:vAlign w:val="center"/>
          </w:tcPr>
          <w:p w:rsidR="0038714A" w:rsidRPr="00CC3370" w:rsidRDefault="0038714A" w:rsidP="00DB1D65">
            <w:pPr>
              <w:ind w:left="-159" w:right="-154"/>
              <w:jc w:val="center"/>
              <w:rPr>
                <w:sz w:val="16"/>
                <w:szCs w:val="16"/>
              </w:rPr>
            </w:pPr>
            <w:r w:rsidRPr="00CC3370">
              <w:rPr>
                <w:sz w:val="16"/>
                <w:szCs w:val="16"/>
              </w:rPr>
              <w:t>Котельная №</w:t>
            </w:r>
            <w:r>
              <w:rPr>
                <w:sz w:val="16"/>
                <w:szCs w:val="16"/>
              </w:rPr>
              <w:t xml:space="preserve"> 114</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пр. Шахтеров, 1</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0,1846</w:t>
            </w:r>
          </w:p>
        </w:tc>
        <w:tc>
          <w:tcPr>
            <w:tcW w:w="195" w:type="pct"/>
            <w:vAlign w:val="center"/>
          </w:tcPr>
          <w:p w:rsidR="0038714A" w:rsidRPr="00D8765C" w:rsidRDefault="0038714A" w:rsidP="00DB1D65">
            <w:pPr>
              <w:jc w:val="center"/>
              <w:rPr>
                <w:sz w:val="16"/>
                <w:szCs w:val="16"/>
              </w:rPr>
            </w:pPr>
            <w:r>
              <w:rPr>
                <w:sz w:val="16"/>
                <w:szCs w:val="16"/>
              </w:rPr>
              <w:t>0,1846</w:t>
            </w:r>
          </w:p>
        </w:tc>
        <w:tc>
          <w:tcPr>
            <w:tcW w:w="208" w:type="pct"/>
            <w:vAlign w:val="center"/>
          </w:tcPr>
          <w:p w:rsidR="0038714A" w:rsidRPr="00D8765C" w:rsidRDefault="0038714A" w:rsidP="00DB1D65">
            <w:pPr>
              <w:jc w:val="center"/>
              <w:rPr>
                <w:sz w:val="16"/>
                <w:szCs w:val="16"/>
              </w:rPr>
            </w:pPr>
            <w:r>
              <w:rPr>
                <w:sz w:val="16"/>
                <w:szCs w:val="16"/>
              </w:rPr>
              <w:t>0,1846</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2,34</w:t>
            </w:r>
          </w:p>
        </w:tc>
        <w:tc>
          <w:tcPr>
            <w:tcW w:w="174" w:type="pct"/>
            <w:vAlign w:val="center"/>
          </w:tcPr>
          <w:p w:rsidR="0038714A" w:rsidRPr="00D8765C" w:rsidRDefault="0038714A" w:rsidP="00DB1D65">
            <w:pPr>
              <w:jc w:val="center"/>
              <w:rPr>
                <w:sz w:val="16"/>
                <w:szCs w:val="16"/>
              </w:rPr>
            </w:pPr>
            <w:r>
              <w:rPr>
                <w:sz w:val="16"/>
                <w:szCs w:val="16"/>
              </w:rPr>
              <w:t>2,34</w:t>
            </w:r>
          </w:p>
        </w:tc>
        <w:tc>
          <w:tcPr>
            <w:tcW w:w="176" w:type="pct"/>
            <w:vAlign w:val="center"/>
          </w:tcPr>
          <w:p w:rsidR="0038714A" w:rsidRPr="00D8765C" w:rsidRDefault="0038714A" w:rsidP="00DB1D65">
            <w:pPr>
              <w:jc w:val="center"/>
              <w:rPr>
                <w:sz w:val="16"/>
                <w:szCs w:val="16"/>
              </w:rPr>
            </w:pPr>
            <w:r>
              <w:rPr>
                <w:sz w:val="16"/>
                <w:szCs w:val="16"/>
              </w:rPr>
              <w:t>2,34</w:t>
            </w:r>
          </w:p>
        </w:tc>
        <w:tc>
          <w:tcPr>
            <w:tcW w:w="338" w:type="pct"/>
            <w:vAlign w:val="center"/>
          </w:tcPr>
          <w:p w:rsidR="0038714A" w:rsidRPr="00D8765C" w:rsidRDefault="0038714A" w:rsidP="00DB1D65">
            <w:pPr>
              <w:jc w:val="center"/>
              <w:rPr>
                <w:sz w:val="16"/>
                <w:szCs w:val="16"/>
              </w:rPr>
            </w:pPr>
            <w:r>
              <w:rPr>
                <w:sz w:val="16"/>
                <w:szCs w:val="16"/>
              </w:rPr>
              <w:t>1,66</w:t>
            </w:r>
          </w:p>
        </w:tc>
        <w:tc>
          <w:tcPr>
            <w:tcW w:w="174" w:type="pct"/>
            <w:vAlign w:val="center"/>
          </w:tcPr>
          <w:p w:rsidR="0038714A" w:rsidRPr="00D8765C" w:rsidRDefault="0038714A" w:rsidP="00DB1D65">
            <w:pPr>
              <w:jc w:val="center"/>
              <w:rPr>
                <w:sz w:val="16"/>
                <w:szCs w:val="16"/>
              </w:rPr>
            </w:pPr>
            <w:r>
              <w:rPr>
                <w:sz w:val="16"/>
                <w:szCs w:val="16"/>
              </w:rPr>
              <w:t>1,66</w:t>
            </w:r>
          </w:p>
        </w:tc>
        <w:tc>
          <w:tcPr>
            <w:tcW w:w="174" w:type="pct"/>
            <w:vAlign w:val="center"/>
          </w:tcPr>
          <w:p w:rsidR="0038714A" w:rsidRPr="00D8765C" w:rsidRDefault="0038714A" w:rsidP="00DB1D65">
            <w:pPr>
              <w:jc w:val="center"/>
              <w:rPr>
                <w:sz w:val="16"/>
                <w:szCs w:val="16"/>
              </w:rPr>
            </w:pPr>
            <w:r>
              <w:rPr>
                <w:sz w:val="16"/>
                <w:szCs w:val="16"/>
              </w:rPr>
              <w:t>1,66</w:t>
            </w:r>
          </w:p>
        </w:tc>
        <w:tc>
          <w:tcPr>
            <w:tcW w:w="388" w:type="pct"/>
            <w:vAlign w:val="center"/>
          </w:tcPr>
          <w:p w:rsidR="0038714A" w:rsidRPr="00D8765C" w:rsidRDefault="0038714A" w:rsidP="00DB1D65">
            <w:pPr>
              <w:jc w:val="center"/>
              <w:rPr>
                <w:sz w:val="16"/>
                <w:szCs w:val="16"/>
              </w:rPr>
            </w:pPr>
            <w:r>
              <w:rPr>
                <w:sz w:val="16"/>
                <w:szCs w:val="16"/>
              </w:rPr>
              <w:t>8043</w:t>
            </w:r>
          </w:p>
        </w:tc>
        <w:tc>
          <w:tcPr>
            <w:tcW w:w="193" w:type="pct"/>
            <w:vAlign w:val="center"/>
          </w:tcPr>
          <w:p w:rsidR="0038714A" w:rsidRPr="00D8765C" w:rsidRDefault="0038714A" w:rsidP="00DB1D65">
            <w:pPr>
              <w:jc w:val="center"/>
              <w:rPr>
                <w:sz w:val="16"/>
                <w:szCs w:val="16"/>
              </w:rPr>
            </w:pPr>
            <w:r>
              <w:rPr>
                <w:sz w:val="16"/>
                <w:szCs w:val="16"/>
              </w:rPr>
              <w:t>8043</w:t>
            </w:r>
          </w:p>
        </w:tc>
        <w:tc>
          <w:tcPr>
            <w:tcW w:w="193" w:type="pct"/>
            <w:vAlign w:val="center"/>
          </w:tcPr>
          <w:p w:rsidR="0038714A" w:rsidRPr="00D8765C" w:rsidRDefault="0038714A" w:rsidP="00DB1D65">
            <w:pPr>
              <w:jc w:val="center"/>
              <w:rPr>
                <w:sz w:val="16"/>
                <w:szCs w:val="16"/>
              </w:rPr>
            </w:pPr>
            <w:r>
              <w:rPr>
                <w:sz w:val="16"/>
                <w:szCs w:val="16"/>
              </w:rPr>
              <w:t>8043</w:t>
            </w:r>
          </w:p>
        </w:tc>
        <w:tc>
          <w:tcPr>
            <w:tcW w:w="324" w:type="pct"/>
            <w:vAlign w:val="center"/>
          </w:tcPr>
          <w:p w:rsidR="0038714A" w:rsidRPr="00D8765C" w:rsidRDefault="0038714A" w:rsidP="00DB1D65">
            <w:pPr>
              <w:jc w:val="center"/>
              <w:rPr>
                <w:sz w:val="16"/>
                <w:szCs w:val="16"/>
              </w:rPr>
            </w:pPr>
            <w:r>
              <w:rPr>
                <w:sz w:val="16"/>
                <w:szCs w:val="16"/>
              </w:rPr>
              <w:t>5707</w:t>
            </w:r>
          </w:p>
        </w:tc>
        <w:tc>
          <w:tcPr>
            <w:tcW w:w="190" w:type="pct"/>
            <w:vAlign w:val="center"/>
          </w:tcPr>
          <w:p w:rsidR="0038714A" w:rsidRPr="00D8765C" w:rsidRDefault="0038714A" w:rsidP="00DB1D65">
            <w:pPr>
              <w:jc w:val="center"/>
              <w:rPr>
                <w:sz w:val="16"/>
                <w:szCs w:val="16"/>
              </w:rPr>
            </w:pPr>
            <w:r>
              <w:rPr>
                <w:sz w:val="16"/>
                <w:szCs w:val="16"/>
              </w:rPr>
              <w:t>5707</w:t>
            </w:r>
          </w:p>
        </w:tc>
        <w:tc>
          <w:tcPr>
            <w:tcW w:w="186" w:type="pct"/>
            <w:vAlign w:val="center"/>
          </w:tcPr>
          <w:p w:rsidR="0038714A" w:rsidRPr="00D8765C" w:rsidRDefault="0038714A" w:rsidP="00DB1D65">
            <w:pPr>
              <w:jc w:val="center"/>
              <w:rPr>
                <w:sz w:val="16"/>
                <w:szCs w:val="16"/>
              </w:rPr>
            </w:pPr>
            <w:r>
              <w:rPr>
                <w:sz w:val="16"/>
                <w:szCs w:val="16"/>
              </w:rPr>
              <w:t>5707</w:t>
            </w:r>
          </w:p>
        </w:tc>
      </w:tr>
      <w:tr w:rsidR="0038714A" w:rsidRPr="00D8765C" w:rsidTr="00DB1D65">
        <w:trPr>
          <w:trHeight w:val="280"/>
          <w:jc w:val="center"/>
        </w:trPr>
        <w:tc>
          <w:tcPr>
            <w:tcW w:w="172" w:type="pct"/>
            <w:tcBorders>
              <w:bottom w:val="single" w:sz="2" w:space="0" w:color="auto"/>
            </w:tcBorders>
            <w:tcMar>
              <w:top w:w="62" w:type="dxa"/>
              <w:left w:w="102" w:type="dxa"/>
              <w:bottom w:w="102" w:type="dxa"/>
              <w:right w:w="62" w:type="dxa"/>
            </w:tcMar>
            <w:vAlign w:val="center"/>
          </w:tcPr>
          <w:p w:rsidR="0038714A" w:rsidRPr="00CC3370" w:rsidRDefault="0038714A" w:rsidP="00DB1D65">
            <w:pPr>
              <w:jc w:val="center"/>
              <w:rPr>
                <w:sz w:val="16"/>
                <w:szCs w:val="16"/>
              </w:rPr>
            </w:pPr>
            <w:r>
              <w:rPr>
                <w:sz w:val="16"/>
                <w:szCs w:val="16"/>
              </w:rPr>
              <w:lastRenderedPageBreak/>
              <w:t>20.</w:t>
            </w:r>
          </w:p>
        </w:tc>
        <w:tc>
          <w:tcPr>
            <w:tcW w:w="494" w:type="pct"/>
            <w:tcBorders>
              <w:bottom w:val="single" w:sz="2" w:space="0" w:color="auto"/>
            </w:tcBorders>
            <w:tcMar>
              <w:top w:w="62" w:type="dxa"/>
              <w:left w:w="102" w:type="dxa"/>
              <w:bottom w:w="102" w:type="dxa"/>
              <w:right w:w="62" w:type="dxa"/>
            </w:tcMar>
            <w:vAlign w:val="center"/>
          </w:tcPr>
          <w:p w:rsidR="0038714A" w:rsidRPr="00CC3370" w:rsidRDefault="0038714A" w:rsidP="00DB1D65">
            <w:pPr>
              <w:ind w:left="-159" w:right="-154"/>
              <w:jc w:val="center"/>
              <w:rPr>
                <w:sz w:val="16"/>
                <w:szCs w:val="16"/>
              </w:rPr>
            </w:pPr>
            <w:r w:rsidRPr="00CC3370">
              <w:rPr>
                <w:sz w:val="16"/>
                <w:szCs w:val="16"/>
              </w:rPr>
              <w:t>Котельная №</w:t>
            </w:r>
            <w:r>
              <w:rPr>
                <w:sz w:val="16"/>
                <w:szCs w:val="16"/>
              </w:rPr>
              <w:t xml:space="preserve"> 105</w:t>
            </w:r>
          </w:p>
        </w:tc>
        <w:tc>
          <w:tcPr>
            <w:tcW w:w="852" w:type="pct"/>
            <w:tcBorders>
              <w:bottom w:val="single" w:sz="2" w:space="0" w:color="auto"/>
            </w:tcBorders>
            <w:vAlign w:val="center"/>
          </w:tcPr>
          <w:p w:rsidR="0038714A" w:rsidRDefault="0038714A" w:rsidP="00DB1D65">
            <w:pPr>
              <w:jc w:val="center"/>
              <w:rPr>
                <w:sz w:val="16"/>
                <w:szCs w:val="16"/>
              </w:rPr>
            </w:pPr>
            <w:r w:rsidRPr="00D8765C">
              <w:rPr>
                <w:sz w:val="16"/>
                <w:szCs w:val="16"/>
              </w:rPr>
              <w:t>Кемеровская обл.,</w:t>
            </w:r>
          </w:p>
          <w:p w:rsidR="0038714A" w:rsidRDefault="0038714A" w:rsidP="00DB1D65">
            <w:pPr>
              <w:jc w:val="center"/>
              <w:rPr>
                <w:sz w:val="16"/>
                <w:szCs w:val="16"/>
              </w:rPr>
            </w:pPr>
            <w:r>
              <w:rPr>
                <w:sz w:val="16"/>
                <w:szCs w:val="16"/>
              </w:rPr>
              <w:t xml:space="preserve"> </w:t>
            </w: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ул. Революции, 67</w:t>
            </w:r>
          </w:p>
        </w:tc>
        <w:tc>
          <w:tcPr>
            <w:tcW w:w="289" w:type="pct"/>
            <w:tcBorders>
              <w:bottom w:val="single" w:sz="2" w:space="0" w:color="auto"/>
            </w:tcBorders>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0,2265</w:t>
            </w:r>
          </w:p>
        </w:tc>
        <w:tc>
          <w:tcPr>
            <w:tcW w:w="195" w:type="pct"/>
            <w:tcBorders>
              <w:bottom w:val="single" w:sz="2" w:space="0" w:color="auto"/>
            </w:tcBorders>
            <w:vAlign w:val="center"/>
          </w:tcPr>
          <w:p w:rsidR="0038714A" w:rsidRPr="00D8765C" w:rsidRDefault="0038714A" w:rsidP="00DB1D65">
            <w:pPr>
              <w:jc w:val="center"/>
              <w:rPr>
                <w:sz w:val="16"/>
                <w:szCs w:val="16"/>
              </w:rPr>
            </w:pPr>
            <w:r>
              <w:rPr>
                <w:sz w:val="16"/>
                <w:szCs w:val="16"/>
              </w:rPr>
              <w:t>0,2265</w:t>
            </w:r>
          </w:p>
        </w:tc>
        <w:tc>
          <w:tcPr>
            <w:tcW w:w="208" w:type="pct"/>
            <w:tcBorders>
              <w:bottom w:val="single" w:sz="2" w:space="0" w:color="auto"/>
            </w:tcBorders>
            <w:vAlign w:val="center"/>
          </w:tcPr>
          <w:p w:rsidR="0038714A" w:rsidRPr="00D8765C" w:rsidRDefault="0038714A" w:rsidP="00DB1D65">
            <w:pPr>
              <w:jc w:val="center"/>
              <w:rPr>
                <w:sz w:val="16"/>
                <w:szCs w:val="16"/>
              </w:rPr>
            </w:pPr>
            <w:r>
              <w:rPr>
                <w:sz w:val="16"/>
                <w:szCs w:val="16"/>
              </w:rPr>
              <w:t>0,2265</w:t>
            </w:r>
          </w:p>
        </w:tc>
        <w:tc>
          <w:tcPr>
            <w:tcW w:w="280" w:type="pct"/>
            <w:tcBorders>
              <w:bottom w:val="single" w:sz="2" w:space="0" w:color="auto"/>
            </w:tcBorders>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0,31</w:t>
            </w:r>
          </w:p>
        </w:tc>
        <w:tc>
          <w:tcPr>
            <w:tcW w:w="174" w:type="pct"/>
            <w:tcBorders>
              <w:bottom w:val="single" w:sz="2" w:space="0" w:color="auto"/>
            </w:tcBorders>
            <w:vAlign w:val="center"/>
          </w:tcPr>
          <w:p w:rsidR="0038714A" w:rsidRPr="00D8765C" w:rsidRDefault="0038714A" w:rsidP="00DB1D65">
            <w:pPr>
              <w:jc w:val="center"/>
              <w:rPr>
                <w:sz w:val="16"/>
                <w:szCs w:val="16"/>
              </w:rPr>
            </w:pPr>
            <w:r>
              <w:rPr>
                <w:sz w:val="16"/>
                <w:szCs w:val="16"/>
              </w:rPr>
              <w:t>0,31</w:t>
            </w:r>
          </w:p>
        </w:tc>
        <w:tc>
          <w:tcPr>
            <w:tcW w:w="176" w:type="pct"/>
            <w:tcBorders>
              <w:bottom w:val="single" w:sz="2" w:space="0" w:color="auto"/>
            </w:tcBorders>
            <w:vAlign w:val="center"/>
          </w:tcPr>
          <w:p w:rsidR="0038714A" w:rsidRPr="00D8765C" w:rsidRDefault="0038714A" w:rsidP="00DB1D65">
            <w:pPr>
              <w:jc w:val="center"/>
              <w:rPr>
                <w:sz w:val="16"/>
                <w:szCs w:val="16"/>
              </w:rPr>
            </w:pPr>
            <w:r>
              <w:rPr>
                <w:sz w:val="16"/>
                <w:szCs w:val="16"/>
              </w:rPr>
              <w:t>0,31</w:t>
            </w:r>
          </w:p>
        </w:tc>
        <w:tc>
          <w:tcPr>
            <w:tcW w:w="338" w:type="pct"/>
            <w:tcBorders>
              <w:bottom w:val="single" w:sz="2" w:space="0" w:color="auto"/>
            </w:tcBorders>
            <w:vAlign w:val="center"/>
          </w:tcPr>
          <w:p w:rsidR="0038714A" w:rsidRPr="00D8765C" w:rsidRDefault="0038714A" w:rsidP="00DB1D65">
            <w:pPr>
              <w:jc w:val="center"/>
              <w:rPr>
                <w:sz w:val="16"/>
                <w:szCs w:val="16"/>
              </w:rPr>
            </w:pPr>
            <w:r>
              <w:rPr>
                <w:sz w:val="16"/>
                <w:szCs w:val="16"/>
              </w:rPr>
              <w:t>0,16</w:t>
            </w:r>
          </w:p>
        </w:tc>
        <w:tc>
          <w:tcPr>
            <w:tcW w:w="174" w:type="pct"/>
            <w:tcBorders>
              <w:bottom w:val="single" w:sz="2" w:space="0" w:color="auto"/>
            </w:tcBorders>
            <w:vAlign w:val="center"/>
          </w:tcPr>
          <w:p w:rsidR="0038714A" w:rsidRPr="00D8765C" w:rsidRDefault="0038714A" w:rsidP="00DB1D65">
            <w:pPr>
              <w:jc w:val="center"/>
              <w:rPr>
                <w:sz w:val="16"/>
                <w:szCs w:val="16"/>
              </w:rPr>
            </w:pPr>
            <w:r>
              <w:rPr>
                <w:sz w:val="16"/>
                <w:szCs w:val="16"/>
              </w:rPr>
              <w:t>0,16</w:t>
            </w:r>
          </w:p>
        </w:tc>
        <w:tc>
          <w:tcPr>
            <w:tcW w:w="174" w:type="pct"/>
            <w:tcBorders>
              <w:bottom w:val="single" w:sz="2" w:space="0" w:color="auto"/>
            </w:tcBorders>
            <w:vAlign w:val="center"/>
          </w:tcPr>
          <w:p w:rsidR="0038714A" w:rsidRPr="00D8765C" w:rsidRDefault="0038714A" w:rsidP="00DB1D65">
            <w:pPr>
              <w:jc w:val="center"/>
              <w:rPr>
                <w:sz w:val="16"/>
                <w:szCs w:val="16"/>
              </w:rPr>
            </w:pPr>
            <w:r>
              <w:rPr>
                <w:sz w:val="16"/>
                <w:szCs w:val="16"/>
              </w:rPr>
              <w:t>0,16</w:t>
            </w:r>
          </w:p>
        </w:tc>
        <w:tc>
          <w:tcPr>
            <w:tcW w:w="388" w:type="pct"/>
            <w:tcBorders>
              <w:bottom w:val="single" w:sz="2" w:space="0" w:color="auto"/>
            </w:tcBorders>
            <w:vAlign w:val="center"/>
          </w:tcPr>
          <w:p w:rsidR="0038714A" w:rsidRPr="00D8765C" w:rsidRDefault="0038714A" w:rsidP="00DB1D65">
            <w:pPr>
              <w:jc w:val="center"/>
              <w:rPr>
                <w:sz w:val="16"/>
                <w:szCs w:val="16"/>
              </w:rPr>
            </w:pPr>
            <w:r>
              <w:rPr>
                <w:sz w:val="16"/>
                <w:szCs w:val="16"/>
              </w:rPr>
              <w:t>4</w:t>
            </w:r>
          </w:p>
        </w:tc>
        <w:tc>
          <w:tcPr>
            <w:tcW w:w="193" w:type="pct"/>
            <w:tcBorders>
              <w:bottom w:val="single" w:sz="2" w:space="0" w:color="auto"/>
            </w:tcBorders>
            <w:vAlign w:val="center"/>
          </w:tcPr>
          <w:p w:rsidR="0038714A" w:rsidRPr="00D8765C" w:rsidRDefault="0038714A" w:rsidP="00DB1D65">
            <w:pPr>
              <w:jc w:val="center"/>
              <w:rPr>
                <w:sz w:val="16"/>
                <w:szCs w:val="16"/>
              </w:rPr>
            </w:pPr>
            <w:r>
              <w:rPr>
                <w:sz w:val="16"/>
                <w:szCs w:val="16"/>
              </w:rPr>
              <w:t>4</w:t>
            </w:r>
          </w:p>
        </w:tc>
        <w:tc>
          <w:tcPr>
            <w:tcW w:w="193" w:type="pct"/>
            <w:tcBorders>
              <w:bottom w:val="single" w:sz="2" w:space="0" w:color="auto"/>
            </w:tcBorders>
            <w:vAlign w:val="center"/>
          </w:tcPr>
          <w:p w:rsidR="0038714A" w:rsidRPr="00D8765C" w:rsidRDefault="0038714A" w:rsidP="00DB1D65">
            <w:pPr>
              <w:jc w:val="center"/>
              <w:rPr>
                <w:sz w:val="16"/>
                <w:szCs w:val="16"/>
              </w:rPr>
            </w:pPr>
            <w:r>
              <w:rPr>
                <w:sz w:val="16"/>
                <w:szCs w:val="16"/>
              </w:rPr>
              <w:t>4</w:t>
            </w:r>
          </w:p>
        </w:tc>
        <w:tc>
          <w:tcPr>
            <w:tcW w:w="324" w:type="pct"/>
            <w:tcBorders>
              <w:bottom w:val="single" w:sz="2" w:space="0" w:color="auto"/>
            </w:tcBorders>
            <w:vAlign w:val="center"/>
          </w:tcPr>
          <w:p w:rsidR="0038714A" w:rsidRPr="00D8765C" w:rsidRDefault="0038714A" w:rsidP="00DB1D65">
            <w:pPr>
              <w:jc w:val="center"/>
              <w:rPr>
                <w:sz w:val="16"/>
                <w:szCs w:val="16"/>
              </w:rPr>
            </w:pPr>
            <w:r>
              <w:rPr>
                <w:sz w:val="16"/>
                <w:szCs w:val="16"/>
              </w:rPr>
              <w:t>2</w:t>
            </w:r>
          </w:p>
        </w:tc>
        <w:tc>
          <w:tcPr>
            <w:tcW w:w="190" w:type="pct"/>
            <w:tcBorders>
              <w:bottom w:val="single" w:sz="2" w:space="0" w:color="auto"/>
            </w:tcBorders>
            <w:vAlign w:val="center"/>
          </w:tcPr>
          <w:p w:rsidR="0038714A" w:rsidRPr="00D8765C" w:rsidRDefault="0038714A" w:rsidP="00DB1D65">
            <w:pPr>
              <w:jc w:val="center"/>
              <w:rPr>
                <w:sz w:val="16"/>
                <w:szCs w:val="16"/>
              </w:rPr>
            </w:pPr>
            <w:r>
              <w:rPr>
                <w:sz w:val="16"/>
                <w:szCs w:val="16"/>
              </w:rPr>
              <w:t>2</w:t>
            </w:r>
          </w:p>
        </w:tc>
        <w:tc>
          <w:tcPr>
            <w:tcW w:w="186" w:type="pct"/>
            <w:tcBorders>
              <w:bottom w:val="single" w:sz="2" w:space="0" w:color="auto"/>
            </w:tcBorders>
            <w:vAlign w:val="center"/>
          </w:tcPr>
          <w:p w:rsidR="0038714A" w:rsidRPr="00D8765C" w:rsidRDefault="0038714A" w:rsidP="00DB1D65">
            <w:pPr>
              <w:jc w:val="center"/>
              <w:rPr>
                <w:sz w:val="16"/>
                <w:szCs w:val="16"/>
              </w:rPr>
            </w:pPr>
            <w:r>
              <w:rPr>
                <w:sz w:val="16"/>
                <w:szCs w:val="16"/>
              </w:rPr>
              <w:t>2</w:t>
            </w:r>
          </w:p>
        </w:tc>
      </w:tr>
      <w:tr w:rsidR="0038714A" w:rsidRPr="00D8765C" w:rsidTr="00DB1D65">
        <w:trPr>
          <w:trHeight w:val="20"/>
          <w:jc w:val="center"/>
        </w:trPr>
        <w:tc>
          <w:tcPr>
            <w:tcW w:w="172" w:type="pct"/>
            <w:tcMar>
              <w:top w:w="62" w:type="dxa"/>
              <w:left w:w="102" w:type="dxa"/>
              <w:bottom w:w="102" w:type="dxa"/>
              <w:right w:w="62" w:type="dxa"/>
            </w:tcMar>
            <w:vAlign w:val="center"/>
          </w:tcPr>
          <w:p w:rsidR="0038714A" w:rsidRPr="00CC3370" w:rsidRDefault="0038714A" w:rsidP="00DB1D65">
            <w:pPr>
              <w:jc w:val="center"/>
              <w:rPr>
                <w:sz w:val="16"/>
                <w:szCs w:val="16"/>
              </w:rPr>
            </w:pPr>
            <w:r>
              <w:rPr>
                <w:sz w:val="16"/>
                <w:szCs w:val="16"/>
              </w:rPr>
              <w:t>21.</w:t>
            </w:r>
          </w:p>
        </w:tc>
        <w:tc>
          <w:tcPr>
            <w:tcW w:w="494" w:type="pct"/>
            <w:tcMar>
              <w:top w:w="62" w:type="dxa"/>
              <w:left w:w="102" w:type="dxa"/>
              <w:bottom w:w="102" w:type="dxa"/>
              <w:right w:w="62" w:type="dxa"/>
            </w:tcMar>
            <w:vAlign w:val="center"/>
          </w:tcPr>
          <w:p w:rsidR="0038714A" w:rsidRPr="00CC3370" w:rsidRDefault="0038714A" w:rsidP="00DB1D65">
            <w:pPr>
              <w:ind w:left="-159" w:right="-154"/>
              <w:jc w:val="center"/>
              <w:rPr>
                <w:sz w:val="16"/>
                <w:szCs w:val="16"/>
              </w:rPr>
            </w:pPr>
            <w:r w:rsidRPr="00CC3370">
              <w:rPr>
                <w:sz w:val="16"/>
                <w:szCs w:val="16"/>
              </w:rPr>
              <w:t>Котельная</w:t>
            </w:r>
            <w:r>
              <w:rPr>
                <w:sz w:val="16"/>
                <w:szCs w:val="16"/>
              </w:rPr>
              <w:t xml:space="preserve"> </w:t>
            </w:r>
            <w:r w:rsidRPr="00CC3370">
              <w:rPr>
                <w:sz w:val="16"/>
                <w:szCs w:val="16"/>
              </w:rPr>
              <w:t>№</w:t>
            </w:r>
            <w:r>
              <w:rPr>
                <w:sz w:val="16"/>
                <w:szCs w:val="16"/>
              </w:rPr>
              <w:t xml:space="preserve"> 111</w:t>
            </w:r>
          </w:p>
        </w:tc>
        <w:tc>
          <w:tcPr>
            <w:tcW w:w="852" w:type="pct"/>
            <w:vAlign w:val="center"/>
          </w:tcPr>
          <w:p w:rsidR="0038714A" w:rsidRDefault="0038714A" w:rsidP="00DB1D65">
            <w:pPr>
              <w:jc w:val="center"/>
              <w:rPr>
                <w:sz w:val="16"/>
                <w:szCs w:val="16"/>
              </w:rPr>
            </w:pPr>
            <w:r w:rsidRPr="00D8765C">
              <w:rPr>
                <w:sz w:val="16"/>
                <w:szCs w:val="16"/>
              </w:rPr>
              <w:t>Кемеровская обл.,</w:t>
            </w:r>
            <w:r>
              <w:rPr>
                <w:sz w:val="16"/>
                <w:szCs w:val="16"/>
              </w:rPr>
              <w:t xml:space="preserve"> </w:t>
            </w:r>
          </w:p>
          <w:p w:rsidR="0038714A" w:rsidRDefault="0038714A" w:rsidP="00DB1D65">
            <w:pPr>
              <w:jc w:val="center"/>
              <w:rPr>
                <w:sz w:val="16"/>
                <w:szCs w:val="16"/>
              </w:rPr>
            </w:pPr>
            <w:r w:rsidRPr="00D8765C">
              <w:rPr>
                <w:sz w:val="16"/>
                <w:szCs w:val="16"/>
              </w:rPr>
              <w:t>г.</w:t>
            </w:r>
            <w:r>
              <w:rPr>
                <w:sz w:val="16"/>
                <w:szCs w:val="16"/>
              </w:rPr>
              <w:t xml:space="preserve"> Прокопьевск, </w:t>
            </w:r>
          </w:p>
          <w:p w:rsidR="0038714A" w:rsidRPr="00D8765C" w:rsidRDefault="0038714A" w:rsidP="00DB1D65">
            <w:pPr>
              <w:jc w:val="center"/>
              <w:rPr>
                <w:sz w:val="16"/>
                <w:szCs w:val="16"/>
              </w:rPr>
            </w:pPr>
            <w:r>
              <w:rPr>
                <w:sz w:val="16"/>
                <w:szCs w:val="16"/>
              </w:rPr>
              <w:t xml:space="preserve">ул. Орджоникидзе, </w:t>
            </w:r>
            <w:proofErr w:type="gramStart"/>
            <w:r>
              <w:rPr>
                <w:sz w:val="16"/>
                <w:szCs w:val="16"/>
              </w:rPr>
              <w:t>17</w:t>
            </w:r>
            <w:proofErr w:type="gramEnd"/>
            <w:r>
              <w:rPr>
                <w:sz w:val="16"/>
                <w:szCs w:val="16"/>
              </w:rPr>
              <w:t xml:space="preserve"> а</w:t>
            </w:r>
          </w:p>
        </w:tc>
        <w:tc>
          <w:tcPr>
            <w:tcW w:w="289"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0,2333</w:t>
            </w:r>
          </w:p>
        </w:tc>
        <w:tc>
          <w:tcPr>
            <w:tcW w:w="195" w:type="pct"/>
            <w:vAlign w:val="center"/>
          </w:tcPr>
          <w:p w:rsidR="0038714A" w:rsidRPr="00D8765C" w:rsidRDefault="0038714A" w:rsidP="00DB1D65">
            <w:pPr>
              <w:jc w:val="center"/>
              <w:rPr>
                <w:sz w:val="16"/>
                <w:szCs w:val="16"/>
              </w:rPr>
            </w:pPr>
            <w:r>
              <w:rPr>
                <w:sz w:val="16"/>
                <w:szCs w:val="16"/>
              </w:rPr>
              <w:t>0,2333</w:t>
            </w:r>
          </w:p>
        </w:tc>
        <w:tc>
          <w:tcPr>
            <w:tcW w:w="208" w:type="pct"/>
            <w:vAlign w:val="center"/>
          </w:tcPr>
          <w:p w:rsidR="0038714A" w:rsidRPr="00D8765C" w:rsidRDefault="0038714A" w:rsidP="00DB1D65">
            <w:pPr>
              <w:jc w:val="center"/>
              <w:rPr>
                <w:sz w:val="16"/>
                <w:szCs w:val="16"/>
              </w:rPr>
            </w:pPr>
            <w:r>
              <w:rPr>
                <w:sz w:val="16"/>
                <w:szCs w:val="16"/>
              </w:rPr>
              <w:t>-</w:t>
            </w:r>
          </w:p>
        </w:tc>
        <w:tc>
          <w:tcPr>
            <w:tcW w:w="280" w:type="pct"/>
            <w:tcMar>
              <w:top w:w="113" w:type="dxa"/>
              <w:left w:w="102" w:type="dxa"/>
              <w:bottom w:w="113" w:type="dxa"/>
              <w:right w:w="62" w:type="dxa"/>
            </w:tcMar>
            <w:vAlign w:val="center"/>
          </w:tcPr>
          <w:p w:rsidR="0038714A" w:rsidRPr="00D8765C" w:rsidRDefault="0038714A" w:rsidP="00DB1D65">
            <w:pPr>
              <w:jc w:val="center"/>
              <w:rPr>
                <w:sz w:val="16"/>
                <w:szCs w:val="16"/>
              </w:rPr>
            </w:pPr>
            <w:r>
              <w:rPr>
                <w:sz w:val="16"/>
                <w:szCs w:val="16"/>
              </w:rPr>
              <w:t>0</w:t>
            </w:r>
          </w:p>
        </w:tc>
        <w:tc>
          <w:tcPr>
            <w:tcW w:w="174" w:type="pct"/>
            <w:vAlign w:val="center"/>
          </w:tcPr>
          <w:p w:rsidR="0038714A" w:rsidRPr="00A64D68" w:rsidRDefault="0038714A" w:rsidP="00DB1D65">
            <w:pPr>
              <w:jc w:val="center"/>
              <w:rPr>
                <w:sz w:val="16"/>
                <w:szCs w:val="16"/>
              </w:rPr>
            </w:pPr>
            <w:r>
              <w:rPr>
                <w:sz w:val="16"/>
                <w:szCs w:val="16"/>
              </w:rPr>
              <w:t>-</w:t>
            </w:r>
          </w:p>
        </w:tc>
        <w:tc>
          <w:tcPr>
            <w:tcW w:w="176" w:type="pct"/>
            <w:vAlign w:val="center"/>
          </w:tcPr>
          <w:p w:rsidR="0038714A" w:rsidRPr="00A64D68" w:rsidRDefault="0038714A" w:rsidP="00DB1D65">
            <w:pPr>
              <w:jc w:val="center"/>
              <w:rPr>
                <w:sz w:val="16"/>
                <w:szCs w:val="16"/>
              </w:rPr>
            </w:pPr>
            <w:r>
              <w:rPr>
                <w:sz w:val="16"/>
                <w:szCs w:val="16"/>
              </w:rPr>
              <w:t>-</w:t>
            </w:r>
          </w:p>
        </w:tc>
        <w:tc>
          <w:tcPr>
            <w:tcW w:w="338" w:type="pct"/>
            <w:vAlign w:val="center"/>
          </w:tcPr>
          <w:p w:rsidR="0038714A" w:rsidRPr="00D8765C" w:rsidRDefault="0038714A" w:rsidP="00DB1D65">
            <w:pPr>
              <w:jc w:val="center"/>
              <w:rPr>
                <w:sz w:val="16"/>
                <w:szCs w:val="16"/>
              </w:rPr>
            </w:pPr>
            <w:r>
              <w:rPr>
                <w:sz w:val="16"/>
                <w:szCs w:val="16"/>
              </w:rPr>
              <w:t>0</w:t>
            </w:r>
          </w:p>
        </w:tc>
        <w:tc>
          <w:tcPr>
            <w:tcW w:w="174" w:type="pct"/>
            <w:vAlign w:val="center"/>
          </w:tcPr>
          <w:p w:rsidR="0038714A" w:rsidRPr="00A64D68" w:rsidRDefault="0038714A" w:rsidP="00DB1D65">
            <w:pPr>
              <w:jc w:val="center"/>
              <w:rPr>
                <w:sz w:val="16"/>
                <w:szCs w:val="16"/>
              </w:rPr>
            </w:pPr>
            <w:r>
              <w:rPr>
                <w:sz w:val="16"/>
                <w:szCs w:val="16"/>
              </w:rPr>
              <w:t>-</w:t>
            </w:r>
          </w:p>
        </w:tc>
        <w:tc>
          <w:tcPr>
            <w:tcW w:w="174" w:type="pct"/>
            <w:vAlign w:val="center"/>
          </w:tcPr>
          <w:p w:rsidR="0038714A" w:rsidRPr="00A64D68" w:rsidRDefault="0038714A" w:rsidP="00DB1D65">
            <w:pPr>
              <w:jc w:val="center"/>
              <w:rPr>
                <w:sz w:val="16"/>
                <w:szCs w:val="16"/>
              </w:rPr>
            </w:pPr>
            <w:r>
              <w:rPr>
                <w:sz w:val="16"/>
                <w:szCs w:val="16"/>
              </w:rPr>
              <w:t>-</w:t>
            </w:r>
          </w:p>
        </w:tc>
        <w:tc>
          <w:tcPr>
            <w:tcW w:w="388" w:type="pct"/>
            <w:vAlign w:val="center"/>
          </w:tcPr>
          <w:p w:rsidR="0038714A" w:rsidRPr="00D8765C" w:rsidRDefault="0038714A" w:rsidP="00DB1D65">
            <w:pPr>
              <w:jc w:val="center"/>
              <w:rPr>
                <w:sz w:val="16"/>
                <w:szCs w:val="16"/>
              </w:rPr>
            </w:pPr>
            <w:r>
              <w:rPr>
                <w:sz w:val="16"/>
                <w:szCs w:val="16"/>
              </w:rPr>
              <w:t>0</w:t>
            </w:r>
          </w:p>
        </w:tc>
        <w:tc>
          <w:tcPr>
            <w:tcW w:w="193" w:type="pct"/>
            <w:vAlign w:val="center"/>
          </w:tcPr>
          <w:p w:rsidR="0038714A" w:rsidRPr="00A64D68" w:rsidRDefault="0038714A" w:rsidP="00DB1D65">
            <w:pPr>
              <w:jc w:val="center"/>
              <w:rPr>
                <w:sz w:val="16"/>
                <w:szCs w:val="16"/>
              </w:rPr>
            </w:pPr>
            <w:r>
              <w:rPr>
                <w:sz w:val="16"/>
                <w:szCs w:val="16"/>
              </w:rPr>
              <w:t>-</w:t>
            </w:r>
          </w:p>
        </w:tc>
        <w:tc>
          <w:tcPr>
            <w:tcW w:w="193" w:type="pct"/>
            <w:vAlign w:val="center"/>
          </w:tcPr>
          <w:p w:rsidR="0038714A" w:rsidRPr="00A64D68" w:rsidRDefault="0038714A" w:rsidP="00DB1D65">
            <w:pPr>
              <w:jc w:val="center"/>
              <w:rPr>
                <w:sz w:val="16"/>
                <w:szCs w:val="16"/>
              </w:rPr>
            </w:pPr>
            <w:r>
              <w:rPr>
                <w:sz w:val="16"/>
                <w:szCs w:val="16"/>
              </w:rPr>
              <w:t>-</w:t>
            </w:r>
          </w:p>
        </w:tc>
        <w:tc>
          <w:tcPr>
            <w:tcW w:w="324" w:type="pct"/>
            <w:vAlign w:val="center"/>
          </w:tcPr>
          <w:p w:rsidR="0038714A" w:rsidRPr="00D8765C" w:rsidRDefault="0038714A" w:rsidP="00DB1D65">
            <w:pPr>
              <w:jc w:val="center"/>
              <w:rPr>
                <w:sz w:val="16"/>
                <w:szCs w:val="16"/>
              </w:rPr>
            </w:pPr>
            <w:r>
              <w:rPr>
                <w:sz w:val="16"/>
                <w:szCs w:val="16"/>
              </w:rPr>
              <w:t>0</w:t>
            </w:r>
          </w:p>
        </w:tc>
        <w:tc>
          <w:tcPr>
            <w:tcW w:w="190" w:type="pct"/>
            <w:vAlign w:val="center"/>
          </w:tcPr>
          <w:p w:rsidR="0038714A" w:rsidRPr="00C512DD" w:rsidRDefault="0038714A" w:rsidP="00DB1D65">
            <w:pPr>
              <w:jc w:val="center"/>
              <w:rPr>
                <w:sz w:val="16"/>
                <w:szCs w:val="16"/>
              </w:rPr>
            </w:pPr>
            <w:r>
              <w:rPr>
                <w:sz w:val="16"/>
                <w:szCs w:val="16"/>
              </w:rPr>
              <w:t>-</w:t>
            </w:r>
          </w:p>
        </w:tc>
        <w:tc>
          <w:tcPr>
            <w:tcW w:w="186" w:type="pct"/>
            <w:vAlign w:val="center"/>
          </w:tcPr>
          <w:p w:rsidR="0038714A" w:rsidRPr="00C512DD" w:rsidRDefault="0038714A" w:rsidP="00DB1D65">
            <w:pPr>
              <w:jc w:val="center"/>
              <w:rPr>
                <w:sz w:val="16"/>
                <w:szCs w:val="16"/>
              </w:rPr>
            </w:pPr>
            <w:r>
              <w:rPr>
                <w:sz w:val="16"/>
                <w:szCs w:val="16"/>
              </w:rPr>
              <w:t>-</w:t>
            </w:r>
          </w:p>
        </w:tc>
      </w:tr>
    </w:tbl>
    <w:p w:rsidR="0038714A" w:rsidRPr="000D3FBC" w:rsidRDefault="0038714A" w:rsidP="0038714A">
      <w:pPr>
        <w:tabs>
          <w:tab w:val="left" w:pos="7948"/>
        </w:tabs>
        <w:sectPr w:rsidR="0038714A" w:rsidRPr="000D3FBC" w:rsidSect="00DB1D65">
          <w:headerReference w:type="default" r:id="rId16"/>
          <w:pgSz w:w="16838" w:h="11906" w:orient="landscape" w:code="9"/>
          <w:pgMar w:top="709" w:right="1134" w:bottom="142" w:left="1134" w:header="720" w:footer="65" w:gutter="0"/>
          <w:cols w:space="720"/>
          <w:docGrid w:linePitch="272"/>
        </w:sectPr>
      </w:pPr>
    </w:p>
    <w:p w:rsidR="0038714A" w:rsidRDefault="0038714A" w:rsidP="0038714A"/>
    <w:p w:rsidR="0038714A" w:rsidRDefault="0038714A" w:rsidP="0038714A">
      <w:pPr>
        <w:jc w:val="center"/>
        <w:rPr>
          <w:b/>
          <w:bCs/>
          <w:sz w:val="28"/>
          <w:szCs w:val="28"/>
        </w:rPr>
      </w:pPr>
      <w:r>
        <w:rPr>
          <w:b/>
          <w:bCs/>
          <w:sz w:val="28"/>
          <w:szCs w:val="28"/>
        </w:rPr>
        <w:t xml:space="preserve">Финансовый план </w:t>
      </w:r>
      <w:r w:rsidRPr="00763507">
        <w:rPr>
          <w:b/>
          <w:bCs/>
          <w:sz w:val="28"/>
          <w:szCs w:val="28"/>
        </w:rPr>
        <w:t xml:space="preserve">ООО </w:t>
      </w:r>
      <w:r>
        <w:rPr>
          <w:b/>
          <w:bCs/>
          <w:sz w:val="28"/>
          <w:szCs w:val="28"/>
        </w:rPr>
        <w:t xml:space="preserve">«Рудничное теплоснабжающее хозяйство» </w:t>
      </w:r>
    </w:p>
    <w:p w:rsidR="0038714A" w:rsidRDefault="0038714A" w:rsidP="0038714A">
      <w:pPr>
        <w:jc w:val="center"/>
        <w:rPr>
          <w:b/>
          <w:bCs/>
          <w:sz w:val="28"/>
          <w:szCs w:val="28"/>
        </w:rPr>
      </w:pPr>
      <w:r>
        <w:rPr>
          <w:b/>
          <w:bCs/>
          <w:sz w:val="28"/>
          <w:szCs w:val="28"/>
        </w:rPr>
        <w:t>в сфере</w:t>
      </w:r>
      <w:r w:rsidRPr="004D5AD6">
        <w:t xml:space="preserve"> </w:t>
      </w:r>
      <w:r>
        <w:rPr>
          <w:b/>
          <w:bCs/>
          <w:sz w:val="28"/>
          <w:szCs w:val="28"/>
        </w:rPr>
        <w:t xml:space="preserve">теплоснабжения на потребительском рынке г. Прокопьевска </w:t>
      </w:r>
    </w:p>
    <w:p w:rsidR="0038714A" w:rsidRDefault="0038714A" w:rsidP="0038714A">
      <w:pPr>
        <w:jc w:val="center"/>
        <w:rPr>
          <w:b/>
          <w:bCs/>
          <w:sz w:val="28"/>
          <w:szCs w:val="28"/>
        </w:rPr>
      </w:pPr>
      <w:r>
        <w:rPr>
          <w:b/>
          <w:bCs/>
          <w:sz w:val="28"/>
          <w:szCs w:val="28"/>
        </w:rPr>
        <w:t>на 2017-2018 годы</w:t>
      </w:r>
    </w:p>
    <w:p w:rsidR="0038714A" w:rsidRDefault="0038714A" w:rsidP="0038714A">
      <w:pPr>
        <w:jc w:val="center"/>
        <w:rPr>
          <w:bCs/>
          <w:color w:val="00000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
        <w:gridCol w:w="2003"/>
        <w:gridCol w:w="1573"/>
        <w:gridCol w:w="1751"/>
        <w:gridCol w:w="1152"/>
        <w:gridCol w:w="1152"/>
        <w:gridCol w:w="1152"/>
      </w:tblGrid>
      <w:tr w:rsidR="0038714A" w:rsidRPr="00BF2DF7" w:rsidTr="00DB1D65">
        <w:trPr>
          <w:trHeight w:val="480"/>
          <w:jc w:val="center"/>
        </w:trPr>
        <w:tc>
          <w:tcPr>
            <w:tcW w:w="271" w:type="pct"/>
            <w:vMerge w:val="restart"/>
            <w:shd w:val="clear" w:color="auto" w:fill="auto"/>
            <w:vAlign w:val="center"/>
            <w:hideMark/>
          </w:tcPr>
          <w:p w:rsidR="0038714A" w:rsidRPr="00BF2DF7" w:rsidRDefault="0038714A" w:rsidP="00DB1D65">
            <w:pPr>
              <w:jc w:val="center"/>
              <w:rPr>
                <w:bCs/>
              </w:rPr>
            </w:pPr>
            <w:r w:rsidRPr="00BF2DF7">
              <w:rPr>
                <w:bCs/>
              </w:rPr>
              <w:t>№ п/п</w:t>
            </w:r>
          </w:p>
        </w:tc>
        <w:tc>
          <w:tcPr>
            <w:tcW w:w="912" w:type="pct"/>
            <w:vMerge w:val="restart"/>
            <w:shd w:val="clear" w:color="auto" w:fill="auto"/>
            <w:vAlign w:val="center"/>
            <w:hideMark/>
          </w:tcPr>
          <w:p w:rsidR="0038714A" w:rsidRPr="00BF2DF7" w:rsidRDefault="0038714A" w:rsidP="00DB1D65">
            <w:pPr>
              <w:jc w:val="center"/>
              <w:rPr>
                <w:bCs/>
              </w:rPr>
            </w:pPr>
            <w:r w:rsidRPr="00BF2DF7">
              <w:rPr>
                <w:bCs/>
              </w:rPr>
              <w:t>Источники финансирования</w:t>
            </w:r>
          </w:p>
        </w:tc>
        <w:tc>
          <w:tcPr>
            <w:tcW w:w="3817" w:type="pct"/>
            <w:gridSpan w:val="5"/>
          </w:tcPr>
          <w:p w:rsidR="0038714A" w:rsidRPr="00BF2DF7" w:rsidRDefault="0038714A" w:rsidP="00DB1D65">
            <w:pPr>
              <w:jc w:val="center"/>
              <w:rPr>
                <w:bCs/>
              </w:rPr>
            </w:pPr>
            <w:r w:rsidRPr="00BF2DF7">
              <w:rPr>
                <w:bCs/>
              </w:rPr>
              <w:t>Расходы на реализацию инвестиционной программы (тыс. руб.)</w:t>
            </w:r>
          </w:p>
          <w:p w:rsidR="0038714A" w:rsidRPr="00BF2DF7" w:rsidRDefault="0038714A" w:rsidP="00DB1D65">
            <w:pPr>
              <w:jc w:val="center"/>
              <w:rPr>
                <w:bCs/>
              </w:rPr>
            </w:pPr>
            <w:r w:rsidRPr="00BF2DF7">
              <w:rPr>
                <w:bCs/>
              </w:rPr>
              <w:t>(без НДС)</w:t>
            </w:r>
          </w:p>
        </w:tc>
      </w:tr>
      <w:tr w:rsidR="0038714A" w:rsidRPr="00BF2DF7" w:rsidTr="00DB1D65">
        <w:trPr>
          <w:trHeight w:val="379"/>
          <w:jc w:val="center"/>
        </w:trPr>
        <w:tc>
          <w:tcPr>
            <w:tcW w:w="271" w:type="pct"/>
            <w:vMerge/>
            <w:vAlign w:val="center"/>
            <w:hideMark/>
          </w:tcPr>
          <w:p w:rsidR="0038714A" w:rsidRPr="00BF2DF7" w:rsidRDefault="0038714A" w:rsidP="00DB1D65">
            <w:pPr>
              <w:rPr>
                <w:bCs/>
              </w:rPr>
            </w:pPr>
          </w:p>
        </w:tc>
        <w:tc>
          <w:tcPr>
            <w:tcW w:w="912" w:type="pct"/>
            <w:vMerge/>
            <w:vAlign w:val="center"/>
            <w:hideMark/>
          </w:tcPr>
          <w:p w:rsidR="0038714A" w:rsidRPr="00BF2DF7" w:rsidRDefault="0038714A" w:rsidP="00DB1D65">
            <w:pPr>
              <w:rPr>
                <w:bCs/>
              </w:rPr>
            </w:pPr>
          </w:p>
        </w:tc>
        <w:tc>
          <w:tcPr>
            <w:tcW w:w="1518" w:type="pct"/>
            <w:gridSpan w:val="2"/>
            <w:shd w:val="clear" w:color="auto" w:fill="auto"/>
            <w:vAlign w:val="center"/>
            <w:hideMark/>
          </w:tcPr>
          <w:p w:rsidR="0038714A" w:rsidRPr="00BF2DF7" w:rsidRDefault="0038714A" w:rsidP="00DB1D65">
            <w:pPr>
              <w:jc w:val="center"/>
              <w:rPr>
                <w:bCs/>
              </w:rPr>
            </w:pPr>
            <w:r w:rsidRPr="00BF2DF7">
              <w:rPr>
                <w:bCs/>
              </w:rPr>
              <w:t>по видам деятельности</w:t>
            </w:r>
          </w:p>
        </w:tc>
        <w:tc>
          <w:tcPr>
            <w:tcW w:w="531" w:type="pct"/>
            <w:vMerge w:val="restart"/>
            <w:shd w:val="clear" w:color="auto" w:fill="auto"/>
            <w:vAlign w:val="center"/>
            <w:hideMark/>
          </w:tcPr>
          <w:p w:rsidR="0038714A" w:rsidRPr="00BF2DF7" w:rsidRDefault="0038714A" w:rsidP="00DB1D65">
            <w:pPr>
              <w:jc w:val="center"/>
              <w:rPr>
                <w:bCs/>
              </w:rPr>
            </w:pPr>
            <w:r w:rsidRPr="00BF2DF7">
              <w:rPr>
                <w:bCs/>
              </w:rPr>
              <w:t>Всего</w:t>
            </w:r>
          </w:p>
        </w:tc>
        <w:tc>
          <w:tcPr>
            <w:tcW w:w="1769" w:type="pct"/>
            <w:gridSpan w:val="2"/>
          </w:tcPr>
          <w:p w:rsidR="0038714A" w:rsidRPr="00BF2DF7" w:rsidRDefault="0038714A" w:rsidP="00DB1D65">
            <w:pPr>
              <w:jc w:val="center"/>
              <w:rPr>
                <w:bCs/>
              </w:rPr>
            </w:pPr>
            <w:r w:rsidRPr="00BF2DF7">
              <w:rPr>
                <w:bCs/>
              </w:rPr>
              <w:t>в т.ч. по годам реализации</w:t>
            </w:r>
          </w:p>
        </w:tc>
      </w:tr>
      <w:tr w:rsidR="0038714A" w:rsidRPr="00BF2DF7" w:rsidTr="00DB1D65">
        <w:trPr>
          <w:trHeight w:val="810"/>
          <w:jc w:val="center"/>
        </w:trPr>
        <w:tc>
          <w:tcPr>
            <w:tcW w:w="271" w:type="pct"/>
            <w:vMerge/>
            <w:vAlign w:val="center"/>
            <w:hideMark/>
          </w:tcPr>
          <w:p w:rsidR="0038714A" w:rsidRPr="00BF2DF7" w:rsidRDefault="0038714A" w:rsidP="00DB1D65">
            <w:pPr>
              <w:rPr>
                <w:bCs/>
              </w:rPr>
            </w:pPr>
          </w:p>
        </w:tc>
        <w:tc>
          <w:tcPr>
            <w:tcW w:w="912" w:type="pct"/>
            <w:vMerge/>
            <w:vAlign w:val="center"/>
            <w:hideMark/>
          </w:tcPr>
          <w:p w:rsidR="0038714A" w:rsidRPr="00BF2DF7" w:rsidRDefault="0038714A" w:rsidP="00DB1D65">
            <w:pPr>
              <w:rPr>
                <w:bCs/>
              </w:rPr>
            </w:pPr>
          </w:p>
        </w:tc>
        <w:tc>
          <w:tcPr>
            <w:tcW w:w="719" w:type="pct"/>
            <w:shd w:val="clear" w:color="auto" w:fill="auto"/>
            <w:vAlign w:val="center"/>
            <w:hideMark/>
          </w:tcPr>
          <w:p w:rsidR="0038714A" w:rsidRPr="00BF2DF7" w:rsidRDefault="0038714A" w:rsidP="00DB1D65">
            <w:pPr>
              <w:jc w:val="center"/>
              <w:rPr>
                <w:bCs/>
                <w:iCs/>
              </w:rPr>
            </w:pPr>
            <w:r w:rsidRPr="00BF2DF7">
              <w:rPr>
                <w:bCs/>
                <w:iCs/>
              </w:rPr>
              <w:t>производство пара и горячей воды</w:t>
            </w:r>
          </w:p>
        </w:tc>
        <w:tc>
          <w:tcPr>
            <w:tcW w:w="799" w:type="pct"/>
            <w:shd w:val="clear" w:color="auto" w:fill="auto"/>
            <w:vAlign w:val="center"/>
            <w:hideMark/>
          </w:tcPr>
          <w:p w:rsidR="0038714A" w:rsidRPr="00BF2DF7" w:rsidRDefault="0038714A" w:rsidP="00DB1D65">
            <w:pPr>
              <w:jc w:val="center"/>
              <w:rPr>
                <w:bCs/>
                <w:iCs/>
              </w:rPr>
            </w:pPr>
            <w:r w:rsidRPr="00BF2DF7">
              <w:rPr>
                <w:bCs/>
                <w:iCs/>
              </w:rPr>
              <w:t>водоснабжение и водоотведение</w:t>
            </w:r>
          </w:p>
        </w:tc>
        <w:tc>
          <w:tcPr>
            <w:tcW w:w="531" w:type="pct"/>
            <w:vMerge/>
            <w:vAlign w:val="center"/>
            <w:hideMark/>
          </w:tcPr>
          <w:p w:rsidR="0038714A" w:rsidRPr="00BF2DF7" w:rsidRDefault="0038714A" w:rsidP="00DB1D65">
            <w:pPr>
              <w:rPr>
                <w:bCs/>
              </w:rPr>
            </w:pPr>
          </w:p>
        </w:tc>
        <w:tc>
          <w:tcPr>
            <w:tcW w:w="907" w:type="pct"/>
            <w:vAlign w:val="center"/>
          </w:tcPr>
          <w:p w:rsidR="0038714A" w:rsidRPr="00BF2DF7" w:rsidRDefault="0038714A" w:rsidP="00DB1D65">
            <w:pPr>
              <w:jc w:val="center"/>
              <w:rPr>
                <w:bCs/>
              </w:rPr>
            </w:pPr>
            <w:r>
              <w:rPr>
                <w:bCs/>
              </w:rPr>
              <w:t>2017</w:t>
            </w:r>
          </w:p>
        </w:tc>
        <w:tc>
          <w:tcPr>
            <w:tcW w:w="862" w:type="pct"/>
            <w:vAlign w:val="center"/>
          </w:tcPr>
          <w:p w:rsidR="0038714A" w:rsidRDefault="0038714A" w:rsidP="00DB1D65">
            <w:pPr>
              <w:jc w:val="center"/>
              <w:rPr>
                <w:bCs/>
              </w:rPr>
            </w:pPr>
            <w:r>
              <w:rPr>
                <w:bCs/>
              </w:rPr>
              <w:t>2018</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rPr>
                <w:bCs/>
              </w:rPr>
            </w:pPr>
            <w:r w:rsidRPr="00BF2DF7">
              <w:rPr>
                <w:bCs/>
              </w:rPr>
              <w:t>1</w:t>
            </w:r>
            <w:r>
              <w:rPr>
                <w:bCs/>
              </w:rPr>
              <w:t>.</w:t>
            </w:r>
          </w:p>
        </w:tc>
        <w:tc>
          <w:tcPr>
            <w:tcW w:w="912" w:type="pct"/>
            <w:shd w:val="clear" w:color="auto" w:fill="auto"/>
            <w:vAlign w:val="center"/>
            <w:hideMark/>
          </w:tcPr>
          <w:p w:rsidR="0038714A" w:rsidRPr="00BF2DF7" w:rsidRDefault="0038714A" w:rsidP="00DB1D65">
            <w:pPr>
              <w:rPr>
                <w:bCs/>
              </w:rPr>
            </w:pPr>
            <w:r w:rsidRPr="00BF2DF7">
              <w:rPr>
                <w:bCs/>
              </w:rPr>
              <w:t>Собственные средства</w:t>
            </w:r>
          </w:p>
        </w:tc>
        <w:tc>
          <w:tcPr>
            <w:tcW w:w="719" w:type="pct"/>
            <w:shd w:val="clear" w:color="auto" w:fill="auto"/>
            <w:vAlign w:val="center"/>
          </w:tcPr>
          <w:p w:rsidR="0038714A" w:rsidRPr="00216C68" w:rsidRDefault="0038714A" w:rsidP="00DB1D65">
            <w:pPr>
              <w:jc w:val="center"/>
            </w:pPr>
            <w:r>
              <w:t>95 518,34</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95 518,34</w:t>
            </w:r>
          </w:p>
        </w:tc>
        <w:tc>
          <w:tcPr>
            <w:tcW w:w="907" w:type="pct"/>
            <w:vAlign w:val="center"/>
          </w:tcPr>
          <w:p w:rsidR="0038714A" w:rsidRPr="00216C68" w:rsidRDefault="0038714A" w:rsidP="00DB1D65">
            <w:pPr>
              <w:jc w:val="center"/>
            </w:pPr>
            <w:r>
              <w:t>46 188,00</w:t>
            </w:r>
          </w:p>
        </w:tc>
        <w:tc>
          <w:tcPr>
            <w:tcW w:w="862" w:type="pct"/>
            <w:vAlign w:val="center"/>
          </w:tcPr>
          <w:p w:rsidR="0038714A" w:rsidRDefault="0038714A" w:rsidP="00DB1D65">
            <w:pPr>
              <w:jc w:val="center"/>
            </w:pPr>
            <w:r>
              <w:t>49 330,34</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pPr>
            <w:r w:rsidRPr="00BF2DF7">
              <w:t>1.1.</w:t>
            </w:r>
          </w:p>
        </w:tc>
        <w:tc>
          <w:tcPr>
            <w:tcW w:w="912" w:type="pct"/>
            <w:shd w:val="clear" w:color="auto" w:fill="auto"/>
            <w:vAlign w:val="center"/>
            <w:hideMark/>
          </w:tcPr>
          <w:p w:rsidR="0038714A" w:rsidRPr="00BF2DF7" w:rsidRDefault="0038714A" w:rsidP="00DB1D65">
            <w:r w:rsidRPr="00BF2DF7">
              <w:t>амортизационные отчисления</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510"/>
          <w:jc w:val="center"/>
        </w:trPr>
        <w:tc>
          <w:tcPr>
            <w:tcW w:w="271" w:type="pct"/>
            <w:shd w:val="clear" w:color="auto" w:fill="auto"/>
            <w:vAlign w:val="center"/>
            <w:hideMark/>
          </w:tcPr>
          <w:p w:rsidR="0038714A" w:rsidRPr="00BF2DF7" w:rsidRDefault="0038714A" w:rsidP="00DB1D65">
            <w:pPr>
              <w:jc w:val="center"/>
            </w:pPr>
            <w:r w:rsidRPr="00BF2DF7">
              <w:t>1.2.</w:t>
            </w:r>
          </w:p>
        </w:tc>
        <w:tc>
          <w:tcPr>
            <w:tcW w:w="912" w:type="pct"/>
            <w:shd w:val="clear" w:color="auto" w:fill="auto"/>
            <w:vAlign w:val="center"/>
            <w:hideMark/>
          </w:tcPr>
          <w:p w:rsidR="0038714A" w:rsidRPr="00BF2DF7" w:rsidRDefault="0038714A" w:rsidP="00DB1D65">
            <w:r w:rsidRPr="00BF2DF7">
              <w:t>прибыль, направленная на инвестиции</w:t>
            </w:r>
          </w:p>
        </w:tc>
        <w:tc>
          <w:tcPr>
            <w:tcW w:w="719" w:type="pct"/>
            <w:shd w:val="clear" w:color="auto" w:fill="auto"/>
            <w:vAlign w:val="center"/>
          </w:tcPr>
          <w:p w:rsidR="0038714A" w:rsidRPr="00216C68" w:rsidRDefault="0038714A" w:rsidP="00DB1D65">
            <w:pPr>
              <w:jc w:val="center"/>
            </w:pPr>
            <w:r>
              <w:t>89 092,00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89 092,00</w:t>
            </w:r>
          </w:p>
        </w:tc>
        <w:tc>
          <w:tcPr>
            <w:tcW w:w="907" w:type="pct"/>
            <w:vAlign w:val="center"/>
          </w:tcPr>
          <w:p w:rsidR="0038714A" w:rsidRPr="00216C68" w:rsidRDefault="0038714A" w:rsidP="00DB1D65">
            <w:pPr>
              <w:jc w:val="center"/>
            </w:pPr>
            <w:r>
              <w:t>46 188,00</w:t>
            </w:r>
          </w:p>
        </w:tc>
        <w:tc>
          <w:tcPr>
            <w:tcW w:w="862" w:type="pct"/>
            <w:vAlign w:val="center"/>
          </w:tcPr>
          <w:p w:rsidR="0038714A" w:rsidRDefault="0038714A" w:rsidP="00DB1D65">
            <w:pPr>
              <w:jc w:val="center"/>
            </w:pPr>
            <w:r>
              <w:t>42 904,00</w:t>
            </w:r>
          </w:p>
        </w:tc>
      </w:tr>
      <w:tr w:rsidR="0038714A" w:rsidRPr="00BF2DF7" w:rsidTr="00DB1D65">
        <w:trPr>
          <w:trHeight w:val="510"/>
          <w:jc w:val="center"/>
        </w:trPr>
        <w:tc>
          <w:tcPr>
            <w:tcW w:w="271" w:type="pct"/>
            <w:shd w:val="clear" w:color="auto" w:fill="auto"/>
            <w:vAlign w:val="center"/>
            <w:hideMark/>
          </w:tcPr>
          <w:p w:rsidR="0038714A" w:rsidRPr="00BF2DF7" w:rsidRDefault="0038714A" w:rsidP="00DB1D65">
            <w:pPr>
              <w:jc w:val="center"/>
            </w:pPr>
            <w:r w:rsidRPr="00BF2DF7">
              <w:t>1.3.</w:t>
            </w:r>
          </w:p>
        </w:tc>
        <w:tc>
          <w:tcPr>
            <w:tcW w:w="912" w:type="pct"/>
            <w:shd w:val="clear" w:color="auto" w:fill="auto"/>
            <w:vAlign w:val="center"/>
            <w:hideMark/>
          </w:tcPr>
          <w:p w:rsidR="0038714A" w:rsidRPr="00BF2DF7" w:rsidRDefault="0038714A" w:rsidP="00DB1D65">
            <w:r w:rsidRPr="00BF2DF7">
              <w:t>средства полученные за счет платы за подключение</w:t>
            </w:r>
          </w:p>
        </w:tc>
        <w:tc>
          <w:tcPr>
            <w:tcW w:w="719" w:type="pct"/>
            <w:shd w:val="clear" w:color="auto" w:fill="auto"/>
            <w:vAlign w:val="center"/>
          </w:tcPr>
          <w:p w:rsidR="0038714A" w:rsidRPr="00216C68" w:rsidRDefault="0038714A" w:rsidP="00DB1D65">
            <w:pPr>
              <w:jc w:val="center"/>
            </w:pPr>
            <w:r w:rsidRPr="001454E9">
              <w:t>6</w:t>
            </w:r>
            <w:r>
              <w:t> </w:t>
            </w:r>
            <w:r w:rsidRPr="001454E9">
              <w:t>426</w:t>
            </w:r>
            <w:r>
              <w:t>,34</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rsidRPr="001454E9">
              <w:t>6</w:t>
            </w:r>
            <w:r>
              <w:t> </w:t>
            </w:r>
            <w:r w:rsidRPr="001454E9">
              <w:t>426</w:t>
            </w:r>
            <w:r>
              <w:t>,34</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rsidRPr="001454E9">
              <w:t>6</w:t>
            </w:r>
            <w:r>
              <w:t> </w:t>
            </w:r>
            <w:r w:rsidRPr="001454E9">
              <w:t>426</w:t>
            </w:r>
            <w:r>
              <w:t>,34</w:t>
            </w:r>
          </w:p>
        </w:tc>
      </w:tr>
      <w:tr w:rsidR="0038714A" w:rsidRPr="00BF2DF7" w:rsidTr="00DB1D65">
        <w:trPr>
          <w:trHeight w:val="510"/>
          <w:jc w:val="center"/>
        </w:trPr>
        <w:tc>
          <w:tcPr>
            <w:tcW w:w="271" w:type="pct"/>
            <w:shd w:val="clear" w:color="auto" w:fill="auto"/>
            <w:vAlign w:val="center"/>
            <w:hideMark/>
          </w:tcPr>
          <w:p w:rsidR="0038714A" w:rsidRPr="00BF2DF7" w:rsidRDefault="0038714A" w:rsidP="00DB1D65">
            <w:pPr>
              <w:jc w:val="center"/>
            </w:pPr>
            <w:r w:rsidRPr="00BF2DF7">
              <w:t>1.4.</w:t>
            </w:r>
          </w:p>
        </w:tc>
        <w:tc>
          <w:tcPr>
            <w:tcW w:w="912" w:type="pct"/>
            <w:shd w:val="clear" w:color="auto" w:fill="auto"/>
            <w:vAlign w:val="center"/>
            <w:hideMark/>
          </w:tcPr>
          <w:p w:rsidR="0038714A" w:rsidRDefault="0038714A" w:rsidP="00DB1D65">
            <w:r w:rsidRPr="00BF2DF7">
              <w:t xml:space="preserve">прочие средства, </w:t>
            </w:r>
          </w:p>
          <w:p w:rsidR="0038714A" w:rsidRPr="00BF2DF7" w:rsidRDefault="0038714A" w:rsidP="00DB1D65">
            <w:r w:rsidRPr="00BF2DF7">
              <w:t>в т.ч. аренда имущества</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rPr>
                <w:bCs/>
              </w:rPr>
            </w:pPr>
            <w:r w:rsidRPr="00BF2DF7">
              <w:rPr>
                <w:bCs/>
              </w:rPr>
              <w:t>2</w:t>
            </w:r>
            <w:r>
              <w:rPr>
                <w:bCs/>
              </w:rPr>
              <w:t>.</w:t>
            </w:r>
          </w:p>
        </w:tc>
        <w:tc>
          <w:tcPr>
            <w:tcW w:w="912" w:type="pct"/>
            <w:shd w:val="clear" w:color="auto" w:fill="auto"/>
            <w:vAlign w:val="center"/>
            <w:hideMark/>
          </w:tcPr>
          <w:p w:rsidR="0038714A" w:rsidRPr="00BF2DF7" w:rsidRDefault="0038714A" w:rsidP="00DB1D65">
            <w:pPr>
              <w:rPr>
                <w:bCs/>
              </w:rPr>
            </w:pPr>
            <w:r w:rsidRPr="00BF2DF7">
              <w:rPr>
                <w:bCs/>
              </w:rPr>
              <w:t>Привлеченные средства</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pPr>
            <w:r w:rsidRPr="00BF2DF7">
              <w:t>2.1.</w:t>
            </w:r>
          </w:p>
        </w:tc>
        <w:tc>
          <w:tcPr>
            <w:tcW w:w="912" w:type="pct"/>
            <w:shd w:val="clear" w:color="auto" w:fill="auto"/>
            <w:vAlign w:val="center"/>
            <w:hideMark/>
          </w:tcPr>
          <w:p w:rsidR="0038714A" w:rsidRPr="00BF2DF7" w:rsidRDefault="0038714A" w:rsidP="00DB1D65">
            <w:r w:rsidRPr="00BF2DF7">
              <w:t>кредиты</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pPr>
            <w:r w:rsidRPr="00BF2DF7">
              <w:t>2.2.</w:t>
            </w:r>
          </w:p>
        </w:tc>
        <w:tc>
          <w:tcPr>
            <w:tcW w:w="912" w:type="pct"/>
            <w:shd w:val="clear" w:color="auto" w:fill="auto"/>
            <w:vAlign w:val="center"/>
            <w:hideMark/>
          </w:tcPr>
          <w:p w:rsidR="0038714A" w:rsidRPr="00BF2DF7" w:rsidRDefault="0038714A" w:rsidP="00DB1D65">
            <w:r w:rsidRPr="00BF2DF7">
              <w:t>займы организаций</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pPr>
            <w:r w:rsidRPr="00BF2DF7">
              <w:t>2.3.</w:t>
            </w:r>
          </w:p>
        </w:tc>
        <w:tc>
          <w:tcPr>
            <w:tcW w:w="912" w:type="pct"/>
            <w:shd w:val="clear" w:color="auto" w:fill="auto"/>
            <w:vAlign w:val="center"/>
            <w:hideMark/>
          </w:tcPr>
          <w:p w:rsidR="0038714A" w:rsidRPr="00BF2DF7" w:rsidRDefault="0038714A" w:rsidP="00DB1D65">
            <w:r w:rsidRPr="00BF2DF7">
              <w:t>прочие средства</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510"/>
          <w:jc w:val="center"/>
        </w:trPr>
        <w:tc>
          <w:tcPr>
            <w:tcW w:w="271" w:type="pct"/>
            <w:shd w:val="clear" w:color="auto" w:fill="auto"/>
            <w:vAlign w:val="center"/>
            <w:hideMark/>
          </w:tcPr>
          <w:p w:rsidR="0038714A" w:rsidRPr="00BF2DF7" w:rsidRDefault="0038714A" w:rsidP="00DB1D65">
            <w:pPr>
              <w:jc w:val="center"/>
              <w:rPr>
                <w:bCs/>
              </w:rPr>
            </w:pPr>
            <w:r w:rsidRPr="00BF2DF7">
              <w:rPr>
                <w:bCs/>
              </w:rPr>
              <w:t>3</w:t>
            </w:r>
            <w:r>
              <w:rPr>
                <w:bCs/>
              </w:rPr>
              <w:t>.</w:t>
            </w:r>
          </w:p>
        </w:tc>
        <w:tc>
          <w:tcPr>
            <w:tcW w:w="912" w:type="pct"/>
            <w:shd w:val="clear" w:color="auto" w:fill="auto"/>
            <w:vAlign w:val="center"/>
            <w:hideMark/>
          </w:tcPr>
          <w:p w:rsidR="0038714A" w:rsidRPr="00BF2DF7" w:rsidRDefault="0038714A" w:rsidP="00DB1D65">
            <w:pPr>
              <w:rPr>
                <w:bCs/>
              </w:rPr>
            </w:pPr>
            <w:r w:rsidRPr="00BF2DF7">
              <w:rPr>
                <w:bCs/>
              </w:rPr>
              <w:t>Бюджетное финансирование (средства местного бюджета)</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645"/>
          <w:jc w:val="center"/>
        </w:trPr>
        <w:tc>
          <w:tcPr>
            <w:tcW w:w="271" w:type="pct"/>
            <w:shd w:val="clear" w:color="auto" w:fill="auto"/>
            <w:vAlign w:val="center"/>
            <w:hideMark/>
          </w:tcPr>
          <w:p w:rsidR="0038714A" w:rsidRPr="00BF2DF7" w:rsidRDefault="0038714A" w:rsidP="00DB1D65">
            <w:pPr>
              <w:jc w:val="center"/>
              <w:rPr>
                <w:bCs/>
              </w:rPr>
            </w:pPr>
            <w:r w:rsidRPr="00BF2DF7">
              <w:rPr>
                <w:bCs/>
              </w:rPr>
              <w:t>4</w:t>
            </w:r>
            <w:r>
              <w:rPr>
                <w:bCs/>
              </w:rPr>
              <w:t>.</w:t>
            </w:r>
          </w:p>
        </w:tc>
        <w:tc>
          <w:tcPr>
            <w:tcW w:w="912" w:type="pct"/>
            <w:shd w:val="clear" w:color="auto" w:fill="auto"/>
            <w:vAlign w:val="center"/>
            <w:hideMark/>
          </w:tcPr>
          <w:p w:rsidR="0038714A" w:rsidRDefault="0038714A" w:rsidP="00DB1D65">
            <w:pPr>
              <w:rPr>
                <w:bCs/>
              </w:rPr>
            </w:pPr>
            <w:r w:rsidRPr="00BF2DF7">
              <w:rPr>
                <w:bCs/>
              </w:rPr>
              <w:t xml:space="preserve">Прочие источники финансирования, </w:t>
            </w:r>
          </w:p>
          <w:p w:rsidR="0038714A" w:rsidRPr="00BF2DF7" w:rsidRDefault="0038714A" w:rsidP="00DB1D65">
            <w:pPr>
              <w:rPr>
                <w:bCs/>
              </w:rPr>
            </w:pPr>
            <w:r w:rsidRPr="00BF2DF7">
              <w:rPr>
                <w:bCs/>
              </w:rPr>
              <w:t>в т.ч. лизинг</w:t>
            </w:r>
          </w:p>
        </w:tc>
        <w:tc>
          <w:tcPr>
            <w:tcW w:w="719" w:type="pct"/>
            <w:shd w:val="clear" w:color="auto" w:fill="auto"/>
            <w:vAlign w:val="center"/>
          </w:tcPr>
          <w:p w:rsidR="0038714A" w:rsidRPr="00216C68" w:rsidRDefault="0038714A" w:rsidP="00DB1D65">
            <w:pPr>
              <w:jc w:val="center"/>
            </w:pPr>
            <w:r>
              <w:t>0,00</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0,00</w:t>
            </w:r>
          </w:p>
        </w:tc>
        <w:tc>
          <w:tcPr>
            <w:tcW w:w="907" w:type="pct"/>
            <w:vAlign w:val="center"/>
          </w:tcPr>
          <w:p w:rsidR="0038714A" w:rsidRPr="00216C68" w:rsidRDefault="0038714A" w:rsidP="00DB1D65">
            <w:pPr>
              <w:jc w:val="center"/>
            </w:pPr>
            <w:r>
              <w:t>0,00</w:t>
            </w:r>
          </w:p>
        </w:tc>
        <w:tc>
          <w:tcPr>
            <w:tcW w:w="862" w:type="pct"/>
            <w:vAlign w:val="center"/>
          </w:tcPr>
          <w:p w:rsidR="0038714A" w:rsidRDefault="0038714A" w:rsidP="00DB1D65">
            <w:pPr>
              <w:jc w:val="center"/>
            </w:pPr>
            <w:r>
              <w:t>0,00</w:t>
            </w:r>
          </w:p>
        </w:tc>
      </w:tr>
      <w:tr w:rsidR="0038714A" w:rsidRPr="00BF2DF7" w:rsidTr="00DB1D65">
        <w:trPr>
          <w:trHeight w:val="255"/>
          <w:jc w:val="center"/>
        </w:trPr>
        <w:tc>
          <w:tcPr>
            <w:tcW w:w="271" w:type="pct"/>
            <w:shd w:val="clear" w:color="auto" w:fill="auto"/>
            <w:vAlign w:val="center"/>
            <w:hideMark/>
          </w:tcPr>
          <w:p w:rsidR="0038714A" w:rsidRPr="00BF2DF7" w:rsidRDefault="0038714A" w:rsidP="00DB1D65">
            <w:pPr>
              <w:jc w:val="center"/>
              <w:rPr>
                <w:bCs/>
              </w:rPr>
            </w:pPr>
            <w:r w:rsidRPr="00BF2DF7">
              <w:rPr>
                <w:bCs/>
              </w:rPr>
              <w:t> </w:t>
            </w:r>
          </w:p>
        </w:tc>
        <w:tc>
          <w:tcPr>
            <w:tcW w:w="912" w:type="pct"/>
            <w:shd w:val="clear" w:color="auto" w:fill="auto"/>
            <w:vAlign w:val="center"/>
            <w:hideMark/>
          </w:tcPr>
          <w:p w:rsidR="0038714A" w:rsidRPr="00BF2DF7" w:rsidRDefault="0038714A" w:rsidP="00DB1D65">
            <w:pPr>
              <w:rPr>
                <w:bCs/>
              </w:rPr>
            </w:pPr>
            <w:r w:rsidRPr="00BF2DF7">
              <w:rPr>
                <w:bCs/>
              </w:rPr>
              <w:t>И</w:t>
            </w:r>
            <w:r>
              <w:rPr>
                <w:bCs/>
              </w:rPr>
              <w:t>того</w:t>
            </w:r>
            <w:r w:rsidRPr="00BF2DF7">
              <w:rPr>
                <w:bCs/>
              </w:rPr>
              <w:t xml:space="preserve"> по программе</w:t>
            </w:r>
          </w:p>
        </w:tc>
        <w:tc>
          <w:tcPr>
            <w:tcW w:w="719" w:type="pct"/>
            <w:shd w:val="clear" w:color="auto" w:fill="auto"/>
            <w:vAlign w:val="center"/>
          </w:tcPr>
          <w:p w:rsidR="0038714A" w:rsidRPr="00216C68" w:rsidRDefault="0038714A" w:rsidP="00DB1D65">
            <w:pPr>
              <w:jc w:val="center"/>
            </w:pPr>
            <w:r>
              <w:t>95 518,34</w:t>
            </w:r>
          </w:p>
        </w:tc>
        <w:tc>
          <w:tcPr>
            <w:tcW w:w="799" w:type="pct"/>
            <w:shd w:val="clear" w:color="auto" w:fill="auto"/>
            <w:vAlign w:val="center"/>
          </w:tcPr>
          <w:p w:rsidR="0038714A" w:rsidRPr="00BF2DF7" w:rsidRDefault="0038714A" w:rsidP="00DB1D65">
            <w:pPr>
              <w:jc w:val="center"/>
            </w:pPr>
            <w:r>
              <w:t>0,00</w:t>
            </w:r>
          </w:p>
        </w:tc>
        <w:tc>
          <w:tcPr>
            <w:tcW w:w="531" w:type="pct"/>
            <w:shd w:val="clear" w:color="auto" w:fill="auto"/>
            <w:vAlign w:val="center"/>
          </w:tcPr>
          <w:p w:rsidR="0038714A" w:rsidRPr="00216C68" w:rsidRDefault="0038714A" w:rsidP="00DB1D65">
            <w:pPr>
              <w:jc w:val="center"/>
            </w:pPr>
            <w:r>
              <w:t>95 518,34</w:t>
            </w:r>
          </w:p>
        </w:tc>
        <w:tc>
          <w:tcPr>
            <w:tcW w:w="907" w:type="pct"/>
            <w:vAlign w:val="center"/>
          </w:tcPr>
          <w:p w:rsidR="0038714A" w:rsidRPr="00216C68" w:rsidRDefault="0038714A" w:rsidP="00DB1D65">
            <w:pPr>
              <w:jc w:val="center"/>
            </w:pPr>
            <w:r>
              <w:t>46 188,00</w:t>
            </w:r>
          </w:p>
        </w:tc>
        <w:tc>
          <w:tcPr>
            <w:tcW w:w="862" w:type="pct"/>
            <w:vAlign w:val="center"/>
          </w:tcPr>
          <w:p w:rsidR="0038714A" w:rsidRDefault="0038714A" w:rsidP="00DB1D65">
            <w:pPr>
              <w:jc w:val="center"/>
            </w:pPr>
            <w:r>
              <w:t>49 330,34</w:t>
            </w:r>
          </w:p>
        </w:tc>
      </w:tr>
    </w:tbl>
    <w:p w:rsidR="0038714A" w:rsidRPr="00660065" w:rsidRDefault="0038714A" w:rsidP="0038714A">
      <w:pPr>
        <w:jc w:val="right"/>
        <w:rPr>
          <w:bCs/>
          <w:color w:val="000000"/>
          <w:sz w:val="28"/>
        </w:rPr>
      </w:pPr>
      <w:r>
        <w:rPr>
          <w:bCs/>
          <w:color w:val="000000"/>
          <w:sz w:val="28"/>
        </w:rPr>
        <w:t xml:space="preserve">  </w:t>
      </w:r>
      <w:r w:rsidRPr="00660065">
        <w:rPr>
          <w:bCs/>
          <w:color w:val="000000"/>
          <w:sz w:val="28"/>
        </w:rPr>
        <w:t>».</w:t>
      </w:r>
    </w:p>
    <w:p w:rsidR="0038714A" w:rsidRDefault="0038714A" w:rsidP="00B8720E">
      <w:pPr>
        <w:tabs>
          <w:tab w:val="left" w:pos="2520"/>
        </w:tabs>
        <w:rPr>
          <w:lang w:eastAsia="x-none"/>
        </w:rPr>
        <w:sectPr w:rsidR="0038714A" w:rsidSect="00F77A10">
          <w:pgSz w:w="11906" w:h="16838"/>
          <w:pgMar w:top="851" w:right="850" w:bottom="1134" w:left="1701" w:header="426" w:footer="709" w:gutter="0"/>
          <w:cols w:space="708"/>
          <w:docGrid w:linePitch="360"/>
        </w:sectPr>
      </w:pPr>
    </w:p>
    <w:p w:rsidR="0038714A" w:rsidRDefault="0038714A" w:rsidP="0038714A">
      <w:pPr>
        <w:tabs>
          <w:tab w:val="left" w:pos="2520"/>
        </w:tabs>
        <w:ind w:left="5103"/>
        <w:rPr>
          <w:lang w:eastAsia="x-none"/>
        </w:rPr>
      </w:pPr>
      <w:r>
        <w:rPr>
          <w:lang w:eastAsia="x-none"/>
        </w:rPr>
        <w:lastRenderedPageBreak/>
        <w:t xml:space="preserve">Приложение № 4 к протоколу </w:t>
      </w:r>
    </w:p>
    <w:p w:rsidR="0038714A" w:rsidRDefault="0038714A" w:rsidP="0038714A">
      <w:pPr>
        <w:tabs>
          <w:tab w:val="left" w:pos="2520"/>
        </w:tabs>
        <w:ind w:left="5103"/>
        <w:rPr>
          <w:lang w:eastAsia="x-none"/>
        </w:rPr>
      </w:pPr>
      <w:r>
        <w:rPr>
          <w:lang w:eastAsia="x-none"/>
        </w:rPr>
        <w:t xml:space="preserve">№ 20 заседания правления региональной </w:t>
      </w:r>
    </w:p>
    <w:p w:rsidR="0038714A" w:rsidRDefault="0038714A" w:rsidP="0038714A">
      <w:pPr>
        <w:tabs>
          <w:tab w:val="left" w:pos="2520"/>
        </w:tabs>
        <w:ind w:left="5103"/>
        <w:rPr>
          <w:lang w:eastAsia="x-none"/>
        </w:rPr>
      </w:pPr>
      <w:r>
        <w:rPr>
          <w:lang w:eastAsia="x-none"/>
        </w:rPr>
        <w:t xml:space="preserve">энергетической комиссии Кемеровской </w:t>
      </w:r>
    </w:p>
    <w:p w:rsidR="0038714A" w:rsidRDefault="0038714A" w:rsidP="0038714A">
      <w:pPr>
        <w:tabs>
          <w:tab w:val="left" w:pos="2520"/>
        </w:tabs>
        <w:ind w:left="5103"/>
        <w:rPr>
          <w:lang w:eastAsia="x-none"/>
        </w:rPr>
      </w:pPr>
      <w:r>
        <w:rPr>
          <w:lang w:eastAsia="x-none"/>
        </w:rPr>
        <w:t>области от 19.04.2018</w:t>
      </w:r>
    </w:p>
    <w:p w:rsidR="00DB1D65" w:rsidRDefault="00DB1D65" w:rsidP="0038714A">
      <w:pPr>
        <w:tabs>
          <w:tab w:val="left" w:pos="2520"/>
        </w:tabs>
        <w:ind w:left="5103"/>
        <w:rPr>
          <w:lang w:eastAsia="x-none"/>
        </w:rPr>
      </w:pPr>
    </w:p>
    <w:p w:rsidR="00DB1D65" w:rsidRPr="00B55CCD" w:rsidRDefault="00DB1D65" w:rsidP="00DB1D65">
      <w:pPr>
        <w:jc w:val="center"/>
        <w:rPr>
          <w:b/>
          <w:color w:val="000000"/>
        </w:rPr>
      </w:pPr>
      <w:r w:rsidRPr="00B55CCD">
        <w:rPr>
          <w:b/>
          <w:color w:val="000000"/>
        </w:rPr>
        <w:t>Экспертное заключение</w:t>
      </w:r>
    </w:p>
    <w:p w:rsidR="00DB1D65" w:rsidRPr="00B55CCD" w:rsidRDefault="00DB1D65" w:rsidP="00DB1D65">
      <w:pPr>
        <w:jc w:val="center"/>
        <w:rPr>
          <w:b/>
          <w:color w:val="000000"/>
        </w:rPr>
      </w:pPr>
      <w:r w:rsidRPr="00B55CCD">
        <w:rPr>
          <w:b/>
          <w:color w:val="000000"/>
        </w:rPr>
        <w:t>региональной энергетической комиссии Кемеровской области</w:t>
      </w:r>
    </w:p>
    <w:p w:rsidR="00DB1D65" w:rsidRPr="00B55CCD" w:rsidRDefault="00DB1D65" w:rsidP="00DB1D65">
      <w:pPr>
        <w:jc w:val="center"/>
        <w:rPr>
          <w:b/>
          <w:color w:val="000000"/>
        </w:rPr>
      </w:pPr>
      <w:r w:rsidRPr="00B55CCD">
        <w:rPr>
          <w:b/>
          <w:color w:val="000000"/>
        </w:rPr>
        <w:t>по утверждению платы за подключение к системе теплоснабжения             ООО «Рудничное теплоснабжающее хозяйство»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w:t>
      </w:r>
    </w:p>
    <w:p w:rsidR="00DB1D65" w:rsidRPr="00B55CCD" w:rsidRDefault="00DB1D65" w:rsidP="00DB1D65">
      <w:pPr>
        <w:pStyle w:val="ad"/>
        <w:spacing w:line="24" w:lineRule="atLeast"/>
        <w:ind w:left="-284" w:firstLine="284"/>
        <w:rPr>
          <w:b/>
          <w:color w:val="000000"/>
          <w:sz w:val="24"/>
          <w:szCs w:val="24"/>
        </w:rPr>
      </w:pPr>
    </w:p>
    <w:p w:rsidR="00DB1D65" w:rsidRPr="00B55CCD" w:rsidRDefault="00DB1D65" w:rsidP="00DB1D65">
      <w:pPr>
        <w:spacing w:line="276" w:lineRule="auto"/>
        <w:ind w:firstLine="680"/>
        <w:jc w:val="both"/>
        <w:rPr>
          <w:color w:val="000000"/>
        </w:rPr>
      </w:pPr>
      <w:r w:rsidRPr="00B55CCD">
        <w:rPr>
          <w:color w:val="000000"/>
        </w:rPr>
        <w:t>Общество с ограниченной ответственностью «Рудничное теплоснабжающее хозяйство» (далее ООО «РТХ») обратилось в адрес региональной энергетической комиссии Кемеровской области (далее РЭК) с заявлением от 12.02.2018 № 241 об утверждении платы за подключение объектов заявителей, подключаемая тепловая нагрузка которых превышает 1,5 Гкал/ч, при наличии технической возможности подключения к тепловым сетям ООО «РТХ».</w:t>
      </w:r>
    </w:p>
    <w:p w:rsidR="00DB1D65" w:rsidRPr="00B55CCD" w:rsidRDefault="00DB1D65" w:rsidP="00DB1D65">
      <w:pPr>
        <w:pStyle w:val="ad"/>
        <w:spacing w:line="276" w:lineRule="auto"/>
        <w:ind w:firstLine="720"/>
        <w:rPr>
          <w:b/>
          <w:color w:val="000000"/>
          <w:sz w:val="24"/>
          <w:szCs w:val="24"/>
        </w:rPr>
      </w:pPr>
      <w:r w:rsidRPr="00B55CCD">
        <w:rPr>
          <w:b/>
          <w:color w:val="000000"/>
          <w:sz w:val="24"/>
          <w:szCs w:val="24"/>
        </w:rPr>
        <w:t>Нормативно-методической основой проведения анализа материалов, представленных ООО «РТХ» являются:</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Гражданский кодекс Российской Федерации;</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Приказ ФСТ России от 13.06.2013 № 760-э «Об утверждении методических указаний по расчету регулируемых цен (тарифов) в сфере теплоснабжения»;</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Налоговый кодекс Российской Федерации (в дальнейшем НК РФ);</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Трудовой Кодекс Российской Федерации (в дальнейшем ТК РФ);</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Федеральный закон от 27.07.2010 № 190-ФЗ «О теплоснабжении»;</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Федеральный Закон от 17.08.1995 № 147-ФЗ «О естественных монополиях»;</w:t>
      </w:r>
    </w:p>
    <w:p w:rsidR="00DB1D65" w:rsidRPr="00B55CCD" w:rsidRDefault="00DB1D65" w:rsidP="00B016BF">
      <w:pPr>
        <w:numPr>
          <w:ilvl w:val="1"/>
          <w:numId w:val="7"/>
        </w:numPr>
        <w:tabs>
          <w:tab w:val="clear" w:pos="2160"/>
          <w:tab w:val="left" w:pos="993"/>
          <w:tab w:val="num" w:pos="1843"/>
        </w:tabs>
        <w:spacing w:line="276" w:lineRule="auto"/>
        <w:ind w:left="0" w:firstLine="709"/>
        <w:jc w:val="both"/>
        <w:rPr>
          <w:color w:val="000000"/>
        </w:rPr>
      </w:pPr>
      <w:r w:rsidRPr="00B55CCD">
        <w:rPr>
          <w:color w:val="000000"/>
        </w:rPr>
        <w:t>НЦС-2017. НЦС 81-02-13-2017. Укрупненные нормативы цены строительства. Сборник 13. Наружные тепловые сети</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bookmarkStart w:id="3" w:name="_Hlk488313538"/>
      <w:r w:rsidRPr="00B55CCD">
        <w:rPr>
          <w:color w:val="000000"/>
        </w:rPr>
        <w:t>Постановление Правительства РФ от 16.04.2012 № 307 «О порядке подключения к системам теплоснабжения и о внесении изменений в некоторые акты правительства Российской Федерации»;</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Постановление Правительства РФ от 06.07.1998 № 700 «О введении раздельного учета затрат по регулируемым видам деятельности в энергетике»;</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Постановление Правительства Российской Федерации 22.10.2012 №1075 «О ценообразовании в сфере теплоснабжения»;</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Приказ Министерства строительства и жилищно-коммунального хозяйства Российской Федерации от 28.08.2014 №506/</w:t>
      </w:r>
      <w:proofErr w:type="spellStart"/>
      <w:r w:rsidRPr="00B55CCD">
        <w:rPr>
          <w:color w:val="000000"/>
        </w:rPr>
        <w:t>пр</w:t>
      </w:r>
      <w:proofErr w:type="spellEnd"/>
      <w:r w:rsidRPr="00B55CCD">
        <w:rPr>
          <w:color w:val="000000"/>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w:t>
      </w:r>
      <w:r w:rsidRPr="00B55CCD">
        <w:rPr>
          <w:color w:val="000000"/>
        </w:rPr>
        <w:lastRenderedPageBreak/>
        <w:t>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DB1D65" w:rsidRPr="00B55CCD" w:rsidRDefault="00DB1D65" w:rsidP="00B016BF">
      <w:pPr>
        <w:numPr>
          <w:ilvl w:val="1"/>
          <w:numId w:val="7"/>
        </w:numPr>
        <w:tabs>
          <w:tab w:val="clear" w:pos="2160"/>
          <w:tab w:val="num" w:pos="0"/>
          <w:tab w:val="left" w:pos="993"/>
        </w:tabs>
        <w:spacing w:line="276" w:lineRule="auto"/>
        <w:ind w:left="0" w:firstLine="709"/>
        <w:jc w:val="both"/>
        <w:rPr>
          <w:color w:val="000000"/>
        </w:rPr>
      </w:pPr>
      <w:r w:rsidRPr="00B55CCD">
        <w:rPr>
          <w:color w:val="00000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3"/>
    <w:p w:rsidR="00DB1D65" w:rsidRPr="00B55CCD" w:rsidRDefault="00DB1D65" w:rsidP="00DB1D65">
      <w:pPr>
        <w:spacing w:line="276" w:lineRule="auto"/>
        <w:jc w:val="center"/>
        <w:rPr>
          <w:b/>
          <w:color w:val="000000"/>
        </w:rPr>
      </w:pPr>
    </w:p>
    <w:p w:rsidR="00DB1D65" w:rsidRPr="00B55CCD" w:rsidRDefault="00DB1D65" w:rsidP="00DB1D65">
      <w:pPr>
        <w:spacing w:line="276" w:lineRule="auto"/>
        <w:jc w:val="center"/>
        <w:rPr>
          <w:b/>
          <w:color w:val="000000"/>
        </w:rPr>
      </w:pPr>
      <w:r w:rsidRPr="00B55CCD">
        <w:rPr>
          <w:b/>
          <w:color w:val="000000"/>
        </w:rPr>
        <w:t>Перечень представленных материалов</w:t>
      </w:r>
    </w:p>
    <w:p w:rsidR="00DB1D65" w:rsidRPr="00B55CCD" w:rsidRDefault="00DB1D65" w:rsidP="00DB1D65">
      <w:pPr>
        <w:spacing w:line="276" w:lineRule="auto"/>
        <w:ind w:firstLine="709"/>
        <w:jc w:val="both"/>
        <w:rPr>
          <w:color w:val="000000"/>
        </w:rPr>
      </w:pPr>
    </w:p>
    <w:p w:rsidR="00DB1D65" w:rsidRPr="00B55CCD" w:rsidRDefault="00DB1D65" w:rsidP="00DB1D65">
      <w:pPr>
        <w:spacing w:line="276" w:lineRule="auto"/>
        <w:ind w:firstLine="709"/>
        <w:jc w:val="both"/>
        <w:rPr>
          <w:color w:val="000000"/>
        </w:rPr>
      </w:pPr>
      <w:r w:rsidRPr="00B55CCD">
        <w:rPr>
          <w:color w:val="000000"/>
        </w:rPr>
        <w:t>Предприятием представлено заявление на установление платы за подключение объектов заявителей, подключаемая тепловая нагрузка которых превышает 1,5 Гкал/ч, при наличии технической возможности подключения к тепловым ООО «РТХ» от 12.02.2018 № 241, которое содержит:</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Приложение 7.7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Приложение 7.1 Расчет расходов на проведение мероприятий по подключению объектов заявителей;</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Приложение 7.5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устава ООО «РТХ»;</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решения единственного учредителя ООО «РТХ» №1 от 08.08.2017;</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листа записи Единого государственного реестра юридических лиц ООО «РТХ»;</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свидетельства о постановке на налоговый учет ООО «РТХ</w:t>
      </w:r>
      <w:proofErr w:type="gramStart"/>
      <w:r w:rsidRPr="00B55CCD">
        <w:rPr>
          <w:color w:val="000000"/>
        </w:rPr>
        <w:t>» ;</w:t>
      </w:r>
      <w:proofErr w:type="gramEnd"/>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технических условий от 22.11.2017 №353;</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договора аренды №53/17 от 11.08.2017;</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договора аренды № 76/17 от 11.08.2017;</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ситуационного плана земельного участка;</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публичной кадастровой карты земельного участка;</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заявки на подключение к системе теплоснабжения;</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Расчет расходов на оплату труда;</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Расчет стоимости 1 рабочего часа работников, участвующих в разработке и выдаче ТУ;</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Затраты времени начальника ПТО на одно индивидуальное подключение;</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Затраты времени инженера ПТО на одно индивидуальное подключение;</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Затраты времени экономиста на одно индивидуальное подключение;</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Затраты времени бухгалтера на одно индивидуальное подключение;</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Копия счета на организацию постановки земельного участка на кадастровый учет;</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Сметный расчет;</w:t>
      </w:r>
    </w:p>
    <w:p w:rsidR="00DB1D65" w:rsidRPr="00B55CCD" w:rsidRDefault="00DB1D65" w:rsidP="00B016BF">
      <w:pPr>
        <w:numPr>
          <w:ilvl w:val="0"/>
          <w:numId w:val="8"/>
        </w:numPr>
        <w:tabs>
          <w:tab w:val="left" w:pos="1134"/>
        </w:tabs>
        <w:spacing w:line="276" w:lineRule="auto"/>
        <w:ind w:left="0" w:firstLine="709"/>
        <w:jc w:val="both"/>
        <w:rPr>
          <w:color w:val="000000"/>
        </w:rPr>
      </w:pPr>
      <w:r w:rsidRPr="00B55CCD">
        <w:rPr>
          <w:color w:val="000000"/>
        </w:rPr>
        <w:t>Рабочая документация.</w:t>
      </w:r>
    </w:p>
    <w:p w:rsidR="00DB1D65" w:rsidRPr="00B55CCD" w:rsidRDefault="00DB1D65" w:rsidP="00DB1D65">
      <w:pPr>
        <w:spacing w:line="26" w:lineRule="atLeast"/>
        <w:jc w:val="center"/>
        <w:rPr>
          <w:b/>
          <w:color w:val="000000"/>
        </w:rPr>
      </w:pPr>
    </w:p>
    <w:p w:rsidR="00DB1D65" w:rsidRPr="00B55CCD" w:rsidRDefault="00DB1D65" w:rsidP="00DB1D65">
      <w:pPr>
        <w:spacing w:line="26" w:lineRule="atLeast"/>
        <w:jc w:val="center"/>
        <w:rPr>
          <w:b/>
          <w:color w:val="000000"/>
        </w:rPr>
      </w:pPr>
      <w:r w:rsidRPr="00B55CCD">
        <w:rPr>
          <w:b/>
          <w:color w:val="000000"/>
        </w:rPr>
        <w:t>Анализ величины максимальной мощности</w:t>
      </w:r>
    </w:p>
    <w:p w:rsidR="00DB1D65" w:rsidRPr="00B55CCD" w:rsidRDefault="00DB1D65" w:rsidP="00DB1D65">
      <w:pPr>
        <w:spacing w:line="26" w:lineRule="atLeast"/>
        <w:jc w:val="center"/>
        <w:rPr>
          <w:b/>
          <w:color w:val="000000"/>
        </w:rPr>
      </w:pPr>
      <w:r w:rsidRPr="00B55CCD">
        <w:rPr>
          <w:b/>
          <w:color w:val="000000"/>
        </w:rPr>
        <w:lastRenderedPageBreak/>
        <w:t xml:space="preserve">для утверждения платы за подключение </w:t>
      </w:r>
    </w:p>
    <w:p w:rsidR="00DB1D65" w:rsidRPr="00B55CCD" w:rsidRDefault="00DB1D65" w:rsidP="00DB1D65">
      <w:pPr>
        <w:spacing w:line="26" w:lineRule="atLeast"/>
        <w:jc w:val="center"/>
        <w:rPr>
          <w:color w:val="000000"/>
        </w:rPr>
      </w:pPr>
    </w:p>
    <w:p w:rsidR="00DB1D65" w:rsidRPr="00B55CCD" w:rsidRDefault="00DB1D65" w:rsidP="00DB1D65">
      <w:pPr>
        <w:spacing w:line="276" w:lineRule="auto"/>
        <w:ind w:firstLine="680"/>
        <w:jc w:val="both"/>
        <w:rPr>
          <w:color w:val="000000"/>
        </w:rPr>
      </w:pPr>
      <w:r w:rsidRPr="00B55CCD">
        <w:rPr>
          <w:color w:val="000000"/>
        </w:rPr>
        <w:t xml:space="preserve">В соответствии с представленными документами планируется присоединить объект суммарной максимальной мощностью 2,275 Гкал/час. </w:t>
      </w:r>
    </w:p>
    <w:p w:rsidR="00DB1D65" w:rsidRPr="00B55CCD" w:rsidRDefault="00DB1D65" w:rsidP="00DB1D65">
      <w:pPr>
        <w:spacing w:line="276" w:lineRule="auto"/>
        <w:ind w:firstLine="680"/>
        <w:jc w:val="both"/>
        <w:rPr>
          <w:color w:val="000000"/>
        </w:rPr>
      </w:pPr>
      <w:r w:rsidRPr="00B55CCD">
        <w:rPr>
          <w:color w:val="000000"/>
        </w:rPr>
        <w:t>Необходимость подключения подтверждается заявкой ООО «</w:t>
      </w:r>
      <w:proofErr w:type="spellStart"/>
      <w:r w:rsidRPr="00B55CCD">
        <w:rPr>
          <w:color w:val="000000"/>
        </w:rPr>
        <w:t>КЭнК</w:t>
      </w:r>
      <w:proofErr w:type="spellEnd"/>
      <w:r w:rsidRPr="00B55CCD">
        <w:rPr>
          <w:color w:val="000000"/>
        </w:rPr>
        <w:t>» и техническими условиями на подключение.</w:t>
      </w:r>
    </w:p>
    <w:p w:rsidR="00DB1D65" w:rsidRPr="00B55CCD" w:rsidRDefault="00DB1D65" w:rsidP="00DB1D65">
      <w:pPr>
        <w:spacing w:line="276" w:lineRule="auto"/>
        <w:ind w:firstLine="680"/>
        <w:jc w:val="both"/>
        <w:rPr>
          <w:color w:val="000000"/>
        </w:rPr>
      </w:pPr>
      <w:r w:rsidRPr="00B55CCD">
        <w:rPr>
          <w:color w:val="000000"/>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тепловой мощности заявителей 2,275 Гкал/час.</w:t>
      </w:r>
    </w:p>
    <w:p w:rsidR="00DB1D65" w:rsidRPr="00B55CCD" w:rsidRDefault="00DB1D65" w:rsidP="00DB1D65">
      <w:pPr>
        <w:tabs>
          <w:tab w:val="left" w:pos="2835"/>
          <w:tab w:val="left" w:pos="3119"/>
        </w:tabs>
        <w:spacing w:line="26" w:lineRule="atLeast"/>
        <w:jc w:val="center"/>
        <w:rPr>
          <w:b/>
          <w:color w:val="000000"/>
        </w:rPr>
      </w:pPr>
    </w:p>
    <w:p w:rsidR="00DB1D65" w:rsidRPr="00B55CCD" w:rsidRDefault="00DB1D65" w:rsidP="00DB1D65">
      <w:pPr>
        <w:tabs>
          <w:tab w:val="left" w:pos="2835"/>
          <w:tab w:val="left" w:pos="3119"/>
        </w:tabs>
        <w:spacing w:line="26" w:lineRule="atLeast"/>
        <w:jc w:val="center"/>
        <w:rPr>
          <w:b/>
          <w:color w:val="000000"/>
        </w:rPr>
      </w:pPr>
      <w:r w:rsidRPr="00B55CCD">
        <w:rPr>
          <w:b/>
          <w:color w:val="000000"/>
        </w:rPr>
        <w:t xml:space="preserve">Физический объём работ по подключению </w:t>
      </w:r>
    </w:p>
    <w:p w:rsidR="00DB1D65" w:rsidRPr="00B55CCD" w:rsidRDefault="00DB1D65" w:rsidP="00DB1D65">
      <w:pPr>
        <w:tabs>
          <w:tab w:val="left" w:pos="2835"/>
          <w:tab w:val="left" w:pos="3119"/>
        </w:tabs>
        <w:spacing w:line="26" w:lineRule="atLeast"/>
        <w:jc w:val="center"/>
        <w:rPr>
          <w:color w:val="000000"/>
        </w:rPr>
      </w:pPr>
    </w:p>
    <w:p w:rsidR="00DB1D65" w:rsidRPr="00B55CCD" w:rsidRDefault="00DB1D65" w:rsidP="00DB1D65">
      <w:pPr>
        <w:spacing w:line="276" w:lineRule="auto"/>
        <w:ind w:firstLine="680"/>
        <w:jc w:val="both"/>
        <w:rPr>
          <w:bCs/>
          <w:color w:val="000000"/>
        </w:rPr>
      </w:pPr>
      <w:r w:rsidRPr="00B55CCD">
        <w:rPr>
          <w:bCs/>
          <w:color w:val="000000"/>
        </w:rPr>
        <w:t xml:space="preserve">В соответствии с представленными </w:t>
      </w:r>
      <w:r w:rsidRPr="00B55CCD">
        <w:rPr>
          <w:color w:val="000000"/>
        </w:rPr>
        <w:t>ООО «РТХ»</w:t>
      </w:r>
      <w:r w:rsidRPr="00B55CCD">
        <w:rPr>
          <w:bCs/>
          <w:color w:val="000000"/>
        </w:rPr>
        <w:t xml:space="preserve"> материалами, в целях обеспечения подключения здания и дальнейшего гарантированного теплоснабжения без ущерба для существующих потребителей теплоэнергии, запитанных от ООО «РТХ», по предложению предприятия, необходимо выполнить строительство тепловой сети </w:t>
      </w:r>
      <w:proofErr w:type="spellStart"/>
      <w:r w:rsidRPr="00B55CCD">
        <w:rPr>
          <w:bCs/>
          <w:color w:val="000000"/>
        </w:rPr>
        <w:t>Ду</w:t>
      </w:r>
      <w:proofErr w:type="spellEnd"/>
      <w:r w:rsidRPr="00B55CCD">
        <w:rPr>
          <w:bCs/>
          <w:color w:val="000000"/>
        </w:rPr>
        <w:t xml:space="preserve"> 219 мм от УТ-2 до точки подключения к тепловой сети здания ООО «</w:t>
      </w:r>
      <w:proofErr w:type="spellStart"/>
      <w:r w:rsidRPr="00B55CCD">
        <w:rPr>
          <w:bCs/>
          <w:color w:val="000000"/>
        </w:rPr>
        <w:t>КЭнК</w:t>
      </w:r>
      <w:proofErr w:type="spellEnd"/>
      <w:r w:rsidRPr="00B55CCD">
        <w:rPr>
          <w:bCs/>
          <w:color w:val="000000"/>
        </w:rPr>
        <w:t xml:space="preserve">» филиала «Энергосеть Прокопьевск» по адресу: г. Прокопьевск, ул. Луговая, 18. </w:t>
      </w:r>
      <w:r w:rsidRPr="00B55CCD">
        <w:rPr>
          <w:color w:val="000000"/>
        </w:rPr>
        <w:t xml:space="preserve">суммарной длиной 450,0 м, в том числе надземная прокладка 175,0 м, подземная прокладка 275,0 м. В качестве изоляционного материала, будет использован пенополиуретан. Суммарный объем инвестиций на заявленные мероприятия составляет 6 426,34 тыс. руб. </w:t>
      </w:r>
      <w:r w:rsidRPr="00B55CCD">
        <w:rPr>
          <w:bCs/>
          <w:color w:val="000000"/>
        </w:rPr>
        <w:t xml:space="preserve"> </w:t>
      </w:r>
    </w:p>
    <w:p w:rsidR="00DB1D65" w:rsidRPr="00B55CCD" w:rsidRDefault="00DB1D65" w:rsidP="00DB1D65">
      <w:pPr>
        <w:spacing w:line="276" w:lineRule="auto"/>
        <w:ind w:firstLine="680"/>
        <w:jc w:val="both"/>
        <w:rPr>
          <w:color w:val="000000"/>
        </w:rPr>
      </w:pPr>
      <w:r w:rsidRPr="00B55CCD">
        <w:rPr>
          <w:color w:val="000000"/>
          <w:spacing w:val="-5"/>
        </w:rPr>
        <w:t>В соответствии с Правилами подключения к системам теплоснабжения, утвержденными постановлением Правительства от 16.04.2012 №307 рассмотрение и утверждение инвестиционной программы, финансирование</w:t>
      </w:r>
      <w:r w:rsidRPr="00B55CCD">
        <w:rPr>
          <w:color w:val="000000"/>
        </w:rPr>
        <w:t xml:space="preserve"> которой планируется из прибыли от платы за подключение необходимо выполнять на основании утвержденных схем теплоснабжения. </w:t>
      </w:r>
    </w:p>
    <w:p w:rsidR="00DB1D65" w:rsidRPr="00B55CCD" w:rsidRDefault="00DB1D65" w:rsidP="00DB1D65">
      <w:pPr>
        <w:spacing w:line="276" w:lineRule="auto"/>
        <w:ind w:firstLine="680"/>
        <w:jc w:val="both"/>
        <w:rPr>
          <w:color w:val="000000"/>
        </w:rPr>
      </w:pPr>
      <w:r w:rsidRPr="00B55CCD">
        <w:rPr>
          <w:color w:val="000000"/>
        </w:rPr>
        <w:t>Схема теплоснабжения г. Прокопьевск (актуализация на 2018 год) содержит мероприятия по строительству тепловой сети от УТ-2 до точки подключения к тепловой сети здания ООО «</w:t>
      </w:r>
      <w:proofErr w:type="spellStart"/>
      <w:r w:rsidRPr="00B55CCD">
        <w:rPr>
          <w:color w:val="000000"/>
        </w:rPr>
        <w:t>КЭнК</w:t>
      </w:r>
      <w:proofErr w:type="spellEnd"/>
      <w:r w:rsidRPr="00B55CCD">
        <w:rPr>
          <w:color w:val="000000"/>
        </w:rPr>
        <w:t>» филиала «Энергосеть Прокопьевск» по адресу: г. Прокопьевск, ул. Луговая, 18.</w:t>
      </w:r>
    </w:p>
    <w:p w:rsidR="00DB1D65" w:rsidRPr="00B55CCD" w:rsidRDefault="00DB1D65" w:rsidP="00DB1D65">
      <w:pPr>
        <w:widowControl w:val="0"/>
        <w:autoSpaceDE w:val="0"/>
        <w:autoSpaceDN w:val="0"/>
        <w:adjustRightInd w:val="0"/>
        <w:spacing w:line="276" w:lineRule="auto"/>
        <w:ind w:firstLine="680"/>
        <w:jc w:val="both"/>
        <w:outlineLvl w:val="0"/>
        <w:rPr>
          <w:color w:val="000000"/>
        </w:rPr>
      </w:pPr>
      <w:r w:rsidRPr="00B55CCD">
        <w:rPr>
          <w:color w:val="000000"/>
        </w:rPr>
        <w:t>В качестве обосновывающего материала, представлены план строящейся трассы с привязкой к карте местности, Копия технических условий от 22.11.2017 №353, пьезометрический график, строительная документация.</w:t>
      </w:r>
    </w:p>
    <w:p w:rsidR="00DB1D65" w:rsidRPr="00B55CCD" w:rsidRDefault="00DB1D65" w:rsidP="00DB1D65">
      <w:pPr>
        <w:autoSpaceDE w:val="0"/>
        <w:autoSpaceDN w:val="0"/>
        <w:adjustRightInd w:val="0"/>
        <w:spacing w:line="276" w:lineRule="auto"/>
        <w:ind w:firstLine="540"/>
        <w:jc w:val="both"/>
        <w:rPr>
          <w:color w:val="000000"/>
        </w:rPr>
      </w:pPr>
      <w:r w:rsidRPr="00B55CCD">
        <w:rPr>
          <w:bCs/>
          <w:color w:val="000000"/>
        </w:rPr>
        <w:t>Экспертная группа, рассмотрев представленные обосновывающие материалы, учитывая их объем и качество, считает необходимость строительства тепловой сети, обоснованной.</w:t>
      </w:r>
    </w:p>
    <w:p w:rsidR="00DB1D65" w:rsidRPr="00B55CCD" w:rsidRDefault="00DB1D65" w:rsidP="00DB1D65">
      <w:pPr>
        <w:tabs>
          <w:tab w:val="left" w:pos="2835"/>
          <w:tab w:val="left" w:pos="3119"/>
        </w:tabs>
        <w:spacing w:line="26" w:lineRule="atLeast"/>
        <w:ind w:firstLine="680"/>
        <w:jc w:val="center"/>
        <w:rPr>
          <w:b/>
          <w:color w:val="000000"/>
        </w:rPr>
      </w:pPr>
    </w:p>
    <w:p w:rsidR="00DB1D65" w:rsidRPr="00B55CCD" w:rsidRDefault="00DB1D65" w:rsidP="00DB1D65">
      <w:pPr>
        <w:tabs>
          <w:tab w:val="left" w:pos="2835"/>
          <w:tab w:val="left" w:pos="3119"/>
        </w:tabs>
        <w:spacing w:line="26" w:lineRule="atLeast"/>
        <w:jc w:val="center"/>
        <w:rPr>
          <w:b/>
          <w:color w:val="000000"/>
        </w:rPr>
      </w:pPr>
      <w:r w:rsidRPr="00B55CCD">
        <w:rPr>
          <w:b/>
          <w:color w:val="000000"/>
        </w:rPr>
        <w:t xml:space="preserve">Объём капитальных вложений необходимый для подключения </w:t>
      </w:r>
    </w:p>
    <w:p w:rsidR="00DB1D65" w:rsidRPr="00B55CCD" w:rsidRDefault="00DB1D65" w:rsidP="00DB1D65">
      <w:pPr>
        <w:spacing w:line="26" w:lineRule="atLeast"/>
        <w:ind w:firstLine="720"/>
        <w:jc w:val="both"/>
        <w:rPr>
          <w:bCs/>
          <w:color w:val="000000"/>
        </w:rPr>
      </w:pPr>
    </w:p>
    <w:p w:rsidR="00DB1D65" w:rsidRPr="00B55CCD" w:rsidRDefault="00DB1D65" w:rsidP="00DB1D65">
      <w:pPr>
        <w:spacing w:line="276" w:lineRule="auto"/>
        <w:ind w:firstLine="680"/>
        <w:jc w:val="both"/>
        <w:rPr>
          <w:bCs/>
          <w:color w:val="000000"/>
        </w:rPr>
      </w:pPr>
      <w:r w:rsidRPr="00B55CCD">
        <w:rPr>
          <w:bCs/>
          <w:color w:val="000000"/>
        </w:rPr>
        <w:t xml:space="preserve">Суммарный объем капвложений по предложению предприятия составляет </w:t>
      </w:r>
      <w:r w:rsidRPr="00B55CCD">
        <w:rPr>
          <w:color w:val="000000"/>
        </w:rPr>
        <w:t xml:space="preserve">6 426,34 </w:t>
      </w:r>
      <w:r w:rsidRPr="00B55CCD">
        <w:rPr>
          <w:bCs/>
          <w:color w:val="000000"/>
        </w:rPr>
        <w:t>тыс. руб. (без НДС). В качестве обосновывающих материалов представлены сметные расчеты строительства, коммерческие предложения на выполнение строительных работ.</w:t>
      </w:r>
    </w:p>
    <w:p w:rsidR="00DB1D65" w:rsidRPr="00B55CCD" w:rsidRDefault="00DB1D65" w:rsidP="00DB1D65">
      <w:pPr>
        <w:spacing w:line="276" w:lineRule="auto"/>
        <w:ind w:firstLine="680"/>
        <w:jc w:val="both"/>
        <w:rPr>
          <w:color w:val="000000"/>
        </w:rPr>
      </w:pPr>
      <w:bookmarkStart w:id="4" w:name="_Hlk511205981"/>
      <w:r w:rsidRPr="00B55CCD">
        <w:rPr>
          <w:color w:val="000000"/>
        </w:rPr>
        <w:t>Согласно п. 173 Методических указаний по расчету регулируемых цен (тарифов) в сфере теплоснабжения, утвержденных приказом ФСТ России 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w:t>
      </w:r>
    </w:p>
    <w:p w:rsidR="00DB1D65" w:rsidRPr="00B55CCD" w:rsidRDefault="00DB1D65" w:rsidP="00DB1D65">
      <w:pPr>
        <w:tabs>
          <w:tab w:val="left" w:pos="993"/>
        </w:tabs>
        <w:spacing w:line="276" w:lineRule="auto"/>
        <w:ind w:firstLine="709"/>
        <w:jc w:val="both"/>
        <w:rPr>
          <w:bCs/>
          <w:color w:val="000000"/>
        </w:rPr>
      </w:pPr>
      <w:r w:rsidRPr="00B55CCD">
        <w:rPr>
          <w:bCs/>
          <w:color w:val="000000"/>
        </w:rPr>
        <w:lastRenderedPageBreak/>
        <w:t xml:space="preserve">Проверка стоимости строительства тепловой сети, согласно </w:t>
      </w:r>
      <w:r w:rsidRPr="00B55CCD">
        <w:rPr>
          <w:bCs/>
          <w:color w:val="000000"/>
        </w:rPr>
        <w:br/>
      </w:r>
      <w:r w:rsidRPr="00B55CCD">
        <w:rPr>
          <w:color w:val="000000"/>
        </w:rPr>
        <w:t>«НЦС-2017.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bookmarkEnd w:id="4"/>
    <w:p w:rsidR="00DB1D65" w:rsidRPr="00B55CCD" w:rsidRDefault="00DB1D65" w:rsidP="00DB1D65">
      <w:pPr>
        <w:tabs>
          <w:tab w:val="left" w:pos="993"/>
        </w:tabs>
        <w:spacing w:line="276" w:lineRule="auto"/>
        <w:ind w:firstLine="709"/>
        <w:jc w:val="both"/>
        <w:rPr>
          <w:bCs/>
          <w:color w:val="000000"/>
        </w:rPr>
      </w:pPr>
      <w:r w:rsidRPr="00B55CCD">
        <w:rPr>
          <w:bCs/>
          <w:color w:val="000000"/>
        </w:rPr>
        <w:t xml:space="preserve">Экспертная группа, рассмотрев представленные обосновывающие материалы, учитывая их объем и качество, считает их обоснованными и предлагает принять к расчету платы затраты на финансирование капитальных вложений, на уровне предложения предприятия, в размере </w:t>
      </w:r>
      <w:r w:rsidRPr="00B55CCD">
        <w:rPr>
          <w:color w:val="000000"/>
        </w:rPr>
        <w:t xml:space="preserve">6 426,34 </w:t>
      </w:r>
      <w:r w:rsidRPr="00B55CCD">
        <w:rPr>
          <w:bCs/>
          <w:color w:val="000000"/>
        </w:rPr>
        <w:t>тыс. руб. (без НДС).</w:t>
      </w:r>
    </w:p>
    <w:p w:rsidR="00DB1D65" w:rsidRPr="00B55CCD" w:rsidRDefault="00DB1D65" w:rsidP="00DB1D65">
      <w:pPr>
        <w:tabs>
          <w:tab w:val="left" w:pos="993"/>
        </w:tabs>
        <w:spacing w:line="276" w:lineRule="auto"/>
        <w:ind w:firstLine="709"/>
        <w:jc w:val="both"/>
        <w:rPr>
          <w:bCs/>
          <w:color w:val="000000"/>
        </w:rPr>
      </w:pPr>
    </w:p>
    <w:p w:rsidR="00DB1D65" w:rsidRPr="00B55CCD" w:rsidRDefault="00DB1D65" w:rsidP="00DB1D65">
      <w:pPr>
        <w:spacing w:line="30" w:lineRule="atLeast"/>
        <w:ind w:firstLine="720"/>
        <w:jc w:val="right"/>
        <w:rPr>
          <w:bCs/>
          <w:color w:val="000000"/>
        </w:rPr>
      </w:pPr>
      <w:r w:rsidRPr="00B55CCD">
        <w:rPr>
          <w:bCs/>
          <w:color w:val="000000"/>
        </w:rPr>
        <w:t>Таблица 1.</w:t>
      </w:r>
    </w:p>
    <w:p w:rsidR="00DB1D65" w:rsidRPr="00B55CCD" w:rsidRDefault="00DB1D65" w:rsidP="00DB1D65">
      <w:pPr>
        <w:tabs>
          <w:tab w:val="left" w:pos="993"/>
        </w:tabs>
        <w:spacing w:line="30" w:lineRule="atLeast"/>
        <w:ind w:left="709"/>
        <w:jc w:val="center"/>
        <w:rPr>
          <w:color w:val="000000"/>
        </w:rPr>
      </w:pPr>
      <w:r w:rsidRPr="00B55CCD">
        <w:rPr>
          <w:color w:val="000000"/>
        </w:rPr>
        <w:t>Предложение по величине капитальных вложений</w:t>
      </w:r>
    </w:p>
    <w:p w:rsidR="00DB1D65" w:rsidRPr="00B55CCD" w:rsidRDefault="00DB1D65" w:rsidP="00DB1D65">
      <w:pPr>
        <w:tabs>
          <w:tab w:val="left" w:pos="993"/>
        </w:tabs>
        <w:spacing w:line="30" w:lineRule="atLeast"/>
        <w:ind w:left="709"/>
        <w:jc w:val="center"/>
        <w:rPr>
          <w:color w:val="000000"/>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DB1D65" w:rsidRPr="00E07A93" w:rsidTr="00DB1D65">
        <w:trPr>
          <w:trHeight w:val="259"/>
          <w:jc w:val="center"/>
        </w:trPr>
        <w:tc>
          <w:tcPr>
            <w:tcW w:w="3055" w:type="dxa"/>
            <w:shd w:val="clear" w:color="auto" w:fill="auto"/>
            <w:vAlign w:val="center"/>
          </w:tcPr>
          <w:p w:rsidR="00DB1D65" w:rsidRPr="00E07A93" w:rsidRDefault="00DB1D65" w:rsidP="00DB1D65">
            <w:pPr>
              <w:spacing w:line="30" w:lineRule="atLeast"/>
              <w:jc w:val="center"/>
              <w:rPr>
                <w:color w:val="000000"/>
                <w:sz w:val="22"/>
                <w:szCs w:val="22"/>
              </w:rPr>
            </w:pPr>
            <w:r w:rsidRPr="00E07A93">
              <w:rPr>
                <w:color w:val="000000"/>
                <w:sz w:val="22"/>
                <w:szCs w:val="22"/>
              </w:rPr>
              <w:t>Предложение предприятия, тыс. руб.</w:t>
            </w:r>
          </w:p>
        </w:tc>
        <w:tc>
          <w:tcPr>
            <w:tcW w:w="3273" w:type="dxa"/>
            <w:shd w:val="clear" w:color="auto" w:fill="auto"/>
            <w:vAlign w:val="center"/>
          </w:tcPr>
          <w:p w:rsidR="00DB1D65" w:rsidRPr="00E07A93" w:rsidRDefault="00DB1D65" w:rsidP="00DB1D65">
            <w:pPr>
              <w:spacing w:line="30" w:lineRule="atLeast"/>
              <w:jc w:val="center"/>
              <w:rPr>
                <w:color w:val="000000"/>
                <w:sz w:val="22"/>
                <w:szCs w:val="22"/>
              </w:rPr>
            </w:pPr>
            <w:r w:rsidRPr="00E07A93">
              <w:rPr>
                <w:color w:val="000000"/>
                <w:sz w:val="22"/>
                <w:szCs w:val="22"/>
              </w:rPr>
              <w:t>Предложение экспертной группы, тыс. руб.</w:t>
            </w:r>
          </w:p>
        </w:tc>
        <w:tc>
          <w:tcPr>
            <w:tcW w:w="3211" w:type="dxa"/>
            <w:shd w:val="clear" w:color="auto" w:fill="auto"/>
            <w:vAlign w:val="center"/>
          </w:tcPr>
          <w:p w:rsidR="00DB1D65" w:rsidRPr="00E07A93" w:rsidRDefault="00DB1D65" w:rsidP="00DB1D65">
            <w:pPr>
              <w:spacing w:line="30" w:lineRule="atLeast"/>
              <w:jc w:val="center"/>
              <w:rPr>
                <w:color w:val="000000"/>
                <w:sz w:val="22"/>
                <w:szCs w:val="22"/>
              </w:rPr>
            </w:pPr>
            <w:r w:rsidRPr="00E07A93">
              <w:rPr>
                <w:color w:val="000000"/>
                <w:sz w:val="22"/>
                <w:szCs w:val="22"/>
              </w:rPr>
              <w:t>Корректировка в сторону снижения, тыс. руб.</w:t>
            </w:r>
          </w:p>
        </w:tc>
      </w:tr>
      <w:tr w:rsidR="00DB1D65" w:rsidRPr="00E07A93" w:rsidTr="00DB1D65">
        <w:trPr>
          <w:trHeight w:val="259"/>
          <w:jc w:val="center"/>
        </w:trPr>
        <w:tc>
          <w:tcPr>
            <w:tcW w:w="3055" w:type="dxa"/>
            <w:shd w:val="clear" w:color="auto" w:fill="auto"/>
            <w:vAlign w:val="bottom"/>
          </w:tcPr>
          <w:p w:rsidR="00DB1D65" w:rsidRPr="00E07A93" w:rsidRDefault="00DB1D65" w:rsidP="00DB1D65">
            <w:pPr>
              <w:spacing w:line="30" w:lineRule="atLeast"/>
              <w:jc w:val="center"/>
              <w:rPr>
                <w:color w:val="000000"/>
                <w:sz w:val="22"/>
                <w:szCs w:val="22"/>
              </w:rPr>
            </w:pPr>
            <w:r w:rsidRPr="00E07A93">
              <w:rPr>
                <w:color w:val="000000"/>
                <w:sz w:val="22"/>
                <w:szCs w:val="22"/>
              </w:rPr>
              <w:t>6 426,34</w:t>
            </w:r>
          </w:p>
        </w:tc>
        <w:tc>
          <w:tcPr>
            <w:tcW w:w="3273" w:type="dxa"/>
            <w:shd w:val="clear" w:color="auto" w:fill="auto"/>
            <w:vAlign w:val="bottom"/>
          </w:tcPr>
          <w:p w:rsidR="00DB1D65" w:rsidRPr="00E07A93" w:rsidRDefault="00DB1D65" w:rsidP="00DB1D65">
            <w:pPr>
              <w:spacing w:line="30" w:lineRule="atLeast"/>
              <w:jc w:val="center"/>
              <w:rPr>
                <w:color w:val="000000"/>
                <w:sz w:val="22"/>
                <w:szCs w:val="22"/>
              </w:rPr>
            </w:pPr>
            <w:r w:rsidRPr="00E07A93">
              <w:rPr>
                <w:color w:val="000000"/>
                <w:sz w:val="22"/>
                <w:szCs w:val="22"/>
              </w:rPr>
              <w:t>6 426,34</w:t>
            </w:r>
          </w:p>
        </w:tc>
        <w:tc>
          <w:tcPr>
            <w:tcW w:w="3211" w:type="dxa"/>
            <w:shd w:val="clear" w:color="auto" w:fill="auto"/>
            <w:vAlign w:val="bottom"/>
          </w:tcPr>
          <w:p w:rsidR="00DB1D65" w:rsidRPr="00E07A93" w:rsidRDefault="00DB1D65" w:rsidP="00DB1D65">
            <w:pPr>
              <w:jc w:val="center"/>
              <w:rPr>
                <w:color w:val="000000"/>
                <w:sz w:val="22"/>
                <w:szCs w:val="22"/>
              </w:rPr>
            </w:pPr>
            <w:r w:rsidRPr="00E07A93">
              <w:rPr>
                <w:color w:val="000000"/>
                <w:sz w:val="22"/>
                <w:szCs w:val="22"/>
              </w:rPr>
              <w:t>0,000</w:t>
            </w:r>
          </w:p>
        </w:tc>
      </w:tr>
    </w:tbl>
    <w:p w:rsidR="00DB1D65" w:rsidRPr="00157EA6" w:rsidRDefault="00DB1D65" w:rsidP="00DB1D65">
      <w:pPr>
        <w:autoSpaceDE w:val="0"/>
        <w:autoSpaceDN w:val="0"/>
        <w:adjustRightInd w:val="0"/>
        <w:spacing w:line="30" w:lineRule="atLeast"/>
        <w:ind w:firstLine="539"/>
        <w:jc w:val="both"/>
        <w:outlineLvl w:val="1"/>
        <w:rPr>
          <w:color w:val="000000"/>
          <w:sz w:val="28"/>
          <w:szCs w:val="28"/>
        </w:rPr>
      </w:pPr>
    </w:p>
    <w:p w:rsidR="00DB1D65" w:rsidRPr="00B55CCD" w:rsidRDefault="00DB1D65" w:rsidP="00DB1D65">
      <w:pPr>
        <w:tabs>
          <w:tab w:val="left" w:pos="0"/>
          <w:tab w:val="left" w:pos="284"/>
        </w:tabs>
        <w:jc w:val="center"/>
        <w:rPr>
          <w:b/>
          <w:color w:val="000000"/>
        </w:rPr>
      </w:pPr>
      <w:r w:rsidRPr="00B55CCD">
        <w:rPr>
          <w:b/>
          <w:color w:val="000000"/>
        </w:rPr>
        <w:t>Расходы на выполнение теплоснабжающей организацией мероприятий, осуществляемых при подключении к системе теплоснабжения</w:t>
      </w:r>
    </w:p>
    <w:p w:rsidR="00DB1D65" w:rsidRPr="00B55CCD" w:rsidRDefault="00DB1D65" w:rsidP="00DB1D65">
      <w:pPr>
        <w:tabs>
          <w:tab w:val="left" w:pos="0"/>
          <w:tab w:val="left" w:pos="284"/>
        </w:tabs>
        <w:jc w:val="center"/>
        <w:rPr>
          <w:b/>
          <w:color w:val="000000"/>
        </w:rPr>
      </w:pPr>
    </w:p>
    <w:p w:rsidR="00DB1D65" w:rsidRPr="00B55CCD" w:rsidRDefault="00DB1D65" w:rsidP="00DB1D65">
      <w:pPr>
        <w:tabs>
          <w:tab w:val="left" w:pos="993"/>
        </w:tabs>
        <w:ind w:firstLine="680"/>
        <w:jc w:val="both"/>
        <w:rPr>
          <w:color w:val="000000"/>
        </w:rPr>
      </w:pPr>
      <w:r w:rsidRPr="00B55CCD">
        <w:rPr>
          <w:color w:val="000000"/>
        </w:rPr>
        <w:t>ООО «РТХ» предлагает в расчёт платы за подключение к системе теплоснабжения следующие расходы:</w:t>
      </w:r>
    </w:p>
    <w:p w:rsidR="00DB1D65" w:rsidRPr="00B55CCD" w:rsidRDefault="00DB1D65" w:rsidP="00B016BF">
      <w:pPr>
        <w:numPr>
          <w:ilvl w:val="0"/>
          <w:numId w:val="9"/>
        </w:numPr>
        <w:tabs>
          <w:tab w:val="left" w:pos="851"/>
        </w:tabs>
        <w:ind w:left="0" w:firstLine="709"/>
        <w:jc w:val="both"/>
        <w:rPr>
          <w:color w:val="000000"/>
        </w:rPr>
      </w:pPr>
      <w:r w:rsidRPr="00B55CCD">
        <w:rPr>
          <w:color w:val="000000"/>
        </w:rPr>
        <w:t xml:space="preserve">Расходы на строительство </w:t>
      </w:r>
      <w:r w:rsidRPr="00B55CCD">
        <w:rPr>
          <w:bCs/>
          <w:color w:val="000000"/>
        </w:rPr>
        <w:t>тепловой сети от существующей тепловой магистрали (точка подключения УТ-2) до точки подключения к тепловой сети здания ООО «</w:t>
      </w:r>
      <w:proofErr w:type="spellStart"/>
      <w:r w:rsidRPr="00B55CCD">
        <w:rPr>
          <w:bCs/>
          <w:color w:val="000000"/>
        </w:rPr>
        <w:t>КЭнК</w:t>
      </w:r>
      <w:proofErr w:type="spellEnd"/>
      <w:r w:rsidRPr="00B55CCD">
        <w:rPr>
          <w:bCs/>
          <w:color w:val="000000"/>
        </w:rPr>
        <w:t xml:space="preserve">» филиала «Энергосеть Прокопьевск» по адресу: г. Прокопьевск, ул. Луговая, </w:t>
      </w:r>
      <w:proofErr w:type="gramStart"/>
      <w:r w:rsidRPr="00B55CCD">
        <w:rPr>
          <w:bCs/>
          <w:color w:val="000000"/>
        </w:rPr>
        <w:t xml:space="preserve">18 </w:t>
      </w:r>
      <w:r w:rsidRPr="00B55CCD">
        <w:rPr>
          <w:color w:val="000000"/>
        </w:rPr>
        <w:t>;</w:t>
      </w:r>
      <w:proofErr w:type="gramEnd"/>
    </w:p>
    <w:p w:rsidR="00DB1D65" w:rsidRPr="00B55CCD" w:rsidRDefault="00DB1D65" w:rsidP="00DB1D65">
      <w:pPr>
        <w:tabs>
          <w:tab w:val="left" w:pos="0"/>
          <w:tab w:val="left" w:pos="284"/>
        </w:tabs>
        <w:jc w:val="center"/>
        <w:rPr>
          <w:b/>
          <w:color w:val="000000"/>
          <w:u w:val="single"/>
        </w:rPr>
      </w:pPr>
    </w:p>
    <w:p w:rsidR="00DB1D65" w:rsidRPr="00B55CCD" w:rsidRDefault="00DB1D65" w:rsidP="00DB1D65">
      <w:pPr>
        <w:tabs>
          <w:tab w:val="left" w:pos="0"/>
          <w:tab w:val="left" w:pos="284"/>
          <w:tab w:val="left" w:pos="1512"/>
        </w:tabs>
        <w:jc w:val="center"/>
        <w:rPr>
          <w:b/>
          <w:color w:val="000000"/>
        </w:rPr>
      </w:pPr>
      <w:r w:rsidRPr="00B55CCD">
        <w:rPr>
          <w:b/>
          <w:color w:val="000000"/>
        </w:rPr>
        <w:t xml:space="preserve">(П1) Расходы на выполнение теплоснабжающей организацией мероприятий, по подключению объектов заявителей </w:t>
      </w:r>
    </w:p>
    <w:p w:rsidR="00DB1D65" w:rsidRPr="00B55CCD" w:rsidRDefault="00DB1D65" w:rsidP="00DB1D65">
      <w:pPr>
        <w:tabs>
          <w:tab w:val="left" w:pos="0"/>
          <w:tab w:val="left" w:pos="284"/>
          <w:tab w:val="left" w:pos="1512"/>
        </w:tabs>
        <w:jc w:val="center"/>
        <w:rPr>
          <w:b/>
          <w:color w:val="000000"/>
        </w:rPr>
      </w:pPr>
    </w:p>
    <w:p w:rsidR="00DB1D65" w:rsidRPr="00B55CCD" w:rsidRDefault="00DB1D65" w:rsidP="00DB1D65">
      <w:pPr>
        <w:tabs>
          <w:tab w:val="left" w:pos="1512"/>
        </w:tabs>
        <w:spacing w:line="276" w:lineRule="auto"/>
        <w:ind w:firstLine="567"/>
        <w:jc w:val="both"/>
        <w:rPr>
          <w:color w:val="000000"/>
        </w:rPr>
      </w:pPr>
      <w:r w:rsidRPr="00B55CCD">
        <w:rPr>
          <w:color w:val="000000"/>
        </w:rPr>
        <w:t xml:space="preserve">ООО </w:t>
      </w:r>
      <w:bookmarkStart w:id="5" w:name="_Hlk486856946"/>
      <w:r w:rsidRPr="00B55CCD">
        <w:rPr>
          <w:color w:val="000000"/>
        </w:rPr>
        <w:t>«РТХ»</w:t>
      </w:r>
      <w:bookmarkEnd w:id="5"/>
      <w:r w:rsidRPr="00B55CCD">
        <w:rPr>
          <w:color w:val="000000"/>
        </w:rPr>
        <w:t xml:space="preserve"> предлагает в расчет платы за подключение к системе теплоснабжения в размере 52,24 тыс. руб., в том числе:</w:t>
      </w:r>
    </w:p>
    <w:p w:rsidR="00DB1D65" w:rsidRPr="00B55CCD" w:rsidRDefault="00DB1D65" w:rsidP="00DB1D65">
      <w:pPr>
        <w:tabs>
          <w:tab w:val="left" w:pos="993"/>
          <w:tab w:val="left" w:pos="1512"/>
        </w:tabs>
        <w:spacing w:line="276" w:lineRule="auto"/>
        <w:jc w:val="both"/>
        <w:rPr>
          <w:color w:val="000000"/>
        </w:rPr>
      </w:pPr>
      <w:r w:rsidRPr="00B55CCD">
        <w:rPr>
          <w:color w:val="000000"/>
        </w:rPr>
        <w:t>- «Оплата труда» - 10,97 тыс. руб.;</w:t>
      </w:r>
    </w:p>
    <w:p w:rsidR="00DB1D65" w:rsidRPr="00B55CCD" w:rsidRDefault="00DB1D65" w:rsidP="00DB1D65">
      <w:pPr>
        <w:tabs>
          <w:tab w:val="left" w:pos="993"/>
          <w:tab w:val="left" w:pos="1512"/>
        </w:tabs>
        <w:spacing w:line="276" w:lineRule="auto"/>
        <w:jc w:val="both"/>
        <w:rPr>
          <w:color w:val="000000"/>
        </w:rPr>
      </w:pPr>
      <w:r w:rsidRPr="00B55CCD">
        <w:rPr>
          <w:color w:val="000000"/>
        </w:rPr>
        <w:t>- «Отчисления на социальные нужды» - 3,32 тыс. руб.;</w:t>
      </w:r>
    </w:p>
    <w:p w:rsidR="00DB1D65" w:rsidRPr="00B55CCD" w:rsidRDefault="00DB1D65" w:rsidP="00DB1D65">
      <w:pPr>
        <w:tabs>
          <w:tab w:val="left" w:pos="993"/>
          <w:tab w:val="left" w:pos="1512"/>
        </w:tabs>
        <w:spacing w:line="276" w:lineRule="auto"/>
        <w:jc w:val="both"/>
        <w:rPr>
          <w:color w:val="000000"/>
        </w:rPr>
      </w:pPr>
      <w:r w:rsidRPr="00B55CCD">
        <w:rPr>
          <w:color w:val="000000"/>
        </w:rPr>
        <w:t>- «Прочие расходы» - 37,91 тыс. руб.;</w:t>
      </w:r>
    </w:p>
    <w:p w:rsidR="00DB1D65" w:rsidRPr="00B55CCD" w:rsidRDefault="00DB1D65" w:rsidP="00DB1D65">
      <w:pPr>
        <w:tabs>
          <w:tab w:val="left" w:pos="993"/>
          <w:tab w:val="left" w:pos="1512"/>
        </w:tabs>
        <w:spacing w:line="276" w:lineRule="auto"/>
        <w:jc w:val="both"/>
        <w:rPr>
          <w:color w:val="000000"/>
        </w:rPr>
      </w:pPr>
      <w:r w:rsidRPr="00B55CCD">
        <w:rPr>
          <w:color w:val="000000"/>
        </w:rPr>
        <w:t>- «Внереализационные расходы» - 0,04 тыс. руб.</w:t>
      </w:r>
    </w:p>
    <w:p w:rsidR="00DB1D65" w:rsidRPr="00B55CCD" w:rsidRDefault="00DB1D65" w:rsidP="00DB1D65">
      <w:pPr>
        <w:tabs>
          <w:tab w:val="left" w:pos="284"/>
          <w:tab w:val="left" w:pos="1512"/>
        </w:tabs>
        <w:spacing w:line="276" w:lineRule="auto"/>
        <w:ind w:firstLine="567"/>
        <w:jc w:val="both"/>
        <w:rPr>
          <w:color w:val="000000"/>
        </w:rPr>
      </w:pPr>
      <w:r w:rsidRPr="00B55CCD">
        <w:rPr>
          <w:color w:val="000000"/>
        </w:rPr>
        <w:t>Т.е. расходы на проведение мероприятий по подключению объектов заявителей ООО «РТХ» предлагает принять на уровне 22,96 тыс. руб./Гкал/ч.</w:t>
      </w:r>
    </w:p>
    <w:p w:rsidR="00DB1D65" w:rsidRPr="00B55CCD" w:rsidRDefault="00DB1D65" w:rsidP="00DB1D65">
      <w:pPr>
        <w:tabs>
          <w:tab w:val="left" w:pos="1134"/>
          <w:tab w:val="left" w:pos="1512"/>
        </w:tabs>
        <w:spacing w:line="276" w:lineRule="auto"/>
        <w:ind w:firstLine="680"/>
        <w:jc w:val="both"/>
      </w:pPr>
      <w:r w:rsidRPr="00B55CCD">
        <w:rPr>
          <w:color w:val="000000"/>
        </w:rPr>
        <w:t>Предприятием заявлены «Расходы на оплату труда» в сумме 10,97 тыс. руб. Предлагается включить расходы в сумме 10,80 тыс. руб. При расчете учтена средняя заработная плата по основному виду деятельности, учтенная при регулировании на 2018 год (32 249,71 руб. в месяц).</w:t>
      </w:r>
    </w:p>
    <w:p w:rsidR="00DB1D65" w:rsidRPr="00B55CCD" w:rsidRDefault="00DB1D65" w:rsidP="00DB1D65">
      <w:pPr>
        <w:tabs>
          <w:tab w:val="left" w:pos="1134"/>
          <w:tab w:val="left" w:pos="1512"/>
        </w:tabs>
        <w:spacing w:line="276" w:lineRule="auto"/>
        <w:ind w:firstLine="680"/>
        <w:jc w:val="both"/>
      </w:pPr>
      <w:r w:rsidRPr="00B55CCD">
        <w:t>Сумма отчислений на социальные нужды предприятием заявлена 3,32</w:t>
      </w:r>
      <w:r w:rsidRPr="00B55CCD">
        <w:rPr>
          <w:color w:val="000000"/>
        </w:rPr>
        <w:t> </w:t>
      </w:r>
      <w:r w:rsidRPr="00B55CCD">
        <w:t>тыс. руб. Предлагается данные затраты включить в сумме 3,26 тыс. руб. (30,2% от ФОТ). Корректировка в сторону снижения обусловлена сокращением расходов на оплату труда.</w:t>
      </w:r>
    </w:p>
    <w:p w:rsidR="00DB1D65" w:rsidRPr="00B55CCD" w:rsidRDefault="00DB1D65" w:rsidP="00DB1D65">
      <w:pPr>
        <w:tabs>
          <w:tab w:val="left" w:pos="1134"/>
          <w:tab w:val="left" w:pos="1512"/>
        </w:tabs>
        <w:spacing w:line="276" w:lineRule="auto"/>
        <w:ind w:firstLine="680"/>
        <w:jc w:val="both"/>
      </w:pPr>
      <w:r w:rsidRPr="00B55CCD">
        <w:t xml:space="preserve">Предприятием заявлены расходы по статье «Прочие расходы» в сумме 37,91 тыс. руб. В данную статью включаются расходы на организацию постановки земельного участка на кадастровый учет с созданием инженерно-топографических планов застройки территории по местоположению: Кемеровская область, г. Прокопьевск, ул. Луговая, 18. В </w:t>
      </w:r>
      <w:r w:rsidRPr="00B55CCD">
        <w:lastRenderedPageBreak/>
        <w:t>качестве обоснования представлен счет № 814/417 от 26.10.2017 МБУ «</w:t>
      </w:r>
      <w:proofErr w:type="spellStart"/>
      <w:r w:rsidRPr="00B55CCD">
        <w:t>КАиГ</w:t>
      </w:r>
      <w:proofErr w:type="spellEnd"/>
      <w:r w:rsidRPr="00B55CCD">
        <w:t xml:space="preserve"> </w:t>
      </w:r>
      <w:r w:rsidRPr="00B55CCD">
        <w:br/>
        <w:t>г. Прокопьевска». Предлагается учесть расходы по данной статье в полном объеме (37,91 тыс. руб.).</w:t>
      </w:r>
    </w:p>
    <w:p w:rsidR="00DB1D65" w:rsidRPr="00B55CCD" w:rsidRDefault="00DB1D65" w:rsidP="00DB1D65">
      <w:pPr>
        <w:tabs>
          <w:tab w:val="left" w:pos="1134"/>
          <w:tab w:val="left" w:pos="1512"/>
        </w:tabs>
        <w:spacing w:line="276" w:lineRule="auto"/>
        <w:ind w:firstLine="680"/>
        <w:jc w:val="both"/>
        <w:rPr>
          <w:color w:val="000000"/>
        </w:rPr>
      </w:pPr>
      <w:r w:rsidRPr="00B55CCD">
        <w:t>Предприятием заявлены «Внереализационные расходы», включающие расходы на услуги банков, на сумму 0,04 тыс. руб. Предлагается расходы по данной статье исключить в полном объеме, в связи с отсутствием обосновывающих материалов.</w:t>
      </w:r>
    </w:p>
    <w:p w:rsidR="00DB1D65" w:rsidRPr="00B55CCD" w:rsidRDefault="00DB1D65" w:rsidP="00DB1D65">
      <w:pPr>
        <w:tabs>
          <w:tab w:val="left" w:pos="1134"/>
          <w:tab w:val="left" w:pos="1512"/>
        </w:tabs>
        <w:spacing w:line="276" w:lineRule="auto"/>
        <w:ind w:firstLine="680"/>
        <w:jc w:val="both"/>
        <w:rPr>
          <w:color w:val="000000"/>
        </w:rPr>
      </w:pPr>
      <w:r w:rsidRPr="00B55CCD">
        <w:rPr>
          <w:color w:val="000000"/>
        </w:rPr>
        <w:t>Таким образом расходы на проведение мероприятий по подключению объектов заявителя (П1) составят 51,97 / 2,275 = 22,84 тыс. руб./Гкал/ч</w:t>
      </w:r>
    </w:p>
    <w:p w:rsidR="00DB1D65" w:rsidRPr="00B55CCD" w:rsidRDefault="00DB1D65" w:rsidP="00DB1D65">
      <w:pPr>
        <w:tabs>
          <w:tab w:val="left" w:pos="993"/>
          <w:tab w:val="left" w:pos="1512"/>
        </w:tabs>
        <w:ind w:firstLine="709"/>
        <w:jc w:val="right"/>
        <w:rPr>
          <w:color w:val="000000"/>
        </w:rPr>
      </w:pPr>
    </w:p>
    <w:p w:rsidR="00DB1D65" w:rsidRPr="00B55CCD" w:rsidRDefault="00DB1D65" w:rsidP="00DB1D65">
      <w:pPr>
        <w:tabs>
          <w:tab w:val="left" w:pos="993"/>
          <w:tab w:val="left" w:pos="1512"/>
        </w:tabs>
        <w:ind w:firstLine="709"/>
        <w:jc w:val="right"/>
        <w:rPr>
          <w:color w:val="000000"/>
        </w:rPr>
      </w:pPr>
      <w:r w:rsidRPr="00B55CCD">
        <w:rPr>
          <w:color w:val="000000"/>
        </w:rPr>
        <w:t>Таблица 2 (Приложение 7.1 к Методическим указаниям)</w:t>
      </w:r>
    </w:p>
    <w:p w:rsidR="00DB1D65" w:rsidRPr="00B55CCD" w:rsidRDefault="00DB1D65" w:rsidP="00DB1D65">
      <w:pPr>
        <w:tabs>
          <w:tab w:val="left" w:pos="993"/>
          <w:tab w:val="left" w:pos="1512"/>
        </w:tabs>
        <w:jc w:val="center"/>
        <w:rPr>
          <w:b/>
          <w:color w:val="000000"/>
        </w:rPr>
      </w:pPr>
      <w:r w:rsidRPr="00B55CCD">
        <w:rPr>
          <w:b/>
          <w:color w:val="000000"/>
        </w:rPr>
        <w:t>Расчет расходов на проведение мероприятий по подключению к системе теплоснабжения ООО «РТХ» объектов заявителей, подключаемая тепловая нагрузка которых превышает 1,5 Гкал/ч, при наличии технической возможности подключения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090"/>
        <w:gridCol w:w="1158"/>
        <w:gridCol w:w="1443"/>
        <w:gridCol w:w="1443"/>
        <w:gridCol w:w="1575"/>
      </w:tblGrid>
      <w:tr w:rsidR="00DB1D65" w:rsidRPr="00AA6C45" w:rsidTr="00DB1D65">
        <w:trPr>
          <w:trHeight w:val="677"/>
        </w:trPr>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Корректировка</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jc w:val="center"/>
              <w:rPr>
                <w:sz w:val="21"/>
                <w:szCs w:val="21"/>
              </w:rPr>
            </w:pPr>
            <w:r w:rsidRPr="00AA6C45">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jc w:val="center"/>
              <w:rPr>
                <w:sz w:val="21"/>
                <w:szCs w:val="21"/>
              </w:rPr>
            </w:pPr>
            <w:r w:rsidRPr="00AA6C45">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jc w:val="center"/>
              <w:rPr>
                <w:sz w:val="21"/>
                <w:szCs w:val="21"/>
              </w:rPr>
            </w:pPr>
            <w:r w:rsidRPr="00AA6C45">
              <w:rPr>
                <w:sz w:val="21"/>
                <w:szCs w:val="21"/>
              </w:rPr>
              <w:t>6</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52,24</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51,97</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-0,27</w:t>
            </w:r>
          </w:p>
        </w:tc>
      </w:tr>
      <w:tr w:rsidR="00DB1D65" w:rsidRPr="00AA6C45" w:rsidTr="00DB1D65">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10,97</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10,80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-0,17</w:t>
            </w:r>
          </w:p>
        </w:tc>
      </w:tr>
      <w:tr w:rsidR="00DB1D65" w:rsidRPr="00AA6C45" w:rsidTr="00DB1D65">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3,32</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3,26</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-0,06</w:t>
            </w:r>
          </w:p>
        </w:tc>
      </w:tr>
      <w:tr w:rsidR="00DB1D65" w:rsidRPr="00AA6C45" w:rsidTr="00DB1D65">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37,91</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37,91</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37,91</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37,91</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rPr>
          <w:trHeight w:val="752"/>
        </w:trPr>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0,04</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-0,04</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0,04</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-0,04</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lastRenderedPageBreak/>
              <w:t>1.6.2</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2,275</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2,275</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0,00</w:t>
            </w:r>
          </w:p>
        </w:tc>
      </w:tr>
      <w:tr w:rsidR="00DB1D65" w:rsidRPr="00AA6C45" w:rsidTr="00DB1D65">
        <w:trPr>
          <w:trHeight w:val="830"/>
        </w:trPr>
        <w:tc>
          <w:tcPr>
            <w:tcW w:w="333"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тыс. руб./</w:t>
            </w:r>
          </w:p>
          <w:p w:rsidR="00DB1D65" w:rsidRPr="00AA6C45" w:rsidRDefault="00DB1D65" w:rsidP="00DB1D65">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22,96*</w:t>
            </w:r>
          </w:p>
        </w:tc>
        <w:tc>
          <w:tcPr>
            <w:tcW w:w="754"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22,84**</w:t>
            </w:r>
          </w:p>
        </w:tc>
        <w:tc>
          <w:tcPr>
            <w:tcW w:w="823" w:type="pct"/>
            <w:tcBorders>
              <w:top w:val="single" w:sz="4" w:space="0" w:color="auto"/>
              <w:left w:val="single" w:sz="4" w:space="0" w:color="auto"/>
              <w:bottom w:val="single" w:sz="4" w:space="0" w:color="auto"/>
              <w:right w:val="single" w:sz="4" w:space="0" w:color="auto"/>
            </w:tcBorders>
            <w:vAlign w:val="center"/>
          </w:tcPr>
          <w:p w:rsidR="00DB1D65" w:rsidRPr="00C4310A" w:rsidRDefault="00DB1D65" w:rsidP="00DB1D65">
            <w:pPr>
              <w:jc w:val="center"/>
              <w:rPr>
                <w:sz w:val="22"/>
                <w:szCs w:val="22"/>
              </w:rPr>
            </w:pPr>
            <w:r w:rsidRPr="00C4310A">
              <w:rPr>
                <w:sz w:val="22"/>
                <w:szCs w:val="22"/>
              </w:rPr>
              <w:t>-0,12</w:t>
            </w:r>
          </w:p>
        </w:tc>
      </w:tr>
    </w:tbl>
    <w:p w:rsidR="00DB1D65" w:rsidRDefault="00DB1D65" w:rsidP="00DB1D65">
      <w:pPr>
        <w:tabs>
          <w:tab w:val="left" w:pos="993"/>
          <w:tab w:val="left" w:pos="1512"/>
        </w:tabs>
        <w:spacing w:line="276" w:lineRule="auto"/>
        <w:ind w:firstLine="709"/>
        <w:rPr>
          <w:color w:val="000000"/>
          <w:sz w:val="28"/>
          <w:szCs w:val="28"/>
        </w:rPr>
      </w:pPr>
      <w:r>
        <w:rPr>
          <w:color w:val="000000"/>
          <w:sz w:val="28"/>
          <w:szCs w:val="28"/>
        </w:rPr>
        <w:t xml:space="preserve">* 52,24 </w:t>
      </w:r>
      <w:r w:rsidRPr="00607BD4">
        <w:rPr>
          <w:color w:val="000000"/>
          <w:sz w:val="28"/>
          <w:szCs w:val="28"/>
        </w:rPr>
        <w:t>/</w:t>
      </w:r>
      <w:r>
        <w:rPr>
          <w:color w:val="000000"/>
          <w:sz w:val="28"/>
          <w:szCs w:val="28"/>
        </w:rPr>
        <w:t xml:space="preserve"> 2,275 </w:t>
      </w:r>
      <w:r w:rsidRPr="00607BD4">
        <w:rPr>
          <w:color w:val="000000"/>
          <w:sz w:val="28"/>
          <w:szCs w:val="28"/>
        </w:rPr>
        <w:t>=</w:t>
      </w:r>
      <w:r>
        <w:rPr>
          <w:color w:val="000000"/>
          <w:sz w:val="28"/>
          <w:szCs w:val="28"/>
        </w:rPr>
        <w:t xml:space="preserve"> 22,96</w:t>
      </w:r>
    </w:p>
    <w:p w:rsidR="00DB1D65" w:rsidRPr="00607BD4" w:rsidRDefault="00DB1D65" w:rsidP="00DB1D65">
      <w:pPr>
        <w:tabs>
          <w:tab w:val="left" w:pos="993"/>
          <w:tab w:val="left" w:pos="1512"/>
        </w:tabs>
        <w:spacing w:line="276" w:lineRule="auto"/>
        <w:ind w:firstLine="709"/>
        <w:rPr>
          <w:color w:val="000000"/>
          <w:sz w:val="28"/>
          <w:szCs w:val="28"/>
        </w:rPr>
      </w:pPr>
      <w:r>
        <w:rPr>
          <w:color w:val="000000"/>
          <w:sz w:val="28"/>
          <w:szCs w:val="28"/>
        </w:rPr>
        <w:t>** 51,97 / 2,275 = 22,84</w:t>
      </w:r>
    </w:p>
    <w:p w:rsidR="00DB1D65" w:rsidRDefault="00DB1D65" w:rsidP="00DB1D65">
      <w:pPr>
        <w:tabs>
          <w:tab w:val="left" w:pos="993"/>
          <w:tab w:val="left" w:pos="1512"/>
        </w:tabs>
        <w:ind w:firstLine="709"/>
        <w:jc w:val="right"/>
        <w:rPr>
          <w:color w:val="000000"/>
          <w:sz w:val="28"/>
          <w:szCs w:val="28"/>
        </w:rPr>
      </w:pPr>
    </w:p>
    <w:p w:rsidR="00DB1D65" w:rsidRPr="00B55CCD" w:rsidRDefault="00DB1D65" w:rsidP="00DB1D65">
      <w:pPr>
        <w:tabs>
          <w:tab w:val="left" w:pos="993"/>
          <w:tab w:val="left" w:pos="1512"/>
        </w:tabs>
        <w:ind w:firstLine="709"/>
        <w:jc w:val="right"/>
        <w:rPr>
          <w:color w:val="000000"/>
        </w:rPr>
      </w:pPr>
      <w:r w:rsidRPr="00B55CCD">
        <w:rPr>
          <w:color w:val="000000"/>
        </w:rPr>
        <w:t>Таблица 3 (Приложение 7.7 Методических указаний)</w:t>
      </w:r>
    </w:p>
    <w:p w:rsidR="00DB1D65" w:rsidRPr="00B55CCD" w:rsidRDefault="00DB1D65" w:rsidP="00DB1D65">
      <w:pPr>
        <w:tabs>
          <w:tab w:val="left" w:pos="993"/>
          <w:tab w:val="left" w:pos="1512"/>
        </w:tabs>
        <w:jc w:val="center"/>
        <w:rPr>
          <w:b/>
          <w:color w:val="000000"/>
        </w:rPr>
      </w:pPr>
      <w:r w:rsidRPr="00B55CCD">
        <w:rPr>
          <w:b/>
          <w:color w:val="000000"/>
        </w:rPr>
        <w:t xml:space="preserve">Расчет платы за подключение к системе </w:t>
      </w:r>
      <w:proofErr w:type="gramStart"/>
      <w:r w:rsidRPr="00B55CCD">
        <w:rPr>
          <w:b/>
          <w:color w:val="000000"/>
        </w:rPr>
        <w:t>теплоснабжения  ООО</w:t>
      </w:r>
      <w:proofErr w:type="gramEnd"/>
      <w:r w:rsidRPr="00B55CCD">
        <w:rPr>
          <w:b/>
          <w:color w:val="000000"/>
        </w:rPr>
        <w:t xml:space="preserve"> «Рудничное теплоснабжающее хозяйство» объектов заявителей, подключаемая тепловая нагрузка которых превышает 1,5 Гкал/ч, при наличии технической возможности подключения</w:t>
      </w:r>
    </w:p>
    <w:p w:rsidR="00DB1D65" w:rsidRPr="00B55CCD" w:rsidRDefault="00DB1D65" w:rsidP="00DB1D65">
      <w:pPr>
        <w:tabs>
          <w:tab w:val="left" w:pos="993"/>
          <w:tab w:val="left" w:pos="1512"/>
        </w:tabs>
        <w:jc w:val="right"/>
        <w:rPr>
          <w:color w:val="000000"/>
        </w:rPr>
      </w:pPr>
      <w:r w:rsidRPr="00B55CCD">
        <w:rPr>
          <w:color w:val="000000"/>
        </w:rPr>
        <w:t>тыс. руб./Гкал/ч</w:t>
      </w:r>
    </w:p>
    <w:tbl>
      <w:tblPr>
        <w:tblW w:w="5000" w:type="pct"/>
        <w:tblCellMar>
          <w:left w:w="0" w:type="dxa"/>
          <w:right w:w="0" w:type="dxa"/>
        </w:tblCellMar>
        <w:tblLook w:val="0000" w:firstRow="0" w:lastRow="0" w:firstColumn="0" w:lastColumn="0" w:noHBand="0" w:noVBand="0"/>
      </w:tblPr>
      <w:tblGrid>
        <w:gridCol w:w="1042"/>
        <w:gridCol w:w="3818"/>
        <w:gridCol w:w="1546"/>
        <w:gridCol w:w="1548"/>
        <w:gridCol w:w="1391"/>
      </w:tblGrid>
      <w:tr w:rsidR="00DB1D65" w:rsidRPr="005F0FBF" w:rsidTr="00DB1D65">
        <w:trPr>
          <w:trHeight w:val="324"/>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993"/>
                <w:tab w:val="left" w:pos="1512"/>
              </w:tabs>
              <w:jc w:val="center"/>
              <w:rPr>
                <w:color w:val="000000"/>
                <w:sz w:val="21"/>
                <w:szCs w:val="21"/>
              </w:rPr>
            </w:pPr>
            <w:r w:rsidRPr="005F0FBF">
              <w:rPr>
                <w:color w:val="000000"/>
                <w:sz w:val="21"/>
                <w:szCs w:val="21"/>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993"/>
                <w:tab w:val="left" w:pos="1512"/>
              </w:tabs>
              <w:jc w:val="center"/>
              <w:rPr>
                <w:color w:val="000000"/>
                <w:sz w:val="21"/>
                <w:szCs w:val="21"/>
              </w:rPr>
            </w:pPr>
            <w:r w:rsidRPr="005F0FBF">
              <w:rPr>
                <w:color w:val="000000"/>
                <w:sz w:val="21"/>
                <w:szCs w:val="21"/>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993"/>
                <w:tab w:val="left" w:pos="1512"/>
              </w:tabs>
              <w:jc w:val="center"/>
              <w:rPr>
                <w:color w:val="000000"/>
                <w:sz w:val="21"/>
                <w:szCs w:val="21"/>
              </w:rPr>
            </w:pPr>
            <w:r w:rsidRPr="005F0FBF">
              <w:rPr>
                <w:color w:val="000000"/>
                <w:sz w:val="21"/>
                <w:szCs w:val="21"/>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993"/>
                <w:tab w:val="left" w:pos="1512"/>
              </w:tabs>
              <w:jc w:val="center"/>
              <w:rPr>
                <w:color w:val="000000"/>
                <w:sz w:val="21"/>
                <w:szCs w:val="21"/>
              </w:rPr>
            </w:pPr>
            <w:r w:rsidRPr="005F0FBF">
              <w:rPr>
                <w:color w:val="000000"/>
                <w:sz w:val="21"/>
                <w:szCs w:val="21"/>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993"/>
                <w:tab w:val="left" w:pos="1512"/>
              </w:tabs>
              <w:jc w:val="center"/>
              <w:rPr>
                <w:color w:val="000000"/>
                <w:sz w:val="21"/>
                <w:szCs w:val="21"/>
              </w:rPr>
            </w:pPr>
            <w:r w:rsidRPr="005F0FBF">
              <w:rPr>
                <w:color w:val="000000"/>
                <w:sz w:val="21"/>
                <w:szCs w:val="21"/>
              </w:rPr>
              <w:t>Отклонение</w:t>
            </w:r>
          </w:p>
        </w:tc>
      </w:tr>
      <w:tr w:rsidR="00DB1D65" w:rsidRPr="005F0FBF" w:rsidTr="00DB1D65">
        <w:trPr>
          <w:cantSplit/>
          <w:trHeight w:val="13"/>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4</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5</w:t>
            </w:r>
          </w:p>
        </w:tc>
      </w:tr>
      <w:tr w:rsidR="00DB1D65" w:rsidRPr="005F0FBF" w:rsidTr="00DB1D65">
        <w:trPr>
          <w:trHeight w:val="42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outlineLvl w:val="0"/>
              <w:rPr>
                <w:color w:val="000000"/>
                <w:sz w:val="21"/>
                <w:szCs w:val="21"/>
              </w:rPr>
            </w:pPr>
            <w:r w:rsidRPr="005F0FBF">
              <w:rPr>
                <w:color w:val="000000"/>
                <w:sz w:val="21"/>
                <w:szCs w:val="21"/>
              </w:rPr>
              <w:t>Плата за подключение объектов заявителей, подключаемая тепловая нагрузка которых превышает 1,5 Гкал/ч, при наличии технической возможности подключения, в том числе:</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sz w:val="21"/>
                <w:szCs w:val="21"/>
              </w:rPr>
            </w:pPr>
            <w:r w:rsidRPr="005F0FBF">
              <w:rPr>
                <w:sz w:val="21"/>
                <w:szCs w:val="21"/>
              </w:rPr>
              <w:t>22,96</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jc w:val="center"/>
              <w:rPr>
                <w:sz w:val="21"/>
                <w:szCs w:val="21"/>
              </w:rPr>
            </w:pPr>
            <w:r w:rsidRPr="005F0FBF">
              <w:rPr>
                <w:sz w:val="21"/>
                <w:szCs w:val="21"/>
              </w:rPr>
              <w:t>22,84</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-0,12</w:t>
            </w:r>
          </w:p>
        </w:tc>
      </w:tr>
      <w:tr w:rsidR="00DB1D65" w:rsidRPr="005F0FBF" w:rsidTr="00DB1D65">
        <w:trPr>
          <w:trHeight w:val="2596"/>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color w:val="000000"/>
                <w:sz w:val="21"/>
                <w:szCs w:val="21"/>
              </w:rPr>
            </w:pPr>
            <w:r w:rsidRPr="005F0FBF">
              <w:rPr>
                <w:color w:val="000000"/>
                <w:sz w:val="21"/>
                <w:szCs w:val="21"/>
              </w:rPr>
              <w:t>2 824,76</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jc w:val="center"/>
              <w:rPr>
                <w:color w:val="000000"/>
                <w:sz w:val="21"/>
                <w:szCs w:val="21"/>
              </w:rPr>
            </w:pPr>
            <w:r w:rsidRPr="005F0FBF">
              <w:rPr>
                <w:color w:val="000000"/>
                <w:sz w:val="21"/>
                <w:szCs w:val="21"/>
              </w:rPr>
              <w:t>2 824,76</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color w:val="000000"/>
                <w:sz w:val="21"/>
                <w:szCs w:val="21"/>
              </w:rPr>
            </w:pPr>
            <w:r w:rsidRPr="005F0FBF">
              <w:rPr>
                <w:color w:val="000000"/>
                <w:sz w:val="21"/>
                <w:szCs w:val="21"/>
              </w:rPr>
              <w:t>0,00</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Надземная (наземная)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979,33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979,33</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979,33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979,33</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Подземная прокладка,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color w:val="000000"/>
                <w:sz w:val="21"/>
                <w:szCs w:val="21"/>
              </w:rPr>
            </w:pPr>
            <w:r w:rsidRPr="005F0FBF">
              <w:rPr>
                <w:color w:val="000000"/>
                <w:sz w:val="21"/>
                <w:szCs w:val="21"/>
              </w:rPr>
              <w:t>1 845,43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jc w:val="center"/>
              <w:rPr>
                <w:color w:val="000000"/>
                <w:sz w:val="21"/>
                <w:szCs w:val="21"/>
              </w:rPr>
            </w:pPr>
            <w:r w:rsidRPr="005F0FBF">
              <w:rPr>
                <w:color w:val="000000"/>
                <w:sz w:val="21"/>
                <w:szCs w:val="21"/>
              </w:rPr>
              <w:t>1 845,43</w:t>
            </w:r>
          </w:p>
        </w:tc>
        <w:tc>
          <w:tcPr>
            <w:tcW w:w="744" w:type="pct"/>
            <w:tcBorders>
              <w:top w:val="single" w:sz="4" w:space="0" w:color="auto"/>
              <w:left w:val="single" w:sz="4" w:space="0" w:color="auto"/>
              <w:bottom w:val="single" w:sz="4" w:space="0" w:color="auto"/>
              <w:right w:val="single" w:sz="4" w:space="0" w:color="auto"/>
            </w:tcBorders>
          </w:tcPr>
          <w:p w:rsidR="00DB1D65" w:rsidRPr="005F0FBF" w:rsidRDefault="00DB1D65" w:rsidP="00DB1D65">
            <w:pPr>
              <w:jc w:val="center"/>
              <w:rPr>
                <w:sz w:val="21"/>
                <w:szCs w:val="21"/>
              </w:rPr>
            </w:pPr>
            <w:r w:rsidRPr="005F0FBF">
              <w:rPr>
                <w:color w:val="000000"/>
                <w:sz w:val="21"/>
                <w:szCs w:val="21"/>
              </w:rPr>
              <w:t>0,00</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канальная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color w:val="000000"/>
                <w:sz w:val="21"/>
                <w:szCs w:val="21"/>
              </w:rPr>
            </w:pPr>
            <w:r w:rsidRPr="005F0FBF">
              <w:rPr>
                <w:color w:val="000000"/>
                <w:sz w:val="21"/>
                <w:szCs w:val="21"/>
              </w:rPr>
              <w:t>1 845,43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jc w:val="center"/>
              <w:rPr>
                <w:color w:val="000000"/>
                <w:sz w:val="21"/>
                <w:szCs w:val="21"/>
              </w:rPr>
            </w:pPr>
            <w:r w:rsidRPr="005F0FBF">
              <w:rPr>
                <w:color w:val="000000"/>
                <w:sz w:val="21"/>
                <w:szCs w:val="21"/>
              </w:rPr>
              <w:t>1 845,43</w:t>
            </w:r>
          </w:p>
        </w:tc>
        <w:tc>
          <w:tcPr>
            <w:tcW w:w="744" w:type="pct"/>
            <w:tcBorders>
              <w:top w:val="single" w:sz="4" w:space="0" w:color="auto"/>
              <w:left w:val="single" w:sz="4" w:space="0" w:color="auto"/>
              <w:bottom w:val="single" w:sz="4" w:space="0" w:color="auto"/>
              <w:right w:val="single" w:sz="4" w:space="0" w:color="auto"/>
            </w:tcBorders>
          </w:tcPr>
          <w:p w:rsidR="00DB1D65" w:rsidRPr="005F0FBF" w:rsidRDefault="00DB1D65" w:rsidP="00DB1D65">
            <w:pPr>
              <w:jc w:val="center"/>
              <w:rPr>
                <w:sz w:val="21"/>
                <w:szCs w:val="21"/>
              </w:rPr>
            </w:pPr>
            <w:r w:rsidRPr="005F0FBF">
              <w:rPr>
                <w:color w:val="000000"/>
                <w:sz w:val="21"/>
                <w:szCs w:val="21"/>
              </w:rPr>
              <w:t>0,00</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lastRenderedPageBreak/>
              <w:t>2.2.1.1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color w:val="000000"/>
                <w:sz w:val="21"/>
                <w:szCs w:val="21"/>
              </w:rPr>
            </w:pPr>
            <w:r w:rsidRPr="005F0FBF">
              <w:rPr>
                <w:color w:val="000000"/>
                <w:sz w:val="21"/>
                <w:szCs w:val="21"/>
              </w:rPr>
              <w:t>1 845,43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jc w:val="center"/>
              <w:rPr>
                <w:color w:val="000000"/>
                <w:sz w:val="21"/>
                <w:szCs w:val="21"/>
              </w:rPr>
            </w:pPr>
            <w:r w:rsidRPr="005F0FBF">
              <w:rPr>
                <w:color w:val="000000"/>
                <w:sz w:val="21"/>
                <w:szCs w:val="21"/>
              </w:rPr>
              <w:t>1 845,43</w:t>
            </w:r>
          </w:p>
        </w:tc>
        <w:tc>
          <w:tcPr>
            <w:tcW w:w="744" w:type="pct"/>
            <w:tcBorders>
              <w:top w:val="single" w:sz="4" w:space="0" w:color="auto"/>
              <w:left w:val="single" w:sz="4" w:space="0" w:color="auto"/>
              <w:bottom w:val="single" w:sz="4" w:space="0" w:color="auto"/>
              <w:right w:val="single" w:sz="4" w:space="0" w:color="auto"/>
            </w:tcBorders>
          </w:tcPr>
          <w:p w:rsidR="00DB1D65" w:rsidRPr="005F0FBF" w:rsidRDefault="00DB1D65" w:rsidP="00DB1D65">
            <w:pPr>
              <w:jc w:val="center"/>
              <w:rPr>
                <w:sz w:val="21"/>
                <w:szCs w:val="21"/>
              </w:rPr>
            </w:pPr>
            <w:r w:rsidRPr="005F0FBF">
              <w:rPr>
                <w:color w:val="000000"/>
                <w:sz w:val="21"/>
                <w:szCs w:val="21"/>
              </w:rPr>
              <w:t>0,00</w:t>
            </w:r>
          </w:p>
        </w:tc>
      </w:tr>
      <w:tr w:rsidR="00DB1D65" w:rsidRPr="005F0FBF" w:rsidTr="00DB1D65">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proofErr w:type="spellStart"/>
            <w:r w:rsidRPr="005F0FBF">
              <w:rPr>
                <w:color w:val="000000"/>
                <w:sz w:val="21"/>
                <w:szCs w:val="21"/>
              </w:rPr>
              <w:t>бесканальная</w:t>
            </w:r>
            <w:proofErr w:type="spellEnd"/>
            <w:r w:rsidRPr="005F0FBF">
              <w:rPr>
                <w:color w:val="000000"/>
                <w:sz w:val="21"/>
                <w:szCs w:val="21"/>
              </w:rPr>
              <w:t xml:space="preserve">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DB1D65" w:rsidRPr="005F0FBF" w:rsidRDefault="00DB1D65" w:rsidP="00DB1D65">
            <w:pPr>
              <w:jc w:val="center"/>
              <w:rPr>
                <w:sz w:val="21"/>
                <w:szCs w:val="21"/>
              </w:rPr>
            </w:pPr>
            <w:r w:rsidRPr="005F0FBF">
              <w:rPr>
                <w:color w:val="000000"/>
                <w:sz w:val="21"/>
                <w:szCs w:val="21"/>
              </w:rPr>
              <w:t>0,00</w:t>
            </w:r>
          </w:p>
        </w:tc>
      </w:tr>
      <w:tr w:rsidR="00DB1D65" w:rsidRPr="005F0FBF" w:rsidTr="00DB1D65">
        <w:tblPrEx>
          <w:tblCellMar>
            <w:top w:w="75" w:type="dxa"/>
            <w:bottom w:w="75" w:type="dxa"/>
          </w:tblCellMar>
        </w:tblPrEx>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r>
      <w:tr w:rsidR="00DB1D65" w:rsidRPr="005F0FBF" w:rsidTr="00DB1D65">
        <w:tblPrEx>
          <w:tblCellMar>
            <w:top w:w="75" w:type="dxa"/>
            <w:bottom w:w="75" w:type="dxa"/>
          </w:tblCellMar>
        </w:tblPrEx>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rPr>
                <w:color w:val="000000"/>
                <w:sz w:val="21"/>
                <w:szCs w:val="21"/>
              </w:rPr>
            </w:pPr>
            <w:r w:rsidRPr="005F0FBF">
              <w:rPr>
                <w:color w:val="000000"/>
                <w:sz w:val="21"/>
                <w:szCs w:val="21"/>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jc w:val="center"/>
              <w:rPr>
                <w:color w:val="000000"/>
                <w:sz w:val="21"/>
                <w:szCs w:val="21"/>
              </w:rPr>
            </w:pPr>
            <w:r w:rsidRPr="005F0FBF">
              <w:rPr>
                <w:color w:val="000000"/>
                <w:sz w:val="21"/>
                <w:szCs w:val="21"/>
              </w:rPr>
              <w:t>706,16</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DB1D65" w:rsidRPr="005F0FBF" w:rsidRDefault="00DB1D65" w:rsidP="00DB1D65">
            <w:pPr>
              <w:tabs>
                <w:tab w:val="left" w:pos="1512"/>
              </w:tabs>
              <w:autoSpaceDE w:val="0"/>
              <w:autoSpaceDN w:val="0"/>
              <w:adjustRightInd w:val="0"/>
              <w:jc w:val="center"/>
              <w:rPr>
                <w:color w:val="000000"/>
                <w:sz w:val="21"/>
                <w:szCs w:val="21"/>
              </w:rPr>
            </w:pPr>
            <w:r w:rsidRPr="005F0FBF">
              <w:rPr>
                <w:color w:val="000000"/>
                <w:sz w:val="21"/>
                <w:szCs w:val="21"/>
              </w:rPr>
              <w:t>- 706,16</w:t>
            </w:r>
          </w:p>
        </w:tc>
      </w:tr>
    </w:tbl>
    <w:p w:rsidR="00DB1D65" w:rsidRDefault="00DB1D65" w:rsidP="00DB1D65"/>
    <w:p w:rsidR="00DB1D65" w:rsidRPr="00B55CCD" w:rsidRDefault="00DB1D65" w:rsidP="00DB1D65">
      <w:pPr>
        <w:tabs>
          <w:tab w:val="left" w:pos="1512"/>
        </w:tabs>
        <w:autoSpaceDE w:val="0"/>
        <w:autoSpaceDN w:val="0"/>
        <w:adjustRightInd w:val="0"/>
        <w:spacing w:line="276" w:lineRule="auto"/>
        <w:ind w:firstLine="540"/>
        <w:jc w:val="both"/>
        <w:rPr>
          <w:color w:val="000000"/>
        </w:rPr>
      </w:pPr>
      <w:r w:rsidRPr="00B55CCD">
        <w:rPr>
          <w:color w:val="000000"/>
        </w:rPr>
        <w:t>Предприятием заявлены расходы по налогу на прибыль в сумме 1 606,51 тыс. руб. (706,16 тыс. руб./Гкал/ч).</w:t>
      </w:r>
    </w:p>
    <w:p w:rsidR="00DB1D65" w:rsidRPr="00B55CCD" w:rsidRDefault="00DB1D65" w:rsidP="00DB1D65">
      <w:pPr>
        <w:tabs>
          <w:tab w:val="left" w:pos="993"/>
          <w:tab w:val="left" w:pos="1512"/>
        </w:tabs>
        <w:spacing w:line="276" w:lineRule="auto"/>
        <w:ind w:firstLine="709"/>
        <w:jc w:val="both"/>
        <w:rPr>
          <w:color w:val="000000"/>
        </w:rPr>
      </w:pPr>
      <w:r w:rsidRPr="00B55CCD">
        <w:rPr>
          <w:color w:val="000000"/>
        </w:rPr>
        <w:t xml:space="preserve">Величина налога на прибыль на подключаемую нагрузку определена экспертами в соответствии с п.172 Методических указаний и формулой 121 п.170 Методических указаний. Налог на прибыль по факту 2017 года составил 0,00 руб., поэтому, расходы по налогу на прибыль при подключении нагрузки 2,275 Гкал/ч приняты экспертами в размере 0,00 руб. </w:t>
      </w:r>
    </w:p>
    <w:p w:rsidR="00DB1D65" w:rsidRPr="00B55CCD" w:rsidRDefault="00DB1D65" w:rsidP="00DB1D65">
      <w:pPr>
        <w:tabs>
          <w:tab w:val="left" w:pos="993"/>
          <w:tab w:val="left" w:pos="1512"/>
        </w:tabs>
        <w:ind w:firstLine="709"/>
        <w:jc w:val="right"/>
        <w:rPr>
          <w:color w:val="000000"/>
        </w:rPr>
      </w:pPr>
    </w:p>
    <w:p w:rsidR="00DB1D65" w:rsidRPr="00B55CCD" w:rsidRDefault="00DB1D65" w:rsidP="00DB1D65">
      <w:pPr>
        <w:tabs>
          <w:tab w:val="left" w:pos="993"/>
          <w:tab w:val="left" w:pos="1512"/>
        </w:tabs>
        <w:ind w:firstLine="709"/>
        <w:jc w:val="right"/>
        <w:rPr>
          <w:color w:val="000000"/>
        </w:rPr>
      </w:pPr>
      <w:r w:rsidRPr="00B55CCD">
        <w:rPr>
          <w:color w:val="000000"/>
        </w:rPr>
        <w:tab/>
      </w:r>
      <w:r w:rsidRPr="00B55CCD">
        <w:rPr>
          <w:color w:val="000000"/>
        </w:rPr>
        <w:tab/>
      </w:r>
      <w:r w:rsidRPr="00B55CCD">
        <w:rPr>
          <w:color w:val="000000"/>
        </w:rPr>
        <w:tab/>
      </w:r>
      <w:r w:rsidRPr="00B55CCD">
        <w:rPr>
          <w:color w:val="000000"/>
        </w:rPr>
        <w:tab/>
      </w:r>
      <w:r w:rsidRPr="00B55CCD">
        <w:rPr>
          <w:color w:val="000000"/>
        </w:rPr>
        <w:tab/>
      </w:r>
      <w:r w:rsidRPr="00B55CCD">
        <w:rPr>
          <w:color w:val="000000"/>
        </w:rPr>
        <w:tab/>
      </w:r>
      <w:r w:rsidRPr="00B55CCD">
        <w:rPr>
          <w:color w:val="000000"/>
        </w:rPr>
        <w:tab/>
      </w:r>
      <w:r w:rsidRPr="00B55CCD">
        <w:rPr>
          <w:color w:val="000000"/>
        </w:rPr>
        <w:tab/>
      </w:r>
      <w:r w:rsidRPr="00B55CCD">
        <w:rPr>
          <w:color w:val="000000"/>
        </w:rPr>
        <w:tab/>
      </w:r>
      <w:r w:rsidRPr="00B55CCD">
        <w:rPr>
          <w:color w:val="000000"/>
        </w:rPr>
        <w:tab/>
        <w:t xml:space="preserve">Таблица 4 </w:t>
      </w:r>
    </w:p>
    <w:p w:rsidR="00DB1D65" w:rsidRPr="00B55CCD" w:rsidRDefault="00DB1D65" w:rsidP="00DB1D65">
      <w:pPr>
        <w:tabs>
          <w:tab w:val="left" w:pos="993"/>
          <w:tab w:val="left" w:pos="1512"/>
        </w:tabs>
        <w:jc w:val="center"/>
        <w:rPr>
          <w:b/>
          <w:color w:val="000000"/>
        </w:rPr>
      </w:pPr>
      <w:r w:rsidRPr="00B55CCD">
        <w:rPr>
          <w:b/>
          <w:color w:val="000000"/>
        </w:rPr>
        <w:t>Плата за подключение к системе теплоснабжения ООО «Рудничное теплоснабжающее хозяйство» объектов заявителей, подключаемая тепловая нагрузка которых превышает 1,5 Гкал/ч, при наличии технической возможности подключения.</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07"/>
        <w:gridCol w:w="4384"/>
        <w:gridCol w:w="2744"/>
      </w:tblGrid>
      <w:tr w:rsidR="00DB1D65" w:rsidRPr="007E6857" w:rsidTr="00DB1D65">
        <w:trPr>
          <w:trHeight w:val="900"/>
        </w:trPr>
        <w:tc>
          <w:tcPr>
            <w:tcW w:w="2235" w:type="dxa"/>
            <w:shd w:val="clear" w:color="auto" w:fill="auto"/>
            <w:vAlign w:val="center"/>
          </w:tcPr>
          <w:p w:rsidR="00DB1D65" w:rsidRPr="007E6857" w:rsidRDefault="00DB1D65" w:rsidP="00DB1D65">
            <w:pPr>
              <w:widowControl w:val="0"/>
              <w:tabs>
                <w:tab w:val="left" w:pos="1512"/>
              </w:tabs>
              <w:snapToGrid w:val="0"/>
              <w:jc w:val="center"/>
              <w:rPr>
                <w:color w:val="000000"/>
                <w:sz w:val="21"/>
                <w:szCs w:val="21"/>
              </w:rPr>
            </w:pPr>
            <w:r w:rsidRPr="007E6857">
              <w:rPr>
                <w:color w:val="000000"/>
                <w:sz w:val="21"/>
                <w:szCs w:val="21"/>
              </w:rPr>
              <w:t>Объем присоединяемой мощности, Гкал/ч</w:t>
            </w:r>
          </w:p>
        </w:tc>
        <w:tc>
          <w:tcPr>
            <w:tcW w:w="4536" w:type="dxa"/>
            <w:shd w:val="clear" w:color="auto" w:fill="auto"/>
            <w:vAlign w:val="center"/>
          </w:tcPr>
          <w:p w:rsidR="00DB1D65" w:rsidRPr="007E6857" w:rsidRDefault="00DB1D65" w:rsidP="00DB1D65">
            <w:pPr>
              <w:widowControl w:val="0"/>
              <w:tabs>
                <w:tab w:val="left" w:pos="1512"/>
              </w:tabs>
              <w:snapToGrid w:val="0"/>
              <w:jc w:val="center"/>
              <w:rPr>
                <w:color w:val="000000"/>
                <w:sz w:val="21"/>
                <w:szCs w:val="21"/>
              </w:rPr>
            </w:pPr>
            <w:r w:rsidRPr="007E6857">
              <w:rPr>
                <w:color w:val="000000"/>
                <w:sz w:val="21"/>
                <w:szCs w:val="21"/>
              </w:rPr>
              <w:t>Плата за подключение к системе теплоснабжения в расчете на единицу мощности, тыс. руб./Гкал/час. (без НДС)</w:t>
            </w:r>
          </w:p>
        </w:tc>
        <w:tc>
          <w:tcPr>
            <w:tcW w:w="2800" w:type="dxa"/>
            <w:shd w:val="clear" w:color="auto" w:fill="auto"/>
            <w:vAlign w:val="center"/>
          </w:tcPr>
          <w:p w:rsidR="00DB1D65" w:rsidRPr="007E6857" w:rsidRDefault="00DB1D65" w:rsidP="00DB1D65">
            <w:pPr>
              <w:widowControl w:val="0"/>
              <w:tabs>
                <w:tab w:val="left" w:pos="1512"/>
              </w:tabs>
              <w:snapToGrid w:val="0"/>
              <w:jc w:val="center"/>
              <w:rPr>
                <w:color w:val="000000"/>
                <w:sz w:val="21"/>
                <w:szCs w:val="21"/>
              </w:rPr>
            </w:pPr>
            <w:r w:rsidRPr="007E6857">
              <w:rPr>
                <w:color w:val="000000"/>
                <w:sz w:val="21"/>
                <w:szCs w:val="21"/>
              </w:rPr>
              <w:t>Плата за подключение к системе теплоснабжения,</w:t>
            </w:r>
          </w:p>
          <w:p w:rsidR="00DB1D65" w:rsidRPr="007E6857" w:rsidRDefault="00DB1D65" w:rsidP="00DB1D65">
            <w:pPr>
              <w:widowControl w:val="0"/>
              <w:tabs>
                <w:tab w:val="left" w:pos="1512"/>
              </w:tabs>
              <w:snapToGrid w:val="0"/>
              <w:jc w:val="center"/>
              <w:rPr>
                <w:b/>
                <w:color w:val="000000"/>
                <w:sz w:val="21"/>
                <w:szCs w:val="21"/>
              </w:rPr>
            </w:pPr>
            <w:r w:rsidRPr="007E6857">
              <w:rPr>
                <w:color w:val="000000"/>
                <w:sz w:val="21"/>
                <w:szCs w:val="21"/>
              </w:rPr>
              <w:t>тыс. руб. (без НДС)</w:t>
            </w:r>
          </w:p>
        </w:tc>
      </w:tr>
      <w:tr w:rsidR="00DB1D65" w:rsidRPr="007E6857" w:rsidTr="00DB1D65">
        <w:trPr>
          <w:trHeight w:val="137"/>
        </w:trPr>
        <w:tc>
          <w:tcPr>
            <w:tcW w:w="2235" w:type="dxa"/>
            <w:shd w:val="clear" w:color="auto" w:fill="auto"/>
            <w:vAlign w:val="center"/>
          </w:tcPr>
          <w:p w:rsidR="00DB1D65" w:rsidRPr="007E6857" w:rsidRDefault="00DB1D65" w:rsidP="00DB1D65">
            <w:pPr>
              <w:widowControl w:val="0"/>
              <w:tabs>
                <w:tab w:val="left" w:pos="1512"/>
              </w:tabs>
              <w:snapToGrid w:val="0"/>
              <w:jc w:val="center"/>
              <w:rPr>
                <w:color w:val="000000"/>
                <w:sz w:val="21"/>
                <w:szCs w:val="21"/>
              </w:rPr>
            </w:pPr>
            <w:r w:rsidRPr="007E6857">
              <w:rPr>
                <w:color w:val="000000"/>
                <w:sz w:val="21"/>
                <w:szCs w:val="21"/>
              </w:rPr>
              <w:t>2,275</w:t>
            </w:r>
          </w:p>
        </w:tc>
        <w:tc>
          <w:tcPr>
            <w:tcW w:w="4536" w:type="dxa"/>
            <w:shd w:val="clear" w:color="auto" w:fill="auto"/>
            <w:vAlign w:val="center"/>
          </w:tcPr>
          <w:p w:rsidR="00DB1D65" w:rsidRPr="007E6857" w:rsidRDefault="00DB1D65" w:rsidP="00DB1D65">
            <w:pPr>
              <w:widowControl w:val="0"/>
              <w:tabs>
                <w:tab w:val="left" w:pos="1512"/>
              </w:tabs>
              <w:snapToGrid w:val="0"/>
              <w:jc w:val="center"/>
              <w:rPr>
                <w:color w:val="000000"/>
                <w:sz w:val="21"/>
                <w:szCs w:val="21"/>
              </w:rPr>
            </w:pPr>
            <w:r w:rsidRPr="007E6857">
              <w:rPr>
                <w:color w:val="000000"/>
                <w:sz w:val="21"/>
                <w:szCs w:val="21"/>
              </w:rPr>
              <w:t>2 847,61</w:t>
            </w:r>
          </w:p>
        </w:tc>
        <w:tc>
          <w:tcPr>
            <w:tcW w:w="2800" w:type="dxa"/>
            <w:shd w:val="clear" w:color="auto" w:fill="auto"/>
            <w:vAlign w:val="center"/>
          </w:tcPr>
          <w:p w:rsidR="00DB1D65" w:rsidRPr="007E6857" w:rsidRDefault="00DB1D65" w:rsidP="00DB1D65">
            <w:pPr>
              <w:widowControl w:val="0"/>
              <w:tabs>
                <w:tab w:val="left" w:pos="1512"/>
              </w:tabs>
              <w:snapToGrid w:val="0"/>
              <w:jc w:val="center"/>
              <w:rPr>
                <w:color w:val="000000"/>
                <w:sz w:val="21"/>
                <w:szCs w:val="21"/>
              </w:rPr>
            </w:pPr>
            <w:r w:rsidRPr="007E6857">
              <w:rPr>
                <w:color w:val="000000"/>
                <w:sz w:val="21"/>
                <w:szCs w:val="21"/>
              </w:rPr>
              <w:t>6 478,31</w:t>
            </w:r>
          </w:p>
        </w:tc>
      </w:tr>
    </w:tbl>
    <w:p w:rsidR="00DB1D65" w:rsidRPr="00157EA6" w:rsidRDefault="00DB1D65" w:rsidP="00DB1D65">
      <w:pPr>
        <w:tabs>
          <w:tab w:val="left" w:pos="993"/>
          <w:tab w:val="left" w:pos="1512"/>
        </w:tabs>
        <w:ind w:firstLine="709"/>
        <w:jc w:val="center"/>
        <w:rPr>
          <w:color w:val="000000"/>
          <w:sz w:val="28"/>
          <w:szCs w:val="28"/>
        </w:rPr>
      </w:pPr>
    </w:p>
    <w:p w:rsidR="00DB1D65" w:rsidRPr="00B55CCD" w:rsidRDefault="00DB1D65" w:rsidP="00DB1D65">
      <w:pPr>
        <w:tabs>
          <w:tab w:val="left" w:pos="1512"/>
        </w:tabs>
        <w:spacing w:line="276" w:lineRule="auto"/>
        <w:ind w:firstLine="680"/>
        <w:jc w:val="both"/>
        <w:rPr>
          <w:bCs/>
          <w:color w:val="000000"/>
        </w:rPr>
      </w:pPr>
      <w:r w:rsidRPr="00B55CCD">
        <w:rPr>
          <w:color w:val="000000"/>
        </w:rPr>
        <w:t>По итогам анализа представленного ООО «РТХ</w:t>
      </w:r>
      <w:r w:rsidRPr="00B55CCD">
        <w:rPr>
          <w:bCs/>
          <w:color w:val="000000"/>
        </w:rPr>
        <w:t xml:space="preserve">» предложения по </w:t>
      </w:r>
      <w:r w:rsidRPr="00B55CCD">
        <w:rPr>
          <w:color w:val="000000"/>
        </w:rPr>
        <w:t xml:space="preserve">расчёту платы за подключение к системе теплоснабжения от 12.02.2018 № 241 </w:t>
      </w:r>
      <w:r w:rsidRPr="00B55CCD">
        <w:rPr>
          <w:bCs/>
          <w:color w:val="000000"/>
        </w:rPr>
        <w:t>эксперты предлагают:</w:t>
      </w:r>
    </w:p>
    <w:p w:rsidR="00DB1D65" w:rsidRPr="00B55CCD" w:rsidRDefault="00DB1D65" w:rsidP="00DB1D65">
      <w:pPr>
        <w:tabs>
          <w:tab w:val="left" w:pos="540"/>
          <w:tab w:val="left" w:pos="1512"/>
        </w:tabs>
        <w:ind w:firstLine="680"/>
        <w:jc w:val="both"/>
        <w:rPr>
          <w:bCs/>
          <w:color w:val="000000"/>
        </w:rPr>
      </w:pPr>
      <w:r w:rsidRPr="00B55CCD">
        <w:rPr>
          <w:bCs/>
          <w:color w:val="000000"/>
        </w:rPr>
        <w:t xml:space="preserve">1. Принять уровень платы за подключение к системе </w:t>
      </w:r>
      <w:proofErr w:type="gramStart"/>
      <w:r w:rsidRPr="00B55CCD">
        <w:rPr>
          <w:bCs/>
          <w:color w:val="000000"/>
        </w:rPr>
        <w:t xml:space="preserve">теплоснабжения  </w:t>
      </w:r>
      <w:r w:rsidRPr="00B55CCD">
        <w:rPr>
          <w:color w:val="000000"/>
        </w:rPr>
        <w:t>ООО</w:t>
      </w:r>
      <w:proofErr w:type="gramEnd"/>
      <w:r w:rsidRPr="00B55CCD">
        <w:rPr>
          <w:color w:val="000000"/>
        </w:rPr>
        <w:t xml:space="preserve"> «РТХ</w:t>
      </w:r>
      <w:r w:rsidRPr="00B55CCD">
        <w:rPr>
          <w:bCs/>
          <w:color w:val="000000"/>
        </w:rPr>
        <w:t xml:space="preserve">» объекта заявителя, подключаемая тепловая нагрузка которого превышает 1,5 Гкал/ч, при наличии технической возможности подключения в размере </w:t>
      </w:r>
      <w:r w:rsidRPr="00B55CCD">
        <w:rPr>
          <w:color w:val="000000"/>
        </w:rPr>
        <w:t xml:space="preserve">2 847,61 </w:t>
      </w:r>
      <w:r w:rsidRPr="00B55CCD">
        <w:rPr>
          <w:bCs/>
          <w:color w:val="000000"/>
        </w:rPr>
        <w:t>тыс. руб./Гкал/час;</w:t>
      </w:r>
    </w:p>
    <w:p w:rsidR="00B55CCD" w:rsidRDefault="00B55CCD" w:rsidP="00DB1D65">
      <w:pPr>
        <w:tabs>
          <w:tab w:val="left" w:pos="2520"/>
        </w:tabs>
        <w:ind w:left="5103"/>
        <w:rPr>
          <w:lang w:eastAsia="x-none"/>
        </w:rPr>
        <w:sectPr w:rsidR="00B55CCD" w:rsidSect="00F77A10">
          <w:pgSz w:w="11906" w:h="16838"/>
          <w:pgMar w:top="851" w:right="850" w:bottom="1134" w:left="1701" w:header="426" w:footer="709" w:gutter="0"/>
          <w:cols w:space="708"/>
          <w:docGrid w:linePitch="360"/>
        </w:sectPr>
      </w:pPr>
    </w:p>
    <w:p w:rsidR="00DB1D65" w:rsidRDefault="00DB1D65" w:rsidP="00DB1D65">
      <w:pPr>
        <w:tabs>
          <w:tab w:val="left" w:pos="2520"/>
        </w:tabs>
        <w:ind w:left="5103"/>
        <w:rPr>
          <w:lang w:eastAsia="x-none"/>
        </w:rPr>
      </w:pPr>
      <w:r>
        <w:rPr>
          <w:lang w:eastAsia="x-none"/>
        </w:rPr>
        <w:lastRenderedPageBreak/>
        <w:t xml:space="preserve">Приложение № 5 к протоколу </w:t>
      </w:r>
    </w:p>
    <w:p w:rsidR="00DB1D65" w:rsidRDefault="00DB1D65" w:rsidP="00DB1D65">
      <w:pPr>
        <w:tabs>
          <w:tab w:val="left" w:pos="2520"/>
        </w:tabs>
        <w:ind w:left="5103"/>
        <w:rPr>
          <w:lang w:eastAsia="x-none"/>
        </w:rPr>
      </w:pPr>
      <w:r>
        <w:rPr>
          <w:lang w:eastAsia="x-none"/>
        </w:rPr>
        <w:t xml:space="preserve">№ 20 заседания правления региональной </w:t>
      </w:r>
    </w:p>
    <w:p w:rsidR="00DB1D65" w:rsidRDefault="00DB1D65" w:rsidP="00DB1D65">
      <w:pPr>
        <w:tabs>
          <w:tab w:val="left" w:pos="2520"/>
        </w:tabs>
        <w:ind w:left="5103"/>
        <w:rPr>
          <w:lang w:eastAsia="x-none"/>
        </w:rPr>
      </w:pPr>
      <w:r>
        <w:rPr>
          <w:lang w:eastAsia="x-none"/>
        </w:rPr>
        <w:t xml:space="preserve">энергетической комиссии Кемеровской </w:t>
      </w:r>
    </w:p>
    <w:p w:rsidR="00DB1D65" w:rsidRDefault="00DB1D65" w:rsidP="00DB1D65">
      <w:pPr>
        <w:tabs>
          <w:tab w:val="left" w:pos="2520"/>
        </w:tabs>
        <w:ind w:left="5103"/>
        <w:rPr>
          <w:lang w:eastAsia="x-none"/>
        </w:rPr>
      </w:pPr>
      <w:r>
        <w:rPr>
          <w:lang w:eastAsia="x-none"/>
        </w:rPr>
        <w:t>области от 19.04.2018</w:t>
      </w:r>
    </w:p>
    <w:p w:rsidR="00B55CCD" w:rsidRDefault="00B55CCD" w:rsidP="00DB1D65">
      <w:pPr>
        <w:tabs>
          <w:tab w:val="left" w:pos="2520"/>
        </w:tabs>
        <w:ind w:left="5103"/>
        <w:rPr>
          <w:lang w:eastAsia="x-none"/>
        </w:rPr>
      </w:pPr>
    </w:p>
    <w:p w:rsidR="00DB1D65" w:rsidRPr="00B55CCD" w:rsidRDefault="00DB1D65" w:rsidP="00DB1D65">
      <w:pPr>
        <w:ind w:left="426" w:right="424"/>
        <w:jc w:val="center"/>
        <w:rPr>
          <w:b/>
          <w:bCs/>
          <w:kern w:val="32"/>
        </w:rPr>
      </w:pPr>
      <w:r w:rsidRPr="00B55CCD">
        <w:rPr>
          <w:b/>
          <w:bCs/>
          <w:kern w:val="32"/>
        </w:rPr>
        <w:t xml:space="preserve">Плата за подключение к системе теплоснабжения </w:t>
      </w:r>
    </w:p>
    <w:p w:rsidR="00DB1D65" w:rsidRPr="00B55CCD" w:rsidRDefault="00DB1D65" w:rsidP="00DB1D65">
      <w:pPr>
        <w:ind w:left="426" w:right="424"/>
        <w:jc w:val="center"/>
        <w:rPr>
          <w:b/>
          <w:bCs/>
          <w:kern w:val="32"/>
        </w:rPr>
      </w:pPr>
      <w:r w:rsidRPr="00B55CCD">
        <w:rPr>
          <w:b/>
          <w:bCs/>
          <w:kern w:val="32"/>
        </w:rPr>
        <w:t>ООО «Рудничное теплоснабжающее хозяйство»</w:t>
      </w:r>
    </w:p>
    <w:p w:rsidR="00DB1D65" w:rsidRPr="00B55CCD" w:rsidRDefault="00DB1D65" w:rsidP="00DB1D65">
      <w:pPr>
        <w:ind w:left="426" w:right="424"/>
        <w:jc w:val="center"/>
        <w:rPr>
          <w:b/>
          <w:bCs/>
          <w:kern w:val="32"/>
        </w:rPr>
      </w:pPr>
      <w:r w:rsidRPr="00B55CCD">
        <w:rPr>
          <w:b/>
          <w:bCs/>
          <w:kern w:val="32"/>
        </w:rPr>
        <w:t>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w:t>
      </w:r>
    </w:p>
    <w:p w:rsidR="00DB1D65" w:rsidRPr="00B55CCD" w:rsidRDefault="00DB1D65" w:rsidP="00DB1D65">
      <w:pPr>
        <w:ind w:left="426" w:right="424"/>
        <w:jc w:val="center"/>
        <w:rPr>
          <w:b/>
          <w:bCs/>
          <w:kern w:val="32"/>
        </w:rPr>
      </w:pPr>
    </w:p>
    <w:p w:rsidR="00DB1D65" w:rsidRPr="00B55CCD" w:rsidRDefault="00DB1D65" w:rsidP="00DB1D65">
      <w:pPr>
        <w:autoSpaceDE w:val="0"/>
        <w:jc w:val="right"/>
      </w:pPr>
      <w:r w:rsidRPr="00B55CCD">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DB1D65" w:rsidRPr="00AE7DF3" w:rsidTr="00DB1D65">
        <w:trPr>
          <w:trHeight w:val="292"/>
        </w:trPr>
        <w:tc>
          <w:tcPr>
            <w:tcW w:w="509" w:type="pct"/>
            <w:tcMar>
              <w:top w:w="28" w:type="dxa"/>
              <w:bottom w:w="28" w:type="dxa"/>
            </w:tcMar>
            <w:vAlign w:val="center"/>
            <w:hideMark/>
          </w:tcPr>
          <w:p w:rsidR="00DB1D65" w:rsidRDefault="00DB1D65" w:rsidP="00DB1D65">
            <w:pPr>
              <w:suppressAutoHyphens/>
              <w:autoSpaceDE w:val="0"/>
              <w:jc w:val="center"/>
            </w:pPr>
            <w:r w:rsidRPr="00AE7DF3">
              <w:t>№</w:t>
            </w:r>
          </w:p>
          <w:p w:rsidR="00DB1D65" w:rsidRPr="00AE7DF3" w:rsidRDefault="00DB1D65" w:rsidP="00DB1D65">
            <w:pPr>
              <w:suppressAutoHyphens/>
              <w:autoSpaceDE w:val="0"/>
              <w:jc w:val="center"/>
              <w:rPr>
                <w:lang w:eastAsia="ar-SA"/>
              </w:rPr>
            </w:pPr>
            <w:r w:rsidRPr="00AE7DF3">
              <w:t xml:space="preserve"> п/п</w:t>
            </w:r>
          </w:p>
        </w:tc>
        <w:tc>
          <w:tcPr>
            <w:tcW w:w="3643"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rsidR="00DB1D65" w:rsidRPr="00AE7DF3" w:rsidRDefault="00DB1D65" w:rsidP="00DB1D65">
            <w:pPr>
              <w:jc w:val="center"/>
            </w:pPr>
            <w:r w:rsidRPr="00AE7DF3">
              <w:t>Стоимость</w:t>
            </w:r>
          </w:p>
        </w:tc>
      </w:tr>
      <w:tr w:rsidR="00DB1D65" w:rsidRPr="00AE7DF3" w:rsidTr="00DB1D65">
        <w:trPr>
          <w:trHeight w:val="292"/>
        </w:trPr>
        <w:tc>
          <w:tcPr>
            <w:tcW w:w="509" w:type="pct"/>
            <w:tcMar>
              <w:top w:w="28" w:type="dxa"/>
              <w:bottom w:w="28" w:type="dxa"/>
            </w:tcMar>
            <w:vAlign w:val="center"/>
          </w:tcPr>
          <w:p w:rsidR="00DB1D65" w:rsidRPr="00AE7DF3" w:rsidRDefault="00DB1D65" w:rsidP="00DB1D65">
            <w:pPr>
              <w:suppressAutoHyphens/>
              <w:autoSpaceDE w:val="0"/>
              <w:jc w:val="center"/>
            </w:pPr>
            <w:r w:rsidRPr="00AE7DF3">
              <w:t>1</w:t>
            </w:r>
          </w:p>
        </w:tc>
        <w:tc>
          <w:tcPr>
            <w:tcW w:w="3643" w:type="pct"/>
            <w:tcMar>
              <w:top w:w="28" w:type="dxa"/>
              <w:bottom w:w="28" w:type="dxa"/>
            </w:tcMar>
            <w:vAlign w:val="center"/>
          </w:tcPr>
          <w:p w:rsidR="00DB1D65" w:rsidRPr="00AE7DF3" w:rsidRDefault="00DB1D65" w:rsidP="00DB1D65">
            <w:pPr>
              <w:suppressAutoHyphens/>
              <w:autoSpaceDE w:val="0"/>
              <w:jc w:val="center"/>
            </w:pPr>
            <w:r w:rsidRPr="00AE7DF3">
              <w:t>2</w:t>
            </w:r>
          </w:p>
        </w:tc>
        <w:tc>
          <w:tcPr>
            <w:tcW w:w="848" w:type="pct"/>
            <w:gridSpan w:val="2"/>
            <w:tcMar>
              <w:top w:w="28" w:type="dxa"/>
              <w:bottom w:w="28" w:type="dxa"/>
            </w:tcMar>
            <w:vAlign w:val="center"/>
          </w:tcPr>
          <w:p w:rsidR="00DB1D65" w:rsidRPr="00AE7DF3" w:rsidRDefault="00DB1D65" w:rsidP="00DB1D65">
            <w:pPr>
              <w:jc w:val="center"/>
            </w:pPr>
            <w:r w:rsidRPr="00AE7DF3">
              <w:t>3</w:t>
            </w:r>
          </w:p>
        </w:tc>
      </w:tr>
      <w:tr w:rsidR="00DB1D65" w:rsidRPr="00AE7DF3" w:rsidTr="00DB1D65">
        <w:trPr>
          <w:trHeight w:val="484"/>
        </w:trPr>
        <w:tc>
          <w:tcPr>
            <w:tcW w:w="5000" w:type="pct"/>
            <w:gridSpan w:val="4"/>
            <w:tcMar>
              <w:top w:w="28" w:type="dxa"/>
              <w:bottom w:w="28" w:type="dxa"/>
            </w:tcMar>
            <w:hideMark/>
          </w:tcPr>
          <w:p w:rsidR="00DB1D65" w:rsidRPr="00AE7DF3" w:rsidRDefault="00DB1D65" w:rsidP="00DB1D65">
            <w:pPr>
              <w:suppressAutoHyphens/>
              <w:autoSpaceDE w:val="0"/>
              <w:jc w:val="center"/>
            </w:pPr>
            <w:r w:rsidRPr="009C453B">
              <w:t>Плата за подключение объектов заявителей, подключаем</w:t>
            </w:r>
            <w:r>
              <w:t xml:space="preserve">ая тепловая нагрузка которых </w:t>
            </w:r>
            <w:r w:rsidRPr="009C453B">
              <w:t>превышает 1,5 Гкал/ч, при наличии технической возможности подключения, в том числе:</w:t>
            </w:r>
          </w:p>
        </w:tc>
      </w:tr>
      <w:tr w:rsidR="00DB1D65" w:rsidRPr="00AE7DF3" w:rsidTr="00DB1D65">
        <w:tc>
          <w:tcPr>
            <w:tcW w:w="509" w:type="pct"/>
            <w:tcMar>
              <w:top w:w="28" w:type="dxa"/>
              <w:bottom w:w="28" w:type="dxa"/>
            </w:tcMar>
            <w:vAlign w:val="center"/>
          </w:tcPr>
          <w:p w:rsidR="00DB1D65" w:rsidRPr="00AE7DF3" w:rsidRDefault="00DB1D65" w:rsidP="00DB1D65">
            <w:pPr>
              <w:autoSpaceDE w:val="0"/>
              <w:jc w:val="center"/>
              <w:rPr>
                <w:lang w:eastAsia="ar-SA"/>
              </w:rPr>
            </w:pPr>
            <w:r w:rsidRPr="00AE7DF3">
              <w:t>1</w:t>
            </w:r>
            <w:r>
              <w:t>.</w:t>
            </w:r>
          </w:p>
        </w:tc>
        <w:tc>
          <w:tcPr>
            <w:tcW w:w="3670" w:type="pct"/>
            <w:gridSpan w:val="2"/>
            <w:tcMar>
              <w:top w:w="28" w:type="dxa"/>
              <w:bottom w:w="28" w:type="dxa"/>
            </w:tcMar>
            <w:vAlign w:val="center"/>
            <w:hideMark/>
          </w:tcPr>
          <w:p w:rsidR="00DB1D65" w:rsidRPr="00AE7DF3" w:rsidRDefault="00DB1D65" w:rsidP="00DB1D65">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1B41D4">
              <w:t>22,</w:t>
            </w:r>
            <w:r>
              <w:t>84</w:t>
            </w:r>
          </w:p>
        </w:tc>
      </w:tr>
      <w:tr w:rsidR="00DB1D65" w:rsidRPr="00AE7DF3" w:rsidTr="00DB1D65">
        <w:tc>
          <w:tcPr>
            <w:tcW w:w="509" w:type="pct"/>
            <w:tcMar>
              <w:top w:w="28" w:type="dxa"/>
              <w:bottom w:w="28" w:type="dxa"/>
            </w:tcMar>
            <w:vAlign w:val="center"/>
          </w:tcPr>
          <w:p w:rsidR="00DB1D65" w:rsidRPr="00AE7DF3" w:rsidRDefault="00DB1D65" w:rsidP="00DB1D65">
            <w:pPr>
              <w:autoSpaceDE w:val="0"/>
              <w:jc w:val="center"/>
              <w:rPr>
                <w:lang w:eastAsia="ar-SA"/>
              </w:rPr>
            </w:pPr>
            <w:r w:rsidRPr="00AE7DF3">
              <w:t>2</w:t>
            </w:r>
            <w:r>
              <w:t>.</w:t>
            </w:r>
          </w:p>
        </w:tc>
        <w:tc>
          <w:tcPr>
            <w:tcW w:w="4491" w:type="pct"/>
            <w:gridSpan w:val="3"/>
            <w:tcMar>
              <w:top w:w="28" w:type="dxa"/>
              <w:bottom w:w="28" w:type="dxa"/>
            </w:tcMar>
            <w:vAlign w:val="center"/>
            <w:hideMark/>
          </w:tcPr>
          <w:p w:rsidR="00DB1D65" w:rsidRPr="00AE7DF3" w:rsidRDefault="00DB1D65" w:rsidP="00DB1D65">
            <w:pPr>
              <w:suppressAutoHyphens/>
              <w:autoSpaceDE w:val="0"/>
              <w:rPr>
                <w:lang w:eastAsia="ar-SA"/>
              </w:rPr>
            </w:pPr>
            <w:r w:rsidRPr="009C453B">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 в том числе:</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2.1</w:t>
            </w:r>
            <w:r>
              <w:t>.</w:t>
            </w:r>
          </w:p>
        </w:tc>
        <w:tc>
          <w:tcPr>
            <w:tcW w:w="4491" w:type="pct"/>
            <w:gridSpan w:val="3"/>
            <w:tcMar>
              <w:top w:w="28" w:type="dxa"/>
              <w:bottom w:w="28" w:type="dxa"/>
            </w:tcMar>
            <w:hideMark/>
          </w:tcPr>
          <w:p w:rsidR="00DB1D65" w:rsidRPr="00AE7DF3" w:rsidRDefault="00DB1D65" w:rsidP="00DB1D65">
            <w:pPr>
              <w:suppressAutoHyphens/>
              <w:autoSpaceDE w:val="0"/>
              <w:jc w:val="center"/>
              <w:rPr>
                <w:lang w:eastAsia="ar-SA"/>
              </w:rPr>
            </w:pPr>
            <w:r w:rsidRPr="00AE7DF3">
              <w:t>Надземная (наземная) прокладка</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2.1.1</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50 - 250 мм</w:t>
            </w:r>
          </w:p>
        </w:tc>
        <w:tc>
          <w:tcPr>
            <w:tcW w:w="821" w:type="pct"/>
            <w:tcMar>
              <w:top w:w="28" w:type="dxa"/>
              <w:bottom w:w="28" w:type="dxa"/>
            </w:tcMar>
            <w:vAlign w:val="center"/>
            <w:hideMark/>
          </w:tcPr>
          <w:p w:rsidR="00DB1D65" w:rsidRPr="00AE7DF3" w:rsidRDefault="00DB1D65" w:rsidP="00DB1D65">
            <w:pPr>
              <w:suppressAutoHyphens/>
              <w:jc w:val="center"/>
              <w:rPr>
                <w:lang w:eastAsia="ar-SA"/>
              </w:rPr>
            </w:pPr>
            <w:r>
              <w:t>979,33</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2.1.2</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251 - 400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2.1.3</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401 - 550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2.1.4</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551 - 700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2.1.5</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701 мм и выше</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w:t>
            </w:r>
            <w:r>
              <w:t>.</w:t>
            </w:r>
          </w:p>
        </w:tc>
        <w:tc>
          <w:tcPr>
            <w:tcW w:w="4491" w:type="pct"/>
            <w:gridSpan w:val="3"/>
            <w:tcMar>
              <w:top w:w="28" w:type="dxa"/>
              <w:bottom w:w="28" w:type="dxa"/>
            </w:tcMar>
            <w:hideMark/>
          </w:tcPr>
          <w:p w:rsidR="00DB1D65" w:rsidRPr="00AE7DF3" w:rsidRDefault="00DB1D65" w:rsidP="00DB1D65">
            <w:pPr>
              <w:suppressAutoHyphens/>
              <w:autoSpaceDE w:val="0"/>
              <w:jc w:val="center"/>
              <w:rPr>
                <w:lang w:eastAsia="ar-SA"/>
              </w:rPr>
            </w:pPr>
            <w:r w:rsidRPr="00AE7DF3">
              <w:t>Подземная прокладка, в том числе:</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2.2.1</w:t>
            </w:r>
            <w:r>
              <w:t>.</w:t>
            </w:r>
          </w:p>
        </w:tc>
        <w:tc>
          <w:tcPr>
            <w:tcW w:w="4491" w:type="pct"/>
            <w:gridSpan w:val="3"/>
            <w:tcMar>
              <w:top w:w="28" w:type="dxa"/>
              <w:bottom w:w="28" w:type="dxa"/>
            </w:tcMar>
            <w:hideMark/>
          </w:tcPr>
          <w:p w:rsidR="00DB1D65" w:rsidRPr="00AE7DF3" w:rsidRDefault="00DB1D65" w:rsidP="00DB1D65">
            <w:pPr>
              <w:suppressAutoHyphens/>
              <w:autoSpaceDE w:val="0"/>
              <w:jc w:val="center"/>
              <w:rPr>
                <w:lang w:eastAsia="ar-SA"/>
              </w:rPr>
            </w:pPr>
            <w:r w:rsidRPr="00AE7DF3">
              <w:t>Канальная прокладка</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2.2.1.1</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50 - 250 мм</w:t>
            </w:r>
          </w:p>
        </w:tc>
        <w:tc>
          <w:tcPr>
            <w:tcW w:w="821" w:type="pct"/>
            <w:tcMar>
              <w:top w:w="28" w:type="dxa"/>
              <w:bottom w:w="28" w:type="dxa"/>
            </w:tcMar>
            <w:vAlign w:val="center"/>
            <w:hideMark/>
          </w:tcPr>
          <w:p w:rsidR="00DB1D65" w:rsidRPr="00AE7DF3" w:rsidRDefault="00DB1D65" w:rsidP="00DB1D65">
            <w:pPr>
              <w:suppressAutoHyphens/>
              <w:jc w:val="center"/>
              <w:rPr>
                <w:lang w:eastAsia="ar-SA"/>
              </w:rPr>
            </w:pPr>
            <w:r>
              <w:rPr>
                <w:lang w:eastAsia="ar-SA"/>
              </w:rPr>
              <w:t>1 845,43</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2.2.1.2</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251 - 400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2.2.1.3</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401 - 550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2.2.1.4</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551 - 700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2.2.1.5</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701 мм и выше</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2.2.2</w:t>
            </w:r>
            <w:r>
              <w:t>.</w:t>
            </w:r>
          </w:p>
        </w:tc>
        <w:tc>
          <w:tcPr>
            <w:tcW w:w="4491" w:type="pct"/>
            <w:gridSpan w:val="3"/>
            <w:tcMar>
              <w:top w:w="28" w:type="dxa"/>
              <w:bottom w:w="28" w:type="dxa"/>
            </w:tcMar>
            <w:hideMark/>
          </w:tcPr>
          <w:p w:rsidR="00DB1D65" w:rsidRPr="00AE7DF3" w:rsidRDefault="00DB1D65" w:rsidP="00DB1D65">
            <w:pPr>
              <w:suppressAutoHyphens/>
              <w:autoSpaceDE w:val="0"/>
              <w:jc w:val="center"/>
              <w:rPr>
                <w:lang w:eastAsia="ar-SA"/>
              </w:rPr>
            </w:pPr>
            <w:bookmarkStart w:id="6" w:name="OLE_LINK1"/>
            <w:proofErr w:type="spellStart"/>
            <w:r w:rsidRPr="00AE7DF3">
              <w:t>Бесканальная</w:t>
            </w:r>
            <w:proofErr w:type="spellEnd"/>
            <w:r w:rsidRPr="00AE7DF3">
              <w:t xml:space="preserve"> прокладка</w:t>
            </w:r>
            <w:bookmarkEnd w:id="6"/>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2.2.2.1</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50 - 250 мм</w:t>
            </w:r>
          </w:p>
        </w:tc>
        <w:tc>
          <w:tcPr>
            <w:tcW w:w="821" w:type="pct"/>
            <w:tcMar>
              <w:top w:w="28" w:type="dxa"/>
              <w:bottom w:w="28" w:type="dxa"/>
            </w:tcMar>
            <w:vAlign w:val="center"/>
            <w:hideMark/>
          </w:tcPr>
          <w:p w:rsidR="00DB1D65" w:rsidRPr="00AE7DF3" w:rsidRDefault="00DB1D65" w:rsidP="00DB1D65">
            <w:pPr>
              <w:suppressAutoHyphens/>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2.2.2.2</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251 - 400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2.2.2.3</w:t>
            </w:r>
            <w:r>
              <w:t>.</w:t>
            </w:r>
          </w:p>
        </w:tc>
        <w:tc>
          <w:tcPr>
            <w:tcW w:w="3670" w:type="pct"/>
            <w:gridSpan w:val="2"/>
            <w:tcMar>
              <w:top w:w="28" w:type="dxa"/>
              <w:bottom w:w="28" w:type="dxa"/>
            </w:tcMar>
            <w:hideMark/>
          </w:tcPr>
          <w:p w:rsidR="00DB1D65" w:rsidRPr="00AE7DF3" w:rsidRDefault="00DB1D65" w:rsidP="00DB1D65">
            <w:pPr>
              <w:suppressAutoHyphens/>
              <w:autoSpaceDE w:val="0"/>
              <w:rPr>
                <w:lang w:eastAsia="ar-SA"/>
              </w:rPr>
            </w:pPr>
            <w:r w:rsidRPr="00AE7DF3">
              <w:t>401 - 550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bl>
    <w:p w:rsidR="00DB1D65" w:rsidRDefault="00DB1D65" w:rsidP="00DB1D65">
      <w:r>
        <w:br w:type="page"/>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91"/>
        <w:gridCol w:w="1676"/>
      </w:tblGrid>
      <w:tr w:rsidR="00DB1D65" w:rsidRPr="00AE7DF3" w:rsidTr="00DB1D65">
        <w:tc>
          <w:tcPr>
            <w:tcW w:w="509" w:type="pct"/>
            <w:tcMar>
              <w:top w:w="28" w:type="dxa"/>
              <w:bottom w:w="28" w:type="dxa"/>
            </w:tcMar>
          </w:tcPr>
          <w:p w:rsidR="00DB1D65" w:rsidRPr="00BD691C" w:rsidRDefault="00DB1D65" w:rsidP="00DB1D65">
            <w:pPr>
              <w:suppressAutoHyphens/>
              <w:autoSpaceDE w:val="0"/>
              <w:jc w:val="center"/>
            </w:pPr>
            <w:r w:rsidRPr="00BD691C">
              <w:lastRenderedPageBreak/>
              <w:br w:type="page"/>
              <w:t>1</w:t>
            </w:r>
          </w:p>
        </w:tc>
        <w:tc>
          <w:tcPr>
            <w:tcW w:w="3670" w:type="pct"/>
            <w:tcMar>
              <w:top w:w="28" w:type="dxa"/>
              <w:bottom w:w="28" w:type="dxa"/>
            </w:tcMar>
          </w:tcPr>
          <w:p w:rsidR="00DB1D65" w:rsidRPr="00BD691C" w:rsidRDefault="00DB1D65" w:rsidP="00DB1D65">
            <w:pPr>
              <w:suppressAutoHyphens/>
              <w:autoSpaceDE w:val="0"/>
              <w:jc w:val="center"/>
            </w:pPr>
            <w:r w:rsidRPr="00BD691C">
              <w:t>2</w:t>
            </w:r>
          </w:p>
        </w:tc>
        <w:tc>
          <w:tcPr>
            <w:tcW w:w="821" w:type="pct"/>
            <w:tcMar>
              <w:top w:w="28" w:type="dxa"/>
              <w:bottom w:w="28" w:type="dxa"/>
            </w:tcMar>
          </w:tcPr>
          <w:p w:rsidR="00DB1D65" w:rsidRPr="00BD691C" w:rsidRDefault="00DB1D65" w:rsidP="00DB1D65">
            <w:pPr>
              <w:suppressAutoHyphens/>
              <w:autoSpaceDE w:val="0"/>
              <w:jc w:val="center"/>
            </w:pPr>
            <w:r w:rsidRPr="00BD691C">
              <w:t>3</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2.2.2.4</w:t>
            </w:r>
            <w:r>
              <w:t>.</w:t>
            </w:r>
          </w:p>
        </w:tc>
        <w:tc>
          <w:tcPr>
            <w:tcW w:w="3670" w:type="pct"/>
            <w:tcMar>
              <w:top w:w="28" w:type="dxa"/>
              <w:bottom w:w="28" w:type="dxa"/>
            </w:tcMar>
            <w:hideMark/>
          </w:tcPr>
          <w:p w:rsidR="00DB1D65" w:rsidRPr="00AE7DF3" w:rsidRDefault="00DB1D65" w:rsidP="00DB1D65">
            <w:pPr>
              <w:suppressAutoHyphens/>
              <w:autoSpaceDE w:val="0"/>
              <w:rPr>
                <w:lang w:eastAsia="ar-SA"/>
              </w:rPr>
            </w:pPr>
            <w:r w:rsidRPr="00AE7DF3">
              <w:t>551 - 700 мм</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AE7DF3" w:rsidTr="00DB1D65">
        <w:tc>
          <w:tcPr>
            <w:tcW w:w="509" w:type="pct"/>
            <w:tcMar>
              <w:top w:w="28" w:type="dxa"/>
              <w:bottom w:w="28" w:type="dxa"/>
            </w:tcMar>
            <w:vAlign w:val="center"/>
            <w:hideMark/>
          </w:tcPr>
          <w:p w:rsidR="00DB1D65" w:rsidRPr="00AE7DF3" w:rsidRDefault="00DB1D65" w:rsidP="00DB1D65">
            <w:pPr>
              <w:suppressAutoHyphens/>
              <w:autoSpaceDE w:val="0"/>
              <w:jc w:val="center"/>
              <w:rPr>
                <w:lang w:eastAsia="ar-SA"/>
              </w:rPr>
            </w:pPr>
            <w:r>
              <w:t>2.2.2.</w:t>
            </w:r>
            <w:r w:rsidRPr="00AE7DF3">
              <w:t>5</w:t>
            </w:r>
            <w:r>
              <w:t>.</w:t>
            </w:r>
          </w:p>
        </w:tc>
        <w:tc>
          <w:tcPr>
            <w:tcW w:w="3670" w:type="pct"/>
            <w:tcMar>
              <w:top w:w="28" w:type="dxa"/>
              <w:bottom w:w="28" w:type="dxa"/>
            </w:tcMar>
            <w:hideMark/>
          </w:tcPr>
          <w:p w:rsidR="00DB1D65" w:rsidRPr="00AE7DF3" w:rsidRDefault="00DB1D65" w:rsidP="00DB1D65">
            <w:pPr>
              <w:suppressAutoHyphens/>
              <w:autoSpaceDE w:val="0"/>
              <w:rPr>
                <w:lang w:eastAsia="ar-SA"/>
              </w:rPr>
            </w:pPr>
            <w:r w:rsidRPr="00AE7DF3">
              <w:t>701 мм и выше</w:t>
            </w:r>
          </w:p>
        </w:tc>
        <w:tc>
          <w:tcPr>
            <w:tcW w:w="821" w:type="pct"/>
            <w:tcMar>
              <w:top w:w="28" w:type="dxa"/>
              <w:bottom w:w="28" w:type="dxa"/>
            </w:tcMar>
            <w:vAlign w:val="center"/>
            <w:hideMark/>
          </w:tcPr>
          <w:p w:rsidR="00DB1D65" w:rsidRPr="00AE7DF3" w:rsidRDefault="00DB1D65" w:rsidP="00DB1D65">
            <w:pPr>
              <w:suppressAutoHyphens/>
              <w:autoSpaceDE w:val="0"/>
              <w:jc w:val="center"/>
              <w:rPr>
                <w:lang w:eastAsia="ar-SA"/>
              </w:rPr>
            </w:pPr>
            <w:r w:rsidRPr="00AE7DF3">
              <w:t>-</w:t>
            </w:r>
          </w:p>
        </w:tc>
      </w:tr>
      <w:tr w:rsidR="00DB1D65" w:rsidRPr="0045258C" w:rsidTr="00DB1D65">
        <w:tc>
          <w:tcPr>
            <w:tcW w:w="509" w:type="pct"/>
            <w:tcMar>
              <w:top w:w="28" w:type="dxa"/>
              <w:bottom w:w="28" w:type="dxa"/>
            </w:tcMar>
            <w:vAlign w:val="center"/>
          </w:tcPr>
          <w:p w:rsidR="00DB1D65" w:rsidRPr="00BD691C" w:rsidRDefault="00DB1D65" w:rsidP="00DB1D65">
            <w:pPr>
              <w:autoSpaceDE w:val="0"/>
              <w:jc w:val="center"/>
              <w:rPr>
                <w:color w:val="FF0000"/>
                <w:lang w:eastAsia="ar-SA"/>
              </w:rPr>
            </w:pPr>
            <w:r w:rsidRPr="00BD691C">
              <w:t>3</w:t>
            </w:r>
            <w:r>
              <w:t>.</w:t>
            </w:r>
          </w:p>
        </w:tc>
        <w:tc>
          <w:tcPr>
            <w:tcW w:w="3670" w:type="pct"/>
            <w:tcMar>
              <w:top w:w="28" w:type="dxa"/>
              <w:bottom w:w="28" w:type="dxa"/>
            </w:tcMar>
            <w:hideMark/>
          </w:tcPr>
          <w:p w:rsidR="00DB1D65" w:rsidRPr="00BD691C" w:rsidRDefault="00DB1D65" w:rsidP="00DB1D65">
            <w:pPr>
              <w:suppressAutoHyphens/>
              <w:autoSpaceDE w:val="0"/>
              <w:rPr>
                <w:lang w:eastAsia="ar-SA"/>
              </w:rPr>
            </w:pPr>
            <w:r w:rsidRPr="009C453B">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821" w:type="pct"/>
            <w:tcMar>
              <w:top w:w="28" w:type="dxa"/>
              <w:bottom w:w="28" w:type="dxa"/>
            </w:tcMar>
            <w:vAlign w:val="center"/>
            <w:hideMark/>
          </w:tcPr>
          <w:p w:rsidR="00DB1D65" w:rsidRPr="00BD691C" w:rsidRDefault="00DB1D65" w:rsidP="00DB1D65">
            <w:pPr>
              <w:suppressAutoHyphens/>
              <w:autoSpaceDE w:val="0"/>
              <w:jc w:val="center"/>
              <w:rPr>
                <w:lang w:eastAsia="ar-SA"/>
              </w:rPr>
            </w:pPr>
            <w:r w:rsidRPr="00BD691C">
              <w:t>-</w:t>
            </w:r>
          </w:p>
        </w:tc>
      </w:tr>
      <w:tr w:rsidR="00DB1D65" w:rsidRPr="0045258C" w:rsidTr="00DB1D65">
        <w:tc>
          <w:tcPr>
            <w:tcW w:w="509" w:type="pct"/>
            <w:tcMar>
              <w:top w:w="28" w:type="dxa"/>
              <w:bottom w:w="28" w:type="dxa"/>
            </w:tcMar>
            <w:hideMark/>
          </w:tcPr>
          <w:p w:rsidR="00DB1D65" w:rsidRPr="00BD691C" w:rsidRDefault="00DB1D65" w:rsidP="00DB1D65">
            <w:pPr>
              <w:suppressAutoHyphens/>
              <w:autoSpaceDE w:val="0"/>
              <w:jc w:val="center"/>
              <w:rPr>
                <w:lang w:eastAsia="ar-SA"/>
              </w:rPr>
            </w:pPr>
            <w:r w:rsidRPr="00BD691C">
              <w:t>4</w:t>
            </w:r>
            <w:r>
              <w:t>.</w:t>
            </w:r>
          </w:p>
        </w:tc>
        <w:tc>
          <w:tcPr>
            <w:tcW w:w="3670" w:type="pct"/>
            <w:tcMar>
              <w:top w:w="28" w:type="dxa"/>
              <w:bottom w:w="28" w:type="dxa"/>
            </w:tcMar>
            <w:hideMark/>
          </w:tcPr>
          <w:p w:rsidR="00DB1D65" w:rsidRPr="00BD691C" w:rsidRDefault="00DB1D65" w:rsidP="00DB1D65">
            <w:pPr>
              <w:suppressAutoHyphens/>
              <w:autoSpaceDE w:val="0"/>
              <w:rPr>
                <w:lang w:eastAsia="ar-SA"/>
              </w:rPr>
            </w:pPr>
            <w:r w:rsidRPr="00BD691C">
              <w:t>Налог на прибыль (Н)</w:t>
            </w:r>
          </w:p>
        </w:tc>
        <w:tc>
          <w:tcPr>
            <w:tcW w:w="821" w:type="pct"/>
            <w:tcMar>
              <w:top w:w="28" w:type="dxa"/>
              <w:bottom w:w="28" w:type="dxa"/>
            </w:tcMar>
            <w:hideMark/>
          </w:tcPr>
          <w:p w:rsidR="00DB1D65" w:rsidRPr="00BD691C" w:rsidRDefault="00DB1D65" w:rsidP="00DB1D65">
            <w:pPr>
              <w:suppressAutoHyphens/>
              <w:autoSpaceDE w:val="0"/>
              <w:jc w:val="center"/>
              <w:rPr>
                <w:lang w:eastAsia="ar-SA"/>
              </w:rPr>
            </w:pPr>
            <w:r>
              <w:t>0,00</w:t>
            </w:r>
          </w:p>
        </w:tc>
      </w:tr>
    </w:tbl>
    <w:p w:rsidR="00DB1D65" w:rsidRDefault="00DB1D65" w:rsidP="00DB1D65">
      <w:pPr>
        <w:jc w:val="center"/>
        <w:rPr>
          <w:b/>
          <w:sz w:val="28"/>
          <w:szCs w:val="28"/>
        </w:rPr>
      </w:pPr>
    </w:p>
    <w:p w:rsidR="00DB1D65" w:rsidRDefault="00DB1D65" w:rsidP="00DB1D65">
      <w:pPr>
        <w:jc w:val="center"/>
        <w:rPr>
          <w:b/>
          <w:sz w:val="28"/>
          <w:szCs w:val="28"/>
        </w:rPr>
      </w:pPr>
    </w:p>
    <w:p w:rsidR="00DB1D65" w:rsidRDefault="00DB1D65" w:rsidP="00DB1D65">
      <w:pPr>
        <w:jc w:val="center"/>
        <w:rPr>
          <w:b/>
          <w:sz w:val="28"/>
          <w:szCs w:val="28"/>
        </w:rPr>
      </w:pPr>
    </w:p>
    <w:p w:rsidR="00DB1D65" w:rsidRDefault="00DB1D65" w:rsidP="00DB1D65">
      <w:pPr>
        <w:jc w:val="center"/>
        <w:rPr>
          <w:b/>
          <w:sz w:val="28"/>
          <w:szCs w:val="28"/>
        </w:rPr>
      </w:pPr>
    </w:p>
    <w:p w:rsidR="00DB1D65" w:rsidRDefault="00DB1D65" w:rsidP="00DB1D65">
      <w:pPr>
        <w:jc w:val="center"/>
        <w:rPr>
          <w:b/>
          <w:sz w:val="28"/>
          <w:szCs w:val="28"/>
        </w:rPr>
      </w:pPr>
    </w:p>
    <w:p w:rsidR="00DB1D65" w:rsidRDefault="00DB1D65" w:rsidP="00DB1D65">
      <w:pPr>
        <w:jc w:val="center"/>
        <w:rPr>
          <w:b/>
          <w:sz w:val="28"/>
          <w:szCs w:val="28"/>
        </w:rPr>
      </w:pPr>
    </w:p>
    <w:p w:rsidR="00DB1D65" w:rsidRDefault="00DB1D65" w:rsidP="00DB1D65">
      <w:pPr>
        <w:ind w:left="4962" w:right="-2"/>
        <w:jc w:val="center"/>
        <w:rPr>
          <w:sz w:val="28"/>
          <w:szCs w:val="28"/>
        </w:rPr>
      </w:pPr>
    </w:p>
    <w:p w:rsidR="00B55CCD" w:rsidRDefault="00B55CCD" w:rsidP="00B8720E">
      <w:pPr>
        <w:tabs>
          <w:tab w:val="left" w:pos="2520"/>
        </w:tabs>
        <w:rPr>
          <w:lang w:eastAsia="x-none"/>
        </w:rPr>
        <w:sectPr w:rsidR="00B55CCD" w:rsidSect="00F77A10">
          <w:pgSz w:w="11906" w:h="16838"/>
          <w:pgMar w:top="851" w:right="850" w:bottom="1134" w:left="1701" w:header="426" w:footer="709" w:gutter="0"/>
          <w:cols w:space="708"/>
          <w:docGrid w:linePitch="360"/>
        </w:sectPr>
      </w:pPr>
    </w:p>
    <w:p w:rsidR="00B55CCD" w:rsidRDefault="00B55CCD" w:rsidP="00B55CCD">
      <w:pPr>
        <w:tabs>
          <w:tab w:val="left" w:pos="2520"/>
        </w:tabs>
        <w:ind w:left="5103"/>
        <w:rPr>
          <w:lang w:eastAsia="x-none"/>
        </w:rPr>
      </w:pPr>
      <w:r>
        <w:rPr>
          <w:lang w:eastAsia="x-none"/>
        </w:rPr>
        <w:lastRenderedPageBreak/>
        <w:t xml:space="preserve">Приложение № 6 к протоколу </w:t>
      </w:r>
    </w:p>
    <w:p w:rsidR="00B55CCD" w:rsidRDefault="00B55CCD" w:rsidP="00B55CCD">
      <w:pPr>
        <w:tabs>
          <w:tab w:val="left" w:pos="2520"/>
        </w:tabs>
        <w:ind w:left="5103"/>
        <w:rPr>
          <w:lang w:eastAsia="x-none"/>
        </w:rPr>
      </w:pPr>
      <w:r>
        <w:rPr>
          <w:lang w:eastAsia="x-none"/>
        </w:rPr>
        <w:t xml:space="preserve">№ 20 заседания правления региональной </w:t>
      </w:r>
    </w:p>
    <w:p w:rsidR="00B55CCD" w:rsidRDefault="00B55CCD" w:rsidP="00B55CCD">
      <w:pPr>
        <w:tabs>
          <w:tab w:val="left" w:pos="2520"/>
        </w:tabs>
        <w:ind w:left="5103"/>
        <w:rPr>
          <w:lang w:eastAsia="x-none"/>
        </w:rPr>
      </w:pPr>
      <w:r>
        <w:rPr>
          <w:lang w:eastAsia="x-none"/>
        </w:rPr>
        <w:t xml:space="preserve">энергетической комиссии Кемеровской </w:t>
      </w:r>
    </w:p>
    <w:p w:rsidR="00B55CCD" w:rsidRDefault="00B55CCD" w:rsidP="00B55CCD">
      <w:pPr>
        <w:tabs>
          <w:tab w:val="left" w:pos="2520"/>
        </w:tabs>
        <w:ind w:left="5103"/>
        <w:rPr>
          <w:lang w:eastAsia="x-none"/>
        </w:rPr>
      </w:pPr>
      <w:r>
        <w:rPr>
          <w:lang w:eastAsia="x-none"/>
        </w:rPr>
        <w:t>области от 19.04.2018</w:t>
      </w:r>
    </w:p>
    <w:p w:rsidR="005743EC" w:rsidRPr="005743EC" w:rsidRDefault="005743EC" w:rsidP="005743EC">
      <w:pPr>
        <w:pStyle w:val="1"/>
        <w:jc w:val="center"/>
        <w:rPr>
          <w:sz w:val="24"/>
          <w:szCs w:val="24"/>
        </w:rPr>
      </w:pPr>
      <w:bookmarkStart w:id="7" w:name="_Hlt483802884"/>
      <w:r w:rsidRPr="005743EC">
        <w:rPr>
          <w:iCs/>
          <w:sz w:val="24"/>
          <w:szCs w:val="24"/>
        </w:rPr>
        <w:t>Экспертное заключение</w:t>
      </w:r>
      <w:bookmarkEnd w:id="7"/>
      <w:r w:rsidRPr="005743EC">
        <w:rPr>
          <w:iCs/>
          <w:sz w:val="24"/>
          <w:szCs w:val="24"/>
        </w:rPr>
        <w:t xml:space="preserve"> по материалам, представленным МП «ГУЖКХ» (г. Новокузнецк Кемеровской области), для утверждения норматива удельных расходов топлива на отпущенную тепловую энергию от котельных на 2018 год</w:t>
      </w:r>
    </w:p>
    <w:p w:rsidR="005743EC" w:rsidRPr="005743EC" w:rsidRDefault="005743EC" w:rsidP="005743EC">
      <w:pPr>
        <w:ind w:firstLine="567"/>
        <w:jc w:val="both"/>
      </w:pPr>
    </w:p>
    <w:p w:rsidR="005743EC" w:rsidRPr="005743EC" w:rsidRDefault="005743EC" w:rsidP="005743EC">
      <w:pPr>
        <w:ind w:firstLine="567"/>
        <w:jc w:val="both"/>
      </w:pPr>
      <w:r w:rsidRPr="005743EC">
        <w:t xml:space="preserve">В региональную энергетическую комиссию Кемеровской области обратилось МП «ГУЖКХ» (г. Новокузнецк Кемеровской области) (далее – Предприятие) с заявкой на утверждение норматива удельных расходов топлива на отпущенную тепловую энергию от котельной. </w:t>
      </w:r>
    </w:p>
    <w:p w:rsidR="005743EC" w:rsidRPr="005743EC" w:rsidRDefault="005743EC" w:rsidP="005743EC">
      <w:pPr>
        <w:ind w:firstLine="567"/>
        <w:jc w:val="both"/>
      </w:pPr>
      <w:r w:rsidRPr="005743EC">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rsidR="005743EC" w:rsidRPr="005743EC" w:rsidRDefault="005743EC" w:rsidP="005743EC">
      <w:pPr>
        <w:ind w:firstLine="567"/>
        <w:jc w:val="both"/>
      </w:pPr>
      <w:r w:rsidRPr="005743EC">
        <w:t>- копия Устава;</w:t>
      </w:r>
    </w:p>
    <w:p w:rsidR="005743EC" w:rsidRPr="005743EC" w:rsidRDefault="005743EC" w:rsidP="005743EC">
      <w:pPr>
        <w:ind w:firstLine="567"/>
        <w:jc w:val="both"/>
      </w:pPr>
      <w:r w:rsidRPr="005743EC">
        <w:t>- копия свидетельства о государственной регистрации;</w:t>
      </w:r>
    </w:p>
    <w:p w:rsidR="005743EC" w:rsidRPr="005743EC" w:rsidRDefault="005743EC" w:rsidP="005743EC">
      <w:pPr>
        <w:ind w:firstLine="567"/>
        <w:jc w:val="both"/>
      </w:pPr>
      <w:r w:rsidRPr="005743EC">
        <w:t>- копия свидетельства о постановке на учет в налоговом органе;</w:t>
      </w:r>
    </w:p>
    <w:p w:rsidR="005743EC" w:rsidRPr="005743EC" w:rsidRDefault="005743EC" w:rsidP="005743EC">
      <w:pPr>
        <w:ind w:firstLine="567"/>
        <w:jc w:val="both"/>
      </w:pPr>
      <w:bookmarkStart w:id="8" w:name="_Hlk508959261"/>
      <w:r w:rsidRPr="005743EC">
        <w:t xml:space="preserve">- копия приказа о закреплении газовой котельной установленной мощностью </w:t>
      </w:r>
      <w:r w:rsidRPr="005743EC">
        <w:br/>
        <w:t xml:space="preserve">15,6 МВт с оборудованием на праве хозяйственного ведения </w:t>
      </w:r>
      <w:r w:rsidRPr="005743EC">
        <w:br/>
        <w:t>за МП «ГУЖКХ»;</w:t>
      </w:r>
    </w:p>
    <w:bookmarkEnd w:id="8"/>
    <w:p w:rsidR="005743EC" w:rsidRPr="005743EC" w:rsidRDefault="005743EC" w:rsidP="005743EC">
      <w:pPr>
        <w:ind w:firstLine="567"/>
        <w:jc w:val="both"/>
      </w:pPr>
      <w:r w:rsidRPr="005743EC">
        <w:t>- перечень оборудования котельной, его технические характеристики;</w:t>
      </w:r>
    </w:p>
    <w:p w:rsidR="005743EC" w:rsidRPr="005743EC" w:rsidRDefault="005743EC" w:rsidP="005743EC">
      <w:pPr>
        <w:ind w:firstLine="567"/>
        <w:jc w:val="both"/>
      </w:pPr>
      <w:r w:rsidRPr="005743EC">
        <w:t>- пояснительная записка;</w:t>
      </w:r>
    </w:p>
    <w:p w:rsidR="005743EC" w:rsidRPr="005743EC" w:rsidRDefault="005743EC" w:rsidP="005743EC">
      <w:pPr>
        <w:ind w:firstLine="567"/>
        <w:jc w:val="both"/>
      </w:pPr>
      <w:r w:rsidRPr="005743EC">
        <w:t>- температурные графики работы;</w:t>
      </w:r>
    </w:p>
    <w:p w:rsidR="005743EC" w:rsidRPr="005743EC" w:rsidRDefault="005743EC" w:rsidP="005743EC">
      <w:pPr>
        <w:ind w:firstLine="567"/>
        <w:jc w:val="both"/>
      </w:pPr>
      <w:r w:rsidRPr="005743EC">
        <w:t>- сведения о режимах работы котлоагрегатов на планируемый период работы;</w:t>
      </w:r>
    </w:p>
    <w:p w:rsidR="005743EC" w:rsidRPr="005743EC" w:rsidRDefault="005743EC" w:rsidP="005743EC">
      <w:pPr>
        <w:ind w:firstLine="567"/>
        <w:jc w:val="both"/>
      </w:pPr>
      <w:r w:rsidRPr="005743EC">
        <w:t>- плановое значение расхода топлива на планируемый период регулирования;</w:t>
      </w:r>
    </w:p>
    <w:p w:rsidR="005743EC" w:rsidRPr="005743EC" w:rsidRDefault="005743EC" w:rsidP="005743EC">
      <w:pPr>
        <w:ind w:firstLine="567"/>
        <w:jc w:val="both"/>
      </w:pPr>
      <w:r w:rsidRPr="005743EC">
        <w:t>- плановое значение выработки тепловой энергии на регулируемый период;</w:t>
      </w:r>
    </w:p>
    <w:p w:rsidR="005743EC" w:rsidRPr="005743EC" w:rsidRDefault="005743EC" w:rsidP="005743EC">
      <w:pPr>
        <w:ind w:firstLine="567"/>
        <w:jc w:val="both"/>
      </w:pPr>
      <w:r w:rsidRPr="005743EC">
        <w:t>- расчет норматива удельного расхода топлива;</w:t>
      </w:r>
    </w:p>
    <w:p w:rsidR="005743EC" w:rsidRPr="005743EC" w:rsidRDefault="005743EC" w:rsidP="005743EC">
      <w:pPr>
        <w:ind w:firstLine="567"/>
        <w:jc w:val="both"/>
      </w:pPr>
      <w:r w:rsidRPr="005743EC">
        <w:t>- расчет полезного отпуска на отопление и ГВС зданий социального назначения;</w:t>
      </w:r>
    </w:p>
    <w:p w:rsidR="005743EC" w:rsidRPr="005743EC" w:rsidRDefault="005743EC" w:rsidP="005743EC">
      <w:pPr>
        <w:ind w:firstLine="567"/>
        <w:jc w:val="both"/>
      </w:pPr>
      <w:r w:rsidRPr="005743EC">
        <w:t>- расчет расхода тепловой энергии на собственные нужды;</w:t>
      </w:r>
    </w:p>
    <w:p w:rsidR="005743EC" w:rsidRPr="005743EC" w:rsidRDefault="005743EC" w:rsidP="005743EC">
      <w:pPr>
        <w:ind w:firstLine="567"/>
        <w:jc w:val="both"/>
      </w:pPr>
      <w:r w:rsidRPr="005743EC">
        <w:t>- расчет потерь тепла при передаче тепловой энергии;</w:t>
      </w:r>
    </w:p>
    <w:p w:rsidR="005743EC" w:rsidRPr="005743EC" w:rsidRDefault="005743EC" w:rsidP="005743EC">
      <w:pPr>
        <w:ind w:firstLine="567"/>
        <w:jc w:val="both"/>
      </w:pPr>
      <w:r w:rsidRPr="005743EC">
        <w:t xml:space="preserve">- </w:t>
      </w:r>
      <w:bookmarkStart w:id="9" w:name="_Hlk508959281"/>
      <w:r w:rsidRPr="005743EC">
        <w:t>информация по используемому топливу</w:t>
      </w:r>
      <w:bookmarkEnd w:id="9"/>
      <w:r w:rsidRPr="005743EC">
        <w:t>;</w:t>
      </w:r>
    </w:p>
    <w:p w:rsidR="005743EC" w:rsidRPr="005743EC" w:rsidRDefault="005743EC" w:rsidP="005743EC">
      <w:pPr>
        <w:ind w:firstLine="567"/>
        <w:jc w:val="both"/>
      </w:pPr>
      <w:bookmarkStart w:id="10" w:name="_Hlk508959302"/>
      <w:r w:rsidRPr="005743EC">
        <w:t xml:space="preserve">- </w:t>
      </w:r>
      <w:bookmarkStart w:id="11" w:name="_Hlk508959296"/>
      <w:r w:rsidRPr="005743EC">
        <w:t>схема котельной;</w:t>
      </w:r>
      <w:bookmarkEnd w:id="11"/>
    </w:p>
    <w:p w:rsidR="005743EC" w:rsidRPr="005743EC" w:rsidRDefault="005743EC" w:rsidP="005743EC">
      <w:pPr>
        <w:ind w:firstLine="567"/>
        <w:jc w:val="both"/>
      </w:pPr>
      <w:bookmarkStart w:id="12" w:name="_Hlk508959334"/>
      <w:bookmarkEnd w:id="10"/>
      <w:r w:rsidRPr="005743EC">
        <w:t>- копии паспортов котлов;</w:t>
      </w:r>
    </w:p>
    <w:bookmarkEnd w:id="12"/>
    <w:p w:rsidR="005743EC" w:rsidRPr="005743EC" w:rsidRDefault="005743EC" w:rsidP="005743EC">
      <w:pPr>
        <w:ind w:firstLine="567"/>
        <w:jc w:val="both"/>
      </w:pPr>
      <w:r w:rsidRPr="005743EC">
        <w:t>- расчеты удельных расходов топлива по котельной на каждый месяц периода регулирования и в целом за расчетный период;</w:t>
      </w:r>
    </w:p>
    <w:p w:rsidR="005743EC" w:rsidRPr="005743EC" w:rsidRDefault="005743EC" w:rsidP="005743EC">
      <w:pPr>
        <w:ind w:firstLine="567"/>
        <w:jc w:val="both"/>
      </w:pPr>
      <w:r w:rsidRPr="005743EC">
        <w:t>- значения нормативов на год расчетный, текущий и за два года, предшествующих году текущему, включенных в тариф;</w:t>
      </w:r>
    </w:p>
    <w:p w:rsidR="005743EC" w:rsidRPr="005743EC" w:rsidRDefault="005743EC" w:rsidP="005743EC">
      <w:pPr>
        <w:ind w:firstLine="567"/>
        <w:jc w:val="both"/>
      </w:pPr>
      <w:r w:rsidRPr="005743EC">
        <w:t>- заключение экспертизы материалов, обосновывающих значение нормативов удельных расходов топлива, выполненной ОАО «АЭЭ».</w:t>
      </w:r>
    </w:p>
    <w:p w:rsidR="005743EC" w:rsidRPr="005743EC" w:rsidRDefault="005743EC" w:rsidP="005743EC">
      <w:pPr>
        <w:ind w:firstLine="567"/>
        <w:jc w:val="both"/>
      </w:pPr>
      <w:r w:rsidRPr="005743EC">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5743EC">
          <w:t>2009 г</w:t>
        </w:r>
      </w:smartTag>
      <w:r w:rsidRPr="005743EC">
        <w:t xml:space="preserve">., утвержденную Приказом Минэнерго России от 30 декабря </w:t>
      </w:r>
      <w:smartTag w:uri="urn:schemas-microsoft-com:office:smarttags" w:element="metricconverter">
        <w:smartTagPr>
          <w:attr w:name="ProductID" w:val="2008 г"/>
        </w:smartTagPr>
        <w:r w:rsidRPr="005743EC">
          <w:t>2008 г</w:t>
        </w:r>
      </w:smartTag>
      <w:r w:rsidRPr="005743EC">
        <w:t>. № 323.</w:t>
      </w:r>
    </w:p>
    <w:p w:rsidR="005743EC" w:rsidRPr="005743EC" w:rsidRDefault="005743EC" w:rsidP="005743EC">
      <w:pPr>
        <w:ind w:firstLine="567"/>
        <w:jc w:val="both"/>
      </w:pPr>
      <w:r w:rsidRPr="005743EC">
        <w:t>В таблице 1 представлена динамика основных показателей удельного расхода топлива на отпущенную тепловую энергию.</w:t>
      </w:r>
    </w:p>
    <w:p w:rsidR="005743EC" w:rsidRPr="005743EC" w:rsidRDefault="005743EC" w:rsidP="005743EC">
      <w:pPr>
        <w:ind w:firstLine="567"/>
        <w:jc w:val="both"/>
      </w:pPr>
    </w:p>
    <w:p w:rsidR="005743EC" w:rsidRPr="005743EC" w:rsidRDefault="005743EC" w:rsidP="005743EC">
      <w:pPr>
        <w:ind w:firstLine="567"/>
        <w:jc w:val="both"/>
      </w:pPr>
    </w:p>
    <w:p w:rsidR="005743EC" w:rsidRDefault="005743EC" w:rsidP="005743EC">
      <w:pPr>
        <w:ind w:firstLine="567"/>
        <w:jc w:val="both"/>
        <w:rPr>
          <w:sz w:val="27"/>
          <w:szCs w:val="27"/>
        </w:rPr>
      </w:pPr>
    </w:p>
    <w:p w:rsidR="005743EC" w:rsidRDefault="005743EC" w:rsidP="005743EC">
      <w:pPr>
        <w:ind w:firstLine="567"/>
        <w:jc w:val="both"/>
        <w:rPr>
          <w:sz w:val="27"/>
          <w:szCs w:val="27"/>
        </w:rPr>
      </w:pPr>
    </w:p>
    <w:p w:rsidR="005743EC" w:rsidRDefault="005743EC" w:rsidP="005743EC">
      <w:pPr>
        <w:jc w:val="right"/>
        <w:rPr>
          <w:b/>
          <w:lang w:val="en-US"/>
        </w:rPr>
      </w:pPr>
      <w:r w:rsidRPr="00A92C1F">
        <w:rPr>
          <w:b/>
        </w:rPr>
        <w:t>Таблица 1</w:t>
      </w:r>
    </w:p>
    <w:p w:rsidR="005743EC" w:rsidRPr="00A92C1F" w:rsidRDefault="005743EC" w:rsidP="005743EC">
      <w:pPr>
        <w:jc w:val="right"/>
        <w:rPr>
          <w:b/>
          <w:sz w:val="20"/>
          <w:lang w:val="en-US"/>
        </w:rPr>
      </w:pPr>
    </w:p>
    <w:p w:rsidR="005743EC" w:rsidRDefault="005743EC" w:rsidP="005743EC">
      <w:pPr>
        <w:jc w:val="center"/>
        <w:rPr>
          <w:b/>
          <w:sz w:val="22"/>
          <w:szCs w:val="22"/>
        </w:rPr>
      </w:pPr>
      <w:r w:rsidRPr="004F50EF">
        <w:rPr>
          <w:b/>
          <w:sz w:val="22"/>
          <w:szCs w:val="22"/>
        </w:rPr>
        <w:t>ДИНАМИКА ОСНОВНЫХ ПОКАЗАТЕЛЕЙ</w:t>
      </w:r>
    </w:p>
    <w:p w:rsidR="005743EC" w:rsidRPr="00A92C1F" w:rsidRDefault="005743EC" w:rsidP="005743EC">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1017"/>
        <w:gridCol w:w="1090"/>
        <w:gridCol w:w="1056"/>
        <w:gridCol w:w="1062"/>
      </w:tblGrid>
      <w:tr w:rsidR="005743EC" w:rsidRPr="006E7EBB" w:rsidTr="00861ADA">
        <w:trPr>
          <w:trHeight w:val="397"/>
        </w:trPr>
        <w:tc>
          <w:tcPr>
            <w:tcW w:w="2740" w:type="pct"/>
            <w:vMerge w:val="restart"/>
            <w:vAlign w:val="center"/>
          </w:tcPr>
          <w:p w:rsidR="005743EC" w:rsidRPr="006E7EBB" w:rsidRDefault="005743EC" w:rsidP="00861ADA">
            <w:pPr>
              <w:jc w:val="center"/>
              <w:rPr>
                <w:sz w:val="22"/>
                <w:szCs w:val="22"/>
              </w:rPr>
            </w:pPr>
            <w:r w:rsidRPr="006E7EBB">
              <w:rPr>
                <w:sz w:val="22"/>
                <w:szCs w:val="22"/>
              </w:rPr>
              <w:t>показатели</w:t>
            </w:r>
          </w:p>
        </w:tc>
        <w:tc>
          <w:tcPr>
            <w:tcW w:w="544" w:type="pct"/>
            <w:vAlign w:val="center"/>
          </w:tcPr>
          <w:p w:rsidR="005743EC" w:rsidRPr="006E7EBB" w:rsidRDefault="005743EC" w:rsidP="00861ADA">
            <w:pPr>
              <w:jc w:val="center"/>
              <w:rPr>
                <w:sz w:val="22"/>
                <w:szCs w:val="22"/>
              </w:rPr>
            </w:pPr>
            <w:r>
              <w:rPr>
                <w:sz w:val="22"/>
                <w:szCs w:val="22"/>
              </w:rPr>
              <w:t>2015</w:t>
            </w:r>
            <w:r w:rsidRPr="006E7EBB">
              <w:rPr>
                <w:sz w:val="22"/>
                <w:szCs w:val="22"/>
              </w:rPr>
              <w:t xml:space="preserve"> г.</w:t>
            </w:r>
          </w:p>
        </w:tc>
        <w:tc>
          <w:tcPr>
            <w:tcW w:w="583" w:type="pct"/>
            <w:vAlign w:val="center"/>
          </w:tcPr>
          <w:p w:rsidR="005743EC" w:rsidRPr="006E7EBB" w:rsidRDefault="005743EC" w:rsidP="00861ADA">
            <w:pPr>
              <w:jc w:val="center"/>
              <w:rPr>
                <w:sz w:val="22"/>
                <w:szCs w:val="22"/>
              </w:rPr>
            </w:pPr>
            <w:r>
              <w:rPr>
                <w:sz w:val="22"/>
                <w:szCs w:val="22"/>
              </w:rPr>
              <w:t>2016</w:t>
            </w:r>
            <w:r w:rsidRPr="006E7EBB">
              <w:rPr>
                <w:sz w:val="22"/>
                <w:szCs w:val="22"/>
              </w:rPr>
              <w:t xml:space="preserve"> г.</w:t>
            </w:r>
          </w:p>
        </w:tc>
        <w:tc>
          <w:tcPr>
            <w:tcW w:w="565" w:type="pct"/>
            <w:vAlign w:val="center"/>
          </w:tcPr>
          <w:p w:rsidR="005743EC" w:rsidRPr="006E7EBB" w:rsidRDefault="005743EC" w:rsidP="00861ADA">
            <w:pPr>
              <w:jc w:val="center"/>
              <w:rPr>
                <w:sz w:val="22"/>
                <w:szCs w:val="22"/>
              </w:rPr>
            </w:pPr>
            <w:r>
              <w:rPr>
                <w:sz w:val="22"/>
                <w:szCs w:val="22"/>
              </w:rPr>
              <w:t>2017</w:t>
            </w:r>
            <w:r w:rsidRPr="006E7EBB">
              <w:rPr>
                <w:sz w:val="22"/>
                <w:szCs w:val="22"/>
              </w:rPr>
              <w:t xml:space="preserve"> г.</w:t>
            </w:r>
          </w:p>
        </w:tc>
        <w:tc>
          <w:tcPr>
            <w:tcW w:w="568" w:type="pct"/>
            <w:vAlign w:val="center"/>
          </w:tcPr>
          <w:p w:rsidR="005743EC" w:rsidRPr="006E7EBB" w:rsidRDefault="005743EC" w:rsidP="00861ADA">
            <w:pPr>
              <w:jc w:val="center"/>
              <w:rPr>
                <w:sz w:val="22"/>
                <w:szCs w:val="22"/>
              </w:rPr>
            </w:pPr>
            <w:r>
              <w:rPr>
                <w:sz w:val="22"/>
                <w:szCs w:val="22"/>
              </w:rPr>
              <w:t>2018</w:t>
            </w:r>
            <w:r w:rsidRPr="006E7EBB">
              <w:rPr>
                <w:sz w:val="22"/>
                <w:szCs w:val="22"/>
              </w:rPr>
              <w:t xml:space="preserve"> г.</w:t>
            </w:r>
          </w:p>
        </w:tc>
      </w:tr>
      <w:tr w:rsidR="005743EC" w:rsidRPr="006E7EBB" w:rsidTr="00861ADA">
        <w:trPr>
          <w:trHeight w:val="397"/>
        </w:trPr>
        <w:tc>
          <w:tcPr>
            <w:tcW w:w="2740" w:type="pct"/>
            <w:vMerge/>
            <w:vAlign w:val="center"/>
          </w:tcPr>
          <w:p w:rsidR="005743EC" w:rsidRPr="006E7EBB" w:rsidRDefault="005743EC" w:rsidP="00861ADA">
            <w:pPr>
              <w:jc w:val="center"/>
              <w:rPr>
                <w:sz w:val="22"/>
                <w:szCs w:val="22"/>
              </w:rPr>
            </w:pPr>
          </w:p>
        </w:tc>
        <w:tc>
          <w:tcPr>
            <w:tcW w:w="544" w:type="pct"/>
            <w:vAlign w:val="center"/>
          </w:tcPr>
          <w:p w:rsidR="005743EC" w:rsidRPr="006E7EBB" w:rsidRDefault="005743EC" w:rsidP="00861ADA">
            <w:pPr>
              <w:jc w:val="center"/>
              <w:rPr>
                <w:sz w:val="22"/>
                <w:szCs w:val="22"/>
              </w:rPr>
            </w:pPr>
            <w:r w:rsidRPr="006E7EBB">
              <w:rPr>
                <w:sz w:val="22"/>
                <w:szCs w:val="22"/>
              </w:rPr>
              <w:t>план</w:t>
            </w:r>
          </w:p>
        </w:tc>
        <w:tc>
          <w:tcPr>
            <w:tcW w:w="583" w:type="pct"/>
            <w:vAlign w:val="center"/>
          </w:tcPr>
          <w:p w:rsidR="005743EC" w:rsidRPr="006E7EBB" w:rsidRDefault="005743EC" w:rsidP="00861ADA">
            <w:pPr>
              <w:jc w:val="center"/>
              <w:rPr>
                <w:sz w:val="22"/>
                <w:szCs w:val="22"/>
              </w:rPr>
            </w:pPr>
            <w:r w:rsidRPr="006E7EBB">
              <w:rPr>
                <w:sz w:val="22"/>
                <w:szCs w:val="22"/>
              </w:rPr>
              <w:t>план</w:t>
            </w:r>
          </w:p>
        </w:tc>
        <w:tc>
          <w:tcPr>
            <w:tcW w:w="565" w:type="pct"/>
            <w:vAlign w:val="center"/>
          </w:tcPr>
          <w:p w:rsidR="005743EC" w:rsidRPr="006E7EBB" w:rsidRDefault="005743EC" w:rsidP="00861ADA">
            <w:pPr>
              <w:jc w:val="center"/>
              <w:rPr>
                <w:sz w:val="22"/>
                <w:szCs w:val="22"/>
              </w:rPr>
            </w:pPr>
            <w:r w:rsidRPr="006E7EBB">
              <w:rPr>
                <w:sz w:val="22"/>
                <w:szCs w:val="22"/>
              </w:rPr>
              <w:t>план</w:t>
            </w:r>
          </w:p>
        </w:tc>
        <w:tc>
          <w:tcPr>
            <w:tcW w:w="568" w:type="pct"/>
            <w:vAlign w:val="center"/>
          </w:tcPr>
          <w:p w:rsidR="005743EC" w:rsidRPr="006E7EBB" w:rsidRDefault="005743EC" w:rsidP="00861ADA">
            <w:pPr>
              <w:jc w:val="center"/>
              <w:rPr>
                <w:sz w:val="22"/>
                <w:szCs w:val="22"/>
              </w:rPr>
            </w:pPr>
            <w:r w:rsidRPr="006E7EBB">
              <w:rPr>
                <w:sz w:val="22"/>
                <w:szCs w:val="22"/>
              </w:rPr>
              <w:t>расчет</w:t>
            </w:r>
          </w:p>
        </w:tc>
      </w:tr>
      <w:tr w:rsidR="005743EC" w:rsidRPr="006E7EBB" w:rsidTr="00861ADA">
        <w:trPr>
          <w:trHeight w:val="397"/>
        </w:trPr>
        <w:tc>
          <w:tcPr>
            <w:tcW w:w="5000" w:type="pct"/>
            <w:gridSpan w:val="5"/>
            <w:vAlign w:val="center"/>
          </w:tcPr>
          <w:p w:rsidR="005743EC" w:rsidRPr="006E7EBB" w:rsidRDefault="005743EC" w:rsidP="00861ADA">
            <w:pPr>
              <w:jc w:val="center"/>
              <w:rPr>
                <w:sz w:val="22"/>
                <w:szCs w:val="22"/>
              </w:rPr>
            </w:pPr>
            <w:r w:rsidRPr="006E7EBB">
              <w:rPr>
                <w:sz w:val="22"/>
                <w:szCs w:val="22"/>
              </w:rPr>
              <w:t>по организации (в целом)</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Производство тепловой энергии, Гкал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12190,68</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 xml:space="preserve">Средневзвешенный норматив удельного расхода топлива на производство </w:t>
            </w:r>
            <w:proofErr w:type="gramStart"/>
            <w:r w:rsidRPr="006E7EBB">
              <w:rPr>
                <w:sz w:val="22"/>
                <w:szCs w:val="22"/>
              </w:rPr>
              <w:t>тепло-вой</w:t>
            </w:r>
            <w:proofErr w:type="gramEnd"/>
            <w:r w:rsidRPr="006E7EBB">
              <w:rPr>
                <w:sz w:val="22"/>
                <w:szCs w:val="22"/>
              </w:rPr>
              <w:t xml:space="preserve"> энергии, кг </w:t>
            </w:r>
            <w:proofErr w:type="spellStart"/>
            <w:r w:rsidRPr="006E7EBB">
              <w:rPr>
                <w:sz w:val="22"/>
                <w:szCs w:val="22"/>
              </w:rPr>
              <w:t>у.т</w:t>
            </w:r>
            <w:proofErr w:type="spellEnd"/>
            <w:r w:rsidRPr="006E7EBB">
              <w:rPr>
                <w:sz w:val="22"/>
                <w:szCs w:val="22"/>
              </w:rPr>
              <w:t>./кал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151,20</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 xml:space="preserve">Расход тепловой энергии на собственные </w:t>
            </w:r>
            <w:proofErr w:type="gramStart"/>
            <w:r w:rsidRPr="006E7EBB">
              <w:rPr>
                <w:sz w:val="22"/>
                <w:szCs w:val="22"/>
              </w:rPr>
              <w:t>нужды,  Гкал</w:t>
            </w:r>
            <w:proofErr w:type="gramEnd"/>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237,7</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1,95</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Выработка тепловой энергии (отпуск в тепловую сеть), Гкал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11953,00</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154,21</w:t>
            </w:r>
          </w:p>
        </w:tc>
      </w:tr>
      <w:tr w:rsidR="005743EC" w:rsidRPr="006E7EBB" w:rsidTr="00861ADA">
        <w:trPr>
          <w:trHeight w:val="397"/>
        </w:trPr>
        <w:tc>
          <w:tcPr>
            <w:tcW w:w="5000" w:type="pct"/>
            <w:gridSpan w:val="5"/>
            <w:vAlign w:val="center"/>
          </w:tcPr>
          <w:p w:rsidR="005743EC" w:rsidRPr="006E7EBB" w:rsidRDefault="005743EC" w:rsidP="00861ADA">
            <w:pPr>
              <w:jc w:val="center"/>
              <w:rPr>
                <w:sz w:val="22"/>
                <w:szCs w:val="22"/>
              </w:rPr>
            </w:pPr>
            <w:r w:rsidRPr="006E7EBB">
              <w:rPr>
                <w:sz w:val="22"/>
                <w:szCs w:val="22"/>
              </w:rPr>
              <w:t>по видам топлива</w:t>
            </w:r>
          </w:p>
        </w:tc>
      </w:tr>
      <w:tr w:rsidR="005743EC" w:rsidRPr="006E7EBB" w:rsidTr="00861ADA">
        <w:trPr>
          <w:trHeight w:val="397"/>
        </w:trPr>
        <w:tc>
          <w:tcPr>
            <w:tcW w:w="5000" w:type="pct"/>
            <w:gridSpan w:val="5"/>
            <w:vAlign w:val="center"/>
          </w:tcPr>
          <w:p w:rsidR="005743EC" w:rsidRPr="006E7EBB" w:rsidRDefault="005743EC" w:rsidP="00861ADA">
            <w:pPr>
              <w:jc w:val="center"/>
              <w:rPr>
                <w:sz w:val="22"/>
                <w:szCs w:val="22"/>
              </w:rPr>
            </w:pPr>
            <w:r>
              <w:rPr>
                <w:i/>
                <w:sz w:val="22"/>
                <w:szCs w:val="22"/>
              </w:rPr>
              <w:t>Газовое топливо</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Производство тепловой энергии, Гкал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12190,68</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 xml:space="preserve">Средневзвешенный норматив удельного расхода топлива на производство </w:t>
            </w:r>
            <w:proofErr w:type="gramStart"/>
            <w:r w:rsidRPr="006E7EBB">
              <w:rPr>
                <w:sz w:val="22"/>
                <w:szCs w:val="22"/>
              </w:rPr>
              <w:t>тепло-вой</w:t>
            </w:r>
            <w:proofErr w:type="gramEnd"/>
            <w:r w:rsidRPr="006E7EBB">
              <w:rPr>
                <w:sz w:val="22"/>
                <w:szCs w:val="22"/>
              </w:rPr>
              <w:t xml:space="preserve"> энергии, кг </w:t>
            </w:r>
            <w:proofErr w:type="spellStart"/>
            <w:r w:rsidRPr="006E7EBB">
              <w:rPr>
                <w:sz w:val="22"/>
                <w:szCs w:val="22"/>
              </w:rPr>
              <w:t>у.т</w:t>
            </w:r>
            <w:proofErr w:type="spellEnd"/>
            <w:r w:rsidRPr="006E7EBB">
              <w:rPr>
                <w:sz w:val="22"/>
                <w:szCs w:val="22"/>
              </w:rPr>
              <w:t>./кал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151,20</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 xml:space="preserve">Расход тепловой энергии на собственные </w:t>
            </w:r>
            <w:proofErr w:type="gramStart"/>
            <w:r w:rsidRPr="006E7EBB">
              <w:rPr>
                <w:sz w:val="22"/>
                <w:szCs w:val="22"/>
              </w:rPr>
              <w:t>нужды,  Гкал</w:t>
            </w:r>
            <w:proofErr w:type="gramEnd"/>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237,7</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1,95</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Выработка тепловой энергии (отпуск в тепловую сеть), Гкал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11953,00</w:t>
            </w:r>
          </w:p>
        </w:tc>
      </w:tr>
      <w:tr w:rsidR="005743EC" w:rsidRPr="006E7EBB" w:rsidTr="00861ADA">
        <w:trPr>
          <w:trHeight w:val="397"/>
        </w:trPr>
        <w:tc>
          <w:tcPr>
            <w:tcW w:w="2740" w:type="pct"/>
            <w:vAlign w:val="center"/>
          </w:tcPr>
          <w:p w:rsidR="005743EC" w:rsidRPr="006E7EBB" w:rsidRDefault="005743EC" w:rsidP="00861ADA">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44" w:type="pct"/>
            <w:vAlign w:val="center"/>
          </w:tcPr>
          <w:p w:rsidR="005743EC" w:rsidRPr="009F67D8" w:rsidRDefault="005743EC" w:rsidP="00861ADA">
            <w:pPr>
              <w:jc w:val="center"/>
              <w:rPr>
                <w:sz w:val="22"/>
                <w:szCs w:val="22"/>
              </w:rPr>
            </w:pPr>
            <w:r>
              <w:rPr>
                <w:sz w:val="22"/>
                <w:szCs w:val="22"/>
              </w:rPr>
              <w:t>*</w:t>
            </w:r>
          </w:p>
        </w:tc>
        <w:tc>
          <w:tcPr>
            <w:tcW w:w="583" w:type="pct"/>
            <w:vAlign w:val="center"/>
          </w:tcPr>
          <w:p w:rsidR="005743EC" w:rsidRPr="009F67D8" w:rsidRDefault="005743EC" w:rsidP="00861ADA">
            <w:pPr>
              <w:jc w:val="center"/>
              <w:rPr>
                <w:sz w:val="22"/>
                <w:szCs w:val="22"/>
              </w:rPr>
            </w:pPr>
            <w:r>
              <w:rPr>
                <w:sz w:val="22"/>
                <w:szCs w:val="22"/>
              </w:rPr>
              <w:t>*</w:t>
            </w:r>
          </w:p>
        </w:tc>
        <w:tc>
          <w:tcPr>
            <w:tcW w:w="565" w:type="pct"/>
            <w:vAlign w:val="center"/>
          </w:tcPr>
          <w:p w:rsidR="005743EC" w:rsidRPr="009F67D8" w:rsidRDefault="005743EC" w:rsidP="00861ADA">
            <w:pPr>
              <w:jc w:val="center"/>
              <w:rPr>
                <w:sz w:val="22"/>
                <w:szCs w:val="22"/>
              </w:rPr>
            </w:pPr>
            <w:r>
              <w:rPr>
                <w:sz w:val="22"/>
                <w:szCs w:val="22"/>
              </w:rPr>
              <w:t>*</w:t>
            </w:r>
          </w:p>
        </w:tc>
        <w:tc>
          <w:tcPr>
            <w:tcW w:w="568" w:type="pct"/>
            <w:vAlign w:val="center"/>
          </w:tcPr>
          <w:p w:rsidR="005743EC" w:rsidRPr="00475DD2" w:rsidRDefault="005743EC" w:rsidP="00861ADA">
            <w:pPr>
              <w:jc w:val="center"/>
              <w:rPr>
                <w:sz w:val="22"/>
              </w:rPr>
            </w:pPr>
            <w:r w:rsidRPr="00475DD2">
              <w:rPr>
                <w:sz w:val="22"/>
              </w:rPr>
              <w:t>154,21</w:t>
            </w:r>
          </w:p>
        </w:tc>
      </w:tr>
    </w:tbl>
    <w:p w:rsidR="005743EC" w:rsidRPr="008C61A5" w:rsidRDefault="005743EC" w:rsidP="005743EC">
      <w:pPr>
        <w:ind w:firstLine="709"/>
        <w:jc w:val="both"/>
      </w:pPr>
      <w:r w:rsidRPr="008C61A5">
        <w:t xml:space="preserve">* </w:t>
      </w:r>
      <w:r>
        <w:t>Ранее предприятие не осуществляло регулируемых видов деятельности.</w:t>
      </w:r>
      <w:r w:rsidRPr="008C61A5">
        <w:t xml:space="preserve"> </w:t>
      </w:r>
    </w:p>
    <w:p w:rsidR="005743EC" w:rsidRPr="008A07FC" w:rsidRDefault="005743EC" w:rsidP="005743EC">
      <w:pPr>
        <w:jc w:val="both"/>
        <w:rPr>
          <w:sz w:val="20"/>
        </w:rPr>
      </w:pPr>
    </w:p>
    <w:p w:rsidR="005743EC" w:rsidRPr="005743EC" w:rsidRDefault="005743EC" w:rsidP="005743EC">
      <w:pPr>
        <w:ind w:firstLine="294"/>
        <w:jc w:val="both"/>
      </w:pPr>
      <w:r w:rsidRPr="005743EC">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2018 год.</w:t>
      </w:r>
    </w:p>
    <w:p w:rsidR="005743EC" w:rsidRDefault="005743EC" w:rsidP="005743EC">
      <w:pPr>
        <w:ind w:left="426" w:firstLine="294"/>
        <w:jc w:val="both"/>
        <w:rPr>
          <w:sz w:val="27"/>
          <w:szCs w:val="27"/>
        </w:rPr>
      </w:pPr>
    </w:p>
    <w:p w:rsidR="005743EC" w:rsidRDefault="005743EC" w:rsidP="005743EC">
      <w:pPr>
        <w:ind w:left="426" w:firstLine="294"/>
        <w:jc w:val="both"/>
        <w:rPr>
          <w:sz w:val="27"/>
          <w:szCs w:val="27"/>
        </w:rPr>
      </w:pPr>
      <w:r>
        <w:rPr>
          <w:sz w:val="27"/>
          <w:szCs w:val="27"/>
        </w:rPr>
        <w:br w:type="page"/>
      </w:r>
    </w:p>
    <w:p w:rsidR="005743EC" w:rsidRDefault="005743EC" w:rsidP="005743EC">
      <w:pPr>
        <w:ind w:left="426" w:firstLine="294"/>
        <w:jc w:val="both"/>
        <w:rPr>
          <w:sz w:val="27"/>
          <w:szCs w:val="27"/>
        </w:rPr>
      </w:pPr>
    </w:p>
    <w:p w:rsidR="005743EC" w:rsidRPr="005743EC" w:rsidRDefault="005743EC" w:rsidP="005743EC">
      <w:pPr>
        <w:pStyle w:val="afffffc"/>
      </w:pPr>
      <w:r w:rsidRPr="005743EC">
        <w:t>ПРЕДЛОЖЕНИЕ</w:t>
      </w:r>
    </w:p>
    <w:p w:rsidR="005743EC" w:rsidRPr="005743EC" w:rsidRDefault="005743EC" w:rsidP="005743EC">
      <w:pPr>
        <w:pStyle w:val="afffffc"/>
      </w:pPr>
    </w:p>
    <w:p w:rsidR="005743EC" w:rsidRPr="005743EC" w:rsidRDefault="005743EC" w:rsidP="005743EC">
      <w:pPr>
        <w:jc w:val="center"/>
      </w:pPr>
      <w:r w:rsidRPr="005743EC">
        <w:rPr>
          <w:bCs/>
        </w:rPr>
        <w:t>по утверждению нормативов удельных расходов топлива на отпущенную электрическую и тепловую энергию от тепловых электростанций и котельных на 2018 год</w:t>
      </w:r>
    </w:p>
    <w:p w:rsidR="005743EC" w:rsidRPr="005743EC" w:rsidRDefault="005743EC" w:rsidP="005743EC">
      <w:pPr>
        <w:pStyle w:val="a6"/>
        <w:jc w:val="both"/>
        <w:rPr>
          <w:b/>
          <w:bCs/>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5743EC" w:rsidRPr="005743EC" w:rsidTr="005743EC">
        <w:trPr>
          <w:cantSplit/>
          <w:trHeight w:val="504"/>
          <w:jc w:val="center"/>
        </w:trPr>
        <w:tc>
          <w:tcPr>
            <w:tcW w:w="4503" w:type="dxa"/>
            <w:vMerge w:val="restart"/>
            <w:vAlign w:val="center"/>
          </w:tcPr>
          <w:p w:rsidR="005743EC" w:rsidRPr="005743EC" w:rsidRDefault="005743EC" w:rsidP="00861ADA">
            <w:pPr>
              <w:jc w:val="center"/>
              <w:rPr>
                <w:bCs/>
                <w:iCs/>
                <w:vertAlign w:val="superscript"/>
              </w:rPr>
            </w:pPr>
            <w:r w:rsidRPr="005743EC">
              <w:rPr>
                <w:bCs/>
                <w:iCs/>
              </w:rPr>
              <w:t>организация</w:t>
            </w:r>
          </w:p>
          <w:p w:rsidR="005743EC" w:rsidRPr="005743EC" w:rsidRDefault="005743EC" w:rsidP="00861ADA">
            <w:pPr>
              <w:jc w:val="center"/>
              <w:rPr>
                <w:bCs/>
                <w:iCs/>
              </w:rPr>
            </w:pPr>
          </w:p>
        </w:tc>
        <w:tc>
          <w:tcPr>
            <w:tcW w:w="5085" w:type="dxa"/>
            <w:gridSpan w:val="2"/>
            <w:vAlign w:val="center"/>
          </w:tcPr>
          <w:p w:rsidR="005743EC" w:rsidRPr="005743EC" w:rsidRDefault="005743EC" w:rsidP="00861ADA">
            <w:pPr>
              <w:jc w:val="center"/>
              <w:rPr>
                <w:bCs/>
              </w:rPr>
            </w:pPr>
            <w:r w:rsidRPr="005743EC">
              <w:rPr>
                <w:bCs/>
              </w:rPr>
              <w:t>Норматив на отпущенную энергию</w:t>
            </w:r>
          </w:p>
        </w:tc>
      </w:tr>
      <w:tr w:rsidR="005743EC" w:rsidRPr="005743EC" w:rsidTr="005743EC">
        <w:trPr>
          <w:cantSplit/>
          <w:trHeight w:val="892"/>
          <w:jc w:val="center"/>
        </w:trPr>
        <w:tc>
          <w:tcPr>
            <w:tcW w:w="4503" w:type="dxa"/>
            <w:vMerge/>
          </w:tcPr>
          <w:p w:rsidR="005743EC" w:rsidRPr="005743EC" w:rsidRDefault="005743EC" w:rsidP="00861ADA">
            <w:pPr>
              <w:jc w:val="center"/>
              <w:rPr>
                <w:bCs/>
                <w:iCs/>
              </w:rPr>
            </w:pPr>
          </w:p>
        </w:tc>
        <w:tc>
          <w:tcPr>
            <w:tcW w:w="2205" w:type="dxa"/>
            <w:vAlign w:val="center"/>
          </w:tcPr>
          <w:p w:rsidR="005743EC" w:rsidRPr="005743EC" w:rsidRDefault="005743EC" w:rsidP="00861ADA">
            <w:pPr>
              <w:jc w:val="center"/>
              <w:rPr>
                <w:bCs/>
              </w:rPr>
            </w:pPr>
            <w:r w:rsidRPr="005743EC">
              <w:rPr>
                <w:bCs/>
              </w:rPr>
              <w:t>Электрическую,</w:t>
            </w:r>
            <w:r w:rsidRPr="005743EC">
              <w:rPr>
                <w:bCs/>
              </w:rPr>
              <w:br/>
            </w:r>
            <w:proofErr w:type="spellStart"/>
            <w:r w:rsidRPr="005743EC">
              <w:rPr>
                <w:bCs/>
              </w:rPr>
              <w:t>кг.у.т</w:t>
            </w:r>
            <w:proofErr w:type="spellEnd"/>
            <w:r w:rsidRPr="005743EC">
              <w:rPr>
                <w:bCs/>
              </w:rPr>
              <w:t>./</w:t>
            </w:r>
            <w:proofErr w:type="spellStart"/>
            <w:r w:rsidRPr="005743EC">
              <w:rPr>
                <w:bCs/>
              </w:rPr>
              <w:t>кВт.ч</w:t>
            </w:r>
            <w:proofErr w:type="spellEnd"/>
          </w:p>
        </w:tc>
        <w:tc>
          <w:tcPr>
            <w:tcW w:w="2880" w:type="dxa"/>
            <w:vAlign w:val="center"/>
          </w:tcPr>
          <w:p w:rsidR="005743EC" w:rsidRPr="005743EC" w:rsidRDefault="005743EC" w:rsidP="00861ADA">
            <w:pPr>
              <w:jc w:val="center"/>
              <w:rPr>
                <w:bCs/>
              </w:rPr>
            </w:pPr>
            <w:r w:rsidRPr="005743EC">
              <w:rPr>
                <w:bCs/>
              </w:rPr>
              <w:t>Тепловую,</w:t>
            </w:r>
            <w:r w:rsidRPr="005743EC">
              <w:rPr>
                <w:bCs/>
              </w:rPr>
              <w:br/>
            </w:r>
            <w:proofErr w:type="spellStart"/>
            <w:r w:rsidRPr="005743EC">
              <w:rPr>
                <w:bCs/>
              </w:rPr>
              <w:t>кг.у.т</w:t>
            </w:r>
            <w:proofErr w:type="spellEnd"/>
            <w:r w:rsidRPr="005743EC">
              <w:rPr>
                <w:bCs/>
              </w:rPr>
              <w:t>./Гкал</w:t>
            </w:r>
          </w:p>
        </w:tc>
      </w:tr>
      <w:tr w:rsidR="005743EC" w:rsidRPr="005743EC" w:rsidTr="005743EC">
        <w:trPr>
          <w:cantSplit/>
          <w:jc w:val="center"/>
        </w:trPr>
        <w:tc>
          <w:tcPr>
            <w:tcW w:w="4503" w:type="dxa"/>
          </w:tcPr>
          <w:p w:rsidR="005743EC" w:rsidRPr="005743EC" w:rsidRDefault="005743EC" w:rsidP="00861ADA">
            <w:r w:rsidRPr="005743EC">
              <w:t xml:space="preserve">Муниципальное предприятие «Городское управление жилищно-коммунального хозяйства» </w:t>
            </w:r>
          </w:p>
          <w:p w:rsidR="005743EC" w:rsidRPr="005743EC" w:rsidRDefault="005743EC" w:rsidP="00861ADA">
            <w:pPr>
              <w:rPr>
                <w:bCs/>
                <w:iCs/>
              </w:rPr>
            </w:pPr>
            <w:r w:rsidRPr="005743EC">
              <w:t>(г. Новокузнецк)</w:t>
            </w:r>
          </w:p>
        </w:tc>
        <w:tc>
          <w:tcPr>
            <w:tcW w:w="2205" w:type="dxa"/>
            <w:vAlign w:val="center"/>
          </w:tcPr>
          <w:p w:rsidR="005743EC" w:rsidRPr="005743EC" w:rsidRDefault="005743EC" w:rsidP="00861ADA">
            <w:pPr>
              <w:jc w:val="center"/>
              <w:rPr>
                <w:bCs/>
              </w:rPr>
            </w:pPr>
            <w:r w:rsidRPr="005743EC">
              <w:rPr>
                <w:bCs/>
              </w:rPr>
              <w:t> </w:t>
            </w:r>
          </w:p>
        </w:tc>
        <w:tc>
          <w:tcPr>
            <w:tcW w:w="2880" w:type="dxa"/>
            <w:vAlign w:val="center"/>
          </w:tcPr>
          <w:p w:rsidR="005743EC" w:rsidRPr="005743EC" w:rsidRDefault="005743EC" w:rsidP="00861ADA">
            <w:pPr>
              <w:jc w:val="center"/>
              <w:rPr>
                <w:bCs/>
              </w:rPr>
            </w:pPr>
            <w:r w:rsidRPr="005743EC">
              <w:rPr>
                <w:bCs/>
              </w:rPr>
              <w:t>154,21</w:t>
            </w:r>
          </w:p>
        </w:tc>
      </w:tr>
    </w:tbl>
    <w:p w:rsidR="005743EC" w:rsidRDefault="005743EC" w:rsidP="005743EC">
      <w:pPr>
        <w:pStyle w:val="33"/>
        <w:ind w:firstLine="0"/>
        <w:jc w:val="both"/>
        <w:rPr>
          <w:sz w:val="26"/>
          <w:szCs w:val="26"/>
        </w:rPr>
      </w:pPr>
    </w:p>
    <w:p w:rsidR="005743EC" w:rsidRDefault="005743EC" w:rsidP="005743EC">
      <w:pPr>
        <w:spacing w:line="276" w:lineRule="auto"/>
        <w:jc w:val="right"/>
        <w:rPr>
          <w:sz w:val="20"/>
        </w:rPr>
      </w:pPr>
    </w:p>
    <w:p w:rsidR="005743EC" w:rsidRDefault="005743EC" w:rsidP="005743EC">
      <w:pPr>
        <w:pStyle w:val="33"/>
        <w:ind w:firstLine="709"/>
        <w:jc w:val="both"/>
        <w:rPr>
          <w:b/>
          <w:sz w:val="28"/>
          <w:szCs w:val="28"/>
        </w:rPr>
      </w:pPr>
    </w:p>
    <w:p w:rsidR="005743EC" w:rsidRDefault="005743EC" w:rsidP="00B8720E">
      <w:pPr>
        <w:tabs>
          <w:tab w:val="left" w:pos="2520"/>
        </w:tabs>
        <w:rPr>
          <w:lang w:eastAsia="x-none"/>
        </w:rPr>
        <w:sectPr w:rsidR="005743EC" w:rsidSect="00F77A10">
          <w:pgSz w:w="11906" w:h="16838"/>
          <w:pgMar w:top="851" w:right="850" w:bottom="1134" w:left="1701" w:header="426" w:footer="709" w:gutter="0"/>
          <w:cols w:space="708"/>
          <w:docGrid w:linePitch="360"/>
        </w:sectPr>
      </w:pPr>
    </w:p>
    <w:p w:rsidR="005743EC" w:rsidRDefault="005743EC" w:rsidP="005743EC">
      <w:pPr>
        <w:tabs>
          <w:tab w:val="left" w:pos="2520"/>
        </w:tabs>
        <w:ind w:left="5103"/>
        <w:rPr>
          <w:lang w:eastAsia="x-none"/>
        </w:rPr>
      </w:pPr>
      <w:r>
        <w:rPr>
          <w:lang w:eastAsia="x-none"/>
        </w:rPr>
        <w:lastRenderedPageBreak/>
        <w:t xml:space="preserve">Приложение № 7 к протоколу </w:t>
      </w:r>
    </w:p>
    <w:p w:rsidR="005743EC" w:rsidRDefault="005743EC" w:rsidP="005743EC">
      <w:pPr>
        <w:tabs>
          <w:tab w:val="left" w:pos="2520"/>
        </w:tabs>
        <w:ind w:left="5103"/>
        <w:rPr>
          <w:lang w:eastAsia="x-none"/>
        </w:rPr>
      </w:pPr>
      <w:r>
        <w:rPr>
          <w:lang w:eastAsia="x-none"/>
        </w:rPr>
        <w:t xml:space="preserve">№ 20 заседания правления региональной </w:t>
      </w:r>
    </w:p>
    <w:p w:rsidR="005743EC" w:rsidRDefault="005743EC" w:rsidP="005743EC">
      <w:pPr>
        <w:tabs>
          <w:tab w:val="left" w:pos="2520"/>
        </w:tabs>
        <w:ind w:left="5103"/>
        <w:rPr>
          <w:lang w:eastAsia="x-none"/>
        </w:rPr>
      </w:pPr>
      <w:r>
        <w:rPr>
          <w:lang w:eastAsia="x-none"/>
        </w:rPr>
        <w:t xml:space="preserve">энергетической комиссии Кемеровской </w:t>
      </w:r>
    </w:p>
    <w:p w:rsidR="005743EC" w:rsidRDefault="005743EC" w:rsidP="005743EC">
      <w:pPr>
        <w:tabs>
          <w:tab w:val="left" w:pos="2520"/>
        </w:tabs>
        <w:ind w:left="5103"/>
        <w:rPr>
          <w:lang w:eastAsia="x-none"/>
        </w:rPr>
      </w:pPr>
      <w:r>
        <w:rPr>
          <w:lang w:eastAsia="x-none"/>
        </w:rPr>
        <w:t>области от 19.04.2018</w:t>
      </w:r>
    </w:p>
    <w:p w:rsidR="009B2714" w:rsidRDefault="009B2714" w:rsidP="005743EC">
      <w:pPr>
        <w:tabs>
          <w:tab w:val="left" w:pos="2520"/>
        </w:tabs>
        <w:ind w:left="5103"/>
        <w:rPr>
          <w:lang w:eastAsia="x-none"/>
        </w:rPr>
      </w:pPr>
    </w:p>
    <w:p w:rsidR="009B2714" w:rsidRPr="009B2714" w:rsidRDefault="009B2714" w:rsidP="009B2714">
      <w:pPr>
        <w:jc w:val="center"/>
        <w:rPr>
          <w:b/>
        </w:rPr>
      </w:pPr>
      <w:r w:rsidRPr="009B2714">
        <w:rPr>
          <w:b/>
        </w:rPr>
        <w:t xml:space="preserve">Норматив удельного расхода топлива при производстве </w:t>
      </w:r>
    </w:p>
    <w:p w:rsidR="009B2714" w:rsidRPr="009B2714" w:rsidRDefault="009B2714" w:rsidP="009B2714">
      <w:pPr>
        <w:jc w:val="center"/>
        <w:rPr>
          <w:b/>
        </w:rPr>
      </w:pPr>
      <w:r w:rsidRPr="009B2714">
        <w:rPr>
          <w:b/>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9B2714" w:rsidRPr="009B2714" w:rsidRDefault="009B2714" w:rsidP="009B2714">
      <w:pPr>
        <w:jc w:val="center"/>
        <w:rPr>
          <w:b/>
        </w:rPr>
      </w:pPr>
      <w:r w:rsidRPr="009B2714">
        <w:rPr>
          <w:b/>
        </w:rPr>
        <w:t xml:space="preserve"> с установленной мощностью производства электрической энергии </w:t>
      </w:r>
    </w:p>
    <w:p w:rsidR="009B2714" w:rsidRPr="009B2714" w:rsidRDefault="009B2714" w:rsidP="009B2714">
      <w:pPr>
        <w:jc w:val="center"/>
        <w:rPr>
          <w:b/>
        </w:rPr>
      </w:pPr>
      <w:r w:rsidRPr="009B2714">
        <w:rPr>
          <w:b/>
        </w:rPr>
        <w:t>25 МВт и более, для регулируемой организации на 2018 год</w:t>
      </w:r>
    </w:p>
    <w:p w:rsidR="009B2714" w:rsidRPr="009B2714" w:rsidRDefault="009B2714" w:rsidP="009B2714">
      <w:pPr>
        <w:autoSpaceDE w:val="0"/>
        <w:autoSpaceDN w:val="0"/>
        <w:adjustRightInd w:val="0"/>
        <w:ind w:left="-142" w:right="141"/>
        <w:jc w:val="center"/>
        <w:outlineLvl w:val="1"/>
        <w:rPr>
          <w:b/>
        </w:rPr>
      </w:pPr>
    </w:p>
    <w:p w:rsidR="009B2714" w:rsidRPr="009B2714" w:rsidRDefault="009B2714" w:rsidP="009B2714">
      <w:pPr>
        <w:autoSpaceDE w:val="0"/>
        <w:autoSpaceDN w:val="0"/>
        <w:adjustRightInd w:val="0"/>
        <w:ind w:left="-142" w:right="141"/>
        <w:jc w:val="center"/>
        <w:outlineLvl w:val="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4458"/>
        <w:gridCol w:w="1725"/>
        <w:gridCol w:w="3162"/>
      </w:tblGrid>
      <w:tr w:rsidR="009B2714" w:rsidRPr="009B2714" w:rsidTr="00861ADA">
        <w:trPr>
          <w:trHeight w:val="1299"/>
          <w:tblHeader/>
        </w:trPr>
        <w:tc>
          <w:tcPr>
            <w:tcW w:w="2385" w:type="pct"/>
            <w:shd w:val="clear" w:color="auto" w:fill="FFFFFF"/>
            <w:vAlign w:val="center"/>
          </w:tcPr>
          <w:p w:rsidR="009B2714" w:rsidRPr="009B2714" w:rsidRDefault="009B2714" w:rsidP="00861ADA">
            <w:pPr>
              <w:jc w:val="center"/>
            </w:pPr>
            <w:r w:rsidRPr="009B2714">
              <w:t>Наименование регулируемой организации</w:t>
            </w:r>
          </w:p>
        </w:tc>
        <w:tc>
          <w:tcPr>
            <w:tcW w:w="923" w:type="pct"/>
            <w:shd w:val="clear" w:color="auto" w:fill="FFFFFF"/>
            <w:vAlign w:val="center"/>
          </w:tcPr>
          <w:p w:rsidR="009B2714" w:rsidRPr="009B2714" w:rsidRDefault="009B2714" w:rsidP="00861ADA">
            <w:pPr>
              <w:jc w:val="center"/>
            </w:pPr>
            <w:r w:rsidRPr="009B2714">
              <w:t>Вид топлива</w:t>
            </w:r>
          </w:p>
        </w:tc>
        <w:tc>
          <w:tcPr>
            <w:tcW w:w="1692" w:type="pct"/>
            <w:shd w:val="clear" w:color="auto" w:fill="FFFFFF"/>
            <w:vAlign w:val="center"/>
          </w:tcPr>
          <w:p w:rsidR="009B2714" w:rsidRPr="009B2714" w:rsidRDefault="009B2714" w:rsidP="00861ADA">
            <w:pPr>
              <w:jc w:val="center"/>
            </w:pPr>
            <w:r w:rsidRPr="009B2714">
              <w:t xml:space="preserve">Норматив удельного расхода топлива при производстве тепловой энергии, кг </w:t>
            </w:r>
            <w:proofErr w:type="spellStart"/>
            <w:r w:rsidRPr="009B2714">
              <w:t>у.т</w:t>
            </w:r>
            <w:proofErr w:type="spellEnd"/>
            <w:r w:rsidRPr="009B2714">
              <w:t>./Гкал*</w:t>
            </w:r>
          </w:p>
        </w:tc>
      </w:tr>
      <w:tr w:rsidR="009B2714" w:rsidRPr="009B2714" w:rsidTr="00861ADA">
        <w:trPr>
          <w:trHeight w:val="697"/>
        </w:trPr>
        <w:tc>
          <w:tcPr>
            <w:tcW w:w="2385" w:type="pct"/>
            <w:tcBorders>
              <w:top w:val="single" w:sz="4" w:space="0" w:color="auto"/>
              <w:bottom w:val="single" w:sz="4" w:space="0" w:color="auto"/>
              <w:right w:val="single" w:sz="4" w:space="0" w:color="auto"/>
            </w:tcBorders>
            <w:shd w:val="clear" w:color="auto" w:fill="FFFFFF"/>
            <w:vAlign w:val="center"/>
          </w:tcPr>
          <w:p w:rsidR="009B2714" w:rsidRPr="009B2714" w:rsidRDefault="009B2714" w:rsidP="00861ADA">
            <w:r w:rsidRPr="009B2714">
              <w:t>МП «ГУЖКХ» (г. Новокузнецк)</w:t>
            </w:r>
          </w:p>
          <w:p w:rsidR="009B2714" w:rsidRPr="009B2714" w:rsidRDefault="009B2714" w:rsidP="00861ADA">
            <w:pPr>
              <w:jc w:val="center"/>
            </w:pPr>
            <w:r w:rsidRPr="009B2714">
              <w:t>ИНН 4253026631</w:t>
            </w:r>
          </w:p>
        </w:tc>
        <w:tc>
          <w:tcPr>
            <w:tcW w:w="923" w:type="pct"/>
            <w:tcBorders>
              <w:top w:val="single" w:sz="4" w:space="0" w:color="auto"/>
              <w:bottom w:val="single" w:sz="4" w:space="0" w:color="auto"/>
              <w:right w:val="single" w:sz="4" w:space="0" w:color="auto"/>
            </w:tcBorders>
            <w:shd w:val="clear" w:color="auto" w:fill="FFFFFF"/>
            <w:vAlign w:val="center"/>
          </w:tcPr>
          <w:p w:rsidR="009B2714" w:rsidRPr="009B2714" w:rsidRDefault="009B2714" w:rsidP="00861ADA">
            <w:pPr>
              <w:jc w:val="center"/>
              <w:rPr>
                <w:color w:val="000000"/>
              </w:rPr>
            </w:pPr>
            <w:r w:rsidRPr="009B2714">
              <w:rPr>
                <w:color w:val="000000"/>
              </w:rPr>
              <w:t>Газ</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rsidR="009B2714" w:rsidRPr="009B2714" w:rsidRDefault="009B2714" w:rsidP="00861ADA">
            <w:pPr>
              <w:jc w:val="center"/>
              <w:rPr>
                <w:color w:val="000000"/>
              </w:rPr>
            </w:pPr>
            <w:r w:rsidRPr="009B2714">
              <w:rPr>
                <w:color w:val="000000"/>
              </w:rPr>
              <w:t>154,21</w:t>
            </w:r>
          </w:p>
        </w:tc>
      </w:tr>
    </w:tbl>
    <w:p w:rsidR="009B2714" w:rsidRPr="009B2714" w:rsidRDefault="009B2714" w:rsidP="009B2714"/>
    <w:p w:rsidR="009B2714" w:rsidRPr="009B2714" w:rsidRDefault="009B2714" w:rsidP="009B2714">
      <w:pPr>
        <w:tabs>
          <w:tab w:val="left" w:pos="9639"/>
        </w:tabs>
        <w:autoSpaceDE w:val="0"/>
        <w:autoSpaceDN w:val="0"/>
        <w:adjustRightInd w:val="0"/>
        <w:ind w:left="-142" w:right="-283" w:firstLine="567"/>
        <w:jc w:val="both"/>
        <w:outlineLvl w:val="0"/>
      </w:pPr>
    </w:p>
    <w:p w:rsidR="009B2714" w:rsidRPr="009B2714" w:rsidRDefault="009B2714" w:rsidP="009B2714">
      <w:pPr>
        <w:tabs>
          <w:tab w:val="left" w:pos="9639"/>
        </w:tabs>
        <w:autoSpaceDE w:val="0"/>
        <w:autoSpaceDN w:val="0"/>
        <w:adjustRightInd w:val="0"/>
        <w:ind w:left="-142" w:right="-283" w:firstLine="567"/>
        <w:jc w:val="both"/>
        <w:outlineLvl w:val="0"/>
      </w:pPr>
      <w:r w:rsidRPr="009B2714">
        <w:t>*Согласно Порядку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удельный расход топлива рассчитан на отпущенную тепловую энергию.</w:t>
      </w:r>
    </w:p>
    <w:p w:rsidR="009B2714" w:rsidRPr="009B2714" w:rsidRDefault="009B2714" w:rsidP="009B2714">
      <w:pPr>
        <w:tabs>
          <w:tab w:val="left" w:pos="2520"/>
        </w:tabs>
        <w:rPr>
          <w:lang w:eastAsia="x-none"/>
        </w:rPr>
      </w:pPr>
    </w:p>
    <w:p w:rsidR="009B2714" w:rsidRDefault="009B2714" w:rsidP="005743EC">
      <w:pPr>
        <w:tabs>
          <w:tab w:val="left" w:pos="2520"/>
        </w:tabs>
        <w:ind w:left="5103"/>
        <w:rPr>
          <w:lang w:eastAsia="x-none"/>
        </w:rPr>
      </w:pPr>
    </w:p>
    <w:p w:rsidR="009B2714" w:rsidRDefault="009B2714" w:rsidP="00B8720E">
      <w:pPr>
        <w:tabs>
          <w:tab w:val="left" w:pos="2520"/>
        </w:tabs>
        <w:rPr>
          <w:lang w:eastAsia="x-none"/>
        </w:rPr>
        <w:sectPr w:rsidR="009B2714" w:rsidSect="00F77A10">
          <w:pgSz w:w="11906" w:h="16838"/>
          <w:pgMar w:top="851" w:right="850" w:bottom="1134" w:left="1701" w:header="426" w:footer="709" w:gutter="0"/>
          <w:cols w:space="708"/>
          <w:docGrid w:linePitch="360"/>
        </w:sectPr>
      </w:pPr>
    </w:p>
    <w:p w:rsidR="009B2714" w:rsidRDefault="009B2714" w:rsidP="009B2714">
      <w:pPr>
        <w:tabs>
          <w:tab w:val="left" w:pos="2520"/>
        </w:tabs>
        <w:ind w:left="5103"/>
        <w:rPr>
          <w:lang w:eastAsia="x-none"/>
        </w:rPr>
      </w:pPr>
      <w:r>
        <w:rPr>
          <w:lang w:eastAsia="x-none"/>
        </w:rPr>
        <w:lastRenderedPageBreak/>
        <w:t xml:space="preserve">Приложение № 8 к протоколу </w:t>
      </w:r>
    </w:p>
    <w:p w:rsidR="009B2714" w:rsidRDefault="009B2714" w:rsidP="009B2714">
      <w:pPr>
        <w:tabs>
          <w:tab w:val="left" w:pos="2520"/>
        </w:tabs>
        <w:ind w:left="5103"/>
        <w:rPr>
          <w:lang w:eastAsia="x-none"/>
        </w:rPr>
      </w:pPr>
      <w:r>
        <w:rPr>
          <w:lang w:eastAsia="x-none"/>
        </w:rPr>
        <w:t xml:space="preserve">№ 20 заседания правления региональной </w:t>
      </w:r>
    </w:p>
    <w:p w:rsidR="009B2714" w:rsidRDefault="009B2714" w:rsidP="009B2714">
      <w:pPr>
        <w:tabs>
          <w:tab w:val="left" w:pos="2520"/>
        </w:tabs>
        <w:ind w:left="5103"/>
        <w:rPr>
          <w:lang w:eastAsia="x-none"/>
        </w:rPr>
      </w:pPr>
      <w:r>
        <w:rPr>
          <w:lang w:eastAsia="x-none"/>
        </w:rPr>
        <w:t xml:space="preserve">энергетической комиссии Кемеровской </w:t>
      </w:r>
    </w:p>
    <w:p w:rsidR="009B2714" w:rsidRDefault="009B2714" w:rsidP="009B2714">
      <w:pPr>
        <w:tabs>
          <w:tab w:val="left" w:pos="2520"/>
        </w:tabs>
        <w:ind w:left="5103"/>
        <w:rPr>
          <w:lang w:eastAsia="x-none"/>
        </w:rPr>
      </w:pPr>
      <w:r>
        <w:rPr>
          <w:lang w:eastAsia="x-none"/>
        </w:rPr>
        <w:t>области от 19.04.2018</w:t>
      </w:r>
    </w:p>
    <w:p w:rsidR="001C5ACF" w:rsidRDefault="001C5ACF" w:rsidP="00B8720E">
      <w:pPr>
        <w:tabs>
          <w:tab w:val="left" w:pos="2520"/>
        </w:tabs>
        <w:rPr>
          <w:lang w:eastAsia="x-none"/>
        </w:rPr>
      </w:pPr>
    </w:p>
    <w:p w:rsidR="009B2714" w:rsidRPr="009B2714" w:rsidRDefault="009B2714" w:rsidP="009B2714">
      <w:pPr>
        <w:pStyle w:val="1"/>
        <w:jc w:val="center"/>
        <w:rPr>
          <w:sz w:val="24"/>
          <w:szCs w:val="24"/>
        </w:rPr>
      </w:pPr>
      <w:r w:rsidRPr="009B2714">
        <w:rPr>
          <w:iCs/>
          <w:sz w:val="24"/>
          <w:szCs w:val="24"/>
        </w:rPr>
        <w:t xml:space="preserve">Экспертное заключение по материалам, представленным МП «ГУЖКХ» </w:t>
      </w:r>
      <w:r w:rsidRPr="009B2714">
        <w:rPr>
          <w:iCs/>
          <w:sz w:val="24"/>
          <w:szCs w:val="24"/>
        </w:rPr>
        <w:br/>
        <w:t>(г. Новокузнецк Кемеровской области), для утверждения нормативов создания запасов топлива на котельных МП «ГУЖКХ» (г. Новокузнецк Кемеровской области) на 2018 год</w:t>
      </w:r>
    </w:p>
    <w:p w:rsidR="009B2714" w:rsidRPr="009B2714" w:rsidRDefault="009B2714" w:rsidP="009B2714">
      <w:pPr>
        <w:jc w:val="both"/>
      </w:pPr>
    </w:p>
    <w:p w:rsidR="009B2714" w:rsidRPr="009B2714" w:rsidRDefault="009B2714" w:rsidP="009B2714">
      <w:pPr>
        <w:ind w:firstLine="567"/>
        <w:jc w:val="both"/>
      </w:pPr>
      <w:r w:rsidRPr="009B2714">
        <w:t xml:space="preserve">В региональную энергетическую комиссию Кемеровской области обратилось МП «ГУЖКХ» (г. Новокузнецк Кемеровской области) (далее – Предприятие) с заявкой на утверждение нормативов создания запасов топлива на котельной. </w:t>
      </w:r>
    </w:p>
    <w:p w:rsidR="009B2714" w:rsidRPr="009B2714" w:rsidRDefault="009B2714" w:rsidP="009B2714">
      <w:pPr>
        <w:ind w:firstLine="567"/>
        <w:jc w:val="both"/>
      </w:pPr>
      <w:r w:rsidRPr="009B2714">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9B2714" w:rsidRPr="009B2714" w:rsidRDefault="009B2714" w:rsidP="009B2714">
      <w:pPr>
        <w:ind w:firstLine="567"/>
        <w:jc w:val="both"/>
      </w:pPr>
      <w:r w:rsidRPr="009B2714">
        <w:t>- копия Устава;</w:t>
      </w:r>
    </w:p>
    <w:p w:rsidR="009B2714" w:rsidRPr="009B2714" w:rsidRDefault="009B2714" w:rsidP="009B2714">
      <w:pPr>
        <w:ind w:firstLine="567"/>
        <w:jc w:val="both"/>
      </w:pPr>
      <w:r w:rsidRPr="009B2714">
        <w:t>- копия свидетельства о государственной регистрации;</w:t>
      </w:r>
    </w:p>
    <w:p w:rsidR="009B2714" w:rsidRPr="009B2714" w:rsidRDefault="009B2714" w:rsidP="009B2714">
      <w:pPr>
        <w:ind w:firstLine="567"/>
        <w:jc w:val="both"/>
      </w:pPr>
      <w:r w:rsidRPr="009B2714">
        <w:t>- копия свидетельства о постановке на учет в налоговом органе;</w:t>
      </w:r>
    </w:p>
    <w:p w:rsidR="009B2714" w:rsidRPr="009B2714" w:rsidRDefault="009B2714" w:rsidP="009B2714">
      <w:pPr>
        <w:ind w:firstLine="567"/>
        <w:jc w:val="both"/>
      </w:pPr>
      <w:r w:rsidRPr="009B2714">
        <w:t xml:space="preserve">- копия приказа о закреплении газовой котельной установленной мощностью </w:t>
      </w:r>
      <w:r w:rsidRPr="009B2714">
        <w:br/>
        <w:t xml:space="preserve">15,6 МВт с оборудованием на праве хозяйственного ведения </w:t>
      </w:r>
      <w:r w:rsidRPr="009B2714">
        <w:br/>
        <w:t>за МП «ГУЖКХ»;</w:t>
      </w:r>
    </w:p>
    <w:p w:rsidR="009B2714" w:rsidRPr="009B2714" w:rsidRDefault="009B2714" w:rsidP="009B2714">
      <w:pPr>
        <w:ind w:firstLine="567"/>
        <w:jc w:val="both"/>
      </w:pPr>
      <w:r w:rsidRPr="009B2714">
        <w:t>- данные о фактическом основном и резервном топливе, его характеристика и структура на 1 октября последнего отчетного года;</w:t>
      </w:r>
    </w:p>
    <w:p w:rsidR="009B2714" w:rsidRPr="009B2714" w:rsidRDefault="009B2714" w:rsidP="009B2714">
      <w:pPr>
        <w:ind w:firstLine="567"/>
        <w:jc w:val="both"/>
      </w:pPr>
      <w:r w:rsidRPr="009B2714">
        <w:t>- данные о вместимости склада для хранения каменного угля;</w:t>
      </w:r>
    </w:p>
    <w:p w:rsidR="009B2714" w:rsidRPr="009B2714" w:rsidRDefault="009B2714" w:rsidP="009B2714">
      <w:pPr>
        <w:ind w:firstLine="567"/>
        <w:jc w:val="both"/>
      </w:pPr>
      <w:r w:rsidRPr="009B2714">
        <w:t>- показатели среднесуточного расхода топлива в наиболее холодное расчетное время года предшествующих периодов;</w:t>
      </w:r>
    </w:p>
    <w:p w:rsidR="009B2714" w:rsidRPr="009B2714" w:rsidRDefault="009B2714" w:rsidP="009B2714">
      <w:pPr>
        <w:ind w:firstLine="567"/>
        <w:jc w:val="both"/>
      </w:pPr>
      <w:r w:rsidRPr="009B2714">
        <w:t>- информация по используемому топливу;</w:t>
      </w:r>
    </w:p>
    <w:p w:rsidR="009B2714" w:rsidRPr="009B2714" w:rsidRDefault="009B2714" w:rsidP="009B2714">
      <w:pPr>
        <w:ind w:firstLine="567"/>
        <w:jc w:val="both"/>
      </w:pPr>
      <w:r w:rsidRPr="009B2714">
        <w:t>- структура отпуска тепловой энергии на планируемый год;</w:t>
      </w:r>
    </w:p>
    <w:p w:rsidR="009B2714" w:rsidRPr="009B2714" w:rsidRDefault="009B2714" w:rsidP="009B2714">
      <w:pPr>
        <w:ind w:firstLine="567"/>
        <w:jc w:val="both"/>
      </w:pPr>
      <w:r w:rsidRPr="009B2714">
        <w:t>- пояснительная записка к расчету;</w:t>
      </w:r>
    </w:p>
    <w:p w:rsidR="009B2714" w:rsidRPr="009B2714" w:rsidRDefault="009B2714" w:rsidP="009B2714">
      <w:pPr>
        <w:ind w:firstLine="567"/>
        <w:jc w:val="both"/>
      </w:pPr>
      <w:r w:rsidRPr="009B2714">
        <w:t>- схема котельной;</w:t>
      </w:r>
    </w:p>
    <w:p w:rsidR="009B2714" w:rsidRPr="009B2714" w:rsidRDefault="009B2714" w:rsidP="009B2714">
      <w:pPr>
        <w:ind w:firstLine="567"/>
        <w:jc w:val="both"/>
      </w:pPr>
      <w:r w:rsidRPr="009B2714">
        <w:t>- копии паспортов котлов;</w:t>
      </w:r>
    </w:p>
    <w:p w:rsidR="009B2714" w:rsidRPr="009B2714" w:rsidRDefault="009B2714" w:rsidP="009B2714">
      <w:pPr>
        <w:ind w:firstLine="567"/>
        <w:jc w:val="both"/>
      </w:pPr>
      <w:r w:rsidRPr="009B2714">
        <w:t>- расчет норматива создания технологических общих запасов топлива на котельной по каждому виду топлива раздельно (далее - ОНЗТ);</w:t>
      </w:r>
    </w:p>
    <w:p w:rsidR="009B2714" w:rsidRPr="009B2714" w:rsidRDefault="009B2714" w:rsidP="009B2714">
      <w:pPr>
        <w:ind w:firstLine="567"/>
        <w:jc w:val="both"/>
      </w:pPr>
      <w:r w:rsidRPr="009B2714">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rsidR="009B2714" w:rsidRPr="009B2714" w:rsidRDefault="009B2714" w:rsidP="009B2714">
      <w:pPr>
        <w:ind w:firstLine="567"/>
        <w:jc w:val="both"/>
      </w:pPr>
      <w:r w:rsidRPr="009B2714">
        <w:t>- расчет норматива создания неснижаемого запаса топлива на котельной по каждому виду топлива раздельно (далее – ННЗТ);</w:t>
      </w:r>
    </w:p>
    <w:p w:rsidR="009B2714" w:rsidRPr="009B2714" w:rsidRDefault="009B2714" w:rsidP="009B2714">
      <w:pPr>
        <w:ind w:firstLine="567"/>
        <w:jc w:val="both"/>
      </w:pPr>
      <w:r w:rsidRPr="009B2714">
        <w:t>- заключение по экспертизе материалов, обосновывающих значение нормативов создания запасов топлива на котельной, выполненной ОАО «АЭЭ».</w:t>
      </w:r>
    </w:p>
    <w:p w:rsidR="009B2714" w:rsidRPr="009B2714" w:rsidRDefault="009B2714" w:rsidP="009B2714">
      <w:pPr>
        <w:ind w:firstLine="567"/>
        <w:jc w:val="both"/>
      </w:pPr>
      <w:r w:rsidRPr="009B2714">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9B2714" w:rsidRPr="009B2714" w:rsidRDefault="009B2714" w:rsidP="009B2714">
      <w:pPr>
        <w:ind w:firstLine="567"/>
        <w:jc w:val="both"/>
      </w:pPr>
      <w:r w:rsidRPr="009B2714">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w:t>
      </w:r>
      <w:r w:rsidRPr="009B2714">
        <w:lastRenderedPageBreak/>
        <w:t>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2018 год.</w:t>
      </w:r>
    </w:p>
    <w:p w:rsidR="009B2714" w:rsidRPr="009B2714" w:rsidRDefault="009B2714" w:rsidP="009B2714">
      <w:pPr>
        <w:ind w:firstLine="720"/>
        <w:jc w:val="both"/>
      </w:pPr>
    </w:p>
    <w:p w:rsidR="009B2714" w:rsidRPr="009B2714" w:rsidRDefault="009B2714" w:rsidP="009B2714">
      <w:pPr>
        <w:ind w:firstLine="720"/>
        <w:jc w:val="both"/>
      </w:pPr>
    </w:p>
    <w:p w:rsidR="009B2714" w:rsidRPr="009B2714" w:rsidRDefault="009B2714" w:rsidP="009B2714">
      <w:pPr>
        <w:pStyle w:val="afffffc"/>
      </w:pPr>
      <w:r w:rsidRPr="009B2714">
        <w:t>ПРЕДЛОЖЕНИЕ</w:t>
      </w:r>
    </w:p>
    <w:p w:rsidR="009B2714" w:rsidRPr="009B2714" w:rsidRDefault="009B2714" w:rsidP="009B2714">
      <w:pPr>
        <w:pStyle w:val="afffffc"/>
      </w:pPr>
    </w:p>
    <w:p w:rsidR="009B2714" w:rsidRPr="009B2714" w:rsidRDefault="009B2714" w:rsidP="009B2714">
      <w:pPr>
        <w:pStyle w:val="a6"/>
        <w:jc w:val="center"/>
      </w:pPr>
      <w:r w:rsidRPr="009B2714">
        <w:t xml:space="preserve">по утверждению нормативов создания запасов топлива на тепловых электростанциях и котельных на 2018 год </w:t>
      </w:r>
    </w:p>
    <w:tbl>
      <w:tblPr>
        <w:tblW w:w="10207" w:type="dxa"/>
        <w:jc w:val="center"/>
        <w:tblLayout w:type="fixed"/>
        <w:tblLook w:val="0000" w:firstRow="0" w:lastRow="0" w:firstColumn="0" w:lastColumn="0" w:noHBand="0" w:noVBand="0"/>
      </w:tblPr>
      <w:tblGrid>
        <w:gridCol w:w="2977"/>
        <w:gridCol w:w="1843"/>
        <w:gridCol w:w="1113"/>
        <w:gridCol w:w="446"/>
        <w:gridCol w:w="1706"/>
        <w:gridCol w:w="421"/>
        <w:gridCol w:w="1701"/>
      </w:tblGrid>
      <w:tr w:rsidR="009B2714" w:rsidRPr="009B2714" w:rsidTr="009B2714">
        <w:trPr>
          <w:trHeight w:val="390"/>
          <w:jc w:val="center"/>
        </w:trPr>
        <w:tc>
          <w:tcPr>
            <w:tcW w:w="2977" w:type="dxa"/>
            <w:tcBorders>
              <w:top w:val="nil"/>
              <w:left w:val="nil"/>
              <w:bottom w:val="nil"/>
              <w:right w:val="nil"/>
            </w:tcBorders>
            <w:shd w:val="clear" w:color="auto" w:fill="auto"/>
            <w:vAlign w:val="center"/>
          </w:tcPr>
          <w:p w:rsidR="009B2714" w:rsidRPr="009B2714" w:rsidRDefault="009B2714" w:rsidP="00861ADA">
            <w:pPr>
              <w:jc w:val="center"/>
            </w:pPr>
          </w:p>
        </w:tc>
        <w:tc>
          <w:tcPr>
            <w:tcW w:w="1843" w:type="dxa"/>
            <w:tcBorders>
              <w:top w:val="nil"/>
              <w:left w:val="nil"/>
              <w:bottom w:val="nil"/>
              <w:right w:val="nil"/>
            </w:tcBorders>
            <w:shd w:val="clear" w:color="auto" w:fill="auto"/>
            <w:vAlign w:val="center"/>
          </w:tcPr>
          <w:p w:rsidR="009B2714" w:rsidRPr="009B2714" w:rsidRDefault="009B2714" w:rsidP="00861ADA">
            <w:pPr>
              <w:jc w:val="center"/>
            </w:pPr>
          </w:p>
        </w:tc>
        <w:tc>
          <w:tcPr>
            <w:tcW w:w="1113" w:type="dxa"/>
            <w:tcBorders>
              <w:top w:val="nil"/>
              <w:left w:val="nil"/>
              <w:bottom w:val="nil"/>
              <w:right w:val="nil"/>
            </w:tcBorders>
            <w:shd w:val="clear" w:color="auto" w:fill="auto"/>
            <w:vAlign w:val="center"/>
          </w:tcPr>
          <w:p w:rsidR="009B2714" w:rsidRPr="009B2714" w:rsidRDefault="009B2714" w:rsidP="00861ADA">
            <w:pPr>
              <w:jc w:val="center"/>
            </w:pPr>
          </w:p>
        </w:tc>
        <w:tc>
          <w:tcPr>
            <w:tcW w:w="2152" w:type="dxa"/>
            <w:gridSpan w:val="2"/>
            <w:tcBorders>
              <w:top w:val="nil"/>
              <w:left w:val="nil"/>
              <w:bottom w:val="nil"/>
              <w:right w:val="nil"/>
            </w:tcBorders>
            <w:shd w:val="clear" w:color="auto" w:fill="auto"/>
            <w:vAlign w:val="center"/>
          </w:tcPr>
          <w:p w:rsidR="009B2714" w:rsidRPr="009B2714" w:rsidRDefault="009B2714" w:rsidP="00861ADA">
            <w:pPr>
              <w:jc w:val="center"/>
            </w:pPr>
          </w:p>
        </w:tc>
        <w:tc>
          <w:tcPr>
            <w:tcW w:w="2122" w:type="dxa"/>
            <w:gridSpan w:val="2"/>
            <w:tcBorders>
              <w:top w:val="nil"/>
              <w:left w:val="nil"/>
              <w:bottom w:val="nil"/>
              <w:right w:val="nil"/>
            </w:tcBorders>
            <w:shd w:val="clear" w:color="auto" w:fill="auto"/>
            <w:vAlign w:val="center"/>
          </w:tcPr>
          <w:p w:rsidR="009B2714" w:rsidRPr="009B2714" w:rsidRDefault="009B2714" w:rsidP="00861ADA">
            <w:pPr>
              <w:jc w:val="center"/>
            </w:pPr>
            <w:r w:rsidRPr="009B2714">
              <w:t>тыс. тонн</w:t>
            </w:r>
          </w:p>
        </w:tc>
      </w:tr>
      <w:tr w:rsidR="009B2714" w:rsidRPr="009B2714" w:rsidTr="009B2714">
        <w:trPr>
          <w:trHeight w:val="618"/>
          <w:jc w:val="center"/>
        </w:trPr>
        <w:tc>
          <w:tcPr>
            <w:tcW w:w="2977" w:type="dxa"/>
            <w:vMerge w:val="restart"/>
            <w:tcBorders>
              <w:top w:val="single" w:sz="8" w:space="0" w:color="auto"/>
              <w:left w:val="single" w:sz="8" w:space="0" w:color="auto"/>
              <w:right w:val="single" w:sz="8" w:space="0" w:color="auto"/>
            </w:tcBorders>
            <w:shd w:val="clear" w:color="auto" w:fill="auto"/>
            <w:vAlign w:val="center"/>
          </w:tcPr>
          <w:p w:rsidR="009B2714" w:rsidRPr="009B2714" w:rsidRDefault="009B2714" w:rsidP="00861ADA">
            <w:pPr>
              <w:jc w:val="center"/>
              <w:rPr>
                <w:bCs/>
              </w:rPr>
            </w:pPr>
            <w:r w:rsidRPr="009B2714">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rsidR="009B2714" w:rsidRPr="009B2714" w:rsidRDefault="009B2714" w:rsidP="00861ADA">
            <w:pPr>
              <w:jc w:val="center"/>
              <w:rPr>
                <w:bCs/>
              </w:rPr>
            </w:pPr>
            <w:r w:rsidRPr="009B2714">
              <w:rPr>
                <w:bCs/>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9B2714" w:rsidRPr="009B2714" w:rsidRDefault="009B2714" w:rsidP="00861ADA">
            <w:pPr>
              <w:jc w:val="center"/>
              <w:rPr>
                <w:bCs/>
              </w:rPr>
            </w:pPr>
            <w:r w:rsidRPr="009B2714">
              <w:rPr>
                <w:bCs/>
              </w:rPr>
              <w:t>Нормативы создания запасов топлива                   на 1 октября 2018 г.</w:t>
            </w:r>
          </w:p>
        </w:tc>
      </w:tr>
      <w:tr w:rsidR="009B2714" w:rsidRPr="009B2714" w:rsidTr="009B2714">
        <w:trPr>
          <w:trHeight w:val="482"/>
          <w:jc w:val="center"/>
        </w:trPr>
        <w:tc>
          <w:tcPr>
            <w:tcW w:w="2977" w:type="dxa"/>
            <w:vMerge/>
            <w:tcBorders>
              <w:left w:val="single" w:sz="8" w:space="0" w:color="auto"/>
              <w:right w:val="single" w:sz="8" w:space="0" w:color="auto"/>
            </w:tcBorders>
            <w:vAlign w:val="center"/>
          </w:tcPr>
          <w:p w:rsidR="009B2714" w:rsidRPr="009B2714" w:rsidRDefault="009B2714" w:rsidP="00861ADA">
            <w:pPr>
              <w:rPr>
                <w:bCs/>
              </w:rPr>
            </w:pPr>
          </w:p>
        </w:tc>
        <w:tc>
          <w:tcPr>
            <w:tcW w:w="1843" w:type="dxa"/>
            <w:vMerge/>
            <w:tcBorders>
              <w:left w:val="single" w:sz="8" w:space="0" w:color="auto"/>
              <w:right w:val="single" w:sz="8" w:space="0" w:color="auto"/>
            </w:tcBorders>
            <w:vAlign w:val="center"/>
          </w:tcPr>
          <w:p w:rsidR="009B2714" w:rsidRPr="009B2714" w:rsidRDefault="009B2714" w:rsidP="00861ADA">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rsidR="009B2714" w:rsidRPr="009B2714" w:rsidRDefault="009B2714" w:rsidP="00861ADA">
            <w:pPr>
              <w:jc w:val="center"/>
              <w:rPr>
                <w:bCs/>
              </w:rPr>
            </w:pPr>
            <w:r w:rsidRPr="009B2714">
              <w:rPr>
                <w:bCs/>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rsidR="009B2714" w:rsidRPr="009B2714" w:rsidRDefault="009B2714" w:rsidP="00861ADA">
            <w:pPr>
              <w:jc w:val="center"/>
              <w:rPr>
                <w:bCs/>
              </w:rPr>
            </w:pPr>
            <w:r w:rsidRPr="009B2714">
              <w:rPr>
                <w:bCs/>
              </w:rPr>
              <w:t>в том числе</w:t>
            </w:r>
          </w:p>
        </w:tc>
      </w:tr>
      <w:tr w:rsidR="009B2714" w:rsidRPr="009B2714" w:rsidTr="009B2714">
        <w:trPr>
          <w:trHeight w:val="482"/>
          <w:jc w:val="center"/>
        </w:trPr>
        <w:tc>
          <w:tcPr>
            <w:tcW w:w="2977" w:type="dxa"/>
            <w:vMerge/>
            <w:tcBorders>
              <w:left w:val="single" w:sz="8" w:space="0" w:color="auto"/>
              <w:bottom w:val="single" w:sz="8" w:space="0" w:color="000000"/>
              <w:right w:val="single" w:sz="8" w:space="0" w:color="auto"/>
            </w:tcBorders>
            <w:vAlign w:val="center"/>
          </w:tcPr>
          <w:p w:rsidR="009B2714" w:rsidRPr="009B2714" w:rsidRDefault="009B2714" w:rsidP="00861ADA">
            <w:pPr>
              <w:rPr>
                <w:bCs/>
              </w:rPr>
            </w:pPr>
          </w:p>
        </w:tc>
        <w:tc>
          <w:tcPr>
            <w:tcW w:w="1843" w:type="dxa"/>
            <w:vMerge/>
            <w:tcBorders>
              <w:left w:val="single" w:sz="8" w:space="0" w:color="auto"/>
              <w:bottom w:val="single" w:sz="4" w:space="0" w:color="auto"/>
              <w:right w:val="single" w:sz="8" w:space="0" w:color="auto"/>
            </w:tcBorders>
            <w:vAlign w:val="center"/>
          </w:tcPr>
          <w:p w:rsidR="009B2714" w:rsidRPr="009B2714" w:rsidRDefault="009B2714" w:rsidP="00861ADA">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rsidR="009B2714" w:rsidRPr="009B2714" w:rsidRDefault="009B2714" w:rsidP="00861ADA">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rsidR="009B2714" w:rsidRPr="009B2714" w:rsidRDefault="009B2714" w:rsidP="00861ADA">
            <w:pPr>
              <w:jc w:val="center"/>
              <w:rPr>
                <w:bCs/>
              </w:rPr>
            </w:pPr>
            <w:r w:rsidRPr="009B2714">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rsidR="009B2714" w:rsidRPr="009B2714" w:rsidRDefault="009B2714" w:rsidP="00861ADA">
            <w:pPr>
              <w:jc w:val="center"/>
              <w:rPr>
                <w:bCs/>
              </w:rPr>
            </w:pPr>
            <w:r w:rsidRPr="009B2714">
              <w:rPr>
                <w:bCs/>
              </w:rPr>
              <w:t xml:space="preserve">неснижаемый </w:t>
            </w:r>
          </w:p>
          <w:p w:rsidR="009B2714" w:rsidRPr="009B2714" w:rsidRDefault="009B2714" w:rsidP="00861ADA">
            <w:pPr>
              <w:jc w:val="center"/>
              <w:rPr>
                <w:bCs/>
              </w:rPr>
            </w:pPr>
            <w:r w:rsidRPr="009B2714">
              <w:rPr>
                <w:bCs/>
              </w:rPr>
              <w:t>запас</w:t>
            </w:r>
          </w:p>
        </w:tc>
      </w:tr>
      <w:tr w:rsidR="009B2714" w:rsidRPr="009B2714" w:rsidTr="009B2714">
        <w:trPr>
          <w:trHeight w:val="938"/>
          <w:jc w:val="center"/>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rsidR="009B2714" w:rsidRPr="009B2714" w:rsidRDefault="009B2714" w:rsidP="00861ADA">
            <w:pPr>
              <w:pStyle w:val="a6"/>
              <w:jc w:val="center"/>
            </w:pPr>
            <w:r w:rsidRPr="009B2714">
              <w:t xml:space="preserve">Муниципальное предприятие «Городское управление жилищно-коммунального хозяйства» </w:t>
            </w:r>
          </w:p>
          <w:p w:rsidR="009B2714" w:rsidRPr="009B2714" w:rsidRDefault="009B2714" w:rsidP="00861ADA">
            <w:pPr>
              <w:pStyle w:val="a6"/>
              <w:jc w:val="center"/>
            </w:pPr>
            <w:r w:rsidRPr="009B2714">
              <w:t>(г. Новокузнецк)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B2714" w:rsidRPr="009B2714" w:rsidRDefault="009B2714" w:rsidP="00861ADA">
            <w:pPr>
              <w:jc w:val="center"/>
            </w:pPr>
            <w:r w:rsidRPr="009B2714">
              <w:t>Дизельное</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714" w:rsidRPr="009B2714" w:rsidRDefault="009B2714" w:rsidP="00861ADA">
            <w:pPr>
              <w:jc w:val="center"/>
            </w:pPr>
            <w:r w:rsidRPr="009B2714">
              <w:t>0,219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714" w:rsidRPr="009B2714" w:rsidRDefault="009B2714" w:rsidP="00861ADA">
            <w:pPr>
              <w:jc w:val="center"/>
            </w:pPr>
            <w:r w:rsidRPr="009B2714">
              <w:t>0,188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B2714" w:rsidRPr="009B2714" w:rsidRDefault="009B2714" w:rsidP="00861ADA">
            <w:pPr>
              <w:jc w:val="center"/>
            </w:pPr>
            <w:r w:rsidRPr="009B2714">
              <w:t>0,031</w:t>
            </w:r>
          </w:p>
        </w:tc>
      </w:tr>
    </w:tbl>
    <w:p w:rsidR="009B2714" w:rsidRPr="009B2714" w:rsidRDefault="009B2714" w:rsidP="009B2714">
      <w:pPr>
        <w:pStyle w:val="a6"/>
        <w:jc w:val="both"/>
        <w:rPr>
          <w:b/>
          <w:bCs/>
        </w:rPr>
      </w:pPr>
    </w:p>
    <w:p w:rsidR="009B2714" w:rsidRDefault="009B2714" w:rsidP="00B8720E">
      <w:pPr>
        <w:tabs>
          <w:tab w:val="left" w:pos="2520"/>
        </w:tabs>
        <w:rPr>
          <w:lang w:eastAsia="x-none"/>
        </w:rPr>
        <w:sectPr w:rsidR="009B2714" w:rsidSect="00F77A10">
          <w:pgSz w:w="11906" w:h="16838"/>
          <w:pgMar w:top="851" w:right="850" w:bottom="1134" w:left="1701" w:header="426" w:footer="709" w:gutter="0"/>
          <w:cols w:space="708"/>
          <w:docGrid w:linePitch="360"/>
        </w:sectPr>
      </w:pPr>
    </w:p>
    <w:p w:rsidR="009B2714" w:rsidRDefault="009B2714" w:rsidP="009B2714">
      <w:pPr>
        <w:tabs>
          <w:tab w:val="left" w:pos="2520"/>
        </w:tabs>
        <w:ind w:left="5103"/>
        <w:rPr>
          <w:lang w:eastAsia="x-none"/>
        </w:rPr>
      </w:pPr>
      <w:r>
        <w:rPr>
          <w:lang w:eastAsia="x-none"/>
        </w:rPr>
        <w:lastRenderedPageBreak/>
        <w:t xml:space="preserve">Приложение № 9 к протоколу </w:t>
      </w:r>
    </w:p>
    <w:p w:rsidR="009B2714" w:rsidRDefault="009B2714" w:rsidP="009B2714">
      <w:pPr>
        <w:tabs>
          <w:tab w:val="left" w:pos="2520"/>
        </w:tabs>
        <w:ind w:left="5103"/>
        <w:rPr>
          <w:lang w:eastAsia="x-none"/>
        </w:rPr>
      </w:pPr>
      <w:r>
        <w:rPr>
          <w:lang w:eastAsia="x-none"/>
        </w:rPr>
        <w:t xml:space="preserve">№ 20 заседания правления региональной </w:t>
      </w:r>
    </w:p>
    <w:p w:rsidR="009B2714" w:rsidRDefault="009B2714" w:rsidP="009B2714">
      <w:pPr>
        <w:tabs>
          <w:tab w:val="left" w:pos="2520"/>
        </w:tabs>
        <w:ind w:left="5103"/>
        <w:rPr>
          <w:lang w:eastAsia="x-none"/>
        </w:rPr>
      </w:pPr>
      <w:r>
        <w:rPr>
          <w:lang w:eastAsia="x-none"/>
        </w:rPr>
        <w:t xml:space="preserve">энергетической комиссии Кемеровской </w:t>
      </w:r>
    </w:p>
    <w:p w:rsidR="009B2714" w:rsidRDefault="009B2714" w:rsidP="009B2714">
      <w:pPr>
        <w:tabs>
          <w:tab w:val="left" w:pos="2520"/>
        </w:tabs>
        <w:ind w:left="5103"/>
        <w:rPr>
          <w:lang w:eastAsia="x-none"/>
        </w:rPr>
      </w:pPr>
      <w:r>
        <w:rPr>
          <w:lang w:eastAsia="x-none"/>
        </w:rPr>
        <w:t>области от 19.04.2018</w:t>
      </w:r>
    </w:p>
    <w:p w:rsidR="00D55B7F" w:rsidRDefault="00D55B7F" w:rsidP="009B2714">
      <w:pPr>
        <w:tabs>
          <w:tab w:val="left" w:pos="2520"/>
        </w:tabs>
        <w:ind w:left="5103"/>
        <w:rPr>
          <w:lang w:eastAsia="x-none"/>
        </w:rPr>
      </w:pPr>
    </w:p>
    <w:p w:rsidR="00D55B7F" w:rsidRPr="00D55B7F" w:rsidRDefault="00D55B7F" w:rsidP="00D55B7F">
      <w:pPr>
        <w:ind w:left="142"/>
        <w:jc w:val="center"/>
        <w:rPr>
          <w:b/>
        </w:rPr>
      </w:pPr>
      <w:r w:rsidRPr="00D55B7F">
        <w:rPr>
          <w:b/>
        </w:rPr>
        <w:t xml:space="preserve">Нормативы запасов топлива на источниках тепловой энергии, </w:t>
      </w:r>
    </w:p>
    <w:p w:rsidR="00D55B7F" w:rsidRPr="00D55B7F" w:rsidRDefault="00D55B7F" w:rsidP="00D55B7F">
      <w:pPr>
        <w:ind w:left="142"/>
        <w:jc w:val="center"/>
        <w:rPr>
          <w:b/>
        </w:rPr>
      </w:pPr>
      <w:r w:rsidRPr="00D55B7F">
        <w:rPr>
          <w:b/>
        </w:rPr>
        <w:t xml:space="preserve">за исключением источников тепловой энергии, функционирующих </w:t>
      </w:r>
    </w:p>
    <w:p w:rsidR="00D55B7F" w:rsidRPr="00D55B7F" w:rsidRDefault="00D55B7F" w:rsidP="00D55B7F">
      <w:pPr>
        <w:ind w:left="142"/>
        <w:jc w:val="center"/>
        <w:rPr>
          <w:b/>
        </w:rPr>
      </w:pPr>
      <w:r w:rsidRPr="00D55B7F">
        <w:rPr>
          <w:b/>
        </w:rPr>
        <w:t>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D55B7F" w:rsidRDefault="00D55B7F" w:rsidP="00D55B7F">
      <w:pPr>
        <w:ind w:left="7200" w:right="-851" w:firstLine="720"/>
        <w:jc w:val="center"/>
        <w:rPr>
          <w:sz w:val="28"/>
          <w:szCs w:val="28"/>
        </w:rPr>
      </w:pPr>
    </w:p>
    <w:p w:rsidR="00D55B7F" w:rsidRPr="00D43B83" w:rsidRDefault="00D55B7F" w:rsidP="00D55B7F">
      <w:pPr>
        <w:ind w:left="7200" w:right="-851" w:firstLine="720"/>
        <w:jc w:val="center"/>
        <w:rPr>
          <w:sz w:val="28"/>
          <w:szCs w:val="28"/>
        </w:rPr>
      </w:pPr>
      <w:r>
        <w:rPr>
          <w:sz w:val="28"/>
          <w:szCs w:val="28"/>
        </w:rPr>
        <w:t>тыс. т.</w:t>
      </w:r>
    </w:p>
    <w:tbl>
      <w:tblPr>
        <w:tblW w:w="92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578"/>
        <w:gridCol w:w="1275"/>
        <w:gridCol w:w="1134"/>
        <w:gridCol w:w="1559"/>
        <w:gridCol w:w="1701"/>
      </w:tblGrid>
      <w:tr w:rsidR="00D55B7F" w:rsidRPr="00D55B7F" w:rsidTr="00861ADA">
        <w:trPr>
          <w:trHeight w:val="284"/>
          <w:tblHeader/>
        </w:trPr>
        <w:tc>
          <w:tcPr>
            <w:tcW w:w="3578" w:type="dxa"/>
            <w:vMerge w:val="restart"/>
            <w:shd w:val="clear" w:color="auto" w:fill="FFFFFF"/>
            <w:vAlign w:val="center"/>
          </w:tcPr>
          <w:p w:rsidR="00D55B7F" w:rsidRPr="00D55B7F" w:rsidRDefault="00D55B7F" w:rsidP="00861ADA">
            <w:pPr>
              <w:jc w:val="center"/>
            </w:pPr>
            <w:r w:rsidRPr="00D55B7F">
              <w:t>Наименование регулируемой организации</w:t>
            </w:r>
          </w:p>
        </w:tc>
        <w:tc>
          <w:tcPr>
            <w:tcW w:w="1275" w:type="dxa"/>
            <w:vMerge w:val="restart"/>
            <w:shd w:val="clear" w:color="auto" w:fill="FFFFFF"/>
            <w:vAlign w:val="center"/>
          </w:tcPr>
          <w:p w:rsidR="00D55B7F" w:rsidRPr="00D55B7F" w:rsidRDefault="00D55B7F" w:rsidP="00861ADA">
            <w:pPr>
              <w:jc w:val="center"/>
            </w:pPr>
            <w:r w:rsidRPr="00D55B7F">
              <w:t>Вид топлива</w:t>
            </w:r>
          </w:p>
        </w:tc>
        <w:tc>
          <w:tcPr>
            <w:tcW w:w="4394" w:type="dxa"/>
            <w:gridSpan w:val="3"/>
            <w:shd w:val="clear" w:color="auto" w:fill="FFFFFF"/>
            <w:vAlign w:val="center"/>
          </w:tcPr>
          <w:p w:rsidR="00D55B7F" w:rsidRPr="00D55B7F" w:rsidRDefault="00D55B7F" w:rsidP="00861ADA">
            <w:pPr>
              <w:jc w:val="center"/>
            </w:pPr>
            <w:r w:rsidRPr="00D55B7F">
              <w:t xml:space="preserve">Норматив создания запасов топлива </w:t>
            </w:r>
          </w:p>
        </w:tc>
      </w:tr>
      <w:tr w:rsidR="00D55B7F" w:rsidRPr="00D55B7F" w:rsidTr="00861ADA">
        <w:trPr>
          <w:trHeight w:val="143"/>
          <w:tblHeader/>
        </w:trPr>
        <w:tc>
          <w:tcPr>
            <w:tcW w:w="3578" w:type="dxa"/>
            <w:vMerge/>
            <w:shd w:val="clear" w:color="auto" w:fill="FFFFFF"/>
            <w:vAlign w:val="center"/>
          </w:tcPr>
          <w:p w:rsidR="00D55B7F" w:rsidRPr="00D55B7F" w:rsidRDefault="00D55B7F" w:rsidP="00861ADA">
            <w:pPr>
              <w:jc w:val="center"/>
            </w:pPr>
          </w:p>
        </w:tc>
        <w:tc>
          <w:tcPr>
            <w:tcW w:w="1275" w:type="dxa"/>
            <w:vMerge/>
            <w:shd w:val="clear" w:color="auto" w:fill="FFFFFF"/>
            <w:vAlign w:val="center"/>
          </w:tcPr>
          <w:p w:rsidR="00D55B7F" w:rsidRPr="00D55B7F" w:rsidRDefault="00D55B7F" w:rsidP="00861ADA">
            <w:pPr>
              <w:jc w:val="center"/>
            </w:pPr>
          </w:p>
        </w:tc>
        <w:tc>
          <w:tcPr>
            <w:tcW w:w="1134" w:type="dxa"/>
            <w:vMerge w:val="restart"/>
            <w:shd w:val="clear" w:color="auto" w:fill="FFFFFF"/>
            <w:vAlign w:val="center"/>
          </w:tcPr>
          <w:p w:rsidR="00D55B7F" w:rsidRPr="00D55B7F" w:rsidRDefault="00D55B7F" w:rsidP="00861ADA">
            <w:pPr>
              <w:ind w:right="-107"/>
              <w:jc w:val="center"/>
            </w:pPr>
            <w:r w:rsidRPr="00D55B7F">
              <w:t>Общий запас топлива</w:t>
            </w:r>
          </w:p>
        </w:tc>
        <w:tc>
          <w:tcPr>
            <w:tcW w:w="3260" w:type="dxa"/>
            <w:gridSpan w:val="2"/>
            <w:shd w:val="clear" w:color="auto" w:fill="FFFFFF"/>
            <w:vAlign w:val="center"/>
          </w:tcPr>
          <w:p w:rsidR="00D55B7F" w:rsidRPr="00D55B7F" w:rsidRDefault="00D55B7F" w:rsidP="00861ADA">
            <w:pPr>
              <w:jc w:val="center"/>
            </w:pPr>
            <w:r w:rsidRPr="00D55B7F">
              <w:t>в том числе:</w:t>
            </w:r>
          </w:p>
        </w:tc>
      </w:tr>
      <w:tr w:rsidR="00D55B7F" w:rsidRPr="00D55B7F" w:rsidTr="00861ADA">
        <w:trPr>
          <w:trHeight w:val="1021"/>
          <w:tblHeader/>
        </w:trPr>
        <w:tc>
          <w:tcPr>
            <w:tcW w:w="3578" w:type="dxa"/>
            <w:vMerge/>
            <w:shd w:val="clear" w:color="auto" w:fill="FFFFFF"/>
            <w:vAlign w:val="center"/>
          </w:tcPr>
          <w:p w:rsidR="00D55B7F" w:rsidRPr="00D55B7F" w:rsidRDefault="00D55B7F" w:rsidP="00861ADA">
            <w:pPr>
              <w:jc w:val="center"/>
            </w:pPr>
          </w:p>
        </w:tc>
        <w:tc>
          <w:tcPr>
            <w:tcW w:w="1275" w:type="dxa"/>
            <w:vMerge/>
            <w:shd w:val="clear" w:color="auto" w:fill="FFFFFF"/>
            <w:vAlign w:val="center"/>
          </w:tcPr>
          <w:p w:rsidR="00D55B7F" w:rsidRPr="00D55B7F" w:rsidRDefault="00D55B7F" w:rsidP="00861ADA">
            <w:pPr>
              <w:jc w:val="center"/>
            </w:pPr>
          </w:p>
        </w:tc>
        <w:tc>
          <w:tcPr>
            <w:tcW w:w="1134" w:type="dxa"/>
            <w:vMerge/>
            <w:shd w:val="clear" w:color="auto" w:fill="FFFFFF"/>
            <w:vAlign w:val="center"/>
          </w:tcPr>
          <w:p w:rsidR="00D55B7F" w:rsidRPr="00D55B7F" w:rsidRDefault="00D55B7F" w:rsidP="00861ADA">
            <w:pPr>
              <w:jc w:val="center"/>
            </w:pPr>
          </w:p>
        </w:tc>
        <w:tc>
          <w:tcPr>
            <w:tcW w:w="1559" w:type="dxa"/>
            <w:shd w:val="clear" w:color="auto" w:fill="FFFFFF"/>
            <w:vAlign w:val="center"/>
          </w:tcPr>
          <w:p w:rsidR="00D55B7F" w:rsidRPr="00D55B7F" w:rsidRDefault="00D55B7F" w:rsidP="00861ADA">
            <w:pPr>
              <w:jc w:val="center"/>
            </w:pPr>
            <w:proofErr w:type="spellStart"/>
            <w:proofErr w:type="gramStart"/>
            <w:r w:rsidRPr="00D55B7F">
              <w:t>Эксплуата-ционный</w:t>
            </w:r>
            <w:proofErr w:type="spellEnd"/>
            <w:proofErr w:type="gramEnd"/>
            <w:r w:rsidRPr="00D55B7F">
              <w:t xml:space="preserve"> запас</w:t>
            </w:r>
          </w:p>
        </w:tc>
        <w:tc>
          <w:tcPr>
            <w:tcW w:w="1701" w:type="dxa"/>
            <w:shd w:val="clear" w:color="auto" w:fill="FFFFFF"/>
            <w:vAlign w:val="center"/>
          </w:tcPr>
          <w:p w:rsidR="00D55B7F" w:rsidRPr="00D55B7F" w:rsidRDefault="00D55B7F" w:rsidP="00861ADA">
            <w:pPr>
              <w:jc w:val="center"/>
            </w:pPr>
            <w:proofErr w:type="spellStart"/>
            <w:proofErr w:type="gramStart"/>
            <w:r w:rsidRPr="00D55B7F">
              <w:t>Неснижае-мый</w:t>
            </w:r>
            <w:proofErr w:type="spellEnd"/>
            <w:proofErr w:type="gramEnd"/>
            <w:r w:rsidRPr="00D55B7F">
              <w:t xml:space="preserve"> запас</w:t>
            </w:r>
          </w:p>
        </w:tc>
      </w:tr>
      <w:tr w:rsidR="00D55B7F" w:rsidRPr="00D55B7F" w:rsidTr="00861ADA">
        <w:trPr>
          <w:trHeight w:val="1122"/>
        </w:trPr>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55B7F" w:rsidRPr="00D55B7F" w:rsidRDefault="00D55B7F" w:rsidP="00861ADA">
            <w:r w:rsidRPr="00D55B7F">
              <w:t xml:space="preserve">МП «ГУЖКХ» </w:t>
            </w:r>
          </w:p>
          <w:p w:rsidR="00D55B7F" w:rsidRPr="00D55B7F" w:rsidRDefault="00D55B7F" w:rsidP="00861ADA">
            <w:r w:rsidRPr="00D55B7F">
              <w:t>(г. Новокузнецк)</w:t>
            </w:r>
          </w:p>
          <w:p w:rsidR="00D55B7F" w:rsidRPr="00D55B7F" w:rsidRDefault="00D55B7F" w:rsidP="00861ADA">
            <w:r w:rsidRPr="00D55B7F">
              <w:t>ИНН 4253026631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5B7F" w:rsidRPr="00D55B7F" w:rsidRDefault="00D55B7F" w:rsidP="00861ADA">
            <w:pPr>
              <w:ind w:left="-108" w:right="-107"/>
              <w:jc w:val="center"/>
            </w:pPr>
            <w:r w:rsidRPr="00D55B7F">
              <w:rPr>
                <w:bCs/>
              </w:rPr>
              <w:t>Дизельное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5B7F" w:rsidRPr="00D55B7F" w:rsidRDefault="00D55B7F" w:rsidP="00861ADA">
            <w:pPr>
              <w:jc w:val="center"/>
              <w:rPr>
                <w:bCs/>
              </w:rPr>
            </w:pPr>
            <w:r w:rsidRPr="00D55B7F">
              <w:rPr>
                <w:bCs/>
              </w:rPr>
              <w:t>0,219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55B7F" w:rsidRPr="00D55B7F" w:rsidRDefault="00D55B7F" w:rsidP="00861ADA">
            <w:pPr>
              <w:jc w:val="center"/>
              <w:rPr>
                <w:bCs/>
              </w:rPr>
            </w:pPr>
            <w:r w:rsidRPr="00D55B7F">
              <w:rPr>
                <w:bCs/>
              </w:rPr>
              <w:t>0,188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55B7F" w:rsidRPr="00D55B7F" w:rsidRDefault="00D55B7F" w:rsidP="00861ADA">
            <w:pPr>
              <w:jc w:val="center"/>
              <w:rPr>
                <w:bCs/>
              </w:rPr>
            </w:pPr>
            <w:r w:rsidRPr="00D55B7F">
              <w:rPr>
                <w:bCs/>
              </w:rPr>
              <w:t>0,031</w:t>
            </w:r>
          </w:p>
        </w:tc>
      </w:tr>
    </w:tbl>
    <w:p w:rsidR="00D55B7F" w:rsidRPr="00B54640" w:rsidRDefault="00D55B7F" w:rsidP="00D55B7F">
      <w:pPr>
        <w:tabs>
          <w:tab w:val="left" w:pos="3375"/>
        </w:tabs>
        <w:rPr>
          <w:sz w:val="28"/>
          <w:szCs w:val="28"/>
        </w:rPr>
      </w:pPr>
    </w:p>
    <w:p w:rsidR="00D55B7F" w:rsidRDefault="00D55B7F" w:rsidP="00B8720E">
      <w:pPr>
        <w:tabs>
          <w:tab w:val="left" w:pos="2520"/>
        </w:tabs>
        <w:rPr>
          <w:lang w:eastAsia="x-none"/>
        </w:rPr>
        <w:sectPr w:rsidR="00D55B7F" w:rsidSect="00F77A10">
          <w:pgSz w:w="11906" w:h="16838"/>
          <w:pgMar w:top="851" w:right="850" w:bottom="1134" w:left="1701" w:header="426" w:footer="709" w:gutter="0"/>
          <w:cols w:space="708"/>
          <w:docGrid w:linePitch="360"/>
        </w:sectPr>
      </w:pPr>
    </w:p>
    <w:p w:rsidR="00D55B7F" w:rsidRDefault="00D55B7F" w:rsidP="00D55B7F">
      <w:pPr>
        <w:tabs>
          <w:tab w:val="left" w:pos="2520"/>
        </w:tabs>
        <w:ind w:left="5103"/>
        <w:rPr>
          <w:lang w:eastAsia="x-none"/>
        </w:rPr>
      </w:pPr>
      <w:r>
        <w:rPr>
          <w:lang w:eastAsia="x-none"/>
        </w:rPr>
        <w:lastRenderedPageBreak/>
        <w:t xml:space="preserve">Приложение № 10 к протоколу </w:t>
      </w:r>
    </w:p>
    <w:p w:rsidR="00D55B7F" w:rsidRDefault="00D55B7F" w:rsidP="00D55B7F">
      <w:pPr>
        <w:tabs>
          <w:tab w:val="left" w:pos="2520"/>
        </w:tabs>
        <w:ind w:left="5103"/>
        <w:rPr>
          <w:lang w:eastAsia="x-none"/>
        </w:rPr>
      </w:pPr>
      <w:r>
        <w:rPr>
          <w:lang w:eastAsia="x-none"/>
        </w:rPr>
        <w:t xml:space="preserve">№ 20 заседания правления региональной </w:t>
      </w:r>
    </w:p>
    <w:p w:rsidR="00D55B7F" w:rsidRDefault="00D55B7F" w:rsidP="00D55B7F">
      <w:pPr>
        <w:tabs>
          <w:tab w:val="left" w:pos="2520"/>
        </w:tabs>
        <w:ind w:left="5103"/>
        <w:rPr>
          <w:lang w:eastAsia="x-none"/>
        </w:rPr>
      </w:pPr>
      <w:r>
        <w:rPr>
          <w:lang w:eastAsia="x-none"/>
        </w:rPr>
        <w:t xml:space="preserve">энергетической комиссии Кемеровской </w:t>
      </w:r>
    </w:p>
    <w:p w:rsidR="00D55B7F" w:rsidRDefault="00D55B7F" w:rsidP="00D55B7F">
      <w:pPr>
        <w:tabs>
          <w:tab w:val="left" w:pos="2520"/>
        </w:tabs>
        <w:ind w:left="5103"/>
        <w:rPr>
          <w:lang w:eastAsia="x-none"/>
        </w:rPr>
      </w:pPr>
      <w:r>
        <w:rPr>
          <w:lang w:eastAsia="x-none"/>
        </w:rPr>
        <w:t>области от 19.04.2018</w:t>
      </w:r>
    </w:p>
    <w:p w:rsidR="00861ADA" w:rsidRDefault="00861ADA" w:rsidP="00D55B7F">
      <w:pPr>
        <w:tabs>
          <w:tab w:val="left" w:pos="2520"/>
        </w:tabs>
        <w:ind w:left="5103"/>
        <w:rPr>
          <w:lang w:eastAsia="x-none"/>
        </w:rPr>
      </w:pPr>
    </w:p>
    <w:p w:rsidR="00861ADA" w:rsidRPr="00970AEE" w:rsidRDefault="00861ADA" w:rsidP="00861ADA">
      <w:pPr>
        <w:jc w:val="center"/>
        <w:rPr>
          <w:b/>
          <w:bCs/>
        </w:rPr>
      </w:pPr>
      <w:r w:rsidRPr="00970AEE">
        <w:rPr>
          <w:b/>
          <w:bCs/>
        </w:rPr>
        <w:t>ЭКСПЕРТНОЕ ЗАКЛЮЧЕНИЕ</w:t>
      </w:r>
    </w:p>
    <w:p w:rsidR="00861ADA" w:rsidRPr="00970AEE" w:rsidRDefault="00861ADA" w:rsidP="00861ADA">
      <w:pPr>
        <w:jc w:val="center"/>
        <w:rPr>
          <w:b/>
          <w:bCs/>
        </w:rPr>
      </w:pPr>
      <w:r w:rsidRPr="00970AEE">
        <w:rPr>
          <w:b/>
          <w:bCs/>
        </w:rPr>
        <w:t>по материалам, представленным</w:t>
      </w:r>
    </w:p>
    <w:p w:rsidR="00861ADA" w:rsidRPr="00970AEE" w:rsidRDefault="00861ADA" w:rsidP="00861ADA">
      <w:pPr>
        <w:jc w:val="center"/>
        <w:rPr>
          <w:b/>
          <w:bCs/>
        </w:rPr>
      </w:pPr>
      <w:r w:rsidRPr="00970AEE">
        <w:rPr>
          <w:b/>
          <w:bCs/>
        </w:rPr>
        <w:t xml:space="preserve">МП «ГУЖКХ» для расчета величины НВВ и определения уровня тарифов на производство тепловой энергии на 2018 год </w:t>
      </w:r>
    </w:p>
    <w:p w:rsidR="00861ADA" w:rsidRPr="00861ADA" w:rsidRDefault="00861ADA" w:rsidP="00861ADA">
      <w:pPr>
        <w:pStyle w:val="1"/>
        <w:rPr>
          <w:sz w:val="28"/>
          <w:szCs w:val="28"/>
        </w:rPr>
      </w:pPr>
      <w:bookmarkStart w:id="13" w:name="_Toc495582452"/>
      <w:bookmarkStart w:id="14" w:name="_Toc498530978"/>
      <w:bookmarkStart w:id="15" w:name="_Toc507967320"/>
      <w:bookmarkStart w:id="16" w:name="_Toc510708468"/>
      <w:r w:rsidRPr="00861ADA">
        <w:rPr>
          <w:sz w:val="28"/>
          <w:szCs w:val="28"/>
        </w:rPr>
        <w:t>2. Оценка достоверности данных, Приведенных в предложениях об установлении тарифов и (или) их предельных уровней</w:t>
      </w:r>
      <w:bookmarkEnd w:id="13"/>
      <w:bookmarkEnd w:id="14"/>
      <w:bookmarkEnd w:id="15"/>
      <w:bookmarkEnd w:id="16"/>
    </w:p>
    <w:p w:rsidR="00861ADA" w:rsidRDefault="00861ADA" w:rsidP="00861ADA">
      <w:pPr>
        <w:ind w:firstLine="720"/>
        <w:jc w:val="both"/>
      </w:pPr>
    </w:p>
    <w:p w:rsidR="00861ADA" w:rsidRDefault="00861ADA" w:rsidP="00861ADA">
      <w:pPr>
        <w:ind w:firstLine="720"/>
        <w:jc w:val="both"/>
      </w:pPr>
      <w:r w:rsidRPr="0007250B">
        <w:t xml:space="preserve">Материалы </w:t>
      </w:r>
      <w:r>
        <w:t>МП «ГУЖКХ»</w:t>
      </w:r>
      <w:r w:rsidRPr="0007250B">
        <w:t xml:space="preserve"> по </w:t>
      </w:r>
      <w:r>
        <w:t>расчету</w:t>
      </w:r>
      <w:r w:rsidRPr="0007250B">
        <w:t xml:space="preserve"> тарифов на 201</w:t>
      </w:r>
      <w:r>
        <w:t>8</w:t>
      </w:r>
      <w:r w:rsidRPr="0007250B">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rsidR="00861ADA" w:rsidRDefault="00861ADA" w:rsidP="00861ADA">
      <w:pPr>
        <w:ind w:firstLine="720"/>
        <w:jc w:val="both"/>
      </w:pPr>
      <w:r w:rsidRPr="0007250B">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861ADA" w:rsidRPr="0007250B" w:rsidRDefault="00861ADA" w:rsidP="00861ADA">
      <w:pPr>
        <w:ind w:firstLine="720"/>
        <w:jc w:val="both"/>
      </w:pPr>
      <w:r>
        <w:t>Метод регулирования – метод экономически обоснованных расходов.</w:t>
      </w:r>
    </w:p>
    <w:p w:rsidR="00861ADA" w:rsidRPr="0007250B" w:rsidRDefault="00861ADA" w:rsidP="00861ADA">
      <w:pPr>
        <w:ind w:firstLine="720"/>
        <w:jc w:val="both"/>
      </w:pPr>
      <w:r w:rsidRPr="0007250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861ADA" w:rsidRDefault="00861ADA" w:rsidP="00861ADA">
      <w:pPr>
        <w:ind w:firstLine="720"/>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861ADA" w:rsidRPr="0007250B" w:rsidRDefault="00861ADA" w:rsidP="00861ADA">
      <w:pPr>
        <w:ind w:firstLine="720"/>
        <w:jc w:val="both"/>
      </w:pPr>
      <w:r w:rsidRPr="0007250B">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МП «ГУЖКХ»</w:t>
      </w:r>
      <w:r w:rsidRPr="0007250B">
        <w:t xml:space="preserve"> информации для определения величины экономически обоснованных расходов по регулируемым </w:t>
      </w:r>
      <w:r>
        <w:t>р</w:t>
      </w:r>
      <w:r w:rsidRPr="0007250B">
        <w:t>егиональной энергетической комиссией Кемеровской области видам деятельности на 201</w:t>
      </w:r>
      <w:r>
        <w:t>8</w:t>
      </w:r>
      <w:r w:rsidRPr="0007250B">
        <w:t xml:space="preserve"> год.</w:t>
      </w:r>
    </w:p>
    <w:p w:rsidR="00861ADA" w:rsidRPr="0007250B" w:rsidRDefault="00861ADA" w:rsidP="00861ADA">
      <w:pPr>
        <w:ind w:firstLine="720"/>
        <w:jc w:val="both"/>
      </w:pPr>
      <w:r w:rsidRPr="0007250B">
        <w:t>В процессе оценки эксперты опирались на результаты постатейного анализа с учетом данных о работе имеющегося на б</w:t>
      </w:r>
      <w:r>
        <w:t>алансе предприятия оборудования.</w:t>
      </w:r>
    </w:p>
    <w:p w:rsidR="00861ADA" w:rsidRDefault="00861ADA" w:rsidP="00861ADA">
      <w:pPr>
        <w:ind w:firstLine="720"/>
        <w:jc w:val="both"/>
      </w:pPr>
      <w:r w:rsidRPr="0007250B">
        <w:t xml:space="preserve">В данном экспертном заключении приведены результаты расчетов </w:t>
      </w:r>
      <w:r>
        <w:t>с учетом</w:t>
      </w:r>
      <w:r w:rsidRPr="0007250B">
        <w:t xml:space="preserve"> НДС.</w:t>
      </w:r>
    </w:p>
    <w:p w:rsidR="00861ADA" w:rsidRPr="0007250B" w:rsidRDefault="00861ADA" w:rsidP="00861ADA">
      <w:pPr>
        <w:ind w:firstLine="720"/>
        <w:jc w:val="both"/>
      </w:pPr>
    </w:p>
    <w:p w:rsidR="00861ADA" w:rsidRPr="00861ADA" w:rsidRDefault="00861ADA" w:rsidP="00861ADA">
      <w:pPr>
        <w:ind w:firstLine="720"/>
        <w:jc w:val="both"/>
      </w:pPr>
      <w:bookmarkStart w:id="17" w:name="_Ref494370795"/>
      <w:bookmarkStart w:id="18" w:name="_Toc495582453"/>
      <w:bookmarkStart w:id="19" w:name="_Toc498530979"/>
      <w:bookmarkStart w:id="20" w:name="_Toc507967321"/>
      <w:bookmarkStart w:id="21" w:name="_Toc510708469"/>
      <w:r>
        <w:t xml:space="preserve">3. </w:t>
      </w:r>
      <w:r w:rsidRPr="00861ADA">
        <w:t>Общая характеристика предприятия</w:t>
      </w:r>
      <w:bookmarkEnd w:id="17"/>
      <w:bookmarkEnd w:id="18"/>
      <w:bookmarkEnd w:id="19"/>
      <w:bookmarkEnd w:id="20"/>
      <w:bookmarkEnd w:id="21"/>
    </w:p>
    <w:p w:rsidR="00861ADA" w:rsidRPr="00861ADA" w:rsidRDefault="00861ADA" w:rsidP="00861ADA">
      <w:pPr>
        <w:ind w:firstLine="720"/>
        <w:jc w:val="both"/>
        <w:rPr>
          <w:bCs/>
        </w:rPr>
      </w:pPr>
    </w:p>
    <w:p w:rsidR="00861ADA" w:rsidRPr="00861ADA" w:rsidRDefault="00861ADA" w:rsidP="00861ADA">
      <w:pPr>
        <w:ind w:firstLine="720"/>
        <w:jc w:val="both"/>
        <w:rPr>
          <w:bCs/>
        </w:rPr>
      </w:pPr>
      <w:r w:rsidRPr="00861ADA">
        <w:rPr>
          <w:bCs/>
        </w:rPr>
        <w:t>Газовая котельная закреплена за МП «ГУЖКХ» на праве хозяйственного ведения на основании Приказа КУМИ Администрации города Новокузнецка от 12.09.2017 № 408 «О закреплении газовой котельной установленной мощностью 15,6 МВт с оборудованием на праве хозяйственного ведения за МП «ГУЖКХ».</w:t>
      </w:r>
    </w:p>
    <w:p w:rsidR="00861ADA" w:rsidRPr="00861ADA" w:rsidRDefault="00861ADA" w:rsidP="00861ADA">
      <w:pPr>
        <w:ind w:firstLine="720"/>
        <w:jc w:val="both"/>
        <w:rPr>
          <w:bCs/>
        </w:rPr>
      </w:pPr>
      <w:r w:rsidRPr="00861ADA">
        <w:rPr>
          <w:bCs/>
        </w:rPr>
        <w:t>Котельная находится по адресу: Кемеровская область, г. Новокузнецк, пр. Авиаторов, д. 56а.</w:t>
      </w:r>
    </w:p>
    <w:p w:rsidR="00861ADA" w:rsidRPr="00861ADA" w:rsidRDefault="00861ADA" w:rsidP="00861ADA">
      <w:pPr>
        <w:ind w:firstLine="720"/>
        <w:jc w:val="both"/>
        <w:rPr>
          <w:bCs/>
        </w:rPr>
      </w:pPr>
      <w:r w:rsidRPr="00861ADA">
        <w:rPr>
          <w:bCs/>
        </w:rPr>
        <w:t>Котельная предназначена для теплоснабжения и ГВС подключенных потребителей.</w:t>
      </w:r>
    </w:p>
    <w:p w:rsidR="00861ADA" w:rsidRPr="00861ADA" w:rsidRDefault="00861ADA" w:rsidP="00861ADA">
      <w:pPr>
        <w:ind w:firstLine="720"/>
        <w:jc w:val="both"/>
        <w:rPr>
          <w:bCs/>
        </w:rPr>
      </w:pPr>
      <w:r w:rsidRPr="00861ADA">
        <w:rPr>
          <w:bCs/>
        </w:rPr>
        <w:lastRenderedPageBreak/>
        <w:t xml:space="preserve">Основным элементом котельной являются котлы </w:t>
      </w:r>
      <w:proofErr w:type="spellStart"/>
      <w:r w:rsidRPr="00861ADA">
        <w:rPr>
          <w:bCs/>
        </w:rPr>
        <w:t>Buderus</w:t>
      </w:r>
      <w:proofErr w:type="spellEnd"/>
      <w:r w:rsidRPr="00861ADA">
        <w:rPr>
          <w:bCs/>
        </w:rPr>
        <w:t xml:space="preserve">. Конструктивно котел стальной, жаротрубный, </w:t>
      </w:r>
      <w:proofErr w:type="spellStart"/>
      <w:r w:rsidRPr="00861ADA">
        <w:rPr>
          <w:bCs/>
        </w:rPr>
        <w:t>газоплотный</w:t>
      </w:r>
      <w:proofErr w:type="spellEnd"/>
      <w:r w:rsidRPr="00861ADA">
        <w:rPr>
          <w:bCs/>
        </w:rPr>
        <w:t>, полностью автоматизированный. Автоматика горелки поддерживает заданные параметры циркуляции воды, осуществляет защитные блокировки.</w:t>
      </w:r>
    </w:p>
    <w:p w:rsidR="00861ADA" w:rsidRPr="00861ADA" w:rsidRDefault="00861ADA" w:rsidP="00861ADA">
      <w:pPr>
        <w:ind w:firstLine="720"/>
        <w:jc w:val="both"/>
        <w:rPr>
          <w:bCs/>
        </w:rPr>
      </w:pPr>
      <w:r w:rsidRPr="00861ADA">
        <w:rPr>
          <w:bCs/>
        </w:rPr>
        <w:t>Установленная тепловая мощность котельной составляет 13,4 Гкал/час.</w:t>
      </w:r>
    </w:p>
    <w:p w:rsidR="00861ADA" w:rsidRPr="00861ADA" w:rsidRDefault="00861ADA" w:rsidP="00861ADA">
      <w:pPr>
        <w:ind w:firstLine="720"/>
        <w:jc w:val="both"/>
        <w:rPr>
          <w:bCs/>
        </w:rPr>
      </w:pPr>
      <w:r w:rsidRPr="00861ADA">
        <w:rPr>
          <w:bCs/>
        </w:rPr>
        <w:t>Предприятие находится на упрощенной системе налогообложения (доходы – расходы).</w:t>
      </w:r>
    </w:p>
    <w:p w:rsidR="00861ADA" w:rsidRPr="00861ADA" w:rsidRDefault="00861ADA" w:rsidP="00861ADA">
      <w:pPr>
        <w:ind w:firstLine="720"/>
        <w:jc w:val="both"/>
        <w:rPr>
          <w:bCs/>
        </w:rPr>
      </w:pPr>
    </w:p>
    <w:p w:rsidR="00861ADA" w:rsidRPr="00861ADA" w:rsidRDefault="00861ADA" w:rsidP="00861ADA">
      <w:pPr>
        <w:pStyle w:val="1"/>
        <w:rPr>
          <w:sz w:val="24"/>
          <w:szCs w:val="24"/>
        </w:rPr>
      </w:pPr>
      <w:bookmarkStart w:id="22" w:name="_Toc498530980"/>
      <w:bookmarkStart w:id="23" w:name="_Toc507967322"/>
      <w:bookmarkStart w:id="24" w:name="_Toc510708470"/>
      <w:r w:rsidRPr="00861ADA">
        <w:rPr>
          <w:sz w:val="24"/>
          <w:szCs w:val="24"/>
        </w:rPr>
        <w:t>4. ОПРЕДЕЛЕНИЕ НЕОБХОДИМОЙ ВАЛОВОЙ ВЫРУЧКИ на тепловую энергию на 2018 год</w:t>
      </w:r>
      <w:bookmarkEnd w:id="22"/>
      <w:bookmarkEnd w:id="23"/>
      <w:bookmarkEnd w:id="24"/>
      <w:r w:rsidRPr="00861ADA">
        <w:rPr>
          <w:sz w:val="24"/>
          <w:szCs w:val="24"/>
        </w:rPr>
        <w:t xml:space="preserve"> </w:t>
      </w:r>
    </w:p>
    <w:p w:rsidR="00861ADA" w:rsidRPr="00861ADA" w:rsidRDefault="00861ADA" w:rsidP="00861ADA">
      <w:pPr>
        <w:pStyle w:val="aff"/>
        <w:rPr>
          <w:rStyle w:val="affd"/>
          <w:sz w:val="24"/>
          <w:szCs w:val="24"/>
        </w:rPr>
      </w:pPr>
    </w:p>
    <w:p w:rsidR="00861ADA" w:rsidRPr="00861ADA" w:rsidRDefault="00861ADA" w:rsidP="00861ADA">
      <w:pPr>
        <w:pStyle w:val="20"/>
        <w:rPr>
          <w:rStyle w:val="affd"/>
          <w:b/>
          <w:i w:val="0"/>
          <w:sz w:val="24"/>
          <w:szCs w:val="24"/>
        </w:rPr>
      </w:pPr>
      <w:bookmarkStart w:id="25" w:name="_Toc507967323"/>
      <w:bookmarkStart w:id="26" w:name="_Toc510708471"/>
      <w:r w:rsidRPr="00861ADA">
        <w:rPr>
          <w:rStyle w:val="affd"/>
          <w:b/>
          <w:i w:val="0"/>
          <w:sz w:val="24"/>
          <w:szCs w:val="24"/>
        </w:rPr>
        <w:t>4.1. Баланс тепловой энергии</w:t>
      </w:r>
      <w:bookmarkEnd w:id="25"/>
      <w:bookmarkEnd w:id="26"/>
      <w:r w:rsidRPr="00861ADA">
        <w:rPr>
          <w:rStyle w:val="affd"/>
          <w:b/>
          <w:i w:val="0"/>
          <w:sz w:val="24"/>
          <w:szCs w:val="24"/>
        </w:rPr>
        <w:t xml:space="preserve"> </w:t>
      </w:r>
    </w:p>
    <w:p w:rsidR="00861ADA" w:rsidRDefault="00861ADA" w:rsidP="00861ADA">
      <w:pPr>
        <w:rPr>
          <w:rStyle w:val="affd"/>
          <w:b w:val="0"/>
          <w:i/>
        </w:rPr>
      </w:pPr>
      <w:bookmarkStart w:id="27" w:name="_Toc507967324"/>
    </w:p>
    <w:p w:rsidR="00861ADA" w:rsidRPr="00537174" w:rsidRDefault="00861ADA" w:rsidP="00861ADA">
      <w:pPr>
        <w:ind w:firstLine="851"/>
        <w:jc w:val="both"/>
      </w:pPr>
      <w:r w:rsidRPr="00537174">
        <w:t>Схема теплоснабжения г. Новокузнецка на 2017 год утверждена приказом Минэнерго России от 26.12.</w:t>
      </w:r>
      <w:r>
        <w:t>20</w:t>
      </w:r>
      <w:r w:rsidRPr="00537174">
        <w:t>16 № 1411.</w:t>
      </w:r>
      <w:r>
        <w:t xml:space="preserve"> На 2018 год актуализация схемы теплоснабжения отсутствует.</w:t>
      </w:r>
    </w:p>
    <w:p w:rsidR="00861ADA" w:rsidRPr="00537174" w:rsidRDefault="00861ADA" w:rsidP="00861ADA">
      <w:pPr>
        <w:ind w:firstLine="851"/>
        <w:jc w:val="both"/>
      </w:pPr>
      <w:r w:rsidRPr="00537174">
        <w:t>Баланс тепловой энергии на 201</w:t>
      </w:r>
      <w:r>
        <w:t>8</w:t>
      </w:r>
      <w:r w:rsidRPr="00537174">
        <w:t xml:space="preserve"> год принят экспертами по предложению предприятия, выполненного согласно п. 9 Методических указаний по расчету регулируемых цен (тарифов) в сфере теплоснабжения, утвержденных приказом ФСТ </w:t>
      </w:r>
      <w:r>
        <w:t xml:space="preserve">России </w:t>
      </w:r>
      <w:r w:rsidRPr="00537174">
        <w:t>от 13.06.2013 №</w:t>
      </w:r>
      <w:r>
        <w:t xml:space="preserve"> </w:t>
      </w:r>
      <w:r w:rsidRPr="00537174">
        <w:t>760-</w:t>
      </w:r>
      <w:r>
        <w:t>э</w:t>
      </w:r>
      <w:r w:rsidRPr="00537174">
        <w:t>, расчетный объем полезного отпуска тепловой энергии экспертами определен в соответствии с главой III Методических указаний (п. 18).</w:t>
      </w:r>
    </w:p>
    <w:p w:rsidR="00861ADA" w:rsidRPr="00537174" w:rsidRDefault="00861ADA" w:rsidP="00861ADA">
      <w:pPr>
        <w:ind w:firstLine="851"/>
        <w:jc w:val="both"/>
      </w:pPr>
      <w:r w:rsidRPr="00537174">
        <w:t>Баланс тепловой энергии при ее производстве приведен в Таблице 1.</w:t>
      </w:r>
    </w:p>
    <w:p w:rsidR="00861ADA" w:rsidRPr="00537174" w:rsidRDefault="00861ADA" w:rsidP="00861ADA">
      <w:pPr>
        <w:ind w:firstLine="851"/>
        <w:jc w:val="both"/>
      </w:pPr>
    </w:p>
    <w:p w:rsidR="00861ADA" w:rsidRPr="00537174" w:rsidRDefault="00861ADA" w:rsidP="00861ADA">
      <w:pPr>
        <w:ind w:left="1429" w:right="-143"/>
        <w:jc w:val="right"/>
      </w:pPr>
      <w:r>
        <w:t>Таблица 1</w:t>
      </w:r>
    </w:p>
    <w:p w:rsidR="00861ADA" w:rsidRPr="00537174" w:rsidRDefault="00861ADA" w:rsidP="00861ADA">
      <w:pPr>
        <w:ind w:firstLine="709"/>
        <w:jc w:val="right"/>
      </w:pPr>
      <w:r w:rsidRPr="00537174">
        <w:t>Гкал</w:t>
      </w:r>
    </w:p>
    <w:tbl>
      <w:tblPr>
        <w:tblW w:w="9639" w:type="dxa"/>
        <w:jc w:val="center"/>
        <w:tblLook w:val="04A0" w:firstRow="1" w:lastRow="0" w:firstColumn="1" w:lastColumn="0" w:noHBand="0" w:noVBand="1"/>
      </w:tblPr>
      <w:tblGrid>
        <w:gridCol w:w="709"/>
        <w:gridCol w:w="3560"/>
        <w:gridCol w:w="834"/>
        <w:gridCol w:w="1701"/>
        <w:gridCol w:w="1418"/>
        <w:gridCol w:w="1417"/>
      </w:tblGrid>
      <w:tr w:rsidR="00861ADA" w:rsidRPr="00537174" w:rsidTr="00861ADA">
        <w:trPr>
          <w:trHeight w:val="31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ADA" w:rsidRPr="00537174" w:rsidRDefault="00861ADA" w:rsidP="00861ADA">
            <w:pPr>
              <w:jc w:val="center"/>
            </w:pPr>
            <w:r w:rsidRPr="00537174">
              <w:t>№ п/п</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ADA" w:rsidRPr="00537174" w:rsidRDefault="00861ADA" w:rsidP="00861ADA">
            <w:pPr>
              <w:jc w:val="center"/>
            </w:pPr>
            <w:r w:rsidRPr="00537174">
              <w:t>Показатель</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ADA" w:rsidRPr="00537174" w:rsidRDefault="00861ADA" w:rsidP="00861ADA">
            <w:pPr>
              <w:jc w:val="center"/>
            </w:pPr>
            <w:r w:rsidRPr="00537174">
              <w:t>ед. изм.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ADA" w:rsidRPr="00537174" w:rsidRDefault="00861ADA" w:rsidP="00861ADA">
            <w:pPr>
              <w:jc w:val="center"/>
            </w:pPr>
            <w:r w:rsidRPr="00537174">
              <w:t>Объем тепловой энергии в год</w:t>
            </w:r>
          </w:p>
        </w:tc>
        <w:tc>
          <w:tcPr>
            <w:tcW w:w="2835" w:type="dxa"/>
            <w:gridSpan w:val="2"/>
            <w:tcBorders>
              <w:top w:val="single" w:sz="4" w:space="0" w:color="auto"/>
              <w:left w:val="nil"/>
              <w:bottom w:val="single" w:sz="4" w:space="0" w:color="auto"/>
              <w:right w:val="single" w:sz="4" w:space="0" w:color="auto"/>
            </w:tcBorders>
            <w:shd w:val="clear" w:color="auto" w:fill="auto"/>
            <w:noWrap/>
            <w:hideMark/>
          </w:tcPr>
          <w:p w:rsidR="00861ADA" w:rsidRPr="00537174" w:rsidRDefault="00861ADA" w:rsidP="00861ADA">
            <w:pPr>
              <w:jc w:val="center"/>
            </w:pPr>
            <w:r w:rsidRPr="00537174">
              <w:t>в том числе</w:t>
            </w:r>
          </w:p>
        </w:tc>
      </w:tr>
      <w:tr w:rsidR="00861ADA" w:rsidRPr="00537174" w:rsidTr="00861ADA">
        <w:trPr>
          <w:trHeight w:val="31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61ADA" w:rsidRPr="00537174" w:rsidRDefault="00861ADA" w:rsidP="00861ADA">
            <w:pPr>
              <w:jc w:val="cente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861ADA" w:rsidRPr="00537174" w:rsidRDefault="00861ADA" w:rsidP="00861ADA"/>
        </w:tc>
        <w:tc>
          <w:tcPr>
            <w:tcW w:w="834" w:type="dxa"/>
            <w:vMerge/>
            <w:tcBorders>
              <w:top w:val="single" w:sz="4" w:space="0" w:color="auto"/>
              <w:left w:val="single" w:sz="4" w:space="0" w:color="auto"/>
              <w:bottom w:val="single" w:sz="4" w:space="0" w:color="auto"/>
              <w:right w:val="single" w:sz="4" w:space="0" w:color="auto"/>
            </w:tcBorders>
            <w:vAlign w:val="center"/>
            <w:hideMark/>
          </w:tcPr>
          <w:p w:rsidR="00861ADA" w:rsidRPr="00537174" w:rsidRDefault="00861ADA" w:rsidP="00861ADA"/>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1ADA" w:rsidRPr="00537174" w:rsidRDefault="00861ADA" w:rsidP="00861ADA"/>
        </w:tc>
        <w:tc>
          <w:tcPr>
            <w:tcW w:w="1418" w:type="dxa"/>
            <w:tcBorders>
              <w:top w:val="nil"/>
              <w:left w:val="nil"/>
              <w:bottom w:val="nil"/>
              <w:right w:val="single" w:sz="4" w:space="0" w:color="auto"/>
            </w:tcBorders>
            <w:shd w:val="clear" w:color="auto" w:fill="auto"/>
            <w:vAlign w:val="center"/>
            <w:hideMark/>
          </w:tcPr>
          <w:p w:rsidR="00861ADA" w:rsidRPr="00537174" w:rsidRDefault="00861ADA" w:rsidP="00861ADA">
            <w:pPr>
              <w:ind w:left="-71"/>
              <w:jc w:val="center"/>
            </w:pPr>
            <w:r w:rsidRPr="00537174">
              <w:t>1 полугодие</w:t>
            </w:r>
          </w:p>
        </w:tc>
        <w:tc>
          <w:tcPr>
            <w:tcW w:w="1417" w:type="dxa"/>
            <w:tcBorders>
              <w:top w:val="nil"/>
              <w:left w:val="nil"/>
              <w:bottom w:val="nil"/>
              <w:right w:val="single" w:sz="4" w:space="0" w:color="auto"/>
            </w:tcBorders>
            <w:shd w:val="clear" w:color="auto" w:fill="auto"/>
            <w:vAlign w:val="center"/>
            <w:hideMark/>
          </w:tcPr>
          <w:p w:rsidR="00861ADA" w:rsidRPr="00537174" w:rsidRDefault="00861ADA" w:rsidP="00861ADA">
            <w:pPr>
              <w:ind w:left="-71"/>
              <w:jc w:val="center"/>
            </w:pPr>
            <w:r w:rsidRPr="00537174">
              <w:t>2 полугодие</w:t>
            </w:r>
          </w:p>
        </w:tc>
      </w:tr>
      <w:tr w:rsidR="00861ADA" w:rsidRPr="00537174" w:rsidTr="00861ADA">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1ADA" w:rsidRPr="00537174" w:rsidRDefault="00861ADA" w:rsidP="00861ADA">
            <w:pPr>
              <w:jc w:val="center"/>
              <w:rPr>
                <w:color w:val="000000"/>
              </w:rPr>
            </w:pPr>
            <w:r w:rsidRPr="00537174">
              <w:rPr>
                <w:color w:val="000000"/>
              </w:rPr>
              <w:t>1</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861ADA" w:rsidRPr="00537174" w:rsidRDefault="00861ADA" w:rsidP="00861ADA">
            <w:pPr>
              <w:rPr>
                <w:b/>
                <w:bCs/>
              </w:rPr>
            </w:pPr>
            <w:r w:rsidRPr="00537174">
              <w:rPr>
                <w:b/>
                <w:bCs/>
              </w:rPr>
              <w:t>Выработка тепловой энергии</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861ADA" w:rsidRPr="00537174" w:rsidRDefault="00861ADA" w:rsidP="00861ADA">
            <w:pPr>
              <w:rPr>
                <w:b/>
                <w:bCs/>
              </w:rPr>
            </w:pPr>
            <w:r w:rsidRPr="00537174">
              <w:rPr>
                <w:b/>
                <w:bCs/>
              </w:rPr>
              <w:t>Гкал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1ADA" w:rsidRPr="00537174" w:rsidRDefault="00861ADA" w:rsidP="00861ADA">
            <w:pPr>
              <w:jc w:val="center"/>
              <w:rPr>
                <w:b/>
                <w:bCs/>
              </w:rPr>
            </w:pPr>
            <w:r w:rsidRPr="00537174">
              <w:rPr>
                <w:b/>
                <w:bCs/>
              </w:rPr>
              <w:t>12 190,70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61ADA" w:rsidRPr="00FC3D63" w:rsidRDefault="00861ADA" w:rsidP="00861ADA">
            <w:pPr>
              <w:jc w:val="center"/>
              <w:rPr>
                <w:bCs/>
              </w:rPr>
            </w:pPr>
            <w:r w:rsidRPr="00FC3D63">
              <w:rPr>
                <w:bCs/>
              </w:rPr>
              <w:t>6 704,89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1ADA" w:rsidRPr="00FC3D63" w:rsidRDefault="00861ADA" w:rsidP="00861ADA">
            <w:pPr>
              <w:jc w:val="center"/>
              <w:rPr>
                <w:bCs/>
              </w:rPr>
            </w:pPr>
            <w:r w:rsidRPr="00FC3D63">
              <w:rPr>
                <w:bCs/>
              </w:rPr>
              <w:t>5 485,82</w:t>
            </w:r>
          </w:p>
        </w:tc>
      </w:tr>
      <w:tr w:rsidR="00861ADA" w:rsidRPr="00537174" w:rsidTr="00861ADA">
        <w:trPr>
          <w:trHeight w:val="63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861ADA" w:rsidRPr="00537174" w:rsidRDefault="00861ADA" w:rsidP="00861ADA">
            <w:pPr>
              <w:jc w:val="center"/>
              <w:rPr>
                <w:color w:val="000000"/>
              </w:rPr>
            </w:pPr>
            <w:r w:rsidRPr="00537174">
              <w:rPr>
                <w:color w:val="000000"/>
              </w:rPr>
              <w:t>2</w:t>
            </w:r>
          </w:p>
        </w:tc>
        <w:tc>
          <w:tcPr>
            <w:tcW w:w="3560" w:type="dxa"/>
            <w:tcBorders>
              <w:top w:val="nil"/>
              <w:left w:val="nil"/>
              <w:bottom w:val="single" w:sz="4" w:space="0" w:color="auto"/>
              <w:right w:val="single" w:sz="4" w:space="0" w:color="auto"/>
            </w:tcBorders>
            <w:shd w:val="clear" w:color="auto" w:fill="auto"/>
            <w:vAlign w:val="center"/>
            <w:hideMark/>
          </w:tcPr>
          <w:p w:rsidR="00861ADA" w:rsidRPr="00537174" w:rsidRDefault="00861ADA" w:rsidP="00861ADA">
            <w:pPr>
              <w:rPr>
                <w:b/>
                <w:bCs/>
              </w:rPr>
            </w:pPr>
            <w:r w:rsidRPr="00537174">
              <w:rPr>
                <w:b/>
                <w:bCs/>
              </w:rPr>
              <w:t>Собственные нужды котельных</w:t>
            </w:r>
          </w:p>
        </w:tc>
        <w:tc>
          <w:tcPr>
            <w:tcW w:w="834" w:type="dxa"/>
            <w:tcBorders>
              <w:top w:val="nil"/>
              <w:left w:val="nil"/>
              <w:bottom w:val="single" w:sz="4" w:space="0" w:color="auto"/>
              <w:right w:val="single" w:sz="4" w:space="0" w:color="auto"/>
            </w:tcBorders>
            <w:shd w:val="clear" w:color="auto" w:fill="auto"/>
            <w:noWrap/>
            <w:vAlign w:val="center"/>
            <w:hideMark/>
          </w:tcPr>
          <w:p w:rsidR="00861ADA" w:rsidRPr="00537174" w:rsidRDefault="00861ADA" w:rsidP="00861ADA">
            <w:pPr>
              <w:rPr>
                <w:b/>
                <w:bCs/>
              </w:rPr>
            </w:pPr>
            <w:r w:rsidRPr="00537174">
              <w:rPr>
                <w:b/>
                <w:bCs/>
              </w:rPr>
              <w:t>Гкал</w:t>
            </w:r>
          </w:p>
        </w:tc>
        <w:tc>
          <w:tcPr>
            <w:tcW w:w="1701" w:type="dxa"/>
            <w:tcBorders>
              <w:top w:val="nil"/>
              <w:left w:val="nil"/>
              <w:bottom w:val="single" w:sz="4" w:space="0" w:color="auto"/>
              <w:right w:val="single" w:sz="4" w:space="0" w:color="auto"/>
            </w:tcBorders>
            <w:shd w:val="clear" w:color="auto" w:fill="auto"/>
            <w:noWrap/>
            <w:vAlign w:val="center"/>
            <w:hideMark/>
          </w:tcPr>
          <w:p w:rsidR="00861ADA" w:rsidRPr="00537174" w:rsidRDefault="00861ADA" w:rsidP="00861ADA">
            <w:pPr>
              <w:jc w:val="center"/>
              <w:rPr>
                <w:b/>
                <w:bCs/>
              </w:rPr>
            </w:pPr>
            <w:r w:rsidRPr="00537174">
              <w:rPr>
                <w:b/>
                <w:bCs/>
              </w:rPr>
              <w:t>237,70</w:t>
            </w:r>
          </w:p>
        </w:tc>
        <w:tc>
          <w:tcPr>
            <w:tcW w:w="1418" w:type="dxa"/>
            <w:tcBorders>
              <w:top w:val="nil"/>
              <w:left w:val="nil"/>
              <w:bottom w:val="single" w:sz="4" w:space="0" w:color="auto"/>
              <w:right w:val="single" w:sz="4" w:space="0" w:color="auto"/>
            </w:tcBorders>
            <w:shd w:val="clear" w:color="auto" w:fill="auto"/>
            <w:noWrap/>
            <w:vAlign w:val="center"/>
            <w:hideMark/>
          </w:tcPr>
          <w:p w:rsidR="00861ADA" w:rsidRPr="00FC3D63" w:rsidRDefault="00861ADA" w:rsidP="00861ADA">
            <w:pPr>
              <w:jc w:val="center"/>
              <w:rPr>
                <w:bCs/>
              </w:rPr>
            </w:pPr>
            <w:r w:rsidRPr="00FC3D63">
              <w:rPr>
                <w:bCs/>
              </w:rPr>
              <w:t>130,74</w:t>
            </w:r>
          </w:p>
        </w:tc>
        <w:tc>
          <w:tcPr>
            <w:tcW w:w="1417" w:type="dxa"/>
            <w:tcBorders>
              <w:top w:val="nil"/>
              <w:left w:val="nil"/>
              <w:bottom w:val="single" w:sz="4" w:space="0" w:color="auto"/>
              <w:right w:val="single" w:sz="4" w:space="0" w:color="auto"/>
            </w:tcBorders>
            <w:shd w:val="clear" w:color="auto" w:fill="auto"/>
            <w:noWrap/>
            <w:vAlign w:val="center"/>
            <w:hideMark/>
          </w:tcPr>
          <w:p w:rsidR="00861ADA" w:rsidRPr="00FC3D63" w:rsidRDefault="00861ADA" w:rsidP="00861ADA">
            <w:pPr>
              <w:jc w:val="center"/>
              <w:rPr>
                <w:bCs/>
              </w:rPr>
            </w:pPr>
            <w:r w:rsidRPr="00FC3D63">
              <w:rPr>
                <w:bCs/>
              </w:rPr>
              <w:t>106,97</w:t>
            </w:r>
          </w:p>
        </w:tc>
      </w:tr>
      <w:tr w:rsidR="00861ADA" w:rsidRPr="00537174" w:rsidTr="00861ADA">
        <w:trPr>
          <w:trHeight w:val="63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861ADA" w:rsidRPr="00537174" w:rsidRDefault="00861ADA" w:rsidP="00861ADA">
            <w:pPr>
              <w:jc w:val="center"/>
              <w:rPr>
                <w:color w:val="000000"/>
              </w:rPr>
            </w:pPr>
            <w:r w:rsidRPr="00537174">
              <w:rPr>
                <w:color w:val="000000"/>
              </w:rPr>
              <w:t>3</w:t>
            </w:r>
          </w:p>
        </w:tc>
        <w:tc>
          <w:tcPr>
            <w:tcW w:w="3560" w:type="dxa"/>
            <w:tcBorders>
              <w:top w:val="nil"/>
              <w:left w:val="nil"/>
              <w:bottom w:val="single" w:sz="4" w:space="0" w:color="auto"/>
              <w:right w:val="single" w:sz="4" w:space="0" w:color="auto"/>
            </w:tcBorders>
            <w:shd w:val="clear" w:color="auto" w:fill="auto"/>
            <w:vAlign w:val="center"/>
            <w:hideMark/>
          </w:tcPr>
          <w:p w:rsidR="00861ADA" w:rsidRPr="00537174" w:rsidRDefault="00861ADA" w:rsidP="00861ADA">
            <w:pPr>
              <w:rPr>
                <w:b/>
                <w:bCs/>
              </w:rPr>
            </w:pPr>
            <w:r w:rsidRPr="00537174">
              <w:rPr>
                <w:b/>
                <w:bCs/>
              </w:rPr>
              <w:t>Отпуск тепловой энергии в сеть (полезный отпуск)</w:t>
            </w:r>
          </w:p>
        </w:tc>
        <w:tc>
          <w:tcPr>
            <w:tcW w:w="834" w:type="dxa"/>
            <w:tcBorders>
              <w:top w:val="nil"/>
              <w:left w:val="nil"/>
              <w:bottom w:val="single" w:sz="4" w:space="0" w:color="auto"/>
              <w:right w:val="single" w:sz="4" w:space="0" w:color="auto"/>
            </w:tcBorders>
            <w:shd w:val="clear" w:color="auto" w:fill="auto"/>
            <w:noWrap/>
            <w:vAlign w:val="center"/>
            <w:hideMark/>
          </w:tcPr>
          <w:p w:rsidR="00861ADA" w:rsidRPr="00537174" w:rsidRDefault="00861ADA" w:rsidP="00861ADA">
            <w:pPr>
              <w:rPr>
                <w:b/>
                <w:bCs/>
              </w:rPr>
            </w:pPr>
            <w:r w:rsidRPr="00537174">
              <w:rPr>
                <w:b/>
                <w:bCs/>
              </w:rPr>
              <w:t>Гкал</w:t>
            </w:r>
          </w:p>
        </w:tc>
        <w:tc>
          <w:tcPr>
            <w:tcW w:w="1701" w:type="dxa"/>
            <w:tcBorders>
              <w:top w:val="nil"/>
              <w:left w:val="nil"/>
              <w:bottom w:val="single" w:sz="4" w:space="0" w:color="auto"/>
              <w:right w:val="single" w:sz="4" w:space="0" w:color="auto"/>
            </w:tcBorders>
            <w:shd w:val="clear" w:color="auto" w:fill="auto"/>
            <w:noWrap/>
            <w:vAlign w:val="center"/>
            <w:hideMark/>
          </w:tcPr>
          <w:p w:rsidR="00861ADA" w:rsidRPr="00537174" w:rsidRDefault="00861ADA" w:rsidP="00861ADA">
            <w:pPr>
              <w:jc w:val="center"/>
              <w:rPr>
                <w:b/>
                <w:bCs/>
              </w:rPr>
            </w:pPr>
            <w:r w:rsidRPr="00537174">
              <w:rPr>
                <w:b/>
                <w:bCs/>
              </w:rPr>
              <w:t>11 953,00</w:t>
            </w:r>
          </w:p>
        </w:tc>
        <w:tc>
          <w:tcPr>
            <w:tcW w:w="1418" w:type="dxa"/>
            <w:tcBorders>
              <w:top w:val="nil"/>
              <w:left w:val="nil"/>
              <w:bottom w:val="single" w:sz="4" w:space="0" w:color="auto"/>
              <w:right w:val="single" w:sz="4" w:space="0" w:color="auto"/>
            </w:tcBorders>
            <w:shd w:val="clear" w:color="auto" w:fill="auto"/>
            <w:noWrap/>
            <w:vAlign w:val="center"/>
            <w:hideMark/>
          </w:tcPr>
          <w:p w:rsidR="00861ADA" w:rsidRPr="00FC3D63" w:rsidRDefault="00861ADA" w:rsidP="00861ADA">
            <w:pPr>
              <w:jc w:val="center"/>
              <w:rPr>
                <w:bCs/>
              </w:rPr>
            </w:pPr>
            <w:r w:rsidRPr="00FC3D63">
              <w:rPr>
                <w:bCs/>
              </w:rPr>
              <w:t>6 574,15</w:t>
            </w:r>
          </w:p>
        </w:tc>
        <w:tc>
          <w:tcPr>
            <w:tcW w:w="1417" w:type="dxa"/>
            <w:tcBorders>
              <w:top w:val="nil"/>
              <w:left w:val="nil"/>
              <w:bottom w:val="single" w:sz="4" w:space="0" w:color="auto"/>
              <w:right w:val="single" w:sz="4" w:space="0" w:color="auto"/>
            </w:tcBorders>
            <w:shd w:val="clear" w:color="auto" w:fill="auto"/>
            <w:noWrap/>
            <w:vAlign w:val="center"/>
            <w:hideMark/>
          </w:tcPr>
          <w:p w:rsidR="00861ADA" w:rsidRPr="00FC3D63" w:rsidRDefault="00861ADA" w:rsidP="00861ADA">
            <w:pPr>
              <w:jc w:val="center"/>
              <w:rPr>
                <w:bCs/>
              </w:rPr>
            </w:pPr>
            <w:r w:rsidRPr="00FC3D63">
              <w:rPr>
                <w:bCs/>
              </w:rPr>
              <w:t>5 378,85</w:t>
            </w:r>
          </w:p>
        </w:tc>
      </w:tr>
    </w:tbl>
    <w:p w:rsidR="00861ADA" w:rsidRDefault="00861ADA" w:rsidP="00861ADA"/>
    <w:p w:rsidR="00861ADA" w:rsidRPr="00861ADA" w:rsidRDefault="00861ADA" w:rsidP="00861ADA"/>
    <w:p w:rsidR="00861ADA" w:rsidRPr="00861ADA" w:rsidRDefault="00861ADA" w:rsidP="00861ADA">
      <w:pPr>
        <w:pStyle w:val="20"/>
        <w:rPr>
          <w:rStyle w:val="affd"/>
          <w:b/>
          <w:i w:val="0"/>
          <w:sz w:val="24"/>
          <w:szCs w:val="24"/>
        </w:rPr>
      </w:pPr>
      <w:bookmarkStart w:id="28" w:name="_Toc510708472"/>
      <w:r w:rsidRPr="00861ADA">
        <w:rPr>
          <w:rStyle w:val="affd"/>
          <w:b/>
          <w:i w:val="0"/>
          <w:sz w:val="24"/>
          <w:szCs w:val="24"/>
        </w:rPr>
        <w:t>4.2. Расчет необходимой валовой выручки</w:t>
      </w:r>
      <w:bookmarkEnd w:id="28"/>
    </w:p>
    <w:p w:rsidR="00861ADA" w:rsidRPr="00861ADA" w:rsidRDefault="00861ADA" w:rsidP="00861ADA">
      <w:pPr>
        <w:rPr>
          <w:rStyle w:val="affd"/>
          <w:b w:val="0"/>
          <w:i/>
        </w:rPr>
      </w:pPr>
    </w:p>
    <w:p w:rsidR="00861ADA" w:rsidRPr="00861ADA" w:rsidRDefault="00861ADA" w:rsidP="00861ADA">
      <w:pPr>
        <w:pStyle w:val="4"/>
        <w:spacing w:before="0" w:after="0"/>
        <w:jc w:val="both"/>
        <w:rPr>
          <w:bCs w:val="0"/>
          <w:i/>
          <w:sz w:val="24"/>
          <w:szCs w:val="24"/>
        </w:rPr>
      </w:pPr>
      <w:bookmarkStart w:id="29" w:name="_Toc507967325"/>
      <w:bookmarkStart w:id="30" w:name="_Toc510708473"/>
      <w:bookmarkEnd w:id="27"/>
      <w:r w:rsidRPr="00861ADA">
        <w:rPr>
          <w:bCs w:val="0"/>
          <w:i/>
          <w:sz w:val="24"/>
          <w:szCs w:val="24"/>
        </w:rPr>
        <w:t>4.2.1. Расходы, связанные с производством и реализацией продукции (услуг)</w:t>
      </w:r>
      <w:bookmarkEnd w:id="29"/>
      <w:bookmarkEnd w:id="30"/>
    </w:p>
    <w:p w:rsidR="00861ADA" w:rsidRPr="00861ADA" w:rsidRDefault="00861ADA" w:rsidP="00861ADA">
      <w:pPr>
        <w:jc w:val="center"/>
        <w:rPr>
          <w:i/>
        </w:rPr>
      </w:pPr>
      <w:bookmarkStart w:id="31" w:name="_Toc491614772"/>
      <w:r w:rsidRPr="00861ADA">
        <w:rPr>
          <w:i/>
        </w:rPr>
        <w:t>Расходы на сырье и материалы</w:t>
      </w:r>
      <w:bookmarkEnd w:id="31"/>
    </w:p>
    <w:p w:rsidR="00861ADA" w:rsidRDefault="00861ADA" w:rsidP="00861ADA">
      <w:pPr>
        <w:tabs>
          <w:tab w:val="left" w:pos="1890"/>
        </w:tabs>
        <w:ind w:firstLine="720"/>
        <w:jc w:val="both"/>
      </w:pPr>
      <w:bookmarkStart w:id="32" w:name="_Toc491614773"/>
    </w:p>
    <w:p w:rsidR="00861ADA" w:rsidRDefault="00861ADA" w:rsidP="00861ADA">
      <w:pPr>
        <w:tabs>
          <w:tab w:val="left" w:pos="1890"/>
        </w:tabs>
        <w:ind w:firstLine="720"/>
        <w:jc w:val="both"/>
      </w:pPr>
      <w: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rsidR="00861ADA" w:rsidRDefault="00861ADA" w:rsidP="00861ADA">
      <w:pPr>
        <w:tabs>
          <w:tab w:val="left" w:pos="1890"/>
        </w:tabs>
        <w:ind w:firstLine="720"/>
        <w:jc w:val="both"/>
      </w:pPr>
      <w:r w:rsidRPr="0071345A">
        <w:t xml:space="preserve">По статье «расходы на сырье и материалы» предприятием планируются расходы на производство тепловой энергии </w:t>
      </w:r>
      <w:r>
        <w:t xml:space="preserve">в размере </w:t>
      </w:r>
      <w:r w:rsidRPr="004E39E0">
        <w:t>88</w:t>
      </w:r>
      <w:r>
        <w:t>,</w:t>
      </w:r>
      <w:r w:rsidRPr="004E39E0">
        <w:t>83</w:t>
      </w:r>
      <w:r>
        <w:t xml:space="preserve"> тыс. руб.</w:t>
      </w:r>
    </w:p>
    <w:p w:rsidR="00861ADA" w:rsidRDefault="00861ADA" w:rsidP="00861ADA">
      <w:pPr>
        <w:tabs>
          <w:tab w:val="left" w:pos="1890"/>
        </w:tabs>
        <w:ind w:firstLine="720"/>
        <w:jc w:val="both"/>
      </w:pPr>
      <w:r>
        <w:t>В качестве обоснования предприятием были представлен расчет расходов на вспомогательные материалы для газовой котельной на 2018 год.</w:t>
      </w:r>
    </w:p>
    <w:p w:rsidR="00861ADA" w:rsidRDefault="00861ADA" w:rsidP="00861ADA">
      <w:pPr>
        <w:tabs>
          <w:tab w:val="left" w:pos="1890"/>
        </w:tabs>
        <w:ind w:firstLine="720"/>
        <w:jc w:val="both"/>
      </w:pPr>
      <w:r>
        <w:lastRenderedPageBreak/>
        <w:t>Проанализировав представленные материалы, эксперты считают возможным включить расходы на приобретение материалов в размере 76,55 </w:t>
      </w:r>
      <w:r w:rsidRPr="0018795C">
        <w:t xml:space="preserve">тыс. руб., исходя </w:t>
      </w:r>
      <w:r>
        <w:t>из представленного расчета (стр. 59 тарифного дела).</w:t>
      </w:r>
    </w:p>
    <w:p w:rsidR="00861ADA" w:rsidRDefault="00861ADA" w:rsidP="00861ADA">
      <w:pPr>
        <w:jc w:val="center"/>
        <w:rPr>
          <w:i/>
        </w:rPr>
      </w:pPr>
      <w:bookmarkStart w:id="33" w:name="_Toc507967326"/>
    </w:p>
    <w:p w:rsidR="00861ADA" w:rsidRPr="003047E9" w:rsidRDefault="00861ADA" w:rsidP="00861ADA">
      <w:pPr>
        <w:jc w:val="center"/>
        <w:rPr>
          <w:i/>
        </w:rPr>
      </w:pPr>
      <w:r w:rsidRPr="003047E9">
        <w:rPr>
          <w:i/>
        </w:rPr>
        <w:t>Расходы на топливо</w:t>
      </w:r>
      <w:bookmarkEnd w:id="32"/>
      <w:bookmarkEnd w:id="33"/>
    </w:p>
    <w:p w:rsidR="00861ADA" w:rsidRDefault="00861ADA" w:rsidP="00861ADA">
      <w:pPr>
        <w:ind w:firstLine="851"/>
        <w:jc w:val="both"/>
      </w:pPr>
      <w:bookmarkStart w:id="34" w:name="_Toc491614774"/>
    </w:p>
    <w:p w:rsidR="00861ADA" w:rsidRDefault="00861ADA" w:rsidP="00861ADA">
      <w:pPr>
        <w:ind w:firstLine="851"/>
        <w:jc w:val="both"/>
      </w:pPr>
      <w:r w:rsidRPr="00E378D3">
        <w:t xml:space="preserve">Предложение предприятия по данной статье составляет </w:t>
      </w:r>
      <w:r>
        <w:t>10 112,30</w:t>
      </w:r>
      <w:r w:rsidRPr="00E378D3">
        <w:t> тыс. руб.</w:t>
      </w:r>
    </w:p>
    <w:p w:rsidR="00861ADA" w:rsidRDefault="00861ADA" w:rsidP="00861ADA">
      <w:pPr>
        <w:ind w:firstLine="851"/>
        <w:jc w:val="both"/>
      </w:pPr>
      <w:r w:rsidRPr="00E378D3">
        <w:t xml:space="preserve">Норматив удельного расхода условного топлива на отпущенную тепловую энергию принимается в соответствии с постановлением РЭК Кемеровской области </w:t>
      </w:r>
      <w:r w:rsidRPr="00870FA8">
        <w:t xml:space="preserve">от </w:t>
      </w:r>
      <w:r>
        <w:t>19</w:t>
      </w:r>
      <w:r w:rsidRPr="00870FA8">
        <w:t>.04.2018</w:t>
      </w:r>
      <w:r w:rsidRPr="00E378D3">
        <w:t xml:space="preserve"> </w:t>
      </w:r>
      <w:r w:rsidRPr="00870FA8">
        <w:t>№</w:t>
      </w:r>
      <w:r>
        <w:t xml:space="preserve"> 71</w:t>
      </w:r>
      <w:r w:rsidRPr="00870FA8">
        <w:t xml:space="preserve"> </w:t>
      </w:r>
      <w:r w:rsidRPr="00E378D3">
        <w:t xml:space="preserve">и составит </w:t>
      </w:r>
      <w:r>
        <w:t>154</w:t>
      </w:r>
      <w:r w:rsidRPr="00E378D3">
        <w:t>,</w:t>
      </w:r>
      <w:r>
        <w:t>21</w:t>
      </w:r>
      <w:r w:rsidRPr="00E378D3">
        <w:t xml:space="preserve"> кг/Гкал. </w:t>
      </w:r>
    </w:p>
    <w:p w:rsidR="00861ADA" w:rsidRPr="00E378D3" w:rsidRDefault="00861ADA" w:rsidP="00861ADA">
      <w:pPr>
        <w:ind w:firstLine="851"/>
        <w:jc w:val="both"/>
      </w:pPr>
      <w:r>
        <w:t>В качестве основного топлива предприятием используется газ природный.</w:t>
      </w:r>
    </w:p>
    <w:p w:rsidR="00861ADA" w:rsidRDefault="00861ADA" w:rsidP="00861ADA">
      <w:pPr>
        <w:ind w:firstLine="851"/>
        <w:jc w:val="both"/>
      </w:pPr>
      <w:r w:rsidRPr="00E378D3">
        <w:t>Предприятием</w:t>
      </w:r>
      <w:r>
        <w:t xml:space="preserve"> представлен договор поставки газа №21-5-0347/1/18 от 05.12.2017 г с ООО «Газпром межрегионгаз Кемерово», счета-фактуры на приобретенный природный газ в период с 01.10.2017 г. по 31.12.2017 г. </w:t>
      </w:r>
    </w:p>
    <w:p w:rsidR="00861ADA" w:rsidRDefault="00861ADA" w:rsidP="00861ADA">
      <w:pPr>
        <w:ind w:firstLine="851"/>
        <w:jc w:val="both"/>
      </w:pPr>
      <w:r>
        <w:t>К</w:t>
      </w:r>
      <w:r w:rsidRPr="00E378D3">
        <w:t xml:space="preserve">алорийность </w:t>
      </w:r>
      <w:r>
        <w:t>принята по факту 4 квартала 2017 г.</w:t>
      </w:r>
      <w:r w:rsidRPr="00E378D3">
        <w:t xml:space="preserve"> и составила </w:t>
      </w:r>
      <w:r>
        <w:t>8390 </w:t>
      </w:r>
      <w:r w:rsidRPr="00E378D3">
        <w:t>ккал/кг</w:t>
      </w:r>
      <w:r>
        <w:t>.</w:t>
      </w:r>
    </w:p>
    <w:p w:rsidR="00861ADA" w:rsidRDefault="00861ADA" w:rsidP="00861ADA">
      <w:pPr>
        <w:ind w:firstLine="851"/>
        <w:jc w:val="both"/>
      </w:pPr>
      <w:r w:rsidRPr="0005756C">
        <w:t>Цена на природный газ сформирована на основании приказа ФАС России от 13 июня 2017 г. №</w:t>
      </w:r>
      <w:r>
        <w:t xml:space="preserve"> </w:t>
      </w:r>
      <w:r w:rsidRPr="0005756C">
        <w:t xml:space="preserve">776/17, приказа ФАС России от 9 октября 2017 г. </w:t>
      </w:r>
      <w:r>
        <w:t xml:space="preserve">№ </w:t>
      </w:r>
      <w:r w:rsidRPr="0005756C">
        <w:t>1328/17; приказа ФСТ России от 15.05.2015 №</w:t>
      </w:r>
      <w:r>
        <w:t xml:space="preserve"> </w:t>
      </w:r>
      <w:r w:rsidRPr="0005756C">
        <w:t xml:space="preserve">145-э/8, постановления РЭК Кемеровской области от </w:t>
      </w:r>
      <w:r>
        <w:t>26.12</w:t>
      </w:r>
      <w:r w:rsidRPr="0005756C">
        <w:t xml:space="preserve">.2017 </w:t>
      </w:r>
      <w:r>
        <w:t xml:space="preserve">№ </w:t>
      </w:r>
      <w:r w:rsidRPr="0005756C">
        <w:t>756. При расчете цены на природный газ применялся индекс-дефлятор в размере 1,034 со 2 полугодия 2018 года</w:t>
      </w:r>
      <w:r>
        <w:t>.</w:t>
      </w:r>
    </w:p>
    <w:p w:rsidR="00861ADA" w:rsidRDefault="00861ADA" w:rsidP="00861ADA">
      <w:pPr>
        <w:ind w:firstLine="851"/>
        <w:jc w:val="both"/>
      </w:pPr>
      <w:r w:rsidRPr="0005756C">
        <w:t xml:space="preserve">Таким образом, среднегодовая цена на природный газ на 2018 год составит </w:t>
      </w:r>
      <w:r w:rsidRPr="00C31F0A">
        <w:t>6</w:t>
      </w:r>
      <w:r>
        <w:t xml:space="preserve"> </w:t>
      </w:r>
      <w:r w:rsidRPr="00C31F0A">
        <w:t>573,29</w:t>
      </w:r>
      <w:r w:rsidRPr="0005756C">
        <w:t xml:space="preserve"> руб./тыс. м³</w:t>
      </w:r>
      <w:r>
        <w:t xml:space="preserve"> (с НДС)</w:t>
      </w:r>
      <w:r w:rsidRPr="0005756C">
        <w:t>.</w:t>
      </w:r>
    </w:p>
    <w:p w:rsidR="00861ADA" w:rsidRPr="00E378D3" w:rsidRDefault="00861ADA" w:rsidP="00861ADA">
      <w:pPr>
        <w:ind w:firstLine="851"/>
        <w:jc w:val="both"/>
      </w:pPr>
      <w:r>
        <w:t>Предлагается принять р</w:t>
      </w:r>
      <w:r w:rsidRPr="00E378D3">
        <w:t xml:space="preserve">асходы на </w:t>
      </w:r>
      <w:r>
        <w:t>топливо</w:t>
      </w:r>
      <w:r w:rsidRPr="00E378D3">
        <w:t xml:space="preserve"> на 2018 год на уровне </w:t>
      </w:r>
      <w:r w:rsidRPr="00C31F0A">
        <w:t>10</w:t>
      </w:r>
      <w:r>
        <w:t> </w:t>
      </w:r>
      <w:r w:rsidRPr="00C31F0A">
        <w:t>109,20</w:t>
      </w:r>
      <w:r w:rsidRPr="00E378D3">
        <w:t xml:space="preserve"> тыс. руб. (согласно расчету в Таблице </w:t>
      </w:r>
      <w:r>
        <w:t>2</w:t>
      </w:r>
      <w:r w:rsidRPr="00E378D3">
        <w:t xml:space="preserve">). </w:t>
      </w:r>
    </w:p>
    <w:p w:rsidR="00861ADA" w:rsidRPr="00E378D3" w:rsidRDefault="00861ADA" w:rsidP="00861ADA">
      <w:pPr>
        <w:tabs>
          <w:tab w:val="left" w:pos="1890"/>
        </w:tabs>
        <w:ind w:left="1440" w:right="-1"/>
        <w:jc w:val="right"/>
      </w:pPr>
      <w:r w:rsidRPr="00E378D3">
        <w:t xml:space="preserve">Таблица </w:t>
      </w:r>
      <w:r>
        <w:t>2</w:t>
      </w:r>
    </w:p>
    <w:p w:rsidR="00861ADA" w:rsidRPr="00E378D3" w:rsidRDefault="00861ADA" w:rsidP="00861ADA">
      <w:pPr>
        <w:jc w:val="center"/>
        <w:rPr>
          <w:b/>
        </w:rPr>
      </w:pPr>
      <w:r w:rsidRPr="00E378D3">
        <w:rPr>
          <w:b/>
        </w:rPr>
        <w:t>Расчет расхода топлива</w:t>
      </w:r>
    </w:p>
    <w:p w:rsidR="00861ADA" w:rsidRPr="00E378D3" w:rsidRDefault="00861ADA" w:rsidP="00861ADA">
      <w:pPr>
        <w:jc w:val="center"/>
        <w:rPr>
          <w:b/>
        </w:rPr>
      </w:pPr>
      <w:r w:rsidRPr="00E378D3">
        <w:rPr>
          <w:b/>
        </w:rPr>
        <w:t>(физические показатели)</w:t>
      </w:r>
    </w:p>
    <w:tbl>
      <w:tblPr>
        <w:tblW w:w="9780" w:type="dxa"/>
        <w:tblInd w:w="28" w:type="dxa"/>
        <w:tblLayout w:type="fixed"/>
        <w:tblLook w:val="04A0" w:firstRow="1" w:lastRow="0" w:firstColumn="1" w:lastColumn="0" w:noHBand="0" w:noVBand="1"/>
      </w:tblPr>
      <w:tblGrid>
        <w:gridCol w:w="873"/>
        <w:gridCol w:w="271"/>
        <w:gridCol w:w="5254"/>
        <w:gridCol w:w="1262"/>
        <w:gridCol w:w="2120"/>
      </w:tblGrid>
      <w:tr w:rsidR="00861ADA" w:rsidRPr="0082707C" w:rsidTr="00861ADA">
        <w:trPr>
          <w:trHeight w:val="20"/>
          <w:tblHeader/>
        </w:trPr>
        <w:tc>
          <w:tcPr>
            <w:tcW w:w="8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1ADA" w:rsidRPr="0082707C" w:rsidRDefault="00861ADA" w:rsidP="00861ADA">
            <w:pPr>
              <w:jc w:val="center"/>
            </w:pPr>
            <w:r w:rsidRPr="0082707C">
              <w:t>№ п/п</w:t>
            </w:r>
          </w:p>
        </w:tc>
        <w:tc>
          <w:tcPr>
            <w:tcW w:w="5525"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1ADA" w:rsidRPr="0082707C" w:rsidRDefault="00861ADA" w:rsidP="00861ADA">
            <w:pPr>
              <w:jc w:val="center"/>
            </w:pPr>
            <w:r w:rsidRPr="0082707C">
              <w:t>Показатели</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1ADA" w:rsidRPr="0082707C" w:rsidRDefault="00861ADA" w:rsidP="00861ADA">
            <w:pPr>
              <w:jc w:val="center"/>
            </w:pPr>
            <w:r w:rsidRPr="0082707C">
              <w:t>Единица измерения</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1ADA" w:rsidRPr="0082707C" w:rsidRDefault="00861ADA" w:rsidP="00861ADA">
            <w:pPr>
              <w:jc w:val="center"/>
            </w:pPr>
            <w:r w:rsidRPr="0082707C">
              <w:t>Период регулирования</w:t>
            </w:r>
          </w:p>
          <w:p w:rsidR="00861ADA" w:rsidRPr="0082707C" w:rsidRDefault="00861ADA" w:rsidP="00861ADA">
            <w:pPr>
              <w:jc w:val="center"/>
            </w:pPr>
            <w:r w:rsidRPr="0082707C">
              <w:t>2018</w:t>
            </w:r>
          </w:p>
        </w:tc>
      </w:tr>
      <w:tr w:rsidR="00861ADA" w:rsidRPr="0082707C" w:rsidTr="00861ADA">
        <w:trPr>
          <w:trHeight w:val="20"/>
          <w:tblHeader/>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w:t>
            </w:r>
          </w:p>
        </w:tc>
        <w:tc>
          <w:tcPr>
            <w:tcW w:w="5525"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Выработка электроэнергии, всего</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электроэнергии на собственные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то же в % к выработке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 xml:space="preserve">то же в </w:t>
            </w:r>
            <w:proofErr w:type="spellStart"/>
            <w:r w:rsidRPr="0082707C">
              <w:t>кВтч</w:t>
            </w:r>
            <w:proofErr w:type="spellEnd"/>
            <w:r w:rsidRPr="0082707C">
              <w:t>/Гкал</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proofErr w:type="spellStart"/>
            <w:r w:rsidRPr="0082707C">
              <w:t>кВтч</w:t>
            </w:r>
            <w:proofErr w:type="spellEnd"/>
            <w:r w:rsidRPr="0082707C">
              <w:t>/Гкал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Отпуск электроэнергии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электроэнергии на производственные</w:t>
            </w:r>
            <w:r w:rsidRPr="0082707C">
              <w:br/>
              <w:t>и хозяйственные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то же в % к отпуску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электроэнергии на потери в трансформаторах</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5.1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то же в % к отпуску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Полезный отпуск электроэнергии в сеть</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Отпуск тепловой энергии, поставляемой с коллекторов источника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11,953</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теплоэнергии на хозяйственные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то же в % к отпуску теплоэнергии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Отпуск тепловой энергии от источника тепловой энергии (полезный отпуск)</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11,95</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lastRenderedPageBreak/>
              <w:t>10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Отпуск электроэнергии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млн. </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Нормативный удельный расход условного топлива 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г/</w:t>
            </w:r>
            <w:proofErr w:type="spellStart"/>
            <w:r w:rsidRPr="0082707C">
              <w:t>кВтч</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условного топлива 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Отпуск тепловой энергии, поставляемой с коллекторов источника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11,95</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Нормативный удельный расход условного топлива 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кг/Гкал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154,21</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Итого расход условного топлива 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1,84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xml:space="preserve">Расход т </w:t>
            </w:r>
            <w:proofErr w:type="spellStart"/>
            <w:r w:rsidRPr="0082707C">
              <w:t>у.т</w:t>
            </w:r>
            <w:proofErr w:type="spellEnd"/>
            <w:r w:rsidRPr="0082707C">
              <w:t>., всего</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1,84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Удельный вес расхода топлива на производство тепловой энергии (п. 15/п. 16)</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условного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1,84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1,84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1,84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18.5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1,84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Доля</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19.4.2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Переводной коэффициент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20.4.2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Расход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lastRenderedPageBreak/>
              <w:t>21.1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тыс. </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тыс. </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млн. 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1,54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млн. 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1,54</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млн. 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млн. 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тыс. </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тыс. </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21.4.2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xml:space="preserve">тыс. </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Индекс роста цен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Цена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6573,29</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6573,29</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23.4.1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Стоимость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24.5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Стоимость натурального топлива на производство тепловой энергии по видам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lastRenderedPageBreak/>
              <w:t>25.1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25.4.2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Индекс роста тарифа ж/д перевозки/тарифа ГРО, ПССУ</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26.4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Тариф ж/д перевозки/тариф ГРО, ПССУ</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27.4.2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Стоимость ж/д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28.5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Стоимость ж/д перевозки на производство тепловой энергии по видам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lastRenderedPageBreak/>
              <w:t>29.2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29.4.2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Стоимость натурального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30.5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тыс. руб.</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10109,20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Цена условного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5484,38</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 xml:space="preserve">уголь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5484,38</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5484,38</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31.5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руб./тут</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5484,38</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Цена натурального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 </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 </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6573,29</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6573,29</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center"/>
            </w:pPr>
            <w:r w:rsidRPr="0082707C">
              <w:t>руб./тыс.</w:t>
            </w:r>
            <w:r w:rsidRPr="0082707C">
              <w:br/>
              <w:t>куб. м</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100" w:firstLine="240"/>
            </w:pPr>
            <w:r w:rsidRPr="0082707C">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32.4.2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ind w:firstLineChars="200" w:firstLine="480"/>
            </w:pPr>
            <w:r w:rsidRPr="0082707C">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w:t>
            </w:r>
            <w:proofErr w:type="spellStart"/>
            <w:r w:rsidRPr="0082707C">
              <w:t>тнт</w:t>
            </w:r>
            <w:proofErr w:type="spellEnd"/>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0,00</w:t>
            </w:r>
          </w:p>
        </w:tc>
      </w:tr>
      <w:tr w:rsidR="00861ADA" w:rsidRPr="0082707C" w:rsidTr="00861ADA">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r w:rsidRPr="0082707C">
              <w:t> </w:t>
            </w:r>
          </w:p>
        </w:tc>
        <w:tc>
          <w:tcPr>
            <w:tcW w:w="525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r w:rsidRPr="0082707C">
              <w:t>Топливная составляющая тарифа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861ADA" w:rsidRPr="0082707C" w:rsidRDefault="00861ADA" w:rsidP="00861ADA">
            <w:pPr>
              <w:jc w:val="center"/>
            </w:pPr>
            <w:r w:rsidRPr="0082707C">
              <w:t>руб./Гкал</w:t>
            </w:r>
          </w:p>
        </w:tc>
        <w:tc>
          <w:tcPr>
            <w:tcW w:w="212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1ADA" w:rsidRPr="0082707C" w:rsidRDefault="00861ADA" w:rsidP="00861ADA">
            <w:pPr>
              <w:jc w:val="right"/>
            </w:pPr>
            <w:r w:rsidRPr="0082707C">
              <w:t>845,75</w:t>
            </w:r>
          </w:p>
        </w:tc>
      </w:tr>
    </w:tbl>
    <w:p w:rsidR="00861ADA" w:rsidRDefault="00861ADA" w:rsidP="00861ADA">
      <w:pPr>
        <w:ind w:firstLine="851"/>
        <w:jc w:val="both"/>
      </w:pPr>
      <w:r w:rsidRPr="00E378D3">
        <w:lastRenderedPageBreak/>
        <w:t xml:space="preserve">Корректировка предложения предприятия в сторону </w:t>
      </w:r>
      <w:r>
        <w:t>уменьшения</w:t>
      </w:r>
      <w:r w:rsidRPr="00E378D3">
        <w:t xml:space="preserve"> составила </w:t>
      </w:r>
      <w:r>
        <w:t>3,10</w:t>
      </w:r>
      <w:r w:rsidRPr="00E378D3">
        <w:t> тыс. руб.</w:t>
      </w:r>
      <w:r>
        <w:t xml:space="preserve"> </w:t>
      </w:r>
    </w:p>
    <w:p w:rsidR="00861ADA" w:rsidRDefault="00861ADA" w:rsidP="00861ADA">
      <w:pPr>
        <w:ind w:firstLine="851"/>
        <w:jc w:val="both"/>
      </w:pPr>
    </w:p>
    <w:p w:rsidR="00861ADA" w:rsidRDefault="00861ADA" w:rsidP="00861ADA">
      <w:pPr>
        <w:jc w:val="center"/>
        <w:rPr>
          <w:i/>
        </w:rPr>
      </w:pPr>
      <w:bookmarkStart w:id="35" w:name="_Toc507967327"/>
      <w:r w:rsidRPr="003047E9">
        <w:rPr>
          <w:i/>
        </w:rPr>
        <w:t xml:space="preserve">Расходы на </w:t>
      </w:r>
      <w:bookmarkEnd w:id="34"/>
      <w:r w:rsidRPr="003047E9">
        <w:rPr>
          <w:i/>
        </w:rPr>
        <w:t>прочие покупаемые энергоресурсы</w:t>
      </w:r>
      <w:bookmarkEnd w:id="35"/>
    </w:p>
    <w:p w:rsidR="00861ADA" w:rsidRDefault="00861ADA" w:rsidP="00861ADA">
      <w:pPr>
        <w:ind w:firstLine="851"/>
        <w:jc w:val="both"/>
      </w:pPr>
    </w:p>
    <w:p w:rsidR="00861ADA" w:rsidRPr="00E378D3" w:rsidRDefault="00861ADA" w:rsidP="00861ADA">
      <w:pPr>
        <w:ind w:firstLine="851"/>
        <w:jc w:val="both"/>
      </w:pPr>
      <w:r w:rsidRPr="00E378D3">
        <w:t xml:space="preserve">Предложение предприятия по данной статье составляет </w:t>
      </w:r>
      <w:r>
        <w:t>1 190,00</w:t>
      </w:r>
      <w:r w:rsidRPr="00E378D3">
        <w:t> тыс. руб.</w:t>
      </w:r>
    </w:p>
    <w:p w:rsidR="00861ADA" w:rsidRDefault="00861ADA" w:rsidP="00861ADA">
      <w:pPr>
        <w:ind w:firstLine="851"/>
        <w:jc w:val="both"/>
      </w:pPr>
      <w:r w:rsidRPr="00E378D3">
        <w:t xml:space="preserve">Предприятием представлен </w:t>
      </w:r>
      <w:r>
        <w:t>фактический объем покупной электроэнергии за 2016 год. Также представлены договор поставки электроэнергии с ПАО «</w:t>
      </w:r>
      <w:proofErr w:type="spellStart"/>
      <w:r>
        <w:t>Кузбассэнергосбыт</w:t>
      </w:r>
      <w:proofErr w:type="spellEnd"/>
      <w:r>
        <w:t xml:space="preserve">», счета-фактуры за октябрь </w:t>
      </w:r>
      <w:proofErr w:type="gramStart"/>
      <w:r>
        <w:t>2017  –</w:t>
      </w:r>
      <w:proofErr w:type="gramEnd"/>
      <w:r>
        <w:t xml:space="preserve"> январь 2018 гг. </w:t>
      </w:r>
    </w:p>
    <w:p w:rsidR="00861ADA" w:rsidRPr="006F78C5" w:rsidRDefault="00861ADA" w:rsidP="00861ADA">
      <w:pPr>
        <w:ind w:firstLine="851"/>
        <w:jc w:val="both"/>
      </w:pPr>
      <w:r>
        <w:t>На основании вышеизложенного, эксперты предлагают следующие стоимостные и количественные показатели по статье «</w:t>
      </w:r>
      <w:r w:rsidRPr="0027515A">
        <w:t>Расходы на электрическую энергию</w:t>
      </w:r>
      <w:r>
        <w:t>» на 2018 год:</w:t>
      </w:r>
    </w:p>
    <w:p w:rsidR="00861ADA" w:rsidRPr="00E47EA3" w:rsidRDefault="00861ADA" w:rsidP="00861ADA">
      <w:pPr>
        <w:ind w:firstLine="851"/>
        <w:jc w:val="both"/>
      </w:pPr>
      <w:r>
        <w:t xml:space="preserve">-объем </w:t>
      </w:r>
      <w:r w:rsidRPr="00E378D3">
        <w:t xml:space="preserve">электрической энергии принят экспертами в размере </w:t>
      </w:r>
      <w:r>
        <w:t>246</w:t>
      </w:r>
      <w:r w:rsidRPr="00E378D3">
        <w:t>,</w:t>
      </w:r>
      <w:r>
        <w:t>118</w:t>
      </w:r>
      <w:r w:rsidRPr="00E378D3">
        <w:t> тыс.</w:t>
      </w:r>
      <w:r w:rsidRPr="00E378D3">
        <w:rPr>
          <w:lang w:val="en-US"/>
        </w:rPr>
        <w:t> </w:t>
      </w:r>
      <w:proofErr w:type="spellStart"/>
      <w:r>
        <w:t>кВтч</w:t>
      </w:r>
      <w:proofErr w:type="spellEnd"/>
      <w:r>
        <w:t xml:space="preserve"> (на уровне фактического за 2016 г.).</w:t>
      </w:r>
    </w:p>
    <w:p w:rsidR="00861ADA" w:rsidRPr="00E378D3" w:rsidRDefault="00861ADA" w:rsidP="00861ADA">
      <w:pPr>
        <w:ind w:firstLine="851"/>
        <w:jc w:val="both"/>
      </w:pPr>
      <w:r>
        <w:t>-т</w:t>
      </w:r>
      <w:r w:rsidRPr="00E378D3">
        <w:t xml:space="preserve">ариф на электроэнергию на 2018 год </w:t>
      </w:r>
      <w:r>
        <w:t>принят на уровне фактического за январь 2018 г. и составляет</w:t>
      </w:r>
      <w:r w:rsidRPr="00E378D3">
        <w:t xml:space="preserve"> </w:t>
      </w:r>
      <w:r>
        <w:t>4</w:t>
      </w:r>
      <w:r w:rsidRPr="00E378D3">
        <w:t>,</w:t>
      </w:r>
      <w:r>
        <w:t>831</w:t>
      </w:r>
      <w:r w:rsidRPr="00E378D3">
        <w:t xml:space="preserve"> руб./</w:t>
      </w:r>
      <w:proofErr w:type="spellStart"/>
      <w:r w:rsidRPr="00E378D3">
        <w:t>кВтч</w:t>
      </w:r>
      <w:proofErr w:type="spellEnd"/>
      <w:r>
        <w:t xml:space="preserve"> (с НДС)</w:t>
      </w:r>
      <w:r w:rsidRPr="00E378D3">
        <w:t xml:space="preserve">. </w:t>
      </w:r>
    </w:p>
    <w:p w:rsidR="00861ADA" w:rsidRPr="00E378D3" w:rsidRDefault="00861ADA" w:rsidP="00861ADA">
      <w:pPr>
        <w:ind w:firstLine="851"/>
        <w:jc w:val="both"/>
      </w:pPr>
      <w:r>
        <w:t>Э</w:t>
      </w:r>
      <w:r w:rsidRPr="00E378D3">
        <w:t xml:space="preserve">ксперты предлагают принять затраты на электрическую энергию на 2018 год на уровне </w:t>
      </w:r>
      <w:r w:rsidRPr="00C31F0A">
        <w:t>1188,9</w:t>
      </w:r>
      <w:r>
        <w:t>8</w:t>
      </w:r>
      <w:r w:rsidRPr="00E378D3">
        <w:t xml:space="preserve"> тыс. руб. (расчет представлен в Таблице </w:t>
      </w:r>
      <w:r>
        <w:t>3</w:t>
      </w:r>
      <w:r w:rsidRPr="00E378D3">
        <w:t>).</w:t>
      </w:r>
    </w:p>
    <w:p w:rsidR="00861ADA" w:rsidRPr="00E378D3" w:rsidRDefault="00861ADA" w:rsidP="00861ADA">
      <w:pPr>
        <w:ind w:firstLine="720"/>
        <w:jc w:val="both"/>
      </w:pPr>
      <w:r w:rsidRPr="00E378D3">
        <w:t xml:space="preserve">Корректировка предложения предприятия в сторону </w:t>
      </w:r>
      <w:r>
        <w:t>уменьшения</w:t>
      </w:r>
      <w:r w:rsidRPr="00E378D3">
        <w:t xml:space="preserve"> составила </w:t>
      </w:r>
      <w:r>
        <w:t>1,02</w:t>
      </w:r>
      <w:r w:rsidRPr="00E378D3">
        <w:t> тыс. руб.</w:t>
      </w:r>
    </w:p>
    <w:p w:rsidR="00861ADA" w:rsidRPr="00E378D3" w:rsidRDefault="00861ADA" w:rsidP="00861ADA">
      <w:pPr>
        <w:ind w:firstLine="720"/>
        <w:jc w:val="both"/>
      </w:pPr>
    </w:p>
    <w:p w:rsidR="00861ADA" w:rsidRPr="00E378D3" w:rsidRDefault="00861ADA" w:rsidP="00861ADA">
      <w:pPr>
        <w:spacing w:line="360" w:lineRule="auto"/>
        <w:ind w:firstLine="720"/>
        <w:jc w:val="both"/>
        <w:rPr>
          <w:highlight w:val="yellow"/>
        </w:rPr>
        <w:sectPr w:rsidR="00861ADA" w:rsidRPr="00E378D3" w:rsidSect="00861ADA">
          <w:footerReference w:type="default" r:id="rId17"/>
          <w:footerReference w:type="first" r:id="rId18"/>
          <w:pgSz w:w="11906" w:h="16838"/>
          <w:pgMar w:top="1134" w:right="850" w:bottom="1134" w:left="1701" w:header="708" w:footer="708" w:gutter="0"/>
          <w:cols w:space="708"/>
          <w:titlePg/>
          <w:docGrid w:linePitch="360"/>
        </w:sectPr>
      </w:pPr>
    </w:p>
    <w:p w:rsidR="00861ADA" w:rsidRPr="00E378D3" w:rsidRDefault="00861ADA" w:rsidP="00861ADA">
      <w:pPr>
        <w:tabs>
          <w:tab w:val="left" w:pos="1890"/>
        </w:tabs>
        <w:spacing w:line="360" w:lineRule="auto"/>
        <w:ind w:left="1440" w:right="-456"/>
        <w:jc w:val="right"/>
      </w:pPr>
      <w:r w:rsidRPr="00E378D3">
        <w:lastRenderedPageBreak/>
        <w:t xml:space="preserve">Таблица </w:t>
      </w:r>
      <w:r>
        <w:t>3</w:t>
      </w:r>
    </w:p>
    <w:p w:rsidR="00861ADA" w:rsidRPr="00E378D3" w:rsidRDefault="00861ADA" w:rsidP="00861ADA">
      <w:pPr>
        <w:spacing w:line="360" w:lineRule="auto"/>
        <w:ind w:firstLine="720"/>
        <w:jc w:val="center"/>
        <w:rPr>
          <w:b/>
        </w:rPr>
      </w:pPr>
      <w:r w:rsidRPr="00E378D3">
        <w:rPr>
          <w:b/>
        </w:rPr>
        <w:t>Расходы на прочие покупаемые энергетические ресурсы (физические показатели)</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142"/>
        <w:gridCol w:w="1432"/>
        <w:gridCol w:w="1483"/>
        <w:gridCol w:w="1347"/>
        <w:gridCol w:w="1413"/>
        <w:gridCol w:w="1535"/>
        <w:gridCol w:w="1406"/>
        <w:gridCol w:w="1436"/>
        <w:gridCol w:w="1406"/>
      </w:tblGrid>
      <w:tr w:rsidR="00861ADA" w:rsidRPr="00E378D3" w:rsidTr="00861ADA">
        <w:trPr>
          <w:trHeight w:val="20"/>
        </w:trPr>
        <w:tc>
          <w:tcPr>
            <w:tcW w:w="724" w:type="dxa"/>
            <w:vMerge w:val="restart"/>
            <w:shd w:val="clear" w:color="auto" w:fill="auto"/>
            <w:vAlign w:val="center"/>
            <w:hideMark/>
          </w:tcPr>
          <w:p w:rsidR="00861ADA" w:rsidRPr="00E378D3" w:rsidRDefault="00861ADA" w:rsidP="00861ADA">
            <w:pPr>
              <w:jc w:val="center"/>
            </w:pPr>
            <w:r w:rsidRPr="00E378D3">
              <w:t>№</w:t>
            </w:r>
          </w:p>
          <w:p w:rsidR="00861ADA" w:rsidRPr="00E378D3" w:rsidRDefault="00861ADA" w:rsidP="00861ADA">
            <w:pPr>
              <w:jc w:val="center"/>
            </w:pPr>
            <w:r w:rsidRPr="00E378D3">
              <w:t>п/п</w:t>
            </w:r>
          </w:p>
        </w:tc>
        <w:tc>
          <w:tcPr>
            <w:tcW w:w="3142" w:type="dxa"/>
            <w:vMerge w:val="restart"/>
            <w:shd w:val="clear" w:color="auto" w:fill="auto"/>
            <w:vAlign w:val="center"/>
            <w:hideMark/>
          </w:tcPr>
          <w:p w:rsidR="00861ADA" w:rsidRPr="00E378D3" w:rsidRDefault="00861ADA" w:rsidP="00861ADA">
            <w:pPr>
              <w:jc w:val="center"/>
            </w:pPr>
            <w:r w:rsidRPr="00E378D3">
              <w:t>Наименование поставщика</w:t>
            </w:r>
          </w:p>
        </w:tc>
        <w:tc>
          <w:tcPr>
            <w:tcW w:w="1432" w:type="dxa"/>
            <w:vMerge w:val="restart"/>
            <w:shd w:val="clear" w:color="auto" w:fill="auto"/>
            <w:vAlign w:val="center"/>
            <w:hideMark/>
          </w:tcPr>
          <w:p w:rsidR="00861ADA" w:rsidRPr="00E378D3" w:rsidRDefault="00861ADA" w:rsidP="00861ADA">
            <w:pPr>
              <w:jc w:val="center"/>
            </w:pPr>
            <w:r w:rsidRPr="00E378D3">
              <w:t>Объем покупной энергии,</w:t>
            </w:r>
          </w:p>
          <w:p w:rsidR="00861ADA" w:rsidRPr="00E378D3" w:rsidRDefault="00861ADA" w:rsidP="00861ADA">
            <w:pPr>
              <w:jc w:val="center"/>
            </w:pPr>
            <w:r w:rsidRPr="00E378D3">
              <w:t>млн.</w:t>
            </w:r>
            <w:r>
              <w:t xml:space="preserve"> </w:t>
            </w:r>
            <w:proofErr w:type="spellStart"/>
            <w:r w:rsidRPr="00E378D3">
              <w:t>кВтч</w:t>
            </w:r>
            <w:proofErr w:type="spellEnd"/>
            <w:r w:rsidRPr="00E378D3">
              <w:t xml:space="preserve"> (тыс. Гкал)</w:t>
            </w:r>
          </w:p>
          <w:p w:rsidR="00861ADA" w:rsidRPr="00E378D3" w:rsidRDefault="00861ADA" w:rsidP="00861ADA">
            <w:r w:rsidRPr="00E378D3">
              <w:t> </w:t>
            </w:r>
          </w:p>
        </w:tc>
        <w:tc>
          <w:tcPr>
            <w:tcW w:w="1483" w:type="dxa"/>
            <w:vMerge w:val="restart"/>
            <w:shd w:val="clear" w:color="auto" w:fill="auto"/>
            <w:vAlign w:val="center"/>
            <w:hideMark/>
          </w:tcPr>
          <w:p w:rsidR="00861ADA" w:rsidRPr="00E378D3" w:rsidRDefault="00861ADA" w:rsidP="00861ADA">
            <w:pPr>
              <w:jc w:val="center"/>
            </w:pPr>
            <w:r w:rsidRPr="00E378D3">
              <w:t>Расчетная мощность, тыс. кВт (Гкал/ч)</w:t>
            </w:r>
          </w:p>
        </w:tc>
        <w:tc>
          <w:tcPr>
            <w:tcW w:w="4295" w:type="dxa"/>
            <w:gridSpan w:val="3"/>
            <w:shd w:val="clear" w:color="auto" w:fill="auto"/>
            <w:vAlign w:val="center"/>
            <w:hideMark/>
          </w:tcPr>
          <w:p w:rsidR="00861ADA" w:rsidRPr="00E378D3" w:rsidRDefault="00861ADA" w:rsidP="00861ADA">
            <w:pPr>
              <w:jc w:val="center"/>
            </w:pPr>
            <w:r w:rsidRPr="00E378D3">
              <w:t>Тариф</w:t>
            </w:r>
          </w:p>
        </w:tc>
        <w:tc>
          <w:tcPr>
            <w:tcW w:w="4248" w:type="dxa"/>
            <w:gridSpan w:val="3"/>
            <w:shd w:val="clear" w:color="auto" w:fill="auto"/>
            <w:vAlign w:val="center"/>
            <w:hideMark/>
          </w:tcPr>
          <w:p w:rsidR="00861ADA" w:rsidRPr="00E378D3" w:rsidRDefault="00861ADA" w:rsidP="00861ADA">
            <w:pPr>
              <w:jc w:val="center"/>
            </w:pPr>
            <w:r w:rsidRPr="00E378D3">
              <w:t>Затраты на покупку,</w:t>
            </w:r>
          </w:p>
          <w:p w:rsidR="00861ADA" w:rsidRPr="00E378D3" w:rsidRDefault="00861ADA" w:rsidP="00861ADA">
            <w:pPr>
              <w:jc w:val="center"/>
            </w:pPr>
            <w:r w:rsidRPr="00E378D3">
              <w:t>тыс. руб.</w:t>
            </w:r>
          </w:p>
        </w:tc>
      </w:tr>
      <w:tr w:rsidR="00861ADA" w:rsidRPr="00E378D3" w:rsidTr="00861ADA">
        <w:trPr>
          <w:trHeight w:val="20"/>
        </w:trPr>
        <w:tc>
          <w:tcPr>
            <w:tcW w:w="724" w:type="dxa"/>
            <w:vMerge/>
            <w:shd w:val="clear" w:color="auto" w:fill="auto"/>
            <w:vAlign w:val="center"/>
          </w:tcPr>
          <w:p w:rsidR="00861ADA" w:rsidRPr="00E378D3" w:rsidRDefault="00861ADA" w:rsidP="00861ADA"/>
        </w:tc>
        <w:tc>
          <w:tcPr>
            <w:tcW w:w="3142" w:type="dxa"/>
            <w:vMerge/>
            <w:vAlign w:val="center"/>
            <w:hideMark/>
          </w:tcPr>
          <w:p w:rsidR="00861ADA" w:rsidRPr="00E378D3" w:rsidRDefault="00861ADA" w:rsidP="00861ADA"/>
        </w:tc>
        <w:tc>
          <w:tcPr>
            <w:tcW w:w="1432" w:type="dxa"/>
            <w:vMerge/>
            <w:shd w:val="clear" w:color="auto" w:fill="auto"/>
            <w:vAlign w:val="center"/>
            <w:hideMark/>
          </w:tcPr>
          <w:p w:rsidR="00861ADA" w:rsidRPr="00E378D3" w:rsidRDefault="00861ADA" w:rsidP="00861ADA"/>
        </w:tc>
        <w:tc>
          <w:tcPr>
            <w:tcW w:w="1483" w:type="dxa"/>
            <w:vMerge/>
            <w:vAlign w:val="center"/>
            <w:hideMark/>
          </w:tcPr>
          <w:p w:rsidR="00861ADA" w:rsidRPr="00E378D3" w:rsidRDefault="00861ADA" w:rsidP="00861ADA"/>
        </w:tc>
        <w:tc>
          <w:tcPr>
            <w:tcW w:w="1347" w:type="dxa"/>
            <w:vMerge w:val="restart"/>
            <w:shd w:val="clear" w:color="auto" w:fill="auto"/>
            <w:vAlign w:val="center"/>
            <w:hideMark/>
          </w:tcPr>
          <w:p w:rsidR="00861ADA" w:rsidRPr="00E378D3" w:rsidRDefault="00861ADA" w:rsidP="00861ADA">
            <w:pPr>
              <w:jc w:val="center"/>
            </w:pPr>
            <w:proofErr w:type="spellStart"/>
            <w:r w:rsidRPr="00E378D3">
              <w:t>односта-вочный</w:t>
            </w:r>
            <w:proofErr w:type="spellEnd"/>
          </w:p>
        </w:tc>
        <w:tc>
          <w:tcPr>
            <w:tcW w:w="2948" w:type="dxa"/>
            <w:gridSpan w:val="2"/>
            <w:shd w:val="clear" w:color="auto" w:fill="auto"/>
            <w:vAlign w:val="center"/>
            <w:hideMark/>
          </w:tcPr>
          <w:p w:rsidR="00861ADA" w:rsidRPr="00E378D3" w:rsidRDefault="00861ADA" w:rsidP="00861ADA">
            <w:pPr>
              <w:jc w:val="center"/>
            </w:pPr>
            <w:proofErr w:type="spellStart"/>
            <w:r w:rsidRPr="00E378D3">
              <w:t>двухставочный</w:t>
            </w:r>
            <w:proofErr w:type="spellEnd"/>
          </w:p>
        </w:tc>
        <w:tc>
          <w:tcPr>
            <w:tcW w:w="1406" w:type="dxa"/>
            <w:vMerge w:val="restart"/>
            <w:shd w:val="clear" w:color="auto" w:fill="auto"/>
            <w:vAlign w:val="center"/>
            <w:hideMark/>
          </w:tcPr>
          <w:p w:rsidR="00861ADA" w:rsidRPr="00E378D3" w:rsidRDefault="00861ADA" w:rsidP="00861ADA">
            <w:pPr>
              <w:jc w:val="center"/>
            </w:pPr>
            <w:r w:rsidRPr="00E378D3">
              <w:t>энергии</w:t>
            </w:r>
          </w:p>
        </w:tc>
        <w:tc>
          <w:tcPr>
            <w:tcW w:w="1436" w:type="dxa"/>
            <w:vMerge w:val="restart"/>
            <w:shd w:val="clear" w:color="auto" w:fill="auto"/>
            <w:vAlign w:val="center"/>
            <w:hideMark/>
          </w:tcPr>
          <w:p w:rsidR="00861ADA" w:rsidRPr="00E378D3" w:rsidRDefault="00861ADA" w:rsidP="00861ADA">
            <w:pPr>
              <w:jc w:val="center"/>
            </w:pPr>
            <w:r w:rsidRPr="00E378D3">
              <w:t>мощности</w:t>
            </w:r>
          </w:p>
        </w:tc>
        <w:tc>
          <w:tcPr>
            <w:tcW w:w="1406" w:type="dxa"/>
            <w:vMerge w:val="restart"/>
            <w:shd w:val="clear" w:color="auto" w:fill="auto"/>
            <w:vAlign w:val="center"/>
            <w:hideMark/>
          </w:tcPr>
          <w:p w:rsidR="00861ADA" w:rsidRPr="00E378D3" w:rsidRDefault="00861ADA" w:rsidP="00861ADA">
            <w:pPr>
              <w:jc w:val="center"/>
            </w:pPr>
            <w:r w:rsidRPr="00E378D3">
              <w:t>всего</w:t>
            </w:r>
          </w:p>
        </w:tc>
      </w:tr>
      <w:tr w:rsidR="00861ADA" w:rsidRPr="00E378D3" w:rsidTr="00861ADA">
        <w:trPr>
          <w:trHeight w:val="20"/>
        </w:trPr>
        <w:tc>
          <w:tcPr>
            <w:tcW w:w="724" w:type="dxa"/>
            <w:vMerge/>
            <w:shd w:val="clear" w:color="auto" w:fill="auto"/>
            <w:vAlign w:val="center"/>
          </w:tcPr>
          <w:p w:rsidR="00861ADA" w:rsidRPr="00E378D3" w:rsidRDefault="00861ADA" w:rsidP="00861ADA"/>
        </w:tc>
        <w:tc>
          <w:tcPr>
            <w:tcW w:w="3142" w:type="dxa"/>
            <w:vMerge/>
            <w:vAlign w:val="center"/>
            <w:hideMark/>
          </w:tcPr>
          <w:p w:rsidR="00861ADA" w:rsidRPr="00E378D3" w:rsidRDefault="00861ADA" w:rsidP="00861ADA"/>
        </w:tc>
        <w:tc>
          <w:tcPr>
            <w:tcW w:w="1432" w:type="dxa"/>
            <w:vMerge/>
            <w:shd w:val="clear" w:color="auto" w:fill="auto"/>
            <w:vAlign w:val="center"/>
            <w:hideMark/>
          </w:tcPr>
          <w:p w:rsidR="00861ADA" w:rsidRPr="00E378D3" w:rsidRDefault="00861ADA" w:rsidP="00861ADA"/>
        </w:tc>
        <w:tc>
          <w:tcPr>
            <w:tcW w:w="1483" w:type="dxa"/>
            <w:vMerge/>
            <w:vAlign w:val="center"/>
            <w:hideMark/>
          </w:tcPr>
          <w:p w:rsidR="00861ADA" w:rsidRPr="00E378D3" w:rsidRDefault="00861ADA" w:rsidP="00861ADA"/>
        </w:tc>
        <w:tc>
          <w:tcPr>
            <w:tcW w:w="1347" w:type="dxa"/>
            <w:vMerge/>
            <w:vAlign w:val="center"/>
            <w:hideMark/>
          </w:tcPr>
          <w:p w:rsidR="00861ADA" w:rsidRPr="00E378D3" w:rsidRDefault="00861ADA" w:rsidP="00861ADA"/>
        </w:tc>
        <w:tc>
          <w:tcPr>
            <w:tcW w:w="1413" w:type="dxa"/>
            <w:shd w:val="clear" w:color="auto" w:fill="auto"/>
            <w:vAlign w:val="center"/>
            <w:hideMark/>
          </w:tcPr>
          <w:p w:rsidR="00861ADA" w:rsidRPr="00E378D3" w:rsidRDefault="00861ADA" w:rsidP="00861ADA">
            <w:r w:rsidRPr="00E378D3">
              <w:t>ставка за мощность</w:t>
            </w:r>
          </w:p>
        </w:tc>
        <w:tc>
          <w:tcPr>
            <w:tcW w:w="1535" w:type="dxa"/>
            <w:shd w:val="clear" w:color="auto" w:fill="auto"/>
            <w:vAlign w:val="center"/>
            <w:hideMark/>
          </w:tcPr>
          <w:p w:rsidR="00861ADA" w:rsidRPr="00E378D3" w:rsidRDefault="00861ADA" w:rsidP="00861ADA">
            <w:r w:rsidRPr="00E378D3">
              <w:t>ставка за энергию</w:t>
            </w:r>
          </w:p>
        </w:tc>
        <w:tc>
          <w:tcPr>
            <w:tcW w:w="1406" w:type="dxa"/>
            <w:vMerge/>
            <w:vAlign w:val="center"/>
            <w:hideMark/>
          </w:tcPr>
          <w:p w:rsidR="00861ADA" w:rsidRPr="00E378D3" w:rsidRDefault="00861ADA" w:rsidP="00861ADA"/>
        </w:tc>
        <w:tc>
          <w:tcPr>
            <w:tcW w:w="1436" w:type="dxa"/>
            <w:vMerge/>
            <w:vAlign w:val="center"/>
            <w:hideMark/>
          </w:tcPr>
          <w:p w:rsidR="00861ADA" w:rsidRPr="00E378D3" w:rsidRDefault="00861ADA" w:rsidP="00861ADA"/>
        </w:tc>
        <w:tc>
          <w:tcPr>
            <w:tcW w:w="1406" w:type="dxa"/>
            <w:vMerge/>
            <w:vAlign w:val="center"/>
            <w:hideMark/>
          </w:tcPr>
          <w:p w:rsidR="00861ADA" w:rsidRPr="00E378D3" w:rsidRDefault="00861ADA" w:rsidP="00861ADA"/>
        </w:tc>
      </w:tr>
      <w:tr w:rsidR="00861ADA" w:rsidRPr="00E378D3" w:rsidTr="00861ADA">
        <w:trPr>
          <w:trHeight w:val="20"/>
        </w:trPr>
        <w:tc>
          <w:tcPr>
            <w:tcW w:w="724" w:type="dxa"/>
            <w:vMerge/>
            <w:shd w:val="clear" w:color="auto" w:fill="auto"/>
            <w:vAlign w:val="center"/>
          </w:tcPr>
          <w:p w:rsidR="00861ADA" w:rsidRPr="00E378D3" w:rsidRDefault="00861ADA" w:rsidP="00861ADA"/>
        </w:tc>
        <w:tc>
          <w:tcPr>
            <w:tcW w:w="3142" w:type="dxa"/>
            <w:vMerge/>
            <w:vAlign w:val="center"/>
            <w:hideMark/>
          </w:tcPr>
          <w:p w:rsidR="00861ADA" w:rsidRPr="00E378D3" w:rsidRDefault="00861ADA" w:rsidP="00861ADA"/>
        </w:tc>
        <w:tc>
          <w:tcPr>
            <w:tcW w:w="1432" w:type="dxa"/>
            <w:vMerge/>
            <w:shd w:val="clear" w:color="auto" w:fill="auto"/>
            <w:vAlign w:val="center"/>
            <w:hideMark/>
          </w:tcPr>
          <w:p w:rsidR="00861ADA" w:rsidRPr="00E378D3" w:rsidRDefault="00861ADA" w:rsidP="00861ADA"/>
        </w:tc>
        <w:tc>
          <w:tcPr>
            <w:tcW w:w="1483" w:type="dxa"/>
            <w:vMerge/>
            <w:vAlign w:val="center"/>
            <w:hideMark/>
          </w:tcPr>
          <w:p w:rsidR="00861ADA" w:rsidRPr="00E378D3" w:rsidRDefault="00861ADA" w:rsidP="00861ADA"/>
        </w:tc>
        <w:tc>
          <w:tcPr>
            <w:tcW w:w="1347" w:type="dxa"/>
            <w:shd w:val="clear" w:color="auto" w:fill="auto"/>
            <w:vAlign w:val="center"/>
            <w:hideMark/>
          </w:tcPr>
          <w:p w:rsidR="00861ADA" w:rsidRPr="00E378D3" w:rsidRDefault="00861ADA" w:rsidP="00861ADA">
            <w:r w:rsidRPr="00E378D3">
              <w:t>руб./тыс.</w:t>
            </w:r>
          </w:p>
          <w:p w:rsidR="00861ADA" w:rsidRPr="00E378D3" w:rsidRDefault="00861ADA" w:rsidP="00861ADA">
            <w:proofErr w:type="spellStart"/>
            <w:r w:rsidRPr="00E378D3">
              <w:t>кВтч</w:t>
            </w:r>
            <w:proofErr w:type="spellEnd"/>
            <w:r w:rsidRPr="00E378D3">
              <w:t xml:space="preserve"> (руб./Гкал)</w:t>
            </w:r>
          </w:p>
          <w:p w:rsidR="00861ADA" w:rsidRPr="00E378D3" w:rsidRDefault="00861ADA" w:rsidP="00861ADA">
            <w:r w:rsidRPr="00E378D3">
              <w:t> </w:t>
            </w:r>
          </w:p>
        </w:tc>
        <w:tc>
          <w:tcPr>
            <w:tcW w:w="1413" w:type="dxa"/>
            <w:shd w:val="clear" w:color="auto" w:fill="auto"/>
            <w:vAlign w:val="center"/>
            <w:hideMark/>
          </w:tcPr>
          <w:p w:rsidR="00861ADA" w:rsidRPr="00E378D3" w:rsidRDefault="00861ADA" w:rsidP="00861ADA">
            <w:r w:rsidRPr="00E378D3">
              <w:t>руб./</w:t>
            </w:r>
            <w:proofErr w:type="spellStart"/>
            <w:r w:rsidRPr="00E378D3">
              <w:t>MBт</w:t>
            </w:r>
            <w:proofErr w:type="spellEnd"/>
          </w:p>
          <w:p w:rsidR="00861ADA" w:rsidRPr="00E378D3" w:rsidRDefault="00861ADA" w:rsidP="00861ADA">
            <w:r w:rsidRPr="00E378D3">
              <w:t>в мес.</w:t>
            </w:r>
          </w:p>
          <w:p w:rsidR="00861ADA" w:rsidRPr="00E378D3" w:rsidRDefault="00861ADA" w:rsidP="00861ADA">
            <w:r w:rsidRPr="00E378D3">
              <w:t>(тыс. руб./</w:t>
            </w:r>
          </w:p>
          <w:p w:rsidR="00861ADA" w:rsidRPr="00E378D3" w:rsidRDefault="00861ADA" w:rsidP="00861ADA">
            <w:r w:rsidRPr="00E378D3">
              <w:t>Гкал/ч</w:t>
            </w:r>
          </w:p>
          <w:p w:rsidR="00861ADA" w:rsidRPr="00E378D3" w:rsidRDefault="00861ADA" w:rsidP="00861ADA">
            <w:r w:rsidRPr="00E378D3">
              <w:t>в мес.)</w:t>
            </w:r>
          </w:p>
        </w:tc>
        <w:tc>
          <w:tcPr>
            <w:tcW w:w="1535" w:type="dxa"/>
            <w:shd w:val="clear" w:color="auto" w:fill="auto"/>
            <w:vAlign w:val="center"/>
            <w:hideMark/>
          </w:tcPr>
          <w:p w:rsidR="00861ADA" w:rsidRPr="00E378D3" w:rsidRDefault="00861ADA" w:rsidP="00861ADA">
            <w:r w:rsidRPr="00E378D3">
              <w:t>руб./тыс.</w:t>
            </w:r>
          </w:p>
          <w:p w:rsidR="00861ADA" w:rsidRPr="00E378D3" w:rsidRDefault="00861ADA" w:rsidP="00861ADA">
            <w:proofErr w:type="spellStart"/>
            <w:r w:rsidRPr="00E378D3">
              <w:t>кВтч</w:t>
            </w:r>
            <w:proofErr w:type="spellEnd"/>
            <w:r w:rsidRPr="00E378D3">
              <w:t xml:space="preserve"> (руб./Гкал)</w:t>
            </w:r>
          </w:p>
          <w:p w:rsidR="00861ADA" w:rsidRPr="00E378D3" w:rsidRDefault="00861ADA" w:rsidP="00861ADA">
            <w:r w:rsidRPr="00E378D3">
              <w:t> </w:t>
            </w:r>
          </w:p>
        </w:tc>
        <w:tc>
          <w:tcPr>
            <w:tcW w:w="1406" w:type="dxa"/>
            <w:vMerge/>
            <w:vAlign w:val="center"/>
            <w:hideMark/>
          </w:tcPr>
          <w:p w:rsidR="00861ADA" w:rsidRPr="00E378D3" w:rsidRDefault="00861ADA" w:rsidP="00861ADA"/>
        </w:tc>
        <w:tc>
          <w:tcPr>
            <w:tcW w:w="1436" w:type="dxa"/>
            <w:vMerge/>
            <w:vAlign w:val="center"/>
            <w:hideMark/>
          </w:tcPr>
          <w:p w:rsidR="00861ADA" w:rsidRPr="00E378D3" w:rsidRDefault="00861ADA" w:rsidP="00861ADA"/>
        </w:tc>
        <w:tc>
          <w:tcPr>
            <w:tcW w:w="1406" w:type="dxa"/>
            <w:vMerge/>
            <w:vAlign w:val="center"/>
            <w:hideMark/>
          </w:tcPr>
          <w:p w:rsidR="00861ADA" w:rsidRPr="00E378D3" w:rsidRDefault="00861ADA" w:rsidP="00861ADA"/>
        </w:tc>
      </w:tr>
      <w:tr w:rsidR="00861ADA" w:rsidRPr="00E378D3" w:rsidTr="00861ADA">
        <w:trPr>
          <w:trHeight w:val="20"/>
        </w:trPr>
        <w:tc>
          <w:tcPr>
            <w:tcW w:w="724" w:type="dxa"/>
            <w:shd w:val="clear" w:color="auto" w:fill="auto"/>
            <w:noWrap/>
            <w:vAlign w:val="center"/>
            <w:hideMark/>
          </w:tcPr>
          <w:p w:rsidR="00861ADA" w:rsidRPr="00E378D3" w:rsidRDefault="00861ADA" w:rsidP="00861ADA">
            <w:pPr>
              <w:jc w:val="center"/>
            </w:pPr>
            <w:r w:rsidRPr="00E378D3">
              <w:t>1</w:t>
            </w:r>
          </w:p>
        </w:tc>
        <w:tc>
          <w:tcPr>
            <w:tcW w:w="3142" w:type="dxa"/>
            <w:shd w:val="clear" w:color="auto" w:fill="auto"/>
            <w:noWrap/>
            <w:vAlign w:val="center"/>
            <w:hideMark/>
          </w:tcPr>
          <w:p w:rsidR="00861ADA" w:rsidRPr="00E378D3" w:rsidRDefault="00861ADA" w:rsidP="00861ADA">
            <w:pPr>
              <w:jc w:val="center"/>
            </w:pPr>
            <w:r w:rsidRPr="00E378D3">
              <w:t>2</w:t>
            </w:r>
          </w:p>
        </w:tc>
        <w:tc>
          <w:tcPr>
            <w:tcW w:w="1432" w:type="dxa"/>
            <w:shd w:val="clear" w:color="auto" w:fill="auto"/>
            <w:noWrap/>
            <w:vAlign w:val="center"/>
            <w:hideMark/>
          </w:tcPr>
          <w:p w:rsidR="00861ADA" w:rsidRPr="00E378D3" w:rsidRDefault="00861ADA" w:rsidP="00861ADA">
            <w:pPr>
              <w:jc w:val="center"/>
            </w:pPr>
            <w:r w:rsidRPr="00E378D3">
              <w:t>3</w:t>
            </w:r>
          </w:p>
        </w:tc>
        <w:tc>
          <w:tcPr>
            <w:tcW w:w="1483" w:type="dxa"/>
            <w:shd w:val="clear" w:color="auto" w:fill="auto"/>
            <w:noWrap/>
            <w:vAlign w:val="center"/>
            <w:hideMark/>
          </w:tcPr>
          <w:p w:rsidR="00861ADA" w:rsidRPr="00E378D3" w:rsidRDefault="00861ADA" w:rsidP="00861ADA">
            <w:pPr>
              <w:jc w:val="center"/>
            </w:pPr>
            <w:r w:rsidRPr="00E378D3">
              <w:t>4</w:t>
            </w:r>
          </w:p>
        </w:tc>
        <w:tc>
          <w:tcPr>
            <w:tcW w:w="1347" w:type="dxa"/>
            <w:shd w:val="clear" w:color="auto" w:fill="auto"/>
            <w:noWrap/>
            <w:vAlign w:val="center"/>
            <w:hideMark/>
          </w:tcPr>
          <w:p w:rsidR="00861ADA" w:rsidRPr="00E378D3" w:rsidRDefault="00861ADA" w:rsidP="00861ADA">
            <w:pPr>
              <w:jc w:val="center"/>
            </w:pPr>
            <w:r w:rsidRPr="00E378D3">
              <w:t>5</w:t>
            </w:r>
          </w:p>
        </w:tc>
        <w:tc>
          <w:tcPr>
            <w:tcW w:w="1413" w:type="dxa"/>
            <w:shd w:val="clear" w:color="auto" w:fill="auto"/>
            <w:noWrap/>
            <w:vAlign w:val="center"/>
            <w:hideMark/>
          </w:tcPr>
          <w:p w:rsidR="00861ADA" w:rsidRPr="00E378D3" w:rsidRDefault="00861ADA" w:rsidP="00861ADA">
            <w:pPr>
              <w:jc w:val="center"/>
            </w:pPr>
            <w:r w:rsidRPr="00E378D3">
              <w:t>6</w:t>
            </w:r>
          </w:p>
        </w:tc>
        <w:tc>
          <w:tcPr>
            <w:tcW w:w="1535" w:type="dxa"/>
            <w:shd w:val="clear" w:color="auto" w:fill="auto"/>
            <w:noWrap/>
            <w:vAlign w:val="center"/>
            <w:hideMark/>
          </w:tcPr>
          <w:p w:rsidR="00861ADA" w:rsidRPr="00E378D3" w:rsidRDefault="00861ADA" w:rsidP="00861ADA">
            <w:pPr>
              <w:jc w:val="center"/>
            </w:pPr>
            <w:r w:rsidRPr="00E378D3">
              <w:t>7</w:t>
            </w:r>
          </w:p>
        </w:tc>
        <w:tc>
          <w:tcPr>
            <w:tcW w:w="1406" w:type="dxa"/>
            <w:shd w:val="clear" w:color="auto" w:fill="auto"/>
            <w:noWrap/>
            <w:vAlign w:val="center"/>
            <w:hideMark/>
          </w:tcPr>
          <w:p w:rsidR="00861ADA" w:rsidRPr="00E378D3" w:rsidRDefault="00861ADA" w:rsidP="00861ADA">
            <w:pPr>
              <w:jc w:val="center"/>
            </w:pPr>
            <w:r w:rsidRPr="00E378D3">
              <w:t>8=3*7</w:t>
            </w:r>
          </w:p>
        </w:tc>
        <w:tc>
          <w:tcPr>
            <w:tcW w:w="1436" w:type="dxa"/>
            <w:shd w:val="clear" w:color="auto" w:fill="auto"/>
            <w:noWrap/>
            <w:vAlign w:val="center"/>
            <w:hideMark/>
          </w:tcPr>
          <w:p w:rsidR="00861ADA" w:rsidRPr="00E378D3" w:rsidRDefault="00861ADA" w:rsidP="00861ADA">
            <w:pPr>
              <w:jc w:val="center"/>
            </w:pPr>
            <w:r w:rsidRPr="00E378D3">
              <w:t>9=4*6</w:t>
            </w:r>
          </w:p>
        </w:tc>
        <w:tc>
          <w:tcPr>
            <w:tcW w:w="1406" w:type="dxa"/>
            <w:shd w:val="clear" w:color="auto" w:fill="auto"/>
            <w:noWrap/>
            <w:vAlign w:val="center"/>
            <w:hideMark/>
          </w:tcPr>
          <w:p w:rsidR="00861ADA" w:rsidRPr="00E378D3" w:rsidRDefault="00861ADA" w:rsidP="00861ADA">
            <w:pPr>
              <w:jc w:val="center"/>
            </w:pPr>
            <w:r w:rsidRPr="00E378D3">
              <w:t>10=8+9</w:t>
            </w:r>
          </w:p>
        </w:tc>
      </w:tr>
      <w:tr w:rsidR="00861ADA" w:rsidRPr="00E378D3" w:rsidTr="00861ADA">
        <w:trPr>
          <w:trHeight w:val="20"/>
        </w:trPr>
        <w:tc>
          <w:tcPr>
            <w:tcW w:w="15324" w:type="dxa"/>
            <w:gridSpan w:val="10"/>
            <w:shd w:val="clear" w:color="auto" w:fill="auto"/>
            <w:noWrap/>
            <w:vAlign w:val="center"/>
            <w:hideMark/>
          </w:tcPr>
          <w:p w:rsidR="00861ADA" w:rsidRPr="00E378D3" w:rsidRDefault="00861ADA" w:rsidP="00861ADA">
            <w:pPr>
              <w:jc w:val="center"/>
            </w:pPr>
            <w:r w:rsidRPr="00E378D3">
              <w:t xml:space="preserve">Период регулирования 2018 </w:t>
            </w:r>
          </w:p>
        </w:tc>
      </w:tr>
      <w:tr w:rsidR="00861ADA" w:rsidRPr="00E378D3" w:rsidTr="00861ADA">
        <w:trPr>
          <w:trHeight w:val="20"/>
        </w:trPr>
        <w:tc>
          <w:tcPr>
            <w:tcW w:w="724" w:type="dxa"/>
            <w:shd w:val="clear" w:color="auto" w:fill="auto"/>
            <w:noWrap/>
            <w:vAlign w:val="center"/>
            <w:hideMark/>
          </w:tcPr>
          <w:p w:rsidR="00861ADA" w:rsidRPr="00E378D3" w:rsidRDefault="00861ADA" w:rsidP="00861ADA">
            <w:pPr>
              <w:jc w:val="center"/>
            </w:pPr>
            <w:r w:rsidRPr="00E378D3">
              <w:t>1</w:t>
            </w:r>
          </w:p>
        </w:tc>
        <w:tc>
          <w:tcPr>
            <w:tcW w:w="3142" w:type="dxa"/>
            <w:shd w:val="clear" w:color="auto" w:fill="auto"/>
            <w:vAlign w:val="center"/>
            <w:hideMark/>
          </w:tcPr>
          <w:p w:rsidR="00861ADA" w:rsidRPr="00E378D3" w:rsidRDefault="00861ADA" w:rsidP="00861ADA">
            <w:pPr>
              <w:jc w:val="center"/>
              <w:rPr>
                <w:color w:val="000000"/>
              </w:rPr>
            </w:pPr>
            <w:r w:rsidRPr="00E378D3">
              <w:rPr>
                <w:color w:val="000000"/>
              </w:rPr>
              <w:t>Электрическая энергия, в том числе:</w:t>
            </w:r>
          </w:p>
        </w:tc>
        <w:tc>
          <w:tcPr>
            <w:tcW w:w="1432" w:type="dxa"/>
            <w:shd w:val="clear" w:color="auto" w:fill="auto"/>
            <w:noWrap/>
            <w:vAlign w:val="center"/>
            <w:hideMark/>
          </w:tcPr>
          <w:p w:rsidR="00861ADA" w:rsidRPr="001D734E" w:rsidRDefault="00861ADA" w:rsidP="00861ADA">
            <w:pPr>
              <w:jc w:val="center"/>
              <w:rPr>
                <w:color w:val="000000"/>
              </w:rPr>
            </w:pPr>
            <w:r w:rsidRPr="001D734E">
              <w:rPr>
                <w:color w:val="000000"/>
              </w:rPr>
              <w:t>0,25</w:t>
            </w:r>
          </w:p>
        </w:tc>
        <w:tc>
          <w:tcPr>
            <w:tcW w:w="1483" w:type="dxa"/>
            <w:shd w:val="clear" w:color="auto" w:fill="auto"/>
            <w:noWrap/>
            <w:vAlign w:val="center"/>
            <w:hideMark/>
          </w:tcPr>
          <w:p w:rsidR="00861ADA" w:rsidRPr="001D734E" w:rsidRDefault="00861ADA" w:rsidP="00861ADA">
            <w:pPr>
              <w:jc w:val="center"/>
              <w:rPr>
                <w:color w:val="000000"/>
              </w:rPr>
            </w:pPr>
            <w:r w:rsidRPr="001D734E">
              <w:rPr>
                <w:color w:val="000000"/>
              </w:rPr>
              <w:t>0,00</w:t>
            </w:r>
          </w:p>
        </w:tc>
        <w:tc>
          <w:tcPr>
            <w:tcW w:w="1347" w:type="dxa"/>
            <w:shd w:val="clear" w:color="auto" w:fill="auto"/>
            <w:noWrap/>
            <w:vAlign w:val="center"/>
            <w:hideMark/>
          </w:tcPr>
          <w:p w:rsidR="00861ADA" w:rsidRPr="00C31F0A" w:rsidRDefault="00861ADA" w:rsidP="00861ADA">
            <w:pPr>
              <w:jc w:val="center"/>
              <w:rPr>
                <w:color w:val="000000"/>
              </w:rPr>
            </w:pPr>
            <w:r w:rsidRPr="00C31F0A">
              <w:rPr>
                <w:color w:val="000000"/>
              </w:rPr>
              <w:t>4830,92</w:t>
            </w:r>
          </w:p>
        </w:tc>
        <w:tc>
          <w:tcPr>
            <w:tcW w:w="1413" w:type="dxa"/>
            <w:shd w:val="clear" w:color="auto" w:fill="auto"/>
            <w:noWrap/>
            <w:vAlign w:val="center"/>
            <w:hideMark/>
          </w:tcPr>
          <w:p w:rsidR="00861ADA" w:rsidRPr="00C31F0A" w:rsidRDefault="00861ADA" w:rsidP="00861ADA">
            <w:pPr>
              <w:jc w:val="center"/>
              <w:rPr>
                <w:color w:val="000000"/>
              </w:rPr>
            </w:pPr>
            <w:r w:rsidRPr="00C31F0A">
              <w:rPr>
                <w:color w:val="000000"/>
              </w:rPr>
              <w:t>0,00</w:t>
            </w:r>
          </w:p>
        </w:tc>
        <w:tc>
          <w:tcPr>
            <w:tcW w:w="1535" w:type="dxa"/>
            <w:shd w:val="clear" w:color="auto" w:fill="auto"/>
            <w:noWrap/>
            <w:vAlign w:val="center"/>
            <w:hideMark/>
          </w:tcPr>
          <w:p w:rsidR="00861ADA" w:rsidRPr="00C31F0A" w:rsidRDefault="00861ADA" w:rsidP="00861ADA">
            <w:pPr>
              <w:jc w:val="center"/>
              <w:rPr>
                <w:color w:val="000000"/>
              </w:rPr>
            </w:pPr>
            <w:r w:rsidRPr="00C31F0A">
              <w:rPr>
                <w:color w:val="000000"/>
              </w:rPr>
              <w:t>0,00</w:t>
            </w:r>
          </w:p>
        </w:tc>
        <w:tc>
          <w:tcPr>
            <w:tcW w:w="1406" w:type="dxa"/>
            <w:shd w:val="clear" w:color="auto" w:fill="auto"/>
            <w:noWrap/>
            <w:vAlign w:val="center"/>
            <w:hideMark/>
          </w:tcPr>
          <w:p w:rsidR="00861ADA" w:rsidRPr="00C31F0A" w:rsidRDefault="00861ADA" w:rsidP="00861ADA">
            <w:pPr>
              <w:jc w:val="center"/>
              <w:rPr>
                <w:color w:val="000000"/>
              </w:rPr>
            </w:pPr>
            <w:r w:rsidRPr="00C31F0A">
              <w:rPr>
                <w:color w:val="000000"/>
              </w:rPr>
              <w:t>1189</w:t>
            </w:r>
          </w:p>
        </w:tc>
        <w:tc>
          <w:tcPr>
            <w:tcW w:w="1436" w:type="dxa"/>
            <w:shd w:val="clear" w:color="auto" w:fill="auto"/>
            <w:noWrap/>
            <w:vAlign w:val="center"/>
            <w:hideMark/>
          </w:tcPr>
          <w:p w:rsidR="00861ADA" w:rsidRPr="00C31F0A" w:rsidRDefault="00861ADA" w:rsidP="00861ADA">
            <w:pPr>
              <w:jc w:val="center"/>
              <w:rPr>
                <w:color w:val="000000"/>
              </w:rPr>
            </w:pPr>
            <w:r w:rsidRPr="00C31F0A">
              <w:rPr>
                <w:color w:val="000000"/>
              </w:rPr>
              <w:t>0</w:t>
            </w:r>
          </w:p>
        </w:tc>
        <w:tc>
          <w:tcPr>
            <w:tcW w:w="1406" w:type="dxa"/>
            <w:shd w:val="clear" w:color="auto" w:fill="auto"/>
            <w:noWrap/>
            <w:vAlign w:val="center"/>
            <w:hideMark/>
          </w:tcPr>
          <w:p w:rsidR="00861ADA" w:rsidRPr="00C31F0A" w:rsidRDefault="00861ADA" w:rsidP="00861ADA">
            <w:pPr>
              <w:jc w:val="center"/>
              <w:rPr>
                <w:color w:val="000000"/>
              </w:rPr>
            </w:pPr>
            <w:r w:rsidRPr="00C31F0A">
              <w:rPr>
                <w:color w:val="000000"/>
              </w:rPr>
              <w:t>1189</w:t>
            </w:r>
          </w:p>
        </w:tc>
      </w:tr>
      <w:tr w:rsidR="00861ADA" w:rsidRPr="00E378D3" w:rsidTr="00861ADA">
        <w:trPr>
          <w:trHeight w:val="20"/>
        </w:trPr>
        <w:tc>
          <w:tcPr>
            <w:tcW w:w="724" w:type="dxa"/>
            <w:shd w:val="clear" w:color="auto" w:fill="auto"/>
            <w:noWrap/>
            <w:vAlign w:val="center"/>
            <w:hideMark/>
          </w:tcPr>
          <w:p w:rsidR="00861ADA" w:rsidRPr="00E378D3" w:rsidRDefault="00861ADA" w:rsidP="00861ADA">
            <w:pPr>
              <w:jc w:val="center"/>
            </w:pPr>
            <w:r w:rsidRPr="00E378D3">
              <w:t>1.1</w:t>
            </w:r>
          </w:p>
        </w:tc>
        <w:tc>
          <w:tcPr>
            <w:tcW w:w="3142" w:type="dxa"/>
            <w:shd w:val="clear" w:color="auto" w:fill="auto"/>
            <w:vAlign w:val="center"/>
            <w:hideMark/>
          </w:tcPr>
          <w:p w:rsidR="00861ADA" w:rsidRPr="00E378D3" w:rsidRDefault="00861ADA" w:rsidP="00861ADA">
            <w:pPr>
              <w:jc w:val="right"/>
              <w:rPr>
                <w:color w:val="000000"/>
              </w:rPr>
            </w:pPr>
            <w:r w:rsidRPr="00E378D3">
              <w:rPr>
                <w:color w:val="000000"/>
              </w:rPr>
              <w:t>ОАО «</w:t>
            </w:r>
            <w:proofErr w:type="spellStart"/>
            <w:r w:rsidRPr="00E378D3">
              <w:rPr>
                <w:color w:val="000000"/>
              </w:rPr>
              <w:t>Кузбассэнергосбыт</w:t>
            </w:r>
            <w:proofErr w:type="spellEnd"/>
            <w:r w:rsidRPr="00E378D3">
              <w:rPr>
                <w:color w:val="000000"/>
              </w:rPr>
              <w:t xml:space="preserve">» </w:t>
            </w:r>
          </w:p>
        </w:tc>
        <w:tc>
          <w:tcPr>
            <w:tcW w:w="1432" w:type="dxa"/>
            <w:shd w:val="clear" w:color="auto" w:fill="auto"/>
            <w:noWrap/>
            <w:vAlign w:val="center"/>
            <w:hideMark/>
          </w:tcPr>
          <w:p w:rsidR="00861ADA" w:rsidRPr="001D734E" w:rsidRDefault="00861ADA" w:rsidP="00861ADA">
            <w:pPr>
              <w:jc w:val="center"/>
              <w:rPr>
                <w:color w:val="000000"/>
              </w:rPr>
            </w:pPr>
            <w:r w:rsidRPr="001D734E">
              <w:rPr>
                <w:color w:val="000000"/>
              </w:rPr>
              <w:t>0,25</w:t>
            </w:r>
          </w:p>
        </w:tc>
        <w:tc>
          <w:tcPr>
            <w:tcW w:w="1483" w:type="dxa"/>
            <w:shd w:val="clear" w:color="auto" w:fill="auto"/>
            <w:noWrap/>
            <w:vAlign w:val="center"/>
            <w:hideMark/>
          </w:tcPr>
          <w:p w:rsidR="00861ADA" w:rsidRPr="001D734E" w:rsidRDefault="00861ADA" w:rsidP="00861ADA">
            <w:pPr>
              <w:jc w:val="center"/>
              <w:rPr>
                <w:color w:val="000000"/>
              </w:rPr>
            </w:pPr>
            <w:r w:rsidRPr="001D734E">
              <w:rPr>
                <w:color w:val="000000"/>
              </w:rPr>
              <w:t>0,00</w:t>
            </w:r>
          </w:p>
        </w:tc>
        <w:tc>
          <w:tcPr>
            <w:tcW w:w="1347" w:type="dxa"/>
            <w:shd w:val="clear" w:color="auto" w:fill="auto"/>
            <w:noWrap/>
            <w:vAlign w:val="center"/>
            <w:hideMark/>
          </w:tcPr>
          <w:p w:rsidR="00861ADA" w:rsidRPr="00C31F0A" w:rsidRDefault="00861ADA" w:rsidP="00861ADA">
            <w:pPr>
              <w:jc w:val="center"/>
              <w:rPr>
                <w:color w:val="000000"/>
              </w:rPr>
            </w:pPr>
            <w:r w:rsidRPr="00C31F0A">
              <w:rPr>
                <w:color w:val="000000"/>
              </w:rPr>
              <w:t>4830,92</w:t>
            </w:r>
          </w:p>
        </w:tc>
        <w:tc>
          <w:tcPr>
            <w:tcW w:w="1413" w:type="dxa"/>
            <w:shd w:val="clear" w:color="auto" w:fill="auto"/>
            <w:noWrap/>
            <w:vAlign w:val="center"/>
            <w:hideMark/>
          </w:tcPr>
          <w:p w:rsidR="00861ADA" w:rsidRPr="00C31F0A" w:rsidRDefault="00861ADA" w:rsidP="00861ADA">
            <w:pPr>
              <w:jc w:val="center"/>
              <w:rPr>
                <w:color w:val="000000"/>
              </w:rPr>
            </w:pPr>
            <w:r w:rsidRPr="00C31F0A">
              <w:rPr>
                <w:color w:val="000000"/>
              </w:rPr>
              <w:t>0,00</w:t>
            </w:r>
          </w:p>
        </w:tc>
        <w:tc>
          <w:tcPr>
            <w:tcW w:w="1535" w:type="dxa"/>
            <w:shd w:val="clear" w:color="auto" w:fill="auto"/>
            <w:noWrap/>
            <w:vAlign w:val="center"/>
            <w:hideMark/>
          </w:tcPr>
          <w:p w:rsidR="00861ADA" w:rsidRPr="00C31F0A" w:rsidRDefault="00861ADA" w:rsidP="00861ADA">
            <w:pPr>
              <w:jc w:val="center"/>
              <w:rPr>
                <w:color w:val="000000"/>
              </w:rPr>
            </w:pPr>
            <w:r w:rsidRPr="00C31F0A">
              <w:rPr>
                <w:color w:val="000000"/>
              </w:rPr>
              <w:t>0,00</w:t>
            </w:r>
          </w:p>
        </w:tc>
        <w:tc>
          <w:tcPr>
            <w:tcW w:w="1406" w:type="dxa"/>
            <w:shd w:val="clear" w:color="auto" w:fill="auto"/>
            <w:noWrap/>
            <w:vAlign w:val="center"/>
            <w:hideMark/>
          </w:tcPr>
          <w:p w:rsidR="00861ADA" w:rsidRPr="00C31F0A" w:rsidRDefault="00861ADA" w:rsidP="00861ADA">
            <w:pPr>
              <w:jc w:val="center"/>
              <w:rPr>
                <w:color w:val="000000"/>
              </w:rPr>
            </w:pPr>
            <w:r w:rsidRPr="00C31F0A">
              <w:rPr>
                <w:color w:val="000000"/>
              </w:rPr>
              <w:t>1189</w:t>
            </w:r>
          </w:p>
        </w:tc>
        <w:tc>
          <w:tcPr>
            <w:tcW w:w="1436" w:type="dxa"/>
            <w:shd w:val="clear" w:color="auto" w:fill="auto"/>
            <w:noWrap/>
            <w:vAlign w:val="center"/>
            <w:hideMark/>
          </w:tcPr>
          <w:p w:rsidR="00861ADA" w:rsidRPr="00C31F0A" w:rsidRDefault="00861ADA" w:rsidP="00861ADA">
            <w:pPr>
              <w:jc w:val="center"/>
              <w:rPr>
                <w:color w:val="000000"/>
              </w:rPr>
            </w:pPr>
            <w:r w:rsidRPr="00C31F0A">
              <w:rPr>
                <w:color w:val="000000"/>
              </w:rPr>
              <w:t>0</w:t>
            </w:r>
          </w:p>
        </w:tc>
        <w:tc>
          <w:tcPr>
            <w:tcW w:w="1406" w:type="dxa"/>
            <w:shd w:val="clear" w:color="auto" w:fill="auto"/>
            <w:noWrap/>
            <w:vAlign w:val="center"/>
            <w:hideMark/>
          </w:tcPr>
          <w:p w:rsidR="00861ADA" w:rsidRPr="00C31F0A" w:rsidRDefault="00861ADA" w:rsidP="00861ADA">
            <w:pPr>
              <w:jc w:val="center"/>
              <w:rPr>
                <w:color w:val="000000"/>
              </w:rPr>
            </w:pPr>
            <w:r w:rsidRPr="00C31F0A">
              <w:rPr>
                <w:color w:val="000000"/>
              </w:rPr>
              <w:t>1189</w:t>
            </w:r>
          </w:p>
        </w:tc>
      </w:tr>
      <w:tr w:rsidR="00861ADA" w:rsidRPr="00E378D3" w:rsidTr="00861ADA">
        <w:trPr>
          <w:trHeight w:val="20"/>
        </w:trPr>
        <w:tc>
          <w:tcPr>
            <w:tcW w:w="724" w:type="dxa"/>
            <w:shd w:val="clear" w:color="auto" w:fill="auto"/>
            <w:noWrap/>
            <w:hideMark/>
          </w:tcPr>
          <w:p w:rsidR="00861ADA" w:rsidRPr="00E378D3" w:rsidRDefault="00861ADA" w:rsidP="00861ADA">
            <w:pPr>
              <w:jc w:val="center"/>
            </w:pPr>
          </w:p>
        </w:tc>
        <w:tc>
          <w:tcPr>
            <w:tcW w:w="3142" w:type="dxa"/>
            <w:shd w:val="clear" w:color="auto" w:fill="auto"/>
            <w:vAlign w:val="center"/>
            <w:hideMark/>
          </w:tcPr>
          <w:p w:rsidR="00861ADA" w:rsidRPr="00E378D3" w:rsidRDefault="00861ADA" w:rsidP="00861ADA">
            <w:pPr>
              <w:jc w:val="center"/>
              <w:rPr>
                <w:color w:val="000000"/>
              </w:rPr>
            </w:pPr>
            <w:r w:rsidRPr="00E378D3">
              <w:rPr>
                <w:color w:val="000000"/>
              </w:rPr>
              <w:t>Итого</w:t>
            </w:r>
          </w:p>
        </w:tc>
        <w:tc>
          <w:tcPr>
            <w:tcW w:w="1432" w:type="dxa"/>
            <w:shd w:val="clear" w:color="auto" w:fill="auto"/>
            <w:noWrap/>
            <w:vAlign w:val="center"/>
          </w:tcPr>
          <w:p w:rsidR="00861ADA" w:rsidRPr="001D734E" w:rsidRDefault="00861ADA" w:rsidP="00861ADA">
            <w:pPr>
              <w:jc w:val="center"/>
              <w:rPr>
                <w:color w:val="000000"/>
              </w:rPr>
            </w:pPr>
          </w:p>
        </w:tc>
        <w:tc>
          <w:tcPr>
            <w:tcW w:w="1483" w:type="dxa"/>
            <w:shd w:val="clear" w:color="auto" w:fill="auto"/>
            <w:noWrap/>
            <w:vAlign w:val="center"/>
          </w:tcPr>
          <w:p w:rsidR="00861ADA" w:rsidRPr="001D734E" w:rsidRDefault="00861ADA" w:rsidP="00861ADA">
            <w:pPr>
              <w:jc w:val="center"/>
              <w:rPr>
                <w:color w:val="000000"/>
              </w:rPr>
            </w:pPr>
          </w:p>
        </w:tc>
        <w:tc>
          <w:tcPr>
            <w:tcW w:w="1347" w:type="dxa"/>
            <w:shd w:val="clear" w:color="auto" w:fill="auto"/>
            <w:noWrap/>
            <w:vAlign w:val="center"/>
          </w:tcPr>
          <w:p w:rsidR="00861ADA" w:rsidRPr="001D734E" w:rsidRDefault="00861ADA" w:rsidP="00861ADA">
            <w:pPr>
              <w:jc w:val="center"/>
              <w:rPr>
                <w:color w:val="000000"/>
              </w:rPr>
            </w:pPr>
          </w:p>
        </w:tc>
        <w:tc>
          <w:tcPr>
            <w:tcW w:w="1413" w:type="dxa"/>
            <w:shd w:val="clear" w:color="auto" w:fill="auto"/>
            <w:noWrap/>
            <w:vAlign w:val="center"/>
          </w:tcPr>
          <w:p w:rsidR="00861ADA" w:rsidRPr="001D734E" w:rsidRDefault="00861ADA" w:rsidP="00861ADA">
            <w:pPr>
              <w:jc w:val="center"/>
              <w:rPr>
                <w:color w:val="000000"/>
              </w:rPr>
            </w:pPr>
          </w:p>
        </w:tc>
        <w:tc>
          <w:tcPr>
            <w:tcW w:w="1535" w:type="dxa"/>
            <w:shd w:val="clear" w:color="auto" w:fill="auto"/>
            <w:noWrap/>
            <w:vAlign w:val="center"/>
          </w:tcPr>
          <w:p w:rsidR="00861ADA" w:rsidRPr="001D734E" w:rsidRDefault="00861ADA" w:rsidP="00861ADA">
            <w:pPr>
              <w:jc w:val="center"/>
              <w:rPr>
                <w:color w:val="000000"/>
              </w:rPr>
            </w:pPr>
          </w:p>
        </w:tc>
        <w:tc>
          <w:tcPr>
            <w:tcW w:w="1406" w:type="dxa"/>
            <w:shd w:val="clear" w:color="auto" w:fill="auto"/>
            <w:noWrap/>
            <w:vAlign w:val="center"/>
            <w:hideMark/>
          </w:tcPr>
          <w:p w:rsidR="00861ADA" w:rsidRPr="00C31F0A" w:rsidRDefault="00861ADA" w:rsidP="00861ADA">
            <w:pPr>
              <w:jc w:val="center"/>
              <w:rPr>
                <w:color w:val="000000"/>
              </w:rPr>
            </w:pPr>
            <w:r w:rsidRPr="00C31F0A">
              <w:rPr>
                <w:color w:val="000000"/>
              </w:rPr>
              <w:t>1189</w:t>
            </w:r>
          </w:p>
        </w:tc>
        <w:tc>
          <w:tcPr>
            <w:tcW w:w="1436" w:type="dxa"/>
            <w:shd w:val="clear" w:color="auto" w:fill="auto"/>
            <w:noWrap/>
            <w:vAlign w:val="center"/>
            <w:hideMark/>
          </w:tcPr>
          <w:p w:rsidR="00861ADA" w:rsidRPr="00C31F0A" w:rsidRDefault="00861ADA" w:rsidP="00861ADA">
            <w:pPr>
              <w:jc w:val="center"/>
              <w:rPr>
                <w:color w:val="000000"/>
              </w:rPr>
            </w:pPr>
            <w:r w:rsidRPr="00C31F0A">
              <w:rPr>
                <w:color w:val="000000"/>
              </w:rPr>
              <w:t>0</w:t>
            </w:r>
          </w:p>
        </w:tc>
        <w:tc>
          <w:tcPr>
            <w:tcW w:w="1406" w:type="dxa"/>
            <w:shd w:val="clear" w:color="auto" w:fill="auto"/>
            <w:noWrap/>
            <w:vAlign w:val="center"/>
            <w:hideMark/>
          </w:tcPr>
          <w:p w:rsidR="00861ADA" w:rsidRPr="00C31F0A" w:rsidRDefault="00861ADA" w:rsidP="00861ADA">
            <w:pPr>
              <w:jc w:val="center"/>
              <w:rPr>
                <w:color w:val="000000"/>
              </w:rPr>
            </w:pPr>
            <w:r w:rsidRPr="00C31F0A">
              <w:rPr>
                <w:color w:val="000000"/>
              </w:rPr>
              <w:t>1189</w:t>
            </w:r>
          </w:p>
        </w:tc>
      </w:tr>
    </w:tbl>
    <w:p w:rsidR="00861ADA" w:rsidRPr="00E378D3" w:rsidRDefault="00861ADA" w:rsidP="00861ADA">
      <w:pPr>
        <w:spacing w:line="360" w:lineRule="auto"/>
        <w:ind w:firstLine="720"/>
        <w:jc w:val="both"/>
      </w:pPr>
    </w:p>
    <w:p w:rsidR="00861ADA" w:rsidRPr="00E378D3" w:rsidRDefault="00861ADA" w:rsidP="00861ADA">
      <w:pPr>
        <w:tabs>
          <w:tab w:val="left" w:pos="1890"/>
        </w:tabs>
        <w:ind w:firstLine="720"/>
        <w:jc w:val="both"/>
        <w:rPr>
          <w:highlight w:val="yellow"/>
        </w:rPr>
      </w:pPr>
      <w:r w:rsidRPr="00E378D3">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rsidR="00861ADA" w:rsidRPr="003047E9" w:rsidRDefault="00861ADA" w:rsidP="00861ADA">
      <w:pPr>
        <w:spacing w:line="360" w:lineRule="auto"/>
        <w:jc w:val="center"/>
        <w:rPr>
          <w:i/>
        </w:rPr>
      </w:pPr>
    </w:p>
    <w:p w:rsidR="00861ADA" w:rsidRPr="00E378D3" w:rsidRDefault="00861ADA" w:rsidP="00861ADA">
      <w:pPr>
        <w:spacing w:line="360" w:lineRule="auto"/>
        <w:ind w:firstLine="720"/>
        <w:jc w:val="both"/>
        <w:rPr>
          <w:highlight w:val="yellow"/>
        </w:rPr>
        <w:sectPr w:rsidR="00861ADA" w:rsidRPr="00E378D3" w:rsidSect="00861ADA">
          <w:footerReference w:type="default" r:id="rId19"/>
          <w:pgSz w:w="16838" w:h="11906" w:orient="landscape"/>
          <w:pgMar w:top="567" w:right="1134" w:bottom="850" w:left="1134" w:header="708" w:footer="708" w:gutter="0"/>
          <w:cols w:space="708"/>
          <w:docGrid w:linePitch="381"/>
        </w:sectPr>
      </w:pPr>
    </w:p>
    <w:p w:rsidR="00861ADA" w:rsidRPr="003047E9" w:rsidRDefault="00861ADA" w:rsidP="00861ADA">
      <w:pPr>
        <w:jc w:val="center"/>
        <w:rPr>
          <w:i/>
        </w:rPr>
      </w:pPr>
      <w:bookmarkStart w:id="36" w:name="_Toc491614775"/>
      <w:bookmarkStart w:id="37" w:name="_Toc507967328"/>
      <w:r w:rsidRPr="003047E9">
        <w:rPr>
          <w:i/>
        </w:rPr>
        <w:lastRenderedPageBreak/>
        <w:t>Расходы на холодную воду</w:t>
      </w:r>
      <w:bookmarkEnd w:id="36"/>
      <w:bookmarkEnd w:id="37"/>
    </w:p>
    <w:p w:rsidR="00861ADA" w:rsidRDefault="00861ADA" w:rsidP="00861ADA">
      <w:pPr>
        <w:ind w:firstLine="709"/>
        <w:jc w:val="both"/>
      </w:pPr>
      <w:bookmarkStart w:id="38" w:name="_Toc491614777"/>
    </w:p>
    <w:p w:rsidR="00861ADA" w:rsidRDefault="00861ADA" w:rsidP="00861ADA">
      <w:pPr>
        <w:ind w:firstLine="709"/>
        <w:jc w:val="both"/>
      </w:pPr>
      <w:r w:rsidRPr="00E378D3">
        <w:t>Предложение предприятия по данной статье составляет</w:t>
      </w:r>
      <w:r>
        <w:t xml:space="preserve"> 420,00</w:t>
      </w:r>
      <w:r w:rsidRPr="00E378D3">
        <w:t> тыс. руб.</w:t>
      </w:r>
    </w:p>
    <w:p w:rsidR="00861ADA" w:rsidRPr="00E378D3" w:rsidRDefault="00861ADA" w:rsidP="00861ADA">
      <w:pPr>
        <w:ind w:firstLine="709"/>
        <w:jc w:val="both"/>
      </w:pPr>
      <w:r>
        <w:t>Предприятием представлен расчет объемов водопотребления, договор холодного водоснабжения и водоотведения № 5875 от 13.11.2017 между ООО «Водоканал» (г. Новокузнецк) и МП «ГУЖКХ», счета-фактуры за период с ноября 2017 г. по январь 2018 г.</w:t>
      </w:r>
    </w:p>
    <w:p w:rsidR="00861ADA" w:rsidRPr="00E378D3" w:rsidRDefault="00861ADA" w:rsidP="00861ADA">
      <w:pPr>
        <w:ind w:firstLine="720"/>
        <w:jc w:val="both"/>
      </w:pPr>
      <w:r>
        <w:t xml:space="preserve">Эксперты, проанализировав расчет водопотребления, представленный предприятием, а также фактические данные о водопотреблении принимают объем воды в размере </w:t>
      </w:r>
      <w:r w:rsidRPr="001643DE">
        <w:t>12</w:t>
      </w:r>
      <w:r>
        <w:t>,217</w:t>
      </w:r>
      <w:r w:rsidRPr="001643DE">
        <w:t>02</w:t>
      </w:r>
      <w:r>
        <w:t xml:space="preserve"> тыс. м</w:t>
      </w:r>
      <w:r w:rsidRPr="001B1EDD">
        <w:rPr>
          <w:vertAlign w:val="superscript"/>
        </w:rPr>
        <w:t>3</w:t>
      </w:r>
      <w:r w:rsidRPr="001B1EDD">
        <w:t>.</w:t>
      </w:r>
    </w:p>
    <w:p w:rsidR="00861ADA" w:rsidRPr="00E378D3" w:rsidRDefault="00861ADA" w:rsidP="00861ADA">
      <w:pPr>
        <w:ind w:firstLine="851"/>
        <w:jc w:val="both"/>
      </w:pPr>
      <w:r w:rsidRPr="00E378D3">
        <w:t xml:space="preserve">Тарифы на холодную </w:t>
      </w:r>
      <w:r>
        <w:t xml:space="preserve">воду </w:t>
      </w:r>
      <w:r w:rsidRPr="00E378D3">
        <w:t xml:space="preserve">приняты в соответствии с постановлением РЭК Кемеровской области </w:t>
      </w:r>
      <w:r w:rsidRPr="009A26F4">
        <w:t xml:space="preserve">от </w:t>
      </w:r>
      <w:r>
        <w:t xml:space="preserve">19.12.2017 </w:t>
      </w:r>
      <w:r w:rsidRPr="009A26F4">
        <w:t>№</w:t>
      </w:r>
      <w:r>
        <w:t xml:space="preserve"> </w:t>
      </w:r>
      <w:r w:rsidRPr="009A26F4">
        <w:t>512</w:t>
      </w:r>
      <w:r w:rsidRPr="00E378D3">
        <w:t>.</w:t>
      </w:r>
      <w:r>
        <w:t xml:space="preserve"> С 1 полугодия – 28,18 руб./м</w:t>
      </w:r>
      <w:r w:rsidRPr="0025060A">
        <w:rPr>
          <w:vertAlign w:val="superscript"/>
        </w:rPr>
        <w:t>3</w:t>
      </w:r>
      <w:r>
        <w:t>, со 2 полугодия – 31,05 руб./м</w:t>
      </w:r>
      <w:r w:rsidRPr="0025060A">
        <w:rPr>
          <w:vertAlign w:val="superscript"/>
        </w:rPr>
        <w:t>3</w:t>
      </w:r>
      <w:r>
        <w:t>. Среднегодовая цена составила 29,47 руб./м³ (с НДС).</w:t>
      </w:r>
    </w:p>
    <w:p w:rsidR="00861ADA" w:rsidRPr="00E378D3" w:rsidRDefault="00861ADA" w:rsidP="00861ADA">
      <w:pPr>
        <w:ind w:firstLine="851"/>
        <w:jc w:val="both"/>
      </w:pPr>
      <w:r w:rsidRPr="00E378D3">
        <w:t xml:space="preserve">Проанализировав обосновывающие материалы, эксперты предлагают принять затраты на </w:t>
      </w:r>
      <w:r w:rsidRPr="00E378D3">
        <w:rPr>
          <w:szCs w:val="20"/>
        </w:rPr>
        <w:t xml:space="preserve">холодную воду </w:t>
      </w:r>
      <w:r w:rsidRPr="00E378D3">
        <w:t xml:space="preserve">на 2018 год на уровне </w:t>
      </w:r>
      <w:r w:rsidRPr="00FD0E7D">
        <w:t>3</w:t>
      </w:r>
      <w:r>
        <w:t>60</w:t>
      </w:r>
      <w:r w:rsidRPr="00FD0E7D">
        <w:t>,</w:t>
      </w:r>
      <w:r>
        <w:t>02</w:t>
      </w:r>
      <w:r w:rsidRPr="00E378D3">
        <w:t xml:space="preserve"> тыс. руб. (расчет представлен в Таблице </w:t>
      </w:r>
      <w:r>
        <w:t>4</w:t>
      </w:r>
      <w:r w:rsidRPr="00E378D3">
        <w:t>).</w:t>
      </w:r>
    </w:p>
    <w:p w:rsidR="00861ADA" w:rsidRPr="00E378D3" w:rsidRDefault="00861ADA" w:rsidP="00861ADA">
      <w:pPr>
        <w:ind w:firstLine="720"/>
        <w:jc w:val="both"/>
      </w:pPr>
      <w:r w:rsidRPr="00E378D3">
        <w:t xml:space="preserve">Корректировка предложения предприятия в сторону </w:t>
      </w:r>
      <w:r>
        <w:t>сниж</w:t>
      </w:r>
      <w:r w:rsidRPr="00E378D3">
        <w:t xml:space="preserve">ения составила </w:t>
      </w:r>
      <w:r>
        <w:t>59,98</w:t>
      </w:r>
      <w:r w:rsidRPr="00E378D3">
        <w:t> тыс. руб.</w:t>
      </w:r>
    </w:p>
    <w:p w:rsidR="00861ADA" w:rsidRPr="00E378D3" w:rsidRDefault="00861ADA" w:rsidP="00861ADA">
      <w:pPr>
        <w:ind w:firstLine="720"/>
        <w:jc w:val="right"/>
      </w:pPr>
      <w:r w:rsidRPr="00E378D3">
        <w:t xml:space="preserve">Таблица </w:t>
      </w:r>
      <w:r>
        <w:t>4</w:t>
      </w:r>
    </w:p>
    <w:p w:rsidR="00861ADA" w:rsidRPr="00E378D3" w:rsidRDefault="00861ADA" w:rsidP="00861ADA">
      <w:pPr>
        <w:jc w:val="center"/>
        <w:rPr>
          <w:b/>
        </w:rPr>
      </w:pPr>
      <w:r w:rsidRPr="00E378D3">
        <w:rPr>
          <w:b/>
        </w:rPr>
        <w:t>Расходы на приобретение холодной воды, теплоносителя, сточных вод (физические показатели)</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966"/>
        <w:gridCol w:w="1704"/>
        <w:gridCol w:w="1817"/>
        <w:gridCol w:w="1874"/>
      </w:tblGrid>
      <w:tr w:rsidR="00861ADA" w:rsidRPr="00E378D3" w:rsidTr="00861ADA">
        <w:trPr>
          <w:trHeight w:val="20"/>
          <w:jc w:val="center"/>
        </w:trPr>
        <w:tc>
          <w:tcPr>
            <w:tcW w:w="983" w:type="dxa"/>
            <w:tcBorders>
              <w:bottom w:val="nil"/>
            </w:tcBorders>
            <w:shd w:val="clear" w:color="auto" w:fill="auto"/>
            <w:vAlign w:val="center"/>
            <w:hideMark/>
          </w:tcPr>
          <w:p w:rsidR="00861ADA" w:rsidRPr="00E378D3" w:rsidRDefault="00861ADA" w:rsidP="00861ADA">
            <w:pPr>
              <w:jc w:val="center"/>
              <w:rPr>
                <w:color w:val="000000"/>
              </w:rPr>
            </w:pPr>
          </w:p>
        </w:tc>
        <w:tc>
          <w:tcPr>
            <w:tcW w:w="3966" w:type="dxa"/>
            <w:vMerge w:val="restart"/>
            <w:shd w:val="clear" w:color="auto" w:fill="auto"/>
            <w:vAlign w:val="center"/>
            <w:hideMark/>
          </w:tcPr>
          <w:p w:rsidR="00861ADA" w:rsidRPr="00E378D3" w:rsidRDefault="00861ADA" w:rsidP="00861ADA">
            <w:pPr>
              <w:jc w:val="center"/>
              <w:rPr>
                <w:color w:val="000000"/>
              </w:rPr>
            </w:pPr>
            <w:r w:rsidRPr="00E378D3">
              <w:rPr>
                <w:color w:val="000000"/>
              </w:rPr>
              <w:t>Вид сырья и материалов</w:t>
            </w:r>
          </w:p>
        </w:tc>
        <w:tc>
          <w:tcPr>
            <w:tcW w:w="5395" w:type="dxa"/>
            <w:gridSpan w:val="3"/>
            <w:shd w:val="clear" w:color="auto" w:fill="auto"/>
            <w:vAlign w:val="center"/>
            <w:hideMark/>
          </w:tcPr>
          <w:p w:rsidR="00861ADA" w:rsidRPr="00E378D3" w:rsidRDefault="00861ADA" w:rsidP="00861ADA">
            <w:pPr>
              <w:jc w:val="center"/>
              <w:rPr>
                <w:color w:val="000000"/>
              </w:rPr>
            </w:pPr>
            <w:r w:rsidRPr="00E378D3">
              <w:rPr>
                <w:color w:val="000000"/>
              </w:rPr>
              <w:t>Период регулирования 2018</w:t>
            </w:r>
          </w:p>
        </w:tc>
      </w:tr>
      <w:tr w:rsidR="00861ADA" w:rsidRPr="00E378D3" w:rsidTr="00861ADA">
        <w:trPr>
          <w:trHeight w:val="20"/>
          <w:jc w:val="center"/>
        </w:trPr>
        <w:tc>
          <w:tcPr>
            <w:tcW w:w="983" w:type="dxa"/>
            <w:tcBorders>
              <w:top w:val="nil"/>
              <w:bottom w:val="nil"/>
            </w:tcBorders>
            <w:shd w:val="clear" w:color="auto" w:fill="auto"/>
            <w:vAlign w:val="center"/>
            <w:hideMark/>
          </w:tcPr>
          <w:p w:rsidR="00861ADA" w:rsidRPr="00E378D3" w:rsidRDefault="00861ADA" w:rsidP="00861ADA">
            <w:pPr>
              <w:jc w:val="center"/>
              <w:rPr>
                <w:color w:val="000000"/>
              </w:rPr>
            </w:pPr>
            <w:r w:rsidRPr="00E378D3">
              <w:rPr>
                <w:color w:val="000000"/>
              </w:rPr>
              <w:t>№</w:t>
            </w:r>
            <w:r>
              <w:rPr>
                <w:color w:val="000000"/>
              </w:rPr>
              <w:t xml:space="preserve"> </w:t>
            </w:r>
            <w:r w:rsidRPr="00E378D3">
              <w:rPr>
                <w:color w:val="000000"/>
              </w:rPr>
              <w:t>п</w:t>
            </w:r>
            <w:r>
              <w:rPr>
                <w:color w:val="000000"/>
              </w:rPr>
              <w:t>/</w:t>
            </w:r>
            <w:r w:rsidRPr="00E378D3">
              <w:rPr>
                <w:color w:val="000000"/>
              </w:rPr>
              <w:t>п</w:t>
            </w:r>
          </w:p>
        </w:tc>
        <w:tc>
          <w:tcPr>
            <w:tcW w:w="3966" w:type="dxa"/>
            <w:vMerge/>
            <w:vAlign w:val="center"/>
            <w:hideMark/>
          </w:tcPr>
          <w:p w:rsidR="00861ADA" w:rsidRPr="00E378D3" w:rsidRDefault="00861ADA" w:rsidP="00861ADA">
            <w:pPr>
              <w:rPr>
                <w:color w:val="000000"/>
              </w:rPr>
            </w:pPr>
          </w:p>
        </w:tc>
        <w:tc>
          <w:tcPr>
            <w:tcW w:w="1704" w:type="dxa"/>
            <w:shd w:val="clear" w:color="auto" w:fill="auto"/>
            <w:vAlign w:val="center"/>
            <w:hideMark/>
          </w:tcPr>
          <w:p w:rsidR="00861ADA" w:rsidRPr="00E378D3" w:rsidRDefault="00861ADA" w:rsidP="00861ADA">
            <w:pPr>
              <w:jc w:val="center"/>
              <w:rPr>
                <w:color w:val="000000"/>
              </w:rPr>
            </w:pPr>
            <w:r w:rsidRPr="00E378D3">
              <w:rPr>
                <w:color w:val="000000"/>
              </w:rPr>
              <w:t>Расчетный объем</w:t>
            </w:r>
          </w:p>
        </w:tc>
        <w:tc>
          <w:tcPr>
            <w:tcW w:w="1817" w:type="dxa"/>
            <w:shd w:val="clear" w:color="auto" w:fill="auto"/>
            <w:vAlign w:val="center"/>
            <w:hideMark/>
          </w:tcPr>
          <w:p w:rsidR="00861ADA" w:rsidRPr="00E378D3" w:rsidRDefault="00861ADA" w:rsidP="00861ADA">
            <w:pPr>
              <w:jc w:val="center"/>
              <w:rPr>
                <w:color w:val="000000"/>
              </w:rPr>
            </w:pPr>
            <w:r w:rsidRPr="00E378D3">
              <w:rPr>
                <w:color w:val="000000"/>
              </w:rPr>
              <w:t>Планируемая (расчетная) цена</w:t>
            </w:r>
          </w:p>
        </w:tc>
        <w:tc>
          <w:tcPr>
            <w:tcW w:w="1874" w:type="dxa"/>
            <w:shd w:val="clear" w:color="auto" w:fill="auto"/>
            <w:vAlign w:val="center"/>
            <w:hideMark/>
          </w:tcPr>
          <w:p w:rsidR="00861ADA" w:rsidRPr="00E378D3" w:rsidRDefault="00861ADA" w:rsidP="00861ADA">
            <w:pPr>
              <w:jc w:val="center"/>
              <w:rPr>
                <w:color w:val="000000"/>
              </w:rPr>
            </w:pPr>
            <w:r w:rsidRPr="00E378D3">
              <w:rPr>
                <w:color w:val="000000"/>
              </w:rPr>
              <w:t>Расходы на приобретение</w:t>
            </w:r>
          </w:p>
        </w:tc>
      </w:tr>
      <w:tr w:rsidR="00861ADA" w:rsidRPr="00E378D3" w:rsidTr="00861ADA">
        <w:trPr>
          <w:trHeight w:val="20"/>
          <w:jc w:val="center"/>
        </w:trPr>
        <w:tc>
          <w:tcPr>
            <w:tcW w:w="983" w:type="dxa"/>
            <w:tcBorders>
              <w:top w:val="nil"/>
            </w:tcBorders>
            <w:shd w:val="clear" w:color="auto" w:fill="auto"/>
            <w:vAlign w:val="center"/>
            <w:hideMark/>
          </w:tcPr>
          <w:p w:rsidR="00861ADA" w:rsidRPr="00E378D3" w:rsidRDefault="00861ADA" w:rsidP="00861ADA">
            <w:pPr>
              <w:rPr>
                <w:color w:val="000000"/>
              </w:rPr>
            </w:pPr>
            <w:r w:rsidRPr="00E378D3">
              <w:rPr>
                <w:color w:val="000000"/>
              </w:rPr>
              <w:t> </w:t>
            </w:r>
          </w:p>
        </w:tc>
        <w:tc>
          <w:tcPr>
            <w:tcW w:w="3966" w:type="dxa"/>
            <w:vMerge/>
            <w:vAlign w:val="center"/>
            <w:hideMark/>
          </w:tcPr>
          <w:p w:rsidR="00861ADA" w:rsidRPr="00E378D3" w:rsidRDefault="00861ADA" w:rsidP="00861ADA">
            <w:pPr>
              <w:rPr>
                <w:color w:val="000000"/>
              </w:rPr>
            </w:pPr>
          </w:p>
        </w:tc>
        <w:tc>
          <w:tcPr>
            <w:tcW w:w="1704" w:type="dxa"/>
            <w:shd w:val="clear" w:color="auto" w:fill="auto"/>
            <w:vAlign w:val="center"/>
            <w:hideMark/>
          </w:tcPr>
          <w:p w:rsidR="00861ADA" w:rsidRPr="00E378D3" w:rsidRDefault="00861ADA" w:rsidP="00861ADA">
            <w:pPr>
              <w:jc w:val="center"/>
              <w:rPr>
                <w:color w:val="000000"/>
              </w:rPr>
            </w:pPr>
            <w:r w:rsidRPr="00E378D3">
              <w:rPr>
                <w:color w:val="000000"/>
              </w:rPr>
              <w:t>м</w:t>
            </w:r>
            <w:r w:rsidRPr="00E378D3">
              <w:rPr>
                <w:color w:val="000000"/>
                <w:vertAlign w:val="superscript"/>
              </w:rPr>
              <w:t>3</w:t>
            </w:r>
          </w:p>
        </w:tc>
        <w:tc>
          <w:tcPr>
            <w:tcW w:w="1817" w:type="dxa"/>
            <w:shd w:val="clear" w:color="auto" w:fill="auto"/>
            <w:vAlign w:val="center"/>
            <w:hideMark/>
          </w:tcPr>
          <w:p w:rsidR="00861ADA" w:rsidRPr="00E378D3" w:rsidRDefault="00861ADA" w:rsidP="00861ADA">
            <w:pPr>
              <w:jc w:val="center"/>
              <w:rPr>
                <w:color w:val="000000"/>
              </w:rPr>
            </w:pPr>
            <w:r w:rsidRPr="00E378D3">
              <w:rPr>
                <w:color w:val="000000"/>
              </w:rPr>
              <w:t>тыс. руб./м</w:t>
            </w:r>
            <w:r w:rsidRPr="00E378D3">
              <w:rPr>
                <w:color w:val="000000"/>
                <w:vertAlign w:val="superscript"/>
              </w:rPr>
              <w:t>3</w:t>
            </w:r>
          </w:p>
        </w:tc>
        <w:tc>
          <w:tcPr>
            <w:tcW w:w="1874" w:type="dxa"/>
            <w:shd w:val="clear" w:color="auto" w:fill="auto"/>
            <w:vAlign w:val="center"/>
            <w:hideMark/>
          </w:tcPr>
          <w:p w:rsidR="00861ADA" w:rsidRPr="00E378D3" w:rsidRDefault="00861ADA" w:rsidP="00861ADA">
            <w:pPr>
              <w:jc w:val="center"/>
              <w:rPr>
                <w:color w:val="000000"/>
              </w:rPr>
            </w:pPr>
            <w:r w:rsidRPr="00E378D3">
              <w:rPr>
                <w:color w:val="000000"/>
              </w:rPr>
              <w:t>тыс. руб.</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1</w:t>
            </w:r>
          </w:p>
        </w:tc>
        <w:tc>
          <w:tcPr>
            <w:tcW w:w="3966" w:type="dxa"/>
            <w:shd w:val="clear" w:color="auto" w:fill="auto"/>
            <w:noWrap/>
            <w:vAlign w:val="center"/>
            <w:hideMark/>
          </w:tcPr>
          <w:p w:rsidR="00861ADA" w:rsidRPr="00E378D3" w:rsidRDefault="00861ADA" w:rsidP="00861ADA">
            <w:pPr>
              <w:jc w:val="center"/>
              <w:rPr>
                <w:color w:val="000000"/>
              </w:rPr>
            </w:pPr>
            <w:r w:rsidRPr="00E378D3">
              <w:rPr>
                <w:color w:val="000000"/>
              </w:rPr>
              <w:t>2</w:t>
            </w:r>
          </w:p>
        </w:tc>
        <w:tc>
          <w:tcPr>
            <w:tcW w:w="1704" w:type="dxa"/>
            <w:shd w:val="clear" w:color="auto" w:fill="auto"/>
            <w:vAlign w:val="center"/>
            <w:hideMark/>
          </w:tcPr>
          <w:p w:rsidR="00861ADA" w:rsidRPr="00E378D3" w:rsidRDefault="00861ADA" w:rsidP="00861ADA">
            <w:pPr>
              <w:jc w:val="center"/>
              <w:rPr>
                <w:color w:val="000000"/>
              </w:rPr>
            </w:pPr>
            <w:r w:rsidRPr="00E378D3">
              <w:rPr>
                <w:color w:val="000000"/>
              </w:rPr>
              <w:t>3</w:t>
            </w:r>
          </w:p>
        </w:tc>
        <w:tc>
          <w:tcPr>
            <w:tcW w:w="1817" w:type="dxa"/>
            <w:shd w:val="clear" w:color="auto" w:fill="auto"/>
            <w:vAlign w:val="center"/>
            <w:hideMark/>
          </w:tcPr>
          <w:p w:rsidR="00861ADA" w:rsidRPr="00E378D3" w:rsidRDefault="00861ADA" w:rsidP="00861ADA">
            <w:pPr>
              <w:jc w:val="center"/>
              <w:rPr>
                <w:color w:val="000000"/>
              </w:rPr>
            </w:pPr>
            <w:r w:rsidRPr="00E378D3">
              <w:rPr>
                <w:color w:val="000000"/>
              </w:rPr>
              <w:t>4</w:t>
            </w:r>
          </w:p>
        </w:tc>
        <w:tc>
          <w:tcPr>
            <w:tcW w:w="1874" w:type="dxa"/>
            <w:shd w:val="clear" w:color="auto" w:fill="auto"/>
            <w:vAlign w:val="center"/>
            <w:hideMark/>
          </w:tcPr>
          <w:p w:rsidR="00861ADA" w:rsidRPr="00E378D3" w:rsidRDefault="00861ADA" w:rsidP="00861ADA">
            <w:pPr>
              <w:jc w:val="center"/>
              <w:rPr>
                <w:color w:val="000000"/>
              </w:rPr>
            </w:pPr>
            <w:r w:rsidRPr="00E378D3">
              <w:rPr>
                <w:color w:val="000000"/>
              </w:rPr>
              <w:t>5=3*4</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1</w:t>
            </w:r>
          </w:p>
        </w:tc>
        <w:tc>
          <w:tcPr>
            <w:tcW w:w="3966" w:type="dxa"/>
            <w:shd w:val="clear" w:color="auto" w:fill="auto"/>
            <w:vAlign w:val="center"/>
            <w:hideMark/>
          </w:tcPr>
          <w:p w:rsidR="00861ADA" w:rsidRPr="00E378D3" w:rsidRDefault="00861ADA" w:rsidP="00861ADA">
            <w:pPr>
              <w:rPr>
                <w:color w:val="000000"/>
              </w:rPr>
            </w:pPr>
            <w:r w:rsidRPr="00E378D3">
              <w:rPr>
                <w:color w:val="000000"/>
              </w:rPr>
              <w:t>Расходы на холодную воду, в т.ч.:</w:t>
            </w:r>
          </w:p>
        </w:tc>
        <w:tc>
          <w:tcPr>
            <w:tcW w:w="1704" w:type="dxa"/>
            <w:shd w:val="clear" w:color="auto" w:fill="auto"/>
            <w:noWrap/>
            <w:vAlign w:val="center"/>
            <w:hideMark/>
          </w:tcPr>
          <w:p w:rsidR="00861ADA" w:rsidRPr="00DE5109" w:rsidRDefault="00861ADA" w:rsidP="00861ADA">
            <w:pPr>
              <w:jc w:val="center"/>
              <w:rPr>
                <w:color w:val="000000"/>
              </w:rPr>
            </w:pPr>
            <w:r w:rsidRPr="00DE5109">
              <w:rPr>
                <w:color w:val="000000"/>
              </w:rPr>
              <w:t>12217,02</w:t>
            </w:r>
          </w:p>
        </w:tc>
        <w:tc>
          <w:tcPr>
            <w:tcW w:w="1817" w:type="dxa"/>
            <w:shd w:val="clear" w:color="auto" w:fill="auto"/>
            <w:noWrap/>
            <w:vAlign w:val="center"/>
            <w:hideMark/>
          </w:tcPr>
          <w:p w:rsidR="00861ADA" w:rsidRPr="00DE5109" w:rsidRDefault="00861ADA" w:rsidP="00861ADA">
            <w:pPr>
              <w:jc w:val="center"/>
              <w:rPr>
                <w:color w:val="000000"/>
              </w:rPr>
            </w:pPr>
            <w:r w:rsidRPr="00DE5109">
              <w:rPr>
                <w:color w:val="000000"/>
              </w:rPr>
              <w:t>0,029</w:t>
            </w:r>
          </w:p>
        </w:tc>
        <w:tc>
          <w:tcPr>
            <w:tcW w:w="1874" w:type="dxa"/>
            <w:shd w:val="clear" w:color="auto" w:fill="auto"/>
            <w:noWrap/>
            <w:vAlign w:val="center"/>
            <w:hideMark/>
          </w:tcPr>
          <w:p w:rsidR="00861ADA" w:rsidRPr="00DE5109" w:rsidRDefault="00861ADA" w:rsidP="00861ADA">
            <w:pPr>
              <w:jc w:val="center"/>
              <w:rPr>
                <w:color w:val="000000"/>
              </w:rPr>
            </w:pPr>
            <w:r w:rsidRPr="00DE5109">
              <w:rPr>
                <w:color w:val="000000"/>
              </w:rPr>
              <w:t>360</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1.1</w:t>
            </w:r>
          </w:p>
        </w:tc>
        <w:tc>
          <w:tcPr>
            <w:tcW w:w="3966" w:type="dxa"/>
            <w:shd w:val="clear" w:color="auto" w:fill="auto"/>
            <w:vAlign w:val="center"/>
            <w:hideMark/>
          </w:tcPr>
          <w:p w:rsidR="00861ADA" w:rsidRPr="00E378D3" w:rsidRDefault="00861ADA" w:rsidP="00861ADA">
            <w:pPr>
              <w:rPr>
                <w:color w:val="000000"/>
              </w:rPr>
            </w:pPr>
            <w:r w:rsidRPr="00E378D3">
              <w:rPr>
                <w:color w:val="000000"/>
              </w:rPr>
              <w:t>- на производство электроэнергии</w:t>
            </w:r>
          </w:p>
        </w:tc>
        <w:tc>
          <w:tcPr>
            <w:tcW w:w="1704" w:type="dxa"/>
            <w:shd w:val="clear" w:color="auto" w:fill="auto"/>
            <w:hideMark/>
          </w:tcPr>
          <w:p w:rsidR="00861ADA" w:rsidRPr="00E378D3" w:rsidRDefault="00861ADA" w:rsidP="00861ADA">
            <w:pPr>
              <w:jc w:val="center"/>
              <w:rPr>
                <w:color w:val="000000"/>
              </w:rPr>
            </w:pPr>
            <w:r w:rsidRPr="00E378D3">
              <w:rPr>
                <w:color w:val="000000"/>
              </w:rPr>
              <w:t>0,00</w:t>
            </w:r>
          </w:p>
        </w:tc>
        <w:tc>
          <w:tcPr>
            <w:tcW w:w="1817" w:type="dxa"/>
            <w:shd w:val="clear" w:color="auto" w:fill="auto"/>
            <w:hideMark/>
          </w:tcPr>
          <w:p w:rsidR="00861ADA" w:rsidRPr="00E378D3" w:rsidRDefault="00861ADA" w:rsidP="00861ADA">
            <w:pPr>
              <w:jc w:val="center"/>
              <w:rPr>
                <w:color w:val="000000"/>
              </w:rPr>
            </w:pPr>
            <w:r w:rsidRPr="00E378D3">
              <w:rPr>
                <w:color w:val="000000"/>
              </w:rPr>
              <w:t>0,000</w:t>
            </w:r>
          </w:p>
        </w:tc>
        <w:tc>
          <w:tcPr>
            <w:tcW w:w="1874" w:type="dxa"/>
            <w:shd w:val="clear" w:color="auto" w:fill="auto"/>
            <w:hideMark/>
          </w:tcPr>
          <w:p w:rsidR="00861ADA" w:rsidRPr="00E378D3" w:rsidRDefault="00861ADA" w:rsidP="00861ADA">
            <w:pPr>
              <w:jc w:val="center"/>
              <w:rPr>
                <w:color w:val="000000"/>
              </w:rPr>
            </w:pPr>
            <w:r w:rsidRPr="00E378D3">
              <w:rPr>
                <w:color w:val="000000"/>
              </w:rPr>
              <w:t>0</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1.2</w:t>
            </w:r>
          </w:p>
        </w:tc>
        <w:tc>
          <w:tcPr>
            <w:tcW w:w="3966" w:type="dxa"/>
            <w:shd w:val="clear" w:color="auto" w:fill="auto"/>
            <w:vAlign w:val="center"/>
            <w:hideMark/>
          </w:tcPr>
          <w:p w:rsidR="00861ADA" w:rsidRPr="00E378D3" w:rsidRDefault="00861ADA" w:rsidP="00861ADA">
            <w:pPr>
              <w:rPr>
                <w:color w:val="000000"/>
              </w:rPr>
            </w:pPr>
            <w:r w:rsidRPr="00E378D3">
              <w:rPr>
                <w:color w:val="000000"/>
              </w:rPr>
              <w:t>- на производство теплоэнергии</w:t>
            </w:r>
          </w:p>
        </w:tc>
        <w:tc>
          <w:tcPr>
            <w:tcW w:w="1704" w:type="dxa"/>
            <w:shd w:val="clear" w:color="auto" w:fill="auto"/>
            <w:vAlign w:val="center"/>
            <w:hideMark/>
          </w:tcPr>
          <w:p w:rsidR="00861ADA" w:rsidRPr="00DE5109" w:rsidRDefault="00861ADA" w:rsidP="00861ADA">
            <w:pPr>
              <w:jc w:val="center"/>
              <w:rPr>
                <w:color w:val="000000"/>
              </w:rPr>
            </w:pPr>
            <w:r w:rsidRPr="00DE5109">
              <w:rPr>
                <w:color w:val="000000"/>
              </w:rPr>
              <w:t>12217,02</w:t>
            </w:r>
          </w:p>
        </w:tc>
        <w:tc>
          <w:tcPr>
            <w:tcW w:w="1817" w:type="dxa"/>
            <w:shd w:val="clear" w:color="auto" w:fill="auto"/>
            <w:vAlign w:val="center"/>
            <w:hideMark/>
          </w:tcPr>
          <w:p w:rsidR="00861ADA" w:rsidRPr="00DE5109" w:rsidRDefault="00861ADA" w:rsidP="00861ADA">
            <w:pPr>
              <w:jc w:val="center"/>
              <w:rPr>
                <w:color w:val="000000"/>
              </w:rPr>
            </w:pPr>
            <w:r w:rsidRPr="00DE5109">
              <w:rPr>
                <w:color w:val="000000"/>
              </w:rPr>
              <w:t>0,029</w:t>
            </w:r>
          </w:p>
        </w:tc>
        <w:tc>
          <w:tcPr>
            <w:tcW w:w="1874" w:type="dxa"/>
            <w:shd w:val="clear" w:color="auto" w:fill="auto"/>
            <w:vAlign w:val="center"/>
            <w:hideMark/>
          </w:tcPr>
          <w:p w:rsidR="00861ADA" w:rsidRPr="00DE5109" w:rsidRDefault="00861ADA" w:rsidP="00861ADA">
            <w:pPr>
              <w:jc w:val="center"/>
              <w:rPr>
                <w:color w:val="000000"/>
              </w:rPr>
            </w:pPr>
            <w:r w:rsidRPr="00DE5109">
              <w:rPr>
                <w:color w:val="000000"/>
              </w:rPr>
              <w:t>360</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1.3</w:t>
            </w:r>
          </w:p>
        </w:tc>
        <w:tc>
          <w:tcPr>
            <w:tcW w:w="3966" w:type="dxa"/>
            <w:shd w:val="clear" w:color="auto" w:fill="auto"/>
            <w:vAlign w:val="center"/>
            <w:hideMark/>
          </w:tcPr>
          <w:p w:rsidR="00861ADA" w:rsidRPr="00E378D3" w:rsidRDefault="00861ADA" w:rsidP="00861ADA">
            <w:pPr>
              <w:rPr>
                <w:color w:val="000000"/>
              </w:rPr>
            </w:pPr>
            <w:r w:rsidRPr="00E378D3">
              <w:rPr>
                <w:color w:val="000000"/>
              </w:rPr>
              <w:t>- на производство теплоносителя</w:t>
            </w:r>
          </w:p>
        </w:tc>
        <w:tc>
          <w:tcPr>
            <w:tcW w:w="1704" w:type="dxa"/>
            <w:shd w:val="clear" w:color="auto" w:fill="auto"/>
            <w:hideMark/>
          </w:tcPr>
          <w:p w:rsidR="00861ADA" w:rsidRPr="00E378D3" w:rsidRDefault="00861ADA" w:rsidP="00861ADA">
            <w:pPr>
              <w:jc w:val="center"/>
              <w:rPr>
                <w:color w:val="000000"/>
              </w:rPr>
            </w:pPr>
            <w:r w:rsidRPr="00E378D3">
              <w:rPr>
                <w:color w:val="000000"/>
              </w:rPr>
              <w:t>0,00</w:t>
            </w:r>
          </w:p>
        </w:tc>
        <w:tc>
          <w:tcPr>
            <w:tcW w:w="1817" w:type="dxa"/>
            <w:shd w:val="clear" w:color="auto" w:fill="auto"/>
            <w:hideMark/>
          </w:tcPr>
          <w:p w:rsidR="00861ADA" w:rsidRPr="00E378D3" w:rsidRDefault="00861ADA" w:rsidP="00861ADA">
            <w:pPr>
              <w:jc w:val="center"/>
              <w:rPr>
                <w:color w:val="000000"/>
              </w:rPr>
            </w:pPr>
            <w:r w:rsidRPr="00E378D3">
              <w:rPr>
                <w:color w:val="000000"/>
              </w:rPr>
              <w:t>0,000</w:t>
            </w:r>
          </w:p>
        </w:tc>
        <w:tc>
          <w:tcPr>
            <w:tcW w:w="1874" w:type="dxa"/>
            <w:shd w:val="clear" w:color="auto" w:fill="auto"/>
            <w:hideMark/>
          </w:tcPr>
          <w:p w:rsidR="00861ADA" w:rsidRPr="00E378D3" w:rsidRDefault="00861ADA" w:rsidP="00861ADA">
            <w:pPr>
              <w:jc w:val="center"/>
              <w:rPr>
                <w:color w:val="000000"/>
              </w:rPr>
            </w:pPr>
            <w:r w:rsidRPr="00E378D3">
              <w:rPr>
                <w:color w:val="000000"/>
              </w:rPr>
              <w:t>0</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1.4</w:t>
            </w:r>
          </w:p>
        </w:tc>
        <w:tc>
          <w:tcPr>
            <w:tcW w:w="3966" w:type="dxa"/>
            <w:shd w:val="clear" w:color="auto" w:fill="auto"/>
            <w:vAlign w:val="center"/>
            <w:hideMark/>
          </w:tcPr>
          <w:p w:rsidR="00861ADA" w:rsidRPr="00E378D3" w:rsidRDefault="00861ADA" w:rsidP="00861ADA">
            <w:pPr>
              <w:rPr>
                <w:color w:val="000000"/>
              </w:rPr>
            </w:pPr>
            <w:r w:rsidRPr="00E378D3">
              <w:rPr>
                <w:color w:val="000000"/>
              </w:rPr>
              <w:t>- прочая продукция</w:t>
            </w:r>
          </w:p>
        </w:tc>
        <w:tc>
          <w:tcPr>
            <w:tcW w:w="1704" w:type="dxa"/>
            <w:shd w:val="clear" w:color="auto" w:fill="auto"/>
            <w:hideMark/>
          </w:tcPr>
          <w:p w:rsidR="00861ADA" w:rsidRPr="00E378D3" w:rsidRDefault="00861ADA" w:rsidP="00861ADA">
            <w:pPr>
              <w:jc w:val="center"/>
              <w:rPr>
                <w:color w:val="000000"/>
              </w:rPr>
            </w:pPr>
            <w:r w:rsidRPr="00E378D3">
              <w:rPr>
                <w:color w:val="000000"/>
              </w:rPr>
              <w:t>0,00</w:t>
            </w:r>
          </w:p>
        </w:tc>
        <w:tc>
          <w:tcPr>
            <w:tcW w:w="1817" w:type="dxa"/>
            <w:shd w:val="clear" w:color="auto" w:fill="auto"/>
            <w:hideMark/>
          </w:tcPr>
          <w:p w:rsidR="00861ADA" w:rsidRPr="00E378D3" w:rsidRDefault="00861ADA" w:rsidP="00861ADA">
            <w:pPr>
              <w:jc w:val="center"/>
              <w:rPr>
                <w:color w:val="000000"/>
              </w:rPr>
            </w:pPr>
            <w:r w:rsidRPr="00E378D3">
              <w:rPr>
                <w:color w:val="000000"/>
              </w:rPr>
              <w:t>0,000</w:t>
            </w:r>
          </w:p>
        </w:tc>
        <w:tc>
          <w:tcPr>
            <w:tcW w:w="1874" w:type="dxa"/>
            <w:shd w:val="clear" w:color="auto" w:fill="auto"/>
            <w:hideMark/>
          </w:tcPr>
          <w:p w:rsidR="00861ADA" w:rsidRPr="00E378D3" w:rsidRDefault="00861ADA" w:rsidP="00861ADA">
            <w:pPr>
              <w:jc w:val="center"/>
              <w:rPr>
                <w:color w:val="000000"/>
              </w:rPr>
            </w:pPr>
            <w:r w:rsidRPr="00E378D3">
              <w:rPr>
                <w:color w:val="000000"/>
              </w:rPr>
              <w:t>0</w:t>
            </w:r>
          </w:p>
        </w:tc>
      </w:tr>
      <w:tr w:rsidR="00861ADA" w:rsidRPr="00E378D3" w:rsidTr="00861ADA">
        <w:trPr>
          <w:trHeight w:val="20"/>
          <w:jc w:val="center"/>
        </w:trPr>
        <w:tc>
          <w:tcPr>
            <w:tcW w:w="983" w:type="dxa"/>
            <w:shd w:val="clear" w:color="auto" w:fill="auto"/>
            <w:noWrap/>
            <w:vAlign w:val="center"/>
            <w:hideMark/>
          </w:tcPr>
          <w:p w:rsidR="00861ADA" w:rsidRPr="00E378D3" w:rsidRDefault="00861ADA" w:rsidP="00861ADA">
            <w:pPr>
              <w:jc w:val="center"/>
              <w:rPr>
                <w:color w:val="000000"/>
              </w:rPr>
            </w:pPr>
            <w:r w:rsidRPr="00E378D3">
              <w:rPr>
                <w:color w:val="000000"/>
              </w:rPr>
              <w:t>2</w:t>
            </w:r>
          </w:p>
        </w:tc>
        <w:tc>
          <w:tcPr>
            <w:tcW w:w="3966" w:type="dxa"/>
            <w:shd w:val="clear" w:color="auto" w:fill="auto"/>
            <w:vAlign w:val="center"/>
            <w:hideMark/>
          </w:tcPr>
          <w:p w:rsidR="00861ADA" w:rsidRPr="00E378D3" w:rsidRDefault="00861ADA" w:rsidP="00861ADA">
            <w:pPr>
              <w:rPr>
                <w:color w:val="000000"/>
              </w:rPr>
            </w:pPr>
            <w:r w:rsidRPr="00E378D3">
              <w:rPr>
                <w:color w:val="000000"/>
              </w:rPr>
              <w:t>Расходы на теплоноситель</w:t>
            </w:r>
          </w:p>
        </w:tc>
        <w:tc>
          <w:tcPr>
            <w:tcW w:w="1704" w:type="dxa"/>
            <w:shd w:val="clear" w:color="auto" w:fill="auto"/>
            <w:hideMark/>
          </w:tcPr>
          <w:p w:rsidR="00861ADA" w:rsidRPr="00E378D3" w:rsidRDefault="00861ADA" w:rsidP="00861ADA">
            <w:pPr>
              <w:jc w:val="center"/>
              <w:rPr>
                <w:color w:val="000000"/>
              </w:rPr>
            </w:pPr>
            <w:r w:rsidRPr="00E378D3">
              <w:rPr>
                <w:color w:val="000000"/>
              </w:rPr>
              <w:t>0,00</w:t>
            </w:r>
          </w:p>
        </w:tc>
        <w:tc>
          <w:tcPr>
            <w:tcW w:w="1817" w:type="dxa"/>
            <w:shd w:val="clear" w:color="auto" w:fill="auto"/>
            <w:hideMark/>
          </w:tcPr>
          <w:p w:rsidR="00861ADA" w:rsidRPr="00E378D3" w:rsidRDefault="00861ADA" w:rsidP="00861ADA">
            <w:pPr>
              <w:jc w:val="center"/>
              <w:rPr>
                <w:color w:val="000000"/>
              </w:rPr>
            </w:pPr>
            <w:r w:rsidRPr="00E378D3">
              <w:rPr>
                <w:color w:val="000000"/>
              </w:rPr>
              <w:t>0,000</w:t>
            </w:r>
          </w:p>
        </w:tc>
        <w:tc>
          <w:tcPr>
            <w:tcW w:w="1874" w:type="dxa"/>
            <w:shd w:val="clear" w:color="auto" w:fill="auto"/>
            <w:hideMark/>
          </w:tcPr>
          <w:p w:rsidR="00861ADA" w:rsidRPr="00E378D3" w:rsidRDefault="00861ADA" w:rsidP="00861ADA">
            <w:pPr>
              <w:jc w:val="center"/>
              <w:rPr>
                <w:color w:val="000000"/>
              </w:rPr>
            </w:pPr>
            <w:r w:rsidRPr="00E378D3">
              <w:rPr>
                <w:color w:val="000000"/>
              </w:rPr>
              <w:t>0</w:t>
            </w:r>
          </w:p>
        </w:tc>
      </w:tr>
    </w:tbl>
    <w:p w:rsidR="00861ADA" w:rsidRPr="00E378D3" w:rsidRDefault="00861ADA" w:rsidP="00861ADA">
      <w:pPr>
        <w:ind w:firstLine="720"/>
        <w:jc w:val="both"/>
      </w:pPr>
    </w:p>
    <w:p w:rsidR="00861ADA" w:rsidRDefault="00861ADA" w:rsidP="00861ADA">
      <w:pPr>
        <w:jc w:val="center"/>
        <w:rPr>
          <w:i/>
        </w:rPr>
      </w:pPr>
      <w:bookmarkStart w:id="39" w:name="_Toc491614780"/>
      <w:bookmarkStart w:id="40" w:name="_Toc507967329"/>
      <w:r>
        <w:rPr>
          <w:i/>
        </w:rPr>
        <w:t>Амортизация основных средств и нематериальных активов</w:t>
      </w:r>
    </w:p>
    <w:p w:rsidR="00861ADA" w:rsidRDefault="00861ADA" w:rsidP="00861ADA">
      <w:pPr>
        <w:ind w:firstLine="720"/>
        <w:jc w:val="both"/>
      </w:pPr>
    </w:p>
    <w:p w:rsidR="00861ADA" w:rsidRPr="006D3AE9" w:rsidRDefault="00861ADA" w:rsidP="00861ADA">
      <w:pPr>
        <w:ind w:firstLine="720"/>
        <w:jc w:val="both"/>
      </w:pPr>
      <w:r w:rsidRPr="006D3AE9">
        <w:t>К основным средствам активы относятся при одновременном выполнении ряда условий, а именно:</w:t>
      </w:r>
    </w:p>
    <w:p w:rsidR="00861ADA" w:rsidRPr="006D3AE9" w:rsidRDefault="00861ADA" w:rsidP="00861ADA">
      <w:pPr>
        <w:ind w:firstLine="720"/>
        <w:jc w:val="both"/>
      </w:pPr>
      <w:r w:rsidRPr="006D3AE9">
        <w:t>- использование в производственной деятельности или для управленческих нужд;</w:t>
      </w:r>
    </w:p>
    <w:p w:rsidR="00861ADA" w:rsidRPr="006D3AE9" w:rsidRDefault="00861ADA" w:rsidP="00861ADA">
      <w:pPr>
        <w:ind w:firstLine="720"/>
        <w:jc w:val="both"/>
      </w:pPr>
      <w:r w:rsidRPr="006D3AE9">
        <w:t>- использование более 12 месяцев;</w:t>
      </w:r>
    </w:p>
    <w:p w:rsidR="00861ADA" w:rsidRPr="006D3AE9" w:rsidRDefault="00861ADA" w:rsidP="00861ADA">
      <w:pPr>
        <w:ind w:firstLine="720"/>
        <w:jc w:val="both"/>
      </w:pPr>
      <w:r w:rsidRPr="006D3AE9">
        <w:t>- способность приносить доход;</w:t>
      </w:r>
    </w:p>
    <w:p w:rsidR="00861ADA" w:rsidRPr="006D3AE9" w:rsidRDefault="00861ADA" w:rsidP="00861ADA">
      <w:pPr>
        <w:ind w:firstLine="720"/>
        <w:jc w:val="both"/>
      </w:pPr>
      <w:r w:rsidRPr="006D3AE9">
        <w:t>- если не планируется дальнейшая перепродажа.</w:t>
      </w:r>
    </w:p>
    <w:p w:rsidR="00861ADA" w:rsidRPr="006D3AE9" w:rsidRDefault="00861ADA" w:rsidP="00861ADA">
      <w:pPr>
        <w:ind w:firstLine="720"/>
        <w:jc w:val="both"/>
      </w:pPr>
      <w:r w:rsidRPr="006D3AE9">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w:t>
      </w:r>
      <w:r>
        <w:t xml:space="preserve"> </w:t>
      </w:r>
      <w:r w:rsidRPr="006D3AE9">
        <w:t>1 «О классификации основных средств, включаемых в амортизационные группы».</w:t>
      </w:r>
    </w:p>
    <w:p w:rsidR="00861ADA" w:rsidRPr="006D3AE9" w:rsidRDefault="00861ADA" w:rsidP="00861ADA">
      <w:pPr>
        <w:ind w:firstLine="720"/>
        <w:jc w:val="both"/>
      </w:pPr>
      <w:r w:rsidRPr="006D3AE9">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861ADA" w:rsidRDefault="00861ADA" w:rsidP="00861ADA">
      <w:pPr>
        <w:ind w:firstLine="720"/>
        <w:jc w:val="both"/>
      </w:pPr>
      <w:r>
        <w:lastRenderedPageBreak/>
        <w:t xml:space="preserve">Предложения предприятия по данной статье составляют 5 518,69 тыс. руб. </w:t>
      </w:r>
    </w:p>
    <w:p w:rsidR="00861ADA" w:rsidRDefault="00861ADA" w:rsidP="00861ADA">
      <w:pPr>
        <w:ind w:firstLine="720"/>
        <w:jc w:val="both"/>
      </w:pPr>
      <w:r w:rsidRPr="002A1670">
        <w:t>В качестве обоснования представлен</w:t>
      </w:r>
      <w:r>
        <w:t xml:space="preserve">а </w:t>
      </w:r>
      <w:proofErr w:type="spellStart"/>
      <w:r>
        <w:t>оборотно</w:t>
      </w:r>
      <w:proofErr w:type="spellEnd"/>
      <w:r>
        <w:t>-сальдовая ведомость по счету 02 за 2017 год и</w:t>
      </w:r>
      <w:r w:rsidRPr="002A1670">
        <w:t xml:space="preserve"> расч</w:t>
      </w:r>
      <w:r>
        <w:t>е</w:t>
      </w:r>
      <w:r w:rsidRPr="002A1670">
        <w:t xml:space="preserve">т </w:t>
      </w:r>
      <w:r>
        <w:t>амортизационных отчислений основных средств на 2018 год.</w:t>
      </w:r>
      <w:r w:rsidRPr="006D3AE9">
        <w:t xml:space="preserve"> </w:t>
      </w:r>
      <w:r>
        <w:t>Данные документы не заверены руководителем и главным бухгалтером организации. В связи с отсутствием надлежаще оформленных обосновывающих материалов, экспертами предлагается исключить расходы по данной статье в полном объеме.</w:t>
      </w:r>
    </w:p>
    <w:p w:rsidR="00861ADA" w:rsidRDefault="00861ADA" w:rsidP="00861ADA">
      <w:pPr>
        <w:jc w:val="center"/>
        <w:rPr>
          <w:i/>
        </w:rPr>
      </w:pPr>
    </w:p>
    <w:p w:rsidR="00861ADA" w:rsidRPr="003047E9" w:rsidRDefault="00861ADA" w:rsidP="00861ADA">
      <w:pPr>
        <w:jc w:val="center"/>
        <w:rPr>
          <w:i/>
        </w:rPr>
      </w:pPr>
      <w:r w:rsidRPr="003047E9">
        <w:rPr>
          <w:i/>
        </w:rPr>
        <w:t>Расходы на оплату труда</w:t>
      </w:r>
      <w:bookmarkEnd w:id="39"/>
      <w:bookmarkEnd w:id="40"/>
    </w:p>
    <w:p w:rsidR="00861ADA" w:rsidRDefault="00861ADA" w:rsidP="00861ADA">
      <w:pPr>
        <w:ind w:firstLine="720"/>
        <w:jc w:val="both"/>
      </w:pPr>
    </w:p>
    <w:p w:rsidR="00861ADA" w:rsidRPr="00FB2E77" w:rsidRDefault="00861ADA" w:rsidP="00861ADA">
      <w:pPr>
        <w:ind w:firstLine="720"/>
        <w:jc w:val="both"/>
      </w:pPr>
      <w:r w:rsidRPr="00FB2E77">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861ADA" w:rsidRDefault="00861ADA" w:rsidP="00861ADA">
      <w:pPr>
        <w:ind w:firstLine="709"/>
        <w:jc w:val="both"/>
      </w:pPr>
      <w:bookmarkStart w:id="41" w:name="_Toc491614781"/>
      <w:r>
        <w:t>Предложения предприятия по статье на 2018 год составляют на производство и передачу тепловой энергии – 7 263,96 тыс. руб.</w:t>
      </w:r>
    </w:p>
    <w:p w:rsidR="00861ADA" w:rsidRDefault="00861ADA" w:rsidP="00861ADA">
      <w:pPr>
        <w:ind w:firstLine="709"/>
        <w:jc w:val="both"/>
      </w:pPr>
      <w:r w:rsidRPr="000D7549">
        <w:t>По данной статье в качестве обосновывающих материалов предприятие представило следующие обосновывающие материалы:</w:t>
      </w:r>
    </w:p>
    <w:p w:rsidR="00861ADA" w:rsidRDefault="00861ADA" w:rsidP="00861ADA">
      <w:pPr>
        <w:ind w:firstLine="709"/>
        <w:jc w:val="both"/>
      </w:pPr>
      <w:r>
        <w:t>- штатное расписание;</w:t>
      </w:r>
    </w:p>
    <w:p w:rsidR="00861ADA" w:rsidRDefault="00861ADA" w:rsidP="00861ADA">
      <w:pPr>
        <w:ind w:firstLine="709"/>
        <w:jc w:val="both"/>
      </w:pPr>
      <w:r>
        <w:t>- расчет нормативной численности работников;</w:t>
      </w:r>
    </w:p>
    <w:p w:rsidR="00861ADA" w:rsidRPr="001B3387" w:rsidRDefault="00861ADA" w:rsidP="00861ADA">
      <w:pPr>
        <w:ind w:firstLine="709"/>
        <w:jc w:val="both"/>
      </w:pPr>
      <w:r w:rsidRPr="001B3387">
        <w:t>- расчет расходов на оплату труда</w:t>
      </w:r>
      <w:r>
        <w:t>.</w:t>
      </w:r>
    </w:p>
    <w:p w:rsidR="00861ADA" w:rsidRPr="001B3387" w:rsidRDefault="00861ADA" w:rsidP="00861ADA">
      <w:pPr>
        <w:autoSpaceDE w:val="0"/>
        <w:autoSpaceDN w:val="0"/>
        <w:adjustRightInd w:val="0"/>
        <w:ind w:firstLine="540"/>
        <w:jc w:val="both"/>
      </w:pPr>
      <w:r w:rsidRPr="001B3387">
        <w:t xml:space="preserve">Эксперты рассмотрели представленные материалы и рассчитали нормативную численность </w:t>
      </w:r>
      <w:r>
        <w:t xml:space="preserve">рабочих и </w:t>
      </w:r>
      <w:r w:rsidRPr="001B3387">
        <w:t xml:space="preserve">административно-управленческого персонала в количестве </w:t>
      </w:r>
      <w:r>
        <w:t>16</w:t>
      </w:r>
      <w:r w:rsidRPr="001B3387">
        <w:t xml:space="preserve"> человек. </w:t>
      </w:r>
      <w:r>
        <w:t xml:space="preserve">Расчет произведен </w:t>
      </w:r>
      <w:r w:rsidRPr="001B3387">
        <w:t>в соответствии с приказ</w:t>
      </w:r>
      <w:r>
        <w:t>ами</w:t>
      </w:r>
      <w:r w:rsidRPr="001B3387">
        <w:t xml:space="preserve"> Госстроя России</w:t>
      </w:r>
      <w:r>
        <w:t xml:space="preserve"> от 22.03.1999 № 65 «</w:t>
      </w:r>
      <w:r w:rsidRPr="001B3387">
        <w:t>Об утверждении Рекомендаций по нормированию труда работников энергетического хозяйства</w:t>
      </w:r>
      <w:r>
        <w:t>» и</w:t>
      </w:r>
      <w:r w:rsidRPr="001B3387">
        <w:t xml:space="preserve"> от 12.10.1999 № 74 «Об утверждении нормативов численности руководителей, специалистов и служащих коммунальных теплоэнергетических предприятий»</w:t>
      </w:r>
      <w:r>
        <w:t>.</w:t>
      </w:r>
    </w:p>
    <w:p w:rsidR="00861ADA" w:rsidRPr="001B3387" w:rsidRDefault="00861ADA" w:rsidP="00861ADA">
      <w:pPr>
        <w:ind w:firstLine="567"/>
        <w:jc w:val="both"/>
      </w:pPr>
      <w:r w:rsidRPr="001B3387">
        <w:t>Средняя заработная плата</w:t>
      </w:r>
      <w:r>
        <w:t xml:space="preserve"> принята в размере </w:t>
      </w:r>
      <w:r w:rsidRPr="001B3387">
        <w:t>23</w:t>
      </w:r>
      <w:r>
        <w:t xml:space="preserve"> </w:t>
      </w:r>
      <w:r w:rsidRPr="001B3387">
        <w:t>929,36</w:t>
      </w:r>
      <w:r>
        <w:t xml:space="preserve"> руб. в месяц. Расчет произведен на основе средней заработной платы работников организаций, занятых производством, передачей и распределением пара и горячей воды за 2017 год (23 009 руб. в месяц; сведения </w:t>
      </w:r>
      <w:proofErr w:type="spellStart"/>
      <w:r>
        <w:t>Кемеровостата</w:t>
      </w:r>
      <w:proofErr w:type="spellEnd"/>
      <w:r>
        <w:t xml:space="preserve"> </w:t>
      </w:r>
      <w:r w:rsidRPr="006A45A9">
        <w:t>kemerovostat.gks.ru</w:t>
      </w:r>
      <w:r>
        <w:t>), с учетом</w:t>
      </w:r>
      <w:r w:rsidRPr="001B3387">
        <w:t xml:space="preserve"> ИПЦ 2018 года 1,04.</w:t>
      </w:r>
    </w:p>
    <w:p w:rsidR="00861ADA" w:rsidRPr="001B3387" w:rsidRDefault="00861ADA" w:rsidP="00861ADA">
      <w:pPr>
        <w:ind w:firstLine="709"/>
        <w:jc w:val="both"/>
      </w:pPr>
      <w:r>
        <w:t>Таким образом, по мнению экспертов, расходы на оплату труда на 2018 год составят 4 594,44 тыс. руб.</w:t>
      </w:r>
    </w:p>
    <w:p w:rsidR="00861ADA" w:rsidRPr="001B3387" w:rsidRDefault="00861ADA" w:rsidP="00861ADA">
      <w:pPr>
        <w:ind w:firstLine="709"/>
        <w:jc w:val="both"/>
      </w:pPr>
    </w:p>
    <w:p w:rsidR="00861ADA" w:rsidRPr="003047E9" w:rsidRDefault="00861ADA" w:rsidP="00861ADA">
      <w:pPr>
        <w:jc w:val="center"/>
        <w:rPr>
          <w:i/>
        </w:rPr>
      </w:pPr>
      <w:bookmarkStart w:id="42" w:name="_Toc491614783"/>
      <w:bookmarkStart w:id="43" w:name="_Toc507967330"/>
      <w:bookmarkEnd w:id="41"/>
      <w:r w:rsidRPr="003047E9">
        <w:rPr>
          <w:i/>
        </w:rPr>
        <w:t>Отчисления на социальные нужды</w:t>
      </w:r>
      <w:bookmarkEnd w:id="42"/>
      <w:bookmarkEnd w:id="43"/>
    </w:p>
    <w:p w:rsidR="00861ADA" w:rsidRDefault="00861ADA" w:rsidP="00861ADA">
      <w:pPr>
        <w:tabs>
          <w:tab w:val="left" w:pos="1890"/>
        </w:tabs>
        <w:ind w:firstLine="720"/>
        <w:jc w:val="both"/>
      </w:pPr>
    </w:p>
    <w:p w:rsidR="00861ADA" w:rsidRPr="001961DB" w:rsidRDefault="00861ADA" w:rsidP="00861ADA">
      <w:pPr>
        <w:tabs>
          <w:tab w:val="left" w:pos="1890"/>
        </w:tabs>
        <w:ind w:firstLine="720"/>
        <w:jc w:val="both"/>
      </w:pPr>
      <w:r w:rsidRPr="001961DB">
        <w:t>В расходы по статье «Отчисления на социальные нужды» включаются:</w:t>
      </w:r>
    </w:p>
    <w:p w:rsidR="00861ADA" w:rsidRPr="001961DB" w:rsidRDefault="00861ADA" w:rsidP="00861ADA">
      <w:pPr>
        <w:tabs>
          <w:tab w:val="left" w:pos="1890"/>
        </w:tabs>
        <w:ind w:firstLine="720"/>
        <w:jc w:val="both"/>
      </w:pPr>
      <w:r w:rsidRPr="001961DB">
        <w:t>- сумма страховых взносов в соответствии с Федеральны</w:t>
      </w:r>
      <w:r>
        <w:t>м</w:t>
      </w:r>
      <w:r w:rsidRPr="001961DB">
        <w:t xml:space="preserve"> законом от 24.07.200</w:t>
      </w:r>
      <w:r>
        <w:t>9 № 212-ФЗ (ред. от 28.11.2011) «</w:t>
      </w:r>
      <w:r w:rsidRPr="001961DB">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 xml:space="preserve">ере 30 </w:t>
      </w:r>
      <w:r w:rsidRPr="001961DB">
        <w:t>%;</w:t>
      </w:r>
    </w:p>
    <w:p w:rsidR="00861ADA" w:rsidRPr="001961DB" w:rsidRDefault="00861ADA" w:rsidP="00861ADA">
      <w:pPr>
        <w:tabs>
          <w:tab w:val="left" w:pos="1890"/>
        </w:tabs>
        <w:ind w:firstLine="720"/>
        <w:jc w:val="both"/>
      </w:pPr>
      <w:r w:rsidRPr="001961D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t xml:space="preserve"> </w:t>
      </w:r>
      <w:r w:rsidRPr="001961DB">
        <w:t>713 в ред. от 31.12.2010 №</w:t>
      </w:r>
      <w:r>
        <w:t xml:space="preserve"> </w:t>
      </w:r>
      <w:r w:rsidRPr="001961DB">
        <w:t>1231) по всем основаниям (доходу) застрахованных (согласно Федеральному закону от 24.07.1998 №</w:t>
      </w:r>
      <w:r>
        <w:t xml:space="preserve"> </w:t>
      </w:r>
      <w:r w:rsidRPr="001961DB">
        <w:t xml:space="preserve">125-ФЗ «Об обязательном социальном страховании от несчастных случаев на производстве и </w:t>
      </w:r>
      <w:r w:rsidRPr="001961DB">
        <w:lastRenderedPageBreak/>
        <w:t>профессиональных заболеваний» в ред. от 09.12.2010 №</w:t>
      </w:r>
      <w:r>
        <w:t xml:space="preserve"> </w:t>
      </w:r>
      <w:r w:rsidRPr="001961DB">
        <w:t>350-ФЗ) в размере</w:t>
      </w:r>
      <w:r>
        <w:br/>
      </w:r>
      <w:r w:rsidRPr="001961DB">
        <w:t>0,2</w:t>
      </w:r>
      <w:r>
        <w:t xml:space="preserve"> </w:t>
      </w:r>
      <w:r w:rsidRPr="001961DB">
        <w:t>%.</w:t>
      </w:r>
    </w:p>
    <w:p w:rsidR="00861ADA" w:rsidRPr="006A45A9" w:rsidRDefault="00861ADA" w:rsidP="00861ADA">
      <w:pPr>
        <w:tabs>
          <w:tab w:val="left" w:pos="1890"/>
        </w:tabs>
        <w:ind w:firstLine="720"/>
        <w:jc w:val="both"/>
      </w:pPr>
      <w:r w:rsidRPr="006A45A9">
        <w:t>По данной статье предприятие представило расчет отчислений на социальные нужды (стр. 49 тарифного дела).</w:t>
      </w:r>
    </w:p>
    <w:p w:rsidR="00861ADA" w:rsidRDefault="00861ADA" w:rsidP="00861ADA">
      <w:pPr>
        <w:tabs>
          <w:tab w:val="left" w:pos="1890"/>
        </w:tabs>
        <w:ind w:firstLine="720"/>
        <w:jc w:val="both"/>
      </w:pPr>
      <w:r w:rsidRPr="001961DB">
        <w:t>На основе</w:t>
      </w:r>
      <w:r w:rsidRPr="00740EE0">
        <w:t xml:space="preserve"> </w:t>
      </w:r>
      <w:r>
        <w:t>планового</w:t>
      </w:r>
      <w:r w:rsidRPr="001961DB">
        <w:t xml:space="preserve"> фонд</w:t>
      </w:r>
      <w:r>
        <w:t>а</w:t>
      </w:r>
      <w:r w:rsidRPr="001961DB">
        <w:t xml:space="preserve"> оплаты труда эксперты рассчитали величину затрат по данной статье, которая составила </w:t>
      </w:r>
      <w:r>
        <w:t>1 387,52 тыс. руб.</w:t>
      </w:r>
    </w:p>
    <w:p w:rsidR="00861ADA" w:rsidRPr="001961DB" w:rsidRDefault="00861ADA" w:rsidP="00861ADA">
      <w:pPr>
        <w:tabs>
          <w:tab w:val="left" w:pos="1890"/>
        </w:tabs>
        <w:ind w:firstLine="720"/>
        <w:jc w:val="both"/>
      </w:pPr>
    </w:p>
    <w:p w:rsidR="00861ADA" w:rsidRPr="003047E9" w:rsidRDefault="00861ADA" w:rsidP="00861ADA">
      <w:pPr>
        <w:jc w:val="center"/>
        <w:rPr>
          <w:i/>
        </w:rPr>
      </w:pPr>
      <w:bookmarkStart w:id="44" w:name="_Toc507967331"/>
      <w:r w:rsidRPr="003047E9">
        <w:rPr>
          <w:i/>
        </w:rPr>
        <w:t>Ремонт основных средств, выполняемых подрядным способом</w:t>
      </w:r>
      <w:bookmarkEnd w:id="44"/>
    </w:p>
    <w:p w:rsidR="00861ADA" w:rsidRDefault="00861ADA" w:rsidP="00861ADA">
      <w:pPr>
        <w:ind w:firstLine="709"/>
        <w:jc w:val="both"/>
      </w:pPr>
    </w:p>
    <w:p w:rsidR="00861ADA" w:rsidRDefault="00861ADA" w:rsidP="00861ADA">
      <w:pPr>
        <w:ind w:firstLine="709"/>
        <w:jc w:val="both"/>
      </w:pPr>
      <w:r w:rsidRPr="00E378D3">
        <w:t xml:space="preserve">Предложение предприятия по данной статье составляет </w:t>
      </w:r>
      <w:r>
        <w:t>6 266,95</w:t>
      </w:r>
      <w:r w:rsidRPr="00E378D3">
        <w:t> тыс. руб.</w:t>
      </w:r>
      <w:r>
        <w:t xml:space="preserve"> </w:t>
      </w:r>
    </w:p>
    <w:p w:rsidR="00861ADA" w:rsidRDefault="00861ADA" w:rsidP="00861ADA">
      <w:pPr>
        <w:tabs>
          <w:tab w:val="left" w:pos="1890"/>
        </w:tabs>
        <w:ind w:firstLine="720"/>
        <w:jc w:val="both"/>
      </w:pPr>
      <w:r>
        <w:t xml:space="preserve">Предприятие представило график проведения ППР основного и вспомогательного оборудования </w:t>
      </w:r>
      <w:proofErr w:type="spellStart"/>
      <w:r>
        <w:t>Новоильинской</w:t>
      </w:r>
      <w:proofErr w:type="spellEnd"/>
      <w:r>
        <w:t xml:space="preserve"> газовой котельной, нормы расхода материалов для технического обслуживания оборудования, расчет стоимости материалов, необходимых для ремонта </w:t>
      </w:r>
      <w:proofErr w:type="spellStart"/>
      <w:r>
        <w:t>хозспособом</w:t>
      </w:r>
      <w:proofErr w:type="spellEnd"/>
      <w:r>
        <w:t>, дефектные акты, локальный сметный расчет на 594,496 тыс. руб. с НДС.</w:t>
      </w:r>
    </w:p>
    <w:p w:rsidR="00861ADA" w:rsidRDefault="00861ADA" w:rsidP="00861ADA">
      <w:pPr>
        <w:tabs>
          <w:tab w:val="left" w:pos="1890"/>
        </w:tabs>
        <w:ind w:firstLine="720"/>
        <w:jc w:val="right"/>
      </w:pPr>
    </w:p>
    <w:p w:rsidR="00861ADA" w:rsidRDefault="00861ADA" w:rsidP="00861ADA">
      <w:pPr>
        <w:tabs>
          <w:tab w:val="left" w:pos="1890"/>
        </w:tabs>
        <w:ind w:firstLine="720"/>
        <w:jc w:val="right"/>
      </w:pPr>
      <w:r>
        <w:t>Таблица 6</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384"/>
        <w:gridCol w:w="1665"/>
        <w:gridCol w:w="1561"/>
        <w:gridCol w:w="3611"/>
      </w:tblGrid>
      <w:tr w:rsidR="00861ADA" w:rsidRPr="00E1754D" w:rsidTr="00861ADA">
        <w:trPr>
          <w:trHeight w:val="300"/>
        </w:trPr>
        <w:tc>
          <w:tcPr>
            <w:tcW w:w="1433" w:type="dxa"/>
            <w:shd w:val="clear" w:color="auto" w:fill="auto"/>
            <w:noWrap/>
            <w:vAlign w:val="center"/>
          </w:tcPr>
          <w:p w:rsidR="00861ADA" w:rsidRPr="00E1754D" w:rsidRDefault="00861ADA" w:rsidP="00861ADA">
            <w:pPr>
              <w:jc w:val="center"/>
              <w:rPr>
                <w:color w:val="000000"/>
                <w:sz w:val="20"/>
                <w:szCs w:val="20"/>
              </w:rPr>
            </w:pPr>
            <w:r>
              <w:rPr>
                <w:color w:val="000000"/>
                <w:sz w:val="20"/>
                <w:szCs w:val="20"/>
              </w:rPr>
              <w:t>Способ выполнения ремонтов</w:t>
            </w:r>
          </w:p>
        </w:tc>
        <w:tc>
          <w:tcPr>
            <w:tcW w:w="1384" w:type="dxa"/>
            <w:shd w:val="clear" w:color="auto" w:fill="auto"/>
            <w:noWrap/>
            <w:vAlign w:val="center"/>
          </w:tcPr>
          <w:p w:rsidR="00861ADA" w:rsidRPr="00E1754D" w:rsidRDefault="00861ADA" w:rsidP="00861ADA">
            <w:pPr>
              <w:jc w:val="center"/>
              <w:rPr>
                <w:color w:val="000000"/>
                <w:sz w:val="20"/>
                <w:szCs w:val="20"/>
              </w:rPr>
            </w:pPr>
            <w:r>
              <w:rPr>
                <w:color w:val="000000"/>
                <w:sz w:val="20"/>
                <w:szCs w:val="20"/>
              </w:rPr>
              <w:t>Предложения предприятия, тыс. руб.</w:t>
            </w:r>
          </w:p>
        </w:tc>
        <w:tc>
          <w:tcPr>
            <w:tcW w:w="1665" w:type="dxa"/>
            <w:shd w:val="clear" w:color="auto" w:fill="auto"/>
            <w:noWrap/>
            <w:vAlign w:val="center"/>
          </w:tcPr>
          <w:p w:rsidR="00861ADA" w:rsidRPr="00E1754D" w:rsidRDefault="00861ADA" w:rsidP="00861ADA">
            <w:pPr>
              <w:jc w:val="center"/>
              <w:rPr>
                <w:color w:val="000000"/>
                <w:sz w:val="20"/>
                <w:szCs w:val="20"/>
              </w:rPr>
            </w:pPr>
            <w:r>
              <w:rPr>
                <w:color w:val="000000"/>
                <w:sz w:val="20"/>
                <w:szCs w:val="20"/>
              </w:rPr>
              <w:t>Предложения экспертов, тыс. руб.</w:t>
            </w:r>
          </w:p>
        </w:tc>
        <w:tc>
          <w:tcPr>
            <w:tcW w:w="1561" w:type="dxa"/>
          </w:tcPr>
          <w:p w:rsidR="00861ADA" w:rsidRDefault="00861ADA" w:rsidP="00861ADA">
            <w:pPr>
              <w:jc w:val="center"/>
              <w:rPr>
                <w:color w:val="000000"/>
                <w:sz w:val="20"/>
                <w:szCs w:val="20"/>
              </w:rPr>
            </w:pPr>
            <w:r>
              <w:rPr>
                <w:color w:val="000000"/>
                <w:sz w:val="20"/>
                <w:szCs w:val="20"/>
              </w:rPr>
              <w:t>Корректировка, тыс. руб.</w:t>
            </w:r>
          </w:p>
        </w:tc>
        <w:tc>
          <w:tcPr>
            <w:tcW w:w="3611" w:type="dxa"/>
            <w:shd w:val="clear" w:color="auto" w:fill="auto"/>
            <w:noWrap/>
            <w:vAlign w:val="center"/>
          </w:tcPr>
          <w:p w:rsidR="00861ADA" w:rsidRPr="00E1754D" w:rsidRDefault="00861ADA" w:rsidP="00861ADA">
            <w:pPr>
              <w:jc w:val="center"/>
              <w:rPr>
                <w:color w:val="000000"/>
                <w:sz w:val="20"/>
                <w:szCs w:val="20"/>
              </w:rPr>
            </w:pPr>
            <w:r>
              <w:rPr>
                <w:color w:val="000000"/>
                <w:sz w:val="20"/>
                <w:szCs w:val="20"/>
              </w:rPr>
              <w:t>Комментарии</w:t>
            </w:r>
          </w:p>
        </w:tc>
      </w:tr>
      <w:tr w:rsidR="00861ADA" w:rsidRPr="00E1754D" w:rsidTr="00861ADA">
        <w:trPr>
          <w:trHeight w:val="300"/>
        </w:trPr>
        <w:tc>
          <w:tcPr>
            <w:tcW w:w="1433" w:type="dxa"/>
            <w:shd w:val="clear" w:color="auto" w:fill="auto"/>
            <w:noWrap/>
            <w:vAlign w:val="center"/>
            <w:hideMark/>
          </w:tcPr>
          <w:p w:rsidR="00861ADA" w:rsidRPr="00E1754D" w:rsidRDefault="00861ADA" w:rsidP="00861ADA">
            <w:pPr>
              <w:jc w:val="center"/>
              <w:rPr>
                <w:color w:val="000000"/>
                <w:sz w:val="20"/>
                <w:szCs w:val="20"/>
              </w:rPr>
            </w:pPr>
            <w:r>
              <w:rPr>
                <w:color w:val="000000"/>
                <w:sz w:val="20"/>
                <w:szCs w:val="20"/>
              </w:rPr>
              <w:t>П</w:t>
            </w:r>
            <w:r w:rsidRPr="00E1754D">
              <w:rPr>
                <w:color w:val="000000"/>
                <w:sz w:val="20"/>
                <w:szCs w:val="20"/>
              </w:rPr>
              <w:t>одряд</w:t>
            </w:r>
          </w:p>
        </w:tc>
        <w:tc>
          <w:tcPr>
            <w:tcW w:w="1384" w:type="dxa"/>
            <w:shd w:val="clear" w:color="auto" w:fill="auto"/>
            <w:noWrap/>
            <w:hideMark/>
          </w:tcPr>
          <w:p w:rsidR="00861ADA" w:rsidRPr="00956FE6" w:rsidRDefault="00861ADA" w:rsidP="00861ADA">
            <w:pPr>
              <w:jc w:val="center"/>
              <w:rPr>
                <w:color w:val="000000"/>
                <w:sz w:val="20"/>
                <w:szCs w:val="20"/>
              </w:rPr>
            </w:pPr>
            <w:r w:rsidRPr="00956FE6">
              <w:rPr>
                <w:color w:val="000000"/>
                <w:sz w:val="20"/>
                <w:szCs w:val="20"/>
              </w:rPr>
              <w:t>3366,95</w:t>
            </w:r>
          </w:p>
        </w:tc>
        <w:tc>
          <w:tcPr>
            <w:tcW w:w="1665" w:type="dxa"/>
            <w:shd w:val="clear" w:color="auto" w:fill="auto"/>
            <w:noWrap/>
            <w:hideMark/>
          </w:tcPr>
          <w:p w:rsidR="00861ADA" w:rsidRPr="00956FE6" w:rsidRDefault="00861ADA" w:rsidP="00861ADA">
            <w:pPr>
              <w:jc w:val="center"/>
              <w:rPr>
                <w:color w:val="000000"/>
                <w:sz w:val="20"/>
                <w:szCs w:val="20"/>
              </w:rPr>
            </w:pPr>
            <w:r w:rsidRPr="00956FE6">
              <w:rPr>
                <w:color w:val="000000"/>
                <w:sz w:val="20"/>
                <w:szCs w:val="20"/>
              </w:rPr>
              <w:t>497,84</w:t>
            </w:r>
          </w:p>
        </w:tc>
        <w:tc>
          <w:tcPr>
            <w:tcW w:w="1561" w:type="dxa"/>
          </w:tcPr>
          <w:p w:rsidR="00861ADA" w:rsidRPr="00956FE6" w:rsidRDefault="00861ADA" w:rsidP="00861ADA">
            <w:pPr>
              <w:jc w:val="center"/>
              <w:rPr>
                <w:color w:val="000000"/>
                <w:sz w:val="20"/>
                <w:szCs w:val="20"/>
              </w:rPr>
            </w:pPr>
            <w:r w:rsidRPr="00956FE6">
              <w:rPr>
                <w:color w:val="000000"/>
                <w:sz w:val="20"/>
                <w:szCs w:val="20"/>
              </w:rPr>
              <w:t>-2869,11</w:t>
            </w:r>
          </w:p>
        </w:tc>
        <w:tc>
          <w:tcPr>
            <w:tcW w:w="3611" w:type="dxa"/>
            <w:shd w:val="clear" w:color="auto" w:fill="auto"/>
            <w:noWrap/>
            <w:vAlign w:val="center"/>
            <w:hideMark/>
          </w:tcPr>
          <w:p w:rsidR="00861ADA" w:rsidRPr="00E1754D" w:rsidRDefault="00861ADA" w:rsidP="00861ADA">
            <w:pPr>
              <w:jc w:val="center"/>
              <w:rPr>
                <w:color w:val="000000"/>
                <w:sz w:val="20"/>
                <w:szCs w:val="20"/>
              </w:rPr>
            </w:pPr>
            <w:r w:rsidRPr="00956FE6">
              <w:rPr>
                <w:color w:val="000000"/>
                <w:sz w:val="20"/>
                <w:szCs w:val="20"/>
              </w:rPr>
              <w:t>имеется локальный см</w:t>
            </w:r>
            <w:r>
              <w:rPr>
                <w:color w:val="000000"/>
                <w:sz w:val="20"/>
                <w:szCs w:val="20"/>
              </w:rPr>
              <w:t>етный расчет на 503,8 тыс. руб.</w:t>
            </w:r>
            <w:r w:rsidRPr="00956FE6">
              <w:rPr>
                <w:color w:val="000000"/>
                <w:sz w:val="20"/>
                <w:szCs w:val="20"/>
              </w:rPr>
              <w:t>, откуда исключены дисковые затворы и датчик давления</w:t>
            </w:r>
            <w:r>
              <w:rPr>
                <w:color w:val="000000"/>
                <w:sz w:val="20"/>
                <w:szCs w:val="20"/>
              </w:rPr>
              <w:t xml:space="preserve"> (</w:t>
            </w:r>
            <w:r w:rsidRPr="00956FE6">
              <w:rPr>
                <w:color w:val="000000"/>
                <w:sz w:val="20"/>
                <w:szCs w:val="20"/>
              </w:rPr>
              <w:t>данные материалы учтены по строке "</w:t>
            </w:r>
            <w:proofErr w:type="spellStart"/>
            <w:r w:rsidRPr="00956FE6">
              <w:rPr>
                <w:color w:val="000000"/>
                <w:sz w:val="20"/>
                <w:szCs w:val="20"/>
              </w:rPr>
              <w:t>хозспособ</w:t>
            </w:r>
            <w:proofErr w:type="spellEnd"/>
            <w:r w:rsidRPr="00956FE6">
              <w:rPr>
                <w:color w:val="000000"/>
                <w:sz w:val="20"/>
                <w:szCs w:val="20"/>
              </w:rPr>
              <w:t>")</w:t>
            </w:r>
          </w:p>
        </w:tc>
      </w:tr>
      <w:tr w:rsidR="00861ADA" w:rsidRPr="00E1754D" w:rsidTr="00861ADA">
        <w:trPr>
          <w:trHeight w:val="300"/>
        </w:trPr>
        <w:tc>
          <w:tcPr>
            <w:tcW w:w="1433" w:type="dxa"/>
            <w:shd w:val="clear" w:color="auto" w:fill="auto"/>
            <w:noWrap/>
            <w:vAlign w:val="center"/>
            <w:hideMark/>
          </w:tcPr>
          <w:p w:rsidR="00861ADA" w:rsidRPr="00E1754D" w:rsidRDefault="00861ADA" w:rsidP="00861ADA">
            <w:pPr>
              <w:jc w:val="center"/>
              <w:rPr>
                <w:color w:val="000000"/>
                <w:sz w:val="20"/>
                <w:szCs w:val="20"/>
              </w:rPr>
            </w:pPr>
            <w:proofErr w:type="spellStart"/>
            <w:r w:rsidRPr="00E1754D">
              <w:rPr>
                <w:color w:val="000000"/>
                <w:sz w:val="20"/>
                <w:szCs w:val="20"/>
              </w:rPr>
              <w:t>Хозспособ</w:t>
            </w:r>
            <w:proofErr w:type="spellEnd"/>
            <w:r>
              <w:rPr>
                <w:color w:val="000000"/>
                <w:sz w:val="20"/>
                <w:szCs w:val="20"/>
              </w:rPr>
              <w:t xml:space="preserve"> (материалы)</w:t>
            </w:r>
          </w:p>
        </w:tc>
        <w:tc>
          <w:tcPr>
            <w:tcW w:w="1384" w:type="dxa"/>
            <w:shd w:val="clear" w:color="auto" w:fill="auto"/>
            <w:noWrap/>
            <w:hideMark/>
          </w:tcPr>
          <w:p w:rsidR="00861ADA" w:rsidRPr="00956FE6" w:rsidRDefault="00861ADA" w:rsidP="00861ADA">
            <w:pPr>
              <w:jc w:val="center"/>
              <w:rPr>
                <w:color w:val="000000"/>
                <w:sz w:val="20"/>
                <w:szCs w:val="20"/>
              </w:rPr>
            </w:pPr>
            <w:r w:rsidRPr="00956FE6">
              <w:rPr>
                <w:color w:val="000000"/>
                <w:sz w:val="20"/>
                <w:szCs w:val="20"/>
              </w:rPr>
              <w:t>2900</w:t>
            </w:r>
          </w:p>
        </w:tc>
        <w:tc>
          <w:tcPr>
            <w:tcW w:w="1665" w:type="dxa"/>
            <w:shd w:val="clear" w:color="auto" w:fill="auto"/>
            <w:noWrap/>
            <w:hideMark/>
          </w:tcPr>
          <w:p w:rsidR="00861ADA" w:rsidRPr="00956FE6" w:rsidRDefault="00861ADA" w:rsidP="00861ADA">
            <w:pPr>
              <w:jc w:val="center"/>
              <w:rPr>
                <w:color w:val="000000"/>
                <w:sz w:val="20"/>
                <w:szCs w:val="20"/>
              </w:rPr>
            </w:pPr>
            <w:r w:rsidRPr="00956FE6">
              <w:rPr>
                <w:color w:val="000000"/>
                <w:sz w:val="20"/>
                <w:szCs w:val="20"/>
              </w:rPr>
              <w:t>1184,6106</w:t>
            </w:r>
          </w:p>
        </w:tc>
        <w:tc>
          <w:tcPr>
            <w:tcW w:w="1561" w:type="dxa"/>
          </w:tcPr>
          <w:p w:rsidR="00861ADA" w:rsidRPr="00956FE6" w:rsidRDefault="00861ADA" w:rsidP="00861ADA">
            <w:pPr>
              <w:jc w:val="center"/>
              <w:rPr>
                <w:color w:val="000000"/>
                <w:sz w:val="20"/>
                <w:szCs w:val="20"/>
              </w:rPr>
            </w:pPr>
            <w:r w:rsidRPr="00956FE6">
              <w:rPr>
                <w:color w:val="000000"/>
                <w:sz w:val="20"/>
                <w:szCs w:val="20"/>
              </w:rPr>
              <w:t>-1715,39</w:t>
            </w:r>
          </w:p>
        </w:tc>
        <w:tc>
          <w:tcPr>
            <w:tcW w:w="3611" w:type="dxa"/>
            <w:shd w:val="clear" w:color="auto" w:fill="auto"/>
            <w:noWrap/>
            <w:vAlign w:val="center"/>
            <w:hideMark/>
          </w:tcPr>
          <w:p w:rsidR="00861ADA" w:rsidRPr="00E1754D" w:rsidRDefault="00861ADA" w:rsidP="00861ADA">
            <w:pPr>
              <w:jc w:val="center"/>
              <w:rPr>
                <w:color w:val="000000"/>
                <w:sz w:val="20"/>
                <w:szCs w:val="20"/>
              </w:rPr>
            </w:pPr>
            <w:r>
              <w:rPr>
                <w:color w:val="000000"/>
                <w:sz w:val="20"/>
                <w:szCs w:val="20"/>
              </w:rPr>
              <w:t>И</w:t>
            </w:r>
            <w:r w:rsidRPr="00E1754D">
              <w:rPr>
                <w:color w:val="000000"/>
                <w:sz w:val="20"/>
                <w:szCs w:val="20"/>
              </w:rPr>
              <w:t>с</w:t>
            </w:r>
            <w:r>
              <w:rPr>
                <w:color w:val="000000"/>
                <w:sz w:val="20"/>
                <w:szCs w:val="20"/>
              </w:rPr>
              <w:t>к</w:t>
            </w:r>
            <w:r w:rsidRPr="00E1754D">
              <w:rPr>
                <w:color w:val="000000"/>
                <w:sz w:val="20"/>
                <w:szCs w:val="20"/>
              </w:rPr>
              <w:t xml:space="preserve">лючены материалы, не относящиеся к ремонту (дизельное топливо, соль </w:t>
            </w:r>
            <w:proofErr w:type="spellStart"/>
            <w:r w:rsidRPr="00E1754D">
              <w:rPr>
                <w:color w:val="000000"/>
                <w:sz w:val="20"/>
                <w:szCs w:val="20"/>
              </w:rPr>
              <w:t>таблетированная</w:t>
            </w:r>
            <w:proofErr w:type="spellEnd"/>
            <w:r w:rsidRPr="00E1754D">
              <w:rPr>
                <w:color w:val="000000"/>
                <w:sz w:val="20"/>
                <w:szCs w:val="20"/>
              </w:rPr>
              <w:t>)</w:t>
            </w:r>
          </w:p>
        </w:tc>
      </w:tr>
      <w:tr w:rsidR="00861ADA" w:rsidRPr="00E1754D" w:rsidTr="00861ADA">
        <w:trPr>
          <w:trHeight w:val="300"/>
        </w:trPr>
        <w:tc>
          <w:tcPr>
            <w:tcW w:w="1433" w:type="dxa"/>
            <w:shd w:val="clear" w:color="auto" w:fill="auto"/>
            <w:noWrap/>
            <w:vAlign w:val="center"/>
            <w:hideMark/>
          </w:tcPr>
          <w:p w:rsidR="00861ADA" w:rsidRPr="00E1754D" w:rsidRDefault="00861ADA" w:rsidP="00861ADA">
            <w:pPr>
              <w:jc w:val="center"/>
              <w:rPr>
                <w:color w:val="000000"/>
                <w:sz w:val="20"/>
                <w:szCs w:val="20"/>
              </w:rPr>
            </w:pPr>
            <w:r w:rsidRPr="00E1754D">
              <w:rPr>
                <w:color w:val="000000"/>
                <w:sz w:val="20"/>
                <w:szCs w:val="20"/>
              </w:rPr>
              <w:t>ИТОГО</w:t>
            </w:r>
          </w:p>
        </w:tc>
        <w:tc>
          <w:tcPr>
            <w:tcW w:w="1384" w:type="dxa"/>
            <w:shd w:val="clear" w:color="auto" w:fill="auto"/>
            <w:noWrap/>
            <w:hideMark/>
          </w:tcPr>
          <w:p w:rsidR="00861ADA" w:rsidRPr="00956FE6" w:rsidRDefault="00861ADA" w:rsidP="00861ADA">
            <w:pPr>
              <w:jc w:val="center"/>
              <w:rPr>
                <w:color w:val="000000"/>
                <w:sz w:val="20"/>
                <w:szCs w:val="20"/>
              </w:rPr>
            </w:pPr>
            <w:r w:rsidRPr="00956FE6">
              <w:rPr>
                <w:color w:val="000000"/>
                <w:sz w:val="20"/>
                <w:szCs w:val="20"/>
              </w:rPr>
              <w:t>6266,95</w:t>
            </w:r>
          </w:p>
        </w:tc>
        <w:tc>
          <w:tcPr>
            <w:tcW w:w="1665" w:type="dxa"/>
            <w:shd w:val="clear" w:color="auto" w:fill="auto"/>
            <w:noWrap/>
            <w:hideMark/>
          </w:tcPr>
          <w:p w:rsidR="00861ADA" w:rsidRPr="00956FE6" w:rsidRDefault="00861ADA" w:rsidP="00861ADA">
            <w:pPr>
              <w:jc w:val="center"/>
              <w:rPr>
                <w:color w:val="000000"/>
                <w:sz w:val="20"/>
                <w:szCs w:val="20"/>
              </w:rPr>
            </w:pPr>
            <w:r w:rsidRPr="00956FE6">
              <w:rPr>
                <w:color w:val="000000"/>
                <w:sz w:val="20"/>
                <w:szCs w:val="20"/>
              </w:rPr>
              <w:t>1682,46</w:t>
            </w:r>
          </w:p>
        </w:tc>
        <w:tc>
          <w:tcPr>
            <w:tcW w:w="1561" w:type="dxa"/>
          </w:tcPr>
          <w:p w:rsidR="00861ADA" w:rsidRPr="00956FE6" w:rsidRDefault="00861ADA" w:rsidP="00861ADA">
            <w:pPr>
              <w:jc w:val="center"/>
              <w:rPr>
                <w:color w:val="000000"/>
                <w:sz w:val="20"/>
                <w:szCs w:val="20"/>
              </w:rPr>
            </w:pPr>
            <w:r w:rsidRPr="00956FE6">
              <w:rPr>
                <w:color w:val="000000"/>
                <w:sz w:val="20"/>
                <w:szCs w:val="20"/>
              </w:rPr>
              <w:t>-4584,49</w:t>
            </w:r>
          </w:p>
        </w:tc>
        <w:tc>
          <w:tcPr>
            <w:tcW w:w="3611" w:type="dxa"/>
            <w:shd w:val="clear" w:color="auto" w:fill="auto"/>
            <w:noWrap/>
            <w:vAlign w:val="center"/>
            <w:hideMark/>
          </w:tcPr>
          <w:p w:rsidR="00861ADA" w:rsidRPr="00E1754D" w:rsidRDefault="00861ADA" w:rsidP="00861ADA">
            <w:pPr>
              <w:jc w:val="center"/>
              <w:rPr>
                <w:color w:val="000000"/>
                <w:sz w:val="20"/>
                <w:szCs w:val="20"/>
              </w:rPr>
            </w:pPr>
          </w:p>
        </w:tc>
      </w:tr>
    </w:tbl>
    <w:p w:rsidR="00861ADA" w:rsidRDefault="00861ADA" w:rsidP="00861ADA">
      <w:pPr>
        <w:tabs>
          <w:tab w:val="left" w:pos="1890"/>
        </w:tabs>
        <w:ind w:firstLine="720"/>
        <w:jc w:val="both"/>
      </w:pPr>
    </w:p>
    <w:p w:rsidR="00861ADA" w:rsidRDefault="00861ADA" w:rsidP="00861ADA">
      <w:pPr>
        <w:tabs>
          <w:tab w:val="left" w:pos="1890"/>
        </w:tabs>
        <w:ind w:firstLine="720"/>
        <w:jc w:val="both"/>
      </w:pPr>
      <w:r w:rsidRPr="004F6347">
        <w:t>Эксперты считают обоснованным</w:t>
      </w:r>
      <w:r>
        <w:t>и</w:t>
      </w:r>
      <w:r w:rsidRPr="004F6347">
        <w:t xml:space="preserve"> затраты на ремонт </w:t>
      </w:r>
      <w:r>
        <w:t xml:space="preserve">основных средств </w:t>
      </w:r>
      <w:r w:rsidRPr="004F6347">
        <w:t xml:space="preserve">в размере </w:t>
      </w:r>
      <w:r>
        <w:t>1</w:t>
      </w:r>
      <w:r w:rsidRPr="004F6347">
        <w:t> </w:t>
      </w:r>
      <w:r>
        <w:t>682</w:t>
      </w:r>
      <w:r w:rsidRPr="004F6347">
        <w:t>,</w:t>
      </w:r>
      <w:r>
        <w:t>46</w:t>
      </w:r>
      <w:r w:rsidRPr="004F6347">
        <w:t xml:space="preserve"> тыс. руб. </w:t>
      </w:r>
    </w:p>
    <w:p w:rsidR="00861ADA" w:rsidRDefault="00861ADA" w:rsidP="00861ADA">
      <w:pPr>
        <w:tabs>
          <w:tab w:val="left" w:pos="1890"/>
        </w:tabs>
        <w:ind w:firstLine="720"/>
        <w:jc w:val="both"/>
      </w:pPr>
      <w:r w:rsidRPr="00D636B0">
        <w:t xml:space="preserve">Корректировка предложения предприятия в сторону снижения составила </w:t>
      </w:r>
      <w:r>
        <w:t>4 584,49</w:t>
      </w:r>
      <w:r w:rsidRPr="00D636B0">
        <w:t xml:space="preserve"> тыс. руб.</w:t>
      </w:r>
    </w:p>
    <w:p w:rsidR="00861ADA" w:rsidRPr="004F6347" w:rsidRDefault="00861ADA" w:rsidP="00861ADA">
      <w:pPr>
        <w:tabs>
          <w:tab w:val="left" w:pos="1890"/>
        </w:tabs>
        <w:ind w:firstLine="720"/>
        <w:jc w:val="both"/>
      </w:pPr>
    </w:p>
    <w:p w:rsidR="00861ADA" w:rsidRPr="003047E9" w:rsidRDefault="00861ADA" w:rsidP="00861ADA">
      <w:pPr>
        <w:jc w:val="center"/>
        <w:rPr>
          <w:i/>
        </w:rPr>
      </w:pPr>
      <w:bookmarkStart w:id="45" w:name="_Toc507967332"/>
      <w:r w:rsidRPr="003047E9">
        <w:rPr>
          <w:i/>
        </w:rPr>
        <w:t>Расходы на оплату услуг, оказываемых организациями, осуществляющими регулируемые виды деятельности</w:t>
      </w:r>
      <w:bookmarkEnd w:id="45"/>
    </w:p>
    <w:p w:rsidR="00861ADA" w:rsidRDefault="00861ADA" w:rsidP="00861ADA">
      <w:pPr>
        <w:ind w:firstLine="709"/>
        <w:jc w:val="both"/>
      </w:pPr>
      <w:bookmarkStart w:id="46" w:name="_Toc507967333"/>
    </w:p>
    <w:p w:rsidR="00861ADA" w:rsidRPr="00FF5CEB" w:rsidRDefault="00861ADA" w:rsidP="00861ADA">
      <w:pPr>
        <w:ind w:firstLine="709"/>
        <w:jc w:val="both"/>
      </w:pPr>
      <w:r w:rsidRPr="00FF5CEB">
        <w:t>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пунктами 28 и 31 Основ ценообразования и не включающие расходы на приобретение энергетических ресурсов, холодной воды и теплоносителя.</w:t>
      </w:r>
    </w:p>
    <w:p w:rsidR="00861ADA" w:rsidRPr="00FF5CEB" w:rsidRDefault="00861ADA" w:rsidP="00861ADA">
      <w:pPr>
        <w:ind w:firstLine="709"/>
        <w:jc w:val="both"/>
      </w:pPr>
      <w:r>
        <w:t>Предприятие</w:t>
      </w:r>
      <w:r w:rsidRPr="00FF5CEB">
        <w:t xml:space="preserve"> планирует расходы по статье на 2018 год в размере </w:t>
      </w:r>
      <w:r>
        <w:t>44,16</w:t>
      </w:r>
      <w:r w:rsidRPr="00FF5CEB">
        <w:t xml:space="preserve"> тыс. руб., включающие расходы на услуги по водоотведению.</w:t>
      </w:r>
    </w:p>
    <w:p w:rsidR="00861ADA" w:rsidRPr="00E378D3" w:rsidRDefault="00861ADA" w:rsidP="00861ADA">
      <w:pPr>
        <w:ind w:firstLine="709"/>
        <w:jc w:val="both"/>
      </w:pPr>
      <w:r>
        <w:t xml:space="preserve">Предприятием представлен расчет объемов отводимых стоков, договор холодного водоснабжения и водоотведения </w:t>
      </w:r>
      <w:r w:rsidRPr="00A10AEC">
        <w:t>№</w:t>
      </w:r>
      <w:r>
        <w:t xml:space="preserve"> </w:t>
      </w:r>
      <w:r w:rsidRPr="00A10AEC">
        <w:t xml:space="preserve">5875 от 13.11.2017 между ООО «Водоканал» (г. Новокузнецк) и МП «ГУЖКХ», счета-фактуры за период с </w:t>
      </w:r>
      <w:r>
        <w:t>ноября 2017 г. по январь 2018 г.</w:t>
      </w:r>
    </w:p>
    <w:p w:rsidR="00861ADA" w:rsidRPr="00E378D3" w:rsidRDefault="00861ADA" w:rsidP="00861ADA">
      <w:pPr>
        <w:ind w:firstLine="720"/>
        <w:jc w:val="both"/>
      </w:pPr>
      <w:r>
        <w:t xml:space="preserve">Эксперты, проанализировав расчет объемов отводимых стоков, представленный предприятием, а также фактические данные о водоотведении, принимают объем </w:t>
      </w:r>
      <w:r w:rsidRPr="00933BF9">
        <w:t>отводимых стоков</w:t>
      </w:r>
      <w:r>
        <w:t xml:space="preserve"> в размере </w:t>
      </w:r>
      <w:r w:rsidRPr="00A10AEC">
        <w:t>2</w:t>
      </w:r>
      <w:r>
        <w:t>,335</w:t>
      </w:r>
      <w:r w:rsidRPr="00A10AEC">
        <w:t>2</w:t>
      </w:r>
      <w:r>
        <w:t xml:space="preserve"> тыс. м</w:t>
      </w:r>
      <w:r w:rsidRPr="001B1EDD">
        <w:rPr>
          <w:vertAlign w:val="superscript"/>
        </w:rPr>
        <w:t>3</w:t>
      </w:r>
      <w:r>
        <w:t>.</w:t>
      </w:r>
    </w:p>
    <w:p w:rsidR="00861ADA" w:rsidRPr="00FF5CEB" w:rsidRDefault="00861ADA" w:rsidP="00861ADA">
      <w:pPr>
        <w:ind w:firstLine="709"/>
        <w:jc w:val="both"/>
      </w:pPr>
      <w:r w:rsidRPr="00FF5CEB">
        <w:t>Тарифы на услуги по водоотведению приняты в соответствии с постановлением РЭК Кемеровской области от 12.10.2017 №</w:t>
      </w:r>
      <w:r>
        <w:t xml:space="preserve"> </w:t>
      </w:r>
      <w:r w:rsidRPr="00FF5CEB">
        <w:t xml:space="preserve">256 «О внесении изменений в постановление региональной энергетической комиссии Кемеровской области от </w:t>
      </w:r>
      <w:r>
        <w:t xml:space="preserve">19.12.2017 </w:t>
      </w:r>
      <w:r w:rsidRPr="009A26F4">
        <w:t>№</w:t>
      </w:r>
      <w:r>
        <w:t xml:space="preserve"> </w:t>
      </w:r>
      <w:r w:rsidRPr="009A26F4">
        <w:t>512</w:t>
      </w:r>
      <w:r w:rsidRPr="00FF5CEB">
        <w:t xml:space="preserve"> «</w:t>
      </w:r>
      <w:r w:rsidRPr="001A711A">
        <w:t xml:space="preserve">О внесении изменений в постановление региональной энергетической комиссии Кемеровской </w:t>
      </w:r>
      <w:r w:rsidRPr="001A711A">
        <w:lastRenderedPageBreak/>
        <w:t>области от 04.12.2015 № 753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w:t>
      </w:r>
      <w:r>
        <w:t xml:space="preserve"> Новокузнецк) в части 2018 года</w:t>
      </w:r>
      <w:r w:rsidRPr="00FF5CEB">
        <w:t>» (</w:t>
      </w:r>
      <w:r>
        <w:t>17,95</w:t>
      </w:r>
      <w:r w:rsidRPr="00FF5CEB">
        <w:t xml:space="preserve"> руб./м</w:t>
      </w:r>
      <w:r>
        <w:t>³ (с НДС)</w:t>
      </w:r>
      <w:r w:rsidRPr="00FF5CEB">
        <w:t xml:space="preserve"> с 01.01.2018 по </w:t>
      </w:r>
      <w:r>
        <w:t>30</w:t>
      </w:r>
      <w:r w:rsidRPr="00FF5CEB">
        <w:t>.</w:t>
      </w:r>
      <w:r>
        <w:t>06</w:t>
      </w:r>
      <w:r w:rsidRPr="00FF5CEB">
        <w:t>.2018</w:t>
      </w:r>
      <w:r>
        <w:t>; 20,08</w:t>
      </w:r>
      <w:r w:rsidRPr="001A711A">
        <w:t xml:space="preserve"> </w:t>
      </w:r>
      <w:r w:rsidRPr="00FF5CEB">
        <w:t>руб./м</w:t>
      </w:r>
      <w:r>
        <w:t>³ (с НДС) 01.07.2018 по 31.12.2018</w:t>
      </w:r>
      <w:r w:rsidRPr="00FF5CEB">
        <w:t>).</w:t>
      </w:r>
    </w:p>
    <w:p w:rsidR="00861ADA" w:rsidRDefault="00861ADA" w:rsidP="00861ADA">
      <w:pPr>
        <w:ind w:firstLine="709"/>
        <w:jc w:val="both"/>
      </w:pPr>
      <w:r w:rsidRPr="00FF5CEB">
        <w:t xml:space="preserve">Таким образом, затраты по статье составят </w:t>
      </w:r>
      <w:r>
        <w:t>44,16 тыс. руб.</w:t>
      </w:r>
    </w:p>
    <w:p w:rsidR="00861ADA" w:rsidRDefault="00861ADA" w:rsidP="00861ADA">
      <w:pPr>
        <w:jc w:val="center"/>
        <w:rPr>
          <w:i/>
        </w:rPr>
      </w:pPr>
      <w:r w:rsidRPr="003047E9">
        <w:rPr>
          <w:i/>
        </w:rPr>
        <w:t>Расходы на выполнение работ и услуг производственного характера</w:t>
      </w:r>
      <w:bookmarkEnd w:id="38"/>
      <w:r w:rsidRPr="003047E9">
        <w:rPr>
          <w:i/>
        </w:rPr>
        <w:t>, выполняемые по договорам со сторонними организациями или индивидуальными предпринимателями</w:t>
      </w:r>
      <w:bookmarkEnd w:id="46"/>
    </w:p>
    <w:p w:rsidR="00861ADA" w:rsidRPr="003047E9" w:rsidRDefault="00861ADA" w:rsidP="00861ADA">
      <w:pPr>
        <w:jc w:val="center"/>
        <w:rPr>
          <w:i/>
        </w:rPr>
      </w:pPr>
    </w:p>
    <w:p w:rsidR="00861ADA" w:rsidRDefault="00861ADA" w:rsidP="00861ADA">
      <w:pPr>
        <w:ind w:firstLine="709"/>
        <w:jc w:val="both"/>
      </w:pPr>
      <w:bookmarkStart w:id="47" w:name="_Toc491614778"/>
      <w:r>
        <w:t>По данной статье предприятие отражает следующие виды работ и услуг, относящихся непосредственно к регулируемой деятельности: техническое обслуживание оборудования, поверка средств измерений, технические освидетельствования и прочие расходы. Всего сумма расходов по статье, предлагаемая предприятием, составляет 2 069,51 тыс. руб.</w:t>
      </w:r>
    </w:p>
    <w:p w:rsidR="00861ADA" w:rsidRDefault="00861ADA" w:rsidP="00861ADA">
      <w:pPr>
        <w:ind w:firstLine="709"/>
        <w:jc w:val="both"/>
      </w:pPr>
      <w:r>
        <w:t>В качестве обоснования расходов по данной статье предприятием представлены следующие документы:</w:t>
      </w:r>
    </w:p>
    <w:p w:rsidR="00861ADA" w:rsidRPr="00FB6B00" w:rsidRDefault="00861ADA" w:rsidP="00861ADA">
      <w:pPr>
        <w:ind w:firstLine="709"/>
        <w:jc w:val="both"/>
      </w:pPr>
      <w:r>
        <w:t xml:space="preserve">- </w:t>
      </w:r>
      <w:r w:rsidRPr="00FB6B00">
        <w:t xml:space="preserve">Договор Ф33 от 01.01.2017 ООО </w:t>
      </w:r>
      <w:r>
        <w:t>«</w:t>
      </w:r>
      <w:r w:rsidRPr="00FB6B00">
        <w:t>Бизнес-Софт Технологии</w:t>
      </w:r>
      <w:r>
        <w:t>»</w:t>
      </w:r>
      <w:r w:rsidRPr="00FB6B00">
        <w:t xml:space="preserve"> (сопровождение 1</w:t>
      </w:r>
      <w:proofErr w:type="gramStart"/>
      <w:r w:rsidRPr="00FB6B00">
        <w:t>С:Предприятие</w:t>
      </w:r>
      <w:proofErr w:type="gramEnd"/>
      <w:r w:rsidRPr="00FB6B00">
        <w:t xml:space="preserve"> 8);</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К2-17/1025 от 01.01.2018 ООО </w:t>
      </w:r>
      <w:r>
        <w:rPr>
          <w:color w:val="000000"/>
        </w:rPr>
        <w:t>«</w:t>
      </w:r>
      <w:r w:rsidRPr="00FB6B00">
        <w:rPr>
          <w:color w:val="000000"/>
        </w:rPr>
        <w:t>Газпром газораспределение Томск</w:t>
      </w:r>
      <w:r>
        <w:rPr>
          <w:color w:val="000000"/>
        </w:rPr>
        <w:t>»</w:t>
      </w:r>
      <w:r w:rsidRPr="00FB6B00">
        <w:rPr>
          <w:color w:val="000000"/>
        </w:rPr>
        <w:t xml:space="preserve"> (на аварийно-диспетчерское обслуживание)</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72/17 АСФ от 27.12.2017 ООО </w:t>
      </w:r>
      <w:r>
        <w:rPr>
          <w:color w:val="000000"/>
        </w:rPr>
        <w:t>«</w:t>
      </w:r>
      <w:r w:rsidRPr="00FB6B00">
        <w:rPr>
          <w:color w:val="000000"/>
        </w:rPr>
        <w:t>СЭБ</w:t>
      </w:r>
      <w:r>
        <w:rPr>
          <w:color w:val="000000"/>
        </w:rPr>
        <w:t>»</w:t>
      </w:r>
      <w:r w:rsidRPr="00FB6B00">
        <w:rPr>
          <w:color w:val="000000"/>
        </w:rPr>
        <w:t xml:space="preserve"> (обслуживание опасного производственного объекта)</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64 от 01.12.2017 ООО </w:t>
      </w:r>
      <w:r>
        <w:rPr>
          <w:color w:val="000000"/>
        </w:rPr>
        <w:t>«</w:t>
      </w:r>
      <w:r w:rsidRPr="00FB6B00">
        <w:rPr>
          <w:color w:val="000000"/>
        </w:rPr>
        <w:t>СГЭНК</w:t>
      </w:r>
      <w:r>
        <w:rPr>
          <w:color w:val="000000"/>
        </w:rPr>
        <w:t>»</w:t>
      </w:r>
      <w:r w:rsidRPr="00FB6B00">
        <w:rPr>
          <w:color w:val="000000"/>
        </w:rPr>
        <w:t xml:space="preserve"> (техобслуживание и ремонт газопроводов и газового оборудования)</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8 от 01.02.2018 ООО </w:t>
      </w:r>
      <w:r>
        <w:rPr>
          <w:color w:val="000000"/>
        </w:rPr>
        <w:t>«</w:t>
      </w:r>
      <w:proofErr w:type="spellStart"/>
      <w:r w:rsidRPr="00FB6B00">
        <w:rPr>
          <w:color w:val="000000"/>
        </w:rPr>
        <w:t>ТеплоЭнергоСервис</w:t>
      </w:r>
      <w:proofErr w:type="spellEnd"/>
      <w:r>
        <w:rPr>
          <w:color w:val="000000"/>
        </w:rPr>
        <w:t>»</w:t>
      </w:r>
      <w:r w:rsidRPr="00FB6B00">
        <w:rPr>
          <w:color w:val="000000"/>
        </w:rPr>
        <w:t xml:space="preserve"> (режимно-наладочные испытания 2х котлов)</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9 от 01.02.2018 ООО </w:t>
      </w:r>
      <w:r>
        <w:rPr>
          <w:color w:val="000000"/>
        </w:rPr>
        <w:t>«</w:t>
      </w:r>
      <w:proofErr w:type="spellStart"/>
      <w:r w:rsidRPr="00FB6B00">
        <w:rPr>
          <w:color w:val="000000"/>
        </w:rPr>
        <w:t>ТеплоЭнергоСервис</w:t>
      </w:r>
      <w:proofErr w:type="spellEnd"/>
      <w:r>
        <w:rPr>
          <w:color w:val="000000"/>
        </w:rPr>
        <w:t>»</w:t>
      </w:r>
      <w:r w:rsidRPr="00FB6B00">
        <w:rPr>
          <w:color w:val="000000"/>
        </w:rPr>
        <w:t xml:space="preserve"> (режимно-наладочные испытания 1 котла и 3х установок умягчения воды)</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П-01-17 от 01.12.2017 ООО </w:t>
      </w:r>
      <w:r>
        <w:rPr>
          <w:color w:val="000000"/>
        </w:rPr>
        <w:t>«</w:t>
      </w:r>
      <w:r w:rsidRPr="00FB6B00">
        <w:rPr>
          <w:color w:val="000000"/>
        </w:rPr>
        <w:t>Мега-Мастер</w:t>
      </w:r>
      <w:r>
        <w:rPr>
          <w:color w:val="000000"/>
        </w:rPr>
        <w:t>»</w:t>
      </w:r>
      <w:r w:rsidRPr="00FB6B00">
        <w:rPr>
          <w:color w:val="000000"/>
        </w:rPr>
        <w:t xml:space="preserve"> (восстановительные работы пожарной сигнализации)</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1-ТО от 01.01.2018 ООО </w:t>
      </w:r>
      <w:r>
        <w:rPr>
          <w:color w:val="000000"/>
        </w:rPr>
        <w:t>«</w:t>
      </w:r>
      <w:r w:rsidRPr="00FB6B00">
        <w:rPr>
          <w:color w:val="000000"/>
        </w:rPr>
        <w:t>Мега-Мастер</w:t>
      </w:r>
      <w:r>
        <w:rPr>
          <w:color w:val="000000"/>
        </w:rPr>
        <w:t>»</w:t>
      </w:r>
      <w:r w:rsidRPr="00FB6B00">
        <w:rPr>
          <w:color w:val="000000"/>
        </w:rPr>
        <w:t xml:space="preserve"> (тех обслуживание системы пожарной сигнализации)</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47 от 14.12.2017 ООО ЧОО </w:t>
      </w:r>
      <w:r>
        <w:rPr>
          <w:color w:val="000000"/>
        </w:rPr>
        <w:t>«</w:t>
      </w:r>
      <w:r w:rsidRPr="00FB6B00">
        <w:rPr>
          <w:color w:val="000000"/>
        </w:rPr>
        <w:t xml:space="preserve">Охрана - Сервис </w:t>
      </w:r>
      <w:proofErr w:type="spellStart"/>
      <w:r w:rsidRPr="00FB6B00">
        <w:rPr>
          <w:color w:val="000000"/>
        </w:rPr>
        <w:t>Нк</w:t>
      </w:r>
      <w:proofErr w:type="spellEnd"/>
      <w:r>
        <w:rPr>
          <w:color w:val="000000"/>
        </w:rPr>
        <w:t>»</w:t>
      </w:r>
      <w:r w:rsidRPr="00FB6B00">
        <w:rPr>
          <w:color w:val="000000"/>
        </w:rPr>
        <w:t xml:space="preserve"> (монтаж тревожной сигнализации)</w:t>
      </w:r>
      <w:r>
        <w:rPr>
          <w:color w:val="000000"/>
        </w:rPr>
        <w:t>;</w:t>
      </w:r>
    </w:p>
    <w:p w:rsidR="00861ADA" w:rsidRPr="00FB6B00" w:rsidRDefault="00861ADA" w:rsidP="00861ADA">
      <w:pPr>
        <w:ind w:firstLine="709"/>
        <w:jc w:val="both"/>
        <w:rPr>
          <w:color w:val="000000"/>
        </w:rPr>
      </w:pPr>
      <w:r>
        <w:rPr>
          <w:color w:val="000000"/>
        </w:rPr>
        <w:t xml:space="preserve">- </w:t>
      </w:r>
      <w:r w:rsidRPr="00FB6B00">
        <w:rPr>
          <w:color w:val="000000"/>
        </w:rPr>
        <w:t xml:space="preserve">Договор № 60-ТС ООО ЧОО </w:t>
      </w:r>
      <w:r>
        <w:rPr>
          <w:color w:val="000000"/>
        </w:rPr>
        <w:t>«</w:t>
      </w:r>
      <w:r w:rsidRPr="00FB6B00">
        <w:rPr>
          <w:color w:val="000000"/>
        </w:rPr>
        <w:t xml:space="preserve">Охрана - Сервис </w:t>
      </w:r>
      <w:proofErr w:type="spellStart"/>
      <w:r w:rsidRPr="00FB6B00">
        <w:rPr>
          <w:color w:val="000000"/>
        </w:rPr>
        <w:t>Нк</w:t>
      </w:r>
      <w:proofErr w:type="spellEnd"/>
      <w:r>
        <w:rPr>
          <w:color w:val="000000"/>
        </w:rPr>
        <w:t>»</w:t>
      </w:r>
      <w:r w:rsidRPr="00FB6B00">
        <w:rPr>
          <w:color w:val="000000"/>
        </w:rPr>
        <w:t xml:space="preserve"> (экстренный вызов)</w:t>
      </w:r>
      <w:r>
        <w:rPr>
          <w:color w:val="000000"/>
        </w:rPr>
        <w:t>;</w:t>
      </w:r>
    </w:p>
    <w:p w:rsidR="00861ADA" w:rsidRDefault="00861ADA" w:rsidP="00861ADA">
      <w:pPr>
        <w:ind w:firstLine="709"/>
        <w:jc w:val="both"/>
        <w:rPr>
          <w:color w:val="000000"/>
        </w:rPr>
      </w:pPr>
      <w:r>
        <w:rPr>
          <w:color w:val="000000"/>
        </w:rPr>
        <w:t xml:space="preserve">- </w:t>
      </w:r>
      <w:r w:rsidRPr="00FB6B00">
        <w:rPr>
          <w:color w:val="000000"/>
        </w:rPr>
        <w:t>Договор № 09-2018/ПР-З ИП Сальников (перезарядка и тех обслуживание огнетушителей)</w:t>
      </w:r>
      <w:r>
        <w:rPr>
          <w:color w:val="000000"/>
        </w:rPr>
        <w:t>;</w:t>
      </w:r>
    </w:p>
    <w:p w:rsidR="00861ADA" w:rsidRDefault="00861ADA" w:rsidP="00861ADA">
      <w:pPr>
        <w:ind w:firstLine="709"/>
        <w:jc w:val="both"/>
        <w:rPr>
          <w:color w:val="000000"/>
        </w:rPr>
      </w:pPr>
      <w:r>
        <w:rPr>
          <w:color w:val="000000"/>
        </w:rPr>
        <w:t>- Договор № АЭЭ0801-56-2018-5 от 01.01.2018 (расчет тарифов на тепловую энергию, подготовка документов);</w:t>
      </w:r>
    </w:p>
    <w:p w:rsidR="00861ADA" w:rsidRPr="00FB6B00" w:rsidRDefault="00861ADA" w:rsidP="00861ADA">
      <w:pPr>
        <w:ind w:firstLine="709"/>
        <w:jc w:val="both"/>
        <w:rPr>
          <w:color w:val="000000"/>
        </w:rPr>
      </w:pPr>
      <w:r>
        <w:rPr>
          <w:color w:val="000000"/>
        </w:rPr>
        <w:t>- Расчет расходов на химическую промывку внутренних поверхностей нагрева котлов.</w:t>
      </w:r>
    </w:p>
    <w:p w:rsidR="00861ADA" w:rsidRDefault="00861ADA" w:rsidP="00861ADA">
      <w:pPr>
        <w:ind w:firstLine="709"/>
        <w:jc w:val="both"/>
      </w:pPr>
      <w:r>
        <w:t>Исходя из представленных материалов, экспертами предлагается учесть по данной статье на 2018 год расходы в размере 1 913,72 тыс. руб.</w:t>
      </w:r>
    </w:p>
    <w:p w:rsidR="00861ADA" w:rsidRDefault="00861ADA" w:rsidP="00861ADA">
      <w:pPr>
        <w:ind w:firstLine="709"/>
        <w:jc w:val="both"/>
      </w:pPr>
    </w:p>
    <w:p w:rsidR="00861ADA" w:rsidRDefault="00861ADA" w:rsidP="00861ADA">
      <w:pPr>
        <w:jc w:val="center"/>
        <w:rPr>
          <w:i/>
        </w:rPr>
      </w:pPr>
      <w:bookmarkStart w:id="48" w:name="_Toc507967334"/>
      <w:bookmarkEnd w:id="47"/>
      <w:r w:rsidRPr="003047E9">
        <w:rPr>
          <w:i/>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bookmarkEnd w:id="48"/>
    </w:p>
    <w:p w:rsidR="00861ADA" w:rsidRPr="003047E9" w:rsidRDefault="00861ADA" w:rsidP="00861ADA">
      <w:pPr>
        <w:jc w:val="center"/>
        <w:rPr>
          <w:i/>
        </w:rPr>
      </w:pPr>
    </w:p>
    <w:p w:rsidR="00861ADA" w:rsidRDefault="00861ADA" w:rsidP="00861ADA">
      <w:pPr>
        <w:ind w:firstLine="709"/>
        <w:jc w:val="both"/>
      </w:pPr>
      <w:bookmarkStart w:id="49" w:name="_Toc491614779"/>
      <w:r w:rsidRPr="002057BA">
        <w:t xml:space="preserve">По данной статье предприятие </w:t>
      </w:r>
      <w:r>
        <w:t>отражает иные расходы, не относящиеся к вышеуказанным.</w:t>
      </w:r>
      <w:r w:rsidRPr="00B842D9">
        <w:t xml:space="preserve"> </w:t>
      </w:r>
    </w:p>
    <w:p w:rsidR="00861ADA" w:rsidRDefault="00861ADA" w:rsidP="00861ADA">
      <w:pPr>
        <w:ind w:firstLine="709"/>
        <w:jc w:val="both"/>
      </w:pPr>
      <w:r>
        <w:t>Всего сумма расходов по статье, предлагаемая предприятием, составляет 242,29 тыс. руб.</w:t>
      </w:r>
    </w:p>
    <w:p w:rsidR="00861ADA" w:rsidRDefault="00861ADA" w:rsidP="00861ADA">
      <w:pPr>
        <w:ind w:firstLine="709"/>
        <w:jc w:val="both"/>
      </w:pPr>
      <w:r>
        <w:t>Экспертами были проанализированы представленные материалы, результаты с пояснениями сведены в таблицу.</w:t>
      </w:r>
    </w:p>
    <w:p w:rsidR="00861ADA" w:rsidRDefault="00861ADA" w:rsidP="00861ADA">
      <w:pPr>
        <w:ind w:left="360"/>
        <w:jc w:val="right"/>
      </w:pPr>
      <w:r>
        <w:lastRenderedPageBreak/>
        <w:t>Таблица 7</w:t>
      </w:r>
    </w:p>
    <w:p w:rsidR="00861ADA" w:rsidRDefault="00861ADA" w:rsidP="00861ADA">
      <w:pPr>
        <w:jc w:val="center"/>
        <w:rPr>
          <w:b/>
        </w:rPr>
      </w:pPr>
      <w:r>
        <w:rPr>
          <w:b/>
        </w:rPr>
        <w:t>Расчет расходов МП «ГУЖКХ» на оплату иных работ и услуг, выполняемых по договорам с организациями на 2018 год</w:t>
      </w:r>
    </w:p>
    <w:p w:rsidR="00861ADA" w:rsidRPr="003E2080" w:rsidRDefault="00861ADA" w:rsidP="00861ADA">
      <w:pPr>
        <w:ind w:firstLine="709"/>
        <w:jc w:val="right"/>
      </w:pPr>
      <w:r>
        <w:t>тыс. руб.</w:t>
      </w:r>
    </w:p>
    <w:tbl>
      <w:tblPr>
        <w:tblW w:w="107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618"/>
        <w:gridCol w:w="1618"/>
        <w:gridCol w:w="1778"/>
        <w:gridCol w:w="3283"/>
      </w:tblGrid>
      <w:tr w:rsidR="00861ADA" w:rsidRPr="003E2080" w:rsidTr="00861ADA">
        <w:trPr>
          <w:trHeight w:val="303"/>
          <w:tblHeader/>
        </w:trPr>
        <w:tc>
          <w:tcPr>
            <w:tcW w:w="2445" w:type="dxa"/>
            <w:shd w:val="clear" w:color="auto" w:fill="auto"/>
            <w:noWrap/>
            <w:vAlign w:val="center"/>
            <w:hideMark/>
          </w:tcPr>
          <w:p w:rsidR="00861ADA" w:rsidRPr="00886143" w:rsidRDefault="00861ADA" w:rsidP="00861ADA">
            <w:pPr>
              <w:jc w:val="center"/>
              <w:rPr>
                <w:b/>
                <w:bCs/>
                <w:sz w:val="22"/>
                <w:szCs w:val="22"/>
              </w:rPr>
            </w:pPr>
            <w:r w:rsidRPr="00886143">
              <w:rPr>
                <w:b/>
                <w:bCs/>
                <w:sz w:val="22"/>
                <w:szCs w:val="22"/>
              </w:rPr>
              <w:t>Наименование расходов</w:t>
            </w:r>
          </w:p>
        </w:tc>
        <w:tc>
          <w:tcPr>
            <w:tcW w:w="1618" w:type="dxa"/>
            <w:shd w:val="clear" w:color="auto" w:fill="auto"/>
            <w:noWrap/>
            <w:vAlign w:val="center"/>
          </w:tcPr>
          <w:p w:rsidR="00861ADA" w:rsidRPr="00886143" w:rsidRDefault="00861ADA" w:rsidP="00861ADA">
            <w:pPr>
              <w:jc w:val="center"/>
              <w:rPr>
                <w:b/>
                <w:sz w:val="22"/>
                <w:szCs w:val="22"/>
              </w:rPr>
            </w:pPr>
            <w:r w:rsidRPr="00886143">
              <w:rPr>
                <w:b/>
                <w:sz w:val="22"/>
                <w:szCs w:val="22"/>
              </w:rPr>
              <w:t>Предложения предприятия на 2018 год</w:t>
            </w:r>
          </w:p>
        </w:tc>
        <w:tc>
          <w:tcPr>
            <w:tcW w:w="1618" w:type="dxa"/>
            <w:shd w:val="clear" w:color="auto" w:fill="auto"/>
            <w:noWrap/>
            <w:vAlign w:val="center"/>
          </w:tcPr>
          <w:p w:rsidR="00861ADA" w:rsidRPr="00886143" w:rsidRDefault="00861ADA" w:rsidP="00861ADA">
            <w:pPr>
              <w:jc w:val="center"/>
              <w:rPr>
                <w:b/>
                <w:sz w:val="22"/>
                <w:szCs w:val="22"/>
              </w:rPr>
            </w:pPr>
            <w:r w:rsidRPr="00886143">
              <w:rPr>
                <w:b/>
                <w:sz w:val="22"/>
                <w:szCs w:val="22"/>
              </w:rPr>
              <w:t>Предложения экспертов на 2018 год</w:t>
            </w:r>
          </w:p>
        </w:tc>
        <w:tc>
          <w:tcPr>
            <w:tcW w:w="1778" w:type="dxa"/>
            <w:shd w:val="clear" w:color="auto" w:fill="auto"/>
            <w:noWrap/>
            <w:vAlign w:val="center"/>
          </w:tcPr>
          <w:p w:rsidR="00861ADA" w:rsidRPr="00886143" w:rsidRDefault="00861ADA" w:rsidP="00861ADA">
            <w:pPr>
              <w:jc w:val="center"/>
              <w:rPr>
                <w:b/>
                <w:sz w:val="22"/>
                <w:szCs w:val="22"/>
              </w:rPr>
            </w:pPr>
            <w:r w:rsidRPr="00886143">
              <w:rPr>
                <w:b/>
                <w:sz w:val="22"/>
                <w:szCs w:val="22"/>
              </w:rPr>
              <w:t>Корректировка</w:t>
            </w:r>
          </w:p>
        </w:tc>
        <w:tc>
          <w:tcPr>
            <w:tcW w:w="3283" w:type="dxa"/>
            <w:shd w:val="clear" w:color="auto" w:fill="auto"/>
            <w:vAlign w:val="center"/>
          </w:tcPr>
          <w:p w:rsidR="00861ADA" w:rsidRPr="00886143" w:rsidRDefault="00861ADA" w:rsidP="00861ADA">
            <w:pPr>
              <w:jc w:val="center"/>
              <w:rPr>
                <w:b/>
                <w:sz w:val="22"/>
                <w:szCs w:val="22"/>
              </w:rPr>
            </w:pPr>
            <w:r w:rsidRPr="00886143">
              <w:rPr>
                <w:b/>
                <w:sz w:val="22"/>
                <w:szCs w:val="22"/>
              </w:rPr>
              <w:t>Обоснования, пояснения</w:t>
            </w:r>
          </w:p>
        </w:tc>
      </w:tr>
      <w:tr w:rsidR="00861ADA" w:rsidRPr="003E2080" w:rsidTr="00861ADA">
        <w:trPr>
          <w:trHeight w:val="303"/>
        </w:trPr>
        <w:tc>
          <w:tcPr>
            <w:tcW w:w="2445" w:type="dxa"/>
            <w:shd w:val="clear" w:color="auto" w:fill="auto"/>
            <w:noWrap/>
            <w:vAlign w:val="center"/>
            <w:hideMark/>
          </w:tcPr>
          <w:p w:rsidR="00861ADA" w:rsidRPr="003E2080" w:rsidRDefault="00861ADA" w:rsidP="00861ADA">
            <w:r>
              <w:t>Проведение специальной оценки условий труда</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14,40</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9,60</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-4,80</w:t>
            </w:r>
          </w:p>
        </w:tc>
        <w:tc>
          <w:tcPr>
            <w:tcW w:w="3283" w:type="dxa"/>
            <w:shd w:val="clear" w:color="auto" w:fill="auto"/>
            <w:vAlign w:val="center"/>
          </w:tcPr>
          <w:p w:rsidR="00861ADA" w:rsidRPr="003E2080" w:rsidRDefault="00861ADA" w:rsidP="00861ADA">
            <w:r>
              <w:t>Корректировка в результате сокращения плановой численности</w:t>
            </w:r>
          </w:p>
        </w:tc>
      </w:tr>
      <w:tr w:rsidR="00861ADA" w:rsidRPr="003E2080" w:rsidTr="00861ADA">
        <w:trPr>
          <w:trHeight w:val="303"/>
        </w:trPr>
        <w:tc>
          <w:tcPr>
            <w:tcW w:w="2445" w:type="dxa"/>
            <w:shd w:val="clear" w:color="auto" w:fill="auto"/>
            <w:noWrap/>
            <w:vAlign w:val="center"/>
            <w:hideMark/>
          </w:tcPr>
          <w:p w:rsidR="00861ADA" w:rsidRPr="003E2080" w:rsidRDefault="00861ADA" w:rsidP="00861ADA">
            <w:r>
              <w:t>Приобретение нормативной документации</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19,13</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1,91</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-17,22</w:t>
            </w:r>
          </w:p>
        </w:tc>
        <w:tc>
          <w:tcPr>
            <w:tcW w:w="3283" w:type="dxa"/>
            <w:shd w:val="clear" w:color="auto" w:fill="auto"/>
            <w:vAlign w:val="center"/>
          </w:tcPr>
          <w:p w:rsidR="00861ADA" w:rsidRPr="003E2080" w:rsidRDefault="00861ADA" w:rsidP="00861ADA">
            <w:r>
              <w:t>Согласно представленного расчета (стр. 84 тарифного дела)</w:t>
            </w:r>
          </w:p>
        </w:tc>
      </w:tr>
      <w:tr w:rsidR="00861ADA" w:rsidRPr="003E2080" w:rsidTr="00861ADA">
        <w:trPr>
          <w:trHeight w:val="303"/>
        </w:trPr>
        <w:tc>
          <w:tcPr>
            <w:tcW w:w="2445" w:type="dxa"/>
            <w:shd w:val="clear" w:color="auto" w:fill="auto"/>
            <w:noWrap/>
            <w:vAlign w:val="center"/>
          </w:tcPr>
          <w:p w:rsidR="00861ADA" w:rsidRDefault="00861ADA" w:rsidP="00861ADA">
            <w:r>
              <w:t>Противопожарная безопасность</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3,12</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3,12</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0,00</w:t>
            </w:r>
          </w:p>
        </w:tc>
        <w:tc>
          <w:tcPr>
            <w:tcW w:w="3283" w:type="dxa"/>
            <w:shd w:val="clear" w:color="auto" w:fill="auto"/>
            <w:vAlign w:val="center"/>
          </w:tcPr>
          <w:p w:rsidR="00861ADA" w:rsidRPr="003E2080" w:rsidRDefault="00861ADA" w:rsidP="00861ADA"/>
        </w:tc>
      </w:tr>
      <w:tr w:rsidR="00861ADA" w:rsidRPr="003E2080" w:rsidTr="00861ADA">
        <w:trPr>
          <w:trHeight w:val="303"/>
        </w:trPr>
        <w:tc>
          <w:tcPr>
            <w:tcW w:w="2445" w:type="dxa"/>
            <w:shd w:val="clear" w:color="auto" w:fill="auto"/>
            <w:noWrap/>
            <w:vAlign w:val="center"/>
          </w:tcPr>
          <w:p w:rsidR="00861ADA" w:rsidRDefault="00861ADA" w:rsidP="00861ADA">
            <w:r>
              <w:t>Спецодежда и СИЗ</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150,19</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100,13</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-50,06</w:t>
            </w:r>
          </w:p>
        </w:tc>
        <w:tc>
          <w:tcPr>
            <w:tcW w:w="3283" w:type="dxa"/>
            <w:shd w:val="clear" w:color="auto" w:fill="auto"/>
            <w:vAlign w:val="center"/>
          </w:tcPr>
          <w:p w:rsidR="00861ADA" w:rsidRPr="003E2080" w:rsidRDefault="00861ADA" w:rsidP="00861ADA">
            <w:r>
              <w:t>Корректировка в результате сокращения плановой численности</w:t>
            </w:r>
          </w:p>
        </w:tc>
      </w:tr>
      <w:tr w:rsidR="00861ADA" w:rsidRPr="003E2080" w:rsidTr="00861ADA">
        <w:trPr>
          <w:trHeight w:val="303"/>
        </w:trPr>
        <w:tc>
          <w:tcPr>
            <w:tcW w:w="2445" w:type="dxa"/>
            <w:shd w:val="clear" w:color="auto" w:fill="auto"/>
            <w:noWrap/>
            <w:vAlign w:val="center"/>
          </w:tcPr>
          <w:p w:rsidR="00861ADA" w:rsidRDefault="00861ADA" w:rsidP="00861ADA">
            <w:r>
              <w:t>Приобретение</w:t>
            </w:r>
            <w:r w:rsidRPr="005D0FE5">
              <w:t xml:space="preserve"> смазывающих и обезвреживающих средств</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48,74</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36,56</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-12,19</w:t>
            </w:r>
          </w:p>
        </w:tc>
        <w:tc>
          <w:tcPr>
            <w:tcW w:w="3283" w:type="dxa"/>
            <w:shd w:val="clear" w:color="auto" w:fill="auto"/>
            <w:vAlign w:val="center"/>
          </w:tcPr>
          <w:p w:rsidR="00861ADA" w:rsidRPr="003E2080" w:rsidRDefault="00861ADA" w:rsidP="00861ADA">
            <w:r>
              <w:t>Корректировка в результате сокращения плановой численности</w:t>
            </w:r>
          </w:p>
        </w:tc>
      </w:tr>
      <w:tr w:rsidR="00861ADA" w:rsidRPr="003E2080" w:rsidTr="00861ADA">
        <w:trPr>
          <w:trHeight w:val="303"/>
        </w:trPr>
        <w:tc>
          <w:tcPr>
            <w:tcW w:w="2445" w:type="dxa"/>
            <w:shd w:val="clear" w:color="auto" w:fill="auto"/>
            <w:noWrap/>
            <w:vAlign w:val="center"/>
          </w:tcPr>
          <w:p w:rsidR="00861ADA" w:rsidRDefault="00861ADA" w:rsidP="00861ADA">
            <w:r>
              <w:t>Аптечки</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0,80</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0,80</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0,00</w:t>
            </w:r>
          </w:p>
        </w:tc>
        <w:tc>
          <w:tcPr>
            <w:tcW w:w="3283" w:type="dxa"/>
            <w:shd w:val="clear" w:color="auto" w:fill="auto"/>
            <w:vAlign w:val="center"/>
          </w:tcPr>
          <w:p w:rsidR="00861ADA" w:rsidRPr="003E2080" w:rsidRDefault="00861ADA" w:rsidP="00861ADA"/>
        </w:tc>
      </w:tr>
      <w:tr w:rsidR="00861ADA" w:rsidRPr="003E2080" w:rsidTr="00861ADA">
        <w:trPr>
          <w:trHeight w:val="303"/>
        </w:trPr>
        <w:tc>
          <w:tcPr>
            <w:tcW w:w="2445" w:type="dxa"/>
            <w:shd w:val="clear" w:color="auto" w:fill="auto"/>
            <w:noWrap/>
            <w:vAlign w:val="center"/>
          </w:tcPr>
          <w:p w:rsidR="00861ADA" w:rsidRDefault="00861ADA" w:rsidP="00861ADA">
            <w:r w:rsidRPr="005D0FE5">
              <w:t xml:space="preserve">Дератизация, </w:t>
            </w:r>
            <w:proofErr w:type="spellStart"/>
            <w:r w:rsidRPr="005D0FE5">
              <w:t>дизинсекция</w:t>
            </w:r>
            <w:proofErr w:type="spellEnd"/>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6,16</w:t>
            </w:r>
          </w:p>
        </w:tc>
        <w:tc>
          <w:tcPr>
            <w:tcW w:w="1618" w:type="dxa"/>
            <w:shd w:val="clear" w:color="auto" w:fill="auto"/>
            <w:noWrap/>
            <w:vAlign w:val="center"/>
          </w:tcPr>
          <w:p w:rsidR="00861ADA" w:rsidRPr="005D0FE5" w:rsidRDefault="00861ADA" w:rsidP="00861ADA">
            <w:pPr>
              <w:jc w:val="right"/>
              <w:rPr>
                <w:color w:val="000000"/>
              </w:rPr>
            </w:pPr>
            <w:r w:rsidRPr="005D0FE5">
              <w:rPr>
                <w:color w:val="000000"/>
              </w:rPr>
              <w:t>0,00</w:t>
            </w:r>
          </w:p>
        </w:tc>
        <w:tc>
          <w:tcPr>
            <w:tcW w:w="1778" w:type="dxa"/>
            <w:shd w:val="clear" w:color="auto" w:fill="auto"/>
            <w:noWrap/>
            <w:vAlign w:val="center"/>
          </w:tcPr>
          <w:p w:rsidR="00861ADA" w:rsidRPr="005D0FE5" w:rsidRDefault="00861ADA" w:rsidP="00861ADA">
            <w:pPr>
              <w:jc w:val="right"/>
              <w:rPr>
                <w:color w:val="000000"/>
              </w:rPr>
            </w:pPr>
            <w:r w:rsidRPr="005D0FE5">
              <w:rPr>
                <w:color w:val="000000"/>
              </w:rPr>
              <w:t>-6,16</w:t>
            </w:r>
          </w:p>
        </w:tc>
        <w:tc>
          <w:tcPr>
            <w:tcW w:w="3283" w:type="dxa"/>
            <w:shd w:val="clear" w:color="auto" w:fill="auto"/>
            <w:vAlign w:val="center"/>
          </w:tcPr>
          <w:p w:rsidR="00861ADA" w:rsidRPr="003E2080" w:rsidRDefault="00861ADA" w:rsidP="00861ADA">
            <w:r>
              <w:t>Отсутствие обосновывающих документов</w:t>
            </w:r>
          </w:p>
        </w:tc>
      </w:tr>
      <w:tr w:rsidR="00861ADA" w:rsidRPr="003E2080" w:rsidTr="00861ADA">
        <w:trPr>
          <w:trHeight w:val="303"/>
        </w:trPr>
        <w:tc>
          <w:tcPr>
            <w:tcW w:w="2445" w:type="dxa"/>
            <w:shd w:val="clear" w:color="auto" w:fill="auto"/>
            <w:noWrap/>
            <w:vAlign w:val="center"/>
          </w:tcPr>
          <w:p w:rsidR="00861ADA" w:rsidRPr="005D0FE5" w:rsidRDefault="00861ADA" w:rsidP="00861ADA"/>
        </w:tc>
        <w:tc>
          <w:tcPr>
            <w:tcW w:w="1618" w:type="dxa"/>
            <w:shd w:val="clear" w:color="auto" w:fill="auto"/>
            <w:noWrap/>
            <w:vAlign w:val="center"/>
          </w:tcPr>
          <w:p w:rsidR="00861ADA" w:rsidRPr="005D0FE5" w:rsidRDefault="00861ADA" w:rsidP="00861ADA">
            <w:pPr>
              <w:jc w:val="right"/>
              <w:rPr>
                <w:b/>
                <w:bCs/>
                <w:color w:val="000000"/>
              </w:rPr>
            </w:pPr>
            <w:r w:rsidRPr="005D0FE5">
              <w:rPr>
                <w:b/>
                <w:bCs/>
                <w:color w:val="000000"/>
              </w:rPr>
              <w:t>242,54</w:t>
            </w:r>
          </w:p>
        </w:tc>
        <w:tc>
          <w:tcPr>
            <w:tcW w:w="1618" w:type="dxa"/>
            <w:shd w:val="clear" w:color="auto" w:fill="auto"/>
            <w:noWrap/>
            <w:vAlign w:val="center"/>
          </w:tcPr>
          <w:p w:rsidR="00861ADA" w:rsidRPr="005D0FE5" w:rsidRDefault="00861ADA" w:rsidP="00861ADA">
            <w:pPr>
              <w:jc w:val="right"/>
              <w:rPr>
                <w:b/>
                <w:bCs/>
                <w:color w:val="000000"/>
              </w:rPr>
            </w:pPr>
            <w:r w:rsidRPr="005D0FE5">
              <w:rPr>
                <w:b/>
                <w:bCs/>
                <w:color w:val="000000"/>
              </w:rPr>
              <w:t>152,11</w:t>
            </w:r>
          </w:p>
        </w:tc>
        <w:tc>
          <w:tcPr>
            <w:tcW w:w="1778" w:type="dxa"/>
            <w:shd w:val="clear" w:color="auto" w:fill="auto"/>
            <w:noWrap/>
            <w:vAlign w:val="center"/>
          </w:tcPr>
          <w:p w:rsidR="00861ADA" w:rsidRPr="005D0FE5" w:rsidRDefault="00861ADA" w:rsidP="00861ADA">
            <w:pPr>
              <w:jc w:val="right"/>
              <w:rPr>
                <w:b/>
                <w:color w:val="000000"/>
              </w:rPr>
            </w:pPr>
            <w:r w:rsidRPr="005D0FE5">
              <w:rPr>
                <w:b/>
                <w:color w:val="000000"/>
              </w:rPr>
              <w:t>-90,43</w:t>
            </w:r>
          </w:p>
        </w:tc>
        <w:tc>
          <w:tcPr>
            <w:tcW w:w="3283" w:type="dxa"/>
            <w:shd w:val="clear" w:color="auto" w:fill="auto"/>
            <w:vAlign w:val="center"/>
          </w:tcPr>
          <w:p w:rsidR="00861ADA" w:rsidRPr="003E2080" w:rsidRDefault="00861ADA" w:rsidP="00861ADA"/>
        </w:tc>
      </w:tr>
    </w:tbl>
    <w:p w:rsidR="00861ADA" w:rsidRDefault="00861ADA" w:rsidP="00861ADA">
      <w:pPr>
        <w:ind w:firstLine="709"/>
        <w:jc w:val="both"/>
        <w:rPr>
          <w:u w:val="single"/>
        </w:rPr>
      </w:pPr>
    </w:p>
    <w:p w:rsidR="00861ADA" w:rsidRDefault="00861ADA" w:rsidP="00861ADA">
      <w:pPr>
        <w:jc w:val="center"/>
        <w:rPr>
          <w:i/>
        </w:rPr>
      </w:pPr>
      <w:bookmarkStart w:id="50" w:name="_Toc491614784"/>
      <w:bookmarkStart w:id="51" w:name="_Toc507967335"/>
      <w:bookmarkEnd w:id="49"/>
      <w:r w:rsidRPr="003047E9">
        <w:rPr>
          <w:i/>
        </w:rPr>
        <w:t>Аренд</w:t>
      </w:r>
      <w:bookmarkEnd w:id="50"/>
      <w:r w:rsidRPr="003047E9">
        <w:rPr>
          <w:i/>
        </w:rPr>
        <w:t>ная плата</w:t>
      </w:r>
      <w:bookmarkEnd w:id="51"/>
    </w:p>
    <w:p w:rsidR="00861ADA" w:rsidRPr="003047E9" w:rsidRDefault="00861ADA" w:rsidP="00861ADA">
      <w:pPr>
        <w:jc w:val="center"/>
        <w:rPr>
          <w:i/>
        </w:rPr>
      </w:pPr>
      <w:r w:rsidRPr="003047E9">
        <w:rPr>
          <w:i/>
        </w:rPr>
        <w:t xml:space="preserve"> </w:t>
      </w:r>
    </w:p>
    <w:p w:rsidR="00861ADA" w:rsidRDefault="00861ADA" w:rsidP="00861ADA">
      <w:pPr>
        <w:ind w:firstLine="851"/>
        <w:jc w:val="both"/>
      </w:pPr>
      <w:bookmarkStart w:id="52" w:name="_Toc491614785"/>
      <w:r>
        <w:t>В расходы включается арендная плата только</w:t>
      </w:r>
      <w:r w:rsidRPr="004D5E4A">
        <w:t xml:space="preserve"> в части имущества, используемого для осуществ</w:t>
      </w:r>
      <w:r>
        <w:t>ления регулируемой деятельности и</w:t>
      </w:r>
      <w:r w:rsidRPr="004D5E4A">
        <w:t xml:space="preserve"> определяе</w:t>
      </w:r>
      <w:r>
        <w:t xml:space="preserve">тся в соответствии </w:t>
      </w:r>
      <w:r w:rsidRPr="004D5E4A">
        <w:t>с пунктам</w:t>
      </w:r>
      <w:r>
        <w:t>и 45 и 65 Основ ценообразования.</w:t>
      </w:r>
    </w:p>
    <w:p w:rsidR="00861ADA" w:rsidRDefault="00861ADA" w:rsidP="00861ADA">
      <w:pPr>
        <w:ind w:firstLine="851"/>
        <w:jc w:val="both"/>
      </w:pPr>
      <w:r w:rsidRPr="009E7CCA">
        <w:t xml:space="preserve">Предприятием </w:t>
      </w:r>
      <w:r>
        <w:t>заявлены расходы по данной статье в размере 350,00 тыс. руб.</w:t>
      </w:r>
    </w:p>
    <w:p w:rsidR="00861ADA" w:rsidRDefault="00861ADA" w:rsidP="00861ADA">
      <w:pPr>
        <w:ind w:firstLine="851"/>
        <w:jc w:val="both"/>
      </w:pPr>
      <w:r>
        <w:t>В качестве обоснования представлены:</w:t>
      </w:r>
    </w:p>
    <w:p w:rsidR="00861ADA" w:rsidRDefault="00861ADA" w:rsidP="00861ADA">
      <w:pPr>
        <w:ind w:firstLine="851"/>
        <w:jc w:val="both"/>
      </w:pPr>
      <w:r w:rsidRPr="002A1520">
        <w:t>Соглашение № 1/371 от 05.10.2017</w:t>
      </w:r>
      <w:r>
        <w:t xml:space="preserve"> о присоединении к договору № 419-06 от 30.12.2016 аренды земельного участка;</w:t>
      </w:r>
    </w:p>
    <w:p w:rsidR="00861ADA" w:rsidRDefault="00861ADA" w:rsidP="00861ADA">
      <w:pPr>
        <w:ind w:firstLine="851"/>
        <w:jc w:val="both"/>
      </w:pPr>
      <w:r w:rsidRPr="002A1520">
        <w:t>Договор №</w:t>
      </w:r>
      <w:r>
        <w:t xml:space="preserve"> </w:t>
      </w:r>
      <w:r w:rsidRPr="002A1520">
        <w:t>6708-Д/Ц от 16.10.2017 КУМИ г. Новокузнецка</w:t>
      </w:r>
      <w:r>
        <w:t xml:space="preserve"> (офисное помещение);</w:t>
      </w:r>
    </w:p>
    <w:p w:rsidR="00861ADA" w:rsidRDefault="00861ADA" w:rsidP="00861ADA">
      <w:pPr>
        <w:ind w:firstLine="851"/>
        <w:jc w:val="both"/>
      </w:pPr>
      <w:r w:rsidRPr="002A1520">
        <w:t>Договор №6756-Д/Ц от 09.01.2018 КУМИ г.</w:t>
      </w:r>
      <w:r>
        <w:t xml:space="preserve"> </w:t>
      </w:r>
      <w:r w:rsidRPr="002A1520">
        <w:t>Новокузнецка</w:t>
      </w:r>
      <w:r>
        <w:t xml:space="preserve"> (офисное помещение);</w:t>
      </w:r>
    </w:p>
    <w:p w:rsidR="00861ADA" w:rsidRDefault="00861ADA" w:rsidP="00861ADA">
      <w:pPr>
        <w:ind w:firstLine="851"/>
        <w:jc w:val="both"/>
      </w:pPr>
      <w:r>
        <w:t>Договор аренды муниципального имущества № 1 от 01.11.2017 ООО «А-</w:t>
      </w:r>
      <w:proofErr w:type="spellStart"/>
      <w:r>
        <w:t>Энерго</w:t>
      </w:r>
      <w:proofErr w:type="spellEnd"/>
      <w:r>
        <w:t xml:space="preserve">». </w:t>
      </w:r>
    </w:p>
    <w:p w:rsidR="00861ADA" w:rsidRDefault="00861ADA" w:rsidP="00861ADA">
      <w:pPr>
        <w:ind w:firstLine="851"/>
        <w:jc w:val="both"/>
      </w:pPr>
      <w:r>
        <w:t>Эксперты, рассмотрев представленные материалы, предлагают учесть в НВВ на 2018 год расходы по данной статье в размере 282,19 тыс. руб. Корректировка в сторону снижения составила 67,81 тыс. руб. и обусловлена исключением из расчета договора аренды № 1 от 01.11.2017 с ООО «А-</w:t>
      </w:r>
      <w:proofErr w:type="spellStart"/>
      <w:r>
        <w:t>Энерго</w:t>
      </w:r>
      <w:proofErr w:type="spellEnd"/>
      <w:r>
        <w:t>».</w:t>
      </w:r>
    </w:p>
    <w:p w:rsidR="00861ADA" w:rsidRDefault="00861ADA" w:rsidP="00861ADA">
      <w:pPr>
        <w:jc w:val="center"/>
        <w:rPr>
          <w:i/>
        </w:rPr>
      </w:pPr>
      <w:bookmarkStart w:id="53" w:name="_Toc507967337"/>
      <w:bookmarkEnd w:id="52"/>
      <w:r w:rsidRPr="003047E9">
        <w:rPr>
          <w:i/>
        </w:rPr>
        <w:t>Расходы на обучение персонала</w:t>
      </w:r>
      <w:bookmarkEnd w:id="53"/>
    </w:p>
    <w:p w:rsidR="00861ADA" w:rsidRPr="003047E9" w:rsidRDefault="00861ADA" w:rsidP="00861ADA">
      <w:pPr>
        <w:jc w:val="center"/>
        <w:rPr>
          <w:i/>
        </w:rPr>
      </w:pPr>
    </w:p>
    <w:p w:rsidR="00861ADA" w:rsidRDefault="00861ADA" w:rsidP="00861ADA">
      <w:pPr>
        <w:tabs>
          <w:tab w:val="left" w:pos="1890"/>
        </w:tabs>
        <w:ind w:firstLine="720"/>
        <w:jc w:val="both"/>
      </w:pPr>
      <w:r>
        <w:t>Предприятием планируются расходы на обучение персонала в размере 27,50 тыс. руб.</w:t>
      </w:r>
    </w:p>
    <w:p w:rsidR="00861ADA" w:rsidRDefault="00861ADA" w:rsidP="00861ADA">
      <w:pPr>
        <w:tabs>
          <w:tab w:val="left" w:pos="1890"/>
        </w:tabs>
        <w:ind w:firstLine="720"/>
        <w:jc w:val="both"/>
      </w:pPr>
      <w:r>
        <w:t>В качестве обоснования представлен расчет (стр. 92 тарифного дела), а также:</w:t>
      </w:r>
    </w:p>
    <w:p w:rsidR="00861ADA" w:rsidRDefault="00861ADA" w:rsidP="00861ADA">
      <w:pPr>
        <w:tabs>
          <w:tab w:val="left" w:pos="1890"/>
        </w:tabs>
        <w:ind w:firstLine="720"/>
        <w:jc w:val="both"/>
      </w:pPr>
      <w:r>
        <w:t xml:space="preserve">- </w:t>
      </w:r>
      <w:r w:rsidRPr="009B2B0C">
        <w:t xml:space="preserve">Договор № 041 от 15.02.2018 АНО ДПО </w:t>
      </w:r>
      <w:r>
        <w:t>«</w:t>
      </w:r>
      <w:r w:rsidRPr="009B2B0C">
        <w:t>Новокузнецкий региональный центр охраны труда и промышленной безопасности</w:t>
      </w:r>
      <w:r>
        <w:t>»;</w:t>
      </w:r>
    </w:p>
    <w:p w:rsidR="00861ADA" w:rsidRDefault="00861ADA" w:rsidP="00861ADA">
      <w:pPr>
        <w:tabs>
          <w:tab w:val="left" w:pos="1890"/>
        </w:tabs>
        <w:ind w:firstLine="720"/>
        <w:jc w:val="both"/>
      </w:pPr>
      <w:r>
        <w:t xml:space="preserve">- </w:t>
      </w:r>
      <w:r w:rsidRPr="009B2B0C">
        <w:t xml:space="preserve">Муниципальный контракт № НК000032 от 07.02.2018 </w:t>
      </w:r>
      <w:proofErr w:type="spellStart"/>
      <w:r w:rsidRPr="009B2B0C">
        <w:t>Тетраком</w:t>
      </w:r>
      <w:proofErr w:type="spellEnd"/>
      <w:r>
        <w:t>;</w:t>
      </w:r>
    </w:p>
    <w:p w:rsidR="00861ADA" w:rsidRDefault="00861ADA" w:rsidP="00861ADA">
      <w:pPr>
        <w:tabs>
          <w:tab w:val="left" w:pos="1890"/>
        </w:tabs>
        <w:ind w:firstLine="720"/>
        <w:jc w:val="both"/>
      </w:pPr>
      <w:r>
        <w:lastRenderedPageBreak/>
        <w:t xml:space="preserve">- </w:t>
      </w:r>
      <w:r w:rsidRPr="009B2B0C">
        <w:t>Договор №</w:t>
      </w:r>
      <w:r>
        <w:t xml:space="preserve"> </w:t>
      </w:r>
      <w:r w:rsidRPr="009B2B0C">
        <w:t xml:space="preserve">08 от 19.01.2018 АНО ДПО </w:t>
      </w:r>
      <w:r>
        <w:t>«</w:t>
      </w:r>
      <w:r w:rsidRPr="009B2B0C">
        <w:t>Новокузнецкий региональный центр охраны труда и промышленной безопасности</w:t>
      </w:r>
      <w:r>
        <w:t>»;</w:t>
      </w:r>
    </w:p>
    <w:p w:rsidR="00861ADA" w:rsidRDefault="00861ADA" w:rsidP="00861ADA">
      <w:pPr>
        <w:tabs>
          <w:tab w:val="left" w:pos="1890"/>
        </w:tabs>
        <w:ind w:firstLine="720"/>
        <w:jc w:val="both"/>
      </w:pPr>
      <w:r>
        <w:t xml:space="preserve">- </w:t>
      </w:r>
      <w:r w:rsidRPr="009B2B0C">
        <w:t>Договор №</w:t>
      </w:r>
      <w:r>
        <w:t xml:space="preserve"> </w:t>
      </w:r>
      <w:r w:rsidRPr="009B2B0C">
        <w:t xml:space="preserve">256 от 24.11.2017 АНО ДПО </w:t>
      </w:r>
      <w:r>
        <w:t>«</w:t>
      </w:r>
      <w:r w:rsidRPr="009B2B0C">
        <w:t>Новокузнецкий региональный центр охраны труда и промышленной безопасности</w:t>
      </w:r>
      <w:r>
        <w:t>».</w:t>
      </w:r>
    </w:p>
    <w:p w:rsidR="00861ADA" w:rsidRDefault="00861ADA" w:rsidP="00861ADA">
      <w:pPr>
        <w:tabs>
          <w:tab w:val="left" w:pos="1890"/>
        </w:tabs>
        <w:ind w:firstLine="720"/>
        <w:jc w:val="both"/>
      </w:pPr>
      <w:r>
        <w:t>Предлагается учесть расходы по данной статье на уровне предложения предприятия (27,50 тыс. руб.).</w:t>
      </w:r>
    </w:p>
    <w:p w:rsidR="00861ADA" w:rsidRDefault="00861ADA" w:rsidP="00861ADA">
      <w:pPr>
        <w:tabs>
          <w:tab w:val="left" w:pos="1890"/>
        </w:tabs>
        <w:ind w:firstLine="720"/>
        <w:jc w:val="both"/>
      </w:pPr>
    </w:p>
    <w:p w:rsidR="00861ADA" w:rsidRPr="003047E9" w:rsidRDefault="00861ADA" w:rsidP="00861ADA">
      <w:pPr>
        <w:jc w:val="center"/>
        <w:rPr>
          <w:i/>
        </w:rPr>
      </w:pPr>
      <w:r w:rsidRPr="003047E9">
        <w:rPr>
          <w:i/>
        </w:rPr>
        <w:t xml:space="preserve">Расходы на </w:t>
      </w:r>
      <w:r>
        <w:rPr>
          <w:i/>
        </w:rPr>
        <w:t>страхование производственных объектов</w:t>
      </w:r>
    </w:p>
    <w:p w:rsidR="00861ADA" w:rsidRDefault="00861ADA" w:rsidP="00861ADA">
      <w:pPr>
        <w:tabs>
          <w:tab w:val="left" w:pos="1890"/>
        </w:tabs>
        <w:ind w:firstLine="720"/>
        <w:jc w:val="both"/>
      </w:pPr>
    </w:p>
    <w:p w:rsidR="00861ADA" w:rsidRDefault="00861ADA" w:rsidP="00861ADA">
      <w:pPr>
        <w:tabs>
          <w:tab w:val="left" w:pos="1890"/>
        </w:tabs>
        <w:ind w:firstLine="720"/>
        <w:jc w:val="both"/>
      </w:pPr>
      <w:r>
        <w:t xml:space="preserve">Предприятием планируются расходы на </w:t>
      </w:r>
      <w:r w:rsidRPr="009B2B0C">
        <w:t>обязательное страхование гражданской ответственности владельца опасного объекта</w:t>
      </w:r>
      <w:r>
        <w:t xml:space="preserve"> в размере 9,09 тыс. руб.</w:t>
      </w:r>
    </w:p>
    <w:p w:rsidR="00861ADA" w:rsidRDefault="00861ADA" w:rsidP="00861ADA">
      <w:pPr>
        <w:tabs>
          <w:tab w:val="left" w:pos="1890"/>
        </w:tabs>
        <w:ind w:firstLine="720"/>
        <w:jc w:val="both"/>
      </w:pPr>
      <w:r>
        <w:t>В качестве обоснования представлен д</w:t>
      </w:r>
      <w:r w:rsidRPr="009B2B0C">
        <w:t xml:space="preserve">оговор № 432-729-143383/17-ОС от 12.12.2017 СПАО </w:t>
      </w:r>
      <w:r>
        <w:t>«</w:t>
      </w:r>
      <w:r w:rsidRPr="009B2B0C">
        <w:t>Ингосстрах</w:t>
      </w:r>
      <w:r>
        <w:t>»</w:t>
      </w:r>
      <w:r w:rsidRPr="009B2B0C">
        <w:t xml:space="preserve"> </w:t>
      </w:r>
      <w:r>
        <w:t>с страховым полисом.</w:t>
      </w:r>
    </w:p>
    <w:p w:rsidR="00861ADA" w:rsidRDefault="00861ADA" w:rsidP="00861ADA">
      <w:pPr>
        <w:tabs>
          <w:tab w:val="left" w:pos="1890"/>
        </w:tabs>
        <w:ind w:firstLine="720"/>
        <w:jc w:val="both"/>
      </w:pPr>
      <w:r>
        <w:t>Учитывая страховую сумму по договору, указанную в страховом полисе 111 № 0200222091, экспертами предлагается учесть по данной статье на 2018 год 9,09 тыс. руб.</w:t>
      </w:r>
    </w:p>
    <w:p w:rsidR="00861ADA" w:rsidRDefault="00861ADA" w:rsidP="00861ADA">
      <w:pPr>
        <w:tabs>
          <w:tab w:val="left" w:pos="1890"/>
        </w:tabs>
        <w:ind w:firstLine="720"/>
        <w:jc w:val="both"/>
      </w:pPr>
    </w:p>
    <w:p w:rsidR="00861ADA" w:rsidRPr="003047E9" w:rsidRDefault="00861ADA" w:rsidP="00861ADA">
      <w:pPr>
        <w:jc w:val="center"/>
        <w:rPr>
          <w:i/>
        </w:rPr>
      </w:pPr>
      <w:r>
        <w:rPr>
          <w:i/>
        </w:rPr>
        <w:t>Другие р</w:t>
      </w:r>
      <w:r w:rsidRPr="003047E9">
        <w:rPr>
          <w:i/>
        </w:rPr>
        <w:t>асходы</w:t>
      </w:r>
      <w:r>
        <w:rPr>
          <w:i/>
        </w:rPr>
        <w:t>, связанные с производством и реализацией продукции</w:t>
      </w:r>
    </w:p>
    <w:p w:rsidR="00861ADA" w:rsidRDefault="00861ADA" w:rsidP="00861ADA">
      <w:pPr>
        <w:tabs>
          <w:tab w:val="left" w:pos="1890"/>
        </w:tabs>
        <w:ind w:firstLine="720"/>
        <w:jc w:val="both"/>
      </w:pPr>
      <w:r>
        <w:t>Предприятием планируются расходы по данной статье в размере 802,00 тыс. руб.</w:t>
      </w:r>
    </w:p>
    <w:p w:rsidR="00861ADA" w:rsidRDefault="00861ADA" w:rsidP="00861ADA">
      <w:pPr>
        <w:ind w:firstLine="709"/>
        <w:jc w:val="both"/>
      </w:pPr>
      <w:r>
        <w:t>Экспертами были проанализированы представленные материалы, результаты с пояснениями сведены в таблицу.</w:t>
      </w:r>
    </w:p>
    <w:p w:rsidR="00861ADA" w:rsidRDefault="00861ADA" w:rsidP="00861ADA">
      <w:pPr>
        <w:ind w:left="360"/>
        <w:jc w:val="right"/>
      </w:pPr>
    </w:p>
    <w:p w:rsidR="00861ADA" w:rsidRDefault="00861ADA" w:rsidP="00861ADA">
      <w:pPr>
        <w:ind w:left="360"/>
        <w:jc w:val="right"/>
      </w:pPr>
      <w:r>
        <w:t>Таблица 8</w:t>
      </w:r>
    </w:p>
    <w:p w:rsidR="00861ADA" w:rsidRDefault="00861ADA" w:rsidP="00861ADA">
      <w:pPr>
        <w:jc w:val="center"/>
        <w:rPr>
          <w:b/>
        </w:rPr>
      </w:pPr>
      <w:r>
        <w:rPr>
          <w:b/>
        </w:rPr>
        <w:t>Расчет других расходов МП «ГУЖКХ», связанных с производством и реализацией продукции, на 2018 год</w:t>
      </w:r>
    </w:p>
    <w:p w:rsidR="00861ADA" w:rsidRPr="003E2080" w:rsidRDefault="00861ADA" w:rsidP="00861ADA">
      <w:pPr>
        <w:ind w:firstLine="709"/>
        <w:jc w:val="right"/>
      </w:pPr>
      <w:r>
        <w:t>тыс. руб.</w:t>
      </w:r>
    </w:p>
    <w:tbl>
      <w:tblPr>
        <w:tblW w:w="107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706"/>
        <w:gridCol w:w="1706"/>
        <w:gridCol w:w="1920"/>
        <w:gridCol w:w="2965"/>
      </w:tblGrid>
      <w:tr w:rsidR="00861ADA" w:rsidRPr="00902605" w:rsidTr="00861ADA">
        <w:trPr>
          <w:trHeight w:val="303"/>
          <w:tblHeader/>
        </w:trPr>
        <w:tc>
          <w:tcPr>
            <w:tcW w:w="2445" w:type="dxa"/>
            <w:shd w:val="clear" w:color="auto" w:fill="auto"/>
            <w:noWrap/>
            <w:vAlign w:val="center"/>
            <w:hideMark/>
          </w:tcPr>
          <w:p w:rsidR="00861ADA" w:rsidRPr="00902605" w:rsidRDefault="00861ADA" w:rsidP="00861ADA">
            <w:pPr>
              <w:jc w:val="center"/>
              <w:rPr>
                <w:b/>
                <w:bCs/>
              </w:rPr>
            </w:pPr>
            <w:r w:rsidRPr="00902605">
              <w:rPr>
                <w:b/>
                <w:bCs/>
              </w:rPr>
              <w:t>Наименование расходов</w:t>
            </w:r>
          </w:p>
        </w:tc>
        <w:tc>
          <w:tcPr>
            <w:tcW w:w="1618" w:type="dxa"/>
            <w:shd w:val="clear" w:color="auto" w:fill="auto"/>
            <w:noWrap/>
            <w:vAlign w:val="center"/>
          </w:tcPr>
          <w:p w:rsidR="00861ADA" w:rsidRPr="00902605" w:rsidRDefault="00861ADA" w:rsidP="00861ADA">
            <w:pPr>
              <w:jc w:val="center"/>
              <w:rPr>
                <w:b/>
              </w:rPr>
            </w:pPr>
            <w:r w:rsidRPr="00902605">
              <w:rPr>
                <w:b/>
              </w:rPr>
              <w:t>Предложения предприятия на 2018 год</w:t>
            </w:r>
          </w:p>
        </w:tc>
        <w:tc>
          <w:tcPr>
            <w:tcW w:w="1618" w:type="dxa"/>
            <w:shd w:val="clear" w:color="auto" w:fill="auto"/>
            <w:noWrap/>
            <w:vAlign w:val="center"/>
          </w:tcPr>
          <w:p w:rsidR="00861ADA" w:rsidRPr="00902605" w:rsidRDefault="00861ADA" w:rsidP="00861ADA">
            <w:pPr>
              <w:jc w:val="center"/>
              <w:rPr>
                <w:b/>
              </w:rPr>
            </w:pPr>
            <w:r w:rsidRPr="00902605">
              <w:rPr>
                <w:b/>
              </w:rPr>
              <w:t>Предложения экспертов на 2018 год</w:t>
            </w:r>
          </w:p>
        </w:tc>
        <w:tc>
          <w:tcPr>
            <w:tcW w:w="1778" w:type="dxa"/>
            <w:shd w:val="clear" w:color="auto" w:fill="auto"/>
            <w:noWrap/>
            <w:vAlign w:val="center"/>
          </w:tcPr>
          <w:p w:rsidR="00861ADA" w:rsidRPr="00902605" w:rsidRDefault="00861ADA" w:rsidP="00861ADA">
            <w:pPr>
              <w:jc w:val="center"/>
              <w:rPr>
                <w:b/>
              </w:rPr>
            </w:pPr>
            <w:r w:rsidRPr="00902605">
              <w:rPr>
                <w:b/>
              </w:rPr>
              <w:t>Корректировка</w:t>
            </w:r>
          </w:p>
        </w:tc>
        <w:tc>
          <w:tcPr>
            <w:tcW w:w="3283" w:type="dxa"/>
            <w:shd w:val="clear" w:color="auto" w:fill="auto"/>
            <w:vAlign w:val="center"/>
          </w:tcPr>
          <w:p w:rsidR="00861ADA" w:rsidRPr="00902605" w:rsidRDefault="00861ADA" w:rsidP="00861ADA">
            <w:pPr>
              <w:jc w:val="center"/>
              <w:rPr>
                <w:b/>
              </w:rPr>
            </w:pPr>
            <w:r w:rsidRPr="00902605">
              <w:rPr>
                <w:b/>
              </w:rPr>
              <w:t>Обоснования, пояснения</w:t>
            </w:r>
          </w:p>
        </w:tc>
      </w:tr>
      <w:tr w:rsidR="00861ADA" w:rsidRPr="00902605" w:rsidTr="00861ADA">
        <w:trPr>
          <w:trHeight w:val="303"/>
        </w:trPr>
        <w:tc>
          <w:tcPr>
            <w:tcW w:w="2445" w:type="dxa"/>
            <w:shd w:val="clear" w:color="auto" w:fill="auto"/>
            <w:noWrap/>
          </w:tcPr>
          <w:p w:rsidR="00861ADA" w:rsidRPr="00902605" w:rsidRDefault="00861ADA" w:rsidP="00861ADA">
            <w:r w:rsidRPr="00902605">
              <w:t>ТО, ремонт и приобретение оргтехники, ПО</w:t>
            </w:r>
          </w:p>
        </w:tc>
        <w:tc>
          <w:tcPr>
            <w:tcW w:w="1618" w:type="dxa"/>
            <w:shd w:val="clear" w:color="auto" w:fill="auto"/>
            <w:noWrap/>
          </w:tcPr>
          <w:p w:rsidR="00861ADA" w:rsidRPr="00902605" w:rsidRDefault="00861ADA" w:rsidP="00861ADA">
            <w:pPr>
              <w:jc w:val="center"/>
            </w:pPr>
            <w:r w:rsidRPr="00902605">
              <w:t>75,00</w:t>
            </w:r>
          </w:p>
        </w:tc>
        <w:tc>
          <w:tcPr>
            <w:tcW w:w="1618" w:type="dxa"/>
            <w:shd w:val="clear" w:color="auto" w:fill="auto"/>
            <w:noWrap/>
          </w:tcPr>
          <w:p w:rsidR="00861ADA" w:rsidRPr="00902605" w:rsidRDefault="00861ADA" w:rsidP="00861ADA">
            <w:pPr>
              <w:jc w:val="center"/>
            </w:pPr>
            <w:r w:rsidRPr="00902605">
              <w:t>0,00</w:t>
            </w:r>
          </w:p>
        </w:tc>
        <w:tc>
          <w:tcPr>
            <w:tcW w:w="1778" w:type="dxa"/>
            <w:shd w:val="clear" w:color="auto" w:fill="auto"/>
            <w:noWrap/>
          </w:tcPr>
          <w:p w:rsidR="00861ADA" w:rsidRPr="00902605" w:rsidRDefault="00861ADA" w:rsidP="00861ADA">
            <w:pPr>
              <w:jc w:val="center"/>
            </w:pPr>
            <w:r w:rsidRPr="00902605">
              <w:t>-75,00</w:t>
            </w:r>
          </w:p>
        </w:tc>
        <w:tc>
          <w:tcPr>
            <w:tcW w:w="3283" w:type="dxa"/>
            <w:shd w:val="clear" w:color="auto" w:fill="auto"/>
            <w:vAlign w:val="center"/>
          </w:tcPr>
          <w:p w:rsidR="00861ADA" w:rsidRPr="00902605" w:rsidRDefault="00861ADA" w:rsidP="00861ADA">
            <w:r w:rsidRPr="00902605">
              <w:t>Отсутствие обосновывающих материалов</w:t>
            </w:r>
          </w:p>
        </w:tc>
      </w:tr>
      <w:tr w:rsidR="00861ADA" w:rsidRPr="00902605" w:rsidTr="00861ADA">
        <w:trPr>
          <w:trHeight w:val="303"/>
        </w:trPr>
        <w:tc>
          <w:tcPr>
            <w:tcW w:w="2445" w:type="dxa"/>
            <w:shd w:val="clear" w:color="auto" w:fill="auto"/>
            <w:noWrap/>
          </w:tcPr>
          <w:p w:rsidR="00861ADA" w:rsidRPr="00902605" w:rsidRDefault="00861ADA" w:rsidP="00861ADA">
            <w:r w:rsidRPr="00902605">
              <w:t>обслуживание оборудования внутри котельной</w:t>
            </w:r>
          </w:p>
        </w:tc>
        <w:tc>
          <w:tcPr>
            <w:tcW w:w="1618" w:type="dxa"/>
            <w:shd w:val="clear" w:color="auto" w:fill="auto"/>
            <w:noWrap/>
          </w:tcPr>
          <w:p w:rsidR="00861ADA" w:rsidRPr="00902605" w:rsidRDefault="00861ADA" w:rsidP="00861ADA">
            <w:pPr>
              <w:jc w:val="center"/>
            </w:pPr>
            <w:r w:rsidRPr="00902605">
              <w:t>355,93</w:t>
            </w:r>
          </w:p>
        </w:tc>
        <w:tc>
          <w:tcPr>
            <w:tcW w:w="1618" w:type="dxa"/>
            <w:shd w:val="clear" w:color="auto" w:fill="auto"/>
            <w:noWrap/>
          </w:tcPr>
          <w:p w:rsidR="00861ADA" w:rsidRPr="00902605" w:rsidRDefault="00861ADA" w:rsidP="00861ADA">
            <w:pPr>
              <w:jc w:val="center"/>
            </w:pPr>
            <w:r w:rsidRPr="00902605">
              <w:t>355,93</w:t>
            </w:r>
          </w:p>
        </w:tc>
        <w:tc>
          <w:tcPr>
            <w:tcW w:w="1778" w:type="dxa"/>
            <w:shd w:val="clear" w:color="auto" w:fill="auto"/>
            <w:noWrap/>
          </w:tcPr>
          <w:p w:rsidR="00861ADA" w:rsidRPr="00902605" w:rsidRDefault="00861ADA" w:rsidP="00861ADA">
            <w:pPr>
              <w:jc w:val="center"/>
            </w:pPr>
            <w:r w:rsidRPr="00902605">
              <w:t>0,00</w:t>
            </w:r>
          </w:p>
        </w:tc>
        <w:tc>
          <w:tcPr>
            <w:tcW w:w="3283" w:type="dxa"/>
            <w:shd w:val="clear" w:color="auto" w:fill="auto"/>
            <w:vAlign w:val="center"/>
          </w:tcPr>
          <w:p w:rsidR="00861ADA" w:rsidRPr="00902605" w:rsidRDefault="00861ADA" w:rsidP="00861ADA">
            <w:r w:rsidRPr="00902605">
              <w:t xml:space="preserve">Договор № 279/17 от 19.12.2017 ООО «Взлет-Кузбасс-Сервис» </w:t>
            </w:r>
          </w:p>
        </w:tc>
      </w:tr>
      <w:tr w:rsidR="00861ADA" w:rsidRPr="00902605" w:rsidTr="00861ADA">
        <w:trPr>
          <w:trHeight w:val="303"/>
        </w:trPr>
        <w:tc>
          <w:tcPr>
            <w:tcW w:w="2445" w:type="dxa"/>
            <w:shd w:val="clear" w:color="auto" w:fill="auto"/>
            <w:noWrap/>
          </w:tcPr>
          <w:p w:rsidR="00861ADA" w:rsidRPr="00902605" w:rsidRDefault="00861ADA" w:rsidP="00861ADA">
            <w:r w:rsidRPr="00902605">
              <w:t>почтово-канцелярские расходы</w:t>
            </w:r>
          </w:p>
        </w:tc>
        <w:tc>
          <w:tcPr>
            <w:tcW w:w="1618" w:type="dxa"/>
            <w:shd w:val="clear" w:color="auto" w:fill="auto"/>
            <w:noWrap/>
          </w:tcPr>
          <w:p w:rsidR="00861ADA" w:rsidRPr="00902605" w:rsidRDefault="00861ADA" w:rsidP="00861ADA">
            <w:pPr>
              <w:jc w:val="center"/>
            </w:pPr>
            <w:r w:rsidRPr="00902605">
              <w:t>18,87</w:t>
            </w:r>
          </w:p>
        </w:tc>
        <w:tc>
          <w:tcPr>
            <w:tcW w:w="1618" w:type="dxa"/>
            <w:shd w:val="clear" w:color="auto" w:fill="auto"/>
            <w:noWrap/>
          </w:tcPr>
          <w:p w:rsidR="00861ADA" w:rsidRPr="00902605" w:rsidRDefault="00861ADA" w:rsidP="00861ADA">
            <w:pPr>
              <w:jc w:val="center"/>
            </w:pPr>
            <w:r w:rsidRPr="00902605">
              <w:t>9,85</w:t>
            </w:r>
          </w:p>
        </w:tc>
        <w:tc>
          <w:tcPr>
            <w:tcW w:w="1778" w:type="dxa"/>
            <w:shd w:val="clear" w:color="auto" w:fill="auto"/>
            <w:noWrap/>
          </w:tcPr>
          <w:p w:rsidR="00861ADA" w:rsidRPr="00902605" w:rsidRDefault="00861ADA" w:rsidP="00861ADA">
            <w:pPr>
              <w:jc w:val="center"/>
            </w:pPr>
            <w:r w:rsidRPr="00902605">
              <w:t>-9,02</w:t>
            </w:r>
          </w:p>
        </w:tc>
        <w:tc>
          <w:tcPr>
            <w:tcW w:w="3283" w:type="dxa"/>
            <w:shd w:val="clear" w:color="auto" w:fill="auto"/>
            <w:vAlign w:val="center"/>
          </w:tcPr>
          <w:p w:rsidR="00861ADA" w:rsidRPr="00902605" w:rsidRDefault="00861ADA" w:rsidP="00861ADA">
            <w:r w:rsidRPr="00902605">
              <w:t>Корректировка в результате сокращения плановой численности</w:t>
            </w:r>
          </w:p>
        </w:tc>
      </w:tr>
      <w:tr w:rsidR="00861ADA" w:rsidRPr="00902605" w:rsidTr="00861ADA">
        <w:trPr>
          <w:trHeight w:val="303"/>
        </w:trPr>
        <w:tc>
          <w:tcPr>
            <w:tcW w:w="2445" w:type="dxa"/>
            <w:shd w:val="clear" w:color="auto" w:fill="auto"/>
            <w:noWrap/>
          </w:tcPr>
          <w:p w:rsidR="00861ADA" w:rsidRPr="00902605" w:rsidRDefault="00861ADA" w:rsidP="00861ADA">
            <w:r w:rsidRPr="00902605">
              <w:t>информационные и консультационные услуги</w:t>
            </w:r>
          </w:p>
        </w:tc>
        <w:tc>
          <w:tcPr>
            <w:tcW w:w="1618" w:type="dxa"/>
            <w:shd w:val="clear" w:color="auto" w:fill="auto"/>
            <w:noWrap/>
          </w:tcPr>
          <w:p w:rsidR="00861ADA" w:rsidRPr="00902605" w:rsidRDefault="00861ADA" w:rsidP="00861ADA">
            <w:pPr>
              <w:jc w:val="center"/>
            </w:pPr>
            <w:r w:rsidRPr="00902605">
              <w:t>104,30</w:t>
            </w:r>
          </w:p>
        </w:tc>
        <w:tc>
          <w:tcPr>
            <w:tcW w:w="1618" w:type="dxa"/>
            <w:shd w:val="clear" w:color="auto" w:fill="auto"/>
            <w:noWrap/>
          </w:tcPr>
          <w:p w:rsidR="00861ADA" w:rsidRPr="00902605" w:rsidRDefault="00861ADA" w:rsidP="00861ADA">
            <w:pPr>
              <w:jc w:val="center"/>
            </w:pPr>
            <w:r w:rsidRPr="00902605">
              <w:t>104,30</w:t>
            </w:r>
          </w:p>
        </w:tc>
        <w:tc>
          <w:tcPr>
            <w:tcW w:w="1778" w:type="dxa"/>
            <w:shd w:val="clear" w:color="auto" w:fill="auto"/>
            <w:noWrap/>
          </w:tcPr>
          <w:p w:rsidR="00861ADA" w:rsidRPr="00902605" w:rsidRDefault="00861ADA" w:rsidP="00861ADA">
            <w:pPr>
              <w:jc w:val="center"/>
            </w:pPr>
            <w:r w:rsidRPr="00902605">
              <w:t>0,00</w:t>
            </w:r>
          </w:p>
        </w:tc>
        <w:tc>
          <w:tcPr>
            <w:tcW w:w="3283" w:type="dxa"/>
            <w:shd w:val="clear" w:color="auto" w:fill="auto"/>
            <w:vAlign w:val="center"/>
          </w:tcPr>
          <w:p w:rsidR="00861ADA" w:rsidRPr="00902605" w:rsidRDefault="00861ADA" w:rsidP="00861ADA">
            <w:r w:rsidRPr="00902605">
              <w:t>Договор № АК-28-3/16 от 11.01.2016 ООО «ОТС-42»</w:t>
            </w:r>
          </w:p>
        </w:tc>
      </w:tr>
      <w:tr w:rsidR="00861ADA" w:rsidRPr="00902605" w:rsidTr="00861ADA">
        <w:trPr>
          <w:trHeight w:val="303"/>
        </w:trPr>
        <w:tc>
          <w:tcPr>
            <w:tcW w:w="2445" w:type="dxa"/>
            <w:shd w:val="clear" w:color="auto" w:fill="auto"/>
            <w:noWrap/>
          </w:tcPr>
          <w:p w:rsidR="00861ADA" w:rsidRPr="00902605" w:rsidRDefault="00861ADA" w:rsidP="00861ADA">
            <w:r w:rsidRPr="00902605">
              <w:t>расходы на связь</w:t>
            </w:r>
          </w:p>
        </w:tc>
        <w:tc>
          <w:tcPr>
            <w:tcW w:w="1618" w:type="dxa"/>
            <w:shd w:val="clear" w:color="auto" w:fill="auto"/>
            <w:noWrap/>
          </w:tcPr>
          <w:p w:rsidR="00861ADA" w:rsidRPr="00902605" w:rsidRDefault="00861ADA" w:rsidP="00861ADA">
            <w:pPr>
              <w:jc w:val="center"/>
            </w:pPr>
            <w:r w:rsidRPr="00902605">
              <w:t>22,61</w:t>
            </w:r>
          </w:p>
        </w:tc>
        <w:tc>
          <w:tcPr>
            <w:tcW w:w="1618" w:type="dxa"/>
            <w:shd w:val="clear" w:color="auto" w:fill="auto"/>
            <w:noWrap/>
          </w:tcPr>
          <w:p w:rsidR="00861ADA" w:rsidRPr="00902605" w:rsidRDefault="00861ADA" w:rsidP="00861ADA">
            <w:pPr>
              <w:jc w:val="center"/>
            </w:pPr>
            <w:r w:rsidRPr="00902605">
              <w:t>34,07</w:t>
            </w:r>
          </w:p>
        </w:tc>
        <w:tc>
          <w:tcPr>
            <w:tcW w:w="1778" w:type="dxa"/>
            <w:shd w:val="clear" w:color="auto" w:fill="auto"/>
            <w:noWrap/>
          </w:tcPr>
          <w:p w:rsidR="00861ADA" w:rsidRPr="00902605" w:rsidRDefault="00861ADA" w:rsidP="00861ADA">
            <w:pPr>
              <w:jc w:val="center"/>
            </w:pPr>
            <w:r w:rsidRPr="00902605">
              <w:t>11,46</w:t>
            </w:r>
          </w:p>
        </w:tc>
        <w:tc>
          <w:tcPr>
            <w:tcW w:w="3283" w:type="dxa"/>
            <w:shd w:val="clear" w:color="auto" w:fill="auto"/>
            <w:vAlign w:val="center"/>
          </w:tcPr>
          <w:p w:rsidR="00861ADA" w:rsidRPr="00902605" w:rsidRDefault="00861ADA" w:rsidP="00861ADA">
            <w:r w:rsidRPr="00902605">
              <w:t>Договор № 4276-н от 01.01.2018 ООО «Е-</w:t>
            </w:r>
            <w:proofErr w:type="spellStart"/>
            <w:r w:rsidRPr="00902605">
              <w:t>Лайт</w:t>
            </w:r>
            <w:proofErr w:type="spellEnd"/>
            <w:r w:rsidRPr="00902605">
              <w:t>-Телеком»;</w:t>
            </w:r>
          </w:p>
          <w:p w:rsidR="00861ADA" w:rsidRPr="00902605" w:rsidRDefault="00861ADA" w:rsidP="00861ADA">
            <w:r w:rsidRPr="00902605">
              <w:t>Договор № 671890181 «Билайн»</w:t>
            </w:r>
          </w:p>
        </w:tc>
      </w:tr>
      <w:tr w:rsidR="00861ADA" w:rsidRPr="00902605" w:rsidTr="00861ADA">
        <w:trPr>
          <w:trHeight w:val="303"/>
        </w:trPr>
        <w:tc>
          <w:tcPr>
            <w:tcW w:w="2445" w:type="dxa"/>
            <w:shd w:val="clear" w:color="auto" w:fill="auto"/>
            <w:noWrap/>
          </w:tcPr>
          <w:p w:rsidR="00861ADA" w:rsidRPr="00902605" w:rsidRDefault="00861ADA" w:rsidP="00861ADA">
            <w:r w:rsidRPr="00902605">
              <w:t>прочие налоги</w:t>
            </w:r>
          </w:p>
        </w:tc>
        <w:tc>
          <w:tcPr>
            <w:tcW w:w="1618" w:type="dxa"/>
            <w:shd w:val="clear" w:color="auto" w:fill="auto"/>
            <w:noWrap/>
          </w:tcPr>
          <w:p w:rsidR="00861ADA" w:rsidRPr="00902605" w:rsidRDefault="00861ADA" w:rsidP="00861ADA">
            <w:pPr>
              <w:jc w:val="center"/>
            </w:pPr>
            <w:r w:rsidRPr="00902605">
              <w:t>225,29</w:t>
            </w:r>
          </w:p>
        </w:tc>
        <w:tc>
          <w:tcPr>
            <w:tcW w:w="1618" w:type="dxa"/>
            <w:shd w:val="clear" w:color="auto" w:fill="auto"/>
            <w:noWrap/>
          </w:tcPr>
          <w:p w:rsidR="00861ADA" w:rsidRPr="00902605" w:rsidRDefault="00861ADA" w:rsidP="00861ADA">
            <w:pPr>
              <w:jc w:val="center"/>
            </w:pPr>
            <w:r>
              <w:t>241,76</w:t>
            </w:r>
          </w:p>
        </w:tc>
        <w:tc>
          <w:tcPr>
            <w:tcW w:w="1778" w:type="dxa"/>
            <w:shd w:val="clear" w:color="auto" w:fill="auto"/>
            <w:noWrap/>
          </w:tcPr>
          <w:p w:rsidR="00861ADA" w:rsidRPr="00902605" w:rsidRDefault="00861ADA" w:rsidP="00861ADA">
            <w:pPr>
              <w:jc w:val="center"/>
            </w:pPr>
            <w:r>
              <w:t>16,47</w:t>
            </w:r>
          </w:p>
        </w:tc>
        <w:tc>
          <w:tcPr>
            <w:tcW w:w="3283" w:type="dxa"/>
            <w:shd w:val="clear" w:color="auto" w:fill="auto"/>
            <w:vAlign w:val="center"/>
          </w:tcPr>
          <w:p w:rsidR="00861ADA" w:rsidRPr="00902605" w:rsidRDefault="00861ADA" w:rsidP="00861ADA">
            <w:r w:rsidRPr="00902605">
              <w:t>Налог при упрощенной системе налогообложения</w:t>
            </w:r>
          </w:p>
        </w:tc>
      </w:tr>
      <w:tr w:rsidR="00861ADA" w:rsidRPr="00902605" w:rsidTr="00861ADA">
        <w:trPr>
          <w:trHeight w:val="303"/>
        </w:trPr>
        <w:tc>
          <w:tcPr>
            <w:tcW w:w="2445" w:type="dxa"/>
            <w:shd w:val="clear" w:color="auto" w:fill="auto"/>
            <w:noWrap/>
          </w:tcPr>
          <w:p w:rsidR="00861ADA" w:rsidRPr="00902605" w:rsidRDefault="00861ADA" w:rsidP="00861ADA">
            <w:pPr>
              <w:rPr>
                <w:b/>
              </w:rPr>
            </w:pPr>
            <w:r w:rsidRPr="00902605">
              <w:rPr>
                <w:b/>
              </w:rPr>
              <w:t>ИТОГО</w:t>
            </w:r>
          </w:p>
        </w:tc>
        <w:tc>
          <w:tcPr>
            <w:tcW w:w="1618" w:type="dxa"/>
            <w:shd w:val="clear" w:color="auto" w:fill="auto"/>
            <w:noWrap/>
          </w:tcPr>
          <w:p w:rsidR="00861ADA" w:rsidRPr="00902605" w:rsidRDefault="00861ADA" w:rsidP="00861ADA">
            <w:pPr>
              <w:jc w:val="center"/>
              <w:rPr>
                <w:b/>
              </w:rPr>
            </w:pPr>
            <w:r w:rsidRPr="00902605">
              <w:rPr>
                <w:b/>
              </w:rPr>
              <w:t>802,00</w:t>
            </w:r>
          </w:p>
        </w:tc>
        <w:tc>
          <w:tcPr>
            <w:tcW w:w="1618" w:type="dxa"/>
            <w:shd w:val="clear" w:color="auto" w:fill="auto"/>
            <w:noWrap/>
          </w:tcPr>
          <w:p w:rsidR="00861ADA" w:rsidRPr="00902605" w:rsidRDefault="00861ADA" w:rsidP="00861ADA">
            <w:pPr>
              <w:jc w:val="center"/>
              <w:rPr>
                <w:b/>
              </w:rPr>
            </w:pPr>
            <w:r>
              <w:rPr>
                <w:b/>
              </w:rPr>
              <w:t>745,93</w:t>
            </w:r>
          </w:p>
        </w:tc>
        <w:tc>
          <w:tcPr>
            <w:tcW w:w="1778" w:type="dxa"/>
            <w:shd w:val="clear" w:color="auto" w:fill="auto"/>
            <w:noWrap/>
          </w:tcPr>
          <w:p w:rsidR="00861ADA" w:rsidRPr="00902605" w:rsidRDefault="00861ADA" w:rsidP="00861ADA">
            <w:pPr>
              <w:jc w:val="center"/>
              <w:rPr>
                <w:b/>
              </w:rPr>
            </w:pPr>
            <w:r w:rsidRPr="00902605">
              <w:rPr>
                <w:b/>
              </w:rPr>
              <w:t>-</w:t>
            </w:r>
            <w:r>
              <w:rPr>
                <w:b/>
              </w:rPr>
              <w:t>56,07</w:t>
            </w:r>
          </w:p>
        </w:tc>
        <w:tc>
          <w:tcPr>
            <w:tcW w:w="3283" w:type="dxa"/>
            <w:shd w:val="clear" w:color="auto" w:fill="auto"/>
            <w:vAlign w:val="center"/>
          </w:tcPr>
          <w:p w:rsidR="00861ADA" w:rsidRPr="00902605" w:rsidRDefault="00861ADA" w:rsidP="00861ADA"/>
        </w:tc>
      </w:tr>
    </w:tbl>
    <w:p w:rsidR="00861ADA" w:rsidRDefault="00861ADA" w:rsidP="00861ADA">
      <w:pPr>
        <w:ind w:firstLine="709"/>
        <w:jc w:val="both"/>
        <w:rPr>
          <w:u w:val="single"/>
        </w:rPr>
        <w:sectPr w:rsidR="00861ADA" w:rsidSect="00861ADA">
          <w:footerReference w:type="even" r:id="rId20"/>
          <w:footerReference w:type="default" r:id="rId21"/>
          <w:pgSz w:w="11906" w:h="16838"/>
          <w:pgMar w:top="1134" w:right="849" w:bottom="709" w:left="1418" w:header="708" w:footer="708" w:gutter="0"/>
          <w:cols w:space="708"/>
          <w:titlePg/>
          <w:docGrid w:linePitch="360"/>
        </w:sectPr>
      </w:pPr>
    </w:p>
    <w:p w:rsidR="00861ADA" w:rsidRDefault="00861ADA" w:rsidP="00861ADA">
      <w:pPr>
        <w:ind w:firstLine="709"/>
        <w:jc w:val="both"/>
        <w:rPr>
          <w:u w:val="single"/>
        </w:rPr>
      </w:pPr>
    </w:p>
    <w:p w:rsidR="00861ADA" w:rsidRDefault="00861ADA" w:rsidP="00861ADA">
      <w:pPr>
        <w:pStyle w:val="4"/>
        <w:spacing w:before="0" w:after="0"/>
        <w:jc w:val="both"/>
        <w:rPr>
          <w:i/>
        </w:rPr>
      </w:pPr>
      <w:bookmarkStart w:id="54" w:name="_Toc510708474"/>
      <w:r w:rsidRPr="00692343">
        <w:rPr>
          <w:i/>
        </w:rPr>
        <w:t>4.2.</w:t>
      </w:r>
      <w:r>
        <w:rPr>
          <w:i/>
        </w:rPr>
        <w:t>3</w:t>
      </w:r>
      <w:r w:rsidRPr="00692343">
        <w:rPr>
          <w:i/>
        </w:rPr>
        <w:t xml:space="preserve">. </w:t>
      </w:r>
      <w:r>
        <w:rPr>
          <w:i/>
        </w:rPr>
        <w:t>Внереализационные расходы</w:t>
      </w:r>
      <w:bookmarkEnd w:id="54"/>
    </w:p>
    <w:p w:rsidR="00861ADA" w:rsidRPr="00797215" w:rsidRDefault="00861ADA" w:rsidP="00861ADA"/>
    <w:p w:rsidR="00861ADA" w:rsidRDefault="00861ADA" w:rsidP="00861ADA">
      <w:pPr>
        <w:jc w:val="center"/>
        <w:rPr>
          <w:i/>
        </w:rPr>
      </w:pPr>
      <w:bookmarkStart w:id="55" w:name="_Toc507967338"/>
      <w:r w:rsidRPr="00780C77">
        <w:rPr>
          <w:i/>
        </w:rPr>
        <w:t>Расходы, связанные с созданием нормативных запасов топлива, включая расходы по обслуживанию заемных средств, привлекаемых для этих целей</w:t>
      </w:r>
      <w:bookmarkEnd w:id="55"/>
    </w:p>
    <w:p w:rsidR="00861ADA" w:rsidRDefault="00861ADA" w:rsidP="00861ADA">
      <w:pPr>
        <w:ind w:firstLine="709"/>
        <w:jc w:val="both"/>
      </w:pPr>
    </w:p>
    <w:p w:rsidR="00861ADA" w:rsidRDefault="00861ADA" w:rsidP="00861ADA">
      <w:pPr>
        <w:ind w:firstLine="709"/>
        <w:jc w:val="both"/>
      </w:pPr>
      <w:r w:rsidRPr="00E378D3">
        <w:t xml:space="preserve">Предложение предприятия по данной статье составляет </w:t>
      </w:r>
      <w:r w:rsidRPr="00416E9D">
        <w:t>2</w:t>
      </w:r>
      <w:r>
        <w:t> 617,53</w:t>
      </w:r>
      <w:r w:rsidRPr="00E378D3">
        <w:t> тыс. руб.</w:t>
      </w:r>
    </w:p>
    <w:p w:rsidR="00861ADA" w:rsidRDefault="00861ADA" w:rsidP="00861ADA">
      <w:pPr>
        <w:ind w:firstLine="709"/>
        <w:jc w:val="both"/>
      </w:pPr>
      <w:r>
        <w:t>Предприятием предоста</w:t>
      </w:r>
      <w:bookmarkStart w:id="56" w:name="_GoBack"/>
      <w:bookmarkEnd w:id="56"/>
      <w:r>
        <w:t>влен расчет затрат на создание двухнедельного запаса дизельного топлива. Обоснований создания именно такого объема топлива, не представлено. Обоснований цены дизельного топлива также не представлено.</w:t>
      </w:r>
    </w:p>
    <w:p w:rsidR="00861ADA" w:rsidRPr="009D3542" w:rsidRDefault="00861ADA" w:rsidP="00861ADA">
      <w:pPr>
        <w:ind w:firstLine="709"/>
        <w:jc w:val="both"/>
      </w:pPr>
      <w:r>
        <w:t>Эксперты предлагают включить в данную статью затраты на создание нормативного неснижаемого запаса топлива (ННЗТ), объем которого принимается</w:t>
      </w:r>
      <w:r w:rsidRPr="009D3542">
        <w:t xml:space="preserve"> согласно Постановлению региональной энергетической комиссии Кемеровской области </w:t>
      </w:r>
      <w:r w:rsidRPr="00797215">
        <w:t xml:space="preserve">от </w:t>
      </w:r>
      <w:r>
        <w:t>19</w:t>
      </w:r>
      <w:r w:rsidRPr="00797215">
        <w:t xml:space="preserve">.04.2018 № </w:t>
      </w:r>
      <w:r>
        <w:t>72</w:t>
      </w:r>
      <w:r w:rsidRPr="00797215">
        <w:t>,</w:t>
      </w:r>
      <w:r w:rsidRPr="009D3542">
        <w:t xml:space="preserve"> в размере </w:t>
      </w:r>
      <w:r w:rsidRPr="008F0EA3">
        <w:t>0,031</w:t>
      </w:r>
      <w:r w:rsidRPr="009D3542">
        <w:t xml:space="preserve"> тыс. </w:t>
      </w:r>
      <w:r>
        <w:t>т</w:t>
      </w:r>
      <w:r w:rsidRPr="009D3542">
        <w:t>.</w:t>
      </w:r>
      <w:r>
        <w:t xml:space="preserve"> (</w:t>
      </w:r>
      <w:r w:rsidRPr="008F0EA3">
        <w:t>36470,5</w:t>
      </w:r>
      <w:r>
        <w:t xml:space="preserve">9 литров). Цена на дизельное топливо принята в соответствии с данными </w:t>
      </w:r>
      <w:proofErr w:type="spellStart"/>
      <w:r>
        <w:t>Кемеровостата</w:t>
      </w:r>
      <w:proofErr w:type="spellEnd"/>
      <w:r>
        <w:t xml:space="preserve"> за февраль 2018 года и составила </w:t>
      </w:r>
      <w:r w:rsidRPr="00646F94">
        <w:t>40,56</w:t>
      </w:r>
      <w:r>
        <w:t xml:space="preserve"> </w:t>
      </w:r>
      <w:r w:rsidRPr="00646F94">
        <w:t>руб</w:t>
      </w:r>
      <w:r>
        <w:t>.</w:t>
      </w:r>
      <w:r w:rsidRPr="00646F94">
        <w:t>/л</w:t>
      </w:r>
      <w:r>
        <w:t>.</w:t>
      </w:r>
    </w:p>
    <w:p w:rsidR="00861ADA" w:rsidRDefault="00861ADA" w:rsidP="00861ADA">
      <w:pPr>
        <w:ind w:firstLine="709"/>
        <w:jc w:val="both"/>
      </w:pPr>
      <w:r>
        <w:t>Таким образом, затраты на создание ННЗТ составят:</w:t>
      </w:r>
    </w:p>
    <w:p w:rsidR="00861ADA" w:rsidRDefault="00861ADA" w:rsidP="00861ADA">
      <w:pPr>
        <w:ind w:firstLine="709"/>
        <w:jc w:val="both"/>
      </w:pPr>
      <w:r>
        <w:t>36470,59*40,56=</w:t>
      </w:r>
      <w:r w:rsidRPr="00646F94">
        <w:t>1479,2</w:t>
      </w:r>
      <w:r>
        <w:t>5 тыс. руб.</w:t>
      </w:r>
    </w:p>
    <w:p w:rsidR="00861ADA" w:rsidRDefault="00861ADA" w:rsidP="00861ADA">
      <w:pPr>
        <w:tabs>
          <w:tab w:val="left" w:pos="1890"/>
        </w:tabs>
        <w:ind w:firstLine="720"/>
        <w:jc w:val="both"/>
      </w:pPr>
      <w:r w:rsidRPr="00D636B0">
        <w:t xml:space="preserve">Корректировка предложения предприятия в сторону снижения составила </w:t>
      </w:r>
      <w:r>
        <w:t>1 138,28</w:t>
      </w:r>
      <w:r w:rsidRPr="00D636B0">
        <w:t xml:space="preserve"> тыс. руб.</w:t>
      </w:r>
    </w:p>
    <w:p w:rsidR="00861ADA" w:rsidRDefault="00861ADA" w:rsidP="00861ADA">
      <w:pPr>
        <w:ind w:firstLine="709"/>
        <w:jc w:val="both"/>
        <w:rPr>
          <w:u w:val="single"/>
        </w:rPr>
      </w:pPr>
    </w:p>
    <w:p w:rsidR="00861ADA" w:rsidRPr="00692343" w:rsidRDefault="00861ADA" w:rsidP="00861ADA">
      <w:pPr>
        <w:pStyle w:val="4"/>
        <w:spacing w:before="0" w:after="0"/>
        <w:jc w:val="both"/>
        <w:rPr>
          <w:i/>
        </w:rPr>
      </w:pPr>
      <w:bookmarkStart w:id="57" w:name="_Toc510708475"/>
      <w:r w:rsidRPr="00692343">
        <w:rPr>
          <w:i/>
        </w:rPr>
        <w:t>4.2.</w:t>
      </w:r>
      <w:r>
        <w:rPr>
          <w:i/>
        </w:rPr>
        <w:t>2</w:t>
      </w:r>
      <w:r w:rsidRPr="00692343">
        <w:rPr>
          <w:i/>
        </w:rPr>
        <w:t>. Расходы, не учитываемые в целях налогообложения</w:t>
      </w:r>
      <w:bookmarkEnd w:id="57"/>
    </w:p>
    <w:p w:rsidR="00861ADA" w:rsidRDefault="00861ADA" w:rsidP="00861ADA">
      <w:pPr>
        <w:jc w:val="center"/>
        <w:rPr>
          <w:i/>
        </w:rPr>
      </w:pPr>
      <w:bookmarkStart w:id="58" w:name="_Toc507967339"/>
    </w:p>
    <w:p w:rsidR="00861ADA" w:rsidRPr="00780C77" w:rsidRDefault="00861ADA" w:rsidP="00861ADA">
      <w:pPr>
        <w:jc w:val="center"/>
        <w:rPr>
          <w:i/>
        </w:rPr>
      </w:pPr>
      <w:r w:rsidRPr="00780C77">
        <w:rPr>
          <w:i/>
        </w:rPr>
        <w:t>Денежные выплаты социального характера (по Коллективному договору)</w:t>
      </w:r>
      <w:bookmarkEnd w:id="58"/>
    </w:p>
    <w:p w:rsidR="00861ADA" w:rsidRDefault="00861ADA" w:rsidP="00861ADA">
      <w:pPr>
        <w:ind w:firstLine="851"/>
        <w:jc w:val="both"/>
      </w:pPr>
    </w:p>
    <w:p w:rsidR="00861ADA" w:rsidRDefault="00861ADA" w:rsidP="00861ADA">
      <w:pPr>
        <w:ind w:firstLine="851"/>
        <w:jc w:val="both"/>
      </w:pPr>
      <w:r>
        <w:t xml:space="preserve">Предприятием заявляются расходы по данной статье в размере 141,00 тыс. руб. В качестве обоснования представлен расчет величины единовременных поощрений и материальной помощи (стр. 313 тарифного дела). Расходы на эти цели предприятие определяло исходя из условий Коллективного договора. </w:t>
      </w:r>
    </w:p>
    <w:p w:rsidR="00861ADA" w:rsidRDefault="00861ADA" w:rsidP="00861ADA">
      <w:pPr>
        <w:ind w:firstLine="851"/>
        <w:jc w:val="both"/>
      </w:pPr>
      <w:r>
        <w:t>Экспертами предлагается участь расходы по данной статье в размере 73,57 тыс. руб. Корректировка в сторону снижения обусловлена сокращением плановой численности.</w:t>
      </w:r>
    </w:p>
    <w:p w:rsidR="00861ADA" w:rsidRDefault="00861ADA" w:rsidP="00861ADA">
      <w:pPr>
        <w:ind w:firstLine="851"/>
        <w:jc w:val="both"/>
      </w:pPr>
    </w:p>
    <w:p w:rsidR="00861ADA" w:rsidRPr="00780C77" w:rsidRDefault="00861ADA" w:rsidP="00861ADA">
      <w:pPr>
        <w:pStyle w:val="4"/>
        <w:spacing w:before="0" w:after="0"/>
        <w:rPr>
          <w:i/>
        </w:rPr>
      </w:pPr>
      <w:bookmarkStart w:id="59" w:name="_Toc510708476"/>
      <w:r>
        <w:rPr>
          <w:i/>
        </w:rPr>
        <w:t>4</w:t>
      </w:r>
      <w:r w:rsidRPr="00780C77">
        <w:rPr>
          <w:i/>
        </w:rPr>
        <w:t>.</w:t>
      </w:r>
      <w:r>
        <w:rPr>
          <w:i/>
        </w:rPr>
        <w:t>2</w:t>
      </w:r>
      <w:r w:rsidRPr="00780C77">
        <w:rPr>
          <w:i/>
        </w:rPr>
        <w:t>.</w:t>
      </w:r>
      <w:r>
        <w:rPr>
          <w:i/>
        </w:rPr>
        <w:t>4.</w:t>
      </w:r>
      <w:r w:rsidRPr="00780C77">
        <w:rPr>
          <w:i/>
        </w:rPr>
        <w:t xml:space="preserve"> Налог на прибыль</w:t>
      </w:r>
      <w:bookmarkEnd w:id="59"/>
    </w:p>
    <w:p w:rsidR="00861ADA" w:rsidRDefault="00861ADA" w:rsidP="00861ADA">
      <w:pPr>
        <w:tabs>
          <w:tab w:val="left" w:pos="1890"/>
        </w:tabs>
        <w:ind w:firstLine="720"/>
        <w:jc w:val="both"/>
        <w:rPr>
          <w:color w:val="000000"/>
        </w:rPr>
      </w:pPr>
    </w:p>
    <w:p w:rsidR="00861ADA" w:rsidRPr="004B0341" w:rsidRDefault="00861ADA" w:rsidP="00861ADA">
      <w:pPr>
        <w:tabs>
          <w:tab w:val="left" w:pos="1890"/>
        </w:tabs>
        <w:ind w:firstLine="720"/>
        <w:jc w:val="both"/>
        <w:rPr>
          <w:color w:val="000000"/>
        </w:rPr>
      </w:pPr>
      <w:r w:rsidRPr="004B0341">
        <w:rPr>
          <w:color w:val="000000"/>
        </w:rPr>
        <w:t xml:space="preserve">Предприятием заявлены расходы по статье «Налог на прибыль» в размере </w:t>
      </w:r>
      <w:r>
        <w:rPr>
          <w:color w:val="000000"/>
        </w:rPr>
        <w:t>36,77</w:t>
      </w:r>
      <w:r w:rsidRPr="004B0341">
        <w:rPr>
          <w:color w:val="000000"/>
        </w:rPr>
        <w:t xml:space="preserve"> тыс. руб. </w:t>
      </w:r>
    </w:p>
    <w:p w:rsidR="00861ADA" w:rsidRPr="004B0341" w:rsidRDefault="00861ADA" w:rsidP="00861ADA">
      <w:pPr>
        <w:tabs>
          <w:tab w:val="left" w:pos="1890"/>
        </w:tabs>
        <w:ind w:firstLine="720"/>
        <w:jc w:val="both"/>
        <w:rPr>
          <w:color w:val="000000"/>
        </w:rPr>
      </w:pPr>
      <w:r w:rsidRPr="004B0341">
        <w:rPr>
          <w:color w:val="000000"/>
        </w:rPr>
        <w:t>Экспертами предлагается исключить указанные затраты из НВВ предприятия на 2018 г. ввиду отсутствия так</w:t>
      </w:r>
      <w:r>
        <w:rPr>
          <w:color w:val="000000"/>
        </w:rPr>
        <w:t>их</w:t>
      </w:r>
      <w:r w:rsidRPr="004B0341">
        <w:rPr>
          <w:color w:val="000000"/>
        </w:rPr>
        <w:t xml:space="preserve"> расходов у организации, применяющей упрощенную систему налогообложения.</w:t>
      </w:r>
    </w:p>
    <w:p w:rsidR="00861ADA" w:rsidRDefault="00861ADA" w:rsidP="00861ADA">
      <w:pPr>
        <w:tabs>
          <w:tab w:val="left" w:pos="1890"/>
        </w:tabs>
        <w:ind w:firstLine="720"/>
        <w:jc w:val="both"/>
      </w:pPr>
      <w:r w:rsidRPr="004B0341">
        <w:rPr>
          <w:color w:val="000000"/>
        </w:rPr>
        <w:t>В связи с применением упрощенной системы налогообложения экспертами предлагается принять соответствующие расходы, описанные выше по тексту, по статье «Другие расходы, связанные с производством и (или) реализацией продукции» в подстатье «прочие налоги».</w:t>
      </w:r>
    </w:p>
    <w:p w:rsidR="00861ADA" w:rsidRPr="0040234D" w:rsidRDefault="00861ADA" w:rsidP="00861ADA">
      <w:pPr>
        <w:tabs>
          <w:tab w:val="left" w:pos="1890"/>
        </w:tabs>
        <w:ind w:firstLine="720"/>
        <w:jc w:val="both"/>
      </w:pPr>
    </w:p>
    <w:p w:rsidR="00861ADA" w:rsidRPr="0040234D" w:rsidRDefault="00861ADA" w:rsidP="00861ADA">
      <w:pPr>
        <w:tabs>
          <w:tab w:val="left" w:pos="1890"/>
        </w:tabs>
        <w:ind w:firstLine="720"/>
        <w:jc w:val="both"/>
        <w:sectPr w:rsidR="00861ADA" w:rsidRPr="0040234D" w:rsidSect="00294016">
          <w:pgSz w:w="11906" w:h="16838"/>
          <w:pgMar w:top="1134" w:right="849" w:bottom="709" w:left="1418" w:header="708" w:footer="708" w:gutter="0"/>
          <w:cols w:space="708"/>
          <w:docGrid w:linePitch="360"/>
        </w:sectPr>
      </w:pPr>
      <w:r w:rsidRPr="0040234D">
        <w:t>Итого, сумма расходов, подлежащая включению в необходимую валовую выручку на 201</w:t>
      </w:r>
      <w:r>
        <w:t>8</w:t>
      </w:r>
      <w:r w:rsidRPr="0040234D">
        <w:t xml:space="preserve"> год, по мнению экспертов, составит</w:t>
      </w:r>
      <w:r>
        <w:t xml:space="preserve"> </w:t>
      </w:r>
      <w:r w:rsidRPr="004C448D">
        <w:rPr>
          <w:b/>
        </w:rPr>
        <w:t>2</w:t>
      </w:r>
      <w:r>
        <w:rPr>
          <w:b/>
        </w:rPr>
        <w:t>4 126,69</w:t>
      </w:r>
      <w:r w:rsidRPr="004E41A2">
        <w:rPr>
          <w:b/>
        </w:rPr>
        <w:t> тыс. руб</w:t>
      </w:r>
      <w:r w:rsidRPr="0040234D">
        <w:t>.</w:t>
      </w:r>
    </w:p>
    <w:p w:rsidR="00861ADA" w:rsidRPr="002A65B7" w:rsidRDefault="00861ADA" w:rsidP="00861ADA">
      <w:pPr>
        <w:pStyle w:val="1"/>
      </w:pPr>
      <w:bookmarkStart w:id="60" w:name="_Toc498530987"/>
      <w:bookmarkStart w:id="61" w:name="_Toc510708477"/>
      <w:r>
        <w:lastRenderedPageBreak/>
        <w:t>6.</w:t>
      </w:r>
      <w:r w:rsidRPr="002A65B7">
        <w:t xml:space="preserve"> Тарифы на тепловую энергию на 201</w:t>
      </w:r>
      <w:r>
        <w:t>8</w:t>
      </w:r>
      <w:r w:rsidRPr="002A65B7">
        <w:t xml:space="preserve"> год</w:t>
      </w:r>
      <w:bookmarkEnd w:id="60"/>
      <w:bookmarkEnd w:id="61"/>
      <w:r w:rsidRPr="002A65B7">
        <w:t xml:space="preserve"> </w:t>
      </w:r>
    </w:p>
    <w:p w:rsidR="00861ADA" w:rsidRDefault="00861ADA" w:rsidP="00861ADA">
      <w:pPr>
        <w:tabs>
          <w:tab w:val="left" w:pos="1890"/>
        </w:tabs>
        <w:ind w:firstLine="720"/>
        <w:jc w:val="right"/>
      </w:pPr>
    </w:p>
    <w:p w:rsidR="00861ADA" w:rsidRPr="00716ACF" w:rsidRDefault="00861ADA" w:rsidP="00861ADA">
      <w:pPr>
        <w:ind w:firstLine="567"/>
        <w:jc w:val="both"/>
        <w:rPr>
          <w:color w:val="000000"/>
        </w:rPr>
      </w:pPr>
      <w:r w:rsidRPr="00716ACF">
        <w:rPr>
          <w:color w:val="000000"/>
        </w:rPr>
        <w:t xml:space="preserve">На основании </w:t>
      </w:r>
      <w:r>
        <w:rPr>
          <w:color w:val="000000"/>
        </w:rPr>
        <w:t>определенной</w:t>
      </w:r>
      <w:r w:rsidRPr="00716ACF">
        <w:rPr>
          <w:color w:val="000000"/>
        </w:rPr>
        <w:t xml:space="preserve"> необходимой валовой выручки на 2018 год, эксперты рассчитали тарифы на тепловую энергию для </w:t>
      </w:r>
      <w:r>
        <w:rPr>
          <w:color w:val="000000"/>
        </w:rPr>
        <w:t>МП</w:t>
      </w:r>
      <w:r w:rsidRPr="00716ACF">
        <w:rPr>
          <w:color w:val="000000"/>
        </w:rPr>
        <w:t xml:space="preserve"> «</w:t>
      </w:r>
      <w:r>
        <w:rPr>
          <w:color w:val="000000"/>
        </w:rPr>
        <w:t>ГУЖКХ</w:t>
      </w:r>
      <w:r w:rsidRPr="00716ACF">
        <w:rPr>
          <w:color w:val="000000"/>
        </w:rPr>
        <w:t>»</w:t>
      </w:r>
      <w:r>
        <w:rPr>
          <w:color w:val="000000"/>
        </w:rPr>
        <w:t>.</w:t>
      </w:r>
    </w:p>
    <w:p w:rsidR="00861ADA" w:rsidRPr="00716ACF" w:rsidRDefault="00861ADA" w:rsidP="00861ADA">
      <w:pPr>
        <w:jc w:val="right"/>
        <w:rPr>
          <w:color w:val="000000"/>
          <w:lang w:eastAsia="en-US"/>
        </w:rPr>
      </w:pPr>
      <w:r w:rsidRPr="00716ACF">
        <w:rPr>
          <w:color w:val="000000"/>
          <w:lang w:eastAsia="en-US"/>
        </w:rPr>
        <w:t xml:space="preserve">Таблица </w:t>
      </w:r>
      <w:r>
        <w:rPr>
          <w:color w:val="000000"/>
          <w:lang w:eastAsia="en-US"/>
        </w:rPr>
        <w:t>9</w:t>
      </w:r>
    </w:p>
    <w:p w:rsidR="00861ADA" w:rsidRPr="0044127E" w:rsidRDefault="00861ADA" w:rsidP="00861ADA">
      <w:pPr>
        <w:jc w:val="center"/>
        <w:rPr>
          <w:b/>
          <w:color w:val="000000"/>
          <w:lang w:eastAsia="en-US"/>
        </w:rPr>
      </w:pPr>
      <w:r w:rsidRPr="0044127E">
        <w:rPr>
          <w:b/>
          <w:color w:val="000000"/>
          <w:lang w:eastAsia="en-US"/>
        </w:rPr>
        <w:t>Тарифы на тепловую энергию</w:t>
      </w:r>
      <w:r>
        <w:rPr>
          <w:b/>
          <w:color w:val="000000"/>
          <w:lang w:eastAsia="en-US"/>
        </w:rPr>
        <w:t xml:space="preserve"> МП</w:t>
      </w:r>
      <w:r w:rsidRPr="0044127E">
        <w:rPr>
          <w:b/>
          <w:color w:val="000000"/>
          <w:lang w:eastAsia="en-US"/>
        </w:rPr>
        <w:t xml:space="preserve"> «</w:t>
      </w:r>
      <w:r>
        <w:rPr>
          <w:b/>
          <w:color w:val="000000"/>
          <w:lang w:eastAsia="en-US"/>
        </w:rPr>
        <w:t>ГУЖКХ</w:t>
      </w:r>
      <w:r w:rsidRPr="0044127E">
        <w:rPr>
          <w:b/>
          <w:color w:val="000000"/>
          <w:lang w:eastAsia="en-US"/>
        </w:rPr>
        <w:t>» на 2018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157"/>
        <w:gridCol w:w="2557"/>
      </w:tblGrid>
      <w:tr w:rsidR="00861ADA" w:rsidRPr="00FF5930" w:rsidTr="00861ADA">
        <w:trPr>
          <w:trHeight w:val="483"/>
          <w:jc w:val="center"/>
        </w:trPr>
        <w:tc>
          <w:tcPr>
            <w:tcW w:w="1068" w:type="dxa"/>
            <w:tcBorders>
              <w:top w:val="single" w:sz="4" w:space="0" w:color="auto"/>
            </w:tcBorders>
            <w:shd w:val="clear" w:color="auto" w:fill="auto"/>
            <w:vAlign w:val="center"/>
          </w:tcPr>
          <w:p w:rsidR="00861ADA" w:rsidRPr="00EF3F06" w:rsidRDefault="00861ADA" w:rsidP="00861ADA">
            <w:pPr>
              <w:jc w:val="center"/>
              <w:rPr>
                <w:color w:val="000000"/>
              </w:rPr>
            </w:pPr>
            <w:r w:rsidRPr="00EF3F06">
              <w:rPr>
                <w:color w:val="000000"/>
              </w:rPr>
              <w:t>№ п/п</w:t>
            </w:r>
          </w:p>
        </w:tc>
        <w:tc>
          <w:tcPr>
            <w:tcW w:w="6157" w:type="dxa"/>
            <w:tcBorders>
              <w:top w:val="single" w:sz="4" w:space="0" w:color="auto"/>
            </w:tcBorders>
            <w:shd w:val="clear" w:color="auto" w:fill="auto"/>
            <w:vAlign w:val="center"/>
          </w:tcPr>
          <w:p w:rsidR="00861ADA" w:rsidRPr="00EF3F06" w:rsidRDefault="00861ADA" w:rsidP="00861ADA">
            <w:pPr>
              <w:jc w:val="center"/>
              <w:rPr>
                <w:color w:val="000000"/>
              </w:rPr>
            </w:pPr>
            <w:r w:rsidRPr="00EF3F06">
              <w:rPr>
                <w:color w:val="000000"/>
              </w:rPr>
              <w:t>Наименование расхода</w:t>
            </w:r>
          </w:p>
        </w:tc>
        <w:tc>
          <w:tcPr>
            <w:tcW w:w="2557" w:type="dxa"/>
            <w:tcBorders>
              <w:top w:val="single" w:sz="4" w:space="0" w:color="auto"/>
            </w:tcBorders>
            <w:shd w:val="clear" w:color="auto" w:fill="auto"/>
            <w:vAlign w:val="center"/>
          </w:tcPr>
          <w:p w:rsidR="00861ADA" w:rsidRPr="00EF3F06" w:rsidRDefault="00861ADA" w:rsidP="00861ADA">
            <w:pPr>
              <w:jc w:val="center"/>
              <w:rPr>
                <w:color w:val="000000"/>
              </w:rPr>
            </w:pPr>
            <w:r w:rsidRPr="00EF3F06">
              <w:rPr>
                <w:color w:val="000000"/>
              </w:rPr>
              <w:t>Предложения экспертов на 2018</w:t>
            </w:r>
          </w:p>
        </w:tc>
      </w:tr>
      <w:tr w:rsidR="00861ADA" w:rsidRPr="00FF5930" w:rsidTr="00861ADA">
        <w:trPr>
          <w:trHeight w:val="360"/>
          <w:jc w:val="center"/>
        </w:trPr>
        <w:tc>
          <w:tcPr>
            <w:tcW w:w="1068" w:type="dxa"/>
            <w:shd w:val="clear" w:color="auto" w:fill="auto"/>
            <w:vAlign w:val="center"/>
          </w:tcPr>
          <w:p w:rsidR="00861ADA" w:rsidRPr="00FF5930" w:rsidRDefault="00861ADA" w:rsidP="00861ADA">
            <w:pPr>
              <w:jc w:val="center"/>
              <w:rPr>
                <w:color w:val="000000"/>
              </w:rPr>
            </w:pPr>
            <w:r w:rsidRPr="00FF5930">
              <w:rPr>
                <w:color w:val="000000"/>
              </w:rPr>
              <w:t>1</w:t>
            </w:r>
          </w:p>
        </w:tc>
        <w:tc>
          <w:tcPr>
            <w:tcW w:w="6157" w:type="dxa"/>
            <w:shd w:val="clear" w:color="auto" w:fill="auto"/>
            <w:vAlign w:val="center"/>
          </w:tcPr>
          <w:p w:rsidR="00861ADA" w:rsidRPr="00FF5930" w:rsidRDefault="00861ADA" w:rsidP="00861ADA">
            <w:pPr>
              <w:jc w:val="both"/>
              <w:rPr>
                <w:color w:val="000000"/>
              </w:rPr>
            </w:pPr>
            <w:r w:rsidRPr="00FF5930">
              <w:rPr>
                <w:color w:val="000000"/>
              </w:rPr>
              <w:t>НВВ,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861ADA" w:rsidRPr="00263522" w:rsidRDefault="00861ADA" w:rsidP="00861ADA">
            <w:pPr>
              <w:jc w:val="center"/>
            </w:pPr>
            <w:r w:rsidRPr="00263522">
              <w:t>2</w:t>
            </w:r>
            <w:r>
              <w:t>4 126,69</w:t>
            </w:r>
          </w:p>
        </w:tc>
      </w:tr>
      <w:tr w:rsidR="00861ADA" w:rsidRPr="00FF5930" w:rsidTr="00861ADA">
        <w:trPr>
          <w:trHeight w:val="360"/>
          <w:jc w:val="center"/>
        </w:trPr>
        <w:tc>
          <w:tcPr>
            <w:tcW w:w="1068" w:type="dxa"/>
            <w:shd w:val="clear" w:color="auto" w:fill="auto"/>
            <w:vAlign w:val="center"/>
          </w:tcPr>
          <w:p w:rsidR="00861ADA" w:rsidRPr="00FF5930" w:rsidRDefault="00861ADA" w:rsidP="00861ADA">
            <w:pPr>
              <w:jc w:val="center"/>
              <w:rPr>
                <w:color w:val="000000"/>
              </w:rPr>
            </w:pPr>
            <w:r w:rsidRPr="00FF5930">
              <w:rPr>
                <w:color w:val="000000"/>
              </w:rPr>
              <w:t>1.1</w:t>
            </w:r>
          </w:p>
        </w:tc>
        <w:tc>
          <w:tcPr>
            <w:tcW w:w="6157" w:type="dxa"/>
            <w:shd w:val="clear" w:color="auto" w:fill="auto"/>
            <w:vAlign w:val="center"/>
          </w:tcPr>
          <w:p w:rsidR="00861ADA" w:rsidRPr="00FF5930" w:rsidRDefault="00861ADA" w:rsidP="00861ADA">
            <w:pPr>
              <w:jc w:val="both"/>
              <w:rPr>
                <w:iCs/>
                <w:color w:val="000000"/>
              </w:rPr>
            </w:pPr>
            <w:r w:rsidRPr="00FF5930">
              <w:rPr>
                <w:iCs/>
                <w:color w:val="000000"/>
              </w:rPr>
              <w:t>1 полугодие</w:t>
            </w:r>
          </w:p>
        </w:tc>
        <w:tc>
          <w:tcPr>
            <w:tcW w:w="2557" w:type="dxa"/>
            <w:tcBorders>
              <w:top w:val="single" w:sz="4" w:space="0" w:color="auto"/>
              <w:left w:val="nil"/>
              <w:bottom w:val="single" w:sz="4" w:space="0" w:color="auto"/>
              <w:right w:val="single" w:sz="4" w:space="0" w:color="auto"/>
            </w:tcBorders>
            <w:shd w:val="clear" w:color="auto" w:fill="auto"/>
          </w:tcPr>
          <w:p w:rsidR="00861ADA" w:rsidRPr="000317AE" w:rsidRDefault="00861ADA" w:rsidP="00861ADA">
            <w:pPr>
              <w:jc w:val="center"/>
            </w:pPr>
            <w:r w:rsidRPr="000317AE">
              <w:t>13 012,01</w:t>
            </w:r>
          </w:p>
        </w:tc>
      </w:tr>
      <w:tr w:rsidR="00861ADA" w:rsidRPr="00FF5930" w:rsidTr="00861ADA">
        <w:trPr>
          <w:trHeight w:val="360"/>
          <w:jc w:val="center"/>
        </w:trPr>
        <w:tc>
          <w:tcPr>
            <w:tcW w:w="1068" w:type="dxa"/>
            <w:shd w:val="clear" w:color="auto" w:fill="auto"/>
            <w:vAlign w:val="center"/>
          </w:tcPr>
          <w:p w:rsidR="00861ADA" w:rsidRPr="00FF5930" w:rsidRDefault="00861ADA" w:rsidP="00861ADA">
            <w:pPr>
              <w:jc w:val="center"/>
              <w:rPr>
                <w:color w:val="000000"/>
              </w:rPr>
            </w:pPr>
            <w:r w:rsidRPr="00FF5930">
              <w:rPr>
                <w:color w:val="000000"/>
              </w:rPr>
              <w:t>1.2</w:t>
            </w:r>
          </w:p>
        </w:tc>
        <w:tc>
          <w:tcPr>
            <w:tcW w:w="6157" w:type="dxa"/>
            <w:shd w:val="clear" w:color="auto" w:fill="auto"/>
            <w:vAlign w:val="center"/>
          </w:tcPr>
          <w:p w:rsidR="00861ADA" w:rsidRPr="00FF5930" w:rsidRDefault="00861ADA" w:rsidP="00861ADA">
            <w:pPr>
              <w:jc w:val="both"/>
              <w:rPr>
                <w:iCs/>
                <w:color w:val="000000"/>
              </w:rPr>
            </w:pPr>
            <w:r w:rsidRPr="00FF5930">
              <w:rPr>
                <w:iCs/>
                <w:color w:val="000000"/>
              </w:rPr>
              <w:t>2 полугодие</w:t>
            </w:r>
          </w:p>
        </w:tc>
        <w:tc>
          <w:tcPr>
            <w:tcW w:w="2557" w:type="dxa"/>
            <w:tcBorders>
              <w:top w:val="single" w:sz="4" w:space="0" w:color="auto"/>
              <w:left w:val="nil"/>
              <w:bottom w:val="single" w:sz="4" w:space="0" w:color="auto"/>
              <w:right w:val="single" w:sz="4" w:space="0" w:color="auto"/>
            </w:tcBorders>
            <w:shd w:val="clear" w:color="auto" w:fill="auto"/>
          </w:tcPr>
          <w:p w:rsidR="00861ADA" w:rsidRDefault="00861ADA" w:rsidP="00861ADA">
            <w:pPr>
              <w:jc w:val="center"/>
            </w:pPr>
            <w:r w:rsidRPr="000317AE">
              <w:t>11 114,68</w:t>
            </w:r>
          </w:p>
        </w:tc>
      </w:tr>
      <w:tr w:rsidR="00861ADA" w:rsidRPr="00FF5930" w:rsidTr="00861ADA">
        <w:trPr>
          <w:trHeight w:val="360"/>
          <w:jc w:val="center"/>
        </w:trPr>
        <w:tc>
          <w:tcPr>
            <w:tcW w:w="1068" w:type="dxa"/>
            <w:shd w:val="clear" w:color="auto" w:fill="auto"/>
            <w:vAlign w:val="center"/>
            <w:hideMark/>
          </w:tcPr>
          <w:p w:rsidR="00861ADA" w:rsidRPr="00FF5930" w:rsidRDefault="00861ADA" w:rsidP="00861ADA">
            <w:pPr>
              <w:jc w:val="center"/>
              <w:rPr>
                <w:color w:val="000000"/>
              </w:rPr>
            </w:pPr>
            <w:r w:rsidRPr="00FF5930">
              <w:rPr>
                <w:color w:val="000000"/>
              </w:rPr>
              <w:t>2</w:t>
            </w:r>
          </w:p>
        </w:tc>
        <w:tc>
          <w:tcPr>
            <w:tcW w:w="6157" w:type="dxa"/>
            <w:shd w:val="clear" w:color="auto" w:fill="auto"/>
            <w:vAlign w:val="center"/>
            <w:hideMark/>
          </w:tcPr>
          <w:p w:rsidR="00861ADA" w:rsidRPr="00FF5930" w:rsidRDefault="00861ADA" w:rsidP="00861ADA">
            <w:pPr>
              <w:jc w:val="both"/>
              <w:rPr>
                <w:color w:val="000000"/>
              </w:rPr>
            </w:pPr>
            <w:r w:rsidRPr="00FF5930">
              <w:rPr>
                <w:color w:val="000000"/>
              </w:rPr>
              <w:t>Полезный отпуск, тыс. Гкал</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861ADA" w:rsidRPr="00CF2D16" w:rsidRDefault="00861ADA" w:rsidP="00861ADA">
            <w:pPr>
              <w:jc w:val="center"/>
            </w:pPr>
            <w:r>
              <w:t>11,953</w:t>
            </w:r>
          </w:p>
        </w:tc>
      </w:tr>
      <w:tr w:rsidR="00861ADA" w:rsidRPr="00FF5930" w:rsidTr="00861ADA">
        <w:trPr>
          <w:trHeight w:val="375"/>
          <w:jc w:val="center"/>
        </w:trPr>
        <w:tc>
          <w:tcPr>
            <w:tcW w:w="1068" w:type="dxa"/>
            <w:shd w:val="clear" w:color="auto" w:fill="auto"/>
            <w:vAlign w:val="center"/>
            <w:hideMark/>
          </w:tcPr>
          <w:p w:rsidR="00861ADA" w:rsidRPr="00FF5930" w:rsidRDefault="00861ADA" w:rsidP="00861ADA">
            <w:pPr>
              <w:jc w:val="center"/>
              <w:rPr>
                <w:color w:val="000000"/>
              </w:rPr>
            </w:pPr>
            <w:r w:rsidRPr="00FF5930">
              <w:rPr>
                <w:color w:val="000000"/>
              </w:rPr>
              <w:t>2.1</w:t>
            </w:r>
          </w:p>
        </w:tc>
        <w:tc>
          <w:tcPr>
            <w:tcW w:w="6157" w:type="dxa"/>
            <w:shd w:val="clear" w:color="auto" w:fill="auto"/>
            <w:vAlign w:val="center"/>
            <w:hideMark/>
          </w:tcPr>
          <w:p w:rsidR="00861ADA" w:rsidRPr="00FF5930" w:rsidRDefault="00861ADA" w:rsidP="00861ADA">
            <w:pPr>
              <w:jc w:val="both"/>
              <w:rPr>
                <w:iCs/>
                <w:color w:val="000000"/>
              </w:rPr>
            </w:pPr>
            <w:r w:rsidRPr="00FF5930">
              <w:rPr>
                <w:iCs/>
                <w:color w:val="000000"/>
              </w:rPr>
              <w:t>1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rsidR="00861ADA" w:rsidRPr="00CF2D16" w:rsidRDefault="00861ADA" w:rsidP="00861ADA">
            <w:pPr>
              <w:jc w:val="center"/>
            </w:pPr>
            <w:r>
              <w:t>6,57415</w:t>
            </w:r>
          </w:p>
        </w:tc>
      </w:tr>
      <w:tr w:rsidR="00861ADA" w:rsidRPr="00FF5930" w:rsidTr="00861ADA">
        <w:trPr>
          <w:trHeight w:val="375"/>
          <w:jc w:val="center"/>
        </w:trPr>
        <w:tc>
          <w:tcPr>
            <w:tcW w:w="1068" w:type="dxa"/>
            <w:shd w:val="clear" w:color="auto" w:fill="auto"/>
            <w:vAlign w:val="center"/>
            <w:hideMark/>
          </w:tcPr>
          <w:p w:rsidR="00861ADA" w:rsidRPr="00FF5930" w:rsidRDefault="00861ADA" w:rsidP="00861ADA">
            <w:pPr>
              <w:jc w:val="center"/>
              <w:rPr>
                <w:color w:val="000000"/>
              </w:rPr>
            </w:pPr>
            <w:r w:rsidRPr="00FF5930">
              <w:rPr>
                <w:color w:val="000000"/>
              </w:rPr>
              <w:t>2.2</w:t>
            </w:r>
          </w:p>
        </w:tc>
        <w:tc>
          <w:tcPr>
            <w:tcW w:w="6157" w:type="dxa"/>
            <w:shd w:val="clear" w:color="auto" w:fill="auto"/>
            <w:vAlign w:val="center"/>
            <w:hideMark/>
          </w:tcPr>
          <w:p w:rsidR="00861ADA" w:rsidRPr="00FF5930" w:rsidRDefault="00861ADA" w:rsidP="00861ADA">
            <w:pPr>
              <w:jc w:val="both"/>
              <w:rPr>
                <w:iCs/>
                <w:color w:val="000000"/>
              </w:rPr>
            </w:pPr>
            <w:r w:rsidRPr="00FF5930">
              <w:rPr>
                <w:iCs/>
                <w:color w:val="000000"/>
              </w:rPr>
              <w:t>2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rsidR="00861ADA" w:rsidRPr="00CF2D16" w:rsidRDefault="00861ADA" w:rsidP="00861ADA">
            <w:pPr>
              <w:jc w:val="center"/>
            </w:pPr>
            <w:r>
              <w:t>5,37885</w:t>
            </w:r>
          </w:p>
        </w:tc>
      </w:tr>
      <w:tr w:rsidR="00861ADA" w:rsidRPr="00FF5930" w:rsidTr="00861ADA">
        <w:trPr>
          <w:trHeight w:val="375"/>
          <w:jc w:val="center"/>
        </w:trPr>
        <w:tc>
          <w:tcPr>
            <w:tcW w:w="1068" w:type="dxa"/>
            <w:shd w:val="clear" w:color="auto" w:fill="auto"/>
            <w:vAlign w:val="center"/>
          </w:tcPr>
          <w:p w:rsidR="00861ADA" w:rsidRPr="00681228" w:rsidRDefault="00861ADA" w:rsidP="00861ADA">
            <w:pPr>
              <w:jc w:val="center"/>
            </w:pPr>
            <w:r w:rsidRPr="00681228">
              <w:t>3</w:t>
            </w:r>
          </w:p>
        </w:tc>
        <w:tc>
          <w:tcPr>
            <w:tcW w:w="6157" w:type="dxa"/>
            <w:shd w:val="clear" w:color="auto" w:fill="auto"/>
            <w:vAlign w:val="center"/>
          </w:tcPr>
          <w:p w:rsidR="00861ADA" w:rsidRPr="00681228" w:rsidRDefault="00861ADA" w:rsidP="00861ADA">
            <w:pPr>
              <w:jc w:val="both"/>
            </w:pPr>
            <w:r w:rsidRPr="00681228">
              <w:t>Тариф на тепловую энергию на коллекторах, руб./Гкал, в т.ч.:</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574C0A" w:rsidRDefault="00861ADA" w:rsidP="00861ADA">
            <w:pPr>
              <w:jc w:val="center"/>
            </w:pPr>
          </w:p>
        </w:tc>
      </w:tr>
      <w:tr w:rsidR="00861ADA" w:rsidRPr="00FF5930" w:rsidTr="00861ADA">
        <w:trPr>
          <w:trHeight w:val="375"/>
          <w:jc w:val="center"/>
        </w:trPr>
        <w:tc>
          <w:tcPr>
            <w:tcW w:w="1068" w:type="dxa"/>
            <w:shd w:val="clear" w:color="auto" w:fill="auto"/>
            <w:vAlign w:val="center"/>
          </w:tcPr>
          <w:p w:rsidR="00861ADA" w:rsidRPr="00681228" w:rsidRDefault="00861ADA" w:rsidP="00861ADA">
            <w:pPr>
              <w:jc w:val="center"/>
            </w:pPr>
            <w:r w:rsidRPr="00681228">
              <w:t>3.1</w:t>
            </w:r>
          </w:p>
        </w:tc>
        <w:tc>
          <w:tcPr>
            <w:tcW w:w="6157" w:type="dxa"/>
            <w:shd w:val="clear" w:color="auto" w:fill="auto"/>
            <w:vAlign w:val="center"/>
          </w:tcPr>
          <w:p w:rsidR="00861ADA" w:rsidRPr="00681228" w:rsidRDefault="00861ADA" w:rsidP="00861ADA">
            <w:pPr>
              <w:jc w:val="both"/>
              <w:rPr>
                <w:iCs/>
              </w:rPr>
            </w:pPr>
            <w:r w:rsidRPr="00681228">
              <w:rPr>
                <w:iCs/>
              </w:rPr>
              <w:t>1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574C0A" w:rsidRDefault="00861ADA" w:rsidP="00861ADA">
            <w:pPr>
              <w:jc w:val="center"/>
            </w:pPr>
            <w:r w:rsidRPr="00574C0A">
              <w:t>1 979,27</w:t>
            </w:r>
          </w:p>
        </w:tc>
      </w:tr>
      <w:tr w:rsidR="00861ADA" w:rsidRPr="00FF5930" w:rsidTr="00861ADA">
        <w:trPr>
          <w:trHeight w:val="375"/>
          <w:jc w:val="center"/>
        </w:trPr>
        <w:tc>
          <w:tcPr>
            <w:tcW w:w="1068" w:type="dxa"/>
            <w:shd w:val="clear" w:color="auto" w:fill="auto"/>
            <w:vAlign w:val="center"/>
          </w:tcPr>
          <w:p w:rsidR="00861ADA" w:rsidRPr="00681228" w:rsidRDefault="00861ADA" w:rsidP="00861ADA">
            <w:pPr>
              <w:jc w:val="center"/>
            </w:pPr>
            <w:r w:rsidRPr="00681228">
              <w:t>3.2</w:t>
            </w:r>
          </w:p>
        </w:tc>
        <w:tc>
          <w:tcPr>
            <w:tcW w:w="6157" w:type="dxa"/>
            <w:shd w:val="clear" w:color="auto" w:fill="auto"/>
            <w:vAlign w:val="center"/>
          </w:tcPr>
          <w:p w:rsidR="00861ADA" w:rsidRPr="00681228" w:rsidRDefault="00861ADA" w:rsidP="00861ADA">
            <w:pPr>
              <w:jc w:val="both"/>
              <w:rPr>
                <w:iCs/>
              </w:rPr>
            </w:pPr>
            <w:r w:rsidRPr="00681228">
              <w:rPr>
                <w:iCs/>
              </w:rPr>
              <w:t>2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Default="00861ADA" w:rsidP="00861ADA">
            <w:pPr>
              <w:jc w:val="center"/>
            </w:pPr>
            <w:r w:rsidRPr="00574C0A">
              <w:t>2 066,37</w:t>
            </w:r>
          </w:p>
        </w:tc>
      </w:tr>
      <w:tr w:rsidR="00861ADA" w:rsidRPr="00FF5930" w:rsidTr="00861ADA">
        <w:trPr>
          <w:trHeight w:val="375"/>
          <w:jc w:val="center"/>
        </w:trPr>
        <w:tc>
          <w:tcPr>
            <w:tcW w:w="1068" w:type="dxa"/>
            <w:shd w:val="clear" w:color="auto" w:fill="auto"/>
            <w:vAlign w:val="center"/>
          </w:tcPr>
          <w:p w:rsidR="00861ADA" w:rsidRDefault="00861ADA" w:rsidP="00861ADA">
            <w:pPr>
              <w:jc w:val="center"/>
              <w:rPr>
                <w:b/>
              </w:rPr>
            </w:pPr>
            <w:r>
              <w:rPr>
                <w:b/>
              </w:rPr>
              <w:t>4</w:t>
            </w:r>
          </w:p>
        </w:tc>
        <w:tc>
          <w:tcPr>
            <w:tcW w:w="6157" w:type="dxa"/>
            <w:shd w:val="clear" w:color="auto" w:fill="auto"/>
            <w:vAlign w:val="center"/>
          </w:tcPr>
          <w:p w:rsidR="00861ADA" w:rsidRPr="008A3D8E" w:rsidRDefault="00861ADA" w:rsidP="00861ADA">
            <w:pPr>
              <w:jc w:val="both"/>
              <w:rPr>
                <w:b/>
              </w:rPr>
            </w:pPr>
            <w:r w:rsidRPr="008A3D8E">
              <w:rPr>
                <w:b/>
              </w:rPr>
              <w:t>Тариф</w:t>
            </w:r>
            <w:r>
              <w:rPr>
                <w:b/>
              </w:rPr>
              <w:t>*</w:t>
            </w:r>
            <w:r w:rsidRPr="008A3D8E">
              <w:rPr>
                <w:b/>
              </w:rPr>
              <w:t>, руб./Гкал, в т.ч.:</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574C0A" w:rsidRDefault="00861ADA" w:rsidP="00861ADA">
            <w:pPr>
              <w:jc w:val="center"/>
            </w:pPr>
          </w:p>
        </w:tc>
      </w:tr>
      <w:tr w:rsidR="00861ADA" w:rsidRPr="00FF5930" w:rsidTr="00861ADA">
        <w:trPr>
          <w:trHeight w:val="375"/>
          <w:jc w:val="center"/>
        </w:trPr>
        <w:tc>
          <w:tcPr>
            <w:tcW w:w="1068" w:type="dxa"/>
            <w:shd w:val="clear" w:color="auto" w:fill="auto"/>
            <w:vAlign w:val="center"/>
          </w:tcPr>
          <w:p w:rsidR="00861ADA" w:rsidRDefault="00861ADA" w:rsidP="00861ADA">
            <w:pPr>
              <w:jc w:val="center"/>
              <w:rPr>
                <w:b/>
              </w:rPr>
            </w:pPr>
            <w:r>
              <w:rPr>
                <w:b/>
              </w:rPr>
              <w:t>4.1</w:t>
            </w:r>
          </w:p>
        </w:tc>
        <w:tc>
          <w:tcPr>
            <w:tcW w:w="6157" w:type="dxa"/>
            <w:shd w:val="clear" w:color="auto" w:fill="auto"/>
            <w:vAlign w:val="center"/>
          </w:tcPr>
          <w:p w:rsidR="00861ADA" w:rsidRPr="00254E67" w:rsidRDefault="00861ADA" w:rsidP="00861ADA">
            <w:pPr>
              <w:jc w:val="both"/>
              <w:rPr>
                <w:b/>
                <w:iCs/>
              </w:rPr>
            </w:pPr>
            <w:r>
              <w:rPr>
                <w:b/>
                <w:iCs/>
              </w:rPr>
              <w:t>1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E22DAB" w:rsidRDefault="00861ADA" w:rsidP="00861ADA">
            <w:pPr>
              <w:jc w:val="center"/>
              <w:rPr>
                <w:b/>
              </w:rPr>
            </w:pPr>
            <w:r w:rsidRPr="00E22DAB">
              <w:rPr>
                <w:b/>
              </w:rPr>
              <w:t>2 639,56</w:t>
            </w:r>
          </w:p>
        </w:tc>
      </w:tr>
      <w:tr w:rsidR="00861ADA" w:rsidRPr="00FF5930" w:rsidTr="00861ADA">
        <w:trPr>
          <w:trHeight w:val="375"/>
          <w:jc w:val="center"/>
        </w:trPr>
        <w:tc>
          <w:tcPr>
            <w:tcW w:w="1068" w:type="dxa"/>
            <w:shd w:val="clear" w:color="auto" w:fill="auto"/>
            <w:vAlign w:val="center"/>
          </w:tcPr>
          <w:p w:rsidR="00861ADA" w:rsidRDefault="00861ADA" w:rsidP="00861ADA">
            <w:pPr>
              <w:jc w:val="center"/>
              <w:rPr>
                <w:b/>
              </w:rPr>
            </w:pPr>
            <w:r>
              <w:rPr>
                <w:b/>
              </w:rPr>
              <w:t>4.2</w:t>
            </w:r>
          </w:p>
        </w:tc>
        <w:tc>
          <w:tcPr>
            <w:tcW w:w="6157" w:type="dxa"/>
            <w:shd w:val="clear" w:color="auto" w:fill="auto"/>
            <w:vAlign w:val="center"/>
          </w:tcPr>
          <w:p w:rsidR="00861ADA" w:rsidRPr="008A3D8E" w:rsidRDefault="00861ADA" w:rsidP="00861ADA">
            <w:pPr>
              <w:jc w:val="both"/>
              <w:rPr>
                <w:b/>
                <w:iCs/>
              </w:rPr>
            </w:pPr>
            <w:r>
              <w:rPr>
                <w:b/>
                <w:iCs/>
              </w:rPr>
              <w:t>2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E22DAB" w:rsidRDefault="00861ADA" w:rsidP="00861ADA">
            <w:pPr>
              <w:jc w:val="center"/>
              <w:rPr>
                <w:b/>
              </w:rPr>
            </w:pPr>
            <w:r w:rsidRPr="00E22DAB">
              <w:rPr>
                <w:b/>
              </w:rPr>
              <w:t>2 755,71</w:t>
            </w:r>
          </w:p>
        </w:tc>
      </w:tr>
    </w:tbl>
    <w:p w:rsidR="00861ADA" w:rsidRDefault="00861ADA" w:rsidP="00861ADA">
      <w:pPr>
        <w:jc w:val="both"/>
        <w:rPr>
          <w:color w:val="000000"/>
          <w:lang w:eastAsia="en-US"/>
        </w:rPr>
      </w:pPr>
    </w:p>
    <w:p w:rsidR="00861ADA" w:rsidRDefault="00861ADA" w:rsidP="00861ADA">
      <w:pPr>
        <w:jc w:val="both"/>
        <w:rPr>
          <w:color w:val="000000"/>
          <w:lang w:eastAsia="en-US"/>
        </w:rPr>
      </w:pPr>
      <w:r w:rsidRPr="00563CAC">
        <w:rPr>
          <w:color w:val="000000"/>
          <w:lang w:eastAsia="en-US"/>
        </w:rPr>
        <w:t>* с учетом расходов ООО «</w:t>
      </w:r>
      <w:proofErr w:type="spellStart"/>
      <w:r w:rsidRPr="00563CAC">
        <w:rPr>
          <w:color w:val="000000"/>
          <w:lang w:eastAsia="en-US"/>
        </w:rPr>
        <w:t>СибЭнерго</w:t>
      </w:r>
      <w:proofErr w:type="spellEnd"/>
      <w:r w:rsidRPr="00563CAC">
        <w:rPr>
          <w:color w:val="000000"/>
          <w:lang w:eastAsia="en-US"/>
        </w:rPr>
        <w:t xml:space="preserve">» на услуги по передаче тепловой энергии </w:t>
      </w:r>
      <w:r>
        <w:rPr>
          <w:color w:val="000000"/>
          <w:lang w:eastAsia="en-US"/>
        </w:rPr>
        <w:t>в соответствии с договором № СГ-191-17 от 17.04.2018 (Постановление РЭК КО от 19.12.2017 № 530).</w:t>
      </w:r>
    </w:p>
    <w:p w:rsidR="00861ADA" w:rsidRPr="00563CAC" w:rsidRDefault="00861ADA" w:rsidP="00861ADA">
      <w:pPr>
        <w:jc w:val="both"/>
        <w:rPr>
          <w:color w:val="000000"/>
          <w:lang w:eastAsia="en-US"/>
        </w:rPr>
      </w:pPr>
    </w:p>
    <w:p w:rsidR="00861ADA" w:rsidRPr="00861ADA" w:rsidRDefault="00861ADA" w:rsidP="00861ADA">
      <w:pPr>
        <w:pStyle w:val="1"/>
        <w:rPr>
          <w:sz w:val="24"/>
          <w:szCs w:val="24"/>
        </w:rPr>
      </w:pPr>
      <w:bookmarkStart w:id="62" w:name="_Toc498530988"/>
      <w:bookmarkStart w:id="63" w:name="_Toc510708478"/>
      <w:r w:rsidRPr="00861ADA">
        <w:rPr>
          <w:sz w:val="24"/>
          <w:szCs w:val="24"/>
        </w:rPr>
        <w:t>5. ОПРЕДЕЛЕНИЕ необходимой валовой выручки на теплоноситель на 2018 год</w:t>
      </w:r>
      <w:bookmarkEnd w:id="62"/>
      <w:bookmarkEnd w:id="63"/>
      <w:r w:rsidRPr="00861ADA">
        <w:rPr>
          <w:sz w:val="24"/>
          <w:szCs w:val="24"/>
        </w:rPr>
        <w:t xml:space="preserve"> </w:t>
      </w:r>
    </w:p>
    <w:p w:rsidR="00861ADA" w:rsidRPr="00861ADA" w:rsidRDefault="00861ADA" w:rsidP="00861ADA">
      <w:pPr>
        <w:ind w:firstLine="709"/>
        <w:jc w:val="center"/>
        <w:rPr>
          <w:i/>
        </w:rPr>
      </w:pPr>
      <w:r w:rsidRPr="00861ADA">
        <w:rPr>
          <w:i/>
        </w:rPr>
        <w:t>Расходы на сырье и материалы</w:t>
      </w:r>
    </w:p>
    <w:p w:rsidR="00861ADA" w:rsidRPr="00993DF1" w:rsidRDefault="00861ADA" w:rsidP="00861ADA">
      <w:pPr>
        <w:ind w:firstLine="709"/>
        <w:jc w:val="center"/>
        <w:rPr>
          <w:i/>
        </w:rPr>
      </w:pPr>
    </w:p>
    <w:p w:rsidR="00861ADA" w:rsidRDefault="00861ADA" w:rsidP="00861ADA">
      <w:pPr>
        <w:tabs>
          <w:tab w:val="left" w:pos="1890"/>
        </w:tabs>
        <w:ind w:firstLine="720"/>
        <w:jc w:val="both"/>
      </w:pPr>
      <w:r w:rsidRPr="0071345A">
        <w:t xml:space="preserve">По </w:t>
      </w:r>
      <w:r>
        <w:t>данной статье, включающей расходы на приобретение химических реагентов на выработку и транспортировку теплоносителя,</w:t>
      </w:r>
      <w:r w:rsidRPr="0071345A">
        <w:t xml:space="preserve"> предприятием планируются расходы на</w:t>
      </w:r>
      <w:r>
        <w:t xml:space="preserve"> производство</w:t>
      </w:r>
      <w:r w:rsidRPr="0071345A">
        <w:t xml:space="preserve"> </w:t>
      </w:r>
      <w:r>
        <w:t>теплоносителя в размере 8,62 тыс. руб.</w:t>
      </w:r>
    </w:p>
    <w:p w:rsidR="00861ADA" w:rsidRDefault="00861ADA" w:rsidP="00861ADA">
      <w:pPr>
        <w:tabs>
          <w:tab w:val="left" w:pos="1890"/>
        </w:tabs>
        <w:ind w:firstLine="720"/>
        <w:jc w:val="both"/>
      </w:pPr>
      <w:r>
        <w:t>В качестве обоснования предприятием были представлен расчет стоимости химических реагентов (стр. 60 тарифного дела)</w:t>
      </w:r>
    </w:p>
    <w:p w:rsidR="00861ADA" w:rsidRDefault="00861ADA" w:rsidP="00861ADA">
      <w:pPr>
        <w:ind w:firstLine="851"/>
        <w:jc w:val="both"/>
      </w:pPr>
      <w:r>
        <w:t>Предлагается учесть расходы по данной статье на уровне предложения предприятия.</w:t>
      </w:r>
    </w:p>
    <w:p w:rsidR="00861ADA" w:rsidRPr="00A12E56" w:rsidRDefault="00861ADA" w:rsidP="00861ADA">
      <w:pPr>
        <w:ind w:firstLine="709"/>
        <w:jc w:val="center"/>
        <w:rPr>
          <w:rFonts w:eastAsia="Calibri"/>
          <w:i/>
        </w:rPr>
      </w:pPr>
      <w:r w:rsidRPr="00A12E56">
        <w:rPr>
          <w:rFonts w:eastAsia="Calibri"/>
          <w:i/>
        </w:rPr>
        <w:t>Расходы на холодную воду (для теплоносителя)</w:t>
      </w:r>
    </w:p>
    <w:p w:rsidR="00861ADA" w:rsidRDefault="00861ADA" w:rsidP="00861ADA">
      <w:pPr>
        <w:ind w:firstLine="709"/>
        <w:jc w:val="both"/>
      </w:pPr>
      <w:bookmarkStart w:id="64" w:name="_Toc498530989"/>
    </w:p>
    <w:p w:rsidR="00861ADA" w:rsidRDefault="00861ADA" w:rsidP="00861ADA">
      <w:pPr>
        <w:ind w:firstLine="709"/>
        <w:jc w:val="both"/>
      </w:pPr>
      <w:r w:rsidRPr="00E378D3">
        <w:t xml:space="preserve">Предложение предприятия по данной статье составляет </w:t>
      </w:r>
      <w:r>
        <w:t>273</w:t>
      </w:r>
      <w:r w:rsidRPr="00E378D3">
        <w:t>,</w:t>
      </w:r>
      <w:r>
        <w:t>97</w:t>
      </w:r>
      <w:r w:rsidRPr="00E378D3">
        <w:t> тыс. руб.</w:t>
      </w:r>
    </w:p>
    <w:p w:rsidR="00861ADA" w:rsidRPr="00E378D3" w:rsidRDefault="00861ADA" w:rsidP="00861ADA">
      <w:pPr>
        <w:ind w:firstLine="709"/>
        <w:jc w:val="both"/>
      </w:pPr>
      <w:r>
        <w:t>Предприятием представлен расчет объемов водопотребления, договор холодного водоснабжения и водоотведения № 5875 от 13.11.2017 между</w:t>
      </w:r>
      <w:r>
        <w:br/>
        <w:t>ООО «Водоканал» (г. Новокузнецк) и МП «ГУЖКХ», счета-фактуры за период с ноября 2017 г. по январь 2018 г.</w:t>
      </w:r>
    </w:p>
    <w:p w:rsidR="00861ADA" w:rsidRPr="00E378D3" w:rsidRDefault="00861ADA" w:rsidP="00861ADA">
      <w:pPr>
        <w:ind w:firstLine="720"/>
        <w:jc w:val="both"/>
      </w:pPr>
      <w:r>
        <w:lastRenderedPageBreak/>
        <w:t xml:space="preserve">Эксперты, проанализировав расчет водопотребления, представленный предприятием, а также фактические данные о водопотреблении принимают объем воды в размере </w:t>
      </w:r>
      <w:r w:rsidRPr="001643DE">
        <w:t>12</w:t>
      </w:r>
      <w:r>
        <w:t>,155 тыс. м</w:t>
      </w:r>
      <w:r w:rsidRPr="00797215">
        <w:rPr>
          <w:vertAlign w:val="superscript"/>
        </w:rPr>
        <w:t>3</w:t>
      </w:r>
      <w:r>
        <w:t>.</w:t>
      </w:r>
    </w:p>
    <w:p w:rsidR="00861ADA" w:rsidRPr="00E378D3" w:rsidRDefault="00861ADA" w:rsidP="00861ADA">
      <w:pPr>
        <w:ind w:firstLine="851"/>
        <w:jc w:val="both"/>
      </w:pPr>
      <w:r w:rsidRPr="00E378D3">
        <w:t xml:space="preserve">Тарифы на холодную </w:t>
      </w:r>
      <w:r>
        <w:t xml:space="preserve">воду </w:t>
      </w:r>
      <w:r w:rsidRPr="00E378D3">
        <w:t xml:space="preserve">приняты в соответствии с постановлением РЭК Кемеровской области </w:t>
      </w:r>
      <w:r w:rsidRPr="009A26F4">
        <w:t xml:space="preserve">от </w:t>
      </w:r>
      <w:r>
        <w:t xml:space="preserve">19.12.2017 </w:t>
      </w:r>
      <w:r w:rsidRPr="009A26F4">
        <w:t>№</w:t>
      </w:r>
      <w:r>
        <w:t xml:space="preserve"> </w:t>
      </w:r>
      <w:r w:rsidRPr="009A26F4">
        <w:t>512</w:t>
      </w:r>
      <w:r w:rsidRPr="00E378D3">
        <w:t>.</w:t>
      </w:r>
      <w:r>
        <w:t xml:space="preserve"> Среднегодовая цена составила 29,47 руб./м³ (с НДС).</w:t>
      </w:r>
    </w:p>
    <w:p w:rsidR="00861ADA" w:rsidRPr="00E378D3" w:rsidRDefault="00861ADA" w:rsidP="00861ADA">
      <w:pPr>
        <w:ind w:firstLine="851"/>
        <w:jc w:val="both"/>
      </w:pPr>
      <w:r w:rsidRPr="00E378D3">
        <w:t xml:space="preserve">Проанализировав обосновывающие материалы, эксперты предлагают принять затраты на </w:t>
      </w:r>
      <w:r w:rsidRPr="00E378D3">
        <w:rPr>
          <w:szCs w:val="20"/>
        </w:rPr>
        <w:t xml:space="preserve">холодную воду </w:t>
      </w:r>
      <w:r w:rsidRPr="00E378D3">
        <w:t xml:space="preserve">на 2018 год на уровне </w:t>
      </w:r>
      <w:r w:rsidRPr="00FD0E7D">
        <w:t>3</w:t>
      </w:r>
      <w:r>
        <w:t>58</w:t>
      </w:r>
      <w:r w:rsidRPr="00FD0E7D">
        <w:t>,</w:t>
      </w:r>
      <w:r>
        <w:t>19</w:t>
      </w:r>
      <w:r w:rsidRPr="00E378D3">
        <w:t xml:space="preserve"> тыс. руб. (расчет представлен в Таблице </w:t>
      </w:r>
      <w:r>
        <w:t>10</w:t>
      </w:r>
      <w:r w:rsidRPr="00E378D3">
        <w:t>).</w:t>
      </w:r>
    </w:p>
    <w:p w:rsidR="00861ADA" w:rsidRPr="00E378D3" w:rsidRDefault="00861ADA" w:rsidP="00861ADA">
      <w:pPr>
        <w:ind w:firstLine="720"/>
        <w:jc w:val="both"/>
      </w:pPr>
      <w:r w:rsidRPr="00E378D3">
        <w:t xml:space="preserve">Корректировка предложения предприятия в сторону </w:t>
      </w:r>
      <w:r>
        <w:t>увеличе</w:t>
      </w:r>
      <w:r w:rsidRPr="00E378D3">
        <w:t xml:space="preserve">ния составила </w:t>
      </w:r>
      <w:r>
        <w:t>84,22</w:t>
      </w:r>
      <w:r w:rsidRPr="00E378D3">
        <w:t> тыс. руб.</w:t>
      </w:r>
    </w:p>
    <w:p w:rsidR="00861ADA" w:rsidRPr="00A12E56" w:rsidRDefault="00861ADA" w:rsidP="00861ADA">
      <w:pPr>
        <w:ind w:firstLine="720"/>
        <w:jc w:val="right"/>
      </w:pPr>
      <w:r w:rsidRPr="00A12E56">
        <w:t>Таблица 1</w:t>
      </w:r>
      <w:r>
        <w:t>0</w:t>
      </w:r>
    </w:p>
    <w:p w:rsidR="00861ADA" w:rsidRPr="00A12E56" w:rsidRDefault="00861ADA" w:rsidP="00861ADA">
      <w:pPr>
        <w:ind w:firstLine="720"/>
        <w:jc w:val="center"/>
      </w:pPr>
      <w:r w:rsidRPr="00A12E56">
        <w:t>Расходы на приобретение холодной воды, теплоносителя, сточных вод (физические показатели)</w:t>
      </w: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721"/>
        <w:gridCol w:w="1546"/>
        <w:gridCol w:w="1817"/>
        <w:gridCol w:w="1874"/>
      </w:tblGrid>
      <w:tr w:rsidR="00861ADA" w:rsidRPr="00A12E56" w:rsidTr="00861ADA">
        <w:trPr>
          <w:trHeight w:val="20"/>
          <w:jc w:val="center"/>
        </w:trPr>
        <w:tc>
          <w:tcPr>
            <w:tcW w:w="1228" w:type="dxa"/>
            <w:tcBorders>
              <w:bottom w:val="nil"/>
            </w:tcBorders>
            <w:shd w:val="clear" w:color="auto" w:fill="auto"/>
            <w:vAlign w:val="center"/>
            <w:hideMark/>
          </w:tcPr>
          <w:p w:rsidR="00861ADA" w:rsidRPr="00A12E56" w:rsidRDefault="00861ADA" w:rsidP="00861ADA">
            <w:pPr>
              <w:jc w:val="center"/>
              <w:rPr>
                <w:color w:val="000000"/>
              </w:rPr>
            </w:pPr>
          </w:p>
        </w:tc>
        <w:tc>
          <w:tcPr>
            <w:tcW w:w="3721" w:type="dxa"/>
            <w:vMerge w:val="restart"/>
            <w:shd w:val="clear" w:color="auto" w:fill="auto"/>
            <w:vAlign w:val="center"/>
            <w:hideMark/>
          </w:tcPr>
          <w:p w:rsidR="00861ADA" w:rsidRPr="00A12E56" w:rsidRDefault="00861ADA" w:rsidP="00861ADA">
            <w:pPr>
              <w:jc w:val="center"/>
              <w:rPr>
                <w:color w:val="000000"/>
              </w:rPr>
            </w:pPr>
            <w:r w:rsidRPr="00A12E56">
              <w:rPr>
                <w:color w:val="000000"/>
              </w:rPr>
              <w:t>Вид сырья и материалов</w:t>
            </w:r>
          </w:p>
        </w:tc>
        <w:tc>
          <w:tcPr>
            <w:tcW w:w="5237" w:type="dxa"/>
            <w:gridSpan w:val="3"/>
            <w:shd w:val="clear" w:color="auto" w:fill="auto"/>
            <w:vAlign w:val="center"/>
            <w:hideMark/>
          </w:tcPr>
          <w:p w:rsidR="00861ADA" w:rsidRPr="00A12E56" w:rsidRDefault="00861ADA" w:rsidP="00861ADA">
            <w:pPr>
              <w:jc w:val="center"/>
              <w:rPr>
                <w:color w:val="000000"/>
              </w:rPr>
            </w:pPr>
            <w:r w:rsidRPr="00A12E56">
              <w:rPr>
                <w:color w:val="000000"/>
              </w:rPr>
              <w:t>Период регулирования 2018</w:t>
            </w:r>
          </w:p>
        </w:tc>
      </w:tr>
      <w:tr w:rsidR="00861ADA" w:rsidRPr="00A12E56" w:rsidTr="00861ADA">
        <w:trPr>
          <w:trHeight w:val="20"/>
          <w:jc w:val="center"/>
        </w:trPr>
        <w:tc>
          <w:tcPr>
            <w:tcW w:w="1228" w:type="dxa"/>
            <w:tcBorders>
              <w:top w:val="nil"/>
              <w:bottom w:val="nil"/>
            </w:tcBorders>
            <w:shd w:val="clear" w:color="auto" w:fill="auto"/>
            <w:vAlign w:val="center"/>
            <w:hideMark/>
          </w:tcPr>
          <w:p w:rsidR="00861ADA" w:rsidRPr="00A12E56" w:rsidRDefault="00861ADA" w:rsidP="00861ADA">
            <w:pPr>
              <w:jc w:val="center"/>
              <w:rPr>
                <w:color w:val="000000"/>
              </w:rPr>
            </w:pPr>
            <w:r w:rsidRPr="00A12E56">
              <w:rPr>
                <w:color w:val="000000"/>
              </w:rPr>
              <w:t>№</w:t>
            </w:r>
            <w:r>
              <w:rPr>
                <w:color w:val="000000"/>
              </w:rPr>
              <w:t xml:space="preserve"> </w:t>
            </w:r>
            <w:r w:rsidRPr="00A12E56">
              <w:rPr>
                <w:color w:val="000000"/>
              </w:rPr>
              <w:t>п</w:t>
            </w:r>
            <w:r>
              <w:rPr>
                <w:color w:val="000000"/>
              </w:rPr>
              <w:t>/</w:t>
            </w:r>
            <w:r w:rsidRPr="00A12E56">
              <w:rPr>
                <w:color w:val="000000"/>
              </w:rPr>
              <w:t>п</w:t>
            </w:r>
          </w:p>
        </w:tc>
        <w:tc>
          <w:tcPr>
            <w:tcW w:w="3721" w:type="dxa"/>
            <w:vMerge/>
            <w:vAlign w:val="center"/>
            <w:hideMark/>
          </w:tcPr>
          <w:p w:rsidR="00861ADA" w:rsidRPr="00A12E56" w:rsidRDefault="00861ADA" w:rsidP="00861ADA">
            <w:pPr>
              <w:rPr>
                <w:color w:val="000000"/>
              </w:rPr>
            </w:pPr>
          </w:p>
        </w:tc>
        <w:tc>
          <w:tcPr>
            <w:tcW w:w="1546" w:type="dxa"/>
            <w:shd w:val="clear" w:color="auto" w:fill="auto"/>
            <w:vAlign w:val="center"/>
            <w:hideMark/>
          </w:tcPr>
          <w:p w:rsidR="00861ADA" w:rsidRPr="00A12E56" w:rsidRDefault="00861ADA" w:rsidP="00861ADA">
            <w:pPr>
              <w:jc w:val="center"/>
              <w:rPr>
                <w:color w:val="000000"/>
              </w:rPr>
            </w:pPr>
            <w:r w:rsidRPr="00A12E56">
              <w:rPr>
                <w:color w:val="000000"/>
              </w:rPr>
              <w:t>Расчетный объем</w:t>
            </w:r>
          </w:p>
        </w:tc>
        <w:tc>
          <w:tcPr>
            <w:tcW w:w="1817" w:type="dxa"/>
            <w:shd w:val="clear" w:color="auto" w:fill="auto"/>
            <w:vAlign w:val="center"/>
            <w:hideMark/>
          </w:tcPr>
          <w:p w:rsidR="00861ADA" w:rsidRPr="00A12E56" w:rsidRDefault="00861ADA" w:rsidP="00861ADA">
            <w:pPr>
              <w:jc w:val="center"/>
              <w:rPr>
                <w:color w:val="000000"/>
              </w:rPr>
            </w:pPr>
            <w:r w:rsidRPr="00A12E56">
              <w:rPr>
                <w:color w:val="000000"/>
              </w:rPr>
              <w:t>Планируемая (расчетная) цена</w:t>
            </w:r>
          </w:p>
        </w:tc>
        <w:tc>
          <w:tcPr>
            <w:tcW w:w="1874" w:type="dxa"/>
            <w:shd w:val="clear" w:color="auto" w:fill="auto"/>
            <w:vAlign w:val="center"/>
            <w:hideMark/>
          </w:tcPr>
          <w:p w:rsidR="00861ADA" w:rsidRPr="00A12E56" w:rsidRDefault="00861ADA" w:rsidP="00861ADA">
            <w:pPr>
              <w:jc w:val="center"/>
              <w:rPr>
                <w:color w:val="000000"/>
              </w:rPr>
            </w:pPr>
            <w:r w:rsidRPr="00A12E56">
              <w:rPr>
                <w:color w:val="000000"/>
              </w:rPr>
              <w:t>Расходы на приобретение</w:t>
            </w:r>
          </w:p>
        </w:tc>
      </w:tr>
      <w:tr w:rsidR="00861ADA" w:rsidRPr="00A12E56" w:rsidTr="00861ADA">
        <w:trPr>
          <w:trHeight w:val="20"/>
          <w:jc w:val="center"/>
        </w:trPr>
        <w:tc>
          <w:tcPr>
            <w:tcW w:w="1228" w:type="dxa"/>
            <w:tcBorders>
              <w:top w:val="nil"/>
            </w:tcBorders>
            <w:shd w:val="clear" w:color="auto" w:fill="auto"/>
            <w:vAlign w:val="center"/>
            <w:hideMark/>
          </w:tcPr>
          <w:p w:rsidR="00861ADA" w:rsidRPr="00A12E56" w:rsidRDefault="00861ADA" w:rsidP="00861ADA">
            <w:pPr>
              <w:rPr>
                <w:color w:val="000000"/>
              </w:rPr>
            </w:pPr>
            <w:r w:rsidRPr="00A12E56">
              <w:rPr>
                <w:color w:val="000000"/>
              </w:rPr>
              <w:t> </w:t>
            </w:r>
          </w:p>
        </w:tc>
        <w:tc>
          <w:tcPr>
            <w:tcW w:w="3721" w:type="dxa"/>
            <w:vMerge/>
            <w:vAlign w:val="center"/>
            <w:hideMark/>
          </w:tcPr>
          <w:p w:rsidR="00861ADA" w:rsidRPr="00A12E56" w:rsidRDefault="00861ADA" w:rsidP="00861ADA">
            <w:pPr>
              <w:rPr>
                <w:color w:val="000000"/>
              </w:rPr>
            </w:pPr>
          </w:p>
        </w:tc>
        <w:tc>
          <w:tcPr>
            <w:tcW w:w="1546" w:type="dxa"/>
            <w:shd w:val="clear" w:color="auto" w:fill="auto"/>
            <w:vAlign w:val="center"/>
            <w:hideMark/>
          </w:tcPr>
          <w:p w:rsidR="00861ADA" w:rsidRPr="00A12E56" w:rsidRDefault="00861ADA" w:rsidP="00861ADA">
            <w:pPr>
              <w:jc w:val="center"/>
              <w:rPr>
                <w:color w:val="000000"/>
              </w:rPr>
            </w:pPr>
            <w:r w:rsidRPr="00A12E56">
              <w:rPr>
                <w:color w:val="000000"/>
              </w:rPr>
              <w:t>м</w:t>
            </w:r>
            <w:r w:rsidRPr="00A12E56">
              <w:rPr>
                <w:color w:val="000000"/>
                <w:vertAlign w:val="superscript"/>
              </w:rPr>
              <w:t>3</w:t>
            </w:r>
          </w:p>
        </w:tc>
        <w:tc>
          <w:tcPr>
            <w:tcW w:w="1817" w:type="dxa"/>
            <w:shd w:val="clear" w:color="auto" w:fill="auto"/>
            <w:vAlign w:val="center"/>
            <w:hideMark/>
          </w:tcPr>
          <w:p w:rsidR="00861ADA" w:rsidRPr="00A12E56" w:rsidRDefault="00861ADA" w:rsidP="00861ADA">
            <w:pPr>
              <w:jc w:val="center"/>
              <w:rPr>
                <w:color w:val="000000"/>
              </w:rPr>
            </w:pPr>
            <w:r w:rsidRPr="00A12E56">
              <w:rPr>
                <w:color w:val="000000"/>
              </w:rPr>
              <w:t>тыс. руб./м</w:t>
            </w:r>
            <w:r w:rsidRPr="00A12E56">
              <w:rPr>
                <w:color w:val="000000"/>
                <w:vertAlign w:val="superscript"/>
              </w:rPr>
              <w:t>3</w:t>
            </w:r>
          </w:p>
        </w:tc>
        <w:tc>
          <w:tcPr>
            <w:tcW w:w="1874" w:type="dxa"/>
            <w:shd w:val="clear" w:color="auto" w:fill="auto"/>
            <w:vAlign w:val="center"/>
            <w:hideMark/>
          </w:tcPr>
          <w:p w:rsidR="00861ADA" w:rsidRPr="00A12E56" w:rsidRDefault="00861ADA" w:rsidP="00861ADA">
            <w:pPr>
              <w:jc w:val="center"/>
              <w:rPr>
                <w:color w:val="000000"/>
              </w:rPr>
            </w:pPr>
            <w:r w:rsidRPr="00A12E56">
              <w:rPr>
                <w:color w:val="000000"/>
              </w:rPr>
              <w:t>тыс. руб.</w:t>
            </w:r>
          </w:p>
        </w:tc>
      </w:tr>
      <w:tr w:rsidR="00861ADA" w:rsidRPr="00A12E56" w:rsidTr="00861ADA">
        <w:trPr>
          <w:trHeight w:val="20"/>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1</w:t>
            </w:r>
          </w:p>
        </w:tc>
        <w:tc>
          <w:tcPr>
            <w:tcW w:w="3721" w:type="dxa"/>
            <w:shd w:val="clear" w:color="auto" w:fill="auto"/>
            <w:noWrap/>
            <w:vAlign w:val="center"/>
            <w:hideMark/>
          </w:tcPr>
          <w:p w:rsidR="00861ADA" w:rsidRPr="00A12E56" w:rsidRDefault="00861ADA" w:rsidP="00861ADA">
            <w:pPr>
              <w:jc w:val="center"/>
              <w:rPr>
                <w:color w:val="000000"/>
              </w:rPr>
            </w:pPr>
            <w:r w:rsidRPr="00A12E56">
              <w:rPr>
                <w:color w:val="000000"/>
              </w:rPr>
              <w:t>2</w:t>
            </w:r>
          </w:p>
        </w:tc>
        <w:tc>
          <w:tcPr>
            <w:tcW w:w="1546" w:type="dxa"/>
            <w:shd w:val="clear" w:color="auto" w:fill="auto"/>
            <w:vAlign w:val="center"/>
            <w:hideMark/>
          </w:tcPr>
          <w:p w:rsidR="00861ADA" w:rsidRPr="00A12E56" w:rsidRDefault="00861ADA" w:rsidP="00861ADA">
            <w:pPr>
              <w:jc w:val="center"/>
              <w:rPr>
                <w:color w:val="000000"/>
              </w:rPr>
            </w:pPr>
            <w:r w:rsidRPr="00A12E56">
              <w:rPr>
                <w:color w:val="000000"/>
              </w:rPr>
              <w:t>3</w:t>
            </w:r>
          </w:p>
        </w:tc>
        <w:tc>
          <w:tcPr>
            <w:tcW w:w="1817" w:type="dxa"/>
            <w:shd w:val="clear" w:color="auto" w:fill="auto"/>
            <w:vAlign w:val="center"/>
            <w:hideMark/>
          </w:tcPr>
          <w:p w:rsidR="00861ADA" w:rsidRPr="00A12E56" w:rsidRDefault="00861ADA" w:rsidP="00861ADA">
            <w:pPr>
              <w:jc w:val="center"/>
              <w:rPr>
                <w:color w:val="000000"/>
              </w:rPr>
            </w:pPr>
            <w:r w:rsidRPr="00A12E56">
              <w:rPr>
                <w:color w:val="000000"/>
              </w:rPr>
              <w:t>4</w:t>
            </w:r>
          </w:p>
        </w:tc>
        <w:tc>
          <w:tcPr>
            <w:tcW w:w="1874" w:type="dxa"/>
            <w:shd w:val="clear" w:color="auto" w:fill="auto"/>
            <w:vAlign w:val="center"/>
            <w:hideMark/>
          </w:tcPr>
          <w:p w:rsidR="00861ADA" w:rsidRPr="00A12E56" w:rsidRDefault="00861ADA" w:rsidP="00861ADA">
            <w:pPr>
              <w:jc w:val="center"/>
              <w:rPr>
                <w:color w:val="000000"/>
              </w:rPr>
            </w:pPr>
            <w:r w:rsidRPr="00A12E56">
              <w:rPr>
                <w:color w:val="000000"/>
              </w:rPr>
              <w:t>5=3*4</w:t>
            </w:r>
          </w:p>
        </w:tc>
      </w:tr>
      <w:tr w:rsidR="00861ADA" w:rsidRPr="00A12E56" w:rsidTr="00861ADA">
        <w:trPr>
          <w:trHeight w:val="515"/>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1</w:t>
            </w:r>
          </w:p>
        </w:tc>
        <w:tc>
          <w:tcPr>
            <w:tcW w:w="3721" w:type="dxa"/>
            <w:shd w:val="clear" w:color="auto" w:fill="auto"/>
            <w:vAlign w:val="center"/>
            <w:hideMark/>
          </w:tcPr>
          <w:p w:rsidR="00861ADA" w:rsidRPr="00A12E56" w:rsidRDefault="00861ADA" w:rsidP="00861ADA">
            <w:pPr>
              <w:jc w:val="center"/>
              <w:rPr>
                <w:color w:val="000000"/>
              </w:rPr>
            </w:pPr>
            <w:r w:rsidRPr="00A12E56">
              <w:rPr>
                <w:color w:val="000000"/>
              </w:rPr>
              <w:t>Расходы на холодную воду, в том числе</w:t>
            </w:r>
          </w:p>
        </w:tc>
        <w:tc>
          <w:tcPr>
            <w:tcW w:w="1546" w:type="dxa"/>
            <w:shd w:val="clear" w:color="auto" w:fill="auto"/>
            <w:noWrap/>
            <w:vAlign w:val="center"/>
            <w:hideMark/>
          </w:tcPr>
          <w:p w:rsidR="00861ADA" w:rsidRPr="00956FE6" w:rsidRDefault="00861ADA" w:rsidP="00861ADA">
            <w:pPr>
              <w:jc w:val="center"/>
              <w:rPr>
                <w:color w:val="000000"/>
              </w:rPr>
            </w:pPr>
            <w:r w:rsidRPr="00956FE6">
              <w:rPr>
                <w:color w:val="000000"/>
              </w:rPr>
              <w:t>12154,98</w:t>
            </w:r>
          </w:p>
        </w:tc>
        <w:tc>
          <w:tcPr>
            <w:tcW w:w="1817" w:type="dxa"/>
            <w:shd w:val="clear" w:color="auto" w:fill="auto"/>
            <w:noWrap/>
            <w:vAlign w:val="center"/>
            <w:hideMark/>
          </w:tcPr>
          <w:p w:rsidR="00861ADA" w:rsidRPr="00956FE6" w:rsidRDefault="00861ADA" w:rsidP="00861ADA">
            <w:pPr>
              <w:jc w:val="center"/>
              <w:rPr>
                <w:color w:val="000000"/>
              </w:rPr>
            </w:pPr>
            <w:r w:rsidRPr="00956FE6">
              <w:rPr>
                <w:color w:val="000000"/>
              </w:rPr>
              <w:t>0,029</w:t>
            </w:r>
          </w:p>
        </w:tc>
        <w:tc>
          <w:tcPr>
            <w:tcW w:w="1874" w:type="dxa"/>
            <w:shd w:val="clear" w:color="auto" w:fill="auto"/>
            <w:noWrap/>
            <w:vAlign w:val="center"/>
            <w:hideMark/>
          </w:tcPr>
          <w:p w:rsidR="00861ADA" w:rsidRPr="00956FE6" w:rsidRDefault="00861ADA" w:rsidP="00861ADA">
            <w:pPr>
              <w:jc w:val="center"/>
              <w:rPr>
                <w:color w:val="000000"/>
              </w:rPr>
            </w:pPr>
            <w:r w:rsidRPr="00956FE6">
              <w:rPr>
                <w:color w:val="000000"/>
              </w:rPr>
              <w:t>358</w:t>
            </w:r>
          </w:p>
        </w:tc>
      </w:tr>
      <w:tr w:rsidR="00861ADA" w:rsidRPr="00A12E56" w:rsidTr="00861ADA">
        <w:trPr>
          <w:trHeight w:val="20"/>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1.1</w:t>
            </w:r>
          </w:p>
        </w:tc>
        <w:tc>
          <w:tcPr>
            <w:tcW w:w="3721" w:type="dxa"/>
            <w:shd w:val="clear" w:color="auto" w:fill="auto"/>
            <w:vAlign w:val="center"/>
            <w:hideMark/>
          </w:tcPr>
          <w:p w:rsidR="00861ADA" w:rsidRPr="00A12E56" w:rsidRDefault="00861ADA" w:rsidP="00861ADA">
            <w:pPr>
              <w:jc w:val="center"/>
              <w:rPr>
                <w:color w:val="000000"/>
              </w:rPr>
            </w:pPr>
            <w:r w:rsidRPr="00A12E56">
              <w:rPr>
                <w:color w:val="000000"/>
              </w:rPr>
              <w:t>- на производство электрической энергии</w:t>
            </w:r>
          </w:p>
        </w:tc>
        <w:tc>
          <w:tcPr>
            <w:tcW w:w="1546" w:type="dxa"/>
            <w:shd w:val="clear" w:color="auto" w:fill="auto"/>
            <w:hideMark/>
          </w:tcPr>
          <w:p w:rsidR="00861ADA" w:rsidRPr="00A12E56" w:rsidRDefault="00861ADA" w:rsidP="00861ADA">
            <w:pPr>
              <w:jc w:val="center"/>
              <w:rPr>
                <w:color w:val="000000"/>
              </w:rPr>
            </w:pPr>
            <w:r w:rsidRPr="00A12E56">
              <w:rPr>
                <w:color w:val="000000"/>
              </w:rPr>
              <w:t>0,00</w:t>
            </w:r>
          </w:p>
        </w:tc>
        <w:tc>
          <w:tcPr>
            <w:tcW w:w="1817" w:type="dxa"/>
            <w:shd w:val="clear" w:color="auto" w:fill="auto"/>
            <w:hideMark/>
          </w:tcPr>
          <w:p w:rsidR="00861ADA" w:rsidRPr="00A12E56" w:rsidRDefault="00861ADA" w:rsidP="00861ADA">
            <w:pPr>
              <w:jc w:val="center"/>
              <w:rPr>
                <w:color w:val="000000"/>
              </w:rPr>
            </w:pPr>
            <w:r w:rsidRPr="00A12E56">
              <w:rPr>
                <w:color w:val="000000"/>
              </w:rPr>
              <w:t>0,000</w:t>
            </w:r>
          </w:p>
        </w:tc>
        <w:tc>
          <w:tcPr>
            <w:tcW w:w="1874" w:type="dxa"/>
            <w:shd w:val="clear" w:color="auto" w:fill="auto"/>
            <w:hideMark/>
          </w:tcPr>
          <w:p w:rsidR="00861ADA" w:rsidRPr="00A12E56" w:rsidRDefault="00861ADA" w:rsidP="00861ADA">
            <w:pPr>
              <w:jc w:val="center"/>
              <w:rPr>
                <w:color w:val="000000"/>
              </w:rPr>
            </w:pPr>
            <w:r w:rsidRPr="00A12E56">
              <w:rPr>
                <w:color w:val="000000"/>
              </w:rPr>
              <w:t>0</w:t>
            </w:r>
          </w:p>
        </w:tc>
      </w:tr>
      <w:tr w:rsidR="00861ADA" w:rsidRPr="00A12E56" w:rsidTr="00861ADA">
        <w:trPr>
          <w:trHeight w:val="20"/>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1.2</w:t>
            </w:r>
          </w:p>
        </w:tc>
        <w:tc>
          <w:tcPr>
            <w:tcW w:w="3721" w:type="dxa"/>
            <w:shd w:val="clear" w:color="auto" w:fill="auto"/>
            <w:vAlign w:val="center"/>
            <w:hideMark/>
          </w:tcPr>
          <w:p w:rsidR="00861ADA" w:rsidRPr="00A12E56" w:rsidRDefault="00861ADA" w:rsidP="00861ADA">
            <w:pPr>
              <w:jc w:val="center"/>
              <w:rPr>
                <w:color w:val="000000"/>
              </w:rPr>
            </w:pPr>
            <w:r w:rsidRPr="00A12E56">
              <w:rPr>
                <w:color w:val="000000"/>
              </w:rPr>
              <w:t>- на производство тепловой энергии</w:t>
            </w:r>
          </w:p>
        </w:tc>
        <w:tc>
          <w:tcPr>
            <w:tcW w:w="1546" w:type="dxa"/>
            <w:shd w:val="clear" w:color="auto" w:fill="auto"/>
            <w:hideMark/>
          </w:tcPr>
          <w:p w:rsidR="00861ADA" w:rsidRPr="00A12E56" w:rsidRDefault="00861ADA" w:rsidP="00861ADA">
            <w:pPr>
              <w:jc w:val="center"/>
              <w:rPr>
                <w:color w:val="000000"/>
              </w:rPr>
            </w:pPr>
            <w:r w:rsidRPr="00A12E56">
              <w:rPr>
                <w:color w:val="000000"/>
              </w:rPr>
              <w:t>0,00</w:t>
            </w:r>
          </w:p>
        </w:tc>
        <w:tc>
          <w:tcPr>
            <w:tcW w:w="1817" w:type="dxa"/>
            <w:shd w:val="clear" w:color="auto" w:fill="auto"/>
            <w:hideMark/>
          </w:tcPr>
          <w:p w:rsidR="00861ADA" w:rsidRPr="00A12E56" w:rsidRDefault="00861ADA" w:rsidP="00861ADA">
            <w:pPr>
              <w:jc w:val="center"/>
              <w:rPr>
                <w:color w:val="000000"/>
              </w:rPr>
            </w:pPr>
            <w:r w:rsidRPr="00A12E56">
              <w:rPr>
                <w:color w:val="000000"/>
              </w:rPr>
              <w:t>0,000</w:t>
            </w:r>
          </w:p>
        </w:tc>
        <w:tc>
          <w:tcPr>
            <w:tcW w:w="1874" w:type="dxa"/>
            <w:shd w:val="clear" w:color="auto" w:fill="auto"/>
            <w:hideMark/>
          </w:tcPr>
          <w:p w:rsidR="00861ADA" w:rsidRPr="00A12E56" w:rsidRDefault="00861ADA" w:rsidP="00861ADA">
            <w:pPr>
              <w:jc w:val="center"/>
              <w:rPr>
                <w:color w:val="000000"/>
              </w:rPr>
            </w:pPr>
            <w:r w:rsidRPr="00A12E56">
              <w:rPr>
                <w:color w:val="000000"/>
              </w:rPr>
              <w:t>0</w:t>
            </w:r>
          </w:p>
        </w:tc>
      </w:tr>
      <w:tr w:rsidR="00861ADA" w:rsidRPr="00A12E56" w:rsidTr="00861ADA">
        <w:trPr>
          <w:trHeight w:val="20"/>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1.3</w:t>
            </w:r>
          </w:p>
        </w:tc>
        <w:tc>
          <w:tcPr>
            <w:tcW w:w="3721" w:type="dxa"/>
            <w:shd w:val="clear" w:color="auto" w:fill="auto"/>
            <w:vAlign w:val="center"/>
            <w:hideMark/>
          </w:tcPr>
          <w:p w:rsidR="00861ADA" w:rsidRPr="00A12E56" w:rsidRDefault="00861ADA" w:rsidP="00861ADA">
            <w:pPr>
              <w:jc w:val="center"/>
              <w:rPr>
                <w:color w:val="000000"/>
              </w:rPr>
            </w:pPr>
            <w:r w:rsidRPr="00A12E56">
              <w:rPr>
                <w:color w:val="000000"/>
              </w:rPr>
              <w:t>- на производство теплоносителя</w:t>
            </w:r>
          </w:p>
        </w:tc>
        <w:tc>
          <w:tcPr>
            <w:tcW w:w="1546" w:type="dxa"/>
            <w:shd w:val="clear" w:color="auto" w:fill="auto"/>
            <w:vAlign w:val="center"/>
            <w:hideMark/>
          </w:tcPr>
          <w:p w:rsidR="00861ADA" w:rsidRPr="00956FE6" w:rsidRDefault="00861ADA" w:rsidP="00861ADA">
            <w:pPr>
              <w:jc w:val="center"/>
              <w:rPr>
                <w:color w:val="000000"/>
              </w:rPr>
            </w:pPr>
            <w:r w:rsidRPr="00956FE6">
              <w:rPr>
                <w:color w:val="000000"/>
              </w:rPr>
              <w:t>12154,98</w:t>
            </w:r>
          </w:p>
        </w:tc>
        <w:tc>
          <w:tcPr>
            <w:tcW w:w="1817" w:type="dxa"/>
            <w:shd w:val="clear" w:color="auto" w:fill="auto"/>
            <w:vAlign w:val="center"/>
            <w:hideMark/>
          </w:tcPr>
          <w:p w:rsidR="00861ADA" w:rsidRPr="00956FE6" w:rsidRDefault="00861ADA" w:rsidP="00861ADA">
            <w:pPr>
              <w:jc w:val="center"/>
              <w:rPr>
                <w:color w:val="000000"/>
              </w:rPr>
            </w:pPr>
            <w:r w:rsidRPr="00956FE6">
              <w:rPr>
                <w:color w:val="000000"/>
              </w:rPr>
              <w:t>0,029</w:t>
            </w:r>
          </w:p>
        </w:tc>
        <w:tc>
          <w:tcPr>
            <w:tcW w:w="1874" w:type="dxa"/>
            <w:shd w:val="clear" w:color="auto" w:fill="auto"/>
            <w:vAlign w:val="center"/>
            <w:hideMark/>
          </w:tcPr>
          <w:p w:rsidR="00861ADA" w:rsidRPr="00956FE6" w:rsidRDefault="00861ADA" w:rsidP="00861ADA">
            <w:pPr>
              <w:jc w:val="center"/>
              <w:rPr>
                <w:color w:val="000000"/>
              </w:rPr>
            </w:pPr>
            <w:r w:rsidRPr="00956FE6">
              <w:rPr>
                <w:color w:val="000000"/>
              </w:rPr>
              <w:t>358</w:t>
            </w:r>
          </w:p>
        </w:tc>
      </w:tr>
      <w:tr w:rsidR="00861ADA" w:rsidRPr="00A12E56" w:rsidTr="00861ADA">
        <w:trPr>
          <w:trHeight w:val="20"/>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1.4</w:t>
            </w:r>
          </w:p>
        </w:tc>
        <w:tc>
          <w:tcPr>
            <w:tcW w:w="3721" w:type="dxa"/>
            <w:shd w:val="clear" w:color="auto" w:fill="auto"/>
            <w:vAlign w:val="center"/>
            <w:hideMark/>
          </w:tcPr>
          <w:p w:rsidR="00861ADA" w:rsidRPr="00A12E56" w:rsidRDefault="00861ADA" w:rsidP="00861ADA">
            <w:pPr>
              <w:jc w:val="center"/>
              <w:rPr>
                <w:color w:val="000000"/>
              </w:rPr>
            </w:pPr>
            <w:r w:rsidRPr="00A12E56">
              <w:rPr>
                <w:color w:val="000000"/>
              </w:rPr>
              <w:t>- прочая продукция</w:t>
            </w:r>
          </w:p>
        </w:tc>
        <w:tc>
          <w:tcPr>
            <w:tcW w:w="1546" w:type="dxa"/>
            <w:shd w:val="clear" w:color="auto" w:fill="auto"/>
            <w:hideMark/>
          </w:tcPr>
          <w:p w:rsidR="00861ADA" w:rsidRPr="00A12E56" w:rsidRDefault="00861ADA" w:rsidP="00861ADA">
            <w:pPr>
              <w:jc w:val="center"/>
              <w:rPr>
                <w:color w:val="000000"/>
              </w:rPr>
            </w:pPr>
            <w:r w:rsidRPr="00A12E56">
              <w:rPr>
                <w:color w:val="000000"/>
              </w:rPr>
              <w:t>0,00</w:t>
            </w:r>
          </w:p>
        </w:tc>
        <w:tc>
          <w:tcPr>
            <w:tcW w:w="1817" w:type="dxa"/>
            <w:shd w:val="clear" w:color="auto" w:fill="auto"/>
            <w:hideMark/>
          </w:tcPr>
          <w:p w:rsidR="00861ADA" w:rsidRPr="00A12E56" w:rsidRDefault="00861ADA" w:rsidP="00861ADA">
            <w:pPr>
              <w:jc w:val="center"/>
              <w:rPr>
                <w:color w:val="000000"/>
              </w:rPr>
            </w:pPr>
            <w:r w:rsidRPr="00A12E56">
              <w:rPr>
                <w:color w:val="000000"/>
              </w:rPr>
              <w:t>0,000</w:t>
            </w:r>
          </w:p>
        </w:tc>
        <w:tc>
          <w:tcPr>
            <w:tcW w:w="1874" w:type="dxa"/>
            <w:shd w:val="clear" w:color="auto" w:fill="auto"/>
            <w:hideMark/>
          </w:tcPr>
          <w:p w:rsidR="00861ADA" w:rsidRPr="00A12E56" w:rsidRDefault="00861ADA" w:rsidP="00861ADA">
            <w:pPr>
              <w:jc w:val="center"/>
              <w:rPr>
                <w:color w:val="000000"/>
              </w:rPr>
            </w:pPr>
            <w:r w:rsidRPr="00A12E56">
              <w:rPr>
                <w:color w:val="000000"/>
              </w:rPr>
              <w:t>0</w:t>
            </w:r>
          </w:p>
        </w:tc>
      </w:tr>
      <w:tr w:rsidR="00861ADA" w:rsidRPr="00A12E56" w:rsidTr="00861ADA">
        <w:trPr>
          <w:trHeight w:val="20"/>
          <w:jc w:val="center"/>
        </w:trPr>
        <w:tc>
          <w:tcPr>
            <w:tcW w:w="1228" w:type="dxa"/>
            <w:shd w:val="clear" w:color="auto" w:fill="auto"/>
            <w:noWrap/>
            <w:vAlign w:val="center"/>
            <w:hideMark/>
          </w:tcPr>
          <w:p w:rsidR="00861ADA" w:rsidRPr="00A12E56" w:rsidRDefault="00861ADA" w:rsidP="00861ADA">
            <w:pPr>
              <w:jc w:val="center"/>
              <w:rPr>
                <w:color w:val="000000"/>
              </w:rPr>
            </w:pPr>
            <w:r w:rsidRPr="00A12E56">
              <w:rPr>
                <w:color w:val="000000"/>
              </w:rPr>
              <w:t>2</w:t>
            </w:r>
          </w:p>
        </w:tc>
        <w:tc>
          <w:tcPr>
            <w:tcW w:w="3721" w:type="dxa"/>
            <w:shd w:val="clear" w:color="auto" w:fill="auto"/>
            <w:vAlign w:val="center"/>
            <w:hideMark/>
          </w:tcPr>
          <w:p w:rsidR="00861ADA" w:rsidRPr="00A12E56" w:rsidRDefault="00861ADA" w:rsidP="00861ADA">
            <w:pPr>
              <w:jc w:val="center"/>
              <w:rPr>
                <w:color w:val="000000"/>
              </w:rPr>
            </w:pPr>
            <w:r w:rsidRPr="00A12E56">
              <w:rPr>
                <w:color w:val="000000"/>
              </w:rPr>
              <w:t>Расходы на теплоноситель</w:t>
            </w:r>
          </w:p>
        </w:tc>
        <w:tc>
          <w:tcPr>
            <w:tcW w:w="1546" w:type="dxa"/>
            <w:shd w:val="clear" w:color="auto" w:fill="auto"/>
            <w:hideMark/>
          </w:tcPr>
          <w:p w:rsidR="00861ADA" w:rsidRPr="00A12E56" w:rsidRDefault="00861ADA" w:rsidP="00861ADA">
            <w:pPr>
              <w:jc w:val="center"/>
              <w:rPr>
                <w:color w:val="000000"/>
              </w:rPr>
            </w:pPr>
            <w:r w:rsidRPr="00A12E56">
              <w:rPr>
                <w:color w:val="000000"/>
              </w:rPr>
              <w:t>0,00</w:t>
            </w:r>
          </w:p>
        </w:tc>
        <w:tc>
          <w:tcPr>
            <w:tcW w:w="1817" w:type="dxa"/>
            <w:shd w:val="clear" w:color="auto" w:fill="auto"/>
            <w:hideMark/>
          </w:tcPr>
          <w:p w:rsidR="00861ADA" w:rsidRPr="00A12E56" w:rsidRDefault="00861ADA" w:rsidP="00861ADA">
            <w:pPr>
              <w:jc w:val="center"/>
              <w:rPr>
                <w:color w:val="000000"/>
              </w:rPr>
            </w:pPr>
            <w:r w:rsidRPr="00A12E56">
              <w:rPr>
                <w:color w:val="000000"/>
              </w:rPr>
              <w:t>0,000</w:t>
            </w:r>
          </w:p>
        </w:tc>
        <w:tc>
          <w:tcPr>
            <w:tcW w:w="1874" w:type="dxa"/>
            <w:shd w:val="clear" w:color="auto" w:fill="auto"/>
            <w:hideMark/>
          </w:tcPr>
          <w:p w:rsidR="00861ADA" w:rsidRPr="00A12E56" w:rsidRDefault="00861ADA" w:rsidP="00861ADA">
            <w:pPr>
              <w:jc w:val="center"/>
              <w:rPr>
                <w:color w:val="000000"/>
              </w:rPr>
            </w:pPr>
            <w:r w:rsidRPr="00A12E56">
              <w:rPr>
                <w:color w:val="000000"/>
              </w:rPr>
              <w:t>0</w:t>
            </w:r>
          </w:p>
        </w:tc>
      </w:tr>
    </w:tbl>
    <w:p w:rsidR="00861ADA" w:rsidRDefault="00861ADA" w:rsidP="00861ADA">
      <w:pPr>
        <w:tabs>
          <w:tab w:val="left" w:pos="1890"/>
        </w:tabs>
        <w:ind w:firstLine="720"/>
        <w:jc w:val="both"/>
      </w:pPr>
    </w:p>
    <w:p w:rsidR="00861ADA" w:rsidRDefault="00861ADA" w:rsidP="00861ADA">
      <w:pPr>
        <w:tabs>
          <w:tab w:val="left" w:pos="1890"/>
        </w:tabs>
        <w:ind w:firstLine="720"/>
        <w:jc w:val="center"/>
        <w:rPr>
          <w:rFonts w:cs="Arial"/>
          <w:b/>
          <w:bCs/>
          <w:caps/>
          <w:kern w:val="32"/>
          <w:szCs w:val="32"/>
          <w:lang w:eastAsia="en-US"/>
        </w:rPr>
      </w:pPr>
      <w:r>
        <w:br w:type="page"/>
      </w:r>
      <w:bookmarkEnd w:id="64"/>
      <w:r w:rsidRPr="0025060A">
        <w:rPr>
          <w:rFonts w:cs="Arial"/>
          <w:b/>
          <w:bCs/>
          <w:caps/>
          <w:kern w:val="32"/>
          <w:szCs w:val="32"/>
          <w:lang w:eastAsia="en-US"/>
        </w:rPr>
        <w:lastRenderedPageBreak/>
        <w:t>6. Тарифы на теплоноситель на 2018 год</w:t>
      </w:r>
    </w:p>
    <w:p w:rsidR="00861ADA" w:rsidRPr="0025060A" w:rsidRDefault="00861ADA" w:rsidP="00861ADA">
      <w:pPr>
        <w:keepNext/>
        <w:jc w:val="center"/>
        <w:outlineLvl w:val="0"/>
        <w:rPr>
          <w:rFonts w:cs="Arial"/>
          <w:b/>
          <w:bCs/>
          <w:caps/>
          <w:kern w:val="32"/>
          <w:szCs w:val="32"/>
          <w:lang w:eastAsia="en-US"/>
        </w:rPr>
      </w:pPr>
    </w:p>
    <w:p w:rsidR="00861ADA" w:rsidRPr="0025060A" w:rsidRDefault="00861ADA" w:rsidP="00861ADA">
      <w:pPr>
        <w:ind w:firstLine="851"/>
        <w:jc w:val="both"/>
        <w:rPr>
          <w:lang w:eastAsia="en-US"/>
        </w:rPr>
      </w:pPr>
      <w:r w:rsidRPr="0025060A">
        <w:rPr>
          <w:lang w:eastAsia="en-US"/>
        </w:rPr>
        <w:t xml:space="preserve">На основании определенной валовой выручки 2018 года, а также полезного отпуска холодной воды, экспертами предлагаются к утверждению тарифы на теплоноситель на 2018 год: </w:t>
      </w:r>
    </w:p>
    <w:p w:rsidR="00861ADA" w:rsidRPr="0025060A" w:rsidRDefault="00861ADA" w:rsidP="00861ADA">
      <w:pPr>
        <w:spacing w:line="360" w:lineRule="auto"/>
        <w:jc w:val="right"/>
        <w:rPr>
          <w:color w:val="000000"/>
          <w:lang w:eastAsia="en-US"/>
        </w:rPr>
      </w:pPr>
      <w:r w:rsidRPr="0025060A">
        <w:rPr>
          <w:color w:val="000000"/>
          <w:lang w:eastAsia="en-US"/>
        </w:rPr>
        <w:t>Таблица 11</w:t>
      </w:r>
    </w:p>
    <w:p w:rsidR="00861ADA" w:rsidRPr="0025060A" w:rsidRDefault="00861ADA" w:rsidP="00861ADA">
      <w:pPr>
        <w:spacing w:line="360" w:lineRule="auto"/>
        <w:jc w:val="center"/>
        <w:rPr>
          <w:b/>
          <w:color w:val="000000"/>
          <w:lang w:eastAsia="en-US"/>
        </w:rPr>
      </w:pPr>
      <w:r w:rsidRPr="0025060A">
        <w:rPr>
          <w:b/>
          <w:color w:val="000000"/>
          <w:lang w:eastAsia="en-US"/>
        </w:rPr>
        <w:t>Тарифы на теплоноситель МП «ГУЖКХ» на 2018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157"/>
        <w:gridCol w:w="2557"/>
      </w:tblGrid>
      <w:tr w:rsidR="00861ADA" w:rsidRPr="0025060A" w:rsidTr="00861ADA">
        <w:trPr>
          <w:trHeight w:val="483"/>
          <w:jc w:val="center"/>
        </w:trPr>
        <w:tc>
          <w:tcPr>
            <w:tcW w:w="1068" w:type="dxa"/>
            <w:tcBorders>
              <w:top w:val="single" w:sz="4" w:space="0" w:color="auto"/>
            </w:tcBorders>
            <w:shd w:val="clear" w:color="auto" w:fill="auto"/>
            <w:vAlign w:val="center"/>
          </w:tcPr>
          <w:p w:rsidR="00861ADA" w:rsidRPr="0025060A" w:rsidRDefault="00861ADA" w:rsidP="00861ADA">
            <w:pPr>
              <w:jc w:val="center"/>
              <w:rPr>
                <w:color w:val="000000"/>
              </w:rPr>
            </w:pPr>
            <w:r w:rsidRPr="0025060A">
              <w:rPr>
                <w:color w:val="000000"/>
              </w:rPr>
              <w:t>№ п/п</w:t>
            </w:r>
          </w:p>
        </w:tc>
        <w:tc>
          <w:tcPr>
            <w:tcW w:w="6157" w:type="dxa"/>
            <w:tcBorders>
              <w:top w:val="single" w:sz="4" w:space="0" w:color="auto"/>
            </w:tcBorders>
            <w:shd w:val="clear" w:color="auto" w:fill="auto"/>
            <w:vAlign w:val="center"/>
          </w:tcPr>
          <w:p w:rsidR="00861ADA" w:rsidRPr="0025060A" w:rsidRDefault="00861ADA" w:rsidP="00861ADA">
            <w:pPr>
              <w:jc w:val="center"/>
              <w:rPr>
                <w:color w:val="000000"/>
              </w:rPr>
            </w:pPr>
            <w:r w:rsidRPr="0025060A">
              <w:rPr>
                <w:color w:val="000000"/>
              </w:rPr>
              <w:t>Наименование расхода</w:t>
            </w:r>
          </w:p>
        </w:tc>
        <w:tc>
          <w:tcPr>
            <w:tcW w:w="2557" w:type="dxa"/>
            <w:tcBorders>
              <w:top w:val="single" w:sz="4" w:space="0" w:color="auto"/>
            </w:tcBorders>
            <w:shd w:val="clear" w:color="auto" w:fill="auto"/>
            <w:vAlign w:val="center"/>
          </w:tcPr>
          <w:p w:rsidR="00861ADA" w:rsidRPr="0025060A" w:rsidRDefault="00861ADA" w:rsidP="00861ADA">
            <w:pPr>
              <w:jc w:val="center"/>
              <w:rPr>
                <w:color w:val="000000"/>
              </w:rPr>
            </w:pPr>
            <w:r w:rsidRPr="0025060A">
              <w:rPr>
                <w:color w:val="000000"/>
              </w:rPr>
              <w:t>Предложения экспертов на 2018</w:t>
            </w:r>
          </w:p>
        </w:tc>
      </w:tr>
      <w:tr w:rsidR="00861ADA" w:rsidRPr="0025060A" w:rsidTr="00861ADA">
        <w:trPr>
          <w:trHeight w:val="360"/>
          <w:jc w:val="center"/>
        </w:trPr>
        <w:tc>
          <w:tcPr>
            <w:tcW w:w="1068" w:type="dxa"/>
            <w:shd w:val="clear" w:color="auto" w:fill="auto"/>
            <w:vAlign w:val="center"/>
          </w:tcPr>
          <w:p w:rsidR="00861ADA" w:rsidRPr="0025060A" w:rsidRDefault="00861ADA" w:rsidP="00861ADA">
            <w:pPr>
              <w:jc w:val="center"/>
              <w:rPr>
                <w:color w:val="000000"/>
              </w:rPr>
            </w:pPr>
            <w:r w:rsidRPr="0025060A">
              <w:rPr>
                <w:color w:val="000000"/>
              </w:rPr>
              <w:t>1</w:t>
            </w:r>
          </w:p>
        </w:tc>
        <w:tc>
          <w:tcPr>
            <w:tcW w:w="6157" w:type="dxa"/>
            <w:shd w:val="clear" w:color="auto" w:fill="auto"/>
            <w:vAlign w:val="center"/>
          </w:tcPr>
          <w:p w:rsidR="00861ADA" w:rsidRPr="0025060A" w:rsidRDefault="00861ADA" w:rsidP="00861ADA">
            <w:pPr>
              <w:jc w:val="both"/>
              <w:rPr>
                <w:color w:val="000000"/>
              </w:rPr>
            </w:pPr>
            <w:r w:rsidRPr="0025060A">
              <w:rPr>
                <w:color w:val="000000"/>
              </w:rPr>
              <w:t>НВВ,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861ADA" w:rsidRPr="0025060A" w:rsidRDefault="00861ADA" w:rsidP="00861ADA">
            <w:pPr>
              <w:jc w:val="center"/>
            </w:pPr>
            <w:r w:rsidRPr="0025060A">
              <w:t>366,81</w:t>
            </w:r>
          </w:p>
        </w:tc>
      </w:tr>
      <w:tr w:rsidR="00861ADA" w:rsidRPr="0025060A" w:rsidTr="00861ADA">
        <w:trPr>
          <w:trHeight w:val="360"/>
          <w:jc w:val="center"/>
        </w:trPr>
        <w:tc>
          <w:tcPr>
            <w:tcW w:w="1068" w:type="dxa"/>
            <w:shd w:val="clear" w:color="auto" w:fill="auto"/>
            <w:vAlign w:val="center"/>
          </w:tcPr>
          <w:p w:rsidR="00861ADA" w:rsidRPr="0025060A" w:rsidRDefault="00861ADA" w:rsidP="00861ADA">
            <w:pPr>
              <w:jc w:val="center"/>
              <w:rPr>
                <w:color w:val="000000"/>
              </w:rPr>
            </w:pPr>
            <w:r w:rsidRPr="0025060A">
              <w:rPr>
                <w:color w:val="000000"/>
              </w:rPr>
              <w:t>1.1</w:t>
            </w:r>
          </w:p>
        </w:tc>
        <w:tc>
          <w:tcPr>
            <w:tcW w:w="6157" w:type="dxa"/>
            <w:shd w:val="clear" w:color="auto" w:fill="auto"/>
            <w:vAlign w:val="center"/>
          </w:tcPr>
          <w:p w:rsidR="00861ADA" w:rsidRPr="0025060A" w:rsidRDefault="00861ADA" w:rsidP="00861ADA">
            <w:pPr>
              <w:jc w:val="both"/>
              <w:rPr>
                <w:iCs/>
                <w:color w:val="000000"/>
              </w:rPr>
            </w:pPr>
            <w:r w:rsidRPr="0025060A">
              <w:rPr>
                <w:iCs/>
                <w:color w:val="000000"/>
              </w:rPr>
              <w:t>1 полугодие</w:t>
            </w:r>
          </w:p>
        </w:tc>
        <w:tc>
          <w:tcPr>
            <w:tcW w:w="2557" w:type="dxa"/>
            <w:tcBorders>
              <w:top w:val="single" w:sz="4" w:space="0" w:color="auto"/>
              <w:left w:val="nil"/>
              <w:bottom w:val="single" w:sz="4" w:space="0" w:color="auto"/>
              <w:right w:val="single" w:sz="4" w:space="0" w:color="auto"/>
            </w:tcBorders>
            <w:shd w:val="clear" w:color="auto" w:fill="auto"/>
          </w:tcPr>
          <w:p w:rsidR="00861ADA" w:rsidRPr="0025060A" w:rsidRDefault="00861ADA" w:rsidP="00861ADA">
            <w:pPr>
              <w:jc w:val="center"/>
            </w:pPr>
            <w:r w:rsidRPr="0025060A">
              <w:t>193,12</w:t>
            </w:r>
          </w:p>
        </w:tc>
      </w:tr>
      <w:tr w:rsidR="00861ADA" w:rsidRPr="0025060A" w:rsidTr="00861ADA">
        <w:trPr>
          <w:trHeight w:val="360"/>
          <w:jc w:val="center"/>
        </w:trPr>
        <w:tc>
          <w:tcPr>
            <w:tcW w:w="1068" w:type="dxa"/>
            <w:shd w:val="clear" w:color="auto" w:fill="auto"/>
            <w:vAlign w:val="center"/>
          </w:tcPr>
          <w:p w:rsidR="00861ADA" w:rsidRPr="0025060A" w:rsidRDefault="00861ADA" w:rsidP="00861ADA">
            <w:pPr>
              <w:jc w:val="center"/>
              <w:rPr>
                <w:color w:val="000000"/>
              </w:rPr>
            </w:pPr>
            <w:r w:rsidRPr="0025060A">
              <w:rPr>
                <w:color w:val="000000"/>
              </w:rPr>
              <w:t>1.2</w:t>
            </w:r>
          </w:p>
        </w:tc>
        <w:tc>
          <w:tcPr>
            <w:tcW w:w="6157" w:type="dxa"/>
            <w:shd w:val="clear" w:color="auto" w:fill="auto"/>
            <w:vAlign w:val="center"/>
          </w:tcPr>
          <w:p w:rsidR="00861ADA" w:rsidRPr="0025060A" w:rsidRDefault="00861ADA" w:rsidP="00861ADA">
            <w:pPr>
              <w:jc w:val="both"/>
              <w:rPr>
                <w:iCs/>
                <w:color w:val="000000"/>
              </w:rPr>
            </w:pPr>
            <w:r w:rsidRPr="0025060A">
              <w:rPr>
                <w:iCs/>
                <w:color w:val="000000"/>
              </w:rPr>
              <w:t>2 полугодие</w:t>
            </w:r>
          </w:p>
        </w:tc>
        <w:tc>
          <w:tcPr>
            <w:tcW w:w="2557" w:type="dxa"/>
            <w:tcBorders>
              <w:top w:val="single" w:sz="4" w:space="0" w:color="auto"/>
              <w:left w:val="nil"/>
              <w:bottom w:val="single" w:sz="4" w:space="0" w:color="auto"/>
              <w:right w:val="single" w:sz="4" w:space="0" w:color="auto"/>
            </w:tcBorders>
            <w:shd w:val="clear" w:color="auto" w:fill="auto"/>
          </w:tcPr>
          <w:p w:rsidR="00861ADA" w:rsidRPr="0025060A" w:rsidRDefault="00861ADA" w:rsidP="00861ADA">
            <w:pPr>
              <w:jc w:val="center"/>
            </w:pPr>
            <w:r w:rsidRPr="0025060A">
              <w:t>173,69</w:t>
            </w:r>
          </w:p>
        </w:tc>
      </w:tr>
      <w:tr w:rsidR="00861ADA" w:rsidRPr="0025060A" w:rsidTr="00861ADA">
        <w:trPr>
          <w:trHeight w:val="360"/>
          <w:jc w:val="center"/>
        </w:trPr>
        <w:tc>
          <w:tcPr>
            <w:tcW w:w="1068" w:type="dxa"/>
            <w:shd w:val="clear" w:color="auto" w:fill="auto"/>
            <w:vAlign w:val="center"/>
            <w:hideMark/>
          </w:tcPr>
          <w:p w:rsidR="00861ADA" w:rsidRPr="0025060A" w:rsidRDefault="00861ADA" w:rsidP="00861ADA">
            <w:pPr>
              <w:jc w:val="center"/>
              <w:rPr>
                <w:color w:val="000000"/>
              </w:rPr>
            </w:pPr>
            <w:r w:rsidRPr="0025060A">
              <w:rPr>
                <w:color w:val="000000"/>
              </w:rPr>
              <w:t>2</w:t>
            </w:r>
          </w:p>
        </w:tc>
        <w:tc>
          <w:tcPr>
            <w:tcW w:w="6157" w:type="dxa"/>
            <w:shd w:val="clear" w:color="auto" w:fill="auto"/>
            <w:vAlign w:val="center"/>
            <w:hideMark/>
          </w:tcPr>
          <w:p w:rsidR="00861ADA" w:rsidRPr="0025060A" w:rsidRDefault="00861ADA" w:rsidP="00861ADA">
            <w:pPr>
              <w:jc w:val="both"/>
              <w:rPr>
                <w:color w:val="000000"/>
              </w:rPr>
            </w:pPr>
            <w:r w:rsidRPr="0025060A">
              <w:rPr>
                <w:color w:val="000000"/>
              </w:rPr>
              <w:t>Полезный отпуск, тыс. м</w:t>
            </w:r>
            <w:r w:rsidRPr="0025060A">
              <w:rPr>
                <w:color w:val="000000"/>
                <w:vertAlign w:val="superscript"/>
              </w:rPr>
              <w:t>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861ADA" w:rsidRPr="0025060A" w:rsidRDefault="00861ADA" w:rsidP="00861ADA">
            <w:pPr>
              <w:jc w:val="center"/>
            </w:pPr>
            <w:r w:rsidRPr="0025060A">
              <w:t>12,155</w:t>
            </w:r>
          </w:p>
        </w:tc>
      </w:tr>
      <w:tr w:rsidR="00861ADA" w:rsidRPr="0025060A" w:rsidTr="00861ADA">
        <w:trPr>
          <w:trHeight w:val="375"/>
          <w:jc w:val="center"/>
        </w:trPr>
        <w:tc>
          <w:tcPr>
            <w:tcW w:w="1068" w:type="dxa"/>
            <w:shd w:val="clear" w:color="auto" w:fill="auto"/>
            <w:vAlign w:val="center"/>
            <w:hideMark/>
          </w:tcPr>
          <w:p w:rsidR="00861ADA" w:rsidRPr="0025060A" w:rsidRDefault="00861ADA" w:rsidP="00861ADA">
            <w:pPr>
              <w:jc w:val="center"/>
              <w:rPr>
                <w:color w:val="000000"/>
              </w:rPr>
            </w:pPr>
            <w:r w:rsidRPr="0025060A">
              <w:rPr>
                <w:color w:val="000000"/>
              </w:rPr>
              <w:t>2.1</w:t>
            </w:r>
          </w:p>
        </w:tc>
        <w:tc>
          <w:tcPr>
            <w:tcW w:w="6157" w:type="dxa"/>
            <w:shd w:val="clear" w:color="auto" w:fill="auto"/>
            <w:vAlign w:val="center"/>
            <w:hideMark/>
          </w:tcPr>
          <w:p w:rsidR="00861ADA" w:rsidRPr="0025060A" w:rsidRDefault="00861ADA" w:rsidP="00861ADA">
            <w:pPr>
              <w:jc w:val="both"/>
              <w:rPr>
                <w:iCs/>
                <w:color w:val="000000"/>
              </w:rPr>
            </w:pPr>
            <w:r w:rsidRPr="0025060A">
              <w:rPr>
                <w:iCs/>
                <w:color w:val="000000"/>
              </w:rPr>
              <w:t>1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rsidR="00861ADA" w:rsidRPr="0025060A" w:rsidRDefault="00861ADA" w:rsidP="00861ADA">
            <w:pPr>
              <w:jc w:val="center"/>
            </w:pPr>
            <w:r w:rsidRPr="0025060A">
              <w:t>6,685</w:t>
            </w:r>
          </w:p>
        </w:tc>
      </w:tr>
      <w:tr w:rsidR="00861ADA" w:rsidRPr="0025060A" w:rsidTr="00861ADA">
        <w:trPr>
          <w:trHeight w:val="375"/>
          <w:jc w:val="center"/>
        </w:trPr>
        <w:tc>
          <w:tcPr>
            <w:tcW w:w="1068" w:type="dxa"/>
            <w:shd w:val="clear" w:color="auto" w:fill="auto"/>
            <w:vAlign w:val="center"/>
            <w:hideMark/>
          </w:tcPr>
          <w:p w:rsidR="00861ADA" w:rsidRPr="0025060A" w:rsidRDefault="00861ADA" w:rsidP="00861ADA">
            <w:pPr>
              <w:jc w:val="center"/>
              <w:rPr>
                <w:color w:val="000000"/>
              </w:rPr>
            </w:pPr>
            <w:r w:rsidRPr="0025060A">
              <w:rPr>
                <w:color w:val="000000"/>
              </w:rPr>
              <w:t>2.2</w:t>
            </w:r>
          </w:p>
        </w:tc>
        <w:tc>
          <w:tcPr>
            <w:tcW w:w="6157" w:type="dxa"/>
            <w:shd w:val="clear" w:color="auto" w:fill="auto"/>
            <w:vAlign w:val="center"/>
            <w:hideMark/>
          </w:tcPr>
          <w:p w:rsidR="00861ADA" w:rsidRPr="0025060A" w:rsidRDefault="00861ADA" w:rsidP="00861ADA">
            <w:pPr>
              <w:jc w:val="both"/>
              <w:rPr>
                <w:iCs/>
                <w:color w:val="000000"/>
              </w:rPr>
            </w:pPr>
            <w:r w:rsidRPr="0025060A">
              <w:rPr>
                <w:iCs/>
                <w:color w:val="000000"/>
              </w:rPr>
              <w:t>2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rsidR="00861ADA" w:rsidRPr="0025060A" w:rsidRDefault="00861ADA" w:rsidP="00861ADA">
            <w:pPr>
              <w:jc w:val="center"/>
            </w:pPr>
            <w:r w:rsidRPr="0025060A">
              <w:t>5,470</w:t>
            </w:r>
          </w:p>
        </w:tc>
      </w:tr>
      <w:tr w:rsidR="00861ADA" w:rsidRPr="0025060A" w:rsidTr="00861ADA">
        <w:trPr>
          <w:trHeight w:val="375"/>
          <w:jc w:val="center"/>
        </w:trPr>
        <w:tc>
          <w:tcPr>
            <w:tcW w:w="1068" w:type="dxa"/>
            <w:shd w:val="clear" w:color="auto" w:fill="auto"/>
            <w:vAlign w:val="center"/>
          </w:tcPr>
          <w:p w:rsidR="00861ADA" w:rsidRPr="0025060A" w:rsidRDefault="00861ADA" w:rsidP="00861ADA">
            <w:pPr>
              <w:jc w:val="center"/>
              <w:rPr>
                <w:b/>
              </w:rPr>
            </w:pPr>
            <w:r w:rsidRPr="0025060A">
              <w:rPr>
                <w:b/>
              </w:rPr>
              <w:t>3</w:t>
            </w:r>
          </w:p>
        </w:tc>
        <w:tc>
          <w:tcPr>
            <w:tcW w:w="6157" w:type="dxa"/>
            <w:shd w:val="clear" w:color="auto" w:fill="auto"/>
            <w:vAlign w:val="center"/>
          </w:tcPr>
          <w:p w:rsidR="00861ADA" w:rsidRPr="0025060A" w:rsidRDefault="00861ADA" w:rsidP="00861ADA">
            <w:pPr>
              <w:jc w:val="both"/>
              <w:rPr>
                <w:b/>
              </w:rPr>
            </w:pPr>
            <w:r w:rsidRPr="0025060A">
              <w:rPr>
                <w:b/>
              </w:rPr>
              <w:t>Тариф на теплоноситель руб./м</w:t>
            </w:r>
            <w:r w:rsidRPr="0025060A">
              <w:rPr>
                <w:b/>
                <w:vertAlign w:val="superscript"/>
              </w:rPr>
              <w:t>3</w:t>
            </w:r>
            <w:r w:rsidRPr="0025060A">
              <w:rPr>
                <w:b/>
              </w:rPr>
              <w:t>, в т.ч.:</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25060A" w:rsidRDefault="00861ADA" w:rsidP="00861ADA">
            <w:pPr>
              <w:jc w:val="center"/>
            </w:pPr>
          </w:p>
        </w:tc>
      </w:tr>
      <w:tr w:rsidR="00861ADA" w:rsidRPr="0025060A" w:rsidTr="00861ADA">
        <w:trPr>
          <w:trHeight w:val="375"/>
          <w:jc w:val="center"/>
        </w:trPr>
        <w:tc>
          <w:tcPr>
            <w:tcW w:w="1068" w:type="dxa"/>
            <w:shd w:val="clear" w:color="auto" w:fill="auto"/>
            <w:vAlign w:val="center"/>
          </w:tcPr>
          <w:p w:rsidR="00861ADA" w:rsidRPr="0025060A" w:rsidRDefault="00861ADA" w:rsidP="00861ADA">
            <w:pPr>
              <w:jc w:val="center"/>
              <w:rPr>
                <w:b/>
              </w:rPr>
            </w:pPr>
            <w:r w:rsidRPr="0025060A">
              <w:rPr>
                <w:b/>
              </w:rPr>
              <w:t>3.1</w:t>
            </w:r>
          </w:p>
        </w:tc>
        <w:tc>
          <w:tcPr>
            <w:tcW w:w="6157" w:type="dxa"/>
            <w:shd w:val="clear" w:color="auto" w:fill="auto"/>
            <w:vAlign w:val="center"/>
          </w:tcPr>
          <w:p w:rsidR="00861ADA" w:rsidRPr="0025060A" w:rsidRDefault="00861ADA" w:rsidP="00861ADA">
            <w:pPr>
              <w:jc w:val="both"/>
              <w:rPr>
                <w:b/>
                <w:iCs/>
              </w:rPr>
            </w:pPr>
            <w:r w:rsidRPr="0025060A">
              <w:rPr>
                <w:b/>
                <w:iCs/>
              </w:rPr>
              <w:t>1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25060A" w:rsidRDefault="00861ADA" w:rsidP="00861ADA">
            <w:pPr>
              <w:jc w:val="center"/>
              <w:rPr>
                <w:b/>
              </w:rPr>
            </w:pPr>
            <w:r w:rsidRPr="0025060A">
              <w:rPr>
                <w:b/>
              </w:rPr>
              <w:t>28,89</w:t>
            </w:r>
          </w:p>
        </w:tc>
      </w:tr>
      <w:tr w:rsidR="00861ADA" w:rsidRPr="0025060A" w:rsidTr="00861ADA">
        <w:trPr>
          <w:trHeight w:val="375"/>
          <w:jc w:val="center"/>
        </w:trPr>
        <w:tc>
          <w:tcPr>
            <w:tcW w:w="1068" w:type="dxa"/>
            <w:shd w:val="clear" w:color="auto" w:fill="auto"/>
            <w:vAlign w:val="center"/>
          </w:tcPr>
          <w:p w:rsidR="00861ADA" w:rsidRPr="0025060A" w:rsidRDefault="00861ADA" w:rsidP="00861ADA">
            <w:pPr>
              <w:jc w:val="center"/>
              <w:rPr>
                <w:b/>
              </w:rPr>
            </w:pPr>
            <w:r w:rsidRPr="0025060A">
              <w:rPr>
                <w:b/>
              </w:rPr>
              <w:t>3.2</w:t>
            </w:r>
          </w:p>
        </w:tc>
        <w:tc>
          <w:tcPr>
            <w:tcW w:w="6157" w:type="dxa"/>
            <w:shd w:val="clear" w:color="auto" w:fill="auto"/>
            <w:vAlign w:val="center"/>
          </w:tcPr>
          <w:p w:rsidR="00861ADA" w:rsidRPr="0025060A" w:rsidRDefault="00861ADA" w:rsidP="00861ADA">
            <w:pPr>
              <w:jc w:val="both"/>
              <w:rPr>
                <w:b/>
                <w:iCs/>
              </w:rPr>
            </w:pPr>
            <w:r w:rsidRPr="0025060A">
              <w:rPr>
                <w:b/>
                <w:iCs/>
              </w:rPr>
              <w:t>2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25060A" w:rsidRDefault="00861ADA" w:rsidP="00861ADA">
            <w:pPr>
              <w:jc w:val="center"/>
              <w:rPr>
                <w:b/>
              </w:rPr>
            </w:pPr>
            <w:r w:rsidRPr="0025060A">
              <w:rPr>
                <w:b/>
              </w:rPr>
              <w:t>31,75</w:t>
            </w:r>
          </w:p>
        </w:tc>
      </w:tr>
      <w:tr w:rsidR="00861ADA" w:rsidRPr="0025060A" w:rsidTr="00861ADA">
        <w:trPr>
          <w:trHeight w:val="375"/>
          <w:jc w:val="center"/>
        </w:trPr>
        <w:tc>
          <w:tcPr>
            <w:tcW w:w="1068" w:type="dxa"/>
            <w:shd w:val="clear" w:color="auto" w:fill="auto"/>
            <w:vAlign w:val="center"/>
          </w:tcPr>
          <w:p w:rsidR="00861ADA" w:rsidRPr="0025060A" w:rsidRDefault="00861ADA" w:rsidP="00861ADA">
            <w:pPr>
              <w:jc w:val="center"/>
              <w:rPr>
                <w:b/>
              </w:rPr>
            </w:pPr>
          </w:p>
        </w:tc>
        <w:tc>
          <w:tcPr>
            <w:tcW w:w="6157" w:type="dxa"/>
            <w:shd w:val="clear" w:color="auto" w:fill="auto"/>
            <w:vAlign w:val="center"/>
          </w:tcPr>
          <w:p w:rsidR="00861ADA" w:rsidRPr="0025060A" w:rsidRDefault="00861ADA" w:rsidP="00861ADA">
            <w:pPr>
              <w:jc w:val="both"/>
              <w:rPr>
                <w:b/>
                <w:iCs/>
              </w:rPr>
            </w:pPr>
            <w:r w:rsidRPr="0025060A">
              <w:rPr>
                <w:b/>
                <w:iCs/>
              </w:rPr>
              <w:t>Рост, %</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861ADA" w:rsidRPr="0025060A" w:rsidRDefault="00861ADA" w:rsidP="00861ADA">
            <w:pPr>
              <w:jc w:val="center"/>
              <w:rPr>
                <w:b/>
              </w:rPr>
            </w:pPr>
            <w:r w:rsidRPr="0025060A">
              <w:rPr>
                <w:b/>
              </w:rPr>
              <w:t>9,92</w:t>
            </w:r>
          </w:p>
        </w:tc>
      </w:tr>
    </w:tbl>
    <w:p w:rsidR="00861ADA" w:rsidRDefault="00861ADA" w:rsidP="00861ADA">
      <w:pPr>
        <w:tabs>
          <w:tab w:val="left" w:pos="1890"/>
        </w:tabs>
        <w:jc w:val="both"/>
        <w:rPr>
          <w:color w:val="000000"/>
        </w:rPr>
      </w:pPr>
    </w:p>
    <w:p w:rsidR="00861ADA" w:rsidRDefault="00861ADA" w:rsidP="00861ADA">
      <w:pPr>
        <w:tabs>
          <w:tab w:val="left" w:pos="1890"/>
        </w:tabs>
        <w:jc w:val="both"/>
        <w:rPr>
          <w:color w:val="000000"/>
        </w:rPr>
      </w:pPr>
    </w:p>
    <w:p w:rsidR="00B016BF" w:rsidRDefault="00B016BF" w:rsidP="00D55B7F">
      <w:pPr>
        <w:tabs>
          <w:tab w:val="left" w:pos="2520"/>
        </w:tabs>
        <w:rPr>
          <w:lang w:eastAsia="x-none"/>
        </w:rPr>
        <w:sectPr w:rsidR="00B016BF" w:rsidSect="00F77A10">
          <w:pgSz w:w="11906" w:h="16838"/>
          <w:pgMar w:top="851" w:right="850" w:bottom="1134" w:left="1701" w:header="426" w:footer="709" w:gutter="0"/>
          <w:cols w:space="708"/>
          <w:docGrid w:linePitch="360"/>
        </w:sectPr>
      </w:pPr>
    </w:p>
    <w:p w:rsidR="00B016BF" w:rsidRDefault="00B016BF" w:rsidP="00B016BF">
      <w:pPr>
        <w:spacing w:line="264" w:lineRule="auto"/>
        <w:ind w:left="2086"/>
      </w:pPr>
      <w:r>
        <w:rPr>
          <w:b/>
          <w:sz w:val="16"/>
        </w:rPr>
        <w:lastRenderedPageBreak/>
        <w:t>Смета расходов на производство тепловой энергии МП "ГУ ЖКХ"</w:t>
      </w:r>
    </w:p>
    <w:p w:rsidR="00B016BF" w:rsidRDefault="00B016BF" w:rsidP="00B016BF">
      <w:pPr>
        <w:ind w:right="63"/>
        <w:jc w:val="right"/>
      </w:pPr>
      <w:r>
        <w:rPr>
          <w:sz w:val="14"/>
        </w:rPr>
        <w:t>(тыс. руб.)</w:t>
      </w:r>
    </w:p>
    <w:tbl>
      <w:tblPr>
        <w:tblStyle w:val="TableGrid"/>
        <w:tblW w:w="8973" w:type="dxa"/>
        <w:tblInd w:w="18" w:type="dxa"/>
        <w:tblCellMar>
          <w:top w:w="7" w:type="dxa"/>
          <w:left w:w="28" w:type="dxa"/>
          <w:right w:w="30" w:type="dxa"/>
        </w:tblCellMar>
        <w:tblLook w:val="04A0" w:firstRow="1" w:lastRow="0" w:firstColumn="1" w:lastColumn="0" w:noHBand="0" w:noVBand="1"/>
      </w:tblPr>
      <w:tblGrid>
        <w:gridCol w:w="374"/>
        <w:gridCol w:w="4991"/>
        <w:gridCol w:w="1202"/>
        <w:gridCol w:w="1203"/>
        <w:gridCol w:w="1203"/>
      </w:tblGrid>
      <w:tr w:rsidR="00B016BF" w:rsidTr="00380E2C">
        <w:trPr>
          <w:trHeight w:val="545"/>
        </w:trPr>
        <w:tc>
          <w:tcPr>
            <w:tcW w:w="374" w:type="dxa"/>
            <w:tcBorders>
              <w:top w:val="single" w:sz="11" w:space="0" w:color="000000"/>
              <w:left w:val="single" w:sz="11" w:space="0" w:color="000000"/>
              <w:bottom w:val="single" w:sz="11" w:space="0" w:color="000000"/>
              <w:right w:val="single" w:sz="5" w:space="0" w:color="000000"/>
            </w:tcBorders>
            <w:vAlign w:val="center"/>
          </w:tcPr>
          <w:p w:rsidR="00B016BF" w:rsidRDefault="00B016BF" w:rsidP="00380E2C">
            <w:pPr>
              <w:spacing w:after="5"/>
              <w:ind w:left="94"/>
              <w:jc w:val="both"/>
            </w:pPr>
            <w:r>
              <w:rPr>
                <w:rFonts w:ascii="Times New Roman" w:eastAsia="Times New Roman" w:hAnsi="Times New Roman" w:cs="Times New Roman"/>
                <w:sz w:val="14"/>
              </w:rPr>
              <w:t>№</w:t>
            </w:r>
          </w:p>
          <w:p w:rsidR="00B016BF" w:rsidRDefault="00B016BF" w:rsidP="00380E2C">
            <w:pPr>
              <w:ind w:left="65"/>
            </w:pPr>
            <w:r>
              <w:rPr>
                <w:rFonts w:ascii="Times New Roman" w:eastAsia="Times New Roman" w:hAnsi="Times New Roman" w:cs="Times New Roman"/>
                <w:sz w:val="14"/>
              </w:rPr>
              <w:t>п/п</w:t>
            </w:r>
          </w:p>
        </w:tc>
        <w:tc>
          <w:tcPr>
            <w:tcW w:w="4991" w:type="dxa"/>
            <w:tcBorders>
              <w:top w:val="single" w:sz="11" w:space="0" w:color="000000"/>
              <w:left w:val="single" w:sz="5" w:space="0" w:color="000000"/>
              <w:bottom w:val="single" w:sz="11" w:space="0" w:color="000000"/>
              <w:right w:val="single" w:sz="5" w:space="0" w:color="000000"/>
            </w:tcBorders>
            <w:vAlign w:val="center"/>
          </w:tcPr>
          <w:p w:rsidR="00B016BF" w:rsidRDefault="00B016BF" w:rsidP="00380E2C">
            <w:pPr>
              <w:ind w:left="1"/>
              <w:jc w:val="center"/>
            </w:pPr>
            <w:r>
              <w:rPr>
                <w:rFonts w:ascii="Times New Roman" w:eastAsia="Times New Roman" w:hAnsi="Times New Roman" w:cs="Times New Roman"/>
                <w:sz w:val="14"/>
              </w:rPr>
              <w:t>Показатели</w:t>
            </w:r>
          </w:p>
        </w:tc>
        <w:tc>
          <w:tcPr>
            <w:tcW w:w="1202" w:type="dxa"/>
            <w:tcBorders>
              <w:top w:val="single" w:sz="11" w:space="0" w:color="000000"/>
              <w:left w:val="single" w:sz="5" w:space="0" w:color="000000"/>
              <w:bottom w:val="single" w:sz="11" w:space="0" w:color="000000"/>
              <w:right w:val="single" w:sz="5" w:space="0" w:color="000000"/>
            </w:tcBorders>
          </w:tcPr>
          <w:p w:rsidR="00B016BF" w:rsidRDefault="00B016BF" w:rsidP="00380E2C">
            <w:pPr>
              <w:jc w:val="center"/>
            </w:pPr>
            <w:r>
              <w:rPr>
                <w:rFonts w:ascii="Times New Roman" w:eastAsia="Times New Roman" w:hAnsi="Times New Roman" w:cs="Times New Roman"/>
                <w:sz w:val="14"/>
              </w:rPr>
              <w:t>Предложение предприятия на 2018</w:t>
            </w:r>
          </w:p>
        </w:tc>
        <w:tc>
          <w:tcPr>
            <w:tcW w:w="1203" w:type="dxa"/>
            <w:tcBorders>
              <w:top w:val="single" w:sz="11" w:space="0" w:color="000000"/>
              <w:left w:val="single" w:sz="5" w:space="0" w:color="000000"/>
              <w:bottom w:val="single" w:sz="11" w:space="0" w:color="000000"/>
              <w:right w:val="single" w:sz="5" w:space="0" w:color="000000"/>
            </w:tcBorders>
          </w:tcPr>
          <w:p w:rsidR="00B016BF" w:rsidRDefault="00B016BF" w:rsidP="00380E2C">
            <w:pPr>
              <w:jc w:val="center"/>
            </w:pPr>
            <w:r>
              <w:rPr>
                <w:rFonts w:ascii="Times New Roman" w:eastAsia="Times New Roman" w:hAnsi="Times New Roman" w:cs="Times New Roman"/>
                <w:sz w:val="14"/>
              </w:rPr>
              <w:t>Предложение экспертов на 2018</w:t>
            </w:r>
          </w:p>
        </w:tc>
        <w:tc>
          <w:tcPr>
            <w:tcW w:w="1203" w:type="dxa"/>
            <w:tcBorders>
              <w:top w:val="single" w:sz="11" w:space="0" w:color="000000"/>
              <w:left w:val="single" w:sz="5" w:space="0" w:color="000000"/>
              <w:bottom w:val="single" w:sz="11" w:space="0" w:color="000000"/>
              <w:right w:val="single" w:sz="11" w:space="0" w:color="000000"/>
            </w:tcBorders>
            <w:vAlign w:val="center"/>
          </w:tcPr>
          <w:p w:rsidR="00B016BF" w:rsidRDefault="00B016BF" w:rsidP="00380E2C">
            <w:pPr>
              <w:ind w:left="108"/>
            </w:pPr>
            <w:r>
              <w:rPr>
                <w:rFonts w:ascii="Times New Roman" w:eastAsia="Times New Roman" w:hAnsi="Times New Roman" w:cs="Times New Roman"/>
                <w:sz w:val="14"/>
              </w:rPr>
              <w:t>Корректировка</w:t>
            </w:r>
          </w:p>
        </w:tc>
      </w:tr>
      <w:tr w:rsidR="00B016BF" w:rsidTr="00380E2C">
        <w:trPr>
          <w:trHeight w:val="384"/>
        </w:trPr>
        <w:tc>
          <w:tcPr>
            <w:tcW w:w="374" w:type="dxa"/>
            <w:tcBorders>
              <w:top w:val="single" w:sz="11" w:space="0" w:color="000000"/>
              <w:left w:val="single" w:sz="11" w:space="0" w:color="000000"/>
              <w:bottom w:val="single" w:sz="5" w:space="0" w:color="000000"/>
              <w:right w:val="single" w:sz="5" w:space="0" w:color="000000"/>
            </w:tcBorders>
            <w:vAlign w:val="center"/>
          </w:tcPr>
          <w:p w:rsidR="00B016BF" w:rsidRDefault="00B016BF" w:rsidP="00380E2C">
            <w:pPr>
              <w:ind w:left="19"/>
              <w:jc w:val="center"/>
            </w:pPr>
            <w:r>
              <w:rPr>
                <w:rFonts w:ascii="Times New Roman" w:eastAsia="Times New Roman" w:hAnsi="Times New Roman" w:cs="Times New Roman"/>
                <w:sz w:val="14"/>
              </w:rPr>
              <w:t>I</w:t>
            </w:r>
          </w:p>
        </w:tc>
        <w:tc>
          <w:tcPr>
            <w:tcW w:w="4991" w:type="dxa"/>
            <w:tcBorders>
              <w:top w:val="single" w:sz="11"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Расходы, связанные с производством и реализацией продукции (услуг), всего</w:t>
            </w:r>
          </w:p>
        </w:tc>
        <w:tc>
          <w:tcPr>
            <w:tcW w:w="1202" w:type="dxa"/>
            <w:tcBorders>
              <w:top w:val="single" w:sz="11"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36 599,00</w:t>
            </w:r>
          </w:p>
        </w:tc>
        <w:tc>
          <w:tcPr>
            <w:tcW w:w="1203" w:type="dxa"/>
            <w:tcBorders>
              <w:top w:val="single" w:sz="11"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22 573,87</w:t>
            </w:r>
          </w:p>
        </w:tc>
        <w:tc>
          <w:tcPr>
            <w:tcW w:w="1203" w:type="dxa"/>
            <w:tcBorders>
              <w:top w:val="single" w:sz="11"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-14 025,13</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сырье и материалы</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88,83</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76,55</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-12,28</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топливо</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10 112,30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10 109,20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-3,10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прочие покупаемые энергетические ресурсы</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1 190,00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1 188,98</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-1,02</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холодную воду</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420,00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360,02</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-59,98</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теплоноситель</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амортизация основных средств и нематериальных активов</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5 518,69</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-5 518,69</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оплата труда</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7 263,96</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4 594,44</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-2 669,52</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отчисления на социальные нужды</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2 193,72</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1 387,52</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-806,20</w:t>
            </w:r>
          </w:p>
        </w:tc>
      </w:tr>
      <w:tr w:rsidR="00B016BF" w:rsidTr="00380E2C">
        <w:trPr>
          <w:trHeight w:val="384"/>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 ремонт основных средств, выполняемый подрядным способом</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6 266,95</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1 682,46</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-4 584,49</w:t>
            </w:r>
          </w:p>
        </w:tc>
      </w:tr>
      <w:tr w:rsidR="00B016BF" w:rsidTr="00380E2C">
        <w:trPr>
          <w:trHeight w:val="384"/>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оплату услуг, оказываемых организациями, осуществляющими регулируемую деятельность</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44,16</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44,16</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577"/>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2 069,51</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1 913,72</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-155,79</w:t>
            </w:r>
          </w:p>
        </w:tc>
      </w:tr>
      <w:tr w:rsidR="00B016BF" w:rsidTr="00380E2C">
        <w:trPr>
          <w:trHeight w:val="958"/>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242,29</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152,11</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-90,18</w:t>
            </w:r>
          </w:p>
        </w:tc>
      </w:tr>
      <w:tr w:rsidR="00B016BF" w:rsidTr="00380E2C">
        <w:trPr>
          <w:trHeight w:val="766"/>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арендная плата, концессионная плата, лизинговые платежи</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350,00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282,19</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-67,81</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служебные командировки</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обучение персонала</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27,50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27,50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576"/>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 расходы на страхование производственных объектов, учитываемые при определении налоговой базы по налогу на прибыль</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9,09</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9,09</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384"/>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другие расходы, связанные с производством и (или) реализацией продукции, в том числе</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802,00</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745,93</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-56,07</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налог на имущество организаций</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земельный налог</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транспортный налог</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водный налог</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прочие расходы</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802,00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745,93</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-56,07</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pPr>
              <w:ind w:left="21"/>
              <w:jc w:val="center"/>
            </w:pPr>
            <w:r>
              <w:rPr>
                <w:rFonts w:ascii="Times New Roman" w:eastAsia="Times New Roman" w:hAnsi="Times New Roman" w:cs="Times New Roman"/>
                <w:sz w:val="14"/>
              </w:rPr>
              <w:t>II</w:t>
            </w:r>
          </w:p>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Внереализационные расходы, всего</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2 617,53</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1 479,25</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-1 138,28</w:t>
            </w:r>
          </w:p>
        </w:tc>
      </w:tr>
      <w:tr w:rsidR="00B016BF" w:rsidTr="00380E2C">
        <w:trPr>
          <w:trHeight w:val="384"/>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вывод из эксплуатации (в том числе на консервацию) и вывод из консервации</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по сомнительным долгам</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576"/>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2 617,53</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1 479,25</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-1 138,28</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другие обоснованные расходы, в том числе</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услуги банков</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обслуживание заемных средств</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365"/>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pPr>
              <w:ind w:left="19"/>
              <w:jc w:val="center"/>
            </w:pPr>
            <w:r>
              <w:rPr>
                <w:rFonts w:ascii="Times New Roman" w:eastAsia="Times New Roman" w:hAnsi="Times New Roman" w:cs="Times New Roman"/>
                <w:sz w:val="14"/>
              </w:rPr>
              <w:t>III</w:t>
            </w:r>
          </w:p>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Расходы, не учитываемые в целях налогообложения, всего</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141,00</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73,57</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-67,43</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расходы на капитальные вложения (инвестиции)</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385"/>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ind w:left="63"/>
            </w:pPr>
            <w:r>
              <w:rPr>
                <w:rFonts w:ascii="Times New Roman" w:eastAsia="Times New Roman" w:hAnsi="Times New Roman" w:cs="Times New Roman"/>
                <w:sz w:val="14"/>
              </w:rPr>
              <w:t>- денежные выплаты социального характера (по Коллективному договору)</w:t>
            </w:r>
          </w:p>
        </w:tc>
        <w:tc>
          <w:tcPr>
            <w:tcW w:w="1202"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141,00</w:t>
            </w:r>
          </w:p>
        </w:tc>
        <w:tc>
          <w:tcPr>
            <w:tcW w:w="1203" w:type="dxa"/>
            <w:tcBorders>
              <w:top w:val="single" w:sz="5" w:space="0" w:color="000000"/>
              <w:left w:val="single" w:sz="5" w:space="0" w:color="000000"/>
              <w:bottom w:val="single" w:sz="5" w:space="0" w:color="000000"/>
              <w:right w:val="single" w:sz="5" w:space="0" w:color="000000"/>
            </w:tcBorders>
            <w:vAlign w:val="center"/>
          </w:tcPr>
          <w:p w:rsidR="00B016BF" w:rsidRDefault="00B016BF" w:rsidP="00380E2C">
            <w:pPr>
              <w:jc w:val="right"/>
            </w:pPr>
            <w:r>
              <w:rPr>
                <w:rFonts w:ascii="Times New Roman" w:eastAsia="Times New Roman" w:hAnsi="Times New Roman" w:cs="Times New Roman"/>
                <w:sz w:val="14"/>
              </w:rPr>
              <w:t>73,57</w:t>
            </w:r>
          </w:p>
        </w:tc>
        <w:tc>
          <w:tcPr>
            <w:tcW w:w="1203" w:type="dxa"/>
            <w:tcBorders>
              <w:top w:val="single" w:sz="5" w:space="0" w:color="000000"/>
              <w:left w:val="single" w:sz="5" w:space="0" w:color="000000"/>
              <w:bottom w:val="single" w:sz="5" w:space="0" w:color="000000"/>
              <w:right w:val="single" w:sz="11" w:space="0" w:color="000000"/>
            </w:tcBorders>
            <w:vAlign w:val="center"/>
          </w:tcPr>
          <w:p w:rsidR="00B016BF" w:rsidRDefault="00B016BF" w:rsidP="00380E2C">
            <w:pPr>
              <w:jc w:val="right"/>
            </w:pPr>
            <w:r>
              <w:rPr>
                <w:rFonts w:ascii="Times New Roman" w:eastAsia="Times New Roman" w:hAnsi="Times New Roman" w:cs="Times New Roman"/>
                <w:sz w:val="14"/>
              </w:rPr>
              <w:t>-67,43</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резервный фонд</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 прочие расходы</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pPr>
              <w:ind w:left="94"/>
            </w:pPr>
            <w:r>
              <w:rPr>
                <w:rFonts w:ascii="Times New Roman" w:eastAsia="Times New Roman" w:hAnsi="Times New Roman" w:cs="Times New Roman"/>
                <w:sz w:val="14"/>
              </w:rPr>
              <w:t>IV</w:t>
            </w:r>
          </w:p>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Налог на прибыль</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36,77</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-36,77</w:t>
            </w:r>
          </w:p>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pPr>
              <w:ind w:left="115"/>
            </w:pPr>
            <w:r>
              <w:rPr>
                <w:rFonts w:ascii="Times New Roman" w:eastAsia="Times New Roman" w:hAnsi="Times New Roman" w:cs="Times New Roman"/>
                <w:sz w:val="14"/>
              </w:rPr>
              <w:t>V</w:t>
            </w:r>
          </w:p>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Расчетная предпринимательская прибыль</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202"/>
        </w:trPr>
        <w:tc>
          <w:tcPr>
            <w:tcW w:w="374" w:type="dxa"/>
            <w:tcBorders>
              <w:top w:val="single" w:sz="5" w:space="0" w:color="000000"/>
              <w:left w:val="single" w:sz="11" w:space="0" w:color="000000"/>
              <w:bottom w:val="single" w:sz="11" w:space="0" w:color="000000"/>
              <w:right w:val="single" w:sz="5" w:space="0" w:color="000000"/>
            </w:tcBorders>
          </w:tcPr>
          <w:p w:rsidR="00B016BF" w:rsidRDefault="00B016BF" w:rsidP="00380E2C">
            <w:pPr>
              <w:ind w:left="94"/>
            </w:pPr>
            <w:r>
              <w:rPr>
                <w:rFonts w:ascii="Times New Roman" w:eastAsia="Times New Roman" w:hAnsi="Times New Roman" w:cs="Times New Roman"/>
                <w:sz w:val="14"/>
              </w:rPr>
              <w:t>VI</w:t>
            </w:r>
          </w:p>
        </w:tc>
        <w:tc>
          <w:tcPr>
            <w:tcW w:w="4991" w:type="dxa"/>
            <w:tcBorders>
              <w:top w:val="single" w:sz="5" w:space="0" w:color="000000"/>
              <w:left w:val="single" w:sz="5" w:space="0" w:color="000000"/>
              <w:bottom w:val="single" w:sz="11"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Выпадающие доходы/экономия средств</w:t>
            </w:r>
          </w:p>
        </w:tc>
        <w:tc>
          <w:tcPr>
            <w:tcW w:w="1202" w:type="dxa"/>
            <w:tcBorders>
              <w:top w:val="single" w:sz="5"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0,00</w:t>
            </w:r>
          </w:p>
        </w:tc>
        <w:tc>
          <w:tcPr>
            <w:tcW w:w="1203" w:type="dxa"/>
            <w:tcBorders>
              <w:top w:val="single" w:sz="5" w:space="0" w:color="000000"/>
              <w:left w:val="single" w:sz="5" w:space="0" w:color="000000"/>
              <w:bottom w:val="single" w:sz="11" w:space="0" w:color="000000"/>
              <w:right w:val="single" w:sz="11" w:space="0" w:color="000000"/>
            </w:tcBorders>
          </w:tcPr>
          <w:p w:rsidR="00B016BF" w:rsidRDefault="00B016BF" w:rsidP="00380E2C">
            <w:pPr>
              <w:jc w:val="right"/>
            </w:pPr>
            <w:r>
              <w:rPr>
                <w:rFonts w:ascii="Times New Roman" w:eastAsia="Times New Roman" w:hAnsi="Times New Roman" w:cs="Times New Roman"/>
                <w:sz w:val="14"/>
              </w:rPr>
              <w:t>0,00</w:t>
            </w:r>
          </w:p>
        </w:tc>
      </w:tr>
      <w:tr w:rsidR="00B016BF" w:rsidTr="00380E2C">
        <w:trPr>
          <w:trHeight w:val="202"/>
        </w:trPr>
        <w:tc>
          <w:tcPr>
            <w:tcW w:w="374" w:type="dxa"/>
            <w:tcBorders>
              <w:top w:val="single" w:sz="11" w:space="0" w:color="000000"/>
              <w:left w:val="single" w:sz="11" w:space="0" w:color="000000"/>
              <w:bottom w:val="single" w:sz="11" w:space="0" w:color="000000"/>
              <w:right w:val="single" w:sz="5" w:space="0" w:color="000000"/>
            </w:tcBorders>
          </w:tcPr>
          <w:p w:rsidR="00B016BF" w:rsidRDefault="00B016BF" w:rsidP="00380E2C">
            <w:pPr>
              <w:ind w:left="60"/>
            </w:pPr>
            <w:r>
              <w:rPr>
                <w:rFonts w:ascii="Times New Roman" w:eastAsia="Times New Roman" w:hAnsi="Times New Roman" w:cs="Times New Roman"/>
                <w:b/>
                <w:sz w:val="14"/>
              </w:rPr>
              <w:t>VII</w:t>
            </w:r>
          </w:p>
        </w:tc>
        <w:tc>
          <w:tcPr>
            <w:tcW w:w="4991" w:type="dxa"/>
            <w:tcBorders>
              <w:top w:val="single" w:sz="11" w:space="0" w:color="000000"/>
              <w:left w:val="single" w:sz="5" w:space="0" w:color="000000"/>
              <w:bottom w:val="single" w:sz="11" w:space="0" w:color="000000"/>
              <w:right w:val="single" w:sz="5" w:space="0" w:color="000000"/>
            </w:tcBorders>
          </w:tcPr>
          <w:p w:rsidR="00B016BF" w:rsidRDefault="00B016BF" w:rsidP="00380E2C">
            <w:pPr>
              <w:ind w:left="63"/>
            </w:pPr>
            <w:r>
              <w:rPr>
                <w:rFonts w:ascii="Times New Roman" w:eastAsia="Times New Roman" w:hAnsi="Times New Roman" w:cs="Times New Roman"/>
                <w:b/>
                <w:sz w:val="14"/>
              </w:rPr>
              <w:t>Необходимая валовая выручка, всего</w:t>
            </w:r>
          </w:p>
        </w:tc>
        <w:tc>
          <w:tcPr>
            <w:tcW w:w="1202" w:type="dxa"/>
            <w:tcBorders>
              <w:top w:val="single" w:sz="11"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b/>
                <w:sz w:val="14"/>
              </w:rPr>
              <w:t>39 394,30</w:t>
            </w:r>
          </w:p>
        </w:tc>
        <w:tc>
          <w:tcPr>
            <w:tcW w:w="1203" w:type="dxa"/>
            <w:tcBorders>
              <w:top w:val="single" w:sz="11"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b/>
                <w:sz w:val="14"/>
              </w:rPr>
              <w:t>24 126,69</w:t>
            </w:r>
          </w:p>
        </w:tc>
        <w:tc>
          <w:tcPr>
            <w:tcW w:w="1203" w:type="dxa"/>
            <w:tcBorders>
              <w:top w:val="single" w:sz="11" w:space="0" w:color="000000"/>
              <w:left w:val="single" w:sz="5" w:space="0" w:color="000000"/>
              <w:bottom w:val="single" w:sz="11" w:space="0" w:color="000000"/>
              <w:right w:val="single" w:sz="11" w:space="0" w:color="000000"/>
            </w:tcBorders>
          </w:tcPr>
          <w:p w:rsidR="00B016BF" w:rsidRDefault="00B016BF" w:rsidP="00380E2C">
            <w:pPr>
              <w:jc w:val="right"/>
            </w:pPr>
            <w:r>
              <w:rPr>
                <w:rFonts w:ascii="Times New Roman" w:eastAsia="Times New Roman" w:hAnsi="Times New Roman" w:cs="Times New Roman"/>
                <w:b/>
                <w:sz w:val="14"/>
              </w:rPr>
              <w:t>-15 267,61</w:t>
            </w:r>
          </w:p>
        </w:tc>
      </w:tr>
      <w:tr w:rsidR="00B016BF" w:rsidTr="00380E2C">
        <w:trPr>
          <w:trHeight w:val="192"/>
        </w:trPr>
        <w:tc>
          <w:tcPr>
            <w:tcW w:w="374" w:type="dxa"/>
            <w:tcBorders>
              <w:top w:val="single" w:sz="11" w:space="0" w:color="000000"/>
              <w:left w:val="single" w:sz="5" w:space="0" w:color="000000"/>
              <w:bottom w:val="single" w:sz="5" w:space="0" w:color="000000"/>
              <w:right w:val="single" w:sz="5" w:space="0" w:color="000000"/>
            </w:tcBorders>
          </w:tcPr>
          <w:p w:rsidR="00B016BF" w:rsidRDefault="00B016BF" w:rsidP="00380E2C"/>
        </w:tc>
        <w:tc>
          <w:tcPr>
            <w:tcW w:w="4991" w:type="dxa"/>
            <w:tcBorders>
              <w:top w:val="single" w:sz="11"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Полезный отпуск</w:t>
            </w:r>
          </w:p>
        </w:tc>
        <w:tc>
          <w:tcPr>
            <w:tcW w:w="1202" w:type="dxa"/>
            <w:tcBorders>
              <w:top w:val="single" w:sz="11"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11"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11 953,00</w:t>
            </w:r>
          </w:p>
        </w:tc>
        <w:tc>
          <w:tcPr>
            <w:tcW w:w="1203" w:type="dxa"/>
            <w:tcBorders>
              <w:top w:val="single" w:sz="11" w:space="0" w:color="000000"/>
              <w:left w:val="single" w:sz="5" w:space="0" w:color="000000"/>
              <w:bottom w:val="single" w:sz="5" w:space="0" w:color="000000"/>
              <w:right w:val="single" w:sz="5" w:space="0" w:color="000000"/>
            </w:tcBorders>
          </w:tcPr>
          <w:p w:rsidR="00B016BF" w:rsidRDefault="00B016BF" w:rsidP="00380E2C"/>
        </w:tc>
      </w:tr>
      <w:tr w:rsidR="00B016BF" w:rsidTr="00380E2C">
        <w:trPr>
          <w:trHeight w:val="192"/>
        </w:trPr>
        <w:tc>
          <w:tcPr>
            <w:tcW w:w="374" w:type="dxa"/>
            <w:tcBorders>
              <w:top w:val="single" w:sz="5" w:space="0" w:color="000000"/>
              <w:left w:val="single" w:sz="5"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1 полугодие</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6 574,15</w:t>
            </w:r>
          </w:p>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tc>
      </w:tr>
      <w:tr w:rsidR="00B016BF" w:rsidTr="00380E2C">
        <w:trPr>
          <w:trHeight w:val="202"/>
        </w:trPr>
        <w:tc>
          <w:tcPr>
            <w:tcW w:w="374" w:type="dxa"/>
            <w:tcBorders>
              <w:top w:val="single" w:sz="5" w:space="0" w:color="000000"/>
              <w:left w:val="single" w:sz="5" w:space="0" w:color="000000"/>
              <w:bottom w:val="single" w:sz="11"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11"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2 полугодие</w:t>
            </w:r>
          </w:p>
        </w:tc>
        <w:tc>
          <w:tcPr>
            <w:tcW w:w="1202" w:type="dxa"/>
            <w:tcBorders>
              <w:top w:val="single" w:sz="5" w:space="0" w:color="000000"/>
              <w:left w:val="single" w:sz="5" w:space="0" w:color="000000"/>
              <w:bottom w:val="single" w:sz="11"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5 378,85</w:t>
            </w:r>
          </w:p>
        </w:tc>
        <w:tc>
          <w:tcPr>
            <w:tcW w:w="1203" w:type="dxa"/>
            <w:tcBorders>
              <w:top w:val="single" w:sz="5" w:space="0" w:color="000000"/>
              <w:left w:val="single" w:sz="5" w:space="0" w:color="000000"/>
              <w:bottom w:val="single" w:sz="11" w:space="0" w:color="000000"/>
              <w:right w:val="single" w:sz="5" w:space="0" w:color="000000"/>
            </w:tcBorders>
          </w:tcPr>
          <w:p w:rsidR="00B016BF" w:rsidRDefault="00B016BF" w:rsidP="00380E2C"/>
        </w:tc>
      </w:tr>
      <w:tr w:rsidR="00B016BF" w:rsidTr="00380E2C">
        <w:trPr>
          <w:trHeight w:val="192"/>
        </w:trPr>
        <w:tc>
          <w:tcPr>
            <w:tcW w:w="374" w:type="dxa"/>
            <w:tcBorders>
              <w:top w:val="single" w:sz="11"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11"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Тариф на тепловую энергию на коллекторах</w:t>
            </w:r>
          </w:p>
        </w:tc>
        <w:tc>
          <w:tcPr>
            <w:tcW w:w="1202" w:type="dxa"/>
            <w:tcBorders>
              <w:top w:val="single" w:sz="11"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11"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11" w:space="0" w:color="000000"/>
              <w:left w:val="single" w:sz="5" w:space="0" w:color="000000"/>
              <w:bottom w:val="single" w:sz="5" w:space="0" w:color="000000"/>
              <w:right w:val="single" w:sz="11" w:space="0" w:color="000000"/>
            </w:tcBorders>
          </w:tcPr>
          <w:p w:rsidR="00B016BF" w:rsidRDefault="00B016BF" w:rsidP="00380E2C"/>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1 полугодие</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1 979,27</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2 полугодие</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2 066,37</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tc>
      </w:tr>
      <w:tr w:rsidR="00B016BF" w:rsidTr="00380E2C">
        <w:trPr>
          <w:trHeight w:val="202"/>
        </w:trPr>
        <w:tc>
          <w:tcPr>
            <w:tcW w:w="374" w:type="dxa"/>
            <w:tcBorders>
              <w:top w:val="single" w:sz="5" w:space="0" w:color="000000"/>
              <w:left w:val="single" w:sz="11" w:space="0" w:color="000000"/>
              <w:bottom w:val="single" w:sz="11"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11" w:space="0" w:color="000000"/>
              <w:right w:val="single" w:sz="5" w:space="0" w:color="000000"/>
            </w:tcBorders>
          </w:tcPr>
          <w:p w:rsidR="00B016BF" w:rsidRDefault="00B016BF" w:rsidP="00380E2C">
            <w:pPr>
              <w:ind w:left="63"/>
            </w:pPr>
            <w:r>
              <w:rPr>
                <w:rFonts w:ascii="Times New Roman" w:eastAsia="Times New Roman" w:hAnsi="Times New Roman" w:cs="Times New Roman"/>
                <w:sz w:val="14"/>
              </w:rPr>
              <w:t>Рост, %</w:t>
            </w:r>
          </w:p>
        </w:tc>
        <w:tc>
          <w:tcPr>
            <w:tcW w:w="1202" w:type="dxa"/>
            <w:tcBorders>
              <w:top w:val="single" w:sz="5" w:space="0" w:color="000000"/>
              <w:left w:val="single" w:sz="5" w:space="0" w:color="000000"/>
              <w:bottom w:val="single" w:sz="11"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sz w:val="14"/>
              </w:rPr>
              <w:t>4,40</w:t>
            </w:r>
          </w:p>
        </w:tc>
        <w:tc>
          <w:tcPr>
            <w:tcW w:w="1203" w:type="dxa"/>
            <w:tcBorders>
              <w:top w:val="single" w:sz="5" w:space="0" w:color="000000"/>
              <w:left w:val="single" w:sz="5" w:space="0" w:color="000000"/>
              <w:bottom w:val="single" w:sz="11" w:space="0" w:color="000000"/>
              <w:right w:val="single" w:sz="11" w:space="0" w:color="000000"/>
            </w:tcBorders>
          </w:tcPr>
          <w:p w:rsidR="00B016BF" w:rsidRDefault="00B016BF" w:rsidP="00380E2C"/>
        </w:tc>
      </w:tr>
      <w:tr w:rsidR="00B016BF" w:rsidTr="00380E2C">
        <w:trPr>
          <w:trHeight w:val="192"/>
        </w:trPr>
        <w:tc>
          <w:tcPr>
            <w:tcW w:w="374" w:type="dxa"/>
            <w:tcBorders>
              <w:top w:val="single" w:sz="11"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11" w:space="0" w:color="000000"/>
              <w:left w:val="single" w:sz="5" w:space="0" w:color="000000"/>
              <w:bottom w:val="single" w:sz="5" w:space="0" w:color="000000"/>
              <w:right w:val="single" w:sz="5" w:space="0" w:color="000000"/>
            </w:tcBorders>
          </w:tcPr>
          <w:p w:rsidR="00B016BF" w:rsidRDefault="00B016BF" w:rsidP="00380E2C">
            <w:r>
              <w:rPr>
                <w:rFonts w:ascii="Times New Roman" w:eastAsia="Times New Roman" w:hAnsi="Times New Roman" w:cs="Times New Roman"/>
                <w:sz w:val="14"/>
              </w:rPr>
              <w:t xml:space="preserve"> Тариф (конечный)</w:t>
            </w:r>
          </w:p>
        </w:tc>
        <w:tc>
          <w:tcPr>
            <w:tcW w:w="1202" w:type="dxa"/>
            <w:tcBorders>
              <w:top w:val="single" w:sz="11"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11"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11" w:space="0" w:color="000000"/>
              <w:left w:val="single" w:sz="5" w:space="0" w:color="000000"/>
              <w:bottom w:val="single" w:sz="5" w:space="0" w:color="000000"/>
              <w:right w:val="single" w:sz="11" w:space="0" w:color="000000"/>
            </w:tcBorders>
          </w:tcPr>
          <w:p w:rsidR="00B016BF" w:rsidRDefault="00B016BF" w:rsidP="00380E2C"/>
        </w:tc>
      </w:tr>
      <w:tr w:rsidR="00B016BF" w:rsidTr="00380E2C">
        <w:trPr>
          <w:trHeight w:val="192"/>
        </w:trPr>
        <w:tc>
          <w:tcPr>
            <w:tcW w:w="374" w:type="dxa"/>
            <w:tcBorders>
              <w:top w:val="single" w:sz="5" w:space="0" w:color="000000"/>
              <w:left w:val="single" w:sz="11" w:space="0" w:color="000000"/>
              <w:bottom w:val="single" w:sz="5"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5" w:space="0" w:color="000000"/>
              <w:right w:val="single" w:sz="5" w:space="0" w:color="000000"/>
            </w:tcBorders>
          </w:tcPr>
          <w:p w:rsidR="00B016BF" w:rsidRDefault="00B016BF" w:rsidP="00380E2C">
            <w:r>
              <w:rPr>
                <w:rFonts w:ascii="Times New Roman" w:eastAsia="Times New Roman" w:hAnsi="Times New Roman" w:cs="Times New Roman"/>
                <w:b/>
                <w:sz w:val="14"/>
              </w:rPr>
              <w:t xml:space="preserve"> 1 полугодие </w:t>
            </w:r>
          </w:p>
        </w:tc>
        <w:tc>
          <w:tcPr>
            <w:tcW w:w="1202" w:type="dxa"/>
            <w:tcBorders>
              <w:top w:val="single" w:sz="5" w:space="0" w:color="000000"/>
              <w:left w:val="single" w:sz="5" w:space="0" w:color="000000"/>
              <w:bottom w:val="single" w:sz="5"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5" w:space="0" w:color="000000"/>
              <w:right w:val="single" w:sz="5" w:space="0" w:color="000000"/>
            </w:tcBorders>
          </w:tcPr>
          <w:p w:rsidR="00B016BF" w:rsidRDefault="00B016BF" w:rsidP="00380E2C">
            <w:pPr>
              <w:jc w:val="right"/>
            </w:pPr>
            <w:r>
              <w:rPr>
                <w:rFonts w:ascii="Times New Roman" w:eastAsia="Times New Roman" w:hAnsi="Times New Roman" w:cs="Times New Roman"/>
                <w:b/>
                <w:sz w:val="14"/>
              </w:rPr>
              <w:t>2 639,56</w:t>
            </w:r>
          </w:p>
        </w:tc>
        <w:tc>
          <w:tcPr>
            <w:tcW w:w="1203" w:type="dxa"/>
            <w:tcBorders>
              <w:top w:val="single" w:sz="5" w:space="0" w:color="000000"/>
              <w:left w:val="single" w:sz="5" w:space="0" w:color="000000"/>
              <w:bottom w:val="single" w:sz="5" w:space="0" w:color="000000"/>
              <w:right w:val="single" w:sz="11" w:space="0" w:color="000000"/>
            </w:tcBorders>
          </w:tcPr>
          <w:p w:rsidR="00B016BF" w:rsidRDefault="00B016BF" w:rsidP="00380E2C"/>
        </w:tc>
      </w:tr>
      <w:tr w:rsidR="00B016BF" w:rsidTr="00380E2C">
        <w:trPr>
          <w:trHeight w:val="202"/>
        </w:trPr>
        <w:tc>
          <w:tcPr>
            <w:tcW w:w="374" w:type="dxa"/>
            <w:tcBorders>
              <w:top w:val="single" w:sz="5" w:space="0" w:color="000000"/>
              <w:left w:val="single" w:sz="11" w:space="0" w:color="000000"/>
              <w:bottom w:val="single" w:sz="11" w:space="0" w:color="000000"/>
              <w:right w:val="single" w:sz="5" w:space="0" w:color="000000"/>
            </w:tcBorders>
          </w:tcPr>
          <w:p w:rsidR="00B016BF" w:rsidRDefault="00B016BF" w:rsidP="00380E2C"/>
        </w:tc>
        <w:tc>
          <w:tcPr>
            <w:tcW w:w="4991" w:type="dxa"/>
            <w:tcBorders>
              <w:top w:val="single" w:sz="5" w:space="0" w:color="000000"/>
              <w:left w:val="single" w:sz="5" w:space="0" w:color="000000"/>
              <w:bottom w:val="single" w:sz="11" w:space="0" w:color="000000"/>
              <w:right w:val="single" w:sz="5" w:space="0" w:color="000000"/>
            </w:tcBorders>
          </w:tcPr>
          <w:p w:rsidR="00B016BF" w:rsidRDefault="00B016BF" w:rsidP="00380E2C">
            <w:r>
              <w:rPr>
                <w:rFonts w:ascii="Times New Roman" w:eastAsia="Times New Roman" w:hAnsi="Times New Roman" w:cs="Times New Roman"/>
                <w:b/>
                <w:sz w:val="14"/>
              </w:rPr>
              <w:t xml:space="preserve"> 2 полугодие</w:t>
            </w:r>
          </w:p>
        </w:tc>
        <w:tc>
          <w:tcPr>
            <w:tcW w:w="1202" w:type="dxa"/>
            <w:tcBorders>
              <w:top w:val="single" w:sz="5" w:space="0" w:color="000000"/>
              <w:left w:val="single" w:sz="5" w:space="0" w:color="000000"/>
              <w:bottom w:val="single" w:sz="11" w:space="0" w:color="000000"/>
              <w:right w:val="single" w:sz="5" w:space="0" w:color="000000"/>
            </w:tcBorders>
          </w:tcPr>
          <w:p w:rsidR="00B016BF" w:rsidRDefault="00B016BF" w:rsidP="00380E2C"/>
        </w:tc>
        <w:tc>
          <w:tcPr>
            <w:tcW w:w="1203" w:type="dxa"/>
            <w:tcBorders>
              <w:top w:val="single" w:sz="5" w:space="0" w:color="000000"/>
              <w:left w:val="single" w:sz="5" w:space="0" w:color="000000"/>
              <w:bottom w:val="single" w:sz="11" w:space="0" w:color="000000"/>
              <w:right w:val="single" w:sz="5" w:space="0" w:color="000000"/>
            </w:tcBorders>
          </w:tcPr>
          <w:p w:rsidR="00B016BF" w:rsidRDefault="00B016BF" w:rsidP="00380E2C">
            <w:pPr>
              <w:jc w:val="right"/>
            </w:pPr>
            <w:r>
              <w:rPr>
                <w:rFonts w:ascii="Times New Roman" w:eastAsia="Times New Roman" w:hAnsi="Times New Roman" w:cs="Times New Roman"/>
                <w:b/>
                <w:sz w:val="14"/>
              </w:rPr>
              <w:t>2 755,71</w:t>
            </w:r>
          </w:p>
        </w:tc>
        <w:tc>
          <w:tcPr>
            <w:tcW w:w="1203" w:type="dxa"/>
            <w:tcBorders>
              <w:top w:val="single" w:sz="5" w:space="0" w:color="000000"/>
              <w:left w:val="single" w:sz="5" w:space="0" w:color="000000"/>
              <w:bottom w:val="single" w:sz="11" w:space="0" w:color="000000"/>
              <w:right w:val="single" w:sz="11" w:space="0" w:color="000000"/>
            </w:tcBorders>
          </w:tcPr>
          <w:p w:rsidR="00B016BF" w:rsidRDefault="00B016BF" w:rsidP="00380E2C"/>
        </w:tc>
      </w:tr>
    </w:tbl>
    <w:p w:rsidR="00B016BF" w:rsidRDefault="00B016BF" w:rsidP="00B016BF"/>
    <w:p w:rsidR="00D55B7F" w:rsidRDefault="00D55B7F" w:rsidP="00D55B7F">
      <w:pPr>
        <w:tabs>
          <w:tab w:val="left" w:pos="2520"/>
        </w:tabs>
        <w:rPr>
          <w:lang w:eastAsia="x-none"/>
        </w:rPr>
      </w:pPr>
    </w:p>
    <w:p w:rsidR="00D55B7F" w:rsidRDefault="00D55B7F" w:rsidP="00D55B7F">
      <w:pPr>
        <w:tabs>
          <w:tab w:val="left" w:pos="2520"/>
        </w:tabs>
        <w:ind w:left="5103"/>
        <w:rPr>
          <w:lang w:eastAsia="x-none"/>
        </w:rPr>
      </w:pPr>
    </w:p>
    <w:p w:rsidR="00D55B7F" w:rsidRDefault="00D55B7F" w:rsidP="00B8720E">
      <w:pPr>
        <w:tabs>
          <w:tab w:val="left" w:pos="2520"/>
        </w:tabs>
        <w:rPr>
          <w:lang w:eastAsia="x-none"/>
        </w:rPr>
        <w:sectPr w:rsidR="00D55B7F" w:rsidSect="00F77A10">
          <w:pgSz w:w="11906" w:h="16838"/>
          <w:pgMar w:top="851" w:right="850" w:bottom="1134" w:left="1701" w:header="426" w:footer="709" w:gutter="0"/>
          <w:cols w:space="708"/>
          <w:docGrid w:linePitch="360"/>
        </w:sectPr>
      </w:pPr>
    </w:p>
    <w:p w:rsidR="00D55B7F" w:rsidRDefault="00D55B7F" w:rsidP="00D55B7F">
      <w:pPr>
        <w:tabs>
          <w:tab w:val="left" w:pos="2520"/>
        </w:tabs>
        <w:ind w:left="5103" w:firstLine="851"/>
        <w:rPr>
          <w:lang w:eastAsia="x-none"/>
        </w:rPr>
      </w:pPr>
      <w:r>
        <w:rPr>
          <w:lang w:eastAsia="x-none"/>
        </w:rPr>
        <w:lastRenderedPageBreak/>
        <w:t xml:space="preserve">Приложение № 11 к протоколу </w:t>
      </w:r>
    </w:p>
    <w:p w:rsidR="00D55B7F" w:rsidRDefault="00D55B7F" w:rsidP="00D55B7F">
      <w:pPr>
        <w:tabs>
          <w:tab w:val="left" w:pos="2520"/>
        </w:tabs>
        <w:ind w:left="5103" w:firstLine="851"/>
        <w:rPr>
          <w:lang w:eastAsia="x-none"/>
        </w:rPr>
      </w:pPr>
      <w:r>
        <w:rPr>
          <w:lang w:eastAsia="x-none"/>
        </w:rPr>
        <w:t xml:space="preserve">№ 20 заседания правления региональной </w:t>
      </w:r>
    </w:p>
    <w:p w:rsidR="00D55B7F" w:rsidRDefault="00D55B7F" w:rsidP="00D55B7F">
      <w:pPr>
        <w:tabs>
          <w:tab w:val="left" w:pos="2520"/>
        </w:tabs>
        <w:ind w:left="5103" w:firstLine="851"/>
        <w:rPr>
          <w:lang w:eastAsia="x-none"/>
        </w:rPr>
      </w:pPr>
      <w:r>
        <w:rPr>
          <w:lang w:eastAsia="x-none"/>
        </w:rPr>
        <w:t xml:space="preserve">энергетической комиссии Кемеровской </w:t>
      </w:r>
    </w:p>
    <w:p w:rsidR="00D55B7F" w:rsidRDefault="00D55B7F" w:rsidP="00D55B7F">
      <w:pPr>
        <w:tabs>
          <w:tab w:val="left" w:pos="2520"/>
        </w:tabs>
        <w:ind w:left="5103" w:firstLine="851"/>
        <w:rPr>
          <w:lang w:eastAsia="x-none"/>
        </w:rPr>
      </w:pPr>
      <w:r>
        <w:rPr>
          <w:lang w:eastAsia="x-none"/>
        </w:rPr>
        <w:t>области от 19.04.2018</w:t>
      </w:r>
    </w:p>
    <w:p w:rsidR="00D55B7F" w:rsidRDefault="00D55B7F" w:rsidP="00D55B7F">
      <w:pPr>
        <w:ind w:left="284" w:right="140" w:firstLine="851"/>
        <w:jc w:val="center"/>
        <w:rPr>
          <w:b/>
          <w:bCs/>
          <w:sz w:val="28"/>
          <w:szCs w:val="28"/>
        </w:rPr>
      </w:pPr>
    </w:p>
    <w:p w:rsidR="00D55B7F" w:rsidRPr="00D55B7F" w:rsidRDefault="00D55B7F" w:rsidP="00D55B7F">
      <w:pPr>
        <w:ind w:left="284" w:right="140"/>
        <w:jc w:val="center"/>
        <w:rPr>
          <w:b/>
          <w:bCs/>
        </w:rPr>
      </w:pPr>
      <w:r w:rsidRPr="00D55B7F">
        <w:rPr>
          <w:b/>
          <w:bCs/>
        </w:rPr>
        <w:t xml:space="preserve">Тарифы МП «ГУЖКХ» </w:t>
      </w:r>
      <w:r w:rsidRPr="00D55B7F">
        <w:rPr>
          <w:b/>
          <w:bCs/>
          <w:lang w:val="x-none"/>
        </w:rPr>
        <w:t xml:space="preserve">на тепловую энергию, </w:t>
      </w:r>
    </w:p>
    <w:p w:rsidR="00D55B7F" w:rsidRPr="00D55B7F" w:rsidRDefault="00D55B7F" w:rsidP="00D55B7F">
      <w:pPr>
        <w:ind w:left="284" w:right="140"/>
        <w:jc w:val="center"/>
        <w:rPr>
          <w:b/>
          <w:bCs/>
        </w:rPr>
      </w:pPr>
      <w:r w:rsidRPr="00D55B7F">
        <w:rPr>
          <w:b/>
          <w:bCs/>
          <w:lang w:val="x-none"/>
        </w:rPr>
        <w:t>реализуем</w:t>
      </w:r>
      <w:r w:rsidRPr="00D55B7F">
        <w:rPr>
          <w:b/>
          <w:bCs/>
        </w:rPr>
        <w:t xml:space="preserve">ую </w:t>
      </w:r>
      <w:r w:rsidRPr="00D55B7F">
        <w:rPr>
          <w:b/>
          <w:bCs/>
          <w:lang w:val="x-none"/>
        </w:rPr>
        <w:t>на потребительском рынке</w:t>
      </w:r>
      <w:r w:rsidRPr="00D55B7F">
        <w:rPr>
          <w:b/>
          <w:bCs/>
          <w:kern w:val="32"/>
        </w:rPr>
        <w:t xml:space="preserve"> Новоильинского района г.</w:t>
      </w:r>
      <w:r w:rsidRPr="00D55B7F">
        <w:t> </w:t>
      </w:r>
      <w:r w:rsidRPr="00D55B7F">
        <w:rPr>
          <w:b/>
          <w:bCs/>
          <w:kern w:val="32"/>
        </w:rPr>
        <w:t xml:space="preserve">Новокузнецка, </w:t>
      </w:r>
      <w:r w:rsidRPr="00D55B7F">
        <w:rPr>
          <w:b/>
        </w:rPr>
        <w:t>на период с 20.04.</w:t>
      </w:r>
      <w:r w:rsidRPr="00D55B7F">
        <w:rPr>
          <w:b/>
          <w:bCs/>
        </w:rPr>
        <w:t>2018 по 31.12.2018</w:t>
      </w:r>
    </w:p>
    <w:p w:rsidR="00D55B7F" w:rsidRPr="00D55B7F" w:rsidRDefault="00D55B7F" w:rsidP="00D55B7F">
      <w:pPr>
        <w:ind w:left="601" w:right="-142"/>
        <w:jc w:val="right"/>
        <w:rPr>
          <w:b/>
        </w:rPr>
      </w:pPr>
      <w:r w:rsidRPr="00D55B7F">
        <w:t xml:space="preserve">  (НДС не облагается)</w:t>
      </w:r>
    </w:p>
    <w:tbl>
      <w:tblPr>
        <w:tblW w:w="103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681"/>
        <w:gridCol w:w="702"/>
        <w:gridCol w:w="1109"/>
        <w:gridCol w:w="14"/>
        <w:gridCol w:w="1122"/>
        <w:gridCol w:w="843"/>
        <w:gridCol w:w="702"/>
        <w:gridCol w:w="843"/>
        <w:gridCol w:w="703"/>
        <w:gridCol w:w="982"/>
      </w:tblGrid>
      <w:tr w:rsidR="00D55B7F" w:rsidRPr="001C2364" w:rsidTr="00861ADA">
        <w:trPr>
          <w:trHeight w:val="981"/>
          <w:jc w:val="right"/>
        </w:trPr>
        <w:tc>
          <w:tcPr>
            <w:tcW w:w="1675" w:type="dxa"/>
            <w:vMerge w:val="restart"/>
            <w:shd w:val="clear" w:color="auto" w:fill="auto"/>
            <w:vAlign w:val="center"/>
          </w:tcPr>
          <w:p w:rsidR="00D55B7F" w:rsidRDefault="00D55B7F" w:rsidP="00861ADA">
            <w:pPr>
              <w:ind w:left="-113" w:right="-150"/>
              <w:jc w:val="center"/>
            </w:pPr>
            <w:proofErr w:type="spellStart"/>
            <w:r w:rsidRPr="001C2364">
              <w:t>Наименова</w:t>
            </w:r>
            <w:proofErr w:type="spellEnd"/>
            <w:r>
              <w:t>-</w:t>
            </w:r>
          </w:p>
          <w:p w:rsidR="00D55B7F" w:rsidRPr="001C2364" w:rsidRDefault="00D55B7F" w:rsidP="00861ADA">
            <w:pPr>
              <w:ind w:left="-113" w:right="-150"/>
              <w:jc w:val="center"/>
            </w:pPr>
            <w:proofErr w:type="spellStart"/>
            <w:r w:rsidRPr="001C2364">
              <w:t>ние</w:t>
            </w:r>
            <w:proofErr w:type="spellEnd"/>
            <w:r w:rsidRPr="001C2364">
              <w:t xml:space="preserve"> регулируемой организации</w:t>
            </w:r>
          </w:p>
        </w:tc>
        <w:tc>
          <w:tcPr>
            <w:tcW w:w="1681" w:type="dxa"/>
            <w:vMerge w:val="restart"/>
            <w:shd w:val="clear" w:color="auto" w:fill="auto"/>
            <w:vAlign w:val="center"/>
          </w:tcPr>
          <w:p w:rsidR="00D55B7F" w:rsidRPr="001C2364" w:rsidRDefault="00D55B7F" w:rsidP="00861ADA">
            <w:pPr>
              <w:ind w:right="-2"/>
              <w:jc w:val="center"/>
            </w:pPr>
            <w:r w:rsidRPr="001C2364">
              <w:t>Вид тарифа</w:t>
            </w:r>
          </w:p>
        </w:tc>
        <w:tc>
          <w:tcPr>
            <w:tcW w:w="702" w:type="dxa"/>
            <w:vMerge w:val="restart"/>
            <w:shd w:val="clear" w:color="auto" w:fill="auto"/>
            <w:vAlign w:val="center"/>
          </w:tcPr>
          <w:p w:rsidR="00D55B7F" w:rsidRPr="001C2364" w:rsidRDefault="00D55B7F" w:rsidP="00861ADA">
            <w:pPr>
              <w:ind w:right="-2"/>
              <w:jc w:val="center"/>
            </w:pPr>
            <w:r w:rsidRPr="001C2364">
              <w:t>Год</w:t>
            </w:r>
          </w:p>
        </w:tc>
        <w:tc>
          <w:tcPr>
            <w:tcW w:w="2245" w:type="dxa"/>
            <w:gridSpan w:val="3"/>
            <w:shd w:val="clear" w:color="auto" w:fill="auto"/>
            <w:vAlign w:val="center"/>
          </w:tcPr>
          <w:p w:rsidR="00D55B7F" w:rsidRPr="001C2364" w:rsidRDefault="00D55B7F" w:rsidP="00861ADA">
            <w:pPr>
              <w:ind w:right="-2"/>
              <w:jc w:val="center"/>
            </w:pPr>
            <w:r w:rsidRPr="001C2364">
              <w:t>Вода</w:t>
            </w:r>
          </w:p>
        </w:tc>
        <w:tc>
          <w:tcPr>
            <w:tcW w:w="3091" w:type="dxa"/>
            <w:gridSpan w:val="4"/>
            <w:shd w:val="clear" w:color="auto" w:fill="auto"/>
            <w:vAlign w:val="center"/>
          </w:tcPr>
          <w:p w:rsidR="00D55B7F" w:rsidRPr="001C2364" w:rsidRDefault="00D55B7F" w:rsidP="00861ADA">
            <w:pPr>
              <w:ind w:right="-2"/>
              <w:jc w:val="center"/>
              <w:rPr>
                <w:sz w:val="28"/>
                <w:szCs w:val="28"/>
              </w:rPr>
            </w:pPr>
            <w:r w:rsidRPr="001C2364">
              <w:t>Отборный пар давлением</w:t>
            </w:r>
          </w:p>
        </w:tc>
        <w:tc>
          <w:tcPr>
            <w:tcW w:w="982" w:type="dxa"/>
            <w:vMerge w:val="restart"/>
            <w:shd w:val="clear" w:color="auto" w:fill="auto"/>
            <w:vAlign w:val="center"/>
          </w:tcPr>
          <w:p w:rsidR="00D55B7F" w:rsidRPr="001C2364" w:rsidRDefault="00D55B7F" w:rsidP="00861ADA">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D55B7F" w:rsidRPr="001C2364" w:rsidTr="00861ADA">
        <w:trPr>
          <w:trHeight w:val="728"/>
          <w:jc w:val="right"/>
        </w:trPr>
        <w:tc>
          <w:tcPr>
            <w:tcW w:w="1675" w:type="dxa"/>
            <w:vMerge/>
            <w:shd w:val="clear" w:color="auto" w:fill="auto"/>
            <w:vAlign w:val="center"/>
          </w:tcPr>
          <w:p w:rsidR="00D55B7F" w:rsidRPr="001C2364" w:rsidRDefault="00D55B7F" w:rsidP="00861ADA">
            <w:pPr>
              <w:ind w:right="-2"/>
              <w:jc w:val="center"/>
            </w:pPr>
          </w:p>
        </w:tc>
        <w:tc>
          <w:tcPr>
            <w:tcW w:w="1681" w:type="dxa"/>
            <w:vMerge/>
            <w:shd w:val="clear" w:color="auto" w:fill="auto"/>
            <w:vAlign w:val="center"/>
          </w:tcPr>
          <w:p w:rsidR="00D55B7F" w:rsidRPr="001C2364" w:rsidRDefault="00D55B7F" w:rsidP="00861ADA">
            <w:pPr>
              <w:ind w:right="-2"/>
              <w:jc w:val="center"/>
            </w:pPr>
          </w:p>
        </w:tc>
        <w:tc>
          <w:tcPr>
            <w:tcW w:w="702" w:type="dxa"/>
            <w:vMerge/>
            <w:shd w:val="clear" w:color="auto" w:fill="auto"/>
            <w:vAlign w:val="center"/>
          </w:tcPr>
          <w:p w:rsidR="00D55B7F" w:rsidRPr="001C2364" w:rsidRDefault="00D55B7F" w:rsidP="00861ADA">
            <w:pPr>
              <w:ind w:right="-2"/>
              <w:jc w:val="center"/>
            </w:pPr>
          </w:p>
        </w:tc>
        <w:tc>
          <w:tcPr>
            <w:tcW w:w="1123" w:type="dxa"/>
            <w:gridSpan w:val="2"/>
            <w:shd w:val="clear" w:color="auto" w:fill="auto"/>
            <w:vAlign w:val="center"/>
          </w:tcPr>
          <w:p w:rsidR="00D55B7F" w:rsidRPr="000C7AB6" w:rsidRDefault="00D55B7F" w:rsidP="00861ADA">
            <w:pPr>
              <w:ind w:left="-174" w:right="-109"/>
              <w:jc w:val="center"/>
            </w:pPr>
            <w:r>
              <w:t xml:space="preserve">с 20.04. </w:t>
            </w:r>
            <w:r>
              <w:br/>
              <w:t>по 30.06.</w:t>
            </w:r>
          </w:p>
        </w:tc>
        <w:tc>
          <w:tcPr>
            <w:tcW w:w="1122" w:type="dxa"/>
            <w:shd w:val="clear" w:color="auto" w:fill="auto"/>
            <w:vAlign w:val="center"/>
          </w:tcPr>
          <w:p w:rsidR="00D55B7F" w:rsidRPr="00F50479" w:rsidRDefault="00D55B7F" w:rsidP="00861ADA">
            <w:pPr>
              <w:ind w:left="-174" w:right="-109"/>
              <w:jc w:val="center"/>
            </w:pPr>
            <w:r w:rsidRPr="00F50479">
              <w:t xml:space="preserve">с </w:t>
            </w:r>
            <w:r>
              <w:t>01.07</w:t>
            </w:r>
            <w:r w:rsidRPr="00F50479">
              <w:t>.</w:t>
            </w:r>
            <w:r>
              <w:t xml:space="preserve"> </w:t>
            </w:r>
            <w:r>
              <w:br/>
              <w:t>по 31.12.</w:t>
            </w:r>
          </w:p>
        </w:tc>
        <w:tc>
          <w:tcPr>
            <w:tcW w:w="843" w:type="dxa"/>
            <w:shd w:val="clear" w:color="auto" w:fill="auto"/>
            <w:vAlign w:val="center"/>
          </w:tcPr>
          <w:p w:rsidR="00D55B7F" w:rsidRPr="001C2364" w:rsidRDefault="00D55B7F" w:rsidP="00861ADA">
            <w:pPr>
              <w:ind w:right="-2"/>
              <w:jc w:val="center"/>
              <w:rPr>
                <w:vertAlign w:val="superscript"/>
              </w:rPr>
            </w:pPr>
            <w:r w:rsidRPr="001C2364">
              <w:t>от 1,2 до 2,5 кг/см</w:t>
            </w:r>
            <w:r w:rsidRPr="001C2364">
              <w:rPr>
                <w:vertAlign w:val="superscript"/>
              </w:rPr>
              <w:t>2</w:t>
            </w:r>
          </w:p>
        </w:tc>
        <w:tc>
          <w:tcPr>
            <w:tcW w:w="702" w:type="dxa"/>
            <w:shd w:val="clear" w:color="auto" w:fill="auto"/>
            <w:vAlign w:val="center"/>
          </w:tcPr>
          <w:p w:rsidR="00D55B7F" w:rsidRPr="001C2364" w:rsidRDefault="00D55B7F" w:rsidP="00861ADA">
            <w:pPr>
              <w:ind w:left="-108" w:right="-124"/>
              <w:jc w:val="center"/>
              <w:rPr>
                <w:sz w:val="28"/>
                <w:szCs w:val="28"/>
              </w:rPr>
            </w:pPr>
            <w:r w:rsidRPr="001C2364">
              <w:t>от 2,5 до 7,0 кг/см</w:t>
            </w:r>
            <w:r w:rsidRPr="001C2364">
              <w:rPr>
                <w:vertAlign w:val="superscript"/>
              </w:rPr>
              <w:t>2</w:t>
            </w:r>
          </w:p>
        </w:tc>
        <w:tc>
          <w:tcPr>
            <w:tcW w:w="843" w:type="dxa"/>
            <w:shd w:val="clear" w:color="auto" w:fill="auto"/>
            <w:vAlign w:val="center"/>
          </w:tcPr>
          <w:p w:rsidR="00D55B7F" w:rsidRPr="001C2364" w:rsidRDefault="00D55B7F" w:rsidP="00861ADA">
            <w:pPr>
              <w:ind w:left="-92" w:right="-107"/>
              <w:jc w:val="center"/>
              <w:rPr>
                <w:sz w:val="28"/>
                <w:szCs w:val="28"/>
              </w:rPr>
            </w:pPr>
            <w:r w:rsidRPr="001C2364">
              <w:t>от 7,0 до 13,0 кг/см</w:t>
            </w:r>
            <w:r w:rsidRPr="001C2364">
              <w:rPr>
                <w:vertAlign w:val="superscript"/>
              </w:rPr>
              <w:t>2</w:t>
            </w:r>
          </w:p>
        </w:tc>
        <w:tc>
          <w:tcPr>
            <w:tcW w:w="703" w:type="dxa"/>
            <w:shd w:val="clear" w:color="auto" w:fill="auto"/>
            <w:vAlign w:val="center"/>
          </w:tcPr>
          <w:p w:rsidR="00D55B7F" w:rsidRPr="001C2364" w:rsidRDefault="00D55B7F" w:rsidP="00861ADA">
            <w:pPr>
              <w:ind w:left="-131" w:right="-108" w:firstLine="22"/>
              <w:jc w:val="center"/>
              <w:rPr>
                <w:sz w:val="28"/>
                <w:szCs w:val="28"/>
              </w:rPr>
            </w:pPr>
            <w:r w:rsidRPr="001C2364">
              <w:t>свыше 13,0 кг/см</w:t>
            </w:r>
            <w:r w:rsidRPr="001C2364">
              <w:rPr>
                <w:vertAlign w:val="superscript"/>
              </w:rPr>
              <w:t>2</w:t>
            </w:r>
          </w:p>
        </w:tc>
        <w:tc>
          <w:tcPr>
            <w:tcW w:w="982" w:type="dxa"/>
            <w:vMerge/>
            <w:shd w:val="clear" w:color="auto" w:fill="auto"/>
            <w:vAlign w:val="center"/>
          </w:tcPr>
          <w:p w:rsidR="00D55B7F" w:rsidRPr="001C2364" w:rsidRDefault="00D55B7F" w:rsidP="00861ADA">
            <w:pPr>
              <w:ind w:right="-2"/>
              <w:jc w:val="center"/>
            </w:pPr>
          </w:p>
        </w:tc>
      </w:tr>
      <w:tr w:rsidR="00D55B7F" w:rsidRPr="001C2364" w:rsidTr="00861ADA">
        <w:trPr>
          <w:trHeight w:val="481"/>
          <w:jc w:val="right"/>
        </w:trPr>
        <w:tc>
          <w:tcPr>
            <w:tcW w:w="1675" w:type="dxa"/>
            <w:vMerge w:val="restart"/>
            <w:shd w:val="clear" w:color="auto" w:fill="auto"/>
            <w:vAlign w:val="center"/>
          </w:tcPr>
          <w:p w:rsidR="00D55B7F" w:rsidRPr="00E554D6" w:rsidRDefault="00D55B7F" w:rsidP="00861ADA">
            <w:pPr>
              <w:ind w:left="-113" w:right="-108"/>
              <w:jc w:val="center"/>
            </w:pPr>
            <w:r>
              <w:rPr>
                <w:bCs/>
              </w:rPr>
              <w:t>МП</w:t>
            </w:r>
            <w:r w:rsidRPr="00C92B61">
              <w:rPr>
                <w:bCs/>
              </w:rPr>
              <w:t xml:space="preserve"> «</w:t>
            </w:r>
            <w:r>
              <w:rPr>
                <w:bCs/>
              </w:rPr>
              <w:t>ГУЖКХ</w:t>
            </w:r>
            <w:r w:rsidRPr="00C92B61">
              <w:rPr>
                <w:bCs/>
              </w:rPr>
              <w:t>»</w:t>
            </w:r>
          </w:p>
        </w:tc>
        <w:tc>
          <w:tcPr>
            <w:tcW w:w="8701" w:type="dxa"/>
            <w:gridSpan w:val="10"/>
            <w:shd w:val="clear" w:color="auto" w:fill="auto"/>
            <w:vAlign w:val="center"/>
          </w:tcPr>
          <w:p w:rsidR="00D55B7F" w:rsidRDefault="00D55B7F" w:rsidP="00861ADA">
            <w:pPr>
              <w:ind w:right="-2"/>
              <w:jc w:val="center"/>
            </w:pPr>
            <w:r w:rsidRPr="001C2364">
              <w:t>Для потребителей, в случае отсутствия дифференциаци</w:t>
            </w:r>
            <w:r>
              <w:t xml:space="preserve">и </w:t>
            </w:r>
            <w:r w:rsidRPr="001C2364">
              <w:t xml:space="preserve">тарифов </w:t>
            </w:r>
          </w:p>
          <w:p w:rsidR="00D55B7F" w:rsidRPr="001C2364" w:rsidRDefault="00D55B7F" w:rsidP="00861ADA">
            <w:pPr>
              <w:ind w:right="-2"/>
              <w:jc w:val="center"/>
            </w:pPr>
            <w:r w:rsidRPr="001C2364">
              <w:t>по схеме подключения</w:t>
            </w:r>
            <w:r>
              <w:t xml:space="preserve"> </w:t>
            </w:r>
          </w:p>
        </w:tc>
      </w:tr>
      <w:tr w:rsidR="00D55B7F" w:rsidRPr="001C2364" w:rsidTr="00861ADA">
        <w:trPr>
          <w:trHeight w:val="301"/>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proofErr w:type="spellStart"/>
            <w:r w:rsidRPr="001C2364">
              <w:t>Одноставочный</w:t>
            </w:r>
            <w:proofErr w:type="spellEnd"/>
          </w:p>
          <w:p w:rsidR="00D55B7F" w:rsidRPr="001C2364" w:rsidRDefault="00D55B7F" w:rsidP="00861ADA">
            <w:pPr>
              <w:ind w:left="-108" w:right="-103"/>
              <w:jc w:val="center"/>
            </w:pPr>
            <w:r w:rsidRPr="001C2364">
              <w:t>руб./Гкал</w:t>
            </w:r>
          </w:p>
        </w:tc>
        <w:tc>
          <w:tcPr>
            <w:tcW w:w="702" w:type="dxa"/>
            <w:shd w:val="clear" w:color="auto" w:fill="auto"/>
            <w:vAlign w:val="center"/>
          </w:tcPr>
          <w:p w:rsidR="00D55B7F" w:rsidRPr="001C2364" w:rsidRDefault="00D55B7F" w:rsidP="00861ADA">
            <w:pPr>
              <w:ind w:right="-2"/>
              <w:jc w:val="center"/>
            </w:pPr>
            <w:r w:rsidRPr="001C2364">
              <w:t>201</w:t>
            </w:r>
            <w:r>
              <w:t>8</w:t>
            </w:r>
          </w:p>
        </w:tc>
        <w:tc>
          <w:tcPr>
            <w:tcW w:w="1123" w:type="dxa"/>
            <w:gridSpan w:val="2"/>
            <w:shd w:val="clear" w:color="auto" w:fill="auto"/>
            <w:vAlign w:val="center"/>
          </w:tcPr>
          <w:p w:rsidR="00D55B7F" w:rsidRPr="00F50479" w:rsidRDefault="00D55B7F" w:rsidP="00861ADA">
            <w:pPr>
              <w:ind w:right="-2"/>
              <w:jc w:val="center"/>
            </w:pPr>
            <w:r>
              <w:t>2 639,56</w:t>
            </w:r>
          </w:p>
        </w:tc>
        <w:tc>
          <w:tcPr>
            <w:tcW w:w="1122" w:type="dxa"/>
            <w:shd w:val="clear" w:color="auto" w:fill="auto"/>
            <w:vAlign w:val="center"/>
          </w:tcPr>
          <w:p w:rsidR="00D55B7F" w:rsidRPr="00F50479" w:rsidRDefault="00D55B7F" w:rsidP="00861ADA">
            <w:pPr>
              <w:ind w:right="-2"/>
              <w:jc w:val="center"/>
            </w:pPr>
            <w:r>
              <w:t>2 755,71</w:t>
            </w:r>
          </w:p>
        </w:tc>
        <w:tc>
          <w:tcPr>
            <w:tcW w:w="843" w:type="dxa"/>
            <w:shd w:val="clear" w:color="auto" w:fill="auto"/>
            <w:vAlign w:val="center"/>
          </w:tcPr>
          <w:p w:rsidR="00D55B7F" w:rsidRPr="00F50479" w:rsidRDefault="00D55B7F" w:rsidP="00861ADA">
            <w:pPr>
              <w:ind w:right="-2"/>
              <w:jc w:val="center"/>
            </w:pPr>
            <w:r w:rsidRPr="00F50479">
              <w:rPr>
                <w:lang w:val="en-US"/>
              </w:rPr>
              <w:t>x</w:t>
            </w:r>
          </w:p>
        </w:tc>
        <w:tc>
          <w:tcPr>
            <w:tcW w:w="702" w:type="dxa"/>
            <w:shd w:val="clear" w:color="auto" w:fill="auto"/>
            <w:vAlign w:val="center"/>
          </w:tcPr>
          <w:p w:rsidR="00D55B7F" w:rsidRPr="00F50479" w:rsidRDefault="00D55B7F" w:rsidP="00861ADA">
            <w:pPr>
              <w:ind w:right="-2"/>
              <w:jc w:val="center"/>
            </w:pPr>
            <w:r w:rsidRPr="001C2364">
              <w:rPr>
                <w:lang w:val="en-US"/>
              </w:rPr>
              <w:t>x</w:t>
            </w:r>
          </w:p>
        </w:tc>
        <w:tc>
          <w:tcPr>
            <w:tcW w:w="843" w:type="dxa"/>
            <w:shd w:val="clear" w:color="auto" w:fill="auto"/>
            <w:vAlign w:val="center"/>
          </w:tcPr>
          <w:p w:rsidR="00D55B7F" w:rsidRPr="00F50479" w:rsidRDefault="00D55B7F" w:rsidP="00861ADA">
            <w:pPr>
              <w:ind w:right="-2"/>
              <w:jc w:val="center"/>
            </w:pPr>
            <w:r w:rsidRPr="001C2364">
              <w:rPr>
                <w:lang w:val="en-US"/>
              </w:rPr>
              <w:t>x</w:t>
            </w:r>
          </w:p>
        </w:tc>
        <w:tc>
          <w:tcPr>
            <w:tcW w:w="703" w:type="dxa"/>
            <w:shd w:val="clear" w:color="auto" w:fill="auto"/>
            <w:vAlign w:val="center"/>
          </w:tcPr>
          <w:p w:rsidR="00D55B7F" w:rsidRPr="00F50479" w:rsidRDefault="00D55B7F" w:rsidP="00861ADA">
            <w:pPr>
              <w:ind w:right="-2"/>
              <w:jc w:val="center"/>
            </w:pPr>
            <w:r w:rsidRPr="001C2364">
              <w:rPr>
                <w:lang w:val="en-US"/>
              </w:rPr>
              <w:t>x</w:t>
            </w:r>
          </w:p>
        </w:tc>
        <w:tc>
          <w:tcPr>
            <w:tcW w:w="982" w:type="dxa"/>
            <w:shd w:val="clear" w:color="auto" w:fill="auto"/>
            <w:vAlign w:val="center"/>
          </w:tcPr>
          <w:p w:rsidR="00D55B7F" w:rsidRPr="00F50479" w:rsidRDefault="00D55B7F" w:rsidP="00861ADA">
            <w:pPr>
              <w:ind w:right="-2"/>
              <w:jc w:val="center"/>
            </w:pPr>
            <w:r w:rsidRPr="001C2364">
              <w:rPr>
                <w:lang w:val="en-US"/>
              </w:rPr>
              <w:t>x</w:t>
            </w:r>
          </w:p>
        </w:tc>
      </w:tr>
      <w:tr w:rsidR="00D55B7F" w:rsidRPr="001C2364" w:rsidTr="00861ADA">
        <w:trPr>
          <w:trHeight w:val="289"/>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proofErr w:type="spellStart"/>
            <w:r w:rsidRPr="001C2364">
              <w:t>Двухставочный</w:t>
            </w:r>
            <w:proofErr w:type="spellEnd"/>
          </w:p>
        </w:tc>
        <w:tc>
          <w:tcPr>
            <w:tcW w:w="702" w:type="dxa"/>
            <w:shd w:val="clear" w:color="auto" w:fill="auto"/>
            <w:vAlign w:val="center"/>
          </w:tcPr>
          <w:p w:rsidR="00D55B7F" w:rsidRPr="001C2364" w:rsidRDefault="00D55B7F" w:rsidP="00861ADA">
            <w:pPr>
              <w:jc w:val="center"/>
            </w:pPr>
            <w:r w:rsidRPr="001C2364">
              <w:t>x</w:t>
            </w:r>
          </w:p>
        </w:tc>
        <w:tc>
          <w:tcPr>
            <w:tcW w:w="1123" w:type="dxa"/>
            <w:gridSpan w:val="2"/>
            <w:shd w:val="clear" w:color="auto" w:fill="auto"/>
            <w:vAlign w:val="center"/>
          </w:tcPr>
          <w:p w:rsidR="00D55B7F" w:rsidRPr="001C2364" w:rsidRDefault="00D55B7F" w:rsidP="00861ADA">
            <w:pPr>
              <w:jc w:val="center"/>
            </w:pPr>
            <w:r w:rsidRPr="003007DA">
              <w:t>x</w:t>
            </w:r>
          </w:p>
        </w:tc>
        <w:tc>
          <w:tcPr>
            <w:tcW w:w="1122" w:type="dxa"/>
            <w:shd w:val="clear" w:color="auto" w:fill="auto"/>
            <w:vAlign w:val="center"/>
          </w:tcPr>
          <w:p w:rsidR="00D55B7F" w:rsidRPr="001C2364" w:rsidRDefault="00D55B7F" w:rsidP="00861ADA">
            <w:pPr>
              <w:jc w:val="center"/>
            </w:pPr>
            <w:r w:rsidRPr="003007DA">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962"/>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right="-2"/>
              <w:jc w:val="center"/>
            </w:pPr>
            <w:r w:rsidRPr="001C2364">
              <w:t>Ставка за тепловую энергию, руб./Гкал</w:t>
            </w:r>
          </w:p>
        </w:tc>
        <w:tc>
          <w:tcPr>
            <w:tcW w:w="702" w:type="dxa"/>
            <w:shd w:val="clear" w:color="auto" w:fill="auto"/>
            <w:vAlign w:val="center"/>
          </w:tcPr>
          <w:p w:rsidR="00D55B7F" w:rsidRPr="001C2364" w:rsidRDefault="00D55B7F" w:rsidP="00861ADA">
            <w:pPr>
              <w:jc w:val="center"/>
            </w:pPr>
            <w:r w:rsidRPr="001C2364">
              <w:t>x</w:t>
            </w:r>
          </w:p>
        </w:tc>
        <w:tc>
          <w:tcPr>
            <w:tcW w:w="1123" w:type="dxa"/>
            <w:gridSpan w:val="2"/>
            <w:shd w:val="clear" w:color="auto" w:fill="auto"/>
            <w:vAlign w:val="center"/>
          </w:tcPr>
          <w:p w:rsidR="00D55B7F" w:rsidRPr="001C2364" w:rsidRDefault="00D55B7F" w:rsidP="00861ADA">
            <w:pPr>
              <w:jc w:val="center"/>
            </w:pPr>
            <w:r w:rsidRPr="002105E1">
              <w:t>x</w:t>
            </w:r>
          </w:p>
        </w:tc>
        <w:tc>
          <w:tcPr>
            <w:tcW w:w="1122" w:type="dxa"/>
            <w:shd w:val="clear" w:color="auto" w:fill="auto"/>
            <w:vAlign w:val="center"/>
          </w:tcPr>
          <w:p w:rsidR="00D55B7F" w:rsidRPr="001C2364" w:rsidRDefault="00D55B7F" w:rsidP="00861ADA">
            <w:pPr>
              <w:jc w:val="center"/>
            </w:pPr>
            <w:r w:rsidRPr="002105E1">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1225"/>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Default="00D55B7F" w:rsidP="00861ADA">
            <w:pPr>
              <w:ind w:right="-2"/>
              <w:jc w:val="center"/>
            </w:pPr>
            <w:r w:rsidRPr="001C2364">
              <w:t xml:space="preserve">Ставка за содержание тепловой мощности, </w:t>
            </w:r>
          </w:p>
          <w:p w:rsidR="00D55B7F" w:rsidRDefault="00D55B7F" w:rsidP="00861ADA">
            <w:pPr>
              <w:ind w:right="-2"/>
              <w:jc w:val="center"/>
            </w:pPr>
            <w:r>
              <w:t xml:space="preserve">тыс. </w:t>
            </w:r>
            <w:r w:rsidRPr="001C2364">
              <w:t>руб./</w:t>
            </w:r>
          </w:p>
          <w:p w:rsidR="00D55B7F" w:rsidRPr="001C2364" w:rsidRDefault="00D55B7F" w:rsidP="00861ADA">
            <w:pPr>
              <w:ind w:right="-2"/>
              <w:jc w:val="center"/>
            </w:pPr>
            <w:r w:rsidRPr="001C2364">
              <w:t>Гкал/ч в мес.</w:t>
            </w:r>
          </w:p>
        </w:tc>
        <w:tc>
          <w:tcPr>
            <w:tcW w:w="702" w:type="dxa"/>
            <w:shd w:val="clear" w:color="auto" w:fill="auto"/>
            <w:vAlign w:val="center"/>
          </w:tcPr>
          <w:p w:rsidR="00D55B7F" w:rsidRPr="001C2364" w:rsidRDefault="00D55B7F" w:rsidP="00861ADA">
            <w:pPr>
              <w:jc w:val="center"/>
            </w:pPr>
            <w:r w:rsidRPr="001C2364">
              <w:t>x</w:t>
            </w:r>
          </w:p>
        </w:tc>
        <w:tc>
          <w:tcPr>
            <w:tcW w:w="1123" w:type="dxa"/>
            <w:gridSpan w:val="2"/>
            <w:shd w:val="clear" w:color="auto" w:fill="auto"/>
            <w:vAlign w:val="center"/>
          </w:tcPr>
          <w:p w:rsidR="00D55B7F" w:rsidRPr="001C2364" w:rsidRDefault="00D55B7F" w:rsidP="00861ADA">
            <w:pPr>
              <w:jc w:val="center"/>
            </w:pPr>
            <w:r w:rsidRPr="002105E1">
              <w:t>x</w:t>
            </w:r>
          </w:p>
        </w:tc>
        <w:tc>
          <w:tcPr>
            <w:tcW w:w="1122" w:type="dxa"/>
            <w:shd w:val="clear" w:color="auto" w:fill="auto"/>
            <w:vAlign w:val="center"/>
          </w:tcPr>
          <w:p w:rsidR="00D55B7F" w:rsidRPr="001C2364" w:rsidRDefault="00D55B7F" w:rsidP="00861ADA">
            <w:pPr>
              <w:jc w:val="center"/>
            </w:pPr>
            <w:r w:rsidRPr="002105E1">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247"/>
          <w:jc w:val="right"/>
        </w:trPr>
        <w:tc>
          <w:tcPr>
            <w:tcW w:w="1675" w:type="dxa"/>
            <w:vMerge/>
            <w:shd w:val="clear" w:color="auto" w:fill="auto"/>
            <w:vAlign w:val="center"/>
          </w:tcPr>
          <w:p w:rsidR="00D55B7F" w:rsidRPr="001C2364" w:rsidRDefault="00D55B7F" w:rsidP="00861ADA">
            <w:pPr>
              <w:ind w:right="-2"/>
              <w:jc w:val="center"/>
            </w:pPr>
          </w:p>
        </w:tc>
        <w:tc>
          <w:tcPr>
            <w:tcW w:w="8701" w:type="dxa"/>
            <w:gridSpan w:val="10"/>
            <w:shd w:val="clear" w:color="auto" w:fill="auto"/>
            <w:vAlign w:val="center"/>
          </w:tcPr>
          <w:p w:rsidR="00D55B7F" w:rsidRPr="001C2364" w:rsidRDefault="00D55B7F" w:rsidP="00861ADA">
            <w:pPr>
              <w:ind w:right="-2"/>
              <w:jc w:val="center"/>
            </w:pPr>
            <w:r>
              <w:t>Население</w:t>
            </w:r>
            <w:r w:rsidRPr="0040193C">
              <w:t>*</w:t>
            </w:r>
          </w:p>
        </w:tc>
      </w:tr>
      <w:tr w:rsidR="00D55B7F" w:rsidRPr="001C2364" w:rsidTr="00861ADA">
        <w:trPr>
          <w:trHeight w:val="286"/>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proofErr w:type="spellStart"/>
            <w:r w:rsidRPr="001C2364">
              <w:t>Одноставочный</w:t>
            </w:r>
            <w:proofErr w:type="spellEnd"/>
          </w:p>
          <w:p w:rsidR="00D55B7F" w:rsidRPr="001C2364" w:rsidRDefault="00D55B7F" w:rsidP="00861ADA">
            <w:pPr>
              <w:ind w:left="-108" w:right="-103"/>
              <w:jc w:val="center"/>
            </w:pPr>
            <w:r w:rsidRPr="001C2364">
              <w:t>руб./Гкал</w:t>
            </w:r>
          </w:p>
        </w:tc>
        <w:tc>
          <w:tcPr>
            <w:tcW w:w="702" w:type="dxa"/>
            <w:shd w:val="clear" w:color="auto" w:fill="auto"/>
            <w:vAlign w:val="center"/>
          </w:tcPr>
          <w:p w:rsidR="00D55B7F" w:rsidRPr="001C2364" w:rsidRDefault="00D55B7F" w:rsidP="00861ADA">
            <w:pPr>
              <w:jc w:val="center"/>
            </w:pPr>
            <w:r>
              <w:t>2018</w:t>
            </w:r>
          </w:p>
        </w:tc>
        <w:tc>
          <w:tcPr>
            <w:tcW w:w="1109" w:type="dxa"/>
            <w:shd w:val="clear" w:color="auto" w:fill="auto"/>
            <w:vAlign w:val="center"/>
          </w:tcPr>
          <w:p w:rsidR="00D55B7F" w:rsidRPr="00F50479" w:rsidRDefault="00D55B7F" w:rsidP="00861ADA">
            <w:pPr>
              <w:ind w:right="-2"/>
              <w:jc w:val="center"/>
            </w:pPr>
            <w:r>
              <w:t>2 639,56</w:t>
            </w:r>
          </w:p>
        </w:tc>
        <w:tc>
          <w:tcPr>
            <w:tcW w:w="1136" w:type="dxa"/>
            <w:gridSpan w:val="2"/>
            <w:shd w:val="clear" w:color="auto" w:fill="auto"/>
            <w:vAlign w:val="center"/>
          </w:tcPr>
          <w:p w:rsidR="00D55B7F" w:rsidRPr="00F50479" w:rsidRDefault="00D55B7F" w:rsidP="00861ADA">
            <w:pPr>
              <w:ind w:right="-2"/>
              <w:jc w:val="center"/>
            </w:pPr>
            <w:r>
              <w:t>2 755,71</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260"/>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proofErr w:type="spellStart"/>
            <w:r w:rsidRPr="001C2364">
              <w:t>Двухставочный</w:t>
            </w:r>
            <w:proofErr w:type="spellEnd"/>
          </w:p>
        </w:tc>
        <w:tc>
          <w:tcPr>
            <w:tcW w:w="702" w:type="dxa"/>
            <w:shd w:val="clear" w:color="auto" w:fill="auto"/>
            <w:vAlign w:val="center"/>
          </w:tcPr>
          <w:p w:rsidR="00D55B7F" w:rsidRPr="001C2364" w:rsidRDefault="00D55B7F" w:rsidP="00861ADA">
            <w:pPr>
              <w:jc w:val="center"/>
            </w:pPr>
            <w:r w:rsidRPr="001C2364">
              <w:t>x</w:t>
            </w:r>
          </w:p>
        </w:tc>
        <w:tc>
          <w:tcPr>
            <w:tcW w:w="1109" w:type="dxa"/>
            <w:shd w:val="clear" w:color="auto" w:fill="auto"/>
            <w:vAlign w:val="center"/>
          </w:tcPr>
          <w:p w:rsidR="00D55B7F" w:rsidRPr="001C2364" w:rsidRDefault="00D55B7F" w:rsidP="00861ADA">
            <w:pPr>
              <w:jc w:val="center"/>
            </w:pPr>
            <w:r w:rsidRPr="003007DA">
              <w:t>x</w:t>
            </w:r>
          </w:p>
        </w:tc>
        <w:tc>
          <w:tcPr>
            <w:tcW w:w="1136" w:type="dxa"/>
            <w:gridSpan w:val="2"/>
            <w:shd w:val="clear" w:color="auto" w:fill="auto"/>
            <w:vAlign w:val="center"/>
          </w:tcPr>
          <w:p w:rsidR="00D55B7F" w:rsidRPr="001C2364" w:rsidRDefault="00D55B7F" w:rsidP="00861ADA">
            <w:pPr>
              <w:jc w:val="center"/>
            </w:pPr>
            <w:r w:rsidRPr="003007DA">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962"/>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r w:rsidRPr="001C2364">
              <w:t>Ставка за тепловую эне</w:t>
            </w:r>
            <w:r>
              <w:t>рг</w:t>
            </w:r>
            <w:r w:rsidRPr="001C2364">
              <w:t>ию, руб./Гкал</w:t>
            </w:r>
          </w:p>
        </w:tc>
        <w:tc>
          <w:tcPr>
            <w:tcW w:w="702" w:type="dxa"/>
            <w:shd w:val="clear" w:color="auto" w:fill="auto"/>
            <w:vAlign w:val="center"/>
          </w:tcPr>
          <w:p w:rsidR="00D55B7F" w:rsidRPr="001C2364" w:rsidRDefault="00D55B7F" w:rsidP="00861ADA">
            <w:pPr>
              <w:jc w:val="center"/>
            </w:pPr>
            <w:r w:rsidRPr="001C2364">
              <w:t>x</w:t>
            </w:r>
          </w:p>
        </w:tc>
        <w:tc>
          <w:tcPr>
            <w:tcW w:w="1109" w:type="dxa"/>
            <w:shd w:val="clear" w:color="auto" w:fill="auto"/>
            <w:vAlign w:val="center"/>
          </w:tcPr>
          <w:p w:rsidR="00D55B7F" w:rsidRPr="001C2364" w:rsidRDefault="00D55B7F" w:rsidP="00861ADA">
            <w:pPr>
              <w:jc w:val="center"/>
            </w:pPr>
            <w:r w:rsidRPr="002105E1">
              <w:t>x</w:t>
            </w:r>
          </w:p>
        </w:tc>
        <w:tc>
          <w:tcPr>
            <w:tcW w:w="1136" w:type="dxa"/>
            <w:gridSpan w:val="2"/>
            <w:shd w:val="clear" w:color="auto" w:fill="auto"/>
            <w:vAlign w:val="center"/>
          </w:tcPr>
          <w:p w:rsidR="00D55B7F" w:rsidRPr="001C2364" w:rsidRDefault="00D55B7F" w:rsidP="00861ADA">
            <w:pPr>
              <w:jc w:val="center"/>
            </w:pPr>
            <w:r w:rsidRPr="002105E1">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7B1DC9" w:rsidRDefault="00D55B7F" w:rsidP="00861ADA">
            <w:pPr>
              <w:ind w:right="-2"/>
              <w:jc w:val="center"/>
            </w:pPr>
            <w:r w:rsidRPr="001C2364">
              <w:rPr>
                <w:lang w:val="en-US"/>
              </w:rPr>
              <w:t>x</w:t>
            </w:r>
          </w:p>
        </w:tc>
        <w:tc>
          <w:tcPr>
            <w:tcW w:w="843" w:type="dxa"/>
            <w:shd w:val="clear" w:color="auto" w:fill="auto"/>
            <w:vAlign w:val="center"/>
          </w:tcPr>
          <w:p w:rsidR="00D55B7F" w:rsidRPr="007B1DC9" w:rsidRDefault="00D55B7F" w:rsidP="00861ADA">
            <w:pPr>
              <w:ind w:right="-2"/>
              <w:jc w:val="center"/>
            </w:pPr>
            <w:r w:rsidRPr="001C2364">
              <w:rPr>
                <w:lang w:val="en-US"/>
              </w:rPr>
              <w:t>x</w:t>
            </w:r>
          </w:p>
        </w:tc>
        <w:tc>
          <w:tcPr>
            <w:tcW w:w="703" w:type="dxa"/>
            <w:shd w:val="clear" w:color="auto" w:fill="auto"/>
            <w:vAlign w:val="center"/>
          </w:tcPr>
          <w:p w:rsidR="00D55B7F" w:rsidRPr="007B1DC9" w:rsidRDefault="00D55B7F" w:rsidP="00861ADA">
            <w:pPr>
              <w:ind w:right="-2"/>
              <w:jc w:val="center"/>
            </w:pPr>
            <w:r w:rsidRPr="001C2364">
              <w:rPr>
                <w:lang w:val="en-US"/>
              </w:rPr>
              <w:t>x</w:t>
            </w:r>
          </w:p>
        </w:tc>
        <w:tc>
          <w:tcPr>
            <w:tcW w:w="982" w:type="dxa"/>
            <w:shd w:val="clear" w:color="auto" w:fill="auto"/>
            <w:vAlign w:val="center"/>
          </w:tcPr>
          <w:p w:rsidR="00D55B7F" w:rsidRPr="007B1DC9" w:rsidRDefault="00D55B7F" w:rsidP="00861ADA">
            <w:pPr>
              <w:ind w:right="-2"/>
              <w:jc w:val="center"/>
            </w:pPr>
            <w:r w:rsidRPr="001C2364">
              <w:rPr>
                <w:lang w:val="en-US"/>
              </w:rPr>
              <w:t>x</w:t>
            </w:r>
          </w:p>
        </w:tc>
      </w:tr>
      <w:tr w:rsidR="00D55B7F" w:rsidRPr="001C2364" w:rsidTr="00861ADA">
        <w:trPr>
          <w:trHeight w:val="1456"/>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Default="00D55B7F" w:rsidP="00861ADA">
            <w:pPr>
              <w:ind w:left="-108" w:right="-103"/>
              <w:jc w:val="center"/>
            </w:pPr>
            <w:r w:rsidRPr="001C2364">
              <w:t xml:space="preserve">Ставка за содержание тепловой мощности, </w:t>
            </w:r>
          </w:p>
          <w:p w:rsidR="00D55B7F" w:rsidRDefault="00D55B7F" w:rsidP="00861ADA">
            <w:pPr>
              <w:ind w:left="-108" w:right="-103"/>
              <w:jc w:val="center"/>
            </w:pPr>
            <w:r>
              <w:t xml:space="preserve">тыс. </w:t>
            </w:r>
            <w:r w:rsidRPr="001C2364">
              <w:t>руб./</w:t>
            </w:r>
          </w:p>
          <w:p w:rsidR="00D55B7F" w:rsidRPr="001C2364" w:rsidRDefault="00D55B7F" w:rsidP="00861ADA">
            <w:pPr>
              <w:ind w:left="-108" w:right="-103"/>
              <w:jc w:val="center"/>
            </w:pPr>
            <w:r w:rsidRPr="001C2364">
              <w:t>Гкал/ч в мес.</w:t>
            </w:r>
          </w:p>
        </w:tc>
        <w:tc>
          <w:tcPr>
            <w:tcW w:w="702" w:type="dxa"/>
            <w:shd w:val="clear" w:color="auto" w:fill="auto"/>
            <w:vAlign w:val="center"/>
          </w:tcPr>
          <w:p w:rsidR="00D55B7F" w:rsidRPr="001C2364" w:rsidRDefault="00D55B7F" w:rsidP="00861ADA">
            <w:pPr>
              <w:jc w:val="center"/>
            </w:pPr>
            <w:r w:rsidRPr="001C2364">
              <w:t>x</w:t>
            </w:r>
          </w:p>
        </w:tc>
        <w:tc>
          <w:tcPr>
            <w:tcW w:w="1109" w:type="dxa"/>
            <w:shd w:val="clear" w:color="auto" w:fill="auto"/>
            <w:vAlign w:val="center"/>
          </w:tcPr>
          <w:p w:rsidR="00D55B7F" w:rsidRPr="001C2364" w:rsidRDefault="00D55B7F" w:rsidP="00861ADA">
            <w:pPr>
              <w:jc w:val="center"/>
            </w:pPr>
            <w:r w:rsidRPr="002105E1">
              <w:t>x</w:t>
            </w:r>
          </w:p>
        </w:tc>
        <w:tc>
          <w:tcPr>
            <w:tcW w:w="1136" w:type="dxa"/>
            <w:gridSpan w:val="2"/>
            <w:shd w:val="clear" w:color="auto" w:fill="auto"/>
            <w:vAlign w:val="center"/>
          </w:tcPr>
          <w:p w:rsidR="00D55B7F" w:rsidRPr="001C2364" w:rsidRDefault="00D55B7F" w:rsidP="00861ADA">
            <w:pPr>
              <w:jc w:val="center"/>
            </w:pPr>
            <w:r w:rsidRPr="002105E1">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pPr>
            <w:r w:rsidRPr="001C2364">
              <w:rPr>
                <w:lang w:val="en-US"/>
              </w:rPr>
              <w:t>x</w:t>
            </w:r>
          </w:p>
        </w:tc>
        <w:tc>
          <w:tcPr>
            <w:tcW w:w="843" w:type="dxa"/>
            <w:shd w:val="clear" w:color="auto" w:fill="auto"/>
            <w:vAlign w:val="center"/>
          </w:tcPr>
          <w:p w:rsidR="00D55B7F" w:rsidRPr="001C2364" w:rsidRDefault="00D55B7F" w:rsidP="00861ADA">
            <w:pPr>
              <w:ind w:right="-2"/>
              <w:jc w:val="center"/>
            </w:pPr>
            <w:r w:rsidRPr="001C2364">
              <w:rPr>
                <w:lang w:val="en-US"/>
              </w:rPr>
              <w:t>x</w:t>
            </w:r>
          </w:p>
        </w:tc>
        <w:tc>
          <w:tcPr>
            <w:tcW w:w="703" w:type="dxa"/>
            <w:shd w:val="clear" w:color="auto" w:fill="auto"/>
            <w:vAlign w:val="center"/>
          </w:tcPr>
          <w:p w:rsidR="00D55B7F" w:rsidRPr="001C2364" w:rsidRDefault="00D55B7F" w:rsidP="00861ADA">
            <w:pPr>
              <w:ind w:right="-2"/>
              <w:jc w:val="center"/>
            </w:pPr>
            <w:r w:rsidRPr="001C2364">
              <w:rPr>
                <w:lang w:val="en-US"/>
              </w:rPr>
              <w:t>x</w:t>
            </w:r>
          </w:p>
        </w:tc>
        <w:tc>
          <w:tcPr>
            <w:tcW w:w="982" w:type="dxa"/>
            <w:shd w:val="clear" w:color="auto" w:fill="auto"/>
            <w:vAlign w:val="center"/>
          </w:tcPr>
          <w:p w:rsidR="00D55B7F" w:rsidRPr="001C2364" w:rsidRDefault="00D55B7F" w:rsidP="00861ADA">
            <w:pPr>
              <w:ind w:right="-2"/>
              <w:jc w:val="center"/>
            </w:pPr>
            <w:r w:rsidRPr="001C2364">
              <w:rPr>
                <w:lang w:val="en-US"/>
              </w:rPr>
              <w:t>x</w:t>
            </w:r>
          </w:p>
        </w:tc>
      </w:tr>
    </w:tbl>
    <w:p w:rsidR="00D55B7F" w:rsidRPr="00D55B7F" w:rsidRDefault="00D55B7F" w:rsidP="00D55B7F">
      <w:pPr>
        <w:ind w:left="-142" w:right="-142" w:firstLine="709"/>
        <w:jc w:val="both"/>
      </w:pPr>
      <w:r w:rsidRPr="00D55B7F">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D55B7F" w:rsidRDefault="00D55B7F" w:rsidP="00D55B7F">
      <w:pPr>
        <w:tabs>
          <w:tab w:val="left" w:pos="5245"/>
        </w:tabs>
        <w:ind w:left="5954" w:right="425"/>
        <w:jc w:val="center"/>
        <w:rPr>
          <w:sz w:val="28"/>
          <w:szCs w:val="28"/>
        </w:rPr>
      </w:pPr>
    </w:p>
    <w:p w:rsidR="00D55B7F" w:rsidRDefault="00D55B7F" w:rsidP="00D55B7F">
      <w:pPr>
        <w:tabs>
          <w:tab w:val="left" w:pos="5245"/>
        </w:tabs>
        <w:ind w:left="5954" w:right="425"/>
        <w:jc w:val="center"/>
        <w:rPr>
          <w:sz w:val="28"/>
          <w:szCs w:val="28"/>
        </w:rPr>
        <w:sectPr w:rsidR="00D55B7F" w:rsidSect="00861ADA">
          <w:headerReference w:type="even" r:id="rId22"/>
          <w:headerReference w:type="default" r:id="rId23"/>
          <w:footerReference w:type="even" r:id="rId24"/>
          <w:footerReference w:type="default" r:id="rId25"/>
          <w:headerReference w:type="first" r:id="rId26"/>
          <w:pgSz w:w="11906" w:h="16838" w:code="9"/>
          <w:pgMar w:top="142" w:right="709" w:bottom="284" w:left="851" w:header="680" w:footer="709" w:gutter="0"/>
          <w:cols w:space="708"/>
          <w:titlePg/>
          <w:docGrid w:linePitch="360"/>
        </w:sectPr>
      </w:pPr>
    </w:p>
    <w:p w:rsidR="00D55B7F" w:rsidRDefault="00D55B7F" w:rsidP="00D55B7F">
      <w:pPr>
        <w:tabs>
          <w:tab w:val="left" w:pos="2520"/>
        </w:tabs>
        <w:ind w:left="5103" w:firstLine="851"/>
        <w:rPr>
          <w:lang w:eastAsia="x-none"/>
        </w:rPr>
      </w:pPr>
      <w:r>
        <w:rPr>
          <w:lang w:eastAsia="x-none"/>
        </w:rPr>
        <w:lastRenderedPageBreak/>
        <w:t xml:space="preserve">Приложение № 12 к протоколу </w:t>
      </w:r>
    </w:p>
    <w:p w:rsidR="00D55B7F" w:rsidRDefault="00D55B7F" w:rsidP="00D55B7F">
      <w:pPr>
        <w:tabs>
          <w:tab w:val="left" w:pos="2520"/>
        </w:tabs>
        <w:ind w:left="5103" w:firstLine="851"/>
        <w:rPr>
          <w:lang w:eastAsia="x-none"/>
        </w:rPr>
      </w:pPr>
      <w:r>
        <w:rPr>
          <w:lang w:eastAsia="x-none"/>
        </w:rPr>
        <w:t xml:space="preserve">№ 20 заседания правления региональной </w:t>
      </w:r>
    </w:p>
    <w:p w:rsidR="00D55B7F" w:rsidRDefault="00D55B7F" w:rsidP="00D55B7F">
      <w:pPr>
        <w:tabs>
          <w:tab w:val="left" w:pos="2520"/>
        </w:tabs>
        <w:ind w:left="5103" w:firstLine="851"/>
        <w:rPr>
          <w:lang w:eastAsia="x-none"/>
        </w:rPr>
      </w:pPr>
      <w:r>
        <w:rPr>
          <w:lang w:eastAsia="x-none"/>
        </w:rPr>
        <w:t xml:space="preserve">энергетической комиссии Кемеровской </w:t>
      </w:r>
    </w:p>
    <w:p w:rsidR="00D55B7F" w:rsidRDefault="00D55B7F" w:rsidP="00D55B7F">
      <w:pPr>
        <w:tabs>
          <w:tab w:val="left" w:pos="2520"/>
        </w:tabs>
        <w:ind w:left="5103" w:firstLine="851"/>
        <w:rPr>
          <w:lang w:eastAsia="x-none"/>
        </w:rPr>
      </w:pPr>
      <w:r>
        <w:rPr>
          <w:lang w:eastAsia="x-none"/>
        </w:rPr>
        <w:t>области от 19.04.2018</w:t>
      </w:r>
    </w:p>
    <w:p w:rsidR="00D55B7F" w:rsidRPr="00EE388F" w:rsidRDefault="00D55B7F" w:rsidP="00D55B7F">
      <w:pPr>
        <w:tabs>
          <w:tab w:val="left" w:pos="5245"/>
        </w:tabs>
        <w:ind w:left="5954" w:right="425"/>
        <w:jc w:val="center"/>
        <w:rPr>
          <w:sz w:val="10"/>
          <w:szCs w:val="10"/>
        </w:rPr>
      </w:pPr>
    </w:p>
    <w:p w:rsidR="00D55B7F" w:rsidRPr="00FD033C" w:rsidRDefault="00D55B7F" w:rsidP="00D55B7F">
      <w:pPr>
        <w:ind w:right="-283"/>
        <w:jc w:val="center"/>
        <w:rPr>
          <w:bCs/>
          <w:sz w:val="4"/>
          <w:szCs w:val="4"/>
        </w:rPr>
      </w:pPr>
    </w:p>
    <w:p w:rsidR="00D55B7F" w:rsidRPr="00D55B7F" w:rsidRDefault="00D55B7F" w:rsidP="00D55B7F">
      <w:pPr>
        <w:ind w:right="-283"/>
        <w:jc w:val="center"/>
        <w:rPr>
          <w:b/>
          <w:bCs/>
          <w:color w:val="000000"/>
          <w:kern w:val="32"/>
        </w:rPr>
      </w:pPr>
      <w:r w:rsidRPr="00D55B7F">
        <w:rPr>
          <w:b/>
          <w:bCs/>
          <w:color w:val="000000"/>
          <w:kern w:val="32"/>
        </w:rPr>
        <w:t xml:space="preserve">Тарифы МП «ГУЖКХ» на тепловую энергию, </w:t>
      </w:r>
    </w:p>
    <w:p w:rsidR="00D55B7F" w:rsidRPr="00D55B7F" w:rsidRDefault="00D55B7F" w:rsidP="00D55B7F">
      <w:pPr>
        <w:ind w:right="-283"/>
        <w:jc w:val="center"/>
        <w:rPr>
          <w:b/>
          <w:bCs/>
        </w:rPr>
      </w:pPr>
      <w:r w:rsidRPr="00D55B7F">
        <w:rPr>
          <w:b/>
          <w:bCs/>
          <w:color w:val="000000"/>
          <w:kern w:val="32"/>
        </w:rPr>
        <w:t>поставляемую теплоснабжающим, теплосетевым организациям, приобретающим тепловую энергию с целью компенсации потерь тепловой энергии</w:t>
      </w:r>
      <w:r w:rsidRPr="00D55B7F">
        <w:rPr>
          <w:b/>
          <w:bCs/>
        </w:rPr>
        <w:t xml:space="preserve">, </w:t>
      </w:r>
    </w:p>
    <w:p w:rsidR="00D55B7F" w:rsidRPr="00D55B7F" w:rsidRDefault="00D55B7F" w:rsidP="00D55B7F">
      <w:pPr>
        <w:ind w:right="-283"/>
        <w:jc w:val="center"/>
        <w:rPr>
          <w:b/>
          <w:bCs/>
        </w:rPr>
      </w:pPr>
      <w:r w:rsidRPr="00D55B7F">
        <w:rPr>
          <w:b/>
          <w:bCs/>
        </w:rPr>
        <w:t>на период с 20.04.2018 по 31.12.2018</w:t>
      </w:r>
    </w:p>
    <w:p w:rsidR="00D55B7F" w:rsidRPr="00D55B7F" w:rsidRDefault="00D55B7F" w:rsidP="00D55B7F">
      <w:pPr>
        <w:ind w:right="-283"/>
        <w:jc w:val="right"/>
        <w:rPr>
          <w:bCs/>
        </w:rPr>
      </w:pPr>
      <w:r w:rsidRPr="00D55B7F">
        <w:rPr>
          <w:bCs/>
        </w:rPr>
        <w:t>(НДС не облагается)</w:t>
      </w:r>
    </w:p>
    <w:tbl>
      <w:tblPr>
        <w:tblW w:w="103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681"/>
        <w:gridCol w:w="702"/>
        <w:gridCol w:w="1123"/>
        <w:gridCol w:w="1122"/>
        <w:gridCol w:w="843"/>
        <w:gridCol w:w="702"/>
        <w:gridCol w:w="843"/>
        <w:gridCol w:w="703"/>
        <w:gridCol w:w="982"/>
      </w:tblGrid>
      <w:tr w:rsidR="00D55B7F" w:rsidRPr="001C2364" w:rsidTr="00861ADA">
        <w:trPr>
          <w:trHeight w:val="981"/>
          <w:jc w:val="right"/>
        </w:trPr>
        <w:tc>
          <w:tcPr>
            <w:tcW w:w="1675" w:type="dxa"/>
            <w:vMerge w:val="restart"/>
            <w:shd w:val="clear" w:color="auto" w:fill="auto"/>
            <w:vAlign w:val="center"/>
          </w:tcPr>
          <w:p w:rsidR="00D55B7F" w:rsidRDefault="00D55B7F" w:rsidP="00861ADA">
            <w:pPr>
              <w:ind w:left="-113" w:right="-150"/>
              <w:jc w:val="center"/>
            </w:pPr>
            <w:proofErr w:type="spellStart"/>
            <w:r w:rsidRPr="001C2364">
              <w:t>Наименова</w:t>
            </w:r>
            <w:proofErr w:type="spellEnd"/>
            <w:r>
              <w:t>-</w:t>
            </w:r>
          </w:p>
          <w:p w:rsidR="00D55B7F" w:rsidRPr="001C2364" w:rsidRDefault="00D55B7F" w:rsidP="00861ADA">
            <w:pPr>
              <w:ind w:left="-113" w:right="-150"/>
              <w:jc w:val="center"/>
            </w:pPr>
            <w:proofErr w:type="spellStart"/>
            <w:r w:rsidRPr="001C2364">
              <w:t>ние</w:t>
            </w:r>
            <w:proofErr w:type="spellEnd"/>
            <w:r w:rsidRPr="001C2364">
              <w:t xml:space="preserve"> регулируемой организации</w:t>
            </w:r>
          </w:p>
        </w:tc>
        <w:tc>
          <w:tcPr>
            <w:tcW w:w="1681" w:type="dxa"/>
            <w:vMerge w:val="restart"/>
            <w:shd w:val="clear" w:color="auto" w:fill="auto"/>
            <w:vAlign w:val="center"/>
          </w:tcPr>
          <w:p w:rsidR="00D55B7F" w:rsidRPr="001C2364" w:rsidRDefault="00D55B7F" w:rsidP="00861ADA">
            <w:pPr>
              <w:ind w:right="-2"/>
              <w:jc w:val="center"/>
            </w:pPr>
            <w:r w:rsidRPr="001C2364">
              <w:t>Вид тарифа</w:t>
            </w:r>
          </w:p>
        </w:tc>
        <w:tc>
          <w:tcPr>
            <w:tcW w:w="702" w:type="dxa"/>
            <w:vMerge w:val="restart"/>
            <w:shd w:val="clear" w:color="auto" w:fill="auto"/>
            <w:vAlign w:val="center"/>
          </w:tcPr>
          <w:p w:rsidR="00D55B7F" w:rsidRPr="001C2364" w:rsidRDefault="00D55B7F" w:rsidP="00861ADA">
            <w:pPr>
              <w:ind w:right="-2"/>
              <w:jc w:val="center"/>
            </w:pPr>
            <w:r w:rsidRPr="001C2364">
              <w:t>Год</w:t>
            </w:r>
          </w:p>
        </w:tc>
        <w:tc>
          <w:tcPr>
            <w:tcW w:w="2245" w:type="dxa"/>
            <w:gridSpan w:val="2"/>
            <w:shd w:val="clear" w:color="auto" w:fill="auto"/>
            <w:vAlign w:val="center"/>
          </w:tcPr>
          <w:p w:rsidR="00D55B7F" w:rsidRPr="001C2364" w:rsidRDefault="00D55B7F" w:rsidP="00861ADA">
            <w:pPr>
              <w:ind w:right="-2"/>
              <w:jc w:val="center"/>
            </w:pPr>
            <w:r w:rsidRPr="001C2364">
              <w:t>Вода</w:t>
            </w:r>
          </w:p>
        </w:tc>
        <w:tc>
          <w:tcPr>
            <w:tcW w:w="3091" w:type="dxa"/>
            <w:gridSpan w:val="4"/>
            <w:shd w:val="clear" w:color="auto" w:fill="auto"/>
            <w:vAlign w:val="center"/>
          </w:tcPr>
          <w:p w:rsidR="00D55B7F" w:rsidRPr="001C2364" w:rsidRDefault="00D55B7F" w:rsidP="00861ADA">
            <w:pPr>
              <w:ind w:right="-2"/>
              <w:jc w:val="center"/>
              <w:rPr>
                <w:sz w:val="28"/>
                <w:szCs w:val="28"/>
              </w:rPr>
            </w:pPr>
            <w:r w:rsidRPr="001C2364">
              <w:t>Отборный пар давлением</w:t>
            </w:r>
          </w:p>
        </w:tc>
        <w:tc>
          <w:tcPr>
            <w:tcW w:w="982" w:type="dxa"/>
            <w:vMerge w:val="restart"/>
            <w:shd w:val="clear" w:color="auto" w:fill="auto"/>
            <w:vAlign w:val="center"/>
          </w:tcPr>
          <w:p w:rsidR="00D55B7F" w:rsidRPr="001C2364" w:rsidRDefault="00D55B7F" w:rsidP="00861ADA">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D55B7F" w:rsidRPr="001C2364" w:rsidTr="00861ADA">
        <w:trPr>
          <w:trHeight w:val="728"/>
          <w:jc w:val="right"/>
        </w:trPr>
        <w:tc>
          <w:tcPr>
            <w:tcW w:w="1675" w:type="dxa"/>
            <w:vMerge/>
            <w:shd w:val="clear" w:color="auto" w:fill="auto"/>
            <w:vAlign w:val="center"/>
          </w:tcPr>
          <w:p w:rsidR="00D55B7F" w:rsidRPr="001C2364" w:rsidRDefault="00D55B7F" w:rsidP="00861ADA">
            <w:pPr>
              <w:ind w:right="-2"/>
              <w:jc w:val="center"/>
            </w:pPr>
          </w:p>
        </w:tc>
        <w:tc>
          <w:tcPr>
            <w:tcW w:w="1681" w:type="dxa"/>
            <w:vMerge/>
            <w:shd w:val="clear" w:color="auto" w:fill="auto"/>
            <w:vAlign w:val="center"/>
          </w:tcPr>
          <w:p w:rsidR="00D55B7F" w:rsidRPr="001C2364" w:rsidRDefault="00D55B7F" w:rsidP="00861ADA">
            <w:pPr>
              <w:ind w:right="-2"/>
              <w:jc w:val="center"/>
            </w:pPr>
          </w:p>
        </w:tc>
        <w:tc>
          <w:tcPr>
            <w:tcW w:w="702" w:type="dxa"/>
            <w:vMerge/>
            <w:shd w:val="clear" w:color="auto" w:fill="auto"/>
            <w:vAlign w:val="center"/>
          </w:tcPr>
          <w:p w:rsidR="00D55B7F" w:rsidRPr="001C2364" w:rsidRDefault="00D55B7F" w:rsidP="00861ADA">
            <w:pPr>
              <w:ind w:right="-2"/>
              <w:jc w:val="center"/>
            </w:pPr>
          </w:p>
        </w:tc>
        <w:tc>
          <w:tcPr>
            <w:tcW w:w="1123" w:type="dxa"/>
            <w:shd w:val="clear" w:color="auto" w:fill="auto"/>
            <w:vAlign w:val="center"/>
          </w:tcPr>
          <w:p w:rsidR="00D55B7F" w:rsidRPr="000C7AB6" w:rsidRDefault="00D55B7F" w:rsidP="00861ADA">
            <w:pPr>
              <w:ind w:left="-174" w:right="-109"/>
              <w:jc w:val="center"/>
            </w:pPr>
            <w:r>
              <w:t xml:space="preserve">с 20.04. </w:t>
            </w:r>
            <w:r>
              <w:br/>
              <w:t>по 30.06.</w:t>
            </w:r>
          </w:p>
        </w:tc>
        <w:tc>
          <w:tcPr>
            <w:tcW w:w="1122" w:type="dxa"/>
            <w:shd w:val="clear" w:color="auto" w:fill="auto"/>
            <w:vAlign w:val="center"/>
          </w:tcPr>
          <w:p w:rsidR="00D55B7F" w:rsidRPr="00F50479" w:rsidRDefault="00D55B7F" w:rsidP="00861ADA">
            <w:pPr>
              <w:ind w:left="-174" w:right="-109"/>
              <w:jc w:val="center"/>
            </w:pPr>
            <w:r w:rsidRPr="00F50479">
              <w:t xml:space="preserve">с </w:t>
            </w:r>
            <w:r>
              <w:t>01.07</w:t>
            </w:r>
            <w:r w:rsidRPr="00F50479">
              <w:t>.</w:t>
            </w:r>
            <w:r>
              <w:t xml:space="preserve"> </w:t>
            </w:r>
            <w:r>
              <w:br/>
              <w:t>по 31.12.</w:t>
            </w:r>
          </w:p>
        </w:tc>
        <w:tc>
          <w:tcPr>
            <w:tcW w:w="843" w:type="dxa"/>
            <w:shd w:val="clear" w:color="auto" w:fill="auto"/>
            <w:vAlign w:val="center"/>
          </w:tcPr>
          <w:p w:rsidR="00D55B7F" w:rsidRPr="001C2364" w:rsidRDefault="00D55B7F" w:rsidP="00861ADA">
            <w:pPr>
              <w:ind w:right="-2"/>
              <w:jc w:val="center"/>
              <w:rPr>
                <w:vertAlign w:val="superscript"/>
              </w:rPr>
            </w:pPr>
            <w:r w:rsidRPr="001C2364">
              <w:t>от 1,2 до 2,5 кг/см</w:t>
            </w:r>
            <w:r w:rsidRPr="001C2364">
              <w:rPr>
                <w:vertAlign w:val="superscript"/>
              </w:rPr>
              <w:t>2</w:t>
            </w:r>
          </w:p>
        </w:tc>
        <w:tc>
          <w:tcPr>
            <w:tcW w:w="702" w:type="dxa"/>
            <w:shd w:val="clear" w:color="auto" w:fill="auto"/>
            <w:vAlign w:val="center"/>
          </w:tcPr>
          <w:p w:rsidR="00D55B7F" w:rsidRPr="001C2364" w:rsidRDefault="00D55B7F" w:rsidP="00861ADA">
            <w:pPr>
              <w:ind w:left="-108" w:right="-124"/>
              <w:jc w:val="center"/>
              <w:rPr>
                <w:sz w:val="28"/>
                <w:szCs w:val="28"/>
              </w:rPr>
            </w:pPr>
            <w:r w:rsidRPr="001C2364">
              <w:t>от 2,5 до 7,0 кг/см</w:t>
            </w:r>
            <w:r w:rsidRPr="001C2364">
              <w:rPr>
                <w:vertAlign w:val="superscript"/>
              </w:rPr>
              <w:t>2</w:t>
            </w:r>
          </w:p>
        </w:tc>
        <w:tc>
          <w:tcPr>
            <w:tcW w:w="843" w:type="dxa"/>
            <w:shd w:val="clear" w:color="auto" w:fill="auto"/>
            <w:vAlign w:val="center"/>
          </w:tcPr>
          <w:p w:rsidR="00D55B7F" w:rsidRPr="001C2364" w:rsidRDefault="00D55B7F" w:rsidP="00861ADA">
            <w:pPr>
              <w:ind w:left="-92" w:right="-107"/>
              <w:jc w:val="center"/>
              <w:rPr>
                <w:sz w:val="28"/>
                <w:szCs w:val="28"/>
              </w:rPr>
            </w:pPr>
            <w:r w:rsidRPr="001C2364">
              <w:t>от 7,0 до 13,0 кг/см</w:t>
            </w:r>
            <w:r w:rsidRPr="001C2364">
              <w:rPr>
                <w:vertAlign w:val="superscript"/>
              </w:rPr>
              <w:t>2</w:t>
            </w:r>
          </w:p>
        </w:tc>
        <w:tc>
          <w:tcPr>
            <w:tcW w:w="703" w:type="dxa"/>
            <w:shd w:val="clear" w:color="auto" w:fill="auto"/>
            <w:vAlign w:val="center"/>
          </w:tcPr>
          <w:p w:rsidR="00D55B7F" w:rsidRPr="001C2364" w:rsidRDefault="00D55B7F" w:rsidP="00861ADA">
            <w:pPr>
              <w:ind w:left="-131" w:right="-108" w:firstLine="22"/>
              <w:jc w:val="center"/>
              <w:rPr>
                <w:sz w:val="28"/>
                <w:szCs w:val="28"/>
              </w:rPr>
            </w:pPr>
            <w:r w:rsidRPr="001C2364">
              <w:t>свыше 13,0 кг/см</w:t>
            </w:r>
            <w:r w:rsidRPr="001C2364">
              <w:rPr>
                <w:vertAlign w:val="superscript"/>
              </w:rPr>
              <w:t>2</w:t>
            </w:r>
          </w:p>
        </w:tc>
        <w:tc>
          <w:tcPr>
            <w:tcW w:w="982" w:type="dxa"/>
            <w:vMerge/>
            <w:shd w:val="clear" w:color="auto" w:fill="auto"/>
            <w:vAlign w:val="center"/>
          </w:tcPr>
          <w:p w:rsidR="00D55B7F" w:rsidRPr="001C2364" w:rsidRDefault="00D55B7F" w:rsidP="00861ADA">
            <w:pPr>
              <w:ind w:right="-2"/>
              <w:jc w:val="center"/>
            </w:pPr>
          </w:p>
        </w:tc>
      </w:tr>
      <w:tr w:rsidR="00D55B7F" w:rsidRPr="001C2364" w:rsidTr="00861ADA">
        <w:trPr>
          <w:trHeight w:val="481"/>
          <w:jc w:val="right"/>
        </w:trPr>
        <w:tc>
          <w:tcPr>
            <w:tcW w:w="1675" w:type="dxa"/>
            <w:vMerge w:val="restart"/>
            <w:shd w:val="clear" w:color="auto" w:fill="auto"/>
            <w:vAlign w:val="center"/>
          </w:tcPr>
          <w:p w:rsidR="00D55B7F" w:rsidRPr="00E554D6" w:rsidRDefault="00D55B7F" w:rsidP="00861ADA">
            <w:pPr>
              <w:ind w:left="-113" w:right="-108"/>
              <w:jc w:val="center"/>
            </w:pPr>
            <w:r>
              <w:rPr>
                <w:bCs/>
              </w:rPr>
              <w:t>МП</w:t>
            </w:r>
            <w:r w:rsidRPr="00C92B61">
              <w:rPr>
                <w:bCs/>
              </w:rPr>
              <w:t xml:space="preserve"> «</w:t>
            </w:r>
            <w:r>
              <w:rPr>
                <w:bCs/>
              </w:rPr>
              <w:t>ГУЖКХ</w:t>
            </w:r>
            <w:r w:rsidRPr="00C92B61">
              <w:rPr>
                <w:bCs/>
              </w:rPr>
              <w:t>»</w:t>
            </w:r>
          </w:p>
        </w:tc>
        <w:tc>
          <w:tcPr>
            <w:tcW w:w="8701" w:type="dxa"/>
            <w:gridSpan w:val="9"/>
            <w:shd w:val="clear" w:color="auto" w:fill="auto"/>
            <w:vAlign w:val="center"/>
          </w:tcPr>
          <w:p w:rsidR="00D55B7F" w:rsidRDefault="00D55B7F" w:rsidP="00861ADA">
            <w:pPr>
              <w:ind w:right="-2"/>
              <w:jc w:val="center"/>
            </w:pPr>
            <w:r w:rsidRPr="001C2364">
              <w:t>Для потребителей, в случае отсутствия дифференциаци</w:t>
            </w:r>
            <w:r>
              <w:t xml:space="preserve">и </w:t>
            </w:r>
            <w:r w:rsidRPr="001C2364">
              <w:t xml:space="preserve">тарифов </w:t>
            </w:r>
          </w:p>
          <w:p w:rsidR="00D55B7F" w:rsidRPr="001C2364" w:rsidRDefault="00D55B7F" w:rsidP="00861ADA">
            <w:pPr>
              <w:ind w:right="-2"/>
              <w:jc w:val="center"/>
            </w:pPr>
            <w:r w:rsidRPr="001C2364">
              <w:t>по схеме подключения</w:t>
            </w:r>
            <w:r>
              <w:t xml:space="preserve"> </w:t>
            </w:r>
          </w:p>
        </w:tc>
      </w:tr>
      <w:tr w:rsidR="00D55B7F" w:rsidRPr="001C2364" w:rsidTr="00861ADA">
        <w:trPr>
          <w:trHeight w:val="301"/>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proofErr w:type="spellStart"/>
            <w:r w:rsidRPr="001C2364">
              <w:t>Одноставочный</w:t>
            </w:r>
            <w:proofErr w:type="spellEnd"/>
          </w:p>
          <w:p w:rsidR="00D55B7F" w:rsidRPr="001C2364" w:rsidRDefault="00D55B7F" w:rsidP="00861ADA">
            <w:pPr>
              <w:ind w:left="-108" w:right="-103"/>
              <w:jc w:val="center"/>
            </w:pPr>
            <w:r w:rsidRPr="001C2364">
              <w:t>руб./Гкал</w:t>
            </w:r>
          </w:p>
        </w:tc>
        <w:tc>
          <w:tcPr>
            <w:tcW w:w="702" w:type="dxa"/>
            <w:shd w:val="clear" w:color="auto" w:fill="auto"/>
            <w:vAlign w:val="center"/>
          </w:tcPr>
          <w:p w:rsidR="00D55B7F" w:rsidRPr="001C2364" w:rsidRDefault="00D55B7F" w:rsidP="00861ADA">
            <w:pPr>
              <w:ind w:right="-2"/>
              <w:jc w:val="center"/>
            </w:pPr>
            <w:r w:rsidRPr="001C2364">
              <w:t>201</w:t>
            </w:r>
            <w:r>
              <w:t>8</w:t>
            </w:r>
          </w:p>
        </w:tc>
        <w:tc>
          <w:tcPr>
            <w:tcW w:w="1123" w:type="dxa"/>
            <w:shd w:val="clear" w:color="auto" w:fill="auto"/>
            <w:vAlign w:val="center"/>
          </w:tcPr>
          <w:p w:rsidR="00D55B7F" w:rsidRPr="00F50479" w:rsidRDefault="00D55B7F" w:rsidP="00861ADA">
            <w:pPr>
              <w:ind w:right="-2"/>
              <w:jc w:val="center"/>
            </w:pPr>
            <w:r>
              <w:t>1 979,27</w:t>
            </w:r>
          </w:p>
        </w:tc>
        <w:tc>
          <w:tcPr>
            <w:tcW w:w="1122" w:type="dxa"/>
            <w:shd w:val="clear" w:color="auto" w:fill="auto"/>
            <w:vAlign w:val="center"/>
          </w:tcPr>
          <w:p w:rsidR="00D55B7F" w:rsidRPr="00F50479" w:rsidRDefault="00D55B7F" w:rsidP="00861ADA">
            <w:pPr>
              <w:ind w:right="-2"/>
              <w:jc w:val="center"/>
            </w:pPr>
            <w:r>
              <w:t>2 066,37</w:t>
            </w:r>
          </w:p>
        </w:tc>
        <w:tc>
          <w:tcPr>
            <w:tcW w:w="843" w:type="dxa"/>
            <w:shd w:val="clear" w:color="auto" w:fill="auto"/>
            <w:vAlign w:val="center"/>
          </w:tcPr>
          <w:p w:rsidR="00D55B7F" w:rsidRPr="00F50479" w:rsidRDefault="00D55B7F" w:rsidP="00861ADA">
            <w:pPr>
              <w:ind w:right="-2"/>
              <w:jc w:val="center"/>
            </w:pPr>
            <w:r w:rsidRPr="00F50479">
              <w:rPr>
                <w:lang w:val="en-US"/>
              </w:rPr>
              <w:t>x</w:t>
            </w:r>
          </w:p>
        </w:tc>
        <w:tc>
          <w:tcPr>
            <w:tcW w:w="702" w:type="dxa"/>
            <w:shd w:val="clear" w:color="auto" w:fill="auto"/>
            <w:vAlign w:val="center"/>
          </w:tcPr>
          <w:p w:rsidR="00D55B7F" w:rsidRPr="00F50479" w:rsidRDefault="00D55B7F" w:rsidP="00861ADA">
            <w:pPr>
              <w:ind w:right="-2"/>
              <w:jc w:val="center"/>
            </w:pPr>
            <w:r w:rsidRPr="001C2364">
              <w:rPr>
                <w:lang w:val="en-US"/>
              </w:rPr>
              <w:t>x</w:t>
            </w:r>
          </w:p>
        </w:tc>
        <w:tc>
          <w:tcPr>
            <w:tcW w:w="843" w:type="dxa"/>
            <w:shd w:val="clear" w:color="auto" w:fill="auto"/>
            <w:vAlign w:val="center"/>
          </w:tcPr>
          <w:p w:rsidR="00D55B7F" w:rsidRPr="00F50479" w:rsidRDefault="00D55B7F" w:rsidP="00861ADA">
            <w:pPr>
              <w:ind w:right="-2"/>
              <w:jc w:val="center"/>
            </w:pPr>
            <w:r w:rsidRPr="001C2364">
              <w:rPr>
                <w:lang w:val="en-US"/>
              </w:rPr>
              <w:t>x</w:t>
            </w:r>
          </w:p>
        </w:tc>
        <w:tc>
          <w:tcPr>
            <w:tcW w:w="703" w:type="dxa"/>
            <w:shd w:val="clear" w:color="auto" w:fill="auto"/>
            <w:vAlign w:val="center"/>
          </w:tcPr>
          <w:p w:rsidR="00D55B7F" w:rsidRPr="00F50479" w:rsidRDefault="00D55B7F" w:rsidP="00861ADA">
            <w:pPr>
              <w:ind w:right="-2"/>
              <w:jc w:val="center"/>
            </w:pPr>
            <w:r w:rsidRPr="001C2364">
              <w:rPr>
                <w:lang w:val="en-US"/>
              </w:rPr>
              <w:t>x</w:t>
            </w:r>
          </w:p>
        </w:tc>
        <w:tc>
          <w:tcPr>
            <w:tcW w:w="982" w:type="dxa"/>
            <w:shd w:val="clear" w:color="auto" w:fill="auto"/>
            <w:vAlign w:val="center"/>
          </w:tcPr>
          <w:p w:rsidR="00D55B7F" w:rsidRPr="00F50479" w:rsidRDefault="00D55B7F" w:rsidP="00861ADA">
            <w:pPr>
              <w:ind w:right="-2"/>
              <w:jc w:val="center"/>
            </w:pPr>
            <w:r w:rsidRPr="001C2364">
              <w:rPr>
                <w:lang w:val="en-US"/>
              </w:rPr>
              <w:t>x</w:t>
            </w:r>
          </w:p>
        </w:tc>
      </w:tr>
      <w:tr w:rsidR="00D55B7F" w:rsidRPr="001C2364" w:rsidTr="00861ADA">
        <w:trPr>
          <w:trHeight w:val="289"/>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left="-108" w:right="-103"/>
              <w:jc w:val="center"/>
            </w:pPr>
            <w:proofErr w:type="spellStart"/>
            <w:r w:rsidRPr="001C2364">
              <w:t>Двухставочный</w:t>
            </w:r>
            <w:proofErr w:type="spellEnd"/>
          </w:p>
        </w:tc>
        <w:tc>
          <w:tcPr>
            <w:tcW w:w="702" w:type="dxa"/>
            <w:shd w:val="clear" w:color="auto" w:fill="auto"/>
            <w:vAlign w:val="center"/>
          </w:tcPr>
          <w:p w:rsidR="00D55B7F" w:rsidRPr="001C2364" w:rsidRDefault="00D55B7F" w:rsidP="00861ADA">
            <w:pPr>
              <w:jc w:val="center"/>
            </w:pPr>
            <w:r w:rsidRPr="001C2364">
              <w:t>x</w:t>
            </w:r>
          </w:p>
        </w:tc>
        <w:tc>
          <w:tcPr>
            <w:tcW w:w="1123" w:type="dxa"/>
            <w:shd w:val="clear" w:color="auto" w:fill="auto"/>
            <w:vAlign w:val="center"/>
          </w:tcPr>
          <w:p w:rsidR="00D55B7F" w:rsidRPr="001C2364" w:rsidRDefault="00D55B7F" w:rsidP="00861ADA">
            <w:pPr>
              <w:jc w:val="center"/>
            </w:pPr>
            <w:r w:rsidRPr="003007DA">
              <w:t>x</w:t>
            </w:r>
          </w:p>
        </w:tc>
        <w:tc>
          <w:tcPr>
            <w:tcW w:w="1122" w:type="dxa"/>
            <w:shd w:val="clear" w:color="auto" w:fill="auto"/>
            <w:vAlign w:val="center"/>
          </w:tcPr>
          <w:p w:rsidR="00D55B7F" w:rsidRPr="001C2364" w:rsidRDefault="00D55B7F" w:rsidP="00861ADA">
            <w:pPr>
              <w:jc w:val="center"/>
            </w:pPr>
            <w:r w:rsidRPr="003007DA">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962"/>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Pr="001C2364" w:rsidRDefault="00D55B7F" w:rsidP="00861ADA">
            <w:pPr>
              <w:ind w:right="-2"/>
              <w:jc w:val="center"/>
            </w:pPr>
            <w:r w:rsidRPr="001C2364">
              <w:t>Ставка за тепловую энергию, руб./Гкал</w:t>
            </w:r>
          </w:p>
        </w:tc>
        <w:tc>
          <w:tcPr>
            <w:tcW w:w="702" w:type="dxa"/>
            <w:shd w:val="clear" w:color="auto" w:fill="auto"/>
            <w:vAlign w:val="center"/>
          </w:tcPr>
          <w:p w:rsidR="00D55B7F" w:rsidRPr="001C2364" w:rsidRDefault="00D55B7F" w:rsidP="00861ADA">
            <w:pPr>
              <w:jc w:val="center"/>
            </w:pPr>
            <w:r w:rsidRPr="001C2364">
              <w:t>x</w:t>
            </w:r>
          </w:p>
        </w:tc>
        <w:tc>
          <w:tcPr>
            <w:tcW w:w="1123" w:type="dxa"/>
            <w:shd w:val="clear" w:color="auto" w:fill="auto"/>
            <w:vAlign w:val="center"/>
          </w:tcPr>
          <w:p w:rsidR="00D55B7F" w:rsidRPr="001C2364" w:rsidRDefault="00D55B7F" w:rsidP="00861ADA">
            <w:pPr>
              <w:jc w:val="center"/>
            </w:pPr>
            <w:r w:rsidRPr="002105E1">
              <w:t>x</w:t>
            </w:r>
          </w:p>
        </w:tc>
        <w:tc>
          <w:tcPr>
            <w:tcW w:w="1122" w:type="dxa"/>
            <w:shd w:val="clear" w:color="auto" w:fill="auto"/>
            <w:vAlign w:val="center"/>
          </w:tcPr>
          <w:p w:rsidR="00D55B7F" w:rsidRPr="001C2364" w:rsidRDefault="00D55B7F" w:rsidP="00861ADA">
            <w:pPr>
              <w:jc w:val="center"/>
            </w:pPr>
            <w:r w:rsidRPr="002105E1">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r w:rsidR="00D55B7F" w:rsidRPr="001C2364" w:rsidTr="00861ADA">
        <w:trPr>
          <w:trHeight w:val="1225"/>
          <w:jc w:val="right"/>
        </w:trPr>
        <w:tc>
          <w:tcPr>
            <w:tcW w:w="1675" w:type="dxa"/>
            <w:vMerge/>
            <w:shd w:val="clear" w:color="auto" w:fill="auto"/>
            <w:vAlign w:val="center"/>
          </w:tcPr>
          <w:p w:rsidR="00D55B7F" w:rsidRPr="001C2364" w:rsidRDefault="00D55B7F" w:rsidP="00861ADA">
            <w:pPr>
              <w:ind w:right="-2"/>
              <w:jc w:val="center"/>
            </w:pPr>
          </w:p>
        </w:tc>
        <w:tc>
          <w:tcPr>
            <w:tcW w:w="1681" w:type="dxa"/>
            <w:shd w:val="clear" w:color="auto" w:fill="auto"/>
            <w:vAlign w:val="center"/>
          </w:tcPr>
          <w:p w:rsidR="00D55B7F" w:rsidRDefault="00D55B7F" w:rsidP="00861ADA">
            <w:pPr>
              <w:ind w:right="-2"/>
              <w:jc w:val="center"/>
            </w:pPr>
            <w:r w:rsidRPr="001C2364">
              <w:t xml:space="preserve">Ставка за содержание тепловой мощности, </w:t>
            </w:r>
          </w:p>
          <w:p w:rsidR="00D55B7F" w:rsidRDefault="00D55B7F" w:rsidP="00861ADA">
            <w:pPr>
              <w:ind w:right="-2"/>
              <w:jc w:val="center"/>
            </w:pPr>
            <w:r>
              <w:t xml:space="preserve">тыс. </w:t>
            </w:r>
            <w:r w:rsidRPr="001C2364">
              <w:t>руб./</w:t>
            </w:r>
          </w:p>
          <w:p w:rsidR="00D55B7F" w:rsidRPr="001C2364" w:rsidRDefault="00D55B7F" w:rsidP="00861ADA">
            <w:pPr>
              <w:ind w:right="-2"/>
              <w:jc w:val="center"/>
            </w:pPr>
            <w:r w:rsidRPr="001C2364">
              <w:t>Гкал/ч в мес.</w:t>
            </w:r>
          </w:p>
        </w:tc>
        <w:tc>
          <w:tcPr>
            <w:tcW w:w="702" w:type="dxa"/>
            <w:shd w:val="clear" w:color="auto" w:fill="auto"/>
            <w:vAlign w:val="center"/>
          </w:tcPr>
          <w:p w:rsidR="00D55B7F" w:rsidRPr="001C2364" w:rsidRDefault="00D55B7F" w:rsidP="00861ADA">
            <w:pPr>
              <w:jc w:val="center"/>
            </w:pPr>
            <w:r w:rsidRPr="001C2364">
              <w:t>x</w:t>
            </w:r>
          </w:p>
        </w:tc>
        <w:tc>
          <w:tcPr>
            <w:tcW w:w="1123" w:type="dxa"/>
            <w:shd w:val="clear" w:color="auto" w:fill="auto"/>
            <w:vAlign w:val="center"/>
          </w:tcPr>
          <w:p w:rsidR="00D55B7F" w:rsidRPr="001C2364" w:rsidRDefault="00D55B7F" w:rsidP="00861ADA">
            <w:pPr>
              <w:jc w:val="center"/>
            </w:pPr>
            <w:r w:rsidRPr="002105E1">
              <w:t>x</w:t>
            </w:r>
          </w:p>
        </w:tc>
        <w:tc>
          <w:tcPr>
            <w:tcW w:w="1122" w:type="dxa"/>
            <w:shd w:val="clear" w:color="auto" w:fill="auto"/>
            <w:vAlign w:val="center"/>
          </w:tcPr>
          <w:p w:rsidR="00D55B7F" w:rsidRPr="001C2364" w:rsidRDefault="00D55B7F" w:rsidP="00861ADA">
            <w:pPr>
              <w:jc w:val="center"/>
            </w:pPr>
            <w:r w:rsidRPr="002105E1">
              <w:t>x</w:t>
            </w:r>
          </w:p>
        </w:tc>
        <w:tc>
          <w:tcPr>
            <w:tcW w:w="843" w:type="dxa"/>
            <w:shd w:val="clear" w:color="auto" w:fill="auto"/>
            <w:vAlign w:val="center"/>
          </w:tcPr>
          <w:p w:rsidR="00D55B7F" w:rsidRPr="001C2364" w:rsidRDefault="00D55B7F" w:rsidP="00861ADA">
            <w:pPr>
              <w:jc w:val="center"/>
            </w:pPr>
            <w:r w:rsidRPr="001C2364">
              <w:t>x</w:t>
            </w:r>
          </w:p>
        </w:tc>
        <w:tc>
          <w:tcPr>
            <w:tcW w:w="702"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84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703" w:type="dxa"/>
            <w:shd w:val="clear" w:color="auto" w:fill="auto"/>
            <w:vAlign w:val="center"/>
          </w:tcPr>
          <w:p w:rsidR="00D55B7F" w:rsidRPr="001C2364" w:rsidRDefault="00D55B7F" w:rsidP="00861ADA">
            <w:pPr>
              <w:ind w:right="-2"/>
              <w:jc w:val="center"/>
              <w:rPr>
                <w:lang w:val="en-US"/>
              </w:rPr>
            </w:pPr>
            <w:r w:rsidRPr="001C2364">
              <w:rPr>
                <w:lang w:val="en-US"/>
              </w:rPr>
              <w:t>x</w:t>
            </w:r>
          </w:p>
        </w:tc>
        <w:tc>
          <w:tcPr>
            <w:tcW w:w="982" w:type="dxa"/>
            <w:shd w:val="clear" w:color="auto" w:fill="auto"/>
            <w:vAlign w:val="center"/>
          </w:tcPr>
          <w:p w:rsidR="00D55B7F" w:rsidRPr="001C2364" w:rsidRDefault="00D55B7F" w:rsidP="00861ADA">
            <w:pPr>
              <w:ind w:right="-2"/>
              <w:jc w:val="center"/>
              <w:rPr>
                <w:lang w:val="en-US"/>
              </w:rPr>
            </w:pPr>
            <w:r w:rsidRPr="001C2364">
              <w:rPr>
                <w:lang w:val="en-US"/>
              </w:rPr>
              <w:t>x</w:t>
            </w:r>
          </w:p>
        </w:tc>
      </w:tr>
    </w:tbl>
    <w:p w:rsidR="00D55B7F" w:rsidRPr="005035E4" w:rsidRDefault="00D55B7F" w:rsidP="00D55B7F">
      <w:pPr>
        <w:ind w:left="-142" w:right="-144" w:firstLine="568"/>
        <w:jc w:val="both"/>
        <w:rPr>
          <w:sz w:val="28"/>
          <w:szCs w:val="28"/>
        </w:rPr>
      </w:pPr>
    </w:p>
    <w:p w:rsidR="00861ADA" w:rsidRDefault="00861ADA" w:rsidP="00B8720E">
      <w:pPr>
        <w:tabs>
          <w:tab w:val="left" w:pos="2520"/>
        </w:tabs>
        <w:rPr>
          <w:lang w:eastAsia="x-none"/>
        </w:rPr>
        <w:sectPr w:rsidR="00861ADA" w:rsidSect="00861ADA">
          <w:pgSz w:w="11906" w:h="16838" w:code="9"/>
          <w:pgMar w:top="142" w:right="709" w:bottom="284" w:left="851" w:header="680" w:footer="709" w:gutter="0"/>
          <w:cols w:space="708"/>
          <w:titlePg/>
          <w:docGrid w:linePitch="360"/>
        </w:sectPr>
      </w:pPr>
    </w:p>
    <w:p w:rsidR="00861ADA" w:rsidRDefault="00861ADA" w:rsidP="00861ADA">
      <w:pPr>
        <w:tabs>
          <w:tab w:val="left" w:pos="2520"/>
        </w:tabs>
        <w:ind w:left="5103" w:firstLine="851"/>
        <w:rPr>
          <w:lang w:eastAsia="x-none"/>
        </w:rPr>
      </w:pPr>
      <w:r>
        <w:rPr>
          <w:lang w:eastAsia="x-none"/>
        </w:rPr>
        <w:lastRenderedPageBreak/>
        <w:t>Приложение № 1</w:t>
      </w:r>
      <w:r w:rsidR="001C2024">
        <w:rPr>
          <w:lang w:eastAsia="x-none"/>
        </w:rPr>
        <w:t>3</w:t>
      </w:r>
      <w:r>
        <w:rPr>
          <w:lang w:eastAsia="x-none"/>
        </w:rPr>
        <w:t xml:space="preserve"> к протоколу </w:t>
      </w:r>
    </w:p>
    <w:p w:rsidR="00861ADA" w:rsidRDefault="00861ADA" w:rsidP="00861ADA">
      <w:pPr>
        <w:tabs>
          <w:tab w:val="left" w:pos="2520"/>
        </w:tabs>
        <w:ind w:left="5103" w:firstLine="851"/>
        <w:rPr>
          <w:lang w:eastAsia="x-none"/>
        </w:rPr>
      </w:pPr>
      <w:r>
        <w:rPr>
          <w:lang w:eastAsia="x-none"/>
        </w:rPr>
        <w:t xml:space="preserve">№ 20 заседания правления региональной </w:t>
      </w:r>
    </w:p>
    <w:p w:rsidR="00861ADA" w:rsidRDefault="00861ADA" w:rsidP="00861ADA">
      <w:pPr>
        <w:tabs>
          <w:tab w:val="left" w:pos="2520"/>
        </w:tabs>
        <w:ind w:left="5103" w:firstLine="851"/>
        <w:rPr>
          <w:lang w:eastAsia="x-none"/>
        </w:rPr>
      </w:pPr>
      <w:r>
        <w:rPr>
          <w:lang w:eastAsia="x-none"/>
        </w:rPr>
        <w:t xml:space="preserve">энергетической комиссии Кемеровской </w:t>
      </w:r>
    </w:p>
    <w:p w:rsidR="001C2024" w:rsidRDefault="00861ADA" w:rsidP="00861ADA">
      <w:pPr>
        <w:tabs>
          <w:tab w:val="left" w:pos="2520"/>
        </w:tabs>
        <w:ind w:left="5103" w:firstLine="851"/>
        <w:rPr>
          <w:lang w:eastAsia="x-none"/>
        </w:rPr>
      </w:pPr>
      <w:r>
        <w:rPr>
          <w:lang w:eastAsia="x-none"/>
        </w:rPr>
        <w:t>области от 19.04.2018</w:t>
      </w:r>
    </w:p>
    <w:p w:rsidR="001C2024" w:rsidRDefault="001C2024" w:rsidP="00861ADA">
      <w:pPr>
        <w:tabs>
          <w:tab w:val="left" w:pos="2520"/>
        </w:tabs>
        <w:ind w:left="5103" w:firstLine="851"/>
        <w:rPr>
          <w:lang w:eastAsia="x-none"/>
        </w:rPr>
      </w:pPr>
    </w:p>
    <w:p w:rsidR="001C2024" w:rsidRDefault="001C2024" w:rsidP="001C2024">
      <w:pPr>
        <w:ind w:left="-284" w:right="-285"/>
        <w:jc w:val="center"/>
        <w:rPr>
          <w:b/>
          <w:bCs/>
          <w:sz w:val="28"/>
          <w:szCs w:val="28"/>
        </w:rPr>
      </w:pPr>
      <w:r>
        <w:rPr>
          <w:b/>
          <w:bCs/>
          <w:sz w:val="28"/>
          <w:szCs w:val="28"/>
        </w:rPr>
        <w:t>Т</w:t>
      </w:r>
      <w:r w:rsidRPr="003C7CA4">
        <w:rPr>
          <w:b/>
          <w:bCs/>
          <w:sz w:val="28"/>
          <w:szCs w:val="28"/>
        </w:rPr>
        <w:t xml:space="preserve">арифы </w:t>
      </w:r>
      <w:r>
        <w:rPr>
          <w:b/>
          <w:bCs/>
          <w:color w:val="000000"/>
          <w:kern w:val="32"/>
          <w:sz w:val="28"/>
          <w:szCs w:val="28"/>
        </w:rPr>
        <w:t>МП</w:t>
      </w:r>
      <w:r w:rsidRPr="00723AFF">
        <w:rPr>
          <w:b/>
          <w:bCs/>
          <w:color w:val="000000"/>
          <w:kern w:val="32"/>
          <w:sz w:val="28"/>
          <w:szCs w:val="28"/>
        </w:rPr>
        <w:t xml:space="preserve"> «</w:t>
      </w:r>
      <w:r>
        <w:rPr>
          <w:b/>
          <w:bCs/>
          <w:color w:val="000000"/>
          <w:kern w:val="32"/>
          <w:sz w:val="28"/>
          <w:szCs w:val="28"/>
        </w:rPr>
        <w:t>ГУЖКХ</w:t>
      </w:r>
      <w:r w:rsidRPr="00723AFF">
        <w:rPr>
          <w:b/>
          <w:bCs/>
          <w:color w:val="000000"/>
          <w:kern w:val="32"/>
          <w:sz w:val="28"/>
          <w:szCs w:val="28"/>
        </w:rPr>
        <w:t xml:space="preserve">» </w:t>
      </w:r>
      <w:r w:rsidRPr="003C7CA4">
        <w:rPr>
          <w:b/>
          <w:bCs/>
          <w:sz w:val="28"/>
          <w:szCs w:val="28"/>
        </w:rPr>
        <w:t>на теплоноситель</w:t>
      </w:r>
      <w:r>
        <w:rPr>
          <w:b/>
          <w:bCs/>
          <w:sz w:val="28"/>
          <w:szCs w:val="28"/>
        </w:rPr>
        <w:t xml:space="preserve">, </w:t>
      </w:r>
    </w:p>
    <w:p w:rsidR="001C2024" w:rsidRDefault="001C2024" w:rsidP="001C2024">
      <w:pPr>
        <w:ind w:left="-284" w:right="-285"/>
        <w:jc w:val="center"/>
        <w:rPr>
          <w:b/>
          <w:bCs/>
          <w:sz w:val="28"/>
          <w:szCs w:val="28"/>
        </w:rPr>
      </w:pPr>
      <w:r>
        <w:rPr>
          <w:b/>
          <w:bCs/>
          <w:sz w:val="28"/>
          <w:szCs w:val="28"/>
        </w:rPr>
        <w:t>реализуемый на потребительском рынке Новоильинского района</w:t>
      </w:r>
    </w:p>
    <w:p w:rsidR="001C2024" w:rsidRDefault="001C2024" w:rsidP="001C2024">
      <w:pPr>
        <w:ind w:left="-284" w:right="-285"/>
        <w:jc w:val="center"/>
        <w:rPr>
          <w:b/>
          <w:bCs/>
          <w:sz w:val="28"/>
          <w:szCs w:val="28"/>
        </w:rPr>
      </w:pPr>
      <w:r>
        <w:rPr>
          <w:b/>
          <w:bCs/>
          <w:sz w:val="28"/>
          <w:szCs w:val="28"/>
        </w:rPr>
        <w:t>г. Новокузнецка, на период с 20</w:t>
      </w:r>
      <w:r w:rsidRPr="003C7CA4">
        <w:rPr>
          <w:b/>
          <w:bCs/>
          <w:sz w:val="28"/>
          <w:szCs w:val="28"/>
        </w:rPr>
        <w:t>.</w:t>
      </w:r>
      <w:r>
        <w:rPr>
          <w:b/>
          <w:bCs/>
          <w:sz w:val="28"/>
          <w:szCs w:val="28"/>
        </w:rPr>
        <w:t>04.2018 по 31.12.2018</w:t>
      </w:r>
    </w:p>
    <w:p w:rsidR="001C2024" w:rsidRDefault="001C2024" w:rsidP="001C2024">
      <w:pPr>
        <w:ind w:left="-284" w:right="-285"/>
        <w:jc w:val="center"/>
        <w:rPr>
          <w:b/>
          <w:bCs/>
          <w:sz w:val="28"/>
          <w:szCs w:val="28"/>
        </w:rPr>
      </w:pPr>
    </w:p>
    <w:tbl>
      <w:tblPr>
        <w:tblpPr w:leftFromText="180" w:rightFromText="180" w:vertAnchor="text" w:horzAnchor="margin" w:tblpXSpec="center" w:tblpY="456"/>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6"/>
        <w:gridCol w:w="1833"/>
        <w:gridCol w:w="1550"/>
        <w:gridCol w:w="1543"/>
      </w:tblGrid>
      <w:tr w:rsidR="001C2024" w:rsidRPr="004F0CF8" w:rsidTr="00380E2C">
        <w:tc>
          <w:tcPr>
            <w:tcW w:w="2943" w:type="dxa"/>
            <w:vMerge w:val="restart"/>
            <w:shd w:val="clear" w:color="auto" w:fill="auto"/>
            <w:vAlign w:val="center"/>
          </w:tcPr>
          <w:p w:rsidR="001C2024" w:rsidRPr="004F0CF8" w:rsidRDefault="001C2024" w:rsidP="00380E2C">
            <w:pPr>
              <w:ind w:right="-2"/>
              <w:jc w:val="center"/>
              <w:rPr>
                <w:color w:val="000000"/>
                <w:sz w:val="28"/>
                <w:szCs w:val="28"/>
              </w:rPr>
            </w:pPr>
            <w:r w:rsidRPr="004F0CF8">
              <w:rPr>
                <w:color w:val="000000"/>
                <w:sz w:val="28"/>
                <w:szCs w:val="28"/>
              </w:rPr>
              <w:t>Наименование регулируемой организации</w:t>
            </w:r>
          </w:p>
        </w:tc>
        <w:tc>
          <w:tcPr>
            <w:tcW w:w="2126" w:type="dxa"/>
            <w:vMerge w:val="restart"/>
            <w:shd w:val="clear" w:color="auto" w:fill="auto"/>
            <w:vAlign w:val="center"/>
          </w:tcPr>
          <w:p w:rsidR="001C2024" w:rsidRPr="004F0CF8" w:rsidRDefault="001C2024" w:rsidP="00380E2C">
            <w:pPr>
              <w:ind w:right="-2"/>
              <w:jc w:val="center"/>
              <w:rPr>
                <w:color w:val="000000"/>
                <w:sz w:val="28"/>
                <w:szCs w:val="28"/>
              </w:rPr>
            </w:pPr>
            <w:r w:rsidRPr="004F0CF8">
              <w:rPr>
                <w:color w:val="000000"/>
                <w:sz w:val="28"/>
                <w:szCs w:val="28"/>
              </w:rPr>
              <w:t>Вид тарифа</w:t>
            </w:r>
          </w:p>
        </w:tc>
        <w:tc>
          <w:tcPr>
            <w:tcW w:w="1833" w:type="dxa"/>
            <w:vMerge w:val="restart"/>
            <w:shd w:val="clear" w:color="auto" w:fill="auto"/>
            <w:vAlign w:val="center"/>
          </w:tcPr>
          <w:p w:rsidR="001C2024" w:rsidRPr="004F0CF8" w:rsidRDefault="001C2024" w:rsidP="00380E2C">
            <w:pPr>
              <w:ind w:right="-2"/>
              <w:jc w:val="center"/>
              <w:rPr>
                <w:color w:val="000000"/>
                <w:sz w:val="28"/>
                <w:szCs w:val="28"/>
              </w:rPr>
            </w:pPr>
            <w:r w:rsidRPr="004F0CF8">
              <w:rPr>
                <w:color w:val="000000"/>
                <w:sz w:val="28"/>
                <w:szCs w:val="28"/>
              </w:rPr>
              <w:t>Период</w:t>
            </w:r>
          </w:p>
        </w:tc>
        <w:tc>
          <w:tcPr>
            <w:tcW w:w="3093" w:type="dxa"/>
            <w:gridSpan w:val="2"/>
            <w:shd w:val="clear" w:color="auto" w:fill="auto"/>
            <w:vAlign w:val="center"/>
          </w:tcPr>
          <w:p w:rsidR="001C2024" w:rsidRPr="004F0CF8" w:rsidRDefault="001C2024" w:rsidP="00380E2C">
            <w:pPr>
              <w:ind w:right="-2"/>
              <w:jc w:val="center"/>
              <w:rPr>
                <w:color w:val="000000"/>
                <w:sz w:val="28"/>
                <w:szCs w:val="28"/>
              </w:rPr>
            </w:pPr>
            <w:r w:rsidRPr="004F0CF8">
              <w:rPr>
                <w:color w:val="000000"/>
                <w:sz w:val="28"/>
                <w:szCs w:val="28"/>
              </w:rPr>
              <w:t>Вид теплоносителя</w:t>
            </w:r>
          </w:p>
        </w:tc>
      </w:tr>
      <w:tr w:rsidR="001C2024" w:rsidRPr="004F0CF8" w:rsidTr="00380E2C">
        <w:trPr>
          <w:trHeight w:val="649"/>
        </w:trPr>
        <w:tc>
          <w:tcPr>
            <w:tcW w:w="2943" w:type="dxa"/>
            <w:vMerge/>
            <w:shd w:val="clear" w:color="auto" w:fill="auto"/>
            <w:vAlign w:val="center"/>
          </w:tcPr>
          <w:p w:rsidR="001C2024" w:rsidRPr="004F0CF8" w:rsidRDefault="001C2024" w:rsidP="00380E2C">
            <w:pPr>
              <w:ind w:right="-2"/>
              <w:jc w:val="center"/>
              <w:rPr>
                <w:color w:val="000000"/>
                <w:sz w:val="28"/>
                <w:szCs w:val="28"/>
              </w:rPr>
            </w:pPr>
          </w:p>
        </w:tc>
        <w:tc>
          <w:tcPr>
            <w:tcW w:w="2126" w:type="dxa"/>
            <w:vMerge/>
            <w:shd w:val="clear" w:color="auto" w:fill="auto"/>
            <w:vAlign w:val="center"/>
          </w:tcPr>
          <w:p w:rsidR="001C2024" w:rsidRPr="004F0CF8" w:rsidRDefault="001C2024" w:rsidP="00380E2C">
            <w:pPr>
              <w:ind w:right="-2"/>
              <w:jc w:val="center"/>
              <w:rPr>
                <w:color w:val="000000"/>
                <w:sz w:val="28"/>
                <w:szCs w:val="28"/>
              </w:rPr>
            </w:pPr>
          </w:p>
        </w:tc>
        <w:tc>
          <w:tcPr>
            <w:tcW w:w="1833" w:type="dxa"/>
            <w:vMerge/>
            <w:shd w:val="clear" w:color="auto" w:fill="auto"/>
            <w:vAlign w:val="center"/>
          </w:tcPr>
          <w:p w:rsidR="001C2024" w:rsidRPr="004F0CF8" w:rsidRDefault="001C2024" w:rsidP="00380E2C">
            <w:pPr>
              <w:ind w:right="-2"/>
              <w:jc w:val="center"/>
              <w:rPr>
                <w:color w:val="000000"/>
                <w:sz w:val="28"/>
                <w:szCs w:val="28"/>
              </w:rPr>
            </w:pPr>
          </w:p>
        </w:tc>
        <w:tc>
          <w:tcPr>
            <w:tcW w:w="1550" w:type="dxa"/>
            <w:shd w:val="clear" w:color="auto" w:fill="auto"/>
            <w:vAlign w:val="center"/>
          </w:tcPr>
          <w:p w:rsidR="001C2024" w:rsidRPr="004F0CF8" w:rsidRDefault="001C2024" w:rsidP="00380E2C">
            <w:pPr>
              <w:ind w:right="-2"/>
              <w:jc w:val="center"/>
              <w:rPr>
                <w:color w:val="000000"/>
                <w:sz w:val="28"/>
                <w:szCs w:val="28"/>
              </w:rPr>
            </w:pPr>
            <w:r w:rsidRPr="004F0CF8">
              <w:rPr>
                <w:color w:val="000000"/>
                <w:sz w:val="28"/>
                <w:szCs w:val="28"/>
              </w:rPr>
              <w:t>вода</w:t>
            </w:r>
          </w:p>
        </w:tc>
        <w:tc>
          <w:tcPr>
            <w:tcW w:w="1543" w:type="dxa"/>
            <w:shd w:val="clear" w:color="auto" w:fill="auto"/>
            <w:vAlign w:val="center"/>
          </w:tcPr>
          <w:p w:rsidR="001C2024" w:rsidRPr="004F0CF8" w:rsidRDefault="001C2024" w:rsidP="00380E2C">
            <w:pPr>
              <w:ind w:right="-2"/>
              <w:jc w:val="center"/>
              <w:rPr>
                <w:color w:val="000000"/>
                <w:sz w:val="28"/>
                <w:szCs w:val="28"/>
              </w:rPr>
            </w:pPr>
            <w:r w:rsidRPr="004F0CF8">
              <w:rPr>
                <w:color w:val="000000"/>
                <w:sz w:val="28"/>
                <w:szCs w:val="28"/>
              </w:rPr>
              <w:t>пар</w:t>
            </w:r>
          </w:p>
        </w:tc>
      </w:tr>
      <w:tr w:rsidR="001C2024" w:rsidRPr="004F0CF8" w:rsidTr="00380E2C">
        <w:tc>
          <w:tcPr>
            <w:tcW w:w="2943" w:type="dxa"/>
            <w:vMerge w:val="restart"/>
            <w:shd w:val="clear" w:color="auto" w:fill="auto"/>
            <w:vAlign w:val="center"/>
          </w:tcPr>
          <w:p w:rsidR="001C2024" w:rsidRPr="008C4EF7" w:rsidRDefault="001C2024" w:rsidP="00380E2C">
            <w:pPr>
              <w:ind w:right="-2"/>
              <w:jc w:val="center"/>
              <w:rPr>
                <w:color w:val="000000"/>
                <w:sz w:val="28"/>
                <w:szCs w:val="28"/>
              </w:rPr>
            </w:pPr>
          </w:p>
          <w:p w:rsidR="001C2024" w:rsidRDefault="001C2024" w:rsidP="00380E2C">
            <w:pPr>
              <w:ind w:left="-220" w:right="-53"/>
              <w:jc w:val="center"/>
              <w:rPr>
                <w:bCs/>
                <w:color w:val="000000"/>
                <w:kern w:val="32"/>
                <w:sz w:val="28"/>
                <w:szCs w:val="28"/>
              </w:rPr>
            </w:pPr>
            <w:r>
              <w:rPr>
                <w:bCs/>
                <w:color w:val="000000"/>
                <w:kern w:val="32"/>
                <w:sz w:val="28"/>
                <w:szCs w:val="28"/>
              </w:rPr>
              <w:t>МП</w:t>
            </w:r>
            <w:r w:rsidRPr="008C4EF7">
              <w:rPr>
                <w:bCs/>
                <w:color w:val="000000"/>
                <w:kern w:val="32"/>
                <w:sz w:val="28"/>
                <w:szCs w:val="28"/>
              </w:rPr>
              <w:t xml:space="preserve"> «</w:t>
            </w:r>
            <w:r>
              <w:rPr>
                <w:bCs/>
                <w:color w:val="000000"/>
                <w:kern w:val="32"/>
                <w:sz w:val="28"/>
                <w:szCs w:val="28"/>
              </w:rPr>
              <w:t>ГУЖКХ</w:t>
            </w:r>
            <w:r w:rsidRPr="008C4EF7">
              <w:rPr>
                <w:bCs/>
                <w:color w:val="000000"/>
                <w:kern w:val="32"/>
                <w:sz w:val="28"/>
                <w:szCs w:val="28"/>
              </w:rPr>
              <w:t xml:space="preserve">» </w:t>
            </w:r>
          </w:p>
          <w:p w:rsidR="001C2024" w:rsidRPr="004F0CF8" w:rsidRDefault="001C2024" w:rsidP="00380E2C">
            <w:pPr>
              <w:ind w:left="-220" w:right="-53"/>
              <w:jc w:val="center"/>
              <w:rPr>
                <w:color w:val="000000"/>
                <w:sz w:val="28"/>
                <w:szCs w:val="28"/>
              </w:rPr>
            </w:pPr>
          </w:p>
        </w:tc>
        <w:tc>
          <w:tcPr>
            <w:tcW w:w="7052" w:type="dxa"/>
            <w:gridSpan w:val="4"/>
            <w:shd w:val="clear" w:color="auto" w:fill="auto"/>
            <w:vAlign w:val="center"/>
          </w:tcPr>
          <w:p w:rsidR="001C2024" w:rsidRPr="004F0CF8" w:rsidRDefault="001C2024" w:rsidP="00380E2C">
            <w:pPr>
              <w:ind w:right="-2"/>
              <w:jc w:val="center"/>
              <w:rPr>
                <w:color w:val="000000"/>
                <w:sz w:val="28"/>
                <w:szCs w:val="28"/>
              </w:rPr>
            </w:pPr>
            <w:r w:rsidRPr="004F0CF8">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4F0CF8">
              <w:rPr>
                <w:sz w:val="28"/>
                <w:szCs w:val="28"/>
              </w:rPr>
              <w:t>на котором производится теплоноситель</w:t>
            </w:r>
          </w:p>
        </w:tc>
      </w:tr>
      <w:tr w:rsidR="001C2024" w:rsidRPr="004F0CF8" w:rsidTr="00380E2C">
        <w:trPr>
          <w:trHeight w:val="573"/>
        </w:trPr>
        <w:tc>
          <w:tcPr>
            <w:tcW w:w="2943" w:type="dxa"/>
            <w:vMerge/>
            <w:shd w:val="clear" w:color="auto" w:fill="auto"/>
            <w:vAlign w:val="center"/>
          </w:tcPr>
          <w:p w:rsidR="001C2024" w:rsidRPr="002A5434" w:rsidRDefault="001C2024" w:rsidP="00380E2C">
            <w:pPr>
              <w:ind w:left="-220" w:right="-53"/>
              <w:jc w:val="center"/>
              <w:rPr>
                <w:bCs/>
                <w:color w:val="000000"/>
                <w:kern w:val="32"/>
              </w:rPr>
            </w:pPr>
          </w:p>
        </w:tc>
        <w:tc>
          <w:tcPr>
            <w:tcW w:w="2126" w:type="dxa"/>
            <w:vMerge w:val="restart"/>
            <w:shd w:val="clear" w:color="auto" w:fill="auto"/>
            <w:vAlign w:val="center"/>
          </w:tcPr>
          <w:p w:rsidR="001C2024" w:rsidRPr="004F0CF8" w:rsidRDefault="001C2024" w:rsidP="00380E2C">
            <w:pPr>
              <w:jc w:val="center"/>
              <w:rPr>
                <w:sz w:val="28"/>
                <w:szCs w:val="28"/>
              </w:rPr>
            </w:pPr>
            <w:proofErr w:type="spellStart"/>
            <w:r w:rsidRPr="004F0CF8">
              <w:rPr>
                <w:sz w:val="28"/>
                <w:szCs w:val="28"/>
              </w:rPr>
              <w:t>Одноставочный</w:t>
            </w:r>
            <w:proofErr w:type="spellEnd"/>
          </w:p>
          <w:p w:rsidR="001C2024" w:rsidRPr="004F0CF8" w:rsidRDefault="001C2024" w:rsidP="00380E2C">
            <w:pPr>
              <w:ind w:right="-2"/>
              <w:jc w:val="center"/>
              <w:rPr>
                <w:color w:val="000000"/>
                <w:sz w:val="28"/>
                <w:szCs w:val="28"/>
              </w:rPr>
            </w:pPr>
            <w:r w:rsidRPr="004F0CF8">
              <w:rPr>
                <w:sz w:val="28"/>
                <w:szCs w:val="28"/>
              </w:rPr>
              <w:t>руб./</w:t>
            </w:r>
            <w:r w:rsidRPr="004F0CF8">
              <w:rPr>
                <w:rFonts w:eastAsia="Calibri"/>
                <w:color w:val="000000"/>
                <w:sz w:val="28"/>
                <w:szCs w:val="28"/>
              </w:rPr>
              <w:t xml:space="preserve"> </w:t>
            </w:r>
            <w:r w:rsidRPr="004F0CF8">
              <w:rPr>
                <w:sz w:val="28"/>
                <w:szCs w:val="28"/>
              </w:rPr>
              <w:t>м</w:t>
            </w:r>
            <w:r w:rsidRPr="004F0CF8">
              <w:rPr>
                <w:sz w:val="28"/>
                <w:szCs w:val="28"/>
                <w:vertAlign w:val="superscript"/>
              </w:rPr>
              <w:t>3</w:t>
            </w:r>
          </w:p>
        </w:tc>
        <w:tc>
          <w:tcPr>
            <w:tcW w:w="1833" w:type="dxa"/>
            <w:shd w:val="clear" w:color="auto" w:fill="auto"/>
            <w:vAlign w:val="center"/>
          </w:tcPr>
          <w:p w:rsidR="001C2024" w:rsidRDefault="001C2024" w:rsidP="00380E2C">
            <w:pPr>
              <w:ind w:right="-84"/>
              <w:jc w:val="center"/>
              <w:rPr>
                <w:color w:val="000000"/>
              </w:rPr>
            </w:pPr>
            <w:r w:rsidRPr="00EE042A">
              <w:rPr>
                <w:color w:val="000000"/>
              </w:rPr>
              <w:t xml:space="preserve">с </w:t>
            </w:r>
            <w:r>
              <w:rPr>
                <w:color w:val="000000"/>
              </w:rPr>
              <w:t>20</w:t>
            </w:r>
            <w:r w:rsidRPr="00EE042A">
              <w:rPr>
                <w:color w:val="000000"/>
              </w:rPr>
              <w:t>.</w:t>
            </w:r>
            <w:r>
              <w:rPr>
                <w:color w:val="000000"/>
              </w:rPr>
              <w:t>04</w:t>
            </w:r>
            <w:r w:rsidRPr="00EE042A">
              <w:rPr>
                <w:color w:val="000000"/>
              </w:rPr>
              <w:t>.201</w:t>
            </w:r>
            <w:r>
              <w:rPr>
                <w:color w:val="000000"/>
              </w:rPr>
              <w:t>8</w:t>
            </w:r>
          </w:p>
          <w:p w:rsidR="001C2024" w:rsidRPr="00EE042A" w:rsidRDefault="001C2024" w:rsidP="00380E2C">
            <w:pPr>
              <w:ind w:right="-84"/>
              <w:jc w:val="center"/>
              <w:rPr>
                <w:color w:val="000000"/>
              </w:rPr>
            </w:pPr>
            <w:r w:rsidRPr="00EE042A">
              <w:rPr>
                <w:color w:val="000000"/>
              </w:rPr>
              <w:t xml:space="preserve"> по 3</w:t>
            </w:r>
            <w:r>
              <w:rPr>
                <w:color w:val="000000"/>
              </w:rPr>
              <w:t>0</w:t>
            </w:r>
            <w:r w:rsidRPr="00EE042A">
              <w:rPr>
                <w:color w:val="000000"/>
              </w:rPr>
              <w:t>.</w:t>
            </w:r>
            <w:r>
              <w:rPr>
                <w:color w:val="000000"/>
              </w:rPr>
              <w:t>06</w:t>
            </w:r>
            <w:r w:rsidRPr="00EE042A">
              <w:rPr>
                <w:color w:val="000000"/>
              </w:rPr>
              <w:t>.201</w:t>
            </w:r>
            <w:r>
              <w:rPr>
                <w:color w:val="000000"/>
              </w:rPr>
              <w:t>8</w:t>
            </w:r>
          </w:p>
        </w:tc>
        <w:tc>
          <w:tcPr>
            <w:tcW w:w="1550" w:type="dxa"/>
            <w:shd w:val="clear" w:color="auto" w:fill="auto"/>
            <w:vAlign w:val="center"/>
          </w:tcPr>
          <w:p w:rsidR="001C2024" w:rsidRPr="00ED3F5F" w:rsidRDefault="001C2024" w:rsidP="00380E2C">
            <w:pPr>
              <w:jc w:val="center"/>
              <w:rPr>
                <w:sz w:val="28"/>
                <w:szCs w:val="28"/>
              </w:rPr>
            </w:pPr>
            <w:r>
              <w:rPr>
                <w:sz w:val="28"/>
                <w:szCs w:val="28"/>
              </w:rPr>
              <w:t>28,89</w:t>
            </w:r>
          </w:p>
        </w:tc>
        <w:tc>
          <w:tcPr>
            <w:tcW w:w="1543" w:type="dxa"/>
            <w:shd w:val="clear" w:color="auto" w:fill="auto"/>
            <w:vAlign w:val="center"/>
          </w:tcPr>
          <w:p w:rsidR="001C2024" w:rsidRPr="00FB6EDE" w:rsidRDefault="001C2024" w:rsidP="00380E2C">
            <w:pPr>
              <w:jc w:val="center"/>
              <w:rPr>
                <w:sz w:val="28"/>
                <w:szCs w:val="28"/>
              </w:rPr>
            </w:pPr>
            <w:r>
              <w:rPr>
                <w:sz w:val="28"/>
                <w:szCs w:val="28"/>
              </w:rPr>
              <w:t>х</w:t>
            </w:r>
          </w:p>
        </w:tc>
      </w:tr>
      <w:tr w:rsidR="001C2024" w:rsidRPr="004F0CF8" w:rsidTr="00380E2C">
        <w:tc>
          <w:tcPr>
            <w:tcW w:w="2943" w:type="dxa"/>
            <w:vMerge/>
            <w:shd w:val="clear" w:color="auto" w:fill="auto"/>
            <w:vAlign w:val="center"/>
          </w:tcPr>
          <w:p w:rsidR="001C2024" w:rsidRPr="004F0CF8" w:rsidRDefault="001C2024" w:rsidP="00380E2C">
            <w:pPr>
              <w:ind w:left="-220" w:right="-53"/>
              <w:jc w:val="center"/>
              <w:rPr>
                <w:color w:val="000000"/>
                <w:sz w:val="28"/>
                <w:szCs w:val="28"/>
              </w:rPr>
            </w:pPr>
          </w:p>
        </w:tc>
        <w:tc>
          <w:tcPr>
            <w:tcW w:w="2126" w:type="dxa"/>
            <w:vMerge/>
            <w:shd w:val="clear" w:color="auto" w:fill="auto"/>
            <w:vAlign w:val="center"/>
          </w:tcPr>
          <w:p w:rsidR="001C2024" w:rsidRPr="004F0CF8" w:rsidRDefault="001C2024" w:rsidP="00380E2C">
            <w:pPr>
              <w:ind w:right="-2"/>
              <w:jc w:val="center"/>
              <w:rPr>
                <w:color w:val="000000"/>
                <w:sz w:val="28"/>
                <w:szCs w:val="28"/>
              </w:rPr>
            </w:pPr>
          </w:p>
        </w:tc>
        <w:tc>
          <w:tcPr>
            <w:tcW w:w="1833" w:type="dxa"/>
            <w:shd w:val="clear" w:color="auto" w:fill="auto"/>
            <w:vAlign w:val="center"/>
          </w:tcPr>
          <w:p w:rsidR="001C2024" w:rsidRDefault="001C2024" w:rsidP="00380E2C">
            <w:pPr>
              <w:ind w:right="-84"/>
              <w:jc w:val="center"/>
              <w:rPr>
                <w:color w:val="000000"/>
              </w:rPr>
            </w:pPr>
            <w:r>
              <w:rPr>
                <w:color w:val="000000"/>
              </w:rPr>
              <w:t>с 01.07.2018</w:t>
            </w:r>
            <w:r w:rsidRPr="00EE042A">
              <w:rPr>
                <w:color w:val="000000"/>
              </w:rPr>
              <w:t xml:space="preserve"> </w:t>
            </w:r>
          </w:p>
          <w:p w:rsidR="001C2024" w:rsidRPr="00EE042A" w:rsidRDefault="001C2024" w:rsidP="00380E2C">
            <w:pPr>
              <w:ind w:right="-84"/>
              <w:jc w:val="center"/>
              <w:rPr>
                <w:color w:val="000000"/>
              </w:rPr>
            </w:pPr>
            <w:r w:rsidRPr="00EE042A">
              <w:rPr>
                <w:color w:val="000000"/>
              </w:rPr>
              <w:t>по 31.12.201</w:t>
            </w:r>
            <w:r>
              <w:rPr>
                <w:color w:val="000000"/>
              </w:rPr>
              <w:t>8</w:t>
            </w:r>
          </w:p>
        </w:tc>
        <w:tc>
          <w:tcPr>
            <w:tcW w:w="1550" w:type="dxa"/>
            <w:shd w:val="clear" w:color="auto" w:fill="auto"/>
            <w:vAlign w:val="center"/>
          </w:tcPr>
          <w:p w:rsidR="001C2024" w:rsidRPr="00ED3F5F" w:rsidRDefault="001C2024" w:rsidP="00380E2C">
            <w:pPr>
              <w:jc w:val="center"/>
              <w:rPr>
                <w:sz w:val="28"/>
                <w:szCs w:val="28"/>
              </w:rPr>
            </w:pPr>
            <w:r>
              <w:rPr>
                <w:sz w:val="28"/>
                <w:szCs w:val="28"/>
              </w:rPr>
              <w:t>31,75</w:t>
            </w:r>
          </w:p>
        </w:tc>
        <w:tc>
          <w:tcPr>
            <w:tcW w:w="1543" w:type="dxa"/>
            <w:shd w:val="clear" w:color="auto" w:fill="auto"/>
            <w:vAlign w:val="center"/>
          </w:tcPr>
          <w:p w:rsidR="001C2024" w:rsidRPr="00FB6EDE" w:rsidRDefault="001C2024" w:rsidP="00380E2C">
            <w:pPr>
              <w:jc w:val="center"/>
              <w:rPr>
                <w:sz w:val="28"/>
                <w:szCs w:val="28"/>
              </w:rPr>
            </w:pPr>
            <w:r>
              <w:rPr>
                <w:sz w:val="28"/>
                <w:szCs w:val="28"/>
              </w:rPr>
              <w:t>х</w:t>
            </w:r>
          </w:p>
        </w:tc>
      </w:tr>
      <w:tr w:rsidR="001C2024" w:rsidRPr="004F0CF8" w:rsidTr="00380E2C">
        <w:tc>
          <w:tcPr>
            <w:tcW w:w="2943" w:type="dxa"/>
            <w:vMerge/>
            <w:shd w:val="clear" w:color="auto" w:fill="auto"/>
            <w:vAlign w:val="center"/>
          </w:tcPr>
          <w:p w:rsidR="001C2024" w:rsidRPr="00FB6EDE" w:rsidRDefault="001C2024" w:rsidP="00380E2C">
            <w:pPr>
              <w:ind w:left="-220" w:right="-53"/>
              <w:jc w:val="center"/>
              <w:rPr>
                <w:color w:val="000000"/>
                <w:sz w:val="28"/>
                <w:szCs w:val="28"/>
              </w:rPr>
            </w:pPr>
          </w:p>
        </w:tc>
        <w:tc>
          <w:tcPr>
            <w:tcW w:w="7052" w:type="dxa"/>
            <w:gridSpan w:val="4"/>
            <w:shd w:val="clear" w:color="auto" w:fill="auto"/>
            <w:vAlign w:val="center"/>
          </w:tcPr>
          <w:p w:rsidR="001C2024" w:rsidRPr="00FB6EDE" w:rsidRDefault="001C2024" w:rsidP="00380E2C">
            <w:pPr>
              <w:ind w:right="-2"/>
              <w:jc w:val="center"/>
              <w:rPr>
                <w:color w:val="000000"/>
                <w:sz w:val="28"/>
                <w:szCs w:val="28"/>
              </w:rPr>
            </w:pPr>
            <w:r w:rsidRPr="00C4086E">
              <w:rPr>
                <w:sz w:val="28"/>
                <w:szCs w:val="28"/>
              </w:rPr>
              <w:t>Тариф на теплоноситель, поставляемый потребителям</w:t>
            </w:r>
          </w:p>
        </w:tc>
      </w:tr>
      <w:tr w:rsidR="001C2024" w:rsidRPr="004F0CF8" w:rsidTr="00380E2C">
        <w:trPr>
          <w:trHeight w:val="654"/>
        </w:trPr>
        <w:tc>
          <w:tcPr>
            <w:tcW w:w="2943" w:type="dxa"/>
            <w:vMerge/>
            <w:shd w:val="clear" w:color="auto" w:fill="auto"/>
            <w:vAlign w:val="center"/>
          </w:tcPr>
          <w:p w:rsidR="001C2024" w:rsidRPr="008C4EF7" w:rsidRDefault="001C2024" w:rsidP="00380E2C">
            <w:pPr>
              <w:ind w:left="-220" w:right="-53"/>
              <w:jc w:val="center"/>
              <w:rPr>
                <w:bCs/>
                <w:color w:val="000000"/>
                <w:kern w:val="32"/>
              </w:rPr>
            </w:pPr>
          </w:p>
        </w:tc>
        <w:tc>
          <w:tcPr>
            <w:tcW w:w="2126" w:type="dxa"/>
            <w:vMerge w:val="restart"/>
            <w:shd w:val="clear" w:color="auto" w:fill="auto"/>
            <w:vAlign w:val="center"/>
          </w:tcPr>
          <w:p w:rsidR="001C2024" w:rsidRPr="004F0CF8" w:rsidRDefault="001C2024" w:rsidP="00380E2C">
            <w:pPr>
              <w:ind w:right="-2"/>
              <w:jc w:val="center"/>
              <w:rPr>
                <w:color w:val="000000"/>
                <w:sz w:val="28"/>
                <w:szCs w:val="28"/>
              </w:rPr>
            </w:pPr>
            <w:proofErr w:type="spellStart"/>
            <w:r w:rsidRPr="004F0CF8">
              <w:rPr>
                <w:color w:val="000000"/>
                <w:sz w:val="28"/>
                <w:szCs w:val="28"/>
              </w:rPr>
              <w:t>Одноставочный</w:t>
            </w:r>
            <w:proofErr w:type="spellEnd"/>
          </w:p>
          <w:p w:rsidR="001C2024" w:rsidRPr="004A73E5" w:rsidRDefault="001C2024" w:rsidP="00380E2C">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1833" w:type="dxa"/>
            <w:shd w:val="clear" w:color="auto" w:fill="auto"/>
            <w:vAlign w:val="center"/>
          </w:tcPr>
          <w:p w:rsidR="001C2024" w:rsidRDefault="001C2024" w:rsidP="00380E2C">
            <w:pPr>
              <w:ind w:right="-84"/>
              <w:jc w:val="center"/>
              <w:rPr>
                <w:color w:val="000000"/>
              </w:rPr>
            </w:pPr>
            <w:r w:rsidRPr="00EE042A">
              <w:rPr>
                <w:color w:val="000000"/>
              </w:rPr>
              <w:t xml:space="preserve">с </w:t>
            </w:r>
            <w:r>
              <w:rPr>
                <w:color w:val="000000"/>
              </w:rPr>
              <w:t>20</w:t>
            </w:r>
            <w:r w:rsidRPr="00EE042A">
              <w:rPr>
                <w:color w:val="000000"/>
              </w:rPr>
              <w:t>.</w:t>
            </w:r>
            <w:r>
              <w:rPr>
                <w:color w:val="000000"/>
              </w:rPr>
              <w:t>04</w:t>
            </w:r>
            <w:r w:rsidRPr="00EE042A">
              <w:rPr>
                <w:color w:val="000000"/>
              </w:rPr>
              <w:t>.201</w:t>
            </w:r>
            <w:r>
              <w:rPr>
                <w:color w:val="000000"/>
              </w:rPr>
              <w:t>8</w:t>
            </w:r>
            <w:r w:rsidRPr="00EE042A">
              <w:rPr>
                <w:color w:val="000000"/>
              </w:rPr>
              <w:t xml:space="preserve"> </w:t>
            </w:r>
          </w:p>
          <w:p w:rsidR="001C2024" w:rsidRPr="00EE042A" w:rsidRDefault="001C2024" w:rsidP="00380E2C">
            <w:pPr>
              <w:ind w:right="-84"/>
              <w:jc w:val="center"/>
              <w:rPr>
                <w:color w:val="000000"/>
              </w:rPr>
            </w:pPr>
            <w:r w:rsidRPr="00EE042A">
              <w:rPr>
                <w:color w:val="000000"/>
              </w:rPr>
              <w:t>по 3</w:t>
            </w:r>
            <w:r>
              <w:rPr>
                <w:color w:val="000000"/>
              </w:rPr>
              <w:t>0</w:t>
            </w:r>
            <w:r w:rsidRPr="00EE042A">
              <w:rPr>
                <w:color w:val="000000"/>
              </w:rPr>
              <w:t>.</w:t>
            </w:r>
            <w:r>
              <w:rPr>
                <w:color w:val="000000"/>
              </w:rPr>
              <w:t>06</w:t>
            </w:r>
            <w:r w:rsidRPr="00EE042A">
              <w:rPr>
                <w:color w:val="000000"/>
              </w:rPr>
              <w:t>.201</w:t>
            </w:r>
            <w:r>
              <w:rPr>
                <w:color w:val="000000"/>
              </w:rPr>
              <w:t>8</w:t>
            </w:r>
          </w:p>
        </w:tc>
        <w:tc>
          <w:tcPr>
            <w:tcW w:w="1550" w:type="dxa"/>
            <w:shd w:val="clear" w:color="auto" w:fill="auto"/>
            <w:vAlign w:val="center"/>
          </w:tcPr>
          <w:p w:rsidR="001C2024" w:rsidRPr="00ED3F5F" w:rsidRDefault="001C2024" w:rsidP="00380E2C">
            <w:pPr>
              <w:jc w:val="center"/>
              <w:rPr>
                <w:sz w:val="28"/>
                <w:szCs w:val="28"/>
              </w:rPr>
            </w:pPr>
            <w:r>
              <w:rPr>
                <w:sz w:val="28"/>
                <w:szCs w:val="28"/>
              </w:rPr>
              <w:t>х</w:t>
            </w:r>
          </w:p>
        </w:tc>
        <w:tc>
          <w:tcPr>
            <w:tcW w:w="1543" w:type="dxa"/>
            <w:shd w:val="clear" w:color="auto" w:fill="auto"/>
            <w:vAlign w:val="center"/>
          </w:tcPr>
          <w:p w:rsidR="001C2024" w:rsidRPr="00FB6EDE" w:rsidRDefault="001C2024" w:rsidP="00380E2C">
            <w:pPr>
              <w:jc w:val="center"/>
              <w:rPr>
                <w:sz w:val="28"/>
                <w:szCs w:val="28"/>
              </w:rPr>
            </w:pPr>
            <w:r>
              <w:rPr>
                <w:sz w:val="28"/>
                <w:szCs w:val="28"/>
              </w:rPr>
              <w:t>х</w:t>
            </w:r>
          </w:p>
        </w:tc>
      </w:tr>
      <w:tr w:rsidR="001C2024" w:rsidRPr="004F0CF8" w:rsidTr="00380E2C">
        <w:tc>
          <w:tcPr>
            <w:tcW w:w="2943" w:type="dxa"/>
            <w:vMerge/>
            <w:shd w:val="clear" w:color="auto" w:fill="auto"/>
            <w:vAlign w:val="center"/>
          </w:tcPr>
          <w:p w:rsidR="001C2024" w:rsidRPr="004F0CF8" w:rsidRDefault="001C2024" w:rsidP="00380E2C">
            <w:pPr>
              <w:ind w:right="-2"/>
              <w:jc w:val="center"/>
              <w:rPr>
                <w:color w:val="000000"/>
                <w:sz w:val="28"/>
                <w:szCs w:val="28"/>
              </w:rPr>
            </w:pPr>
          </w:p>
        </w:tc>
        <w:tc>
          <w:tcPr>
            <w:tcW w:w="2126" w:type="dxa"/>
            <w:vMerge/>
            <w:shd w:val="clear" w:color="auto" w:fill="auto"/>
            <w:vAlign w:val="center"/>
          </w:tcPr>
          <w:p w:rsidR="001C2024" w:rsidRPr="004F0CF8" w:rsidRDefault="001C2024" w:rsidP="00380E2C">
            <w:pPr>
              <w:ind w:right="-2"/>
              <w:jc w:val="center"/>
              <w:rPr>
                <w:color w:val="000000"/>
                <w:sz w:val="28"/>
                <w:szCs w:val="28"/>
              </w:rPr>
            </w:pPr>
          </w:p>
        </w:tc>
        <w:tc>
          <w:tcPr>
            <w:tcW w:w="1833" w:type="dxa"/>
            <w:shd w:val="clear" w:color="auto" w:fill="auto"/>
            <w:vAlign w:val="center"/>
          </w:tcPr>
          <w:p w:rsidR="001C2024" w:rsidRDefault="001C2024" w:rsidP="00380E2C">
            <w:pPr>
              <w:ind w:right="-84"/>
              <w:jc w:val="center"/>
              <w:rPr>
                <w:color w:val="000000"/>
              </w:rPr>
            </w:pPr>
            <w:r w:rsidRPr="00EE042A">
              <w:rPr>
                <w:color w:val="000000"/>
              </w:rPr>
              <w:t>с 01.07.201</w:t>
            </w:r>
            <w:r>
              <w:rPr>
                <w:color w:val="000000"/>
              </w:rPr>
              <w:t>8</w:t>
            </w:r>
            <w:r w:rsidRPr="00EE042A">
              <w:rPr>
                <w:color w:val="000000"/>
              </w:rPr>
              <w:t xml:space="preserve"> </w:t>
            </w:r>
          </w:p>
          <w:p w:rsidR="001C2024" w:rsidRPr="00EE042A" w:rsidRDefault="001C2024" w:rsidP="00380E2C">
            <w:pPr>
              <w:ind w:right="-84"/>
              <w:jc w:val="center"/>
              <w:rPr>
                <w:color w:val="000000"/>
              </w:rPr>
            </w:pPr>
            <w:r w:rsidRPr="00EE042A">
              <w:rPr>
                <w:color w:val="000000"/>
              </w:rPr>
              <w:t>по 31.12.201</w:t>
            </w:r>
            <w:r>
              <w:rPr>
                <w:color w:val="000000"/>
              </w:rPr>
              <w:t>8</w:t>
            </w:r>
          </w:p>
        </w:tc>
        <w:tc>
          <w:tcPr>
            <w:tcW w:w="1550" w:type="dxa"/>
            <w:shd w:val="clear" w:color="auto" w:fill="auto"/>
            <w:vAlign w:val="center"/>
          </w:tcPr>
          <w:p w:rsidR="001C2024" w:rsidRPr="00ED3F5F" w:rsidRDefault="001C2024" w:rsidP="00380E2C">
            <w:pPr>
              <w:jc w:val="center"/>
              <w:rPr>
                <w:sz w:val="28"/>
                <w:szCs w:val="28"/>
              </w:rPr>
            </w:pPr>
            <w:r>
              <w:rPr>
                <w:sz w:val="28"/>
                <w:szCs w:val="28"/>
              </w:rPr>
              <w:t>х</w:t>
            </w:r>
          </w:p>
        </w:tc>
        <w:tc>
          <w:tcPr>
            <w:tcW w:w="1543" w:type="dxa"/>
            <w:shd w:val="clear" w:color="auto" w:fill="auto"/>
            <w:vAlign w:val="center"/>
          </w:tcPr>
          <w:p w:rsidR="001C2024" w:rsidRPr="00FB6EDE" w:rsidRDefault="001C2024" w:rsidP="00380E2C">
            <w:pPr>
              <w:jc w:val="center"/>
              <w:rPr>
                <w:sz w:val="28"/>
                <w:szCs w:val="28"/>
              </w:rPr>
            </w:pPr>
            <w:r>
              <w:rPr>
                <w:sz w:val="28"/>
                <w:szCs w:val="28"/>
              </w:rPr>
              <w:t>х</w:t>
            </w:r>
          </w:p>
        </w:tc>
      </w:tr>
    </w:tbl>
    <w:p w:rsidR="001C2024" w:rsidRPr="00C830FB" w:rsidRDefault="001C2024" w:rsidP="001C2024">
      <w:pPr>
        <w:ind w:left="601" w:right="-2"/>
        <w:jc w:val="right"/>
        <w:rPr>
          <w:b/>
          <w:sz w:val="28"/>
          <w:szCs w:val="28"/>
        </w:rPr>
      </w:pPr>
      <w:r w:rsidRPr="00C830FB">
        <w:rPr>
          <w:sz w:val="28"/>
          <w:szCs w:val="28"/>
        </w:rPr>
        <w:t>(НДС не облагается)</w:t>
      </w:r>
    </w:p>
    <w:p w:rsidR="001C2024" w:rsidRDefault="001C2024" w:rsidP="001C2024">
      <w:pPr>
        <w:tabs>
          <w:tab w:val="left" w:pos="2520"/>
        </w:tabs>
        <w:rPr>
          <w:lang w:eastAsia="x-none"/>
        </w:rPr>
      </w:pPr>
    </w:p>
    <w:p w:rsidR="001C2024" w:rsidRDefault="001C2024" w:rsidP="00861ADA">
      <w:pPr>
        <w:tabs>
          <w:tab w:val="left" w:pos="2520"/>
        </w:tabs>
        <w:ind w:left="5103" w:firstLine="851"/>
        <w:rPr>
          <w:lang w:eastAsia="x-none"/>
        </w:rPr>
        <w:sectPr w:rsidR="001C2024" w:rsidSect="00861ADA">
          <w:pgSz w:w="11906" w:h="16838" w:code="9"/>
          <w:pgMar w:top="142" w:right="709" w:bottom="284" w:left="851" w:header="680" w:footer="709" w:gutter="0"/>
          <w:cols w:space="708"/>
          <w:titlePg/>
          <w:docGrid w:linePitch="360"/>
        </w:sectPr>
      </w:pPr>
    </w:p>
    <w:p w:rsidR="001C2024" w:rsidRDefault="001C2024" w:rsidP="001C2024">
      <w:pPr>
        <w:tabs>
          <w:tab w:val="left" w:pos="2520"/>
        </w:tabs>
        <w:ind w:left="5103" w:firstLine="851"/>
        <w:rPr>
          <w:lang w:eastAsia="x-none"/>
        </w:rPr>
      </w:pPr>
      <w:r>
        <w:rPr>
          <w:lang w:eastAsia="x-none"/>
        </w:rPr>
        <w:lastRenderedPageBreak/>
        <w:t xml:space="preserve">Приложение № 14 к протоколу </w:t>
      </w:r>
    </w:p>
    <w:p w:rsidR="001C2024" w:rsidRDefault="001C2024" w:rsidP="001C2024">
      <w:pPr>
        <w:tabs>
          <w:tab w:val="left" w:pos="2520"/>
        </w:tabs>
        <w:ind w:left="5103" w:firstLine="851"/>
        <w:rPr>
          <w:lang w:eastAsia="x-none"/>
        </w:rPr>
      </w:pPr>
      <w:r>
        <w:rPr>
          <w:lang w:eastAsia="x-none"/>
        </w:rPr>
        <w:t xml:space="preserve">№ 20 заседания правления региональной </w:t>
      </w:r>
    </w:p>
    <w:p w:rsidR="001C2024" w:rsidRDefault="001C2024" w:rsidP="001C2024">
      <w:pPr>
        <w:tabs>
          <w:tab w:val="left" w:pos="2520"/>
        </w:tabs>
        <w:ind w:left="5103" w:firstLine="851"/>
        <w:rPr>
          <w:lang w:eastAsia="x-none"/>
        </w:rPr>
      </w:pPr>
      <w:r>
        <w:rPr>
          <w:lang w:eastAsia="x-none"/>
        </w:rPr>
        <w:t xml:space="preserve">энергетической комиссии Кемеровской </w:t>
      </w:r>
    </w:p>
    <w:p w:rsidR="001C2024" w:rsidRDefault="001C2024" w:rsidP="001C2024">
      <w:pPr>
        <w:tabs>
          <w:tab w:val="left" w:pos="2520"/>
        </w:tabs>
        <w:ind w:left="5103" w:firstLine="851"/>
        <w:rPr>
          <w:lang w:eastAsia="x-none"/>
        </w:rPr>
      </w:pPr>
      <w:r>
        <w:rPr>
          <w:lang w:eastAsia="x-none"/>
        </w:rPr>
        <w:t>области от 19.04.2018</w:t>
      </w:r>
    </w:p>
    <w:p w:rsidR="001C2024" w:rsidRDefault="001C2024" w:rsidP="00861ADA">
      <w:pPr>
        <w:tabs>
          <w:tab w:val="left" w:pos="2520"/>
        </w:tabs>
        <w:ind w:left="5103" w:firstLine="851"/>
        <w:rPr>
          <w:lang w:eastAsia="x-none"/>
        </w:rPr>
      </w:pPr>
    </w:p>
    <w:p w:rsidR="001C2024" w:rsidRPr="0039310C" w:rsidRDefault="001C2024" w:rsidP="001C2024">
      <w:pPr>
        <w:ind w:left="284" w:firstLine="567"/>
        <w:jc w:val="center"/>
        <w:rPr>
          <w:b/>
          <w:iCs/>
        </w:rPr>
      </w:pPr>
      <w:r>
        <w:rPr>
          <w:b/>
          <w:iCs/>
        </w:rPr>
        <w:t>Пояснительная записка</w:t>
      </w:r>
      <w:r w:rsidRPr="0039310C">
        <w:rPr>
          <w:b/>
          <w:iCs/>
        </w:rPr>
        <w:br/>
        <w:t>региональной энергетической комиссии Кемеровской области</w:t>
      </w:r>
    </w:p>
    <w:p w:rsidR="001C2024" w:rsidRPr="00583140" w:rsidRDefault="001C2024" w:rsidP="001C2024">
      <w:pPr>
        <w:ind w:left="284" w:firstLine="567"/>
        <w:jc w:val="center"/>
        <w:rPr>
          <w:b/>
        </w:rPr>
      </w:pPr>
      <w:r w:rsidRPr="0039310C">
        <w:rPr>
          <w:b/>
          <w:lang w:val="x-none"/>
        </w:rPr>
        <w:t xml:space="preserve">по материалам, представленным </w:t>
      </w:r>
      <w:r>
        <w:rPr>
          <w:b/>
        </w:rPr>
        <w:t>МП</w:t>
      </w:r>
      <w:r w:rsidRPr="00D57099">
        <w:rPr>
          <w:b/>
        </w:rPr>
        <w:t xml:space="preserve"> «</w:t>
      </w:r>
      <w:r>
        <w:rPr>
          <w:b/>
        </w:rPr>
        <w:t>ГУЖКХ</w:t>
      </w:r>
      <w:r w:rsidRPr="00D57099">
        <w:rPr>
          <w:b/>
        </w:rPr>
        <w:t>»</w:t>
      </w:r>
      <w:r w:rsidRPr="0039310C">
        <w:rPr>
          <w:b/>
          <w:lang w:val="x-none"/>
        </w:rPr>
        <w:t>,</w:t>
      </w:r>
      <w:r>
        <w:rPr>
          <w:b/>
        </w:rPr>
        <w:t xml:space="preserve"> </w:t>
      </w:r>
      <w:r w:rsidRPr="0039310C">
        <w:rPr>
          <w:b/>
          <w:lang w:val="x-none"/>
        </w:rPr>
        <w:t xml:space="preserve">для установления </w:t>
      </w:r>
      <w:r w:rsidRPr="0039310C">
        <w:rPr>
          <w:b/>
        </w:rPr>
        <w:t xml:space="preserve">тарифов </w:t>
      </w:r>
      <w:r>
        <w:rPr>
          <w:b/>
        </w:rPr>
        <w:t>на горячую воду</w:t>
      </w:r>
      <w:r>
        <w:rPr>
          <w:b/>
          <w:lang w:val="x-none"/>
        </w:rPr>
        <w:t>, реализуем</w:t>
      </w:r>
      <w:r>
        <w:rPr>
          <w:b/>
        </w:rPr>
        <w:t>ую</w:t>
      </w:r>
      <w:r w:rsidRPr="0039310C">
        <w:rPr>
          <w:b/>
        </w:rPr>
        <w:t xml:space="preserve"> </w:t>
      </w:r>
      <w:r w:rsidRPr="0039310C">
        <w:rPr>
          <w:b/>
          <w:lang w:val="x-none"/>
        </w:rPr>
        <w:t>на потребительском рынке</w:t>
      </w:r>
      <w:r>
        <w:rPr>
          <w:b/>
        </w:rPr>
        <w:t xml:space="preserve"> Новоильинского района г. Новокузнецка на 2018 год</w:t>
      </w:r>
    </w:p>
    <w:p w:rsidR="001C2024" w:rsidRPr="0039310C" w:rsidRDefault="001C2024" w:rsidP="001C2024"/>
    <w:p w:rsidR="001C2024" w:rsidRDefault="001C2024" w:rsidP="001C2024">
      <w:pPr>
        <w:ind w:left="284" w:firstLine="567"/>
        <w:jc w:val="both"/>
      </w:pPr>
      <w:r>
        <w:t>Предприятие МП «ГУЖКХ» предоставляет коммунальную услугу по горячему водоснабжению на территории Новоильинского района г.</w:t>
      </w:r>
      <w:r>
        <w:rPr>
          <w:bCs/>
        </w:rPr>
        <w:t> Новокузнецка</w:t>
      </w:r>
      <w:r>
        <w:t xml:space="preserve"> в </w:t>
      </w:r>
      <w:r w:rsidRPr="00E33172">
        <w:t>открытой системе горячего</w:t>
      </w:r>
      <w:r>
        <w:t xml:space="preserve"> водоснабжения.</w:t>
      </w:r>
    </w:p>
    <w:p w:rsidR="001C2024" w:rsidRPr="00F46DF0" w:rsidRDefault="001C2024" w:rsidP="001C2024">
      <w:pPr>
        <w:tabs>
          <w:tab w:val="left" w:pos="0"/>
          <w:tab w:val="left" w:pos="9900"/>
        </w:tabs>
        <w:ind w:left="284" w:right="-1" w:firstLine="567"/>
        <w:jc w:val="both"/>
        <w:rPr>
          <w:bCs/>
        </w:rPr>
      </w:pPr>
      <w:r w:rsidRPr="00F46DF0">
        <w:t xml:space="preserve">Согласно п. </w:t>
      </w:r>
      <w:r>
        <w:t>87 Основ ценообразования в сфере теплоснабжения, утвержденных Постановлением Правительства РФ от 22.10.2012 № 1075</w:t>
      </w:r>
      <w:r w:rsidRPr="00F46DF0">
        <w:t xml:space="preserve">, </w:t>
      </w:r>
      <w:r>
        <w:t>д</w:t>
      </w:r>
      <w:r w:rsidRPr="002256FC">
        <w:t>вухкомпонентный тариф на горячую воду в открытой системе горячего водоснабжения состоит из компонента на теплоноситель и компонента на тепловую энергию</w:t>
      </w:r>
      <w:r w:rsidRPr="00F46DF0">
        <w:rPr>
          <w:bCs/>
        </w:rPr>
        <w:t>.</w:t>
      </w:r>
    </w:p>
    <w:p w:rsidR="001C2024" w:rsidRDefault="001C2024" w:rsidP="001C2024">
      <w:pPr>
        <w:tabs>
          <w:tab w:val="left" w:pos="0"/>
          <w:tab w:val="left" w:pos="9900"/>
        </w:tabs>
        <w:ind w:left="284" w:right="-1" w:firstLine="567"/>
        <w:jc w:val="both"/>
        <w:rPr>
          <w:bCs/>
        </w:rPr>
      </w:pPr>
      <w:r w:rsidRPr="00280CCD">
        <w:rPr>
          <w:color w:val="000000"/>
        </w:rPr>
        <w:t xml:space="preserve">Значение компонента на </w:t>
      </w:r>
      <w:r>
        <w:rPr>
          <w:color w:val="000000"/>
        </w:rPr>
        <w:t>теплоноситель</w:t>
      </w:r>
      <w:r w:rsidRPr="00280CCD">
        <w:rPr>
          <w:color w:val="000000"/>
        </w:rPr>
        <w:t xml:space="preserve"> </w:t>
      </w:r>
      <w:r>
        <w:rPr>
          <w:color w:val="000000"/>
        </w:rPr>
        <w:t>принято равным тарифам на теплоноситель</w:t>
      </w:r>
      <w:r w:rsidRPr="006019DE">
        <w:rPr>
          <w:bCs/>
        </w:rPr>
        <w:t xml:space="preserve"> </w:t>
      </w:r>
      <w:r>
        <w:rPr>
          <w:bCs/>
        </w:rPr>
        <w:t>МП «ГУЖКХ»</w:t>
      </w:r>
      <w:r>
        <w:rPr>
          <w:color w:val="000000"/>
        </w:rPr>
        <w:t xml:space="preserve">, утвержденных постановлениями РЭК Кемеровской области </w:t>
      </w:r>
      <w:r w:rsidRPr="00D33F84">
        <w:t xml:space="preserve">от </w:t>
      </w:r>
      <w:r>
        <w:t>19.04.2018 № 74</w:t>
      </w:r>
      <w:r w:rsidRPr="00D33F84">
        <w:t>.</w:t>
      </w:r>
    </w:p>
    <w:p w:rsidR="001C2024" w:rsidRDefault="001C2024" w:rsidP="001C2024">
      <w:pPr>
        <w:tabs>
          <w:tab w:val="left" w:pos="0"/>
          <w:tab w:val="left" w:pos="9900"/>
        </w:tabs>
        <w:ind w:left="284" w:right="-1" w:firstLine="567"/>
        <w:jc w:val="both"/>
        <w:rPr>
          <w:bCs/>
        </w:rPr>
      </w:pPr>
      <w:r>
        <w:rPr>
          <w:bCs/>
        </w:rPr>
        <w:t>Величина компонента на теплоноситель составляет:</w:t>
      </w:r>
    </w:p>
    <w:p w:rsidR="001C2024" w:rsidRDefault="001C2024" w:rsidP="001C2024">
      <w:pPr>
        <w:ind w:left="284" w:firstLine="567"/>
        <w:jc w:val="both"/>
        <w:rPr>
          <w:bCs/>
        </w:rPr>
      </w:pPr>
    </w:p>
    <w:p w:rsidR="001C2024" w:rsidRPr="00280CCD" w:rsidRDefault="001C2024" w:rsidP="001C2024">
      <w:pPr>
        <w:ind w:left="284" w:firstLine="567"/>
        <w:jc w:val="both"/>
        <w:rPr>
          <w:bCs/>
        </w:rPr>
      </w:pPr>
      <w:r w:rsidRPr="00280CCD">
        <w:rPr>
          <w:bCs/>
        </w:rPr>
        <w:t xml:space="preserve">с </w:t>
      </w:r>
      <w:r>
        <w:rPr>
          <w:bCs/>
        </w:rPr>
        <w:t>20</w:t>
      </w:r>
      <w:r w:rsidRPr="00280CCD">
        <w:rPr>
          <w:bCs/>
        </w:rPr>
        <w:t>.</w:t>
      </w:r>
      <w:r>
        <w:rPr>
          <w:bCs/>
        </w:rPr>
        <w:t>04</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28,89 </w:t>
      </w:r>
      <w:r w:rsidRPr="00280CCD">
        <w:rPr>
          <w:bCs/>
        </w:rPr>
        <w:t>руб./</w:t>
      </w:r>
      <w:r>
        <w:rPr>
          <w:bCs/>
        </w:rPr>
        <w:t>м</w:t>
      </w:r>
      <w:r>
        <w:rPr>
          <w:bCs/>
          <w:vertAlign w:val="superscript"/>
        </w:rPr>
        <w:t>3</w:t>
      </w:r>
      <w:r>
        <w:rPr>
          <w:bCs/>
        </w:rPr>
        <w:t xml:space="preserve"> НДС не облагается</w:t>
      </w:r>
      <w:r w:rsidRPr="00280CCD">
        <w:rPr>
          <w:bCs/>
        </w:rPr>
        <w:t>;</w:t>
      </w:r>
    </w:p>
    <w:p w:rsidR="001C2024" w:rsidRDefault="001C2024" w:rsidP="001C2024">
      <w:pPr>
        <w:tabs>
          <w:tab w:val="left" w:pos="426"/>
        </w:tabs>
        <w:ind w:left="284" w:firstLine="567"/>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31,75 </w:t>
      </w:r>
      <w:r w:rsidRPr="00280CCD">
        <w:rPr>
          <w:bCs/>
        </w:rPr>
        <w:t>руб./</w:t>
      </w:r>
      <w:r>
        <w:rPr>
          <w:bCs/>
        </w:rPr>
        <w:t>м</w:t>
      </w:r>
      <w:r>
        <w:rPr>
          <w:bCs/>
          <w:vertAlign w:val="superscript"/>
        </w:rPr>
        <w:t>3</w:t>
      </w:r>
      <w:r>
        <w:rPr>
          <w:bCs/>
        </w:rPr>
        <w:t xml:space="preserve"> НДС не облагается</w:t>
      </w:r>
      <w:r w:rsidRPr="00280CCD">
        <w:rPr>
          <w:bCs/>
        </w:rPr>
        <w:t>.</w:t>
      </w:r>
    </w:p>
    <w:p w:rsidR="001C2024" w:rsidRDefault="001C2024" w:rsidP="001C2024">
      <w:pPr>
        <w:tabs>
          <w:tab w:val="left" w:pos="0"/>
          <w:tab w:val="left" w:pos="9900"/>
        </w:tabs>
        <w:ind w:left="284" w:right="-1" w:firstLine="567"/>
        <w:jc w:val="both"/>
        <w:rPr>
          <w:bCs/>
        </w:rPr>
      </w:pPr>
    </w:p>
    <w:p w:rsidR="001C2024" w:rsidRDefault="001C2024" w:rsidP="001C2024">
      <w:pPr>
        <w:tabs>
          <w:tab w:val="left" w:pos="0"/>
          <w:tab w:val="left" w:pos="9900"/>
        </w:tabs>
        <w:ind w:left="284" w:right="-1" w:firstLine="567"/>
        <w:jc w:val="both"/>
        <w:rPr>
          <w:bCs/>
        </w:rPr>
      </w:pPr>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на тепловую энергию</w:t>
      </w:r>
      <w:r w:rsidRPr="00E72D69">
        <w:t xml:space="preserve"> </w:t>
      </w:r>
      <w:r>
        <w:t>МП «ГУЖКХ»</w:t>
      </w:r>
      <w:r>
        <w:rPr>
          <w:bCs/>
        </w:rPr>
        <w:t xml:space="preserve">, утвержденных </w:t>
      </w:r>
      <w:r>
        <w:rPr>
          <w:color w:val="000000"/>
        </w:rPr>
        <w:t>постановлениями РЭК Кемеровской области от 19</w:t>
      </w:r>
      <w:r w:rsidRPr="0055286E">
        <w:rPr>
          <w:bCs/>
        </w:rPr>
        <w:t>.</w:t>
      </w:r>
      <w:r>
        <w:rPr>
          <w:bCs/>
        </w:rPr>
        <w:t>04</w:t>
      </w:r>
      <w:r w:rsidRPr="0055286E">
        <w:rPr>
          <w:bCs/>
        </w:rPr>
        <w:t>.201</w:t>
      </w:r>
      <w:r>
        <w:rPr>
          <w:bCs/>
        </w:rPr>
        <w:t>8</w:t>
      </w:r>
      <w:r w:rsidRPr="0055286E">
        <w:rPr>
          <w:bCs/>
        </w:rPr>
        <w:t xml:space="preserve"> №</w:t>
      </w:r>
      <w:r>
        <w:rPr>
          <w:bCs/>
        </w:rPr>
        <w:t xml:space="preserve"> 73.</w:t>
      </w:r>
    </w:p>
    <w:p w:rsidR="001C2024" w:rsidRDefault="001C2024" w:rsidP="001C2024">
      <w:pPr>
        <w:tabs>
          <w:tab w:val="left" w:pos="0"/>
          <w:tab w:val="left" w:pos="9900"/>
        </w:tabs>
        <w:ind w:left="284" w:right="-1" w:firstLine="567"/>
        <w:jc w:val="both"/>
        <w:rPr>
          <w:bCs/>
        </w:rPr>
      </w:pPr>
      <w:r>
        <w:rPr>
          <w:bCs/>
        </w:rPr>
        <w:t>Величина компонента на тепловую энергию составляет:</w:t>
      </w:r>
    </w:p>
    <w:p w:rsidR="001C2024" w:rsidRDefault="001C2024" w:rsidP="001C2024">
      <w:pPr>
        <w:tabs>
          <w:tab w:val="left" w:pos="0"/>
          <w:tab w:val="left" w:pos="9900"/>
        </w:tabs>
        <w:ind w:left="284" w:right="-1" w:firstLine="567"/>
        <w:jc w:val="both"/>
        <w:rPr>
          <w:bCs/>
        </w:rPr>
      </w:pPr>
    </w:p>
    <w:p w:rsidR="001C2024" w:rsidRPr="00280CCD" w:rsidRDefault="001C2024" w:rsidP="001C2024">
      <w:pPr>
        <w:ind w:left="284" w:firstLine="567"/>
        <w:jc w:val="both"/>
        <w:rPr>
          <w:bCs/>
        </w:rPr>
      </w:pPr>
      <w:r w:rsidRPr="00280CCD">
        <w:rPr>
          <w:bCs/>
        </w:rPr>
        <w:t xml:space="preserve">с </w:t>
      </w:r>
      <w:r>
        <w:rPr>
          <w:bCs/>
        </w:rPr>
        <w:t>20</w:t>
      </w:r>
      <w:r w:rsidRPr="00280CCD">
        <w:rPr>
          <w:bCs/>
        </w:rPr>
        <w:t>.0</w:t>
      </w:r>
      <w:r>
        <w:rPr>
          <w:bCs/>
        </w:rPr>
        <w:t>4</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2 639,56 </w:t>
      </w:r>
      <w:r w:rsidRPr="00280CCD">
        <w:rPr>
          <w:bCs/>
        </w:rPr>
        <w:t>руб./Гкал</w:t>
      </w:r>
      <w:r>
        <w:rPr>
          <w:bCs/>
        </w:rPr>
        <w:t xml:space="preserve"> НДС не облагается</w:t>
      </w:r>
      <w:r w:rsidRPr="00280CCD">
        <w:rPr>
          <w:bCs/>
        </w:rPr>
        <w:t>;</w:t>
      </w:r>
    </w:p>
    <w:p w:rsidR="001C2024" w:rsidRDefault="001C2024" w:rsidP="001C2024">
      <w:pPr>
        <w:tabs>
          <w:tab w:val="left" w:pos="426"/>
        </w:tabs>
        <w:ind w:left="284" w:firstLine="567"/>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2 755,71 </w:t>
      </w:r>
      <w:r w:rsidRPr="00280CCD">
        <w:rPr>
          <w:bCs/>
        </w:rPr>
        <w:t>руб./Гкал</w:t>
      </w:r>
      <w:r>
        <w:rPr>
          <w:bCs/>
        </w:rPr>
        <w:t xml:space="preserve"> НДС не облагается.</w:t>
      </w:r>
    </w:p>
    <w:p w:rsidR="001C2024" w:rsidRDefault="001C2024" w:rsidP="001C2024">
      <w:pPr>
        <w:tabs>
          <w:tab w:val="left" w:pos="0"/>
          <w:tab w:val="left" w:pos="9900"/>
        </w:tabs>
        <w:ind w:left="284" w:right="-1" w:firstLine="567"/>
        <w:jc w:val="both"/>
        <w:rPr>
          <w:bCs/>
        </w:rPr>
      </w:pPr>
    </w:p>
    <w:p w:rsidR="001C2024" w:rsidRDefault="001C2024" w:rsidP="001C2024">
      <w:pPr>
        <w:tabs>
          <w:tab w:val="left" w:pos="0"/>
          <w:tab w:val="left" w:pos="9900"/>
        </w:tabs>
        <w:ind w:left="284" w:right="-1" w:firstLine="567"/>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color w:val="000000"/>
        </w:rPr>
        <w:t>МП «ГУЖКХ»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1C2024" w:rsidRDefault="001C2024" w:rsidP="001C2024">
      <w:pPr>
        <w:tabs>
          <w:tab w:val="left" w:pos="0"/>
          <w:tab w:val="left" w:pos="9900"/>
        </w:tabs>
        <w:ind w:left="284" w:right="-1" w:firstLine="567"/>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511"/>
        <w:gridCol w:w="2657"/>
        <w:gridCol w:w="2511"/>
      </w:tblGrid>
      <w:tr w:rsidR="001C2024" w:rsidTr="00380E2C">
        <w:trPr>
          <w:trHeight w:val="420"/>
        </w:trPr>
        <w:tc>
          <w:tcPr>
            <w:tcW w:w="4676" w:type="dxa"/>
            <w:gridSpan w:val="2"/>
            <w:shd w:val="clear" w:color="auto" w:fill="auto"/>
            <w:vAlign w:val="center"/>
          </w:tcPr>
          <w:p w:rsidR="001C2024" w:rsidRPr="00386A2F" w:rsidRDefault="001C2024" w:rsidP="001C2024">
            <w:pPr>
              <w:ind w:left="284" w:firstLine="567"/>
              <w:jc w:val="center"/>
            </w:pPr>
            <w:r>
              <w:t>С изолированными стояками</w:t>
            </w:r>
          </w:p>
        </w:tc>
        <w:tc>
          <w:tcPr>
            <w:tcW w:w="4675" w:type="dxa"/>
            <w:gridSpan w:val="2"/>
            <w:shd w:val="clear" w:color="auto" w:fill="auto"/>
            <w:vAlign w:val="center"/>
            <w:hideMark/>
          </w:tcPr>
          <w:p w:rsidR="001C2024" w:rsidRDefault="001C2024" w:rsidP="001C2024">
            <w:pPr>
              <w:ind w:left="284" w:firstLine="567"/>
              <w:jc w:val="center"/>
            </w:pPr>
            <w:r w:rsidRPr="00921E3C">
              <w:t xml:space="preserve">С </w:t>
            </w:r>
            <w:r>
              <w:t>не</w:t>
            </w:r>
            <w:r w:rsidRPr="00921E3C">
              <w:t>изолированными стояками</w:t>
            </w:r>
          </w:p>
        </w:tc>
      </w:tr>
      <w:tr w:rsidR="001C2024" w:rsidRPr="00386A2F" w:rsidTr="00380E2C">
        <w:trPr>
          <w:trHeight w:val="255"/>
        </w:trPr>
        <w:tc>
          <w:tcPr>
            <w:tcW w:w="2410" w:type="dxa"/>
            <w:shd w:val="clear" w:color="auto" w:fill="auto"/>
            <w:vAlign w:val="center"/>
            <w:hideMark/>
          </w:tcPr>
          <w:p w:rsidR="001C2024" w:rsidRPr="00386A2F" w:rsidRDefault="001C2024" w:rsidP="001C2024">
            <w:pPr>
              <w:ind w:left="284" w:firstLine="567"/>
              <w:jc w:val="center"/>
            </w:pPr>
            <w:r>
              <w:t xml:space="preserve">с </w:t>
            </w:r>
            <w:r>
              <w:br/>
              <w:t>полотенцесушителем</w:t>
            </w:r>
          </w:p>
        </w:tc>
        <w:tc>
          <w:tcPr>
            <w:tcW w:w="2266" w:type="dxa"/>
            <w:shd w:val="clear" w:color="auto" w:fill="auto"/>
            <w:vAlign w:val="center"/>
            <w:hideMark/>
          </w:tcPr>
          <w:p w:rsidR="001C2024" w:rsidRPr="00386A2F" w:rsidRDefault="001C2024" w:rsidP="001C2024">
            <w:pPr>
              <w:ind w:left="284" w:firstLine="567"/>
              <w:jc w:val="center"/>
            </w:pPr>
            <w:r>
              <w:t>без полотенцесушителя</w:t>
            </w:r>
          </w:p>
        </w:tc>
        <w:tc>
          <w:tcPr>
            <w:tcW w:w="2409" w:type="dxa"/>
            <w:shd w:val="clear" w:color="auto" w:fill="auto"/>
            <w:vAlign w:val="center"/>
            <w:hideMark/>
          </w:tcPr>
          <w:p w:rsidR="001C2024" w:rsidRPr="00386A2F" w:rsidRDefault="001C2024" w:rsidP="001C2024">
            <w:pPr>
              <w:ind w:left="284" w:firstLine="567"/>
              <w:jc w:val="center"/>
            </w:pPr>
            <w:r>
              <w:t xml:space="preserve">с </w:t>
            </w:r>
            <w:r>
              <w:br/>
              <w:t>полотенцесушителем</w:t>
            </w:r>
          </w:p>
        </w:tc>
        <w:tc>
          <w:tcPr>
            <w:tcW w:w="2266" w:type="dxa"/>
            <w:shd w:val="clear" w:color="auto" w:fill="auto"/>
            <w:vAlign w:val="center"/>
            <w:hideMark/>
          </w:tcPr>
          <w:p w:rsidR="001C2024" w:rsidRPr="00386A2F" w:rsidRDefault="001C2024" w:rsidP="001C2024">
            <w:pPr>
              <w:ind w:left="284" w:firstLine="567"/>
              <w:jc w:val="center"/>
            </w:pPr>
            <w:r>
              <w:t>без полотенцесушителя</w:t>
            </w:r>
          </w:p>
        </w:tc>
      </w:tr>
      <w:tr w:rsidR="001C2024" w:rsidRPr="00386A2F" w:rsidTr="00380E2C">
        <w:trPr>
          <w:trHeight w:val="255"/>
        </w:trPr>
        <w:tc>
          <w:tcPr>
            <w:tcW w:w="2410" w:type="dxa"/>
            <w:shd w:val="clear" w:color="auto" w:fill="auto"/>
          </w:tcPr>
          <w:p w:rsidR="001C2024" w:rsidRPr="00867852" w:rsidRDefault="001C2024" w:rsidP="001C2024">
            <w:pPr>
              <w:ind w:left="284" w:firstLine="567"/>
              <w:jc w:val="center"/>
            </w:pPr>
            <w:r w:rsidRPr="00867852">
              <w:t>0,0598</w:t>
            </w:r>
          </w:p>
        </w:tc>
        <w:tc>
          <w:tcPr>
            <w:tcW w:w="2266" w:type="dxa"/>
            <w:shd w:val="clear" w:color="auto" w:fill="auto"/>
          </w:tcPr>
          <w:p w:rsidR="001C2024" w:rsidRPr="00867852" w:rsidRDefault="001C2024" w:rsidP="001C2024">
            <w:pPr>
              <w:ind w:left="284" w:firstLine="567"/>
              <w:jc w:val="center"/>
            </w:pPr>
            <w:r w:rsidRPr="00867852">
              <w:t>0,0548</w:t>
            </w:r>
          </w:p>
        </w:tc>
        <w:tc>
          <w:tcPr>
            <w:tcW w:w="2409" w:type="dxa"/>
            <w:shd w:val="clear" w:color="auto" w:fill="auto"/>
          </w:tcPr>
          <w:p w:rsidR="001C2024" w:rsidRPr="00867852" w:rsidRDefault="001C2024" w:rsidP="001C2024">
            <w:pPr>
              <w:ind w:left="284" w:firstLine="567"/>
              <w:jc w:val="center"/>
            </w:pPr>
            <w:r w:rsidRPr="00867852">
              <w:t>0,0647</w:t>
            </w:r>
          </w:p>
        </w:tc>
        <w:tc>
          <w:tcPr>
            <w:tcW w:w="2266" w:type="dxa"/>
            <w:shd w:val="clear" w:color="auto" w:fill="auto"/>
          </w:tcPr>
          <w:p w:rsidR="001C2024" w:rsidRPr="00867852" w:rsidRDefault="001C2024" w:rsidP="001C2024">
            <w:pPr>
              <w:ind w:left="284" w:firstLine="567"/>
              <w:jc w:val="center"/>
            </w:pPr>
            <w:r w:rsidRPr="00867852">
              <w:t>0,0598</w:t>
            </w:r>
          </w:p>
        </w:tc>
      </w:tr>
    </w:tbl>
    <w:p w:rsidR="001C2024" w:rsidRDefault="001C2024" w:rsidP="001C2024">
      <w:pPr>
        <w:tabs>
          <w:tab w:val="left" w:pos="0"/>
          <w:tab w:val="left" w:pos="9900"/>
        </w:tabs>
        <w:ind w:left="284" w:right="-1" w:firstLine="567"/>
        <w:jc w:val="both"/>
        <w:rPr>
          <w:color w:val="000000"/>
        </w:rPr>
      </w:pPr>
    </w:p>
    <w:p w:rsidR="001C2024" w:rsidRPr="00F02854" w:rsidRDefault="001C2024" w:rsidP="001C2024">
      <w:pPr>
        <w:ind w:left="284" w:firstLine="567"/>
        <w:jc w:val="both"/>
      </w:pPr>
      <w:r>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открытой системе</w:t>
      </w:r>
      <w:r>
        <w:rPr>
          <w:color w:val="000000"/>
        </w:rPr>
        <w:t xml:space="preserve"> горячего водоснабжения</w:t>
      </w:r>
      <w:r>
        <w:t xml:space="preserve"> </w:t>
      </w:r>
      <w:r w:rsidRPr="00F02854">
        <w:t>на 2018 год</w:t>
      </w:r>
      <w:r>
        <w:t xml:space="preserve"> для МП «ГУЖКХ» в следующем виде:</w:t>
      </w:r>
    </w:p>
    <w:p w:rsidR="001C2024" w:rsidRDefault="001C2024" w:rsidP="001C2024">
      <w:pPr>
        <w:tabs>
          <w:tab w:val="left" w:pos="1890"/>
        </w:tabs>
        <w:ind w:left="284" w:right="-1" w:firstLine="567"/>
        <w:jc w:val="center"/>
        <w:rPr>
          <w:b/>
        </w:rPr>
      </w:pPr>
    </w:p>
    <w:p w:rsidR="001C2024" w:rsidRDefault="001C2024" w:rsidP="001C2024">
      <w:pPr>
        <w:tabs>
          <w:tab w:val="left" w:pos="1890"/>
        </w:tabs>
        <w:ind w:right="-1"/>
        <w:jc w:val="center"/>
        <w:rPr>
          <w:b/>
        </w:rPr>
      </w:pPr>
      <w:r w:rsidRPr="00813BF8">
        <w:rPr>
          <w:b/>
        </w:rPr>
        <w:lastRenderedPageBreak/>
        <w:t xml:space="preserve">Тарифы на </w:t>
      </w:r>
      <w:r>
        <w:rPr>
          <w:b/>
        </w:rPr>
        <w:t>горячую воду МП</w:t>
      </w:r>
      <w:r w:rsidRPr="008839F4">
        <w:rPr>
          <w:b/>
        </w:rPr>
        <w:t xml:space="preserve"> «</w:t>
      </w:r>
      <w:r>
        <w:rPr>
          <w:b/>
        </w:rPr>
        <w:t>ГУЖКХ</w:t>
      </w:r>
      <w:r w:rsidRPr="008839F4">
        <w:rPr>
          <w:b/>
        </w:rPr>
        <w:t>»</w:t>
      </w:r>
      <w:r w:rsidRPr="00813BF8">
        <w:rPr>
          <w:b/>
        </w:rPr>
        <w:t xml:space="preserve">, </w:t>
      </w:r>
      <w:r>
        <w:rPr>
          <w:b/>
        </w:rPr>
        <w:br/>
      </w:r>
      <w:r w:rsidRPr="00813BF8">
        <w:rPr>
          <w:b/>
        </w:rPr>
        <w:t>реализуем</w:t>
      </w:r>
      <w:r>
        <w:rPr>
          <w:b/>
        </w:rPr>
        <w:t>ую</w:t>
      </w:r>
      <w:r w:rsidRPr="00813BF8">
        <w:rPr>
          <w:b/>
        </w:rPr>
        <w:t xml:space="preserve"> </w:t>
      </w:r>
      <w:r>
        <w:rPr>
          <w:b/>
        </w:rPr>
        <w:t xml:space="preserve">в открытой системе горячего водоснабжения </w:t>
      </w:r>
      <w:r>
        <w:rPr>
          <w:b/>
        </w:rPr>
        <w:br/>
      </w:r>
      <w:r w:rsidRPr="00813BF8">
        <w:rPr>
          <w:b/>
        </w:rPr>
        <w:t>на потребительском рынке</w:t>
      </w:r>
      <w:r>
        <w:rPr>
          <w:b/>
        </w:rPr>
        <w:t xml:space="preserve"> Новоильинского района г. Новокузнецка</w:t>
      </w:r>
    </w:p>
    <w:p w:rsidR="001C2024" w:rsidRPr="008839F4" w:rsidRDefault="001C2024" w:rsidP="001C2024">
      <w:pPr>
        <w:tabs>
          <w:tab w:val="left" w:pos="1890"/>
        </w:tabs>
        <w:ind w:right="-1"/>
        <w:jc w:val="right"/>
      </w:pPr>
      <w:r w:rsidRPr="008839F4">
        <w:t>(НДС</w:t>
      </w:r>
      <w:r>
        <w:t xml:space="preserve"> не облагается</w:t>
      </w:r>
      <w:r w:rsidRPr="008839F4">
        <w:t>)</w:t>
      </w:r>
    </w:p>
    <w:tbl>
      <w:tblPr>
        <w:tblW w:w="9351" w:type="dxa"/>
        <w:jc w:val="center"/>
        <w:tblLook w:val="04A0" w:firstRow="1" w:lastRow="0" w:firstColumn="1" w:lastColumn="0" w:noHBand="0" w:noVBand="1"/>
      </w:tblPr>
      <w:tblGrid>
        <w:gridCol w:w="2700"/>
        <w:gridCol w:w="1637"/>
        <w:gridCol w:w="1550"/>
        <w:gridCol w:w="1914"/>
        <w:gridCol w:w="1550"/>
      </w:tblGrid>
      <w:tr w:rsidR="001C2024" w:rsidRPr="006B4F78" w:rsidTr="001C2024">
        <w:trPr>
          <w:trHeight w:val="420"/>
          <w:jc w:val="center"/>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1C2024" w:rsidRPr="006B4F78" w:rsidRDefault="001C2024" w:rsidP="00380E2C">
            <w:pPr>
              <w:jc w:val="center"/>
              <w:rPr>
                <w:b/>
                <w:bCs/>
              </w:rPr>
            </w:pPr>
            <w:r w:rsidRPr="006B4F78">
              <w:rPr>
                <w:b/>
                <w:bCs/>
              </w:rPr>
              <w:t>2018</w:t>
            </w:r>
          </w:p>
        </w:tc>
        <w:tc>
          <w:tcPr>
            <w:tcW w:w="3187" w:type="dxa"/>
            <w:gridSpan w:val="2"/>
            <w:tcBorders>
              <w:top w:val="single" w:sz="4" w:space="0" w:color="auto"/>
              <w:left w:val="nil"/>
              <w:bottom w:val="single" w:sz="4" w:space="0" w:color="auto"/>
              <w:right w:val="single" w:sz="4" w:space="0" w:color="auto"/>
            </w:tcBorders>
            <w:shd w:val="clear" w:color="auto" w:fill="auto"/>
            <w:vAlign w:val="center"/>
          </w:tcPr>
          <w:p w:rsidR="001C2024" w:rsidRPr="006B4F78" w:rsidRDefault="001C2024" w:rsidP="00380E2C">
            <w:pPr>
              <w:jc w:val="center"/>
            </w:pPr>
            <w:r w:rsidRPr="006B4F78">
              <w:t>С изолированными стояками</w:t>
            </w:r>
          </w:p>
        </w:tc>
        <w:tc>
          <w:tcPr>
            <w:tcW w:w="3464" w:type="dxa"/>
            <w:gridSpan w:val="2"/>
            <w:tcBorders>
              <w:top w:val="single" w:sz="4" w:space="0" w:color="auto"/>
              <w:left w:val="nil"/>
              <w:bottom w:val="single" w:sz="4" w:space="0" w:color="auto"/>
              <w:right w:val="single" w:sz="4" w:space="0" w:color="auto"/>
            </w:tcBorders>
            <w:shd w:val="clear" w:color="auto" w:fill="auto"/>
            <w:hideMark/>
          </w:tcPr>
          <w:p w:rsidR="001C2024" w:rsidRPr="006B4F78" w:rsidRDefault="001C2024" w:rsidP="00380E2C">
            <w:pPr>
              <w:jc w:val="center"/>
            </w:pPr>
            <w:r w:rsidRPr="006B4F78">
              <w:t>С неизолированными стояками</w:t>
            </w:r>
          </w:p>
        </w:tc>
      </w:tr>
      <w:tr w:rsidR="001C2024" w:rsidRPr="006B4F78" w:rsidTr="001C2024">
        <w:trPr>
          <w:trHeight w:val="255"/>
          <w:jc w:val="center"/>
        </w:trPr>
        <w:tc>
          <w:tcPr>
            <w:tcW w:w="2700" w:type="dxa"/>
            <w:vMerge/>
            <w:tcBorders>
              <w:left w:val="single" w:sz="4" w:space="0" w:color="auto"/>
              <w:right w:val="single" w:sz="4" w:space="0" w:color="auto"/>
            </w:tcBorders>
            <w:vAlign w:val="center"/>
            <w:hideMark/>
          </w:tcPr>
          <w:p w:rsidR="001C2024" w:rsidRPr="006B4F78" w:rsidRDefault="001C2024" w:rsidP="00380E2C">
            <w:pPr>
              <w:rPr>
                <w:b/>
                <w:bCs/>
              </w:rPr>
            </w:pPr>
          </w:p>
        </w:tc>
        <w:tc>
          <w:tcPr>
            <w:tcW w:w="1637" w:type="dxa"/>
            <w:tcBorders>
              <w:top w:val="nil"/>
              <w:left w:val="nil"/>
              <w:bottom w:val="single" w:sz="4" w:space="0" w:color="auto"/>
              <w:right w:val="single" w:sz="4" w:space="0" w:color="auto"/>
            </w:tcBorders>
            <w:shd w:val="clear" w:color="auto" w:fill="auto"/>
            <w:vAlign w:val="center"/>
            <w:hideMark/>
          </w:tcPr>
          <w:p w:rsidR="001C2024" w:rsidRPr="006B4F78" w:rsidRDefault="001C2024" w:rsidP="00380E2C">
            <w:pPr>
              <w:jc w:val="center"/>
            </w:pPr>
            <w:r w:rsidRPr="006B4F78">
              <w:t xml:space="preserve">с </w:t>
            </w:r>
            <w:r w:rsidRPr="006B4F78">
              <w:br/>
              <w:t>полотенце-</w:t>
            </w:r>
            <w:proofErr w:type="spellStart"/>
            <w:r w:rsidRPr="006B4F78">
              <w:t>сушителем</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1C2024" w:rsidRPr="006B4F78" w:rsidRDefault="001C2024" w:rsidP="00380E2C">
            <w:pPr>
              <w:jc w:val="center"/>
            </w:pPr>
            <w:r w:rsidRPr="006B4F78">
              <w:t>без полотенце-</w:t>
            </w:r>
            <w:proofErr w:type="spellStart"/>
            <w:r w:rsidRPr="006B4F78">
              <w:t>сушителя</w:t>
            </w:r>
            <w:proofErr w:type="spellEnd"/>
          </w:p>
        </w:tc>
        <w:tc>
          <w:tcPr>
            <w:tcW w:w="1914" w:type="dxa"/>
            <w:tcBorders>
              <w:top w:val="nil"/>
              <w:left w:val="nil"/>
              <w:bottom w:val="single" w:sz="4" w:space="0" w:color="auto"/>
              <w:right w:val="single" w:sz="4" w:space="0" w:color="auto"/>
            </w:tcBorders>
            <w:shd w:val="clear" w:color="auto" w:fill="auto"/>
            <w:vAlign w:val="center"/>
            <w:hideMark/>
          </w:tcPr>
          <w:p w:rsidR="001C2024" w:rsidRPr="006B4F78" w:rsidRDefault="001C2024" w:rsidP="00380E2C">
            <w:pPr>
              <w:jc w:val="center"/>
            </w:pPr>
            <w:r w:rsidRPr="006B4F78">
              <w:t xml:space="preserve">с </w:t>
            </w:r>
            <w:r w:rsidRPr="006B4F78">
              <w:br/>
              <w:t>полотенце-</w:t>
            </w:r>
            <w:proofErr w:type="spellStart"/>
            <w:r w:rsidRPr="006B4F78">
              <w:t>сушителем</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1C2024" w:rsidRPr="006B4F78" w:rsidRDefault="001C2024" w:rsidP="00380E2C">
            <w:pPr>
              <w:jc w:val="center"/>
            </w:pPr>
            <w:r w:rsidRPr="006B4F78">
              <w:t>без полотенце-</w:t>
            </w:r>
            <w:proofErr w:type="spellStart"/>
            <w:r w:rsidRPr="006B4F78">
              <w:t>сушителя</w:t>
            </w:r>
            <w:proofErr w:type="spellEnd"/>
          </w:p>
        </w:tc>
      </w:tr>
      <w:tr w:rsidR="001C2024" w:rsidRPr="006B4F78" w:rsidTr="001C2024">
        <w:trPr>
          <w:trHeight w:val="255"/>
          <w:jc w:val="center"/>
        </w:trPr>
        <w:tc>
          <w:tcPr>
            <w:tcW w:w="2700" w:type="dxa"/>
            <w:vMerge/>
            <w:tcBorders>
              <w:left w:val="single" w:sz="4" w:space="0" w:color="auto"/>
              <w:bottom w:val="single" w:sz="4" w:space="0" w:color="auto"/>
              <w:right w:val="single" w:sz="4" w:space="0" w:color="auto"/>
            </w:tcBorders>
            <w:shd w:val="clear" w:color="auto" w:fill="auto"/>
            <w:vAlign w:val="center"/>
          </w:tcPr>
          <w:p w:rsidR="001C2024" w:rsidRPr="006B4F78" w:rsidRDefault="001C2024" w:rsidP="00380E2C">
            <w:pPr>
              <w:jc w:val="center"/>
            </w:pPr>
          </w:p>
        </w:tc>
        <w:tc>
          <w:tcPr>
            <w:tcW w:w="1637" w:type="dxa"/>
            <w:tcBorders>
              <w:top w:val="nil"/>
              <w:left w:val="nil"/>
              <w:bottom w:val="single" w:sz="4" w:space="0" w:color="auto"/>
              <w:right w:val="single" w:sz="4" w:space="0" w:color="auto"/>
            </w:tcBorders>
            <w:shd w:val="clear" w:color="auto" w:fill="auto"/>
            <w:vAlign w:val="center"/>
          </w:tcPr>
          <w:p w:rsidR="001C2024" w:rsidRPr="006B4F78" w:rsidRDefault="001C2024" w:rsidP="00380E2C">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1C2024" w:rsidRPr="006B4F78" w:rsidRDefault="001C2024" w:rsidP="00380E2C">
            <w:pPr>
              <w:jc w:val="center"/>
            </w:pPr>
            <w:r w:rsidRPr="006B4F78">
              <w:t>руб./м</w:t>
            </w:r>
            <w:r w:rsidRPr="006B4F78">
              <w:rPr>
                <w:vertAlign w:val="superscript"/>
              </w:rPr>
              <w:t>3</w:t>
            </w:r>
          </w:p>
        </w:tc>
        <w:tc>
          <w:tcPr>
            <w:tcW w:w="1914" w:type="dxa"/>
            <w:tcBorders>
              <w:top w:val="nil"/>
              <w:left w:val="nil"/>
              <w:bottom w:val="single" w:sz="4" w:space="0" w:color="auto"/>
              <w:right w:val="single" w:sz="4" w:space="0" w:color="auto"/>
            </w:tcBorders>
            <w:shd w:val="clear" w:color="auto" w:fill="auto"/>
          </w:tcPr>
          <w:p w:rsidR="001C2024" w:rsidRPr="006B4F78" w:rsidRDefault="001C2024" w:rsidP="00380E2C">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1C2024" w:rsidRPr="006B4F78" w:rsidRDefault="001C2024" w:rsidP="00380E2C">
            <w:pPr>
              <w:jc w:val="center"/>
            </w:pPr>
            <w:r w:rsidRPr="006B4F78">
              <w:t>руб./м</w:t>
            </w:r>
            <w:r w:rsidRPr="006B4F78">
              <w:rPr>
                <w:vertAlign w:val="superscript"/>
              </w:rPr>
              <w:t>3</w:t>
            </w:r>
          </w:p>
        </w:tc>
      </w:tr>
      <w:tr w:rsidR="001C2024" w:rsidRPr="006B4F78" w:rsidTr="001C2024">
        <w:trPr>
          <w:trHeight w:val="255"/>
          <w:jc w:val="center"/>
        </w:trPr>
        <w:tc>
          <w:tcPr>
            <w:tcW w:w="2700" w:type="dxa"/>
            <w:tcBorders>
              <w:top w:val="nil"/>
              <w:left w:val="single" w:sz="4" w:space="0" w:color="auto"/>
              <w:bottom w:val="single" w:sz="4" w:space="0" w:color="auto"/>
              <w:right w:val="single" w:sz="4" w:space="0" w:color="auto"/>
            </w:tcBorders>
            <w:shd w:val="clear" w:color="auto" w:fill="auto"/>
            <w:vAlign w:val="center"/>
          </w:tcPr>
          <w:p w:rsidR="001C2024" w:rsidRPr="006B4F78" w:rsidRDefault="001C2024" w:rsidP="00380E2C">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rsidR="001C2024" w:rsidRPr="006B4F78" w:rsidRDefault="001C2024" w:rsidP="00380E2C">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rsidR="001C2024" w:rsidRPr="006B4F78" w:rsidRDefault="001C2024" w:rsidP="00380E2C">
            <w:pPr>
              <w:jc w:val="center"/>
            </w:pPr>
            <w:r w:rsidRPr="006B4F78">
              <w:t>3</w:t>
            </w:r>
          </w:p>
        </w:tc>
        <w:tc>
          <w:tcPr>
            <w:tcW w:w="1914" w:type="dxa"/>
            <w:tcBorders>
              <w:top w:val="nil"/>
              <w:left w:val="nil"/>
              <w:bottom w:val="single" w:sz="4" w:space="0" w:color="auto"/>
              <w:right w:val="single" w:sz="4" w:space="0" w:color="auto"/>
            </w:tcBorders>
            <w:shd w:val="clear" w:color="auto" w:fill="auto"/>
            <w:vAlign w:val="center"/>
          </w:tcPr>
          <w:p w:rsidR="001C2024" w:rsidRPr="006B4F78" w:rsidRDefault="001C2024" w:rsidP="00380E2C">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rsidR="001C2024" w:rsidRPr="006B4F78" w:rsidRDefault="001C2024" w:rsidP="00380E2C">
            <w:pPr>
              <w:jc w:val="center"/>
            </w:pPr>
            <w:r w:rsidRPr="006B4F78">
              <w:t>5</w:t>
            </w:r>
          </w:p>
        </w:tc>
      </w:tr>
      <w:tr w:rsidR="001C2024" w:rsidRPr="006B4F78" w:rsidTr="001C2024">
        <w:trPr>
          <w:trHeight w:val="25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1C2024" w:rsidRPr="006B4F78" w:rsidRDefault="001C2024" w:rsidP="00380E2C">
            <w:r>
              <w:t>1 полугодие</w:t>
            </w:r>
          </w:p>
        </w:tc>
        <w:tc>
          <w:tcPr>
            <w:tcW w:w="1637"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186,74</w:t>
            </w:r>
          </w:p>
        </w:tc>
        <w:tc>
          <w:tcPr>
            <w:tcW w:w="1550"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173,54</w:t>
            </w:r>
          </w:p>
        </w:tc>
        <w:tc>
          <w:tcPr>
            <w:tcW w:w="1914"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199,67</w:t>
            </w:r>
          </w:p>
        </w:tc>
        <w:tc>
          <w:tcPr>
            <w:tcW w:w="1550"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186,74</w:t>
            </w:r>
          </w:p>
        </w:tc>
      </w:tr>
      <w:tr w:rsidR="001C2024" w:rsidRPr="006B4F78" w:rsidTr="001C2024">
        <w:trPr>
          <w:trHeight w:val="25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1C2024" w:rsidRPr="006B4F78" w:rsidRDefault="001C2024" w:rsidP="00380E2C">
            <w:r>
              <w:t>2 полугодие</w:t>
            </w:r>
          </w:p>
        </w:tc>
        <w:tc>
          <w:tcPr>
            <w:tcW w:w="1637"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196,54</w:t>
            </w:r>
          </w:p>
        </w:tc>
        <w:tc>
          <w:tcPr>
            <w:tcW w:w="1550"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182,76</w:t>
            </w:r>
          </w:p>
        </w:tc>
        <w:tc>
          <w:tcPr>
            <w:tcW w:w="1914" w:type="dxa"/>
            <w:tcBorders>
              <w:top w:val="nil"/>
              <w:left w:val="nil"/>
              <w:bottom w:val="single" w:sz="4" w:space="0" w:color="auto"/>
              <w:right w:val="single" w:sz="4" w:space="0" w:color="auto"/>
            </w:tcBorders>
            <w:shd w:val="clear" w:color="auto" w:fill="auto"/>
          </w:tcPr>
          <w:p w:rsidR="001C2024" w:rsidRPr="00066066" w:rsidRDefault="001C2024" w:rsidP="00380E2C">
            <w:pPr>
              <w:jc w:val="center"/>
            </w:pPr>
            <w:r w:rsidRPr="00066066">
              <w:t>210,04</w:t>
            </w:r>
          </w:p>
        </w:tc>
        <w:tc>
          <w:tcPr>
            <w:tcW w:w="1550" w:type="dxa"/>
            <w:tcBorders>
              <w:top w:val="nil"/>
              <w:left w:val="nil"/>
              <w:bottom w:val="single" w:sz="4" w:space="0" w:color="auto"/>
              <w:right w:val="single" w:sz="4" w:space="0" w:color="auto"/>
            </w:tcBorders>
            <w:shd w:val="clear" w:color="auto" w:fill="auto"/>
          </w:tcPr>
          <w:p w:rsidR="001C2024" w:rsidRDefault="001C2024" w:rsidP="00380E2C">
            <w:pPr>
              <w:jc w:val="center"/>
            </w:pPr>
            <w:r w:rsidRPr="00066066">
              <w:t>196,54</w:t>
            </w:r>
          </w:p>
        </w:tc>
      </w:tr>
    </w:tbl>
    <w:p w:rsidR="001C2024" w:rsidRDefault="001C2024" w:rsidP="001C2024">
      <w:pPr>
        <w:ind w:firstLine="709"/>
        <w:jc w:val="both"/>
      </w:pPr>
    </w:p>
    <w:p w:rsidR="001C2024" w:rsidRDefault="001C2024" w:rsidP="001C2024">
      <w:pPr>
        <w:ind w:firstLine="709"/>
        <w:jc w:val="both"/>
      </w:pPr>
    </w:p>
    <w:p w:rsidR="001C2024" w:rsidRDefault="001C2024" w:rsidP="001C2024">
      <w:pPr>
        <w:ind w:firstLine="709"/>
        <w:jc w:val="both"/>
      </w:pPr>
    </w:p>
    <w:p w:rsidR="001C2024" w:rsidRPr="008919A1" w:rsidRDefault="001C2024" w:rsidP="001C2024">
      <w:pPr>
        <w:rPr>
          <w:lang w:eastAsia="en-US"/>
        </w:rPr>
      </w:pPr>
    </w:p>
    <w:p w:rsidR="001C2024" w:rsidRDefault="001C2024" w:rsidP="00B8720E">
      <w:pPr>
        <w:tabs>
          <w:tab w:val="left" w:pos="2520"/>
        </w:tabs>
        <w:rPr>
          <w:lang w:eastAsia="x-none"/>
        </w:rPr>
        <w:sectPr w:rsidR="001C2024" w:rsidSect="00861ADA">
          <w:pgSz w:w="11906" w:h="16838" w:code="9"/>
          <w:pgMar w:top="142" w:right="709" w:bottom="284" w:left="851" w:header="680" w:footer="709" w:gutter="0"/>
          <w:cols w:space="708"/>
          <w:titlePg/>
          <w:docGrid w:linePitch="360"/>
        </w:sectPr>
      </w:pPr>
    </w:p>
    <w:p w:rsidR="001C2024" w:rsidRDefault="001C2024" w:rsidP="001C2024">
      <w:pPr>
        <w:tabs>
          <w:tab w:val="left" w:pos="2520"/>
        </w:tabs>
        <w:ind w:left="5103" w:firstLine="6521"/>
        <w:rPr>
          <w:lang w:eastAsia="x-none"/>
        </w:rPr>
      </w:pPr>
      <w:r>
        <w:rPr>
          <w:lang w:eastAsia="x-none"/>
        </w:rPr>
        <w:lastRenderedPageBreak/>
        <w:t xml:space="preserve">Приложение № 15 к протоколу </w:t>
      </w:r>
    </w:p>
    <w:p w:rsidR="001C2024" w:rsidRDefault="001C2024" w:rsidP="001C2024">
      <w:pPr>
        <w:tabs>
          <w:tab w:val="left" w:pos="2520"/>
        </w:tabs>
        <w:ind w:left="5103" w:firstLine="6521"/>
        <w:rPr>
          <w:lang w:eastAsia="x-none"/>
        </w:rPr>
      </w:pPr>
      <w:r>
        <w:rPr>
          <w:lang w:eastAsia="x-none"/>
        </w:rPr>
        <w:t xml:space="preserve">№ 20 заседания правления региональной </w:t>
      </w:r>
    </w:p>
    <w:p w:rsidR="001C2024" w:rsidRDefault="001C2024" w:rsidP="001C2024">
      <w:pPr>
        <w:tabs>
          <w:tab w:val="left" w:pos="2520"/>
        </w:tabs>
        <w:ind w:left="5103" w:firstLine="6521"/>
        <w:rPr>
          <w:lang w:eastAsia="x-none"/>
        </w:rPr>
      </w:pPr>
      <w:r>
        <w:rPr>
          <w:lang w:eastAsia="x-none"/>
        </w:rPr>
        <w:t xml:space="preserve">энергетической комиссии Кемеровской </w:t>
      </w:r>
    </w:p>
    <w:p w:rsidR="001C2024" w:rsidRDefault="001C2024" w:rsidP="001C2024">
      <w:pPr>
        <w:tabs>
          <w:tab w:val="left" w:pos="2520"/>
        </w:tabs>
        <w:ind w:left="5103" w:firstLine="6521"/>
        <w:rPr>
          <w:lang w:eastAsia="x-none"/>
        </w:rPr>
      </w:pPr>
      <w:r>
        <w:rPr>
          <w:lang w:eastAsia="x-none"/>
        </w:rPr>
        <w:t>области от 19.04.2018</w:t>
      </w:r>
    </w:p>
    <w:p w:rsidR="001C2024" w:rsidRDefault="001C2024" w:rsidP="001C2024">
      <w:pPr>
        <w:tabs>
          <w:tab w:val="left" w:pos="2520"/>
        </w:tabs>
        <w:ind w:left="5103" w:firstLine="6521"/>
        <w:rPr>
          <w:lang w:eastAsia="x-none"/>
        </w:rPr>
      </w:pPr>
    </w:p>
    <w:p w:rsidR="001C2024" w:rsidRDefault="001C2024" w:rsidP="001C2024">
      <w:pPr>
        <w:jc w:val="center"/>
        <w:rPr>
          <w:b/>
          <w:sz w:val="28"/>
        </w:rPr>
      </w:pPr>
      <w:r w:rsidRPr="00126D92">
        <w:rPr>
          <w:b/>
          <w:sz w:val="28"/>
        </w:rPr>
        <w:t xml:space="preserve">Тарифы МП «ГУЖКХ» на горячую воду в открытой системе горячего водоснабжения </w:t>
      </w:r>
    </w:p>
    <w:p w:rsidR="001C2024" w:rsidRDefault="001C2024" w:rsidP="001C2024">
      <w:pPr>
        <w:jc w:val="center"/>
        <w:rPr>
          <w:b/>
          <w:sz w:val="28"/>
        </w:rPr>
      </w:pPr>
      <w:r w:rsidRPr="00126D92">
        <w:rPr>
          <w:b/>
          <w:sz w:val="28"/>
        </w:rPr>
        <w:t>(теплоснабжения), реализуемую на потребительском рынке</w:t>
      </w:r>
      <w:r>
        <w:rPr>
          <w:b/>
          <w:sz w:val="28"/>
        </w:rPr>
        <w:t xml:space="preserve"> Новоильинского района</w:t>
      </w:r>
      <w:r w:rsidRPr="00126D92">
        <w:rPr>
          <w:b/>
          <w:sz w:val="28"/>
        </w:rPr>
        <w:t xml:space="preserve"> г.</w:t>
      </w:r>
      <w:r>
        <w:rPr>
          <w:b/>
          <w:sz w:val="28"/>
        </w:rPr>
        <w:t xml:space="preserve"> Новокузнецка,</w:t>
      </w:r>
    </w:p>
    <w:p w:rsidR="001C2024" w:rsidRDefault="001C2024" w:rsidP="001C2024">
      <w:pPr>
        <w:jc w:val="center"/>
        <w:rPr>
          <w:b/>
          <w:sz w:val="28"/>
        </w:rPr>
      </w:pPr>
      <w:r>
        <w:rPr>
          <w:b/>
          <w:sz w:val="28"/>
        </w:rPr>
        <w:t>на период с 20.04</w:t>
      </w:r>
      <w:r w:rsidRPr="00126D92">
        <w:rPr>
          <w:b/>
          <w:sz w:val="28"/>
        </w:rPr>
        <w:t>.2018 по 31.12.2018</w:t>
      </w:r>
    </w:p>
    <w:p w:rsidR="001C2024" w:rsidRPr="00126D92" w:rsidRDefault="001C2024" w:rsidP="001C2024">
      <w:pPr>
        <w:jc w:val="center"/>
        <w:rPr>
          <w:b/>
          <w:sz w:val="28"/>
        </w:rPr>
      </w:pPr>
    </w:p>
    <w:p w:rsidR="001C2024" w:rsidRPr="008E3AC2" w:rsidRDefault="001C2024" w:rsidP="001C2024">
      <w:pPr>
        <w:ind w:right="677"/>
        <w:jc w:val="right"/>
        <w:rPr>
          <w:bCs/>
          <w:sz w:val="28"/>
          <w:szCs w:val="28"/>
        </w:rPr>
      </w:pPr>
      <w:r w:rsidRPr="008020D1">
        <w:rPr>
          <w:bCs/>
          <w:sz w:val="28"/>
          <w:szCs w:val="28"/>
        </w:rPr>
        <w:t>НДС не облагается</w:t>
      </w:r>
    </w:p>
    <w:tbl>
      <w:tblPr>
        <w:tblW w:w="151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0"/>
        <w:gridCol w:w="1416"/>
        <w:gridCol w:w="921"/>
        <w:gridCol w:w="921"/>
        <w:gridCol w:w="921"/>
        <w:gridCol w:w="921"/>
        <w:gridCol w:w="992"/>
        <w:gridCol w:w="992"/>
        <w:gridCol w:w="992"/>
        <w:gridCol w:w="993"/>
        <w:gridCol w:w="992"/>
        <w:gridCol w:w="1134"/>
        <w:gridCol w:w="1276"/>
        <w:gridCol w:w="1134"/>
      </w:tblGrid>
      <w:tr w:rsidR="001C2024" w:rsidRPr="008E3AC2" w:rsidTr="001C2024">
        <w:trPr>
          <w:trHeight w:val="364"/>
          <w:jc w:val="center"/>
        </w:trPr>
        <w:tc>
          <w:tcPr>
            <w:tcW w:w="1590" w:type="dxa"/>
            <w:vMerge w:val="restart"/>
            <w:tcBorders>
              <w:top w:val="single" w:sz="2" w:space="0" w:color="auto"/>
              <w:left w:val="single" w:sz="2" w:space="0" w:color="auto"/>
              <w:right w:val="single" w:sz="2" w:space="0" w:color="auto"/>
            </w:tcBorders>
            <w:vAlign w:val="center"/>
            <w:hideMark/>
          </w:tcPr>
          <w:p w:rsidR="001C2024" w:rsidRPr="008E3AC2" w:rsidRDefault="001C2024" w:rsidP="00380E2C">
            <w:pPr>
              <w:tabs>
                <w:tab w:val="left" w:pos="3052"/>
              </w:tabs>
              <w:ind w:left="-108" w:right="-108"/>
              <w:jc w:val="center"/>
            </w:pPr>
            <w:r w:rsidRPr="008E3AC2">
              <w:t>Наименование регулируемой организации</w:t>
            </w:r>
          </w:p>
        </w:tc>
        <w:tc>
          <w:tcPr>
            <w:tcW w:w="1416" w:type="dxa"/>
            <w:vMerge w:val="restart"/>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ind w:left="-108" w:firstLine="47"/>
              <w:jc w:val="center"/>
            </w:pPr>
            <w:r w:rsidRPr="008E3AC2">
              <w:t>Период</w:t>
            </w:r>
          </w:p>
        </w:tc>
        <w:tc>
          <w:tcPr>
            <w:tcW w:w="3684" w:type="dxa"/>
            <w:gridSpan w:val="4"/>
            <w:tcBorders>
              <w:top w:val="single" w:sz="2" w:space="0" w:color="auto"/>
              <w:left w:val="single" w:sz="2" w:space="0" w:color="auto"/>
              <w:bottom w:val="single" w:sz="4" w:space="0" w:color="auto"/>
              <w:right w:val="single" w:sz="2" w:space="0" w:color="auto"/>
            </w:tcBorders>
            <w:vAlign w:val="center"/>
            <w:hideMark/>
          </w:tcPr>
          <w:p w:rsidR="001C2024" w:rsidRPr="008E3AC2" w:rsidRDefault="001C2024" w:rsidP="00380E2C">
            <w:pPr>
              <w:ind w:left="-108" w:firstLine="47"/>
              <w:jc w:val="center"/>
            </w:pPr>
            <w:r w:rsidRPr="008E3AC2">
              <w:t>Тариф на горячую воду для населения, руб./м</w:t>
            </w:r>
            <w:r w:rsidRPr="008E3AC2">
              <w:rPr>
                <w:vertAlign w:val="superscript"/>
              </w:rPr>
              <w:t>3</w:t>
            </w:r>
            <w:r>
              <w:rPr>
                <w:vertAlign w:val="superscript"/>
              </w:rPr>
              <w:t xml:space="preserve"> </w:t>
            </w:r>
            <w:r>
              <w:t>*</w:t>
            </w:r>
          </w:p>
        </w:tc>
        <w:tc>
          <w:tcPr>
            <w:tcW w:w="3969" w:type="dxa"/>
            <w:gridSpan w:val="4"/>
            <w:tcBorders>
              <w:top w:val="single" w:sz="2" w:space="0" w:color="auto"/>
              <w:left w:val="single" w:sz="2" w:space="0" w:color="auto"/>
              <w:bottom w:val="single" w:sz="4" w:space="0" w:color="auto"/>
              <w:right w:val="single" w:sz="2" w:space="0" w:color="auto"/>
            </w:tcBorders>
            <w:vAlign w:val="center"/>
            <w:hideMark/>
          </w:tcPr>
          <w:p w:rsidR="001C2024" w:rsidRPr="008E3AC2" w:rsidRDefault="001C2024" w:rsidP="00380E2C">
            <w:pPr>
              <w:ind w:left="-108" w:firstLine="47"/>
              <w:jc w:val="center"/>
            </w:pPr>
            <w:r w:rsidRPr="008E3AC2">
              <w:t>Тариф на горячую воду для прочих потребителей,</w:t>
            </w:r>
          </w:p>
          <w:p w:rsidR="001C2024" w:rsidRPr="008E3AC2" w:rsidRDefault="001C2024" w:rsidP="00380E2C">
            <w:pPr>
              <w:ind w:left="-108" w:firstLine="47"/>
              <w:jc w:val="center"/>
            </w:pPr>
            <w:r w:rsidRPr="008E3AC2">
              <w:t>руб./м</w:t>
            </w:r>
            <w:r w:rsidRPr="008E3AC2">
              <w:rPr>
                <w:vertAlign w:val="superscript"/>
              </w:rPr>
              <w:t xml:space="preserve">3 </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ind w:left="-108" w:right="-104" w:firstLine="3"/>
              <w:jc w:val="center"/>
            </w:pPr>
            <w:proofErr w:type="spellStart"/>
            <w:proofErr w:type="gramStart"/>
            <w:r w:rsidRPr="008E3AC2">
              <w:t>Компо-нент</w:t>
            </w:r>
            <w:proofErr w:type="spellEnd"/>
            <w:proofErr w:type="gramEnd"/>
            <w:r w:rsidRPr="008E3AC2">
              <w:t xml:space="preserve"> на </w:t>
            </w:r>
            <w:proofErr w:type="spellStart"/>
            <w:r w:rsidRPr="008E3AC2">
              <w:t>теплоно-ситель</w:t>
            </w:r>
            <w:proofErr w:type="spellEnd"/>
            <w:r w:rsidRPr="008E3AC2">
              <w:t>,</w:t>
            </w:r>
          </w:p>
          <w:p w:rsidR="001C2024" w:rsidRPr="008E3AC2" w:rsidRDefault="001C2024" w:rsidP="00380E2C">
            <w:pPr>
              <w:ind w:left="-108" w:right="-104" w:firstLine="3"/>
              <w:jc w:val="center"/>
            </w:pPr>
            <w:r w:rsidRPr="008E3AC2">
              <w:t>руб./м</w:t>
            </w:r>
            <w:r w:rsidRPr="008E3AC2">
              <w:rPr>
                <w:vertAlign w:val="superscript"/>
              </w:rPr>
              <w:t xml:space="preserve">3 </w:t>
            </w:r>
            <w:r w:rsidRPr="008E3AC2">
              <w:t>**</w:t>
            </w:r>
          </w:p>
          <w:p w:rsidR="001C2024" w:rsidRPr="00806ADA" w:rsidRDefault="001C2024" w:rsidP="00380E2C">
            <w:pPr>
              <w:tabs>
                <w:tab w:val="left" w:pos="3052"/>
              </w:tabs>
              <w:ind w:left="-108" w:right="-104" w:firstLine="3"/>
              <w:jc w:val="center"/>
            </w:pP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jc w:val="center"/>
            </w:pPr>
            <w:r w:rsidRPr="008E3AC2">
              <w:t>Компонент на тепловую энергию</w:t>
            </w:r>
          </w:p>
        </w:tc>
      </w:tr>
      <w:tr w:rsidR="001C2024" w:rsidRPr="008E3AC2" w:rsidTr="001C2024">
        <w:trPr>
          <w:trHeight w:val="225"/>
          <w:jc w:val="center"/>
        </w:trPr>
        <w:tc>
          <w:tcPr>
            <w:tcW w:w="1590" w:type="dxa"/>
            <w:vMerge/>
            <w:tcBorders>
              <w:left w:val="single" w:sz="2" w:space="0" w:color="auto"/>
              <w:right w:val="single" w:sz="2" w:space="0" w:color="auto"/>
            </w:tcBorders>
            <w:vAlign w:val="center"/>
            <w:hideMark/>
          </w:tcPr>
          <w:p w:rsidR="001C2024" w:rsidRPr="008E3AC2" w:rsidRDefault="001C2024" w:rsidP="00380E2C"/>
        </w:tc>
        <w:tc>
          <w:tcPr>
            <w:tcW w:w="1416" w:type="dxa"/>
            <w:vMerge/>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tc>
        <w:tc>
          <w:tcPr>
            <w:tcW w:w="1842" w:type="dxa"/>
            <w:gridSpan w:val="2"/>
            <w:tcBorders>
              <w:top w:val="single" w:sz="4" w:space="0" w:color="auto"/>
              <w:left w:val="single" w:sz="2" w:space="0" w:color="auto"/>
              <w:bottom w:val="single" w:sz="2" w:space="0" w:color="auto"/>
              <w:right w:val="single" w:sz="2" w:space="0" w:color="auto"/>
            </w:tcBorders>
            <w:vAlign w:val="center"/>
            <w:hideMark/>
          </w:tcPr>
          <w:p w:rsidR="001C2024" w:rsidRPr="00AC7BF8" w:rsidRDefault="001C2024" w:rsidP="00380E2C">
            <w:pPr>
              <w:ind w:left="-108" w:right="-85" w:hanging="55"/>
              <w:jc w:val="center"/>
              <w:rPr>
                <w:sz w:val="22"/>
                <w:szCs w:val="22"/>
              </w:rPr>
            </w:pPr>
            <w:r w:rsidRPr="00AC7BF8">
              <w:rPr>
                <w:sz w:val="22"/>
                <w:szCs w:val="22"/>
              </w:rPr>
              <w:t>Изолированные стояки</w:t>
            </w: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rsidR="001C2024" w:rsidRPr="00AC7BF8" w:rsidRDefault="001C2024" w:rsidP="00380E2C">
            <w:pPr>
              <w:ind w:left="-108" w:right="-85" w:hanging="4"/>
              <w:jc w:val="center"/>
              <w:rPr>
                <w:sz w:val="22"/>
                <w:szCs w:val="22"/>
              </w:rPr>
            </w:pPr>
            <w:r w:rsidRPr="00AC7BF8">
              <w:rPr>
                <w:sz w:val="22"/>
                <w:szCs w:val="22"/>
              </w:rPr>
              <w:t>Неизолированные стояки</w:t>
            </w:r>
          </w:p>
        </w:tc>
        <w:tc>
          <w:tcPr>
            <w:tcW w:w="1984" w:type="dxa"/>
            <w:gridSpan w:val="2"/>
            <w:tcBorders>
              <w:top w:val="single" w:sz="4" w:space="0" w:color="auto"/>
              <w:left w:val="single" w:sz="2" w:space="0" w:color="auto"/>
              <w:bottom w:val="single" w:sz="2" w:space="0" w:color="auto"/>
              <w:right w:val="single" w:sz="2" w:space="0" w:color="auto"/>
            </w:tcBorders>
            <w:vAlign w:val="center"/>
            <w:hideMark/>
          </w:tcPr>
          <w:p w:rsidR="001C2024" w:rsidRPr="00AC7BF8" w:rsidRDefault="001C2024" w:rsidP="00380E2C">
            <w:pPr>
              <w:ind w:left="-108" w:right="-85" w:hanging="55"/>
              <w:jc w:val="center"/>
              <w:rPr>
                <w:sz w:val="22"/>
                <w:szCs w:val="22"/>
              </w:rPr>
            </w:pPr>
            <w:r w:rsidRPr="00AC7BF8">
              <w:rPr>
                <w:sz w:val="22"/>
                <w:szCs w:val="22"/>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rsidR="001C2024" w:rsidRPr="00AC7BF8" w:rsidRDefault="001C2024" w:rsidP="00380E2C">
            <w:pPr>
              <w:ind w:left="-108" w:right="-85" w:hanging="4"/>
              <w:jc w:val="center"/>
              <w:rPr>
                <w:sz w:val="22"/>
                <w:szCs w:val="22"/>
              </w:rPr>
            </w:pPr>
            <w:r w:rsidRPr="00AC7BF8">
              <w:rPr>
                <w:sz w:val="22"/>
                <w:szCs w:val="22"/>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left="-108" w:right="-151"/>
              <w:jc w:val="center"/>
            </w:pPr>
            <w:proofErr w:type="spellStart"/>
            <w:r w:rsidRPr="008E3AC2">
              <w:t>Односта-вочный</w:t>
            </w:r>
            <w:proofErr w:type="spellEnd"/>
            <w:r w:rsidRPr="008E3AC2">
              <w:t>, руб./Гкал</w:t>
            </w:r>
          </w:p>
          <w:p w:rsidR="001C2024" w:rsidRPr="008E3AC2" w:rsidRDefault="001C2024" w:rsidP="00380E2C">
            <w:pPr>
              <w:tabs>
                <w:tab w:val="left" w:pos="3052"/>
              </w:tabs>
              <w:ind w:left="-108" w:right="-151"/>
              <w:jc w:val="center"/>
            </w:pPr>
            <w:r w:rsidRPr="008E3AC2">
              <w:t>***</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jc w:val="center"/>
            </w:pPr>
            <w:proofErr w:type="spellStart"/>
            <w:r w:rsidRPr="008E3AC2">
              <w:t>Двухставочный</w:t>
            </w:r>
            <w:proofErr w:type="spellEnd"/>
          </w:p>
        </w:tc>
      </w:tr>
      <w:tr w:rsidR="001C2024" w:rsidRPr="008E3AC2" w:rsidTr="001C2024">
        <w:trPr>
          <w:trHeight w:val="1444"/>
          <w:jc w:val="center"/>
        </w:trPr>
        <w:tc>
          <w:tcPr>
            <w:tcW w:w="1590" w:type="dxa"/>
            <w:vMerge/>
            <w:tcBorders>
              <w:left w:val="single" w:sz="2" w:space="0" w:color="auto"/>
              <w:bottom w:val="single" w:sz="2" w:space="0" w:color="auto"/>
              <w:right w:val="single" w:sz="2" w:space="0" w:color="auto"/>
            </w:tcBorders>
            <w:vAlign w:val="center"/>
            <w:hideMark/>
          </w:tcPr>
          <w:p w:rsidR="001C2024" w:rsidRPr="008E3AC2" w:rsidRDefault="001C2024" w:rsidP="00380E2C"/>
        </w:tc>
        <w:tc>
          <w:tcPr>
            <w:tcW w:w="1416" w:type="dxa"/>
            <w:vMerge/>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tc>
        <w:tc>
          <w:tcPr>
            <w:tcW w:w="921"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35"/>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35"/>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68"/>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left="-177" w:right="-149"/>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92" w:type="dxa"/>
            <w:vMerge/>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tc>
        <w:tc>
          <w:tcPr>
            <w:tcW w:w="1134" w:type="dxa"/>
            <w:vMerge/>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tc>
        <w:tc>
          <w:tcPr>
            <w:tcW w:w="1276"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ind w:left="-95" w:right="-65"/>
              <w:jc w:val="center"/>
            </w:pPr>
            <w:r w:rsidRPr="008E3AC2">
              <w:t>Ставка за мощность, тыс. руб./</w:t>
            </w:r>
          </w:p>
          <w:p w:rsidR="001C2024" w:rsidRPr="008E3AC2" w:rsidRDefault="001C2024" w:rsidP="00380E2C">
            <w:pPr>
              <w:ind w:left="-95" w:right="-65"/>
              <w:jc w:val="center"/>
            </w:pPr>
            <w:r w:rsidRPr="008E3AC2">
              <w:t>Гкал/</w:t>
            </w:r>
          </w:p>
          <w:p w:rsidR="001C2024" w:rsidRPr="008E3AC2" w:rsidRDefault="001C2024" w:rsidP="00380E2C">
            <w:pPr>
              <w:jc w:val="center"/>
            </w:pPr>
            <w:r w:rsidRPr="008E3AC2">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ind w:left="-120" w:right="-112"/>
              <w:jc w:val="center"/>
            </w:pPr>
            <w:r w:rsidRPr="008E3AC2">
              <w:t>Ставка за тепловую энергию, руб./Гкал</w:t>
            </w:r>
          </w:p>
        </w:tc>
      </w:tr>
      <w:tr w:rsidR="001C2024" w:rsidRPr="008E3AC2" w:rsidTr="001C2024">
        <w:trPr>
          <w:trHeight w:val="224"/>
          <w:jc w:val="center"/>
        </w:trPr>
        <w:tc>
          <w:tcPr>
            <w:tcW w:w="1590" w:type="dxa"/>
            <w:vMerge w:val="restart"/>
            <w:tcBorders>
              <w:left w:val="single" w:sz="2" w:space="0" w:color="auto"/>
              <w:right w:val="single" w:sz="2" w:space="0" w:color="auto"/>
            </w:tcBorders>
            <w:vAlign w:val="center"/>
            <w:hideMark/>
          </w:tcPr>
          <w:p w:rsidR="001C2024" w:rsidRPr="008E3AC2" w:rsidRDefault="001C2024" w:rsidP="00380E2C">
            <w:pPr>
              <w:rPr>
                <w:sz w:val="20"/>
                <w:szCs w:val="20"/>
              </w:rPr>
            </w:pPr>
            <w:r>
              <w:rPr>
                <w:sz w:val="20"/>
                <w:szCs w:val="20"/>
              </w:rPr>
              <w:t>МП «ГУЖКХ»</w:t>
            </w:r>
          </w:p>
        </w:tc>
        <w:tc>
          <w:tcPr>
            <w:tcW w:w="1416" w:type="dxa"/>
            <w:tcBorders>
              <w:top w:val="single" w:sz="2" w:space="0" w:color="auto"/>
              <w:left w:val="single" w:sz="2" w:space="0" w:color="auto"/>
              <w:bottom w:val="single" w:sz="2" w:space="0" w:color="auto"/>
              <w:right w:val="single" w:sz="2" w:space="0" w:color="auto"/>
            </w:tcBorders>
            <w:vAlign w:val="center"/>
          </w:tcPr>
          <w:p w:rsidR="001C2024" w:rsidRPr="008E3AC2" w:rsidRDefault="001C2024" w:rsidP="00380E2C">
            <w:pPr>
              <w:tabs>
                <w:tab w:val="left" w:pos="3052"/>
              </w:tabs>
              <w:ind w:hanging="108"/>
              <w:jc w:val="center"/>
            </w:pPr>
            <w:r w:rsidRPr="008E3AC2">
              <w:t xml:space="preserve">с </w:t>
            </w:r>
            <w:r>
              <w:t>20.04</w:t>
            </w:r>
            <w:r w:rsidRPr="008E3AC2">
              <w:t>.201</w:t>
            </w:r>
            <w:r>
              <w:t>8</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186,74</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173,54</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199,67</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186,74</w:t>
            </w:r>
          </w:p>
        </w:tc>
        <w:tc>
          <w:tcPr>
            <w:tcW w:w="992"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186,74</w:t>
            </w:r>
          </w:p>
        </w:tc>
        <w:tc>
          <w:tcPr>
            <w:tcW w:w="992"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173,54</w:t>
            </w:r>
          </w:p>
        </w:tc>
        <w:tc>
          <w:tcPr>
            <w:tcW w:w="992"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199,67</w:t>
            </w:r>
          </w:p>
        </w:tc>
        <w:tc>
          <w:tcPr>
            <w:tcW w:w="993"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186,74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2024" w:rsidRPr="0040625D" w:rsidRDefault="001C2024" w:rsidP="00380E2C">
            <w:pPr>
              <w:jc w:val="center"/>
            </w:pPr>
            <w:r w:rsidRPr="0040625D">
              <w:t>28,89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2024" w:rsidRPr="0040625D" w:rsidRDefault="001C2024" w:rsidP="00380E2C">
            <w:r w:rsidRPr="0040625D">
              <w:t>2639,56</w:t>
            </w:r>
          </w:p>
        </w:tc>
        <w:tc>
          <w:tcPr>
            <w:tcW w:w="1276"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jc w:val="center"/>
            </w:pPr>
            <w:r w:rsidRPr="008E3AC2">
              <w:t>х</w:t>
            </w:r>
          </w:p>
        </w:tc>
      </w:tr>
      <w:tr w:rsidR="001C2024" w:rsidRPr="008E3AC2" w:rsidTr="001C2024">
        <w:trPr>
          <w:trHeight w:val="281"/>
          <w:jc w:val="center"/>
        </w:trPr>
        <w:tc>
          <w:tcPr>
            <w:tcW w:w="1590" w:type="dxa"/>
            <w:vMerge/>
            <w:tcBorders>
              <w:left w:val="single" w:sz="2" w:space="0" w:color="auto"/>
              <w:right w:val="single" w:sz="2" w:space="0" w:color="auto"/>
            </w:tcBorders>
            <w:vAlign w:val="center"/>
            <w:hideMark/>
          </w:tcPr>
          <w:p w:rsidR="001C2024" w:rsidRPr="008E3AC2" w:rsidRDefault="001C2024" w:rsidP="00380E2C">
            <w:pPr>
              <w:rPr>
                <w:sz w:val="20"/>
                <w:szCs w:val="20"/>
              </w:rPr>
            </w:pPr>
          </w:p>
        </w:tc>
        <w:tc>
          <w:tcPr>
            <w:tcW w:w="1416" w:type="dxa"/>
            <w:tcBorders>
              <w:top w:val="single" w:sz="2" w:space="0" w:color="auto"/>
              <w:left w:val="single" w:sz="2" w:space="0" w:color="auto"/>
              <w:bottom w:val="single" w:sz="2" w:space="0" w:color="auto"/>
              <w:right w:val="single" w:sz="2" w:space="0" w:color="auto"/>
            </w:tcBorders>
            <w:vAlign w:val="center"/>
          </w:tcPr>
          <w:p w:rsidR="001C2024" w:rsidRPr="008E3AC2" w:rsidRDefault="001C2024" w:rsidP="00380E2C">
            <w:pPr>
              <w:tabs>
                <w:tab w:val="left" w:pos="3052"/>
              </w:tabs>
              <w:ind w:hanging="108"/>
              <w:jc w:val="center"/>
            </w:pPr>
            <w:r w:rsidRPr="008E3AC2">
              <w:t>с 01.07.201</w:t>
            </w:r>
            <w:r>
              <w:t>8</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196,54</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182,76</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210,04</w:t>
            </w:r>
          </w:p>
        </w:tc>
        <w:tc>
          <w:tcPr>
            <w:tcW w:w="921"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196,54</w:t>
            </w:r>
          </w:p>
        </w:tc>
        <w:tc>
          <w:tcPr>
            <w:tcW w:w="992"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196,54</w:t>
            </w:r>
          </w:p>
        </w:tc>
        <w:tc>
          <w:tcPr>
            <w:tcW w:w="992"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182,76</w:t>
            </w:r>
          </w:p>
        </w:tc>
        <w:tc>
          <w:tcPr>
            <w:tcW w:w="992"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210,04</w:t>
            </w:r>
          </w:p>
        </w:tc>
        <w:tc>
          <w:tcPr>
            <w:tcW w:w="993" w:type="dxa"/>
            <w:tcBorders>
              <w:top w:val="single" w:sz="2" w:space="0" w:color="auto"/>
              <w:left w:val="single" w:sz="2" w:space="0" w:color="auto"/>
              <w:bottom w:val="single" w:sz="2" w:space="0" w:color="auto"/>
              <w:right w:val="single" w:sz="2" w:space="0" w:color="auto"/>
            </w:tcBorders>
          </w:tcPr>
          <w:p w:rsidR="001C2024" w:rsidRPr="0040625D" w:rsidRDefault="001C2024" w:rsidP="00380E2C">
            <w:r w:rsidRPr="0040625D">
              <w:t>196,54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2024" w:rsidRPr="0040625D" w:rsidRDefault="001C2024" w:rsidP="00380E2C">
            <w:pPr>
              <w:jc w:val="center"/>
            </w:pPr>
            <w:r w:rsidRPr="0040625D">
              <w:t>31,75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2024" w:rsidRDefault="001C2024" w:rsidP="00380E2C">
            <w:r w:rsidRPr="0040625D">
              <w:t>2755,71</w:t>
            </w:r>
          </w:p>
        </w:tc>
        <w:tc>
          <w:tcPr>
            <w:tcW w:w="1276"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hideMark/>
          </w:tcPr>
          <w:p w:rsidR="001C2024" w:rsidRPr="008E3AC2" w:rsidRDefault="001C2024" w:rsidP="00380E2C">
            <w:pPr>
              <w:jc w:val="center"/>
            </w:pPr>
            <w:r w:rsidRPr="008E3AC2">
              <w:t>х</w:t>
            </w:r>
          </w:p>
        </w:tc>
      </w:tr>
    </w:tbl>
    <w:p w:rsidR="001C2024" w:rsidRDefault="001C2024" w:rsidP="001C2024">
      <w:pPr>
        <w:ind w:firstLine="709"/>
        <w:jc w:val="both"/>
        <w:rPr>
          <w:sz w:val="28"/>
          <w:szCs w:val="28"/>
        </w:rPr>
      </w:pPr>
    </w:p>
    <w:p w:rsidR="001C2024" w:rsidRPr="001C2024" w:rsidRDefault="001C2024" w:rsidP="001C2024">
      <w:pPr>
        <w:ind w:left="567" w:right="536" w:firstLine="709"/>
        <w:jc w:val="both"/>
      </w:pPr>
      <w:r w:rsidRPr="001C2024">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1C2024" w:rsidRPr="001C2024" w:rsidRDefault="001C2024" w:rsidP="001C2024">
      <w:pPr>
        <w:ind w:left="567" w:right="536" w:firstLine="709"/>
        <w:jc w:val="both"/>
      </w:pPr>
      <w:r w:rsidRPr="001C2024">
        <w:t>** Тариф на теплоноситель для МП «ГУЖКХ», установлен постановлением региональной энергетической комиссии Кемеровской области от 19.04.2018 № 74</w:t>
      </w:r>
      <w:r w:rsidRPr="001C2024">
        <w:rPr>
          <w:bCs/>
        </w:rPr>
        <w:t>.</w:t>
      </w:r>
    </w:p>
    <w:p w:rsidR="009B2714" w:rsidRPr="009B2714" w:rsidRDefault="001C2024" w:rsidP="00294016">
      <w:pPr>
        <w:ind w:left="567" w:right="536" w:firstLine="709"/>
        <w:jc w:val="both"/>
        <w:rPr>
          <w:lang w:eastAsia="x-none"/>
        </w:rPr>
      </w:pPr>
      <w:r w:rsidRPr="001C2024">
        <w:t xml:space="preserve">*** Тариф на тепловую энергию для МП «ГУЖКХ» установлен постановлением региональной энергетической комиссии Кемеровской области от 19.04.2018 № 73. </w:t>
      </w:r>
    </w:p>
    <w:sectPr w:rsidR="009B2714" w:rsidRPr="009B2714" w:rsidSect="00294016">
      <w:pgSz w:w="16838" w:h="11906" w:orient="landscape" w:code="9"/>
      <w:pgMar w:top="851" w:right="142" w:bottom="709" w:left="28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E2C" w:rsidRDefault="00380E2C">
      <w:r>
        <w:separator/>
      </w:r>
    </w:p>
  </w:endnote>
  <w:endnote w:type="continuationSeparator" w:id="0">
    <w:p w:rsidR="00380E2C" w:rsidRDefault="0038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Pr="00294016" w:rsidRDefault="00380E2C" w:rsidP="002940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pPr>
      <w:pStyle w:val="aa"/>
      <w:jc w:val="center"/>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pPr>
      <w:pStyle w:val="aa"/>
      <w:jc w:val="right"/>
    </w:pPr>
    <w:r>
      <w:fldChar w:fldCharType="begin"/>
    </w:r>
    <w:r>
      <w:instrText>PAGE   \* MERGEFORMAT</w:instrText>
    </w:r>
    <w:r>
      <w:fldChar w:fldCharType="separate"/>
    </w:r>
    <w:r>
      <w:t>2</w:t>
    </w:r>
    <w:r>
      <w:fldChar w:fldCharType="end"/>
    </w:r>
  </w:p>
  <w:p w:rsidR="00380E2C" w:rsidRDefault="00380E2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pPr>
      <w:pStyle w:val="aa"/>
      <w:jc w:val="right"/>
    </w:pPr>
    <w:r>
      <w:fldChar w:fldCharType="begin"/>
    </w:r>
    <w:r>
      <w:instrText>PAGE   \* MERGEFORMAT</w:instrText>
    </w:r>
    <w:r>
      <w:fldChar w:fldCharType="separate"/>
    </w:r>
    <w:r>
      <w:rPr>
        <w:noProof/>
      </w:rPr>
      <w:t>17</w:t>
    </w:r>
    <w:r>
      <w:fldChar w:fldCharType="end"/>
    </w:r>
  </w:p>
  <w:p w:rsidR="00380E2C" w:rsidRDefault="00380E2C">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rsidP="00861AD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380E2C" w:rsidRDefault="00380E2C">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rsidP="00861ADA">
    <w:pPr>
      <w:pStyle w:val="aa"/>
      <w:jc w:val="right"/>
    </w:pPr>
    <w:r>
      <w:fldChar w:fldCharType="begin"/>
    </w:r>
    <w:r>
      <w:instrText>PAGE   \* MERGEFORMAT</w:instrText>
    </w:r>
    <w:r>
      <w:fldChar w:fldCharType="separate"/>
    </w:r>
    <w:r>
      <w:rPr>
        <w:noProof/>
      </w:rPr>
      <w:t>31</w:t>
    </w:r>
    <w:r>
      <w:fldChar w:fldCharType="end"/>
    </w:r>
  </w:p>
  <w:p w:rsidR="00380E2C" w:rsidRDefault="00380E2C">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rsidP="00861AD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80E2C" w:rsidRDefault="00380E2C" w:rsidP="00861ADA">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rsidP="00861AD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E2C" w:rsidRDefault="00380E2C">
      <w:r>
        <w:separator/>
      </w:r>
    </w:p>
  </w:footnote>
  <w:footnote w:type="continuationSeparator" w:id="0">
    <w:p w:rsidR="00380E2C" w:rsidRDefault="0038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7156"/>
      <w:docPartObj>
        <w:docPartGallery w:val="Page Numbers (Top of Page)"/>
        <w:docPartUnique/>
      </w:docPartObj>
    </w:sdtPr>
    <w:sdtEndPr/>
    <w:sdtContent>
      <w:p w:rsidR="00380E2C" w:rsidRDefault="00380E2C">
        <w:pPr>
          <w:pStyle w:val="a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Pr="009E423B" w:rsidRDefault="00380E2C" w:rsidP="00DB1D65">
    <w:pPr>
      <w:pStyle w:val="a8"/>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Pr="00831B24" w:rsidRDefault="00380E2C" w:rsidP="00DB1D65">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19</w:t>
    </w:r>
    <w:r w:rsidRPr="001A30CF">
      <w:rPr>
        <w:sz w:val="28"/>
        <w:szCs w:val="28"/>
      </w:rPr>
      <w:fldChar w:fldCharType="end"/>
    </w:r>
  </w:p>
  <w:p w:rsidR="00380E2C" w:rsidRDefault="00380E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Default="00380E2C" w:rsidP="00861AD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380E2C" w:rsidRDefault="00380E2C">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2C" w:rsidRPr="00AF779D" w:rsidRDefault="00380E2C" w:rsidP="00861ADA">
    <w:pPr>
      <w:pStyle w:val="a8"/>
      <w:jc w:val="center"/>
      <w:rPr>
        <w:sz w:val="28"/>
        <w:szCs w:val="28"/>
      </w:rPr>
    </w:pPr>
    <w:r>
      <w:fldChar w:fldCharType="begin"/>
    </w:r>
    <w:r>
      <w:instrText xml:space="preserve"> PAGE   \* MERGEFORMAT </w:instrText>
    </w:r>
    <w:r>
      <w:fldChar w:fldCharType="separate"/>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739901"/>
      <w:docPartObj>
        <w:docPartGallery w:val="Page Numbers (Top of Page)"/>
        <w:docPartUnique/>
      </w:docPartObj>
    </w:sdtPr>
    <w:sdtEndPr/>
    <w:sdtContent>
      <w:p w:rsidR="00380E2C" w:rsidRDefault="00380E2C">
        <w:pPr>
          <w:pStyle w:val="a8"/>
          <w:jc w:val="center"/>
        </w:pPr>
        <w:r>
          <w:fldChar w:fldCharType="begin"/>
        </w:r>
        <w:r>
          <w:instrText>PAGE   \* MERGEFORMAT</w:instrText>
        </w:r>
        <w:r>
          <w:fldChar w:fldCharType="separate"/>
        </w:r>
        <w:r w:rsidRPr="00A865E8">
          <w:rPr>
            <w:noProof/>
          </w:rPr>
          <w:t>2</w:t>
        </w:r>
        <w:r>
          <w:fldChar w:fldCharType="end"/>
        </w:r>
      </w:p>
    </w:sdtContent>
  </w:sdt>
  <w:p w:rsidR="00380E2C" w:rsidRPr="00846117" w:rsidRDefault="00380E2C" w:rsidP="00861ADA">
    <w:pPr>
      <w:pStyle w:val="a8"/>
      <w:tabs>
        <w:tab w:val="left" w:pos="810"/>
        <w:tab w:val="left" w:pos="3435"/>
      </w:tabs>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6"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0"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5"/>
  </w:num>
  <w:num w:numId="5">
    <w:abstractNumId w:val="11"/>
  </w:num>
  <w:num w:numId="6">
    <w:abstractNumId w:val="9"/>
  </w:num>
  <w:num w:numId="7">
    <w:abstractNumId w:val="3"/>
  </w:num>
  <w:num w:numId="8">
    <w:abstractNumId w:val="4"/>
  </w:num>
  <w:num w:numId="9">
    <w:abstractNumId w:val="8"/>
  </w:num>
  <w:num w:numId="10">
    <w:abstractNumId w:val="7"/>
  </w:num>
  <w:num w:numId="11">
    <w:abstractNumId w:val="12"/>
  </w:num>
  <w:num w:numId="12">
    <w:abstractNumId w:val="6"/>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736C"/>
    <w:rsid w:val="00380E2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14A"/>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2AEF"/>
    <w:rsid w:val="00F13056"/>
    <w:rsid w:val="00F1446A"/>
    <w:rsid w:val="00F1446F"/>
    <w:rsid w:val="00F1495E"/>
    <w:rsid w:val="00F14DCD"/>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07D3-B78E-43C3-9469-BA1534A9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92</Pages>
  <Words>23362</Words>
  <Characters>142491</Characters>
  <Application>Microsoft Office Word</Application>
  <DocSecurity>0</DocSecurity>
  <Lines>1187</Lines>
  <Paragraphs>331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165522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99</cp:revision>
  <cp:lastPrinted>2018-04-16T08:50:00Z</cp:lastPrinted>
  <dcterms:created xsi:type="dcterms:W3CDTF">2018-02-19T07:57:00Z</dcterms:created>
  <dcterms:modified xsi:type="dcterms:W3CDTF">2018-04-25T06:59:00Z</dcterms:modified>
</cp:coreProperties>
</file>