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w:t>
      </w:r>
      <w:r w:rsidR="002B5804">
        <w:t>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B86814" w:rsidRPr="00B01C8A" w:rsidRDefault="00B86814" w:rsidP="001149B2"/>
    <w:p w:rsidR="007C5E20" w:rsidRPr="00B01C8A" w:rsidRDefault="007C5E20" w:rsidP="005B0E63">
      <w:pPr>
        <w:ind w:left="3686"/>
        <w:jc w:val="right"/>
      </w:pPr>
      <w:r w:rsidRPr="00B01C8A">
        <w:t xml:space="preserve">_________________ </w:t>
      </w:r>
      <w:r w:rsidR="002B5804">
        <w:t xml:space="preserve">Д.В. </w:t>
      </w:r>
      <w:proofErr w:type="spellStart"/>
      <w:r w:rsidR="002B5804">
        <w:t>Малюта</w:t>
      </w:r>
      <w:proofErr w:type="spellEnd"/>
    </w:p>
    <w:p w:rsidR="007C5E20" w:rsidRDefault="007C5E20"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882862">
        <w:rPr>
          <w:b/>
        </w:rPr>
        <w:t>2</w:t>
      </w:r>
      <w:r w:rsidR="00AF0CEE">
        <w:rPr>
          <w:b/>
        </w:rPr>
        <w:t>8</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FA0D45" w:rsidP="008311A7">
      <w:r>
        <w:t>2</w:t>
      </w:r>
      <w:r w:rsidR="00AF0CEE">
        <w:t>4</w:t>
      </w:r>
      <w:r w:rsidR="00A86720" w:rsidRPr="003866BB">
        <w:t>.</w:t>
      </w:r>
      <w:r w:rsidR="00422D55">
        <w:t>0</w:t>
      </w:r>
      <w:r w:rsidR="00D36D99">
        <w:t>5</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3866BB">
        <w:t xml:space="preserve">Председательствующий – </w:t>
      </w:r>
      <w:proofErr w:type="spellStart"/>
      <w:r w:rsidR="002B5804">
        <w:rPr>
          <w:b/>
        </w:rPr>
        <w:t>Малюта</w:t>
      </w:r>
      <w:proofErr w:type="spellEnd"/>
      <w:r w:rsidR="002B5804">
        <w:rPr>
          <w:b/>
        </w:rPr>
        <w:t xml:space="preserve"> Д.В.</w:t>
      </w:r>
    </w:p>
    <w:p w:rsidR="00A40CB4" w:rsidRDefault="007C5E20" w:rsidP="00005BBB">
      <w:pPr>
        <w:jc w:val="both"/>
        <w:rPr>
          <w:b/>
        </w:rPr>
      </w:pPr>
      <w:r w:rsidRPr="003866BB">
        <w:t xml:space="preserve">Секретарь – </w:t>
      </w:r>
      <w:r w:rsidR="00011792">
        <w:rPr>
          <w:b/>
        </w:rPr>
        <w:t>Юхневич К.С.</w:t>
      </w:r>
    </w:p>
    <w:p w:rsidR="00005BBB" w:rsidRDefault="00005BBB" w:rsidP="00005BBB">
      <w:pPr>
        <w:jc w:val="both"/>
        <w:rPr>
          <w:b/>
        </w:rPr>
      </w:pPr>
    </w:p>
    <w:p w:rsidR="007C5E20" w:rsidRPr="00C443F5" w:rsidRDefault="007C5E20" w:rsidP="007C5E20">
      <w:pPr>
        <w:jc w:val="both"/>
        <w:rPr>
          <w:b/>
        </w:rPr>
      </w:pPr>
      <w:r w:rsidRPr="00C443F5">
        <w:rPr>
          <w:b/>
        </w:rPr>
        <w:t>Присутствовали:</w:t>
      </w:r>
    </w:p>
    <w:p w:rsidR="00A40CB4" w:rsidRPr="00C443F5" w:rsidRDefault="00A40CB4" w:rsidP="00635C26">
      <w:pPr>
        <w:ind w:right="-142"/>
        <w:jc w:val="both"/>
      </w:pPr>
    </w:p>
    <w:p w:rsidR="001E17CB" w:rsidRPr="00D00C6F" w:rsidRDefault="007C5E20" w:rsidP="00F77A10">
      <w:pPr>
        <w:ind w:right="-142"/>
        <w:jc w:val="both"/>
      </w:pPr>
      <w:r w:rsidRPr="00C443F5">
        <w:t>Члены Правления:</w:t>
      </w:r>
      <w:r w:rsidR="002B5804">
        <w:t xml:space="preserve"> </w:t>
      </w:r>
      <w:r w:rsidR="001F0BC9" w:rsidRPr="002B5804">
        <w:rPr>
          <w:b/>
        </w:rPr>
        <w:t>Дюков</w:t>
      </w:r>
      <w:r w:rsidR="001F0BC9" w:rsidRPr="00EA0749">
        <w:rPr>
          <w:b/>
        </w:rPr>
        <w:t xml:space="preserve"> А.В.</w:t>
      </w:r>
      <w:r w:rsidR="006B52FC" w:rsidRPr="00EA0749">
        <w:rPr>
          <w:b/>
        </w:rPr>
        <w:t xml:space="preserve">, </w:t>
      </w:r>
      <w:r w:rsidR="00B86814">
        <w:rPr>
          <w:b/>
        </w:rPr>
        <w:t>Гусельщиков Э.Б</w:t>
      </w:r>
      <w:r w:rsidR="00F77A10" w:rsidRPr="00F77A10">
        <w:t>.</w:t>
      </w:r>
    </w:p>
    <w:p w:rsidR="00A55447" w:rsidRDefault="00A55447" w:rsidP="00B943C4">
      <w:pPr>
        <w:rPr>
          <w:b/>
        </w:rPr>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076" w:type="pct"/>
        <w:tblLook w:val="04A0" w:firstRow="1" w:lastRow="0" w:firstColumn="1" w:lastColumn="0" w:noHBand="0" w:noVBand="1"/>
      </w:tblPr>
      <w:tblGrid>
        <w:gridCol w:w="2268"/>
        <w:gridCol w:w="7229"/>
      </w:tblGrid>
      <w:tr w:rsidR="007B6610" w:rsidRPr="00C443F5" w:rsidTr="00B37794">
        <w:trPr>
          <w:trHeight w:val="555"/>
        </w:trPr>
        <w:tc>
          <w:tcPr>
            <w:tcW w:w="2268" w:type="dxa"/>
            <w:shd w:val="clear" w:color="auto" w:fill="auto"/>
          </w:tcPr>
          <w:p w:rsidR="007B6610" w:rsidRDefault="007B6610" w:rsidP="00EA0749">
            <w:pPr>
              <w:rPr>
                <w:b/>
              </w:rPr>
            </w:pPr>
            <w:proofErr w:type="spellStart"/>
            <w:r>
              <w:rPr>
                <w:b/>
              </w:rPr>
              <w:t>Кулебакин</w:t>
            </w:r>
            <w:proofErr w:type="spellEnd"/>
            <w:r>
              <w:rPr>
                <w:b/>
              </w:rPr>
              <w:t xml:space="preserve"> С.В.</w:t>
            </w:r>
          </w:p>
        </w:tc>
        <w:tc>
          <w:tcPr>
            <w:tcW w:w="7229" w:type="dxa"/>
            <w:shd w:val="clear" w:color="auto" w:fill="auto"/>
          </w:tcPr>
          <w:p w:rsidR="00AF0CEE" w:rsidRPr="00C443F5" w:rsidRDefault="007B6610" w:rsidP="00DF5957">
            <w:pPr>
              <w:jc w:val="both"/>
            </w:pPr>
            <w:r>
              <w:t xml:space="preserve">- начальник технического отдела </w:t>
            </w:r>
            <w:r w:rsidRPr="007B6610">
              <w:t>региональной энергетической комиссии Кемеровской области</w:t>
            </w:r>
            <w:r>
              <w:t>;</w:t>
            </w:r>
          </w:p>
        </w:tc>
      </w:tr>
      <w:tr w:rsidR="00AF0CEE" w:rsidRPr="00C443F5" w:rsidTr="00EC629D">
        <w:trPr>
          <w:trHeight w:val="409"/>
        </w:trPr>
        <w:tc>
          <w:tcPr>
            <w:tcW w:w="2268" w:type="dxa"/>
            <w:shd w:val="clear" w:color="auto" w:fill="auto"/>
          </w:tcPr>
          <w:p w:rsidR="00AF0CEE" w:rsidRPr="00C443F5" w:rsidRDefault="00AF0CEE" w:rsidP="00AF0CEE">
            <w:pPr>
              <w:rPr>
                <w:b/>
              </w:rPr>
            </w:pPr>
            <w:r>
              <w:rPr>
                <w:b/>
              </w:rPr>
              <w:t>Бушуева О.В.</w:t>
            </w:r>
          </w:p>
        </w:tc>
        <w:tc>
          <w:tcPr>
            <w:tcW w:w="7229" w:type="dxa"/>
            <w:shd w:val="clear" w:color="auto" w:fill="auto"/>
          </w:tcPr>
          <w:p w:rsidR="00AF0CEE" w:rsidRPr="00C443F5" w:rsidRDefault="00AF0CEE" w:rsidP="00AF0CEE">
            <w:pPr>
              <w:jc w:val="both"/>
            </w:pPr>
            <w:r w:rsidRPr="00C443F5">
              <w:t xml:space="preserve">- </w:t>
            </w:r>
            <w:r>
              <w:t xml:space="preserve">начальник контрольно-правового управления </w:t>
            </w:r>
            <w:r w:rsidRPr="00C443F5">
              <w:t>региональной энергетической комиссии Кемеровской области;</w:t>
            </w:r>
          </w:p>
        </w:tc>
      </w:tr>
      <w:tr w:rsidR="00AF0CEE" w:rsidRPr="00C443F5" w:rsidTr="00EC629D">
        <w:trPr>
          <w:trHeight w:val="409"/>
        </w:trPr>
        <w:tc>
          <w:tcPr>
            <w:tcW w:w="2268" w:type="dxa"/>
            <w:shd w:val="clear" w:color="auto" w:fill="auto"/>
          </w:tcPr>
          <w:p w:rsidR="00AF0CEE" w:rsidRDefault="00AF0CEE" w:rsidP="00AF0CEE">
            <w:pPr>
              <w:rPr>
                <w:b/>
              </w:rPr>
            </w:pPr>
            <w:proofErr w:type="spellStart"/>
            <w:r>
              <w:rPr>
                <w:b/>
              </w:rPr>
              <w:t>Гаристов</w:t>
            </w:r>
            <w:proofErr w:type="spellEnd"/>
            <w:r>
              <w:rPr>
                <w:b/>
              </w:rPr>
              <w:t xml:space="preserve"> Н.Н.</w:t>
            </w:r>
          </w:p>
        </w:tc>
        <w:tc>
          <w:tcPr>
            <w:tcW w:w="7229" w:type="dxa"/>
            <w:shd w:val="clear" w:color="auto" w:fill="auto"/>
          </w:tcPr>
          <w:p w:rsidR="00AF0CEE" w:rsidRPr="00C443F5" w:rsidRDefault="00AF0CEE" w:rsidP="00AF0CEE">
            <w:pPr>
              <w:jc w:val="both"/>
            </w:pPr>
            <w:r>
              <w:t xml:space="preserve">- генеральный директор ОАО «АЭЭ»; </w:t>
            </w:r>
          </w:p>
        </w:tc>
      </w:tr>
    </w:tbl>
    <w:p w:rsidR="00FA0D45" w:rsidRDefault="00FA0D45" w:rsidP="008C5CA1">
      <w:pPr>
        <w:ind w:right="-426" w:firstLine="567"/>
        <w:jc w:val="both"/>
      </w:pPr>
    </w:p>
    <w:p w:rsidR="007C5E20" w:rsidRDefault="007C5E20" w:rsidP="007C5E20">
      <w:pPr>
        <w:ind w:right="-426"/>
        <w:jc w:val="both"/>
        <w:rPr>
          <w:b/>
        </w:rPr>
      </w:pPr>
      <w:r w:rsidRPr="003866BB">
        <w:rPr>
          <w:b/>
        </w:rPr>
        <w:t>Повестка дня:</w:t>
      </w:r>
    </w:p>
    <w:p w:rsidR="00A55447" w:rsidRPr="003866BB" w:rsidRDefault="00A55447" w:rsidP="007C5E20">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7"/>
        <w:gridCol w:w="9048"/>
      </w:tblGrid>
      <w:tr w:rsidR="007B6610" w:rsidRPr="008B4C7B" w:rsidTr="00F77A10">
        <w:trPr>
          <w:trHeight w:val="287"/>
          <w:jc w:val="center"/>
        </w:trPr>
        <w:tc>
          <w:tcPr>
            <w:tcW w:w="557" w:type="dxa"/>
            <w:shd w:val="clear" w:color="auto" w:fill="auto"/>
          </w:tcPr>
          <w:p w:rsidR="007B6610" w:rsidRPr="00E650A9" w:rsidRDefault="007B6610" w:rsidP="007B6610">
            <w:pPr>
              <w:jc w:val="both"/>
            </w:pPr>
            <w:r>
              <w:t>1.</w:t>
            </w:r>
          </w:p>
        </w:tc>
        <w:tc>
          <w:tcPr>
            <w:tcW w:w="9048" w:type="dxa"/>
            <w:shd w:val="clear" w:color="auto" w:fill="auto"/>
          </w:tcPr>
          <w:p w:rsidR="007B6610" w:rsidRPr="003066A5" w:rsidRDefault="00AF0CEE" w:rsidP="00AF0CEE">
            <w:pPr>
              <w:autoSpaceDE w:val="0"/>
              <w:autoSpaceDN w:val="0"/>
              <w:adjustRightInd w:val="0"/>
              <w:jc w:val="both"/>
            </w:pPr>
            <w:r w:rsidRPr="00AF0CEE">
              <w:t>О внесении изменений в постановление региональной энергетич</w:t>
            </w:r>
            <w:r w:rsidRPr="00AF0CEE">
              <w:t>е</w:t>
            </w:r>
            <w:r w:rsidRPr="00AF0CEE">
              <w:t>ской комиссии Кемеровской области от 30.10.2015 № 367</w:t>
            </w:r>
            <w:r>
              <w:t xml:space="preserve"> </w:t>
            </w:r>
            <w:r w:rsidRPr="00AF0CEE">
              <w:t>«Об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w:t>
            </w:r>
            <w:proofErr w:type="spellStart"/>
            <w:r w:rsidRPr="00AF0CEE">
              <w:t>КузнецкТеплоСбыт</w:t>
            </w:r>
            <w:proofErr w:type="spellEnd"/>
            <w:r w:rsidRPr="00AF0CEE">
              <w:t>» (г. Новокузнецк), в сфере теплоснабжения на 2016-2018 годы»</w:t>
            </w:r>
          </w:p>
        </w:tc>
      </w:tr>
    </w:tbl>
    <w:p w:rsidR="00BF5791" w:rsidRDefault="00BF5791" w:rsidP="00EE7266">
      <w:pPr>
        <w:ind w:firstLine="567"/>
        <w:jc w:val="both"/>
        <w:rPr>
          <w:b/>
        </w:rPr>
      </w:pPr>
    </w:p>
    <w:p w:rsidR="00EE7266" w:rsidRDefault="00051CC0" w:rsidP="00EE7266">
      <w:pPr>
        <w:ind w:firstLine="567"/>
        <w:jc w:val="both"/>
      </w:pPr>
      <w:proofErr w:type="spellStart"/>
      <w:r>
        <w:rPr>
          <w:b/>
        </w:rPr>
        <w:t>Малюта</w:t>
      </w:r>
      <w:proofErr w:type="spellEnd"/>
      <w:r>
        <w:rPr>
          <w:b/>
        </w:rPr>
        <w:t xml:space="preserve"> Д.В</w:t>
      </w:r>
      <w:r w:rsidR="00174B22">
        <w:rPr>
          <w:b/>
        </w:rPr>
        <w:t>.</w:t>
      </w:r>
      <w:r w:rsidR="00EE7266" w:rsidRPr="009A1884">
        <w:t xml:space="preserve"> ознакомил присутствующих с повесткой дня, обратил внимание, что предприяти</w:t>
      </w:r>
      <w:r>
        <w:t>ю</w:t>
      </w:r>
      <w:r w:rsidR="00EE7266" w:rsidRPr="009A1884">
        <w:t xml:space="preserve"> в установленный срок было направлено уведомление о дате проведения Правления, и предоставил слово докладчику.</w:t>
      </w:r>
    </w:p>
    <w:p w:rsidR="00B37794" w:rsidRDefault="00B37794" w:rsidP="006009FD">
      <w:pPr>
        <w:ind w:firstLine="567"/>
        <w:jc w:val="both"/>
      </w:pPr>
    </w:p>
    <w:p w:rsidR="008A67BB" w:rsidRPr="00AF0CEE" w:rsidRDefault="00C53713" w:rsidP="008A67BB">
      <w:pPr>
        <w:ind w:firstLine="567"/>
        <w:jc w:val="both"/>
        <w:rPr>
          <w:b/>
        </w:rPr>
      </w:pPr>
      <w:bookmarkStart w:id="0" w:name="_Hlk508612479"/>
      <w:r w:rsidRPr="00AF0CEE">
        <w:rPr>
          <w:b/>
        </w:rPr>
        <w:t xml:space="preserve">1. </w:t>
      </w:r>
      <w:r w:rsidR="00AF0CEE" w:rsidRPr="00AF0CEE">
        <w:rPr>
          <w:b/>
        </w:rPr>
        <w:t>О внесении изменений в постановление региональной энергетич</w:t>
      </w:r>
      <w:r w:rsidR="00AF0CEE" w:rsidRPr="00AF0CEE">
        <w:rPr>
          <w:b/>
        </w:rPr>
        <w:t>е</w:t>
      </w:r>
      <w:r w:rsidR="00AF0CEE" w:rsidRPr="00AF0CEE">
        <w:rPr>
          <w:b/>
        </w:rPr>
        <w:t>ской комиссии Кемеровской области от 30.10.2015</w:t>
      </w:r>
      <w:r w:rsidR="00AF0CEE">
        <w:rPr>
          <w:b/>
        </w:rPr>
        <w:t xml:space="preserve"> </w:t>
      </w:r>
      <w:r w:rsidR="00AF0CEE" w:rsidRPr="00AF0CEE">
        <w:rPr>
          <w:b/>
        </w:rPr>
        <w:t>№ 367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w:t>
      </w:r>
      <w:proofErr w:type="spellStart"/>
      <w:r w:rsidR="00AF0CEE" w:rsidRPr="00AF0CEE">
        <w:rPr>
          <w:b/>
        </w:rPr>
        <w:t>КузнецкТеплоСбыт</w:t>
      </w:r>
      <w:proofErr w:type="spellEnd"/>
      <w:r w:rsidR="00AF0CEE" w:rsidRPr="00AF0CEE">
        <w:rPr>
          <w:b/>
        </w:rPr>
        <w:t>» (г. Новокузнецк), в сфере теплоснабжения на 2016-2018 годы»</w:t>
      </w:r>
    </w:p>
    <w:p w:rsidR="00AF0CEE" w:rsidRPr="00AF0CEE" w:rsidRDefault="00AF0CEE" w:rsidP="008A67BB">
      <w:pPr>
        <w:ind w:firstLine="567"/>
        <w:jc w:val="both"/>
        <w:rPr>
          <w:b/>
        </w:rPr>
      </w:pPr>
    </w:p>
    <w:bookmarkEnd w:id="0"/>
    <w:p w:rsidR="00AF0CEE" w:rsidRPr="00AF0CEE" w:rsidRDefault="00967BC7" w:rsidP="00AF0CEE">
      <w:pPr>
        <w:pStyle w:val="a8"/>
        <w:ind w:firstLine="709"/>
        <w:jc w:val="both"/>
      </w:pPr>
      <w:r>
        <w:t xml:space="preserve">Докладчик </w:t>
      </w:r>
      <w:proofErr w:type="spellStart"/>
      <w:r w:rsidR="00AF0CEE">
        <w:rPr>
          <w:b/>
        </w:rPr>
        <w:t>Кулебакин</w:t>
      </w:r>
      <w:proofErr w:type="spellEnd"/>
      <w:r w:rsidR="00AF0CEE">
        <w:rPr>
          <w:b/>
        </w:rPr>
        <w:t xml:space="preserve"> С.В.</w:t>
      </w:r>
      <w:r>
        <w:t xml:space="preserve"> </w:t>
      </w:r>
      <w:r w:rsidR="009001C8">
        <w:t>огласив экспертное заключение (</w:t>
      </w:r>
      <w:r w:rsidR="009001C8" w:rsidRPr="009001C8">
        <w:t>приложение № 1 к настоящему протоколу</w:t>
      </w:r>
      <w:r w:rsidR="009001C8">
        <w:t xml:space="preserve">) </w:t>
      </w:r>
      <w:r>
        <w:t>предлагает</w:t>
      </w:r>
      <w:r w:rsidR="00AF0CEE">
        <w:t xml:space="preserve"> </w:t>
      </w:r>
      <w:r w:rsidR="00AF0CEE" w:rsidRPr="00AF0CEE">
        <w:t>в</w:t>
      </w:r>
      <w:r w:rsidR="00AF0CEE" w:rsidRPr="00AF0CEE">
        <w:t>нести изменения в приложение № 2 к постановлению региональной энергетич</w:t>
      </w:r>
      <w:r w:rsidR="00AF0CEE" w:rsidRPr="00AF0CEE">
        <w:t>е</w:t>
      </w:r>
      <w:r w:rsidR="00AF0CEE" w:rsidRPr="00AF0CEE">
        <w:t>ской комиссии Кемеровской области от 30.10.2015 № 367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w:t>
      </w:r>
      <w:proofErr w:type="spellStart"/>
      <w:r w:rsidR="00AF0CEE" w:rsidRPr="00AF0CEE">
        <w:t>КузнецкТеплоСбыт</w:t>
      </w:r>
      <w:proofErr w:type="spellEnd"/>
      <w:r w:rsidR="00AF0CEE" w:rsidRPr="00AF0CEE">
        <w:t xml:space="preserve">» (г. Новокузнецк), в сфере теплоснабжения на 2016-2018 годы» (в редакции постановлений региональной энергетической комиссии Кемеровской области от </w:t>
      </w:r>
      <w:r w:rsidR="00AF0CEE" w:rsidRPr="00AF0CEE">
        <w:lastRenderedPageBreak/>
        <w:t xml:space="preserve">29.11.2016 № 347, от 16.11.2017 № 381), изложив его в новой редакции, согласно приложению </w:t>
      </w:r>
      <w:r w:rsidR="00AF0CEE">
        <w:t xml:space="preserve">№ 2 </w:t>
      </w:r>
      <w:r w:rsidR="00AF0CEE" w:rsidRPr="00AF0CEE">
        <w:t xml:space="preserve">к настоящему </w:t>
      </w:r>
      <w:r w:rsidR="00AF0CEE">
        <w:t>протоколу</w:t>
      </w:r>
      <w:r w:rsidR="00AF0CEE" w:rsidRPr="00AF0CEE">
        <w:t>.</w:t>
      </w:r>
    </w:p>
    <w:p w:rsidR="00441943" w:rsidRDefault="00441943" w:rsidP="00AF0CEE">
      <w:pPr>
        <w:jc w:val="both"/>
      </w:pPr>
    </w:p>
    <w:p w:rsidR="00967BC7" w:rsidRDefault="00967BC7" w:rsidP="00967BC7">
      <w:pPr>
        <w:ind w:firstLine="567"/>
        <w:jc w:val="both"/>
      </w:pPr>
      <w:r>
        <w:t>Рассмотрев представленные материалы, Правление региональной энергетической комиссии Кемеровской области</w:t>
      </w:r>
    </w:p>
    <w:p w:rsidR="00967BC7" w:rsidRDefault="00967BC7" w:rsidP="00967BC7">
      <w:pPr>
        <w:ind w:firstLine="567"/>
        <w:jc w:val="both"/>
      </w:pPr>
    </w:p>
    <w:p w:rsidR="00967BC7" w:rsidRPr="00967BC7" w:rsidRDefault="00967BC7" w:rsidP="00967BC7">
      <w:pPr>
        <w:ind w:firstLine="567"/>
        <w:jc w:val="both"/>
        <w:rPr>
          <w:b/>
        </w:rPr>
      </w:pPr>
      <w:r w:rsidRPr="00967BC7">
        <w:rPr>
          <w:b/>
        </w:rPr>
        <w:t>ПОСТАНОВИЛО:</w:t>
      </w:r>
    </w:p>
    <w:p w:rsidR="00967BC7" w:rsidRPr="00967BC7" w:rsidRDefault="00967BC7" w:rsidP="00967BC7">
      <w:pPr>
        <w:ind w:firstLine="567"/>
        <w:jc w:val="both"/>
        <w:rPr>
          <w:b/>
        </w:rPr>
      </w:pPr>
    </w:p>
    <w:p w:rsidR="00967BC7" w:rsidRPr="00967BC7" w:rsidRDefault="00967BC7" w:rsidP="00967BC7">
      <w:pPr>
        <w:ind w:firstLine="567"/>
        <w:jc w:val="both"/>
      </w:pPr>
      <w:r w:rsidRPr="00967BC7">
        <w:t>Согласиться с предложением докладчика.</w:t>
      </w:r>
    </w:p>
    <w:p w:rsidR="00967BC7" w:rsidRPr="00967BC7" w:rsidRDefault="00967BC7" w:rsidP="00967BC7">
      <w:pPr>
        <w:ind w:firstLine="567"/>
        <w:jc w:val="both"/>
        <w:rPr>
          <w:b/>
        </w:rPr>
      </w:pPr>
    </w:p>
    <w:p w:rsidR="007955BA" w:rsidRPr="00967BC7" w:rsidRDefault="00967BC7" w:rsidP="00967BC7">
      <w:pPr>
        <w:ind w:firstLine="567"/>
        <w:jc w:val="both"/>
        <w:rPr>
          <w:b/>
        </w:rPr>
      </w:pPr>
      <w:r w:rsidRPr="00967BC7">
        <w:rPr>
          <w:b/>
        </w:rPr>
        <w:t>Голосовали «ЗА» – единогласно.</w:t>
      </w:r>
    </w:p>
    <w:p w:rsidR="00D76A7B" w:rsidRDefault="00D76A7B" w:rsidP="00174B22">
      <w:pPr>
        <w:ind w:firstLine="567"/>
        <w:jc w:val="both"/>
        <w:rPr>
          <w:b/>
        </w:rPr>
      </w:pPr>
    </w:p>
    <w:p w:rsidR="007955BA" w:rsidRDefault="007955BA" w:rsidP="00174B22">
      <w:pPr>
        <w:ind w:firstLine="567"/>
        <w:jc w:val="both"/>
        <w:rPr>
          <w:b/>
        </w:rPr>
      </w:pPr>
    </w:p>
    <w:p w:rsidR="00C53713" w:rsidRPr="00672099" w:rsidRDefault="00C53713" w:rsidP="00672099">
      <w:pPr>
        <w:ind w:firstLine="567"/>
        <w:jc w:val="both"/>
        <w:rPr>
          <w:b/>
        </w:rPr>
      </w:pPr>
      <w:r>
        <w:t>Члены Правления региональной энергетической комиссии Кемеровской области:</w:t>
      </w:r>
    </w:p>
    <w:p w:rsidR="00C53713" w:rsidRDefault="00C53713" w:rsidP="00C53713">
      <w:pPr>
        <w:jc w:val="both"/>
      </w:pPr>
    </w:p>
    <w:p w:rsidR="00C53713" w:rsidRDefault="00C53713" w:rsidP="00AF0CEE">
      <w:pPr>
        <w:jc w:val="both"/>
      </w:pPr>
    </w:p>
    <w:p w:rsidR="000303EF" w:rsidRDefault="000303EF" w:rsidP="00C53713">
      <w:pPr>
        <w:ind w:firstLine="567"/>
        <w:jc w:val="both"/>
      </w:pPr>
      <w:r>
        <w:t>_____________________А.В. Дюков</w:t>
      </w:r>
    </w:p>
    <w:p w:rsidR="000303EF" w:rsidRDefault="000303EF" w:rsidP="00C53713">
      <w:pPr>
        <w:ind w:firstLine="567"/>
        <w:jc w:val="both"/>
      </w:pPr>
    </w:p>
    <w:p w:rsidR="000303EF" w:rsidRDefault="000303EF" w:rsidP="00C53713">
      <w:pPr>
        <w:ind w:firstLine="567"/>
        <w:jc w:val="both"/>
      </w:pPr>
    </w:p>
    <w:p w:rsidR="00C53713" w:rsidRDefault="00C53713" w:rsidP="00174B22">
      <w:pPr>
        <w:ind w:firstLine="567"/>
        <w:jc w:val="both"/>
      </w:pPr>
      <w:r>
        <w:t>_____________________</w:t>
      </w:r>
      <w:r w:rsidR="00174B22">
        <w:t>Э.Б. Гусельщиков</w:t>
      </w:r>
    </w:p>
    <w:p w:rsidR="00C53713" w:rsidRDefault="00C53713" w:rsidP="00C53713">
      <w:pPr>
        <w:ind w:firstLine="567"/>
        <w:jc w:val="both"/>
      </w:pPr>
    </w:p>
    <w:p w:rsidR="00174B22" w:rsidRDefault="00174B22" w:rsidP="00AF0CEE">
      <w:pPr>
        <w:jc w:val="both"/>
      </w:pPr>
    </w:p>
    <w:p w:rsidR="009001C8" w:rsidRDefault="009001C8" w:rsidP="00C53713">
      <w:pPr>
        <w:ind w:firstLine="567"/>
        <w:jc w:val="both"/>
      </w:pPr>
    </w:p>
    <w:p w:rsidR="00176905" w:rsidRDefault="00C53713" w:rsidP="00C53713">
      <w:pPr>
        <w:ind w:firstLine="567"/>
        <w:jc w:val="both"/>
        <w:sectPr w:rsidR="00176905" w:rsidSect="00044A01">
          <w:headerReference w:type="default" r:id="rId8"/>
          <w:pgSz w:w="11906" w:h="16838"/>
          <w:pgMar w:top="567" w:right="850" w:bottom="993" w:left="1701" w:header="426" w:footer="709" w:gutter="0"/>
          <w:cols w:space="708"/>
          <w:titlePg/>
          <w:docGrid w:linePitch="360"/>
        </w:sectPr>
      </w:pPr>
      <w:r>
        <w:t>Секретарь заседания: ____________________ К.С. Юхневич</w:t>
      </w:r>
    </w:p>
    <w:p w:rsidR="00C53713" w:rsidRDefault="00176905" w:rsidP="003671BD">
      <w:pPr>
        <w:ind w:firstLine="5245"/>
        <w:jc w:val="both"/>
      </w:pPr>
      <w:r>
        <w:lastRenderedPageBreak/>
        <w:t xml:space="preserve">Приложение № 1 к </w:t>
      </w:r>
      <w:r w:rsidR="003671BD">
        <w:t>протоколу № 2</w:t>
      </w:r>
      <w:r w:rsidR="00AF0CEE">
        <w:t>8</w:t>
      </w:r>
    </w:p>
    <w:p w:rsidR="003671BD" w:rsidRDefault="003671BD" w:rsidP="003671BD">
      <w:pPr>
        <w:ind w:firstLine="5245"/>
        <w:jc w:val="both"/>
      </w:pPr>
      <w:r>
        <w:t>заседания Правления региональной</w:t>
      </w:r>
    </w:p>
    <w:p w:rsidR="003671BD" w:rsidRDefault="003671BD" w:rsidP="003671BD">
      <w:pPr>
        <w:ind w:firstLine="5245"/>
        <w:jc w:val="both"/>
      </w:pPr>
      <w:r>
        <w:t>энергетической комиссии Кемеровской</w:t>
      </w:r>
    </w:p>
    <w:p w:rsidR="003671BD" w:rsidRDefault="003671BD" w:rsidP="003671BD">
      <w:pPr>
        <w:ind w:firstLine="5245"/>
        <w:jc w:val="both"/>
      </w:pPr>
      <w:r>
        <w:t xml:space="preserve">области от </w:t>
      </w:r>
      <w:r w:rsidR="008E0E3E">
        <w:t>2</w:t>
      </w:r>
      <w:r w:rsidR="00AF0CEE">
        <w:t>4</w:t>
      </w:r>
      <w:r>
        <w:t>.05.2018</w:t>
      </w:r>
    </w:p>
    <w:p w:rsidR="0045447E" w:rsidRDefault="0045447E" w:rsidP="003671BD">
      <w:pPr>
        <w:ind w:firstLine="5245"/>
        <w:jc w:val="both"/>
      </w:pPr>
    </w:p>
    <w:p w:rsidR="0045447E" w:rsidRPr="0045447E" w:rsidRDefault="0045447E" w:rsidP="0045447E">
      <w:pPr>
        <w:ind w:firstLine="709"/>
        <w:jc w:val="center"/>
        <w:rPr>
          <w:b/>
        </w:rPr>
      </w:pPr>
      <w:bookmarkStart w:id="1" w:name="_Hlt483802884"/>
      <w:r w:rsidRPr="0045447E">
        <w:rPr>
          <w:b/>
        </w:rPr>
        <w:t>Экспертное заключение</w:t>
      </w:r>
    </w:p>
    <w:p w:rsidR="0045447E" w:rsidRPr="0045447E" w:rsidRDefault="0045447E" w:rsidP="0045447E">
      <w:pPr>
        <w:ind w:firstLine="709"/>
        <w:jc w:val="center"/>
        <w:rPr>
          <w:b/>
        </w:rPr>
      </w:pPr>
      <w:r w:rsidRPr="0045447E">
        <w:rPr>
          <w:b/>
        </w:rPr>
        <w:t>региональной энергетической комиссии Кемеровской области</w:t>
      </w:r>
    </w:p>
    <w:p w:rsidR="0045447E" w:rsidRPr="0045447E" w:rsidRDefault="0045447E" w:rsidP="0045447E">
      <w:pPr>
        <w:ind w:firstLine="709"/>
        <w:jc w:val="center"/>
        <w:rPr>
          <w:b/>
        </w:rPr>
      </w:pPr>
      <w:r w:rsidRPr="0045447E">
        <w:rPr>
          <w:b/>
        </w:rPr>
        <w:t xml:space="preserve">по материалам, представленным </w:t>
      </w:r>
    </w:p>
    <w:p w:rsidR="0045447E" w:rsidRPr="0045447E" w:rsidRDefault="0045447E" w:rsidP="0045447E">
      <w:pPr>
        <w:ind w:firstLine="709"/>
        <w:jc w:val="center"/>
        <w:rPr>
          <w:b/>
          <w:bCs/>
        </w:rPr>
      </w:pPr>
      <w:r w:rsidRPr="0045447E">
        <w:rPr>
          <w:b/>
          <w:bCs/>
        </w:rPr>
        <w:t>ООО «</w:t>
      </w:r>
      <w:proofErr w:type="spellStart"/>
      <w:r w:rsidRPr="0045447E">
        <w:rPr>
          <w:b/>
          <w:bCs/>
        </w:rPr>
        <w:t>КузнецкТеплоСбыт</w:t>
      </w:r>
      <w:proofErr w:type="spellEnd"/>
      <w:r w:rsidRPr="0045447E">
        <w:rPr>
          <w:b/>
          <w:bCs/>
        </w:rPr>
        <w:t>» (г. Новокузнецк), для утверждения</w:t>
      </w:r>
      <w:r w:rsidRPr="0045447E">
        <w:rPr>
          <w:b/>
        </w:rPr>
        <w:t xml:space="preserve"> изменений в инвестиционную программу </w:t>
      </w:r>
      <w:r w:rsidRPr="0045447E">
        <w:rPr>
          <w:b/>
          <w:bCs/>
        </w:rPr>
        <w:t>на потребительском рынке г. Новокузнецка</w:t>
      </w:r>
    </w:p>
    <w:p w:rsidR="0045447E" w:rsidRPr="0045447E" w:rsidRDefault="0045447E" w:rsidP="0045447E">
      <w:pPr>
        <w:ind w:firstLine="709"/>
        <w:jc w:val="center"/>
        <w:rPr>
          <w:b/>
        </w:rPr>
      </w:pPr>
      <w:r w:rsidRPr="0045447E">
        <w:rPr>
          <w:b/>
          <w:bCs/>
        </w:rPr>
        <w:t xml:space="preserve"> в сфере теплоснабжения на 2016-2018 годы</w:t>
      </w:r>
    </w:p>
    <w:p w:rsidR="0045447E" w:rsidRPr="007B7976" w:rsidRDefault="0045447E" w:rsidP="0045447E">
      <w:pPr>
        <w:jc w:val="both"/>
        <w:rPr>
          <w:bCs/>
        </w:rPr>
      </w:pPr>
    </w:p>
    <w:bookmarkEnd w:id="1"/>
    <w:p w:rsidR="0045447E" w:rsidRPr="007B7976" w:rsidRDefault="0045447E" w:rsidP="0045447E">
      <w:pPr>
        <w:tabs>
          <w:tab w:val="left" w:pos="720"/>
        </w:tabs>
        <w:ind w:firstLine="709"/>
        <w:jc w:val="both"/>
      </w:pPr>
      <w:r w:rsidRPr="007B7976">
        <w:t>Для ООО «</w:t>
      </w:r>
      <w:proofErr w:type="spellStart"/>
      <w:r w:rsidRPr="007B7976">
        <w:t>КузнецкТеплоСбыт</w:t>
      </w:r>
      <w:proofErr w:type="spellEnd"/>
      <w:r w:rsidRPr="007B7976">
        <w:t>» (г. Новокузнецк) постановлением региональной энергетической комиссии Кемеровской области от 30.10.2015 № 367 (</w:t>
      </w:r>
      <w:r w:rsidRPr="007B7976">
        <w:rPr>
          <w:color w:val="000000"/>
        </w:rPr>
        <w:t xml:space="preserve">в редакции постановления региональной энергетической комиссии Кемеровской области от 16.11.2017 № 381) </w:t>
      </w:r>
      <w:r w:rsidRPr="007B7976">
        <w:t>утверждена инвестиционная программа на 2016-2018 годы в размере 4745 тыс. руб. (без НДС), в том числе из прибыли 3558 тыс. руб. и из амортизационных отчислений 1187 тыс. руб. Размер инвестиционной программы в части 2018 года составляет 1564 тыс. руб. (без НДС), в том числе из прибыли 1185 тыс. руб. и из амортизационных отчислений 379 тыс. руб.</w:t>
      </w:r>
    </w:p>
    <w:p w:rsidR="0045447E" w:rsidRPr="007B7976" w:rsidRDefault="0045447E" w:rsidP="0045447E">
      <w:pPr>
        <w:tabs>
          <w:tab w:val="left" w:pos="720"/>
        </w:tabs>
        <w:ind w:firstLine="709"/>
        <w:jc w:val="both"/>
      </w:pPr>
      <w:r w:rsidRPr="007B7976">
        <w:t xml:space="preserve">Корректировка утвержденной программы обусловлена необходимостью реализации в 2018 году мероприятий, планируемых к выполнению в утвержденной инвестиционной программе в 2017 году. Согласно </w:t>
      </w:r>
    </w:p>
    <w:p w:rsidR="0045447E" w:rsidRPr="007B7976" w:rsidRDefault="0045447E" w:rsidP="0045447E">
      <w:pPr>
        <w:tabs>
          <w:tab w:val="left" w:pos="720"/>
        </w:tabs>
        <w:ind w:firstLine="709"/>
        <w:jc w:val="both"/>
      </w:pPr>
      <w:r w:rsidRPr="007B7976">
        <w:t>Учитывая указанные обстоятельства ООО «</w:t>
      </w:r>
      <w:proofErr w:type="spellStart"/>
      <w:r w:rsidRPr="007B7976">
        <w:t>КузнецкТеплоСбыт</w:t>
      </w:r>
      <w:proofErr w:type="spellEnd"/>
      <w:r w:rsidRPr="007B7976">
        <w:t xml:space="preserve">» (г. Новокузнецк) обратилось в региональную энергетическую комиссию Кемеровской области с просьбой согласовать изменения и представило </w:t>
      </w:r>
      <w:proofErr w:type="gramStart"/>
      <w:r w:rsidRPr="007B7976">
        <w:t>скорректированную  инвестиционную</w:t>
      </w:r>
      <w:proofErr w:type="gramEnd"/>
      <w:r w:rsidRPr="007B7976">
        <w:t xml:space="preserve"> программу на 2018 год.</w:t>
      </w:r>
    </w:p>
    <w:p w:rsidR="0045447E" w:rsidRPr="007B7976" w:rsidRDefault="0045447E" w:rsidP="0045447E">
      <w:pPr>
        <w:autoSpaceDE w:val="0"/>
        <w:autoSpaceDN w:val="0"/>
        <w:adjustRightInd w:val="0"/>
        <w:ind w:firstLine="540"/>
        <w:jc w:val="both"/>
        <w:rPr>
          <w:bCs/>
        </w:rPr>
      </w:pPr>
      <w:r w:rsidRPr="007B7976">
        <w:rPr>
          <w:bCs/>
        </w:rPr>
        <w:t xml:space="preserve">Инвестиционная программа соответствует </w:t>
      </w:r>
      <w:hyperlink r:id="rId9" w:history="1">
        <w:r w:rsidRPr="007B7976">
          <w:rPr>
            <w:bCs/>
          </w:rPr>
          <w:t>пунктам 7</w:t>
        </w:r>
      </w:hyperlink>
      <w:r w:rsidRPr="007B7976">
        <w:rPr>
          <w:bCs/>
        </w:rPr>
        <w:t xml:space="preserve"> - </w:t>
      </w:r>
      <w:hyperlink r:id="rId10" w:history="1">
        <w:r w:rsidRPr="007B7976">
          <w:rPr>
            <w:bCs/>
          </w:rPr>
          <w:t>19</w:t>
        </w:r>
      </w:hyperlink>
      <w:r w:rsidRPr="007B7976">
        <w:rPr>
          <w:bCs/>
        </w:rPr>
        <w:t xml:space="preserve"> Правил согласования и утверждения инвестиционных программ организаций, осуществля</w:t>
      </w:r>
      <w:r w:rsidRPr="007B7976">
        <w:rPr>
          <w:bCs/>
        </w:rPr>
        <w:t>ю</w:t>
      </w:r>
      <w:r w:rsidRPr="007B7976">
        <w:rPr>
          <w:bCs/>
        </w:rPr>
        <w:t>щих регулируемые виды деятельности в сфере теплоснабжения, а также треб</w:t>
      </w:r>
      <w:r w:rsidRPr="007B7976">
        <w:rPr>
          <w:bCs/>
        </w:rPr>
        <w:t>о</w:t>
      </w:r>
      <w:r w:rsidRPr="007B7976">
        <w:rPr>
          <w:bCs/>
        </w:rPr>
        <w:t>ваний к составу и содержанию таких программ (за исключением таких пр</w:t>
      </w:r>
      <w:r w:rsidRPr="007B7976">
        <w:rPr>
          <w:bCs/>
        </w:rPr>
        <w:t>о</w:t>
      </w:r>
      <w:r w:rsidRPr="007B7976">
        <w:rPr>
          <w:bCs/>
        </w:rPr>
        <w:t>грамм, утверждаемых в соответствии с законодательством Российской Федерации об электроэнерг</w:t>
      </w:r>
      <w:r w:rsidRPr="007B7976">
        <w:rPr>
          <w:bCs/>
        </w:rPr>
        <w:t>е</w:t>
      </w:r>
      <w:r w:rsidRPr="007B7976">
        <w:rPr>
          <w:bCs/>
        </w:rPr>
        <w:t>тике), утвержденных постановлением Правительства РФ от 5 мая 2014 г. №410 (далее Правила).</w:t>
      </w:r>
    </w:p>
    <w:p w:rsidR="0045447E" w:rsidRPr="007B7976" w:rsidRDefault="0045447E" w:rsidP="0045447E">
      <w:pPr>
        <w:tabs>
          <w:tab w:val="left" w:pos="720"/>
        </w:tabs>
        <w:ind w:firstLine="709"/>
        <w:jc w:val="both"/>
        <w:rPr>
          <w:bCs/>
        </w:rPr>
      </w:pPr>
      <w:r w:rsidRPr="007B7976">
        <w:rPr>
          <w:bCs/>
        </w:rPr>
        <w:t>В соответствии с требованиями п. 21 Правил инвестиционная программа ООО «</w:t>
      </w:r>
      <w:proofErr w:type="spellStart"/>
      <w:r w:rsidRPr="007B7976">
        <w:rPr>
          <w:bCs/>
        </w:rPr>
        <w:t>КузнецкТеплоСбыт</w:t>
      </w:r>
      <w:proofErr w:type="spellEnd"/>
      <w:r w:rsidRPr="007B7976">
        <w:rPr>
          <w:bCs/>
        </w:rPr>
        <w:t xml:space="preserve">» (г. Новокузнецк), в сфере теплоснабжения на 2016-2018 годы согласована с Администрацией муниципального образования. </w:t>
      </w:r>
    </w:p>
    <w:p w:rsidR="0045447E" w:rsidRPr="007B7976" w:rsidRDefault="0045447E" w:rsidP="0045447E">
      <w:pPr>
        <w:tabs>
          <w:tab w:val="left" w:pos="720"/>
        </w:tabs>
        <w:ind w:firstLine="709"/>
        <w:jc w:val="both"/>
      </w:pPr>
      <w:r w:rsidRPr="007B7976">
        <w:t>Ранее на 2018 год предприятие планировало выполнить:</w:t>
      </w:r>
    </w:p>
    <w:p w:rsidR="0045447E" w:rsidRPr="007B7976" w:rsidRDefault="0045447E" w:rsidP="0045447E">
      <w:pPr>
        <w:ind w:firstLine="720"/>
        <w:jc w:val="both"/>
        <w:rPr>
          <w:bCs/>
        </w:rPr>
      </w:pPr>
      <w:r w:rsidRPr="007B7976">
        <w:rPr>
          <w:bCs/>
        </w:rPr>
        <w:t>Приобретение автомобиля ГАЗ - 22171 «Соболь-Бизнес» (1 шт.);</w:t>
      </w:r>
    </w:p>
    <w:p w:rsidR="0045447E" w:rsidRPr="007B7976" w:rsidRDefault="0045447E" w:rsidP="0045447E">
      <w:pPr>
        <w:ind w:firstLine="720"/>
        <w:jc w:val="both"/>
        <w:rPr>
          <w:bCs/>
        </w:rPr>
      </w:pPr>
      <w:r w:rsidRPr="007B7976">
        <w:rPr>
          <w:bCs/>
        </w:rPr>
        <w:t xml:space="preserve">Приобретение ультразвукового расходомера </w:t>
      </w:r>
      <w:proofErr w:type="spellStart"/>
      <w:r w:rsidRPr="007B7976">
        <w:rPr>
          <w:bCs/>
        </w:rPr>
        <w:t>Fluxus</w:t>
      </w:r>
      <w:proofErr w:type="spellEnd"/>
      <w:r w:rsidRPr="007B7976">
        <w:rPr>
          <w:bCs/>
        </w:rPr>
        <w:t xml:space="preserve"> F601 (1 шт.);</w:t>
      </w:r>
    </w:p>
    <w:p w:rsidR="0045447E" w:rsidRPr="007B7976" w:rsidRDefault="0045447E" w:rsidP="0045447E">
      <w:pPr>
        <w:ind w:firstLine="720"/>
        <w:jc w:val="both"/>
        <w:rPr>
          <w:bCs/>
        </w:rPr>
      </w:pPr>
      <w:r w:rsidRPr="007B7976">
        <w:rPr>
          <w:bCs/>
        </w:rPr>
        <w:t xml:space="preserve">Приобретение тепловизоров </w:t>
      </w:r>
      <w:proofErr w:type="spellStart"/>
      <w:r w:rsidRPr="007B7976">
        <w:rPr>
          <w:bCs/>
        </w:rPr>
        <w:t>Testo</w:t>
      </w:r>
      <w:proofErr w:type="spellEnd"/>
      <w:r w:rsidRPr="007B7976">
        <w:rPr>
          <w:bCs/>
        </w:rPr>
        <w:t xml:space="preserve"> 875-2i (1 шт.</w:t>
      </w:r>
      <w:proofErr w:type="gramStart"/>
      <w:r w:rsidRPr="007B7976">
        <w:rPr>
          <w:bCs/>
        </w:rPr>
        <w:t>) ;</w:t>
      </w:r>
      <w:proofErr w:type="gramEnd"/>
    </w:p>
    <w:p w:rsidR="0045447E" w:rsidRPr="007B7976" w:rsidRDefault="0045447E" w:rsidP="0045447E">
      <w:pPr>
        <w:ind w:firstLine="720"/>
        <w:jc w:val="both"/>
        <w:rPr>
          <w:bCs/>
        </w:rPr>
      </w:pPr>
      <w:r w:rsidRPr="007B7976">
        <w:rPr>
          <w:bCs/>
        </w:rPr>
        <w:t>В соответствии с представленными ООО «</w:t>
      </w:r>
      <w:proofErr w:type="spellStart"/>
      <w:r w:rsidRPr="007B7976">
        <w:rPr>
          <w:bCs/>
        </w:rPr>
        <w:t>КузнецкТеплоСбыт</w:t>
      </w:r>
      <w:proofErr w:type="spellEnd"/>
      <w:r w:rsidRPr="007B7976">
        <w:rPr>
          <w:bCs/>
        </w:rPr>
        <w:t>» (г. Новокузнецк) материалами, предприятие предлагает включить в инвестиционную программу на 2018 год, вместо вышеуказанных мероприятий, расходы на:</w:t>
      </w:r>
    </w:p>
    <w:p w:rsidR="0045447E" w:rsidRPr="007B7976" w:rsidRDefault="0045447E" w:rsidP="0045447E">
      <w:pPr>
        <w:ind w:firstLine="720"/>
        <w:jc w:val="both"/>
        <w:rPr>
          <w:bCs/>
        </w:rPr>
      </w:pPr>
      <w:r w:rsidRPr="007B7976">
        <w:rPr>
          <w:bCs/>
        </w:rPr>
        <w:t>Приобретение легкового автомобиля (1,6, МКПП, бензин) (1 шт.));</w:t>
      </w:r>
    </w:p>
    <w:p w:rsidR="0045447E" w:rsidRPr="007B7976" w:rsidRDefault="0045447E" w:rsidP="0045447E">
      <w:pPr>
        <w:ind w:firstLine="720"/>
        <w:jc w:val="both"/>
        <w:rPr>
          <w:bCs/>
        </w:rPr>
      </w:pPr>
      <w:r w:rsidRPr="007B7976">
        <w:rPr>
          <w:bCs/>
        </w:rPr>
        <w:t>Приобретение многофункционального устройства (цифровое, копир/принтер/сканер, ч/б печать, формат А3, А4 (1 шт.));</w:t>
      </w:r>
    </w:p>
    <w:p w:rsidR="0045447E" w:rsidRPr="007B7976" w:rsidRDefault="0045447E" w:rsidP="0045447E">
      <w:pPr>
        <w:ind w:firstLine="720"/>
        <w:jc w:val="both"/>
        <w:rPr>
          <w:bCs/>
        </w:rPr>
      </w:pPr>
      <w:r w:rsidRPr="007B7976">
        <w:rPr>
          <w:bCs/>
        </w:rPr>
        <w:t xml:space="preserve">Приобретение серверного оборудования ((оперативная память - не менее 32Гб, ядер в процессоре - не менее </w:t>
      </w:r>
      <w:proofErr w:type="gramStart"/>
      <w:r w:rsidRPr="007B7976">
        <w:rPr>
          <w:bCs/>
        </w:rPr>
        <w:t>8,  жесткие</w:t>
      </w:r>
      <w:proofErr w:type="gramEnd"/>
      <w:r w:rsidRPr="007B7976">
        <w:rPr>
          <w:bCs/>
        </w:rPr>
        <w:t xml:space="preserve"> диски - не менее 4(1 шт.)).</w:t>
      </w:r>
    </w:p>
    <w:p w:rsidR="0045447E" w:rsidRPr="007B7976" w:rsidRDefault="0045447E" w:rsidP="0045447E">
      <w:pPr>
        <w:ind w:firstLine="720"/>
        <w:jc w:val="both"/>
        <w:rPr>
          <w:bCs/>
        </w:rPr>
      </w:pPr>
      <w:r w:rsidRPr="007B7976">
        <w:rPr>
          <w:bCs/>
        </w:rPr>
        <w:t xml:space="preserve">Мероприятия, планируемые на 2018 год, были предусмотрены инвестиционной программой на 2017 год. Однако предприятие представило отчет о выполнении инвестиционной программы за 2017 год (исх. №300 от 26.03.2018 г.), согласно которому предприятие не выполнило ни одного мероприятия в связи с отсутствием финансовой </w:t>
      </w:r>
      <w:r w:rsidRPr="007B7976">
        <w:rPr>
          <w:bCs/>
        </w:rPr>
        <w:lastRenderedPageBreak/>
        <w:t>возможности в результате неплатежей потребителей. Размер корректировки НВВ на 2019 год в связи с неисполнением инвестиционной программы за 2017 год (ΔКИП) составит 1553 тыс. руб.</w:t>
      </w:r>
    </w:p>
    <w:p w:rsidR="0045447E" w:rsidRPr="007B7976" w:rsidRDefault="0045447E" w:rsidP="0045447E">
      <w:pPr>
        <w:ind w:firstLine="720"/>
        <w:jc w:val="both"/>
        <w:rPr>
          <w:bCs/>
        </w:rPr>
      </w:pPr>
      <w:r w:rsidRPr="007B7976">
        <w:rPr>
          <w:bCs/>
        </w:rPr>
        <w:t>Объем финансирования инвестиционной программы ООО «</w:t>
      </w:r>
      <w:proofErr w:type="spellStart"/>
      <w:r w:rsidRPr="007B7976">
        <w:rPr>
          <w:bCs/>
        </w:rPr>
        <w:t>КузнецкТеплоСбыт</w:t>
      </w:r>
      <w:proofErr w:type="spellEnd"/>
      <w:r w:rsidRPr="007B7976">
        <w:rPr>
          <w:bCs/>
        </w:rPr>
        <w:t xml:space="preserve">» (г. Новокузнецк) на 2018 год не изменится и составит </w:t>
      </w:r>
      <w:r w:rsidRPr="007B7976">
        <w:t>1564 тыс. руб. (без НДС), в том числе из прибыли 1185 тыс. руб. и из амортизационных отчислений 379 тыс. руб</w:t>
      </w:r>
      <w:r w:rsidRPr="007B7976">
        <w:rPr>
          <w:bCs/>
        </w:rPr>
        <w:t>.</w:t>
      </w:r>
    </w:p>
    <w:p w:rsidR="0045447E" w:rsidRPr="007B7976" w:rsidRDefault="0045447E" w:rsidP="0045447E">
      <w:pPr>
        <w:tabs>
          <w:tab w:val="left" w:pos="993"/>
        </w:tabs>
        <w:ind w:left="709"/>
        <w:jc w:val="center"/>
      </w:pPr>
    </w:p>
    <w:p w:rsidR="0045447E" w:rsidRPr="007B7976" w:rsidRDefault="0045447E" w:rsidP="0045447E">
      <w:pPr>
        <w:tabs>
          <w:tab w:val="left" w:pos="993"/>
        </w:tabs>
        <w:ind w:left="709"/>
        <w:jc w:val="center"/>
      </w:pPr>
      <w:r w:rsidRPr="007B7976">
        <w:t>Предложение по величине капитальных вложений</w:t>
      </w:r>
    </w:p>
    <w:tbl>
      <w:tblPr>
        <w:tblW w:w="10135" w:type="dxa"/>
        <w:jc w:val="center"/>
        <w:tblLook w:val="04A0" w:firstRow="1" w:lastRow="0" w:firstColumn="1" w:lastColumn="0" w:noHBand="0" w:noVBand="1"/>
      </w:tblPr>
      <w:tblGrid>
        <w:gridCol w:w="560"/>
        <w:gridCol w:w="4119"/>
        <w:gridCol w:w="1737"/>
        <w:gridCol w:w="996"/>
        <w:gridCol w:w="996"/>
        <w:gridCol w:w="851"/>
        <w:gridCol w:w="876"/>
      </w:tblGrid>
      <w:tr w:rsidR="0045447E" w:rsidRPr="007B7976" w:rsidTr="0045447E">
        <w:trPr>
          <w:trHeight w:val="20"/>
          <w:tblHeader/>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447E" w:rsidRPr="007B7976" w:rsidRDefault="0045447E" w:rsidP="000860FA">
            <w:pPr>
              <w:jc w:val="center"/>
              <w:rPr>
                <w:bCs/>
              </w:rPr>
            </w:pPr>
            <w:r w:rsidRPr="007B7976">
              <w:rPr>
                <w:bCs/>
              </w:rPr>
              <w:t>№</w:t>
            </w:r>
            <w:r w:rsidRPr="007B7976">
              <w:rPr>
                <w:bCs/>
              </w:rPr>
              <w:br/>
              <w:t>п/п</w:t>
            </w:r>
          </w:p>
        </w:tc>
        <w:tc>
          <w:tcPr>
            <w:tcW w:w="4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447E" w:rsidRPr="007B7976" w:rsidRDefault="0045447E" w:rsidP="000860FA">
            <w:pPr>
              <w:jc w:val="center"/>
              <w:rPr>
                <w:bCs/>
              </w:rPr>
            </w:pPr>
            <w:r w:rsidRPr="007B7976">
              <w:rPr>
                <w:bCs/>
              </w:rPr>
              <w:t>Источники финансирования</w:t>
            </w:r>
          </w:p>
        </w:tc>
        <w:tc>
          <w:tcPr>
            <w:tcW w:w="5456" w:type="dxa"/>
            <w:gridSpan w:val="5"/>
            <w:tcBorders>
              <w:top w:val="single" w:sz="4" w:space="0" w:color="auto"/>
              <w:left w:val="nil"/>
              <w:bottom w:val="single" w:sz="4" w:space="0" w:color="auto"/>
              <w:right w:val="single" w:sz="4" w:space="0" w:color="auto"/>
            </w:tcBorders>
            <w:shd w:val="clear" w:color="auto" w:fill="auto"/>
            <w:vAlign w:val="center"/>
            <w:hideMark/>
          </w:tcPr>
          <w:p w:rsidR="0045447E" w:rsidRPr="007B7976" w:rsidRDefault="0045447E" w:rsidP="000860FA">
            <w:pPr>
              <w:jc w:val="center"/>
              <w:rPr>
                <w:bCs/>
              </w:rPr>
            </w:pPr>
            <w:r w:rsidRPr="007B7976">
              <w:rPr>
                <w:bCs/>
              </w:rPr>
              <w:t>Расходы на реализацию инвестиционной программы</w:t>
            </w:r>
            <w:r w:rsidRPr="007B7976">
              <w:rPr>
                <w:bCs/>
              </w:rPr>
              <w:br/>
              <w:t>(тыс. руб. без НДС)</w:t>
            </w:r>
          </w:p>
        </w:tc>
      </w:tr>
      <w:tr w:rsidR="0045447E" w:rsidRPr="007B7976" w:rsidTr="0045447E">
        <w:trPr>
          <w:trHeight w:val="343"/>
          <w:tblHeader/>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5447E" w:rsidRPr="007B7976" w:rsidRDefault="0045447E" w:rsidP="000860FA">
            <w:pPr>
              <w:rPr>
                <w:bCs/>
              </w:rPr>
            </w:pPr>
          </w:p>
        </w:tc>
        <w:tc>
          <w:tcPr>
            <w:tcW w:w="4119" w:type="dxa"/>
            <w:vMerge/>
            <w:tcBorders>
              <w:top w:val="single" w:sz="4" w:space="0" w:color="auto"/>
              <w:left w:val="single" w:sz="4" w:space="0" w:color="auto"/>
              <w:bottom w:val="single" w:sz="4" w:space="0" w:color="auto"/>
              <w:right w:val="single" w:sz="4" w:space="0" w:color="auto"/>
            </w:tcBorders>
            <w:vAlign w:val="center"/>
            <w:hideMark/>
          </w:tcPr>
          <w:p w:rsidR="0045447E" w:rsidRPr="007B7976" w:rsidRDefault="0045447E" w:rsidP="000860FA">
            <w:pPr>
              <w:rPr>
                <w:bCs/>
              </w:rPr>
            </w:pPr>
          </w:p>
        </w:tc>
        <w:tc>
          <w:tcPr>
            <w:tcW w:w="1737"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rPr>
                <w:bCs/>
              </w:rPr>
            </w:pPr>
            <w:r w:rsidRPr="007B7976">
              <w:rPr>
                <w:bCs/>
              </w:rPr>
              <w:t>по видам деятельности</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rsidR="0045447E" w:rsidRPr="007B7976" w:rsidRDefault="0045447E" w:rsidP="000860FA">
            <w:pPr>
              <w:jc w:val="center"/>
              <w:rPr>
                <w:bCs/>
              </w:rPr>
            </w:pPr>
            <w:r w:rsidRPr="007B7976">
              <w:rPr>
                <w:bCs/>
              </w:rPr>
              <w:t>Всего</w:t>
            </w:r>
          </w:p>
        </w:tc>
        <w:tc>
          <w:tcPr>
            <w:tcW w:w="2723" w:type="dxa"/>
            <w:gridSpan w:val="3"/>
            <w:tcBorders>
              <w:top w:val="single" w:sz="4" w:space="0" w:color="auto"/>
              <w:left w:val="nil"/>
              <w:bottom w:val="single" w:sz="4" w:space="0" w:color="auto"/>
              <w:right w:val="single" w:sz="4" w:space="0" w:color="auto"/>
            </w:tcBorders>
            <w:shd w:val="clear" w:color="auto" w:fill="auto"/>
            <w:vAlign w:val="center"/>
            <w:hideMark/>
          </w:tcPr>
          <w:p w:rsidR="0045447E" w:rsidRPr="007B7976" w:rsidRDefault="0045447E" w:rsidP="000860FA">
            <w:pPr>
              <w:jc w:val="center"/>
              <w:rPr>
                <w:bCs/>
              </w:rPr>
            </w:pPr>
            <w:r w:rsidRPr="007B7976">
              <w:rPr>
                <w:bCs/>
              </w:rPr>
              <w:t>по годам реализации инвестпрограммы</w:t>
            </w:r>
          </w:p>
        </w:tc>
      </w:tr>
      <w:tr w:rsidR="0045447E" w:rsidRPr="007B7976" w:rsidTr="0045447E">
        <w:trPr>
          <w:trHeight w:val="276"/>
          <w:tblHeader/>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5447E" w:rsidRPr="007B7976" w:rsidRDefault="0045447E" w:rsidP="000860FA">
            <w:pPr>
              <w:rPr>
                <w:bCs/>
              </w:rPr>
            </w:pPr>
          </w:p>
        </w:tc>
        <w:tc>
          <w:tcPr>
            <w:tcW w:w="4119" w:type="dxa"/>
            <w:vMerge/>
            <w:tcBorders>
              <w:top w:val="single" w:sz="4" w:space="0" w:color="auto"/>
              <w:left w:val="single" w:sz="4" w:space="0" w:color="auto"/>
              <w:bottom w:val="single" w:sz="4" w:space="0" w:color="auto"/>
              <w:right w:val="single" w:sz="4" w:space="0" w:color="auto"/>
            </w:tcBorders>
            <w:vAlign w:val="center"/>
            <w:hideMark/>
          </w:tcPr>
          <w:p w:rsidR="0045447E" w:rsidRPr="007B7976" w:rsidRDefault="0045447E" w:rsidP="000860FA">
            <w:pPr>
              <w:rPr>
                <w:bCs/>
              </w:rPr>
            </w:pPr>
          </w:p>
        </w:tc>
        <w:tc>
          <w:tcPr>
            <w:tcW w:w="1737" w:type="dxa"/>
            <w:vMerge w:val="restart"/>
            <w:tcBorders>
              <w:top w:val="nil"/>
              <w:left w:val="single" w:sz="4" w:space="0" w:color="auto"/>
              <w:bottom w:val="single" w:sz="4" w:space="0" w:color="000000"/>
              <w:right w:val="single" w:sz="4" w:space="0" w:color="auto"/>
            </w:tcBorders>
            <w:shd w:val="clear" w:color="auto" w:fill="auto"/>
            <w:vAlign w:val="center"/>
            <w:hideMark/>
          </w:tcPr>
          <w:p w:rsidR="0045447E" w:rsidRPr="007B7976" w:rsidRDefault="0045447E" w:rsidP="000860FA">
            <w:pPr>
              <w:jc w:val="center"/>
              <w:rPr>
                <w:bCs/>
                <w:iCs/>
              </w:rPr>
            </w:pPr>
            <w:r w:rsidRPr="007B7976">
              <w:rPr>
                <w:bCs/>
                <w:iCs/>
              </w:rPr>
              <w:t>сбыт тепловой энергии</w:t>
            </w:r>
          </w:p>
        </w:tc>
        <w:tc>
          <w:tcPr>
            <w:tcW w:w="996" w:type="dxa"/>
            <w:vMerge/>
            <w:tcBorders>
              <w:top w:val="nil"/>
              <w:left w:val="single" w:sz="4" w:space="0" w:color="auto"/>
              <w:bottom w:val="single" w:sz="4" w:space="0" w:color="auto"/>
              <w:right w:val="single" w:sz="4" w:space="0" w:color="auto"/>
            </w:tcBorders>
            <w:vAlign w:val="center"/>
            <w:hideMark/>
          </w:tcPr>
          <w:p w:rsidR="0045447E" w:rsidRPr="007B7976" w:rsidRDefault="0045447E" w:rsidP="000860FA">
            <w:pPr>
              <w:rPr>
                <w:bCs/>
              </w:rPr>
            </w:pPr>
          </w:p>
        </w:tc>
        <w:tc>
          <w:tcPr>
            <w:tcW w:w="996" w:type="dxa"/>
            <w:vMerge w:val="restart"/>
            <w:tcBorders>
              <w:top w:val="nil"/>
              <w:left w:val="single" w:sz="4" w:space="0" w:color="auto"/>
              <w:bottom w:val="single" w:sz="4" w:space="0" w:color="000000"/>
              <w:right w:val="single" w:sz="4" w:space="0" w:color="auto"/>
            </w:tcBorders>
            <w:shd w:val="clear" w:color="auto" w:fill="auto"/>
            <w:vAlign w:val="center"/>
            <w:hideMark/>
          </w:tcPr>
          <w:p w:rsidR="0045447E" w:rsidRPr="007B7976" w:rsidRDefault="0045447E" w:rsidP="000860FA">
            <w:pPr>
              <w:jc w:val="center"/>
              <w:rPr>
                <w:bCs/>
              </w:rPr>
            </w:pPr>
            <w:r w:rsidRPr="007B7976">
              <w:rPr>
                <w:bCs/>
              </w:rPr>
              <w:t>2016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45447E" w:rsidRPr="007B7976" w:rsidRDefault="0045447E" w:rsidP="000860FA">
            <w:pPr>
              <w:jc w:val="center"/>
              <w:rPr>
                <w:bCs/>
              </w:rPr>
            </w:pPr>
            <w:r w:rsidRPr="007B7976">
              <w:rPr>
                <w:bCs/>
              </w:rPr>
              <w:t>2017</w:t>
            </w:r>
          </w:p>
        </w:tc>
        <w:tc>
          <w:tcPr>
            <w:tcW w:w="876" w:type="dxa"/>
            <w:vMerge w:val="restart"/>
            <w:tcBorders>
              <w:top w:val="nil"/>
              <w:left w:val="single" w:sz="4" w:space="0" w:color="auto"/>
              <w:bottom w:val="single" w:sz="4" w:space="0" w:color="000000"/>
              <w:right w:val="single" w:sz="4" w:space="0" w:color="auto"/>
            </w:tcBorders>
            <w:shd w:val="clear" w:color="auto" w:fill="auto"/>
            <w:vAlign w:val="center"/>
            <w:hideMark/>
          </w:tcPr>
          <w:p w:rsidR="0045447E" w:rsidRPr="007B7976" w:rsidRDefault="0045447E" w:rsidP="000860FA">
            <w:pPr>
              <w:jc w:val="center"/>
              <w:rPr>
                <w:bCs/>
              </w:rPr>
            </w:pPr>
            <w:r w:rsidRPr="007B7976">
              <w:rPr>
                <w:bCs/>
              </w:rPr>
              <w:t>2018</w:t>
            </w:r>
          </w:p>
        </w:tc>
      </w:tr>
      <w:tr w:rsidR="0045447E" w:rsidRPr="007B7976" w:rsidTr="0045447E">
        <w:trPr>
          <w:trHeight w:val="276"/>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45447E" w:rsidRPr="007B7976" w:rsidRDefault="0045447E" w:rsidP="000860FA">
            <w:pPr>
              <w:rPr>
                <w:bCs/>
              </w:rPr>
            </w:pPr>
          </w:p>
        </w:tc>
        <w:tc>
          <w:tcPr>
            <w:tcW w:w="4119" w:type="dxa"/>
            <w:vMerge/>
            <w:tcBorders>
              <w:top w:val="single" w:sz="4" w:space="0" w:color="auto"/>
              <w:left w:val="single" w:sz="4" w:space="0" w:color="auto"/>
              <w:bottom w:val="single" w:sz="4" w:space="0" w:color="auto"/>
              <w:right w:val="single" w:sz="4" w:space="0" w:color="auto"/>
            </w:tcBorders>
            <w:vAlign w:val="center"/>
            <w:hideMark/>
          </w:tcPr>
          <w:p w:rsidR="0045447E" w:rsidRPr="007B7976" w:rsidRDefault="0045447E" w:rsidP="000860FA">
            <w:pPr>
              <w:rPr>
                <w:bCs/>
              </w:rPr>
            </w:pPr>
          </w:p>
        </w:tc>
        <w:tc>
          <w:tcPr>
            <w:tcW w:w="1737" w:type="dxa"/>
            <w:vMerge/>
            <w:tcBorders>
              <w:top w:val="nil"/>
              <w:left w:val="single" w:sz="4" w:space="0" w:color="auto"/>
              <w:bottom w:val="single" w:sz="4" w:space="0" w:color="000000"/>
              <w:right w:val="single" w:sz="4" w:space="0" w:color="auto"/>
            </w:tcBorders>
            <w:vAlign w:val="center"/>
            <w:hideMark/>
          </w:tcPr>
          <w:p w:rsidR="0045447E" w:rsidRPr="007B7976" w:rsidRDefault="0045447E" w:rsidP="000860FA">
            <w:pPr>
              <w:rPr>
                <w:bCs/>
                <w:i/>
                <w:iCs/>
              </w:rPr>
            </w:pPr>
          </w:p>
        </w:tc>
        <w:tc>
          <w:tcPr>
            <w:tcW w:w="996" w:type="dxa"/>
            <w:vMerge/>
            <w:tcBorders>
              <w:top w:val="nil"/>
              <w:left w:val="single" w:sz="4" w:space="0" w:color="auto"/>
              <w:bottom w:val="single" w:sz="4" w:space="0" w:color="auto"/>
              <w:right w:val="single" w:sz="4" w:space="0" w:color="auto"/>
            </w:tcBorders>
            <w:vAlign w:val="center"/>
            <w:hideMark/>
          </w:tcPr>
          <w:p w:rsidR="0045447E" w:rsidRPr="007B7976" w:rsidRDefault="0045447E" w:rsidP="000860FA">
            <w:pPr>
              <w:rPr>
                <w:bCs/>
              </w:rPr>
            </w:pPr>
          </w:p>
        </w:tc>
        <w:tc>
          <w:tcPr>
            <w:tcW w:w="996" w:type="dxa"/>
            <w:vMerge/>
            <w:tcBorders>
              <w:top w:val="nil"/>
              <w:left w:val="single" w:sz="4" w:space="0" w:color="auto"/>
              <w:bottom w:val="single" w:sz="4" w:space="0" w:color="000000"/>
              <w:right w:val="single" w:sz="4" w:space="0" w:color="auto"/>
            </w:tcBorders>
            <w:vAlign w:val="center"/>
            <w:hideMark/>
          </w:tcPr>
          <w:p w:rsidR="0045447E" w:rsidRPr="007B7976" w:rsidRDefault="0045447E" w:rsidP="000860FA">
            <w:pPr>
              <w:rPr>
                <w:bCs/>
              </w:rPr>
            </w:pPr>
          </w:p>
        </w:tc>
        <w:tc>
          <w:tcPr>
            <w:tcW w:w="851" w:type="dxa"/>
            <w:vMerge/>
            <w:tcBorders>
              <w:top w:val="nil"/>
              <w:left w:val="single" w:sz="4" w:space="0" w:color="auto"/>
              <w:bottom w:val="single" w:sz="4" w:space="0" w:color="000000"/>
              <w:right w:val="single" w:sz="4" w:space="0" w:color="auto"/>
            </w:tcBorders>
            <w:vAlign w:val="center"/>
            <w:hideMark/>
          </w:tcPr>
          <w:p w:rsidR="0045447E" w:rsidRPr="007B7976" w:rsidRDefault="0045447E" w:rsidP="000860FA">
            <w:pPr>
              <w:rPr>
                <w:bCs/>
              </w:rPr>
            </w:pPr>
          </w:p>
        </w:tc>
        <w:tc>
          <w:tcPr>
            <w:tcW w:w="876" w:type="dxa"/>
            <w:vMerge/>
            <w:tcBorders>
              <w:top w:val="nil"/>
              <w:left w:val="single" w:sz="4" w:space="0" w:color="auto"/>
              <w:bottom w:val="single" w:sz="4" w:space="0" w:color="000000"/>
              <w:right w:val="single" w:sz="4" w:space="0" w:color="auto"/>
            </w:tcBorders>
            <w:vAlign w:val="center"/>
            <w:hideMark/>
          </w:tcPr>
          <w:p w:rsidR="0045447E" w:rsidRPr="007B7976" w:rsidRDefault="0045447E" w:rsidP="000860FA">
            <w:pPr>
              <w:rPr>
                <w:bCs/>
              </w:rPr>
            </w:pPr>
          </w:p>
        </w:tc>
      </w:tr>
      <w:tr w:rsidR="0045447E" w:rsidRPr="007B7976" w:rsidTr="0045447E">
        <w:trPr>
          <w:trHeight w:val="2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5447E" w:rsidRPr="007B7976" w:rsidRDefault="0045447E" w:rsidP="000860FA">
            <w:pPr>
              <w:jc w:val="center"/>
              <w:rPr>
                <w:bCs/>
              </w:rPr>
            </w:pPr>
            <w:r w:rsidRPr="007B7976">
              <w:rPr>
                <w:bCs/>
              </w:rPr>
              <w:t>1</w:t>
            </w:r>
          </w:p>
        </w:tc>
        <w:tc>
          <w:tcPr>
            <w:tcW w:w="4119"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rPr>
                <w:bCs/>
              </w:rPr>
            </w:pPr>
            <w:r w:rsidRPr="007B7976">
              <w:rPr>
                <w:bCs/>
              </w:rPr>
              <w:t>Собственные средства</w:t>
            </w:r>
          </w:p>
        </w:tc>
        <w:tc>
          <w:tcPr>
            <w:tcW w:w="1737" w:type="dxa"/>
            <w:tcBorders>
              <w:top w:val="nil"/>
              <w:left w:val="nil"/>
              <w:bottom w:val="single" w:sz="4" w:space="0" w:color="auto"/>
              <w:right w:val="single" w:sz="4" w:space="0" w:color="auto"/>
            </w:tcBorders>
            <w:shd w:val="clear" w:color="auto" w:fill="auto"/>
            <w:vAlign w:val="center"/>
          </w:tcPr>
          <w:p w:rsidR="0045447E" w:rsidRPr="007B7976" w:rsidRDefault="0045447E" w:rsidP="000860FA">
            <w:pPr>
              <w:jc w:val="center"/>
            </w:pPr>
            <w:r w:rsidRPr="007B7976">
              <w:t>4745</w:t>
            </w:r>
          </w:p>
        </w:tc>
        <w:tc>
          <w:tcPr>
            <w:tcW w:w="996" w:type="dxa"/>
            <w:tcBorders>
              <w:top w:val="nil"/>
              <w:left w:val="nil"/>
              <w:bottom w:val="single" w:sz="4" w:space="0" w:color="auto"/>
              <w:right w:val="single" w:sz="4" w:space="0" w:color="auto"/>
            </w:tcBorders>
            <w:shd w:val="clear" w:color="auto" w:fill="auto"/>
            <w:vAlign w:val="center"/>
          </w:tcPr>
          <w:p w:rsidR="0045447E" w:rsidRPr="007B7976" w:rsidRDefault="0045447E" w:rsidP="000860FA">
            <w:pPr>
              <w:jc w:val="center"/>
            </w:pPr>
            <w:r w:rsidRPr="007B7976">
              <w:t>4745</w:t>
            </w:r>
          </w:p>
        </w:tc>
        <w:tc>
          <w:tcPr>
            <w:tcW w:w="996" w:type="dxa"/>
            <w:tcBorders>
              <w:top w:val="nil"/>
              <w:left w:val="nil"/>
              <w:bottom w:val="single" w:sz="4" w:space="0" w:color="auto"/>
              <w:right w:val="single" w:sz="4" w:space="0" w:color="auto"/>
            </w:tcBorders>
            <w:shd w:val="clear" w:color="auto" w:fill="auto"/>
            <w:vAlign w:val="center"/>
          </w:tcPr>
          <w:p w:rsidR="0045447E" w:rsidRPr="007B7976" w:rsidRDefault="0045447E" w:rsidP="000860FA">
            <w:pPr>
              <w:jc w:val="center"/>
            </w:pPr>
            <w:r w:rsidRPr="007B7976">
              <w:t>1628</w:t>
            </w:r>
          </w:p>
        </w:tc>
        <w:tc>
          <w:tcPr>
            <w:tcW w:w="851" w:type="dxa"/>
            <w:tcBorders>
              <w:top w:val="nil"/>
              <w:left w:val="nil"/>
              <w:bottom w:val="single" w:sz="4" w:space="0" w:color="auto"/>
              <w:right w:val="single" w:sz="4" w:space="0" w:color="auto"/>
            </w:tcBorders>
            <w:shd w:val="clear" w:color="auto" w:fill="auto"/>
            <w:vAlign w:val="center"/>
          </w:tcPr>
          <w:p w:rsidR="0045447E" w:rsidRPr="007B7976" w:rsidRDefault="0045447E" w:rsidP="000860FA">
            <w:pPr>
              <w:jc w:val="center"/>
            </w:pPr>
            <w:r w:rsidRPr="007B7976">
              <w:t>1553</w:t>
            </w:r>
          </w:p>
        </w:tc>
        <w:tc>
          <w:tcPr>
            <w:tcW w:w="876" w:type="dxa"/>
            <w:tcBorders>
              <w:top w:val="nil"/>
              <w:left w:val="nil"/>
              <w:bottom w:val="single" w:sz="4" w:space="0" w:color="auto"/>
              <w:right w:val="single" w:sz="4" w:space="0" w:color="auto"/>
            </w:tcBorders>
            <w:shd w:val="clear" w:color="auto" w:fill="auto"/>
            <w:vAlign w:val="center"/>
          </w:tcPr>
          <w:p w:rsidR="0045447E" w:rsidRPr="007B7976" w:rsidRDefault="0045447E" w:rsidP="000860FA">
            <w:pPr>
              <w:jc w:val="center"/>
            </w:pPr>
            <w:r w:rsidRPr="007B7976">
              <w:t>1564</w:t>
            </w:r>
          </w:p>
        </w:tc>
      </w:tr>
      <w:tr w:rsidR="0045447E" w:rsidRPr="007B7976" w:rsidTr="0045447E">
        <w:trPr>
          <w:trHeight w:val="2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1.1</w:t>
            </w:r>
          </w:p>
        </w:tc>
        <w:tc>
          <w:tcPr>
            <w:tcW w:w="4119"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r w:rsidRPr="007B7976">
              <w:t>амортизационные отчисления</w:t>
            </w:r>
          </w:p>
        </w:tc>
        <w:tc>
          <w:tcPr>
            <w:tcW w:w="1737" w:type="dxa"/>
            <w:tcBorders>
              <w:top w:val="nil"/>
              <w:left w:val="nil"/>
              <w:bottom w:val="single" w:sz="4" w:space="0" w:color="auto"/>
              <w:right w:val="single" w:sz="4" w:space="0" w:color="auto"/>
            </w:tcBorders>
            <w:shd w:val="clear" w:color="auto" w:fill="auto"/>
            <w:vAlign w:val="center"/>
          </w:tcPr>
          <w:p w:rsidR="0045447E" w:rsidRPr="007B7976" w:rsidRDefault="0045447E" w:rsidP="000860FA">
            <w:pPr>
              <w:jc w:val="center"/>
            </w:pPr>
            <w:r w:rsidRPr="007B7976">
              <w:t>1187</w:t>
            </w:r>
          </w:p>
        </w:tc>
        <w:tc>
          <w:tcPr>
            <w:tcW w:w="996" w:type="dxa"/>
            <w:tcBorders>
              <w:top w:val="nil"/>
              <w:left w:val="nil"/>
              <w:bottom w:val="single" w:sz="4" w:space="0" w:color="auto"/>
              <w:right w:val="single" w:sz="4" w:space="0" w:color="auto"/>
            </w:tcBorders>
            <w:shd w:val="clear" w:color="auto" w:fill="auto"/>
            <w:vAlign w:val="center"/>
          </w:tcPr>
          <w:p w:rsidR="0045447E" w:rsidRPr="007B7976" w:rsidRDefault="0045447E" w:rsidP="000860FA">
            <w:pPr>
              <w:jc w:val="center"/>
            </w:pPr>
            <w:r w:rsidRPr="007B7976">
              <w:t>1187</w:t>
            </w:r>
          </w:p>
        </w:tc>
        <w:tc>
          <w:tcPr>
            <w:tcW w:w="996" w:type="dxa"/>
            <w:tcBorders>
              <w:top w:val="nil"/>
              <w:left w:val="nil"/>
              <w:bottom w:val="single" w:sz="4" w:space="0" w:color="auto"/>
              <w:right w:val="single" w:sz="4" w:space="0" w:color="auto"/>
            </w:tcBorders>
            <w:shd w:val="clear" w:color="auto" w:fill="auto"/>
            <w:vAlign w:val="center"/>
          </w:tcPr>
          <w:p w:rsidR="0045447E" w:rsidRPr="007B7976" w:rsidRDefault="0045447E" w:rsidP="000860FA">
            <w:pPr>
              <w:jc w:val="center"/>
            </w:pPr>
            <w:r w:rsidRPr="007B7976">
              <w:t>427</w:t>
            </w:r>
          </w:p>
        </w:tc>
        <w:tc>
          <w:tcPr>
            <w:tcW w:w="851" w:type="dxa"/>
            <w:tcBorders>
              <w:top w:val="nil"/>
              <w:left w:val="nil"/>
              <w:bottom w:val="single" w:sz="4" w:space="0" w:color="auto"/>
              <w:right w:val="single" w:sz="4" w:space="0" w:color="auto"/>
            </w:tcBorders>
            <w:shd w:val="clear" w:color="auto" w:fill="auto"/>
            <w:vAlign w:val="center"/>
          </w:tcPr>
          <w:p w:rsidR="0045447E" w:rsidRPr="007B7976" w:rsidRDefault="0045447E" w:rsidP="000860FA">
            <w:pPr>
              <w:jc w:val="center"/>
            </w:pPr>
            <w:r w:rsidRPr="007B7976">
              <w:t>381</w:t>
            </w:r>
          </w:p>
        </w:tc>
        <w:tc>
          <w:tcPr>
            <w:tcW w:w="876" w:type="dxa"/>
            <w:tcBorders>
              <w:top w:val="nil"/>
              <w:left w:val="nil"/>
              <w:bottom w:val="single" w:sz="4" w:space="0" w:color="auto"/>
              <w:right w:val="single" w:sz="4" w:space="0" w:color="auto"/>
            </w:tcBorders>
            <w:shd w:val="clear" w:color="auto" w:fill="auto"/>
            <w:vAlign w:val="center"/>
          </w:tcPr>
          <w:p w:rsidR="0045447E" w:rsidRPr="007B7976" w:rsidRDefault="0045447E" w:rsidP="000860FA">
            <w:pPr>
              <w:jc w:val="center"/>
            </w:pPr>
            <w:r w:rsidRPr="007B7976">
              <w:t>379</w:t>
            </w:r>
          </w:p>
        </w:tc>
      </w:tr>
      <w:tr w:rsidR="0045447E" w:rsidRPr="007B7976" w:rsidTr="0045447E">
        <w:trPr>
          <w:trHeight w:val="2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1.2</w:t>
            </w:r>
          </w:p>
        </w:tc>
        <w:tc>
          <w:tcPr>
            <w:tcW w:w="4119"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r w:rsidRPr="007B7976">
              <w:t>прибыль, направленная на инвестиции</w:t>
            </w:r>
          </w:p>
        </w:tc>
        <w:tc>
          <w:tcPr>
            <w:tcW w:w="1737" w:type="dxa"/>
            <w:tcBorders>
              <w:top w:val="nil"/>
              <w:left w:val="nil"/>
              <w:bottom w:val="single" w:sz="4" w:space="0" w:color="auto"/>
              <w:right w:val="single" w:sz="4" w:space="0" w:color="auto"/>
            </w:tcBorders>
            <w:shd w:val="clear" w:color="auto" w:fill="auto"/>
            <w:vAlign w:val="center"/>
          </w:tcPr>
          <w:p w:rsidR="0045447E" w:rsidRPr="007B7976" w:rsidRDefault="0045447E" w:rsidP="000860FA">
            <w:pPr>
              <w:jc w:val="center"/>
            </w:pPr>
            <w:r w:rsidRPr="007B7976">
              <w:t>3558</w:t>
            </w:r>
          </w:p>
        </w:tc>
        <w:tc>
          <w:tcPr>
            <w:tcW w:w="996" w:type="dxa"/>
            <w:tcBorders>
              <w:top w:val="nil"/>
              <w:left w:val="nil"/>
              <w:bottom w:val="single" w:sz="4" w:space="0" w:color="auto"/>
              <w:right w:val="single" w:sz="4" w:space="0" w:color="auto"/>
            </w:tcBorders>
            <w:shd w:val="clear" w:color="auto" w:fill="auto"/>
            <w:vAlign w:val="center"/>
          </w:tcPr>
          <w:p w:rsidR="0045447E" w:rsidRPr="007B7976" w:rsidRDefault="0045447E" w:rsidP="000860FA">
            <w:pPr>
              <w:jc w:val="center"/>
            </w:pPr>
            <w:r w:rsidRPr="007B7976">
              <w:t>3558</w:t>
            </w:r>
          </w:p>
        </w:tc>
        <w:tc>
          <w:tcPr>
            <w:tcW w:w="996" w:type="dxa"/>
            <w:tcBorders>
              <w:top w:val="nil"/>
              <w:left w:val="nil"/>
              <w:bottom w:val="single" w:sz="4" w:space="0" w:color="auto"/>
              <w:right w:val="single" w:sz="4" w:space="0" w:color="auto"/>
            </w:tcBorders>
            <w:shd w:val="clear" w:color="auto" w:fill="auto"/>
            <w:vAlign w:val="center"/>
          </w:tcPr>
          <w:p w:rsidR="0045447E" w:rsidRPr="007B7976" w:rsidRDefault="0045447E" w:rsidP="000860FA">
            <w:pPr>
              <w:jc w:val="center"/>
            </w:pPr>
            <w:r w:rsidRPr="007B7976">
              <w:t>1201</w:t>
            </w:r>
          </w:p>
        </w:tc>
        <w:tc>
          <w:tcPr>
            <w:tcW w:w="851" w:type="dxa"/>
            <w:tcBorders>
              <w:top w:val="nil"/>
              <w:left w:val="nil"/>
              <w:bottom w:val="single" w:sz="4" w:space="0" w:color="auto"/>
              <w:right w:val="single" w:sz="4" w:space="0" w:color="auto"/>
            </w:tcBorders>
            <w:shd w:val="clear" w:color="auto" w:fill="auto"/>
            <w:vAlign w:val="center"/>
          </w:tcPr>
          <w:p w:rsidR="0045447E" w:rsidRPr="007B7976" w:rsidRDefault="0045447E" w:rsidP="000860FA">
            <w:pPr>
              <w:jc w:val="center"/>
            </w:pPr>
            <w:r w:rsidRPr="007B7976">
              <w:t>1172</w:t>
            </w:r>
          </w:p>
        </w:tc>
        <w:tc>
          <w:tcPr>
            <w:tcW w:w="876" w:type="dxa"/>
            <w:tcBorders>
              <w:top w:val="nil"/>
              <w:left w:val="nil"/>
              <w:bottom w:val="single" w:sz="4" w:space="0" w:color="auto"/>
              <w:right w:val="single" w:sz="4" w:space="0" w:color="auto"/>
            </w:tcBorders>
            <w:shd w:val="clear" w:color="auto" w:fill="auto"/>
            <w:vAlign w:val="center"/>
          </w:tcPr>
          <w:p w:rsidR="0045447E" w:rsidRPr="007B7976" w:rsidRDefault="0045447E" w:rsidP="000860FA">
            <w:pPr>
              <w:jc w:val="center"/>
            </w:pPr>
            <w:r w:rsidRPr="007B7976">
              <w:t>1185</w:t>
            </w:r>
          </w:p>
        </w:tc>
      </w:tr>
      <w:tr w:rsidR="0045447E" w:rsidRPr="007B7976" w:rsidTr="0045447E">
        <w:trPr>
          <w:trHeight w:val="2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1.3</w:t>
            </w:r>
          </w:p>
        </w:tc>
        <w:tc>
          <w:tcPr>
            <w:tcW w:w="4119"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r w:rsidRPr="007B7976">
              <w:t>средства, полученные за счет</w:t>
            </w:r>
            <w:r w:rsidRPr="007B7976">
              <w:br/>
              <w:t>платы за подключение</w:t>
            </w:r>
          </w:p>
        </w:tc>
        <w:tc>
          <w:tcPr>
            <w:tcW w:w="1737"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99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99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851"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87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r>
      <w:tr w:rsidR="0045447E" w:rsidRPr="007B7976" w:rsidTr="0045447E">
        <w:trPr>
          <w:trHeight w:val="2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1.4</w:t>
            </w:r>
          </w:p>
        </w:tc>
        <w:tc>
          <w:tcPr>
            <w:tcW w:w="4119"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r w:rsidRPr="007B7976">
              <w:t>прочие собственные средства,</w:t>
            </w:r>
            <w:r w:rsidRPr="007B7976">
              <w:br/>
              <w:t>в т.ч. средства от эмиссии ценных бумаг</w:t>
            </w:r>
          </w:p>
        </w:tc>
        <w:tc>
          <w:tcPr>
            <w:tcW w:w="1737"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99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99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851"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87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r>
      <w:tr w:rsidR="0045447E" w:rsidRPr="007B7976" w:rsidTr="0045447E">
        <w:trPr>
          <w:trHeight w:val="2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5447E" w:rsidRPr="007B7976" w:rsidRDefault="0045447E" w:rsidP="000860FA">
            <w:pPr>
              <w:jc w:val="center"/>
              <w:rPr>
                <w:bCs/>
              </w:rPr>
            </w:pPr>
            <w:r w:rsidRPr="007B7976">
              <w:rPr>
                <w:bCs/>
              </w:rPr>
              <w:t>2</w:t>
            </w:r>
          </w:p>
        </w:tc>
        <w:tc>
          <w:tcPr>
            <w:tcW w:w="4119"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rPr>
                <w:bCs/>
              </w:rPr>
            </w:pPr>
            <w:r w:rsidRPr="007B7976">
              <w:rPr>
                <w:bCs/>
              </w:rPr>
              <w:t>Привлеченные средства</w:t>
            </w:r>
          </w:p>
        </w:tc>
        <w:tc>
          <w:tcPr>
            <w:tcW w:w="1737"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99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99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851"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87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r>
      <w:tr w:rsidR="0045447E" w:rsidRPr="007B7976" w:rsidTr="0045447E">
        <w:trPr>
          <w:trHeight w:val="2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2.1</w:t>
            </w:r>
          </w:p>
        </w:tc>
        <w:tc>
          <w:tcPr>
            <w:tcW w:w="4119"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r w:rsidRPr="007B7976">
              <w:t>кредиты</w:t>
            </w:r>
          </w:p>
        </w:tc>
        <w:tc>
          <w:tcPr>
            <w:tcW w:w="1737"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99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99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851"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87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r>
      <w:tr w:rsidR="0045447E" w:rsidRPr="007B7976" w:rsidTr="0045447E">
        <w:trPr>
          <w:trHeight w:val="2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2.2</w:t>
            </w:r>
          </w:p>
        </w:tc>
        <w:tc>
          <w:tcPr>
            <w:tcW w:w="4119"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r w:rsidRPr="007B7976">
              <w:t>займы организаций</w:t>
            </w:r>
          </w:p>
        </w:tc>
        <w:tc>
          <w:tcPr>
            <w:tcW w:w="1737"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99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99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851"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87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r>
      <w:tr w:rsidR="0045447E" w:rsidRPr="007B7976" w:rsidTr="0045447E">
        <w:trPr>
          <w:trHeight w:val="2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2.3</w:t>
            </w:r>
          </w:p>
        </w:tc>
        <w:tc>
          <w:tcPr>
            <w:tcW w:w="4119"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r w:rsidRPr="007B7976">
              <w:t>прочие привлеченные средства</w:t>
            </w:r>
          </w:p>
        </w:tc>
        <w:tc>
          <w:tcPr>
            <w:tcW w:w="1737"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99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99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851"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87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r>
      <w:tr w:rsidR="0045447E" w:rsidRPr="007B7976" w:rsidTr="0045447E">
        <w:trPr>
          <w:trHeight w:val="2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5447E" w:rsidRPr="007B7976" w:rsidRDefault="0045447E" w:rsidP="000860FA">
            <w:pPr>
              <w:jc w:val="center"/>
              <w:rPr>
                <w:bCs/>
              </w:rPr>
            </w:pPr>
            <w:r w:rsidRPr="007B7976">
              <w:rPr>
                <w:bCs/>
              </w:rPr>
              <w:t>3</w:t>
            </w:r>
          </w:p>
        </w:tc>
        <w:tc>
          <w:tcPr>
            <w:tcW w:w="4119"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rPr>
                <w:bCs/>
              </w:rPr>
            </w:pPr>
            <w:r w:rsidRPr="007B7976">
              <w:rPr>
                <w:bCs/>
              </w:rPr>
              <w:t>Бюджетное финансирование</w:t>
            </w:r>
          </w:p>
        </w:tc>
        <w:tc>
          <w:tcPr>
            <w:tcW w:w="1737"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99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99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851"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87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r>
      <w:tr w:rsidR="0045447E" w:rsidRPr="007B7976" w:rsidTr="0045447E">
        <w:trPr>
          <w:trHeight w:val="2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5447E" w:rsidRPr="007B7976" w:rsidRDefault="0045447E" w:rsidP="000860FA">
            <w:pPr>
              <w:jc w:val="center"/>
              <w:rPr>
                <w:bCs/>
              </w:rPr>
            </w:pPr>
            <w:r w:rsidRPr="007B7976">
              <w:rPr>
                <w:bCs/>
              </w:rPr>
              <w:t>4</w:t>
            </w:r>
          </w:p>
        </w:tc>
        <w:tc>
          <w:tcPr>
            <w:tcW w:w="4119"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rPr>
                <w:bCs/>
              </w:rPr>
            </w:pPr>
            <w:r w:rsidRPr="007B7976">
              <w:rPr>
                <w:bCs/>
              </w:rPr>
              <w:t>Прочие источники финансирования, в т.ч. лизинг</w:t>
            </w:r>
          </w:p>
        </w:tc>
        <w:tc>
          <w:tcPr>
            <w:tcW w:w="1737"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99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99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851"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c>
          <w:tcPr>
            <w:tcW w:w="87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0</w:t>
            </w:r>
          </w:p>
        </w:tc>
      </w:tr>
      <w:tr w:rsidR="0045447E" w:rsidRPr="007B7976" w:rsidTr="0045447E">
        <w:trPr>
          <w:trHeight w:val="2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45447E" w:rsidRPr="007B7976" w:rsidRDefault="0045447E" w:rsidP="000860FA">
            <w:pPr>
              <w:jc w:val="center"/>
              <w:rPr>
                <w:bCs/>
              </w:rPr>
            </w:pPr>
            <w:r w:rsidRPr="007B7976">
              <w:rPr>
                <w:bCs/>
              </w:rPr>
              <w:t> </w:t>
            </w:r>
          </w:p>
        </w:tc>
        <w:tc>
          <w:tcPr>
            <w:tcW w:w="4119"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rPr>
                <w:bCs/>
              </w:rPr>
            </w:pPr>
            <w:r w:rsidRPr="007B7976">
              <w:rPr>
                <w:bCs/>
              </w:rPr>
              <w:t>ИТОГО по программе</w:t>
            </w:r>
          </w:p>
        </w:tc>
        <w:tc>
          <w:tcPr>
            <w:tcW w:w="1737"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4745</w:t>
            </w:r>
          </w:p>
        </w:tc>
        <w:tc>
          <w:tcPr>
            <w:tcW w:w="99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4745</w:t>
            </w:r>
          </w:p>
        </w:tc>
        <w:tc>
          <w:tcPr>
            <w:tcW w:w="99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1628</w:t>
            </w:r>
          </w:p>
        </w:tc>
        <w:tc>
          <w:tcPr>
            <w:tcW w:w="851"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1553</w:t>
            </w:r>
          </w:p>
        </w:tc>
        <w:tc>
          <w:tcPr>
            <w:tcW w:w="876" w:type="dxa"/>
            <w:tcBorders>
              <w:top w:val="nil"/>
              <w:left w:val="nil"/>
              <w:bottom w:val="single" w:sz="4" w:space="0" w:color="auto"/>
              <w:right w:val="single" w:sz="4" w:space="0" w:color="auto"/>
            </w:tcBorders>
            <w:shd w:val="clear" w:color="auto" w:fill="auto"/>
            <w:vAlign w:val="center"/>
            <w:hideMark/>
          </w:tcPr>
          <w:p w:rsidR="0045447E" w:rsidRPr="007B7976" w:rsidRDefault="0045447E" w:rsidP="000860FA">
            <w:pPr>
              <w:jc w:val="center"/>
            </w:pPr>
            <w:r w:rsidRPr="007B7976">
              <w:t>1564</w:t>
            </w:r>
          </w:p>
        </w:tc>
      </w:tr>
    </w:tbl>
    <w:p w:rsidR="00AF0CEE" w:rsidRDefault="00AF0CEE" w:rsidP="00AF0CEE">
      <w:pPr>
        <w:jc w:val="both"/>
      </w:pPr>
    </w:p>
    <w:p w:rsidR="00AF0CEE" w:rsidRDefault="00AF0CEE" w:rsidP="003671BD">
      <w:pPr>
        <w:ind w:firstLine="5245"/>
        <w:jc w:val="both"/>
      </w:pPr>
    </w:p>
    <w:p w:rsidR="00AF0CEE" w:rsidRDefault="00AF0CEE" w:rsidP="008E0E3E">
      <w:pPr>
        <w:spacing w:line="276" w:lineRule="auto"/>
        <w:rPr>
          <w:b/>
          <w:szCs w:val="28"/>
        </w:rPr>
        <w:sectPr w:rsidR="00AF0CEE" w:rsidSect="00AF0CEE">
          <w:pgSz w:w="11906" w:h="16838"/>
          <w:pgMar w:top="1134" w:right="851" w:bottom="1134" w:left="1701" w:header="720" w:footer="720" w:gutter="0"/>
          <w:cols w:space="720"/>
          <w:titlePg/>
          <w:docGrid w:linePitch="326"/>
        </w:sectPr>
      </w:pPr>
    </w:p>
    <w:p w:rsidR="008935D4" w:rsidRDefault="008935D4" w:rsidP="008E0E3E">
      <w:pPr>
        <w:spacing w:line="276" w:lineRule="auto"/>
        <w:rPr>
          <w:b/>
          <w:szCs w:val="28"/>
        </w:rPr>
      </w:pPr>
    </w:p>
    <w:p w:rsidR="00AF0CEE" w:rsidRDefault="00AF0CEE" w:rsidP="00AF0CEE">
      <w:pPr>
        <w:autoSpaceDE w:val="0"/>
        <w:autoSpaceDN w:val="0"/>
        <w:adjustRightInd w:val="0"/>
        <w:ind w:right="-285"/>
        <w:jc w:val="both"/>
        <w:rPr>
          <w:sz w:val="28"/>
          <w:szCs w:val="28"/>
        </w:rPr>
      </w:pPr>
    </w:p>
    <w:p w:rsidR="0045447E" w:rsidRDefault="0045447E" w:rsidP="0045447E">
      <w:pPr>
        <w:ind w:firstLine="5245"/>
        <w:jc w:val="both"/>
      </w:pPr>
      <w:r>
        <w:t xml:space="preserve">Приложение № </w:t>
      </w:r>
      <w:r>
        <w:t>2</w:t>
      </w:r>
      <w:r>
        <w:t xml:space="preserve"> к протоколу № 28</w:t>
      </w:r>
    </w:p>
    <w:p w:rsidR="0045447E" w:rsidRDefault="0045447E" w:rsidP="0045447E">
      <w:pPr>
        <w:ind w:firstLine="5245"/>
        <w:jc w:val="both"/>
      </w:pPr>
      <w:r>
        <w:t>заседания Правления региональной</w:t>
      </w:r>
    </w:p>
    <w:p w:rsidR="0045447E" w:rsidRDefault="0045447E" w:rsidP="0045447E">
      <w:pPr>
        <w:ind w:firstLine="5245"/>
        <w:jc w:val="both"/>
      </w:pPr>
      <w:r>
        <w:t>энергетической комиссии Кемеровской</w:t>
      </w:r>
    </w:p>
    <w:p w:rsidR="0045447E" w:rsidRDefault="0045447E" w:rsidP="0045447E">
      <w:pPr>
        <w:ind w:firstLine="5245"/>
        <w:jc w:val="both"/>
      </w:pPr>
      <w:r>
        <w:t>области от 24.05.2018</w:t>
      </w:r>
    </w:p>
    <w:p w:rsidR="00AF0CEE" w:rsidRDefault="00AF0CEE" w:rsidP="00AF0CEE">
      <w:pPr>
        <w:autoSpaceDE w:val="0"/>
        <w:autoSpaceDN w:val="0"/>
        <w:adjustRightInd w:val="0"/>
        <w:ind w:left="4820" w:right="-285"/>
        <w:jc w:val="center"/>
        <w:outlineLvl w:val="0"/>
        <w:rPr>
          <w:sz w:val="28"/>
          <w:szCs w:val="28"/>
        </w:rPr>
      </w:pPr>
    </w:p>
    <w:tbl>
      <w:tblPr>
        <w:tblW w:w="10065" w:type="dxa"/>
        <w:tblInd w:w="-176" w:type="dxa"/>
        <w:tblLook w:val="04A0" w:firstRow="1" w:lastRow="0" w:firstColumn="1" w:lastColumn="0" w:noHBand="0" w:noVBand="1"/>
      </w:tblPr>
      <w:tblGrid>
        <w:gridCol w:w="5245"/>
        <w:gridCol w:w="4820"/>
      </w:tblGrid>
      <w:tr w:rsidR="00AF0CEE" w:rsidRPr="000936DC" w:rsidTr="000860FA">
        <w:trPr>
          <w:trHeight w:val="315"/>
        </w:trPr>
        <w:tc>
          <w:tcPr>
            <w:tcW w:w="10065" w:type="dxa"/>
            <w:gridSpan w:val="2"/>
            <w:tcBorders>
              <w:top w:val="nil"/>
              <w:left w:val="nil"/>
              <w:bottom w:val="nil"/>
              <w:right w:val="nil"/>
            </w:tcBorders>
            <w:shd w:val="clear" w:color="auto" w:fill="auto"/>
            <w:noWrap/>
            <w:vAlign w:val="center"/>
            <w:hideMark/>
          </w:tcPr>
          <w:p w:rsidR="00AF0CEE" w:rsidRPr="000936DC" w:rsidRDefault="00AF0CEE" w:rsidP="000860FA">
            <w:pPr>
              <w:jc w:val="center"/>
              <w:rPr>
                <w:bCs/>
                <w:color w:val="000000"/>
                <w:sz w:val="28"/>
                <w:szCs w:val="28"/>
              </w:rPr>
            </w:pPr>
            <w:r w:rsidRPr="000936DC">
              <w:rPr>
                <w:bCs/>
                <w:color w:val="000000"/>
                <w:sz w:val="28"/>
                <w:szCs w:val="28"/>
              </w:rPr>
              <w:t>Паспорт инвестиционной программы в сфере теплоснабжения</w:t>
            </w:r>
          </w:p>
        </w:tc>
      </w:tr>
      <w:tr w:rsidR="00AF0CEE" w:rsidRPr="000936DC" w:rsidTr="000860FA">
        <w:trPr>
          <w:trHeight w:val="20"/>
        </w:trPr>
        <w:tc>
          <w:tcPr>
            <w:tcW w:w="10065" w:type="dxa"/>
            <w:gridSpan w:val="2"/>
            <w:tcBorders>
              <w:top w:val="nil"/>
              <w:left w:val="nil"/>
              <w:bottom w:val="nil"/>
              <w:right w:val="nil"/>
            </w:tcBorders>
            <w:shd w:val="clear" w:color="auto" w:fill="auto"/>
            <w:vAlign w:val="center"/>
            <w:hideMark/>
          </w:tcPr>
          <w:p w:rsidR="00AF0CEE" w:rsidRDefault="00AF0CEE" w:rsidP="000860FA">
            <w:pPr>
              <w:jc w:val="center"/>
              <w:rPr>
                <w:color w:val="000000"/>
                <w:sz w:val="28"/>
                <w:szCs w:val="28"/>
              </w:rPr>
            </w:pPr>
            <w:r>
              <w:rPr>
                <w:color w:val="000000"/>
                <w:sz w:val="28"/>
                <w:szCs w:val="28"/>
              </w:rPr>
              <w:t>ООО «</w:t>
            </w:r>
            <w:proofErr w:type="spellStart"/>
            <w:r>
              <w:rPr>
                <w:color w:val="000000"/>
                <w:sz w:val="28"/>
                <w:szCs w:val="28"/>
              </w:rPr>
              <w:t>КузнецкТеплоСбыт</w:t>
            </w:r>
            <w:proofErr w:type="spellEnd"/>
            <w:r>
              <w:rPr>
                <w:color w:val="000000"/>
                <w:sz w:val="28"/>
                <w:szCs w:val="28"/>
              </w:rPr>
              <w:t xml:space="preserve">» </w:t>
            </w:r>
          </w:p>
          <w:p w:rsidR="00AF0CEE" w:rsidRPr="00466782" w:rsidRDefault="00AF0CEE" w:rsidP="000860FA">
            <w:pPr>
              <w:jc w:val="center"/>
              <w:rPr>
                <w:color w:val="000000"/>
                <w:sz w:val="12"/>
                <w:szCs w:val="12"/>
              </w:rPr>
            </w:pPr>
          </w:p>
        </w:tc>
      </w:tr>
      <w:tr w:rsidR="00AF0CEE" w:rsidRPr="00E40622" w:rsidTr="000860FA">
        <w:trPr>
          <w:trHeight w:val="70"/>
        </w:trPr>
        <w:tc>
          <w:tcPr>
            <w:tcW w:w="5245" w:type="dxa"/>
            <w:tcBorders>
              <w:top w:val="nil"/>
              <w:left w:val="nil"/>
              <w:bottom w:val="single" w:sz="4" w:space="0" w:color="auto"/>
              <w:right w:val="nil"/>
            </w:tcBorders>
            <w:shd w:val="clear" w:color="auto" w:fill="auto"/>
            <w:noWrap/>
            <w:vAlign w:val="center"/>
            <w:hideMark/>
          </w:tcPr>
          <w:p w:rsidR="00AF0CEE" w:rsidRPr="00E40622" w:rsidRDefault="00AF0CEE" w:rsidP="000860FA">
            <w:pPr>
              <w:jc w:val="center"/>
              <w:rPr>
                <w:color w:val="000000"/>
                <w:sz w:val="18"/>
                <w:szCs w:val="18"/>
              </w:rPr>
            </w:pPr>
          </w:p>
        </w:tc>
        <w:tc>
          <w:tcPr>
            <w:tcW w:w="4820" w:type="dxa"/>
            <w:tcBorders>
              <w:top w:val="nil"/>
              <w:left w:val="nil"/>
              <w:bottom w:val="single" w:sz="4" w:space="0" w:color="auto"/>
              <w:right w:val="nil"/>
            </w:tcBorders>
            <w:shd w:val="clear" w:color="auto" w:fill="auto"/>
            <w:noWrap/>
            <w:vAlign w:val="bottom"/>
            <w:hideMark/>
          </w:tcPr>
          <w:p w:rsidR="00AF0CEE" w:rsidRPr="00E40622" w:rsidRDefault="00AF0CEE" w:rsidP="000860FA">
            <w:pPr>
              <w:rPr>
                <w:rFonts w:ascii="Calibri" w:hAnsi="Calibri"/>
                <w:color w:val="000000"/>
              </w:rPr>
            </w:pPr>
          </w:p>
        </w:tc>
      </w:tr>
      <w:tr w:rsidR="00AF0CEE" w:rsidRPr="00E40622" w:rsidTr="000860FA">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AF0CEE" w:rsidRPr="00E40622" w:rsidRDefault="00AF0CEE" w:rsidP="000860FA">
            <w:pPr>
              <w:rPr>
                <w:color w:val="000000"/>
              </w:rPr>
            </w:pPr>
            <w:r w:rsidRPr="00E40622">
              <w:rPr>
                <w:color w:val="000000"/>
              </w:rPr>
              <w:t>Наименование организации, в отношении которой разрабатывается инвестиционная программа в сфере теплоснабжения</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CEE" w:rsidRPr="007C58D8" w:rsidRDefault="00AF0CEE" w:rsidP="000860FA">
            <w:pPr>
              <w:jc w:val="center"/>
              <w:rPr>
                <w:color w:val="000000"/>
              </w:rPr>
            </w:pPr>
            <w:r>
              <w:rPr>
                <w:color w:val="000000"/>
              </w:rPr>
              <w:t>ООО</w:t>
            </w:r>
            <w:r w:rsidRPr="00473AFF">
              <w:rPr>
                <w:color w:val="000000"/>
              </w:rPr>
              <w:t xml:space="preserve"> </w:t>
            </w:r>
            <w:r>
              <w:rPr>
                <w:color w:val="000000"/>
              </w:rPr>
              <w:t>«</w:t>
            </w:r>
            <w:proofErr w:type="spellStart"/>
            <w:r w:rsidRPr="00473AFF">
              <w:rPr>
                <w:color w:val="000000"/>
              </w:rPr>
              <w:t>КузнецкТеплоСбыт</w:t>
            </w:r>
            <w:proofErr w:type="spellEnd"/>
            <w:r>
              <w:rPr>
                <w:color w:val="000000"/>
              </w:rPr>
              <w:t>»</w:t>
            </w:r>
          </w:p>
        </w:tc>
      </w:tr>
      <w:tr w:rsidR="00AF0CEE" w:rsidRPr="00E40622" w:rsidTr="000860FA">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CEE" w:rsidRPr="00E40622" w:rsidRDefault="00AF0CEE" w:rsidP="000860FA">
            <w:pPr>
              <w:rPr>
                <w:color w:val="000000"/>
              </w:rPr>
            </w:pPr>
            <w:r w:rsidRPr="00E40622">
              <w:rPr>
                <w:color w:val="000000"/>
              </w:rPr>
              <w:t>Местонахождение регулируемой организации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CEE" w:rsidRPr="00473AFF" w:rsidRDefault="00AF0CEE" w:rsidP="000860FA">
            <w:pPr>
              <w:jc w:val="center"/>
              <w:rPr>
                <w:color w:val="000000"/>
              </w:rPr>
            </w:pPr>
            <w:r>
              <w:rPr>
                <w:color w:val="000000"/>
              </w:rPr>
              <w:t>Юридический адрес: 654006, г. </w:t>
            </w:r>
            <w:r w:rsidRPr="00473AFF">
              <w:rPr>
                <w:color w:val="000000"/>
              </w:rPr>
              <w:t>Новокузнецк, ул. </w:t>
            </w:r>
            <w:proofErr w:type="spellStart"/>
            <w:r w:rsidRPr="00473AFF">
              <w:rPr>
                <w:color w:val="000000"/>
              </w:rPr>
              <w:t>Рудокопровая</w:t>
            </w:r>
            <w:proofErr w:type="spellEnd"/>
            <w:r w:rsidRPr="00473AFF">
              <w:rPr>
                <w:color w:val="000000"/>
              </w:rPr>
              <w:t>, 4</w:t>
            </w:r>
          </w:p>
          <w:p w:rsidR="00AF0CEE" w:rsidRPr="007C58D8" w:rsidRDefault="00AF0CEE" w:rsidP="000860FA">
            <w:pPr>
              <w:jc w:val="center"/>
              <w:rPr>
                <w:color w:val="000000"/>
              </w:rPr>
            </w:pPr>
            <w:r w:rsidRPr="00473AFF">
              <w:rPr>
                <w:color w:val="000000"/>
              </w:rPr>
              <w:t>Почтовый адрес: 654006, г. Новокузнецк, ул. Хлебозаводская, 2б</w:t>
            </w:r>
          </w:p>
        </w:tc>
      </w:tr>
      <w:tr w:rsidR="00AF0CEE" w:rsidRPr="00E40622" w:rsidTr="000860FA">
        <w:trPr>
          <w:trHeight w:val="51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AF0CEE" w:rsidRPr="00E40622" w:rsidRDefault="00AF0CEE" w:rsidP="000860FA">
            <w:pPr>
              <w:rPr>
                <w:color w:val="000000"/>
              </w:rPr>
            </w:pPr>
            <w:r w:rsidRPr="00E40622">
              <w:rPr>
                <w:color w:val="000000"/>
              </w:rPr>
              <w:t>Сроки реализации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CEE" w:rsidRPr="007C58D8" w:rsidRDefault="00AF0CEE" w:rsidP="000860FA">
            <w:pPr>
              <w:jc w:val="center"/>
              <w:rPr>
                <w:color w:val="000000"/>
              </w:rPr>
            </w:pPr>
            <w:r>
              <w:rPr>
                <w:color w:val="000000"/>
              </w:rPr>
              <w:t>2016-2018 годы</w:t>
            </w:r>
          </w:p>
        </w:tc>
      </w:tr>
      <w:tr w:rsidR="00AF0CEE" w:rsidRPr="00E40622" w:rsidTr="000860FA">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AF0CEE" w:rsidRPr="00E40622" w:rsidRDefault="00AF0CEE" w:rsidP="000860FA">
            <w:pPr>
              <w:rPr>
                <w:color w:val="000000"/>
              </w:rPr>
            </w:pPr>
            <w:r w:rsidRPr="00E40622">
              <w:rPr>
                <w:color w:val="000000"/>
              </w:rPr>
              <w:t>Лицо, ответственное за разработку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CEE" w:rsidRPr="007C58D8" w:rsidRDefault="00AF0CEE" w:rsidP="000860FA">
            <w:pPr>
              <w:jc w:val="center"/>
              <w:rPr>
                <w:color w:val="000000"/>
              </w:rPr>
            </w:pPr>
            <w:r>
              <w:rPr>
                <w:color w:val="000000"/>
              </w:rPr>
              <w:t>Заместитель директора по сбыту ООО «</w:t>
            </w:r>
            <w:proofErr w:type="spellStart"/>
            <w:r w:rsidRPr="00473AFF">
              <w:rPr>
                <w:color w:val="000000"/>
              </w:rPr>
              <w:t>КузнецкТеплоСбыт</w:t>
            </w:r>
            <w:proofErr w:type="spellEnd"/>
            <w:r>
              <w:rPr>
                <w:color w:val="000000"/>
              </w:rPr>
              <w:t>»</w:t>
            </w:r>
            <w:r w:rsidRPr="00473AFF">
              <w:rPr>
                <w:color w:val="000000"/>
              </w:rPr>
              <w:t xml:space="preserve"> </w:t>
            </w:r>
            <w:r>
              <w:rPr>
                <w:color w:val="000000"/>
              </w:rPr>
              <w:t>Тураев Д.В.</w:t>
            </w:r>
          </w:p>
        </w:tc>
      </w:tr>
      <w:tr w:rsidR="00AF0CEE" w:rsidRPr="00E40622" w:rsidTr="000860FA">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AF0CEE" w:rsidRPr="00E40622" w:rsidRDefault="00AF0CEE" w:rsidP="000860FA">
            <w:pPr>
              <w:rPr>
                <w:color w:val="000000"/>
              </w:rPr>
            </w:pPr>
            <w:r w:rsidRPr="00E40622">
              <w:rPr>
                <w:color w:val="000000"/>
              </w:rPr>
              <w:t>Контактная информация лица, ответственного за разработку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CEE" w:rsidRPr="007C58D8" w:rsidRDefault="00AF0CEE" w:rsidP="000860FA">
            <w:pPr>
              <w:jc w:val="center"/>
              <w:rPr>
                <w:color w:val="000000"/>
              </w:rPr>
            </w:pPr>
            <w:r w:rsidRPr="007C58D8">
              <w:rPr>
                <w:color w:val="000000"/>
              </w:rPr>
              <w:t>8 (384</w:t>
            </w:r>
            <w:r>
              <w:rPr>
                <w:color w:val="000000"/>
              </w:rPr>
              <w:t>-3</w:t>
            </w:r>
            <w:r w:rsidRPr="007C58D8">
              <w:rPr>
                <w:color w:val="000000"/>
              </w:rPr>
              <w:t xml:space="preserve">) </w:t>
            </w:r>
            <w:r>
              <w:rPr>
                <w:color w:val="000000"/>
              </w:rPr>
              <w:t>792-862</w:t>
            </w:r>
          </w:p>
        </w:tc>
      </w:tr>
      <w:tr w:rsidR="00AF0CEE" w:rsidRPr="00E40622" w:rsidTr="000860FA">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AF0CEE" w:rsidRPr="00E40622" w:rsidRDefault="00AF0CEE" w:rsidP="000860FA">
            <w:pPr>
              <w:rPr>
                <w:color w:val="000000"/>
              </w:rPr>
            </w:pPr>
            <w:r w:rsidRPr="00E40622">
              <w:rPr>
                <w:color w:val="000000"/>
              </w:rPr>
              <w:t xml:space="preserve">Наименование органа исполнительной власти </w:t>
            </w:r>
            <w:r>
              <w:rPr>
                <w:color w:val="000000"/>
              </w:rPr>
              <w:t>Кемеровской области</w:t>
            </w:r>
            <w:r w:rsidRPr="00E40622">
              <w:rPr>
                <w:color w:val="000000"/>
              </w:rPr>
              <w:t>, утвердившего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CEE" w:rsidRPr="005503F2" w:rsidRDefault="00AF0CEE" w:rsidP="000860FA">
            <w:pPr>
              <w:jc w:val="center"/>
              <w:rPr>
                <w:color w:val="000000"/>
              </w:rPr>
            </w:pPr>
            <w:r w:rsidRPr="005503F2">
              <w:rPr>
                <w:color w:val="000000"/>
              </w:rPr>
              <w:t>Региональная энергетическая комиссия Кемеровской области</w:t>
            </w:r>
          </w:p>
        </w:tc>
      </w:tr>
      <w:tr w:rsidR="00AF0CEE" w:rsidRPr="00E40622" w:rsidTr="000860FA">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AF0CEE" w:rsidRPr="00E40622" w:rsidRDefault="00AF0CEE" w:rsidP="000860FA">
            <w:pPr>
              <w:rPr>
                <w:color w:val="000000"/>
              </w:rPr>
            </w:pPr>
            <w:r w:rsidRPr="00E40622">
              <w:rPr>
                <w:color w:val="000000"/>
              </w:rPr>
              <w:t>Местонахождение органа, утвердившего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CEE" w:rsidRPr="005503F2" w:rsidRDefault="00AF0CEE" w:rsidP="000860FA">
            <w:pPr>
              <w:jc w:val="center"/>
              <w:rPr>
                <w:color w:val="000000"/>
              </w:rPr>
            </w:pPr>
            <w:r w:rsidRPr="005503F2">
              <w:rPr>
                <w:color w:val="000000"/>
              </w:rPr>
              <w:t>Н. Островского ул., 32, Кемерово, 650</w:t>
            </w:r>
            <w:r>
              <w:rPr>
                <w:color w:val="000000"/>
              </w:rPr>
              <w:t>993</w:t>
            </w:r>
          </w:p>
        </w:tc>
      </w:tr>
      <w:tr w:rsidR="00AF0CEE" w:rsidRPr="00E40622" w:rsidTr="000860FA">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AF0CEE" w:rsidRPr="00E40622" w:rsidRDefault="00AF0CEE" w:rsidP="000860FA">
            <w:pPr>
              <w:rPr>
                <w:color w:val="000000"/>
              </w:rPr>
            </w:pPr>
            <w:r w:rsidRPr="00E40622">
              <w:rPr>
                <w:color w:val="000000"/>
              </w:rPr>
              <w:t>Должностное лицо, утвердившее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CEE" w:rsidRPr="005503F2" w:rsidRDefault="00AF0CEE" w:rsidP="000860FA">
            <w:pPr>
              <w:jc w:val="center"/>
              <w:rPr>
                <w:color w:val="000000"/>
              </w:rPr>
            </w:pPr>
            <w:r w:rsidRPr="005503F2">
              <w:rPr>
                <w:color w:val="000000"/>
              </w:rPr>
              <w:t xml:space="preserve">Председатель </w:t>
            </w:r>
            <w:proofErr w:type="spellStart"/>
            <w:r w:rsidRPr="005503F2">
              <w:rPr>
                <w:color w:val="000000"/>
              </w:rPr>
              <w:t>Смолего</w:t>
            </w:r>
            <w:proofErr w:type="spellEnd"/>
            <w:r w:rsidRPr="005503F2">
              <w:rPr>
                <w:color w:val="000000"/>
              </w:rPr>
              <w:t xml:space="preserve"> Валерий Георгиевич</w:t>
            </w:r>
          </w:p>
        </w:tc>
      </w:tr>
      <w:tr w:rsidR="00AF0CEE" w:rsidRPr="00E40622" w:rsidTr="000860FA">
        <w:trPr>
          <w:trHeight w:val="419"/>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AF0CEE" w:rsidRPr="00E40622" w:rsidRDefault="00AF0CEE" w:rsidP="000860FA">
            <w:pPr>
              <w:rPr>
                <w:color w:val="000000"/>
              </w:rPr>
            </w:pPr>
            <w:r w:rsidRPr="00E40622">
              <w:rPr>
                <w:color w:val="000000"/>
              </w:rPr>
              <w:t>Дата утверждения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CEE" w:rsidRPr="005503F2" w:rsidRDefault="00AF0CEE" w:rsidP="000860FA">
            <w:pPr>
              <w:jc w:val="center"/>
              <w:rPr>
                <w:color w:val="000000"/>
              </w:rPr>
            </w:pPr>
            <w:r>
              <w:rPr>
                <w:color w:val="000000"/>
              </w:rPr>
              <w:t>«30» октября 2015 года</w:t>
            </w:r>
          </w:p>
        </w:tc>
      </w:tr>
      <w:tr w:rsidR="00AF0CEE" w:rsidRPr="00E40622" w:rsidTr="000860FA">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AF0CEE" w:rsidRPr="00E40622" w:rsidRDefault="00AF0CEE" w:rsidP="000860FA">
            <w:pPr>
              <w:rPr>
                <w:color w:val="000000"/>
              </w:rPr>
            </w:pPr>
            <w:r w:rsidRPr="00E40622">
              <w:rPr>
                <w:color w:val="000000"/>
              </w:rPr>
              <w:t>Контактная информация лица, ответственного за утверждение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CEE" w:rsidRPr="005503F2" w:rsidRDefault="00AF0CEE" w:rsidP="000860FA">
            <w:pPr>
              <w:jc w:val="center"/>
              <w:rPr>
                <w:color w:val="000000"/>
              </w:rPr>
            </w:pPr>
            <w:r w:rsidRPr="005503F2">
              <w:rPr>
                <w:color w:val="000000"/>
              </w:rPr>
              <w:t>тел. +7 (3842) 36-28-28</w:t>
            </w:r>
          </w:p>
        </w:tc>
      </w:tr>
      <w:tr w:rsidR="00AF0CEE" w:rsidRPr="00E40622" w:rsidTr="000860FA">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AF0CEE" w:rsidRPr="00E40622" w:rsidRDefault="00AF0CEE" w:rsidP="000860FA">
            <w:pPr>
              <w:rPr>
                <w:color w:val="000000"/>
              </w:rPr>
            </w:pPr>
            <w:r w:rsidRPr="00E40622">
              <w:rPr>
                <w:color w:val="000000"/>
              </w:rPr>
              <w:t>Наименование органа местного самоуправления, согласовавшего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CEE" w:rsidRPr="007C58D8" w:rsidRDefault="00AF0CEE" w:rsidP="000860FA">
            <w:pPr>
              <w:jc w:val="center"/>
              <w:rPr>
                <w:color w:val="000000"/>
              </w:rPr>
            </w:pPr>
            <w:r w:rsidRPr="007C58D8">
              <w:rPr>
                <w:color w:val="000000"/>
              </w:rPr>
              <w:t xml:space="preserve">Администрация </w:t>
            </w:r>
            <w:r>
              <w:rPr>
                <w:color w:val="000000"/>
              </w:rPr>
              <w:t>города Новокузнецка</w:t>
            </w:r>
          </w:p>
        </w:tc>
      </w:tr>
      <w:tr w:rsidR="00AF0CEE" w:rsidRPr="00E40622" w:rsidTr="000860FA">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AF0CEE" w:rsidRPr="00E40622" w:rsidRDefault="00AF0CEE" w:rsidP="000860FA">
            <w:pPr>
              <w:rPr>
                <w:color w:val="000000"/>
              </w:rPr>
            </w:pPr>
            <w:r w:rsidRPr="00E40622">
              <w:rPr>
                <w:color w:val="000000"/>
              </w:rPr>
              <w:t>Местонахождение органа, согласовавшего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CEE" w:rsidRPr="007C58D8" w:rsidRDefault="00AF0CEE" w:rsidP="000860FA">
            <w:pPr>
              <w:jc w:val="center"/>
              <w:rPr>
                <w:color w:val="000000"/>
              </w:rPr>
            </w:pPr>
            <w:r>
              <w:rPr>
                <w:color w:val="000000"/>
              </w:rPr>
              <w:t>654080, г. Новокузнецк, ул. Кирова, 71</w:t>
            </w:r>
          </w:p>
        </w:tc>
      </w:tr>
      <w:tr w:rsidR="00AF0CEE" w:rsidRPr="00E40622" w:rsidTr="000860FA">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AF0CEE" w:rsidRPr="00E40622" w:rsidRDefault="00AF0CEE" w:rsidP="000860FA">
            <w:pPr>
              <w:rPr>
                <w:color w:val="000000"/>
              </w:rPr>
            </w:pPr>
            <w:r w:rsidRPr="00E40622">
              <w:rPr>
                <w:color w:val="000000"/>
              </w:rPr>
              <w:t>Должностное лицо, согласовавшее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CEE" w:rsidRPr="007C58D8" w:rsidRDefault="00AF0CEE" w:rsidP="000860FA">
            <w:pPr>
              <w:jc w:val="center"/>
              <w:rPr>
                <w:color w:val="000000"/>
              </w:rPr>
            </w:pPr>
            <w:r>
              <w:rPr>
                <w:color w:val="000000"/>
              </w:rPr>
              <w:t xml:space="preserve">Заместитель главы города Новокузнецка Е.В. </w:t>
            </w:r>
            <w:proofErr w:type="spellStart"/>
            <w:r>
              <w:rPr>
                <w:color w:val="000000"/>
              </w:rPr>
              <w:t>Буцук</w:t>
            </w:r>
            <w:proofErr w:type="spellEnd"/>
          </w:p>
        </w:tc>
      </w:tr>
      <w:tr w:rsidR="00AF0CEE" w:rsidRPr="00E40622" w:rsidTr="000860FA">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CEE" w:rsidRPr="00E40622" w:rsidRDefault="00AF0CEE" w:rsidP="000860FA">
            <w:pPr>
              <w:rPr>
                <w:color w:val="000000"/>
              </w:rPr>
            </w:pPr>
            <w:r w:rsidRPr="00E40622">
              <w:rPr>
                <w:color w:val="000000"/>
              </w:rPr>
              <w:t>Дата согласования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CEE" w:rsidRPr="007C58D8" w:rsidRDefault="00AF0CEE" w:rsidP="000860FA">
            <w:pPr>
              <w:jc w:val="center"/>
              <w:rPr>
                <w:color w:val="000000"/>
              </w:rPr>
            </w:pPr>
            <w:r>
              <w:rPr>
                <w:color w:val="000000"/>
              </w:rPr>
              <w:t>«22» октября 2015 года</w:t>
            </w:r>
          </w:p>
        </w:tc>
      </w:tr>
      <w:tr w:rsidR="00AF0CEE" w:rsidRPr="00E40622" w:rsidTr="000860FA">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AF0CEE" w:rsidRPr="00E40622" w:rsidRDefault="00AF0CEE" w:rsidP="000860FA">
            <w:pPr>
              <w:rPr>
                <w:color w:val="000000"/>
              </w:rPr>
            </w:pPr>
            <w:r w:rsidRPr="00E40622">
              <w:rPr>
                <w:color w:val="000000"/>
              </w:rPr>
              <w:t>Контактная информация лица, ответственного за согласование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0CEE" w:rsidRPr="007C58D8" w:rsidRDefault="00AF0CEE" w:rsidP="000860FA">
            <w:pPr>
              <w:jc w:val="center"/>
              <w:rPr>
                <w:color w:val="000000"/>
              </w:rPr>
            </w:pPr>
            <w:r w:rsidRPr="007C58D8">
              <w:rPr>
                <w:color w:val="000000"/>
              </w:rPr>
              <w:t>Тел. 8(384</w:t>
            </w:r>
            <w:r>
              <w:rPr>
                <w:color w:val="000000"/>
              </w:rPr>
              <w:t>-3</w:t>
            </w:r>
            <w:r w:rsidRPr="007C58D8">
              <w:rPr>
                <w:color w:val="000000"/>
              </w:rPr>
              <w:t xml:space="preserve">) </w:t>
            </w:r>
            <w:r>
              <w:rPr>
                <w:color w:val="000000"/>
              </w:rPr>
              <w:t>321-500</w:t>
            </w:r>
          </w:p>
        </w:tc>
      </w:tr>
    </w:tbl>
    <w:p w:rsidR="00AF0CEE" w:rsidRPr="00793977" w:rsidRDefault="00AF0CEE" w:rsidP="00AF0CEE">
      <w:pPr>
        <w:autoSpaceDE w:val="0"/>
        <w:autoSpaceDN w:val="0"/>
        <w:adjustRightInd w:val="0"/>
        <w:jc w:val="both"/>
        <w:rPr>
          <w:sz w:val="28"/>
          <w:szCs w:val="28"/>
        </w:rPr>
        <w:sectPr w:rsidR="00AF0CEE" w:rsidRPr="00793977" w:rsidSect="00E600C9">
          <w:pgSz w:w="11906" w:h="16838"/>
          <w:pgMar w:top="567" w:right="850" w:bottom="567" w:left="1560" w:header="708" w:footer="418" w:gutter="0"/>
          <w:cols w:space="708"/>
          <w:titlePg/>
          <w:docGrid w:linePitch="360"/>
        </w:sectPr>
      </w:pPr>
    </w:p>
    <w:p w:rsidR="00AF0CEE" w:rsidRDefault="00AF0CEE" w:rsidP="00AF0CEE">
      <w:pPr>
        <w:jc w:val="center"/>
        <w:rPr>
          <w:b/>
          <w:bCs/>
          <w:sz w:val="28"/>
          <w:szCs w:val="28"/>
        </w:rPr>
      </w:pPr>
      <w:r w:rsidRPr="00E40622">
        <w:rPr>
          <w:b/>
          <w:bCs/>
          <w:sz w:val="28"/>
          <w:szCs w:val="28"/>
        </w:rPr>
        <w:lastRenderedPageBreak/>
        <w:t>Инвестиционная программа</w:t>
      </w:r>
      <w:r>
        <w:rPr>
          <w:b/>
          <w:bCs/>
          <w:sz w:val="28"/>
          <w:szCs w:val="28"/>
        </w:rPr>
        <w:t xml:space="preserve"> ООО «</w:t>
      </w:r>
      <w:proofErr w:type="spellStart"/>
      <w:r>
        <w:rPr>
          <w:b/>
          <w:bCs/>
          <w:sz w:val="28"/>
          <w:szCs w:val="28"/>
        </w:rPr>
        <w:t>КузнецкТеплоСбыт</w:t>
      </w:r>
      <w:proofErr w:type="spellEnd"/>
      <w:r>
        <w:rPr>
          <w:b/>
          <w:bCs/>
          <w:sz w:val="28"/>
          <w:szCs w:val="28"/>
        </w:rPr>
        <w:t>» (г. Новокузнецк)</w:t>
      </w:r>
      <w:r w:rsidRPr="00E40622">
        <w:rPr>
          <w:b/>
          <w:bCs/>
          <w:sz w:val="28"/>
          <w:szCs w:val="28"/>
        </w:rPr>
        <w:t xml:space="preserve"> в сфере теплоснабжения </w:t>
      </w:r>
    </w:p>
    <w:p w:rsidR="00AF0CEE" w:rsidRDefault="00AF0CEE" w:rsidP="00AF0CEE">
      <w:pPr>
        <w:jc w:val="center"/>
        <w:rPr>
          <w:b/>
          <w:bCs/>
          <w:sz w:val="28"/>
          <w:szCs w:val="28"/>
        </w:rPr>
      </w:pPr>
      <w:proofErr w:type="gramStart"/>
      <w:r w:rsidRPr="00E40622">
        <w:rPr>
          <w:b/>
          <w:bCs/>
          <w:sz w:val="28"/>
          <w:szCs w:val="28"/>
        </w:rPr>
        <w:t>на  2016</w:t>
      </w:r>
      <w:proofErr w:type="gramEnd"/>
      <w:r w:rsidRPr="00E40622">
        <w:rPr>
          <w:b/>
          <w:bCs/>
          <w:sz w:val="28"/>
          <w:szCs w:val="28"/>
        </w:rPr>
        <w:t>-2018</w:t>
      </w:r>
      <w:r>
        <w:rPr>
          <w:b/>
          <w:bCs/>
          <w:sz w:val="28"/>
          <w:szCs w:val="28"/>
        </w:rPr>
        <w:t xml:space="preserve"> годы</w:t>
      </w:r>
    </w:p>
    <w:p w:rsidR="00AF0CEE" w:rsidRPr="00805CC7" w:rsidRDefault="00AF0CEE" w:rsidP="00AF0CEE">
      <w:pPr>
        <w:jc w:val="center"/>
        <w:rPr>
          <w:sz w:val="12"/>
          <w:szCs w:val="12"/>
        </w:rPr>
      </w:pPr>
    </w:p>
    <w:tbl>
      <w:tblPr>
        <w:tblW w:w="15950" w:type="dxa"/>
        <w:tblInd w:w="-885" w:type="dxa"/>
        <w:tblLayout w:type="fixed"/>
        <w:tblLook w:val="04A0" w:firstRow="1" w:lastRow="0" w:firstColumn="1" w:lastColumn="0" w:noHBand="0" w:noVBand="1"/>
      </w:tblPr>
      <w:tblGrid>
        <w:gridCol w:w="487"/>
        <w:gridCol w:w="2756"/>
        <w:gridCol w:w="3119"/>
        <w:gridCol w:w="992"/>
        <w:gridCol w:w="992"/>
        <w:gridCol w:w="424"/>
        <w:gridCol w:w="710"/>
        <w:gridCol w:w="992"/>
        <w:gridCol w:w="516"/>
        <w:gridCol w:w="567"/>
        <w:gridCol w:w="709"/>
        <w:gridCol w:w="698"/>
        <w:gridCol w:w="566"/>
        <w:gridCol w:w="567"/>
        <w:gridCol w:w="427"/>
        <w:gridCol w:w="576"/>
        <w:gridCol w:w="852"/>
      </w:tblGrid>
      <w:tr w:rsidR="00AF0CEE" w:rsidRPr="003629BE" w:rsidTr="000860FA">
        <w:trPr>
          <w:trHeight w:val="277"/>
          <w:tblHeader/>
        </w:trPr>
        <w:tc>
          <w:tcPr>
            <w:tcW w:w="48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ind w:left="-108" w:right="-108"/>
              <w:jc w:val="center"/>
              <w:rPr>
                <w:bCs/>
                <w:sz w:val="14"/>
                <w:szCs w:val="14"/>
              </w:rPr>
            </w:pPr>
            <w:r w:rsidRPr="003629BE">
              <w:rPr>
                <w:bCs/>
                <w:sz w:val="14"/>
                <w:szCs w:val="14"/>
              </w:rPr>
              <w:t>№</w:t>
            </w:r>
            <w:r w:rsidRPr="003629BE">
              <w:rPr>
                <w:bCs/>
                <w:sz w:val="14"/>
                <w:szCs w:val="14"/>
              </w:rPr>
              <w:br/>
              <w:t>п/п</w:t>
            </w:r>
          </w:p>
        </w:tc>
        <w:tc>
          <w:tcPr>
            <w:tcW w:w="275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jc w:val="center"/>
              <w:rPr>
                <w:bCs/>
                <w:sz w:val="14"/>
                <w:szCs w:val="14"/>
              </w:rPr>
            </w:pPr>
            <w:r w:rsidRPr="003629BE">
              <w:rPr>
                <w:bCs/>
                <w:sz w:val="14"/>
                <w:szCs w:val="14"/>
              </w:rPr>
              <w:t>Наименование</w:t>
            </w:r>
            <w:r w:rsidRPr="003629BE">
              <w:rPr>
                <w:bCs/>
                <w:sz w:val="14"/>
                <w:szCs w:val="14"/>
              </w:rPr>
              <w:br/>
              <w:t>мероприятий</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jc w:val="center"/>
              <w:rPr>
                <w:bCs/>
                <w:sz w:val="14"/>
                <w:szCs w:val="14"/>
              </w:rPr>
            </w:pPr>
            <w:r>
              <w:rPr>
                <w:bCs/>
                <w:sz w:val="14"/>
                <w:szCs w:val="14"/>
              </w:rPr>
              <w:t>Обоснование необходи</w:t>
            </w:r>
            <w:r w:rsidRPr="003629BE">
              <w:rPr>
                <w:bCs/>
                <w:sz w:val="14"/>
                <w:szCs w:val="14"/>
              </w:rPr>
              <w:t>мости</w:t>
            </w:r>
            <w:r w:rsidRPr="003629BE">
              <w:rPr>
                <w:bCs/>
                <w:sz w:val="14"/>
                <w:szCs w:val="14"/>
              </w:rPr>
              <w:br/>
              <w:t>(цель реализации)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jc w:val="center"/>
              <w:rPr>
                <w:bCs/>
                <w:sz w:val="14"/>
                <w:szCs w:val="14"/>
              </w:rPr>
            </w:pPr>
            <w:r w:rsidRPr="003629BE">
              <w:rPr>
                <w:bCs/>
                <w:sz w:val="14"/>
                <w:szCs w:val="14"/>
              </w:rPr>
              <w:t>Описание и место расположения</w:t>
            </w:r>
            <w:r w:rsidRPr="003629BE">
              <w:rPr>
                <w:bCs/>
                <w:sz w:val="14"/>
                <w:szCs w:val="14"/>
              </w:rPr>
              <w:br/>
              <w:t>объекта</w:t>
            </w:r>
          </w:p>
        </w:tc>
        <w:tc>
          <w:tcPr>
            <w:tcW w:w="3118" w:type="dxa"/>
            <w:gridSpan w:val="4"/>
            <w:tcBorders>
              <w:top w:val="single" w:sz="4" w:space="0" w:color="auto"/>
              <w:left w:val="nil"/>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bCs/>
                <w:sz w:val="14"/>
                <w:szCs w:val="14"/>
              </w:rPr>
            </w:pPr>
            <w:r w:rsidRPr="003629BE">
              <w:rPr>
                <w:bCs/>
                <w:sz w:val="14"/>
                <w:szCs w:val="14"/>
              </w:rPr>
              <w:t>Основные технические характеристики</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jc w:val="center"/>
              <w:rPr>
                <w:bCs/>
                <w:sz w:val="14"/>
                <w:szCs w:val="14"/>
              </w:rPr>
            </w:pPr>
            <w:r w:rsidRPr="003629BE">
              <w:rPr>
                <w:bCs/>
                <w:sz w:val="14"/>
                <w:szCs w:val="14"/>
              </w:rPr>
              <w:t xml:space="preserve">Год начала </w:t>
            </w:r>
            <w:proofErr w:type="spellStart"/>
            <w:proofErr w:type="gramStart"/>
            <w:r w:rsidRPr="003629BE">
              <w:rPr>
                <w:bCs/>
                <w:sz w:val="14"/>
                <w:szCs w:val="14"/>
              </w:rPr>
              <w:t>реали</w:t>
            </w:r>
            <w:r>
              <w:rPr>
                <w:bCs/>
                <w:sz w:val="14"/>
                <w:szCs w:val="14"/>
              </w:rPr>
              <w:t>-</w:t>
            </w:r>
            <w:r w:rsidRPr="003629BE">
              <w:rPr>
                <w:bCs/>
                <w:sz w:val="14"/>
                <w:szCs w:val="14"/>
              </w:rPr>
              <w:t>зации</w:t>
            </w:r>
            <w:proofErr w:type="spellEnd"/>
            <w:proofErr w:type="gramEnd"/>
            <w:r w:rsidRPr="003629BE">
              <w:rPr>
                <w:bCs/>
                <w:sz w:val="14"/>
                <w:szCs w:val="14"/>
              </w:rPr>
              <w:t xml:space="preserve"> </w:t>
            </w:r>
            <w:proofErr w:type="spellStart"/>
            <w:r w:rsidRPr="003629BE">
              <w:rPr>
                <w:bCs/>
                <w:sz w:val="14"/>
                <w:szCs w:val="14"/>
              </w:rPr>
              <w:t>меро</w:t>
            </w:r>
            <w:r>
              <w:rPr>
                <w:bCs/>
                <w:sz w:val="14"/>
                <w:szCs w:val="14"/>
              </w:rPr>
              <w:t>-</w:t>
            </w:r>
            <w:r w:rsidRPr="003629BE">
              <w:rPr>
                <w:bCs/>
                <w:sz w:val="14"/>
                <w:szCs w:val="14"/>
              </w:rPr>
              <w:t>прия</w:t>
            </w:r>
            <w:r>
              <w:rPr>
                <w:bCs/>
                <w:sz w:val="14"/>
                <w:szCs w:val="14"/>
              </w:rPr>
              <w:t>-</w:t>
            </w:r>
            <w:r w:rsidRPr="003629BE">
              <w:rPr>
                <w:bCs/>
                <w:sz w:val="14"/>
                <w:szCs w:val="14"/>
              </w:rPr>
              <w:t>тия</w:t>
            </w:r>
            <w:proofErr w:type="spell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jc w:val="center"/>
              <w:rPr>
                <w:bCs/>
                <w:sz w:val="14"/>
                <w:szCs w:val="14"/>
              </w:rPr>
            </w:pPr>
            <w:r w:rsidRPr="003629BE">
              <w:rPr>
                <w:bCs/>
                <w:sz w:val="14"/>
                <w:szCs w:val="14"/>
              </w:rPr>
              <w:t xml:space="preserve">Год </w:t>
            </w:r>
            <w:proofErr w:type="gramStart"/>
            <w:r w:rsidRPr="003629BE">
              <w:rPr>
                <w:bCs/>
                <w:sz w:val="14"/>
                <w:szCs w:val="14"/>
              </w:rPr>
              <w:t>окон</w:t>
            </w:r>
            <w:r>
              <w:rPr>
                <w:bCs/>
                <w:sz w:val="14"/>
                <w:szCs w:val="14"/>
              </w:rPr>
              <w:t>-</w:t>
            </w:r>
            <w:proofErr w:type="spellStart"/>
            <w:r w:rsidRPr="003629BE">
              <w:rPr>
                <w:bCs/>
                <w:sz w:val="14"/>
                <w:szCs w:val="14"/>
              </w:rPr>
              <w:t>чания</w:t>
            </w:r>
            <w:proofErr w:type="spellEnd"/>
            <w:proofErr w:type="gramEnd"/>
            <w:r w:rsidRPr="003629BE">
              <w:rPr>
                <w:bCs/>
                <w:sz w:val="14"/>
                <w:szCs w:val="14"/>
              </w:rPr>
              <w:t xml:space="preserve"> </w:t>
            </w:r>
            <w:proofErr w:type="spellStart"/>
            <w:r w:rsidRPr="003629BE">
              <w:rPr>
                <w:bCs/>
                <w:sz w:val="14"/>
                <w:szCs w:val="14"/>
              </w:rPr>
              <w:t>реали</w:t>
            </w:r>
            <w:r>
              <w:rPr>
                <w:bCs/>
                <w:sz w:val="14"/>
                <w:szCs w:val="14"/>
              </w:rPr>
              <w:t>-</w:t>
            </w:r>
            <w:r w:rsidRPr="003629BE">
              <w:rPr>
                <w:bCs/>
                <w:sz w:val="14"/>
                <w:szCs w:val="14"/>
              </w:rPr>
              <w:t>зации</w:t>
            </w:r>
            <w:proofErr w:type="spellEnd"/>
            <w:r w:rsidRPr="003629BE">
              <w:rPr>
                <w:bCs/>
                <w:sz w:val="14"/>
                <w:szCs w:val="14"/>
              </w:rPr>
              <w:t xml:space="preserve"> </w:t>
            </w:r>
            <w:proofErr w:type="spellStart"/>
            <w:r w:rsidRPr="003629BE">
              <w:rPr>
                <w:bCs/>
                <w:sz w:val="14"/>
                <w:szCs w:val="14"/>
              </w:rPr>
              <w:t>меро</w:t>
            </w:r>
            <w:proofErr w:type="spellEnd"/>
            <w:r>
              <w:rPr>
                <w:bCs/>
                <w:sz w:val="14"/>
                <w:szCs w:val="14"/>
              </w:rPr>
              <w:t>-</w:t>
            </w:r>
            <w:r w:rsidRPr="003629BE">
              <w:rPr>
                <w:bCs/>
                <w:sz w:val="14"/>
                <w:szCs w:val="14"/>
              </w:rPr>
              <w:t>приятия</w:t>
            </w:r>
          </w:p>
        </w:tc>
        <w:tc>
          <w:tcPr>
            <w:tcW w:w="4395" w:type="dxa"/>
            <w:gridSpan w:val="7"/>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jc w:val="center"/>
              <w:rPr>
                <w:bCs/>
                <w:sz w:val="14"/>
                <w:szCs w:val="14"/>
              </w:rPr>
            </w:pPr>
            <w:r w:rsidRPr="003629BE">
              <w:rPr>
                <w:bCs/>
                <w:sz w:val="14"/>
                <w:szCs w:val="14"/>
              </w:rPr>
              <w:t>Расходы на реализацию мероприятий в прогнозных ценах, тыс. руб.</w:t>
            </w:r>
          </w:p>
          <w:p w:rsidR="00AF0CEE" w:rsidRPr="003629BE" w:rsidRDefault="00AF0CEE" w:rsidP="000860FA">
            <w:pPr>
              <w:jc w:val="center"/>
              <w:rPr>
                <w:bCs/>
                <w:sz w:val="14"/>
                <w:szCs w:val="14"/>
              </w:rPr>
            </w:pPr>
            <w:r w:rsidRPr="003629BE">
              <w:rPr>
                <w:bCs/>
                <w:sz w:val="14"/>
                <w:szCs w:val="14"/>
              </w:rPr>
              <w:t>(с НДС)</w:t>
            </w:r>
          </w:p>
        </w:tc>
      </w:tr>
      <w:tr w:rsidR="00AF0CEE" w:rsidRPr="003629BE" w:rsidTr="000860FA">
        <w:trPr>
          <w:trHeight w:val="70"/>
          <w:tblHeader/>
        </w:trPr>
        <w:tc>
          <w:tcPr>
            <w:tcW w:w="48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AF0CEE" w:rsidRPr="003629BE" w:rsidRDefault="00AF0CEE" w:rsidP="000860FA">
            <w:pPr>
              <w:ind w:left="-108" w:right="-108"/>
              <w:jc w:val="center"/>
              <w:rPr>
                <w:bCs/>
                <w:sz w:val="14"/>
                <w:szCs w:val="14"/>
              </w:rPr>
            </w:pPr>
          </w:p>
        </w:tc>
        <w:tc>
          <w:tcPr>
            <w:tcW w:w="275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AF0CEE" w:rsidRPr="003629BE" w:rsidRDefault="00AF0CEE" w:rsidP="000860FA">
            <w:pPr>
              <w:ind w:left="-108" w:right="-108"/>
              <w:jc w:val="center"/>
              <w:rPr>
                <w:bCs/>
                <w:sz w:val="14"/>
                <w:szCs w:val="14"/>
              </w:rPr>
            </w:pPr>
          </w:p>
        </w:tc>
        <w:tc>
          <w:tcPr>
            <w:tcW w:w="311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AF0CEE" w:rsidRPr="003629BE" w:rsidRDefault="00AF0CEE" w:rsidP="000860FA">
            <w:pPr>
              <w:ind w:left="-108" w:right="-108"/>
              <w:jc w:val="center"/>
              <w:rPr>
                <w:bCs/>
                <w:sz w:val="14"/>
                <w:szCs w:val="14"/>
              </w:rPr>
            </w:pPr>
          </w:p>
        </w:tc>
        <w:tc>
          <w:tcPr>
            <w:tcW w:w="99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AF0CEE" w:rsidRPr="003629BE" w:rsidRDefault="00AF0CEE" w:rsidP="000860FA">
            <w:pPr>
              <w:ind w:left="-108" w:right="-108"/>
              <w:jc w:val="center"/>
              <w:rPr>
                <w:bCs/>
                <w:sz w:val="14"/>
                <w:szCs w:val="14"/>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Default="00AF0CEE" w:rsidP="000860FA">
            <w:pPr>
              <w:ind w:left="-28"/>
              <w:jc w:val="center"/>
              <w:rPr>
                <w:bCs/>
                <w:sz w:val="14"/>
                <w:szCs w:val="14"/>
              </w:rPr>
            </w:pPr>
            <w:r w:rsidRPr="003629BE">
              <w:rPr>
                <w:bCs/>
                <w:sz w:val="14"/>
                <w:szCs w:val="14"/>
              </w:rPr>
              <w:t>Наименование показателя (</w:t>
            </w:r>
            <w:proofErr w:type="spellStart"/>
            <w:r w:rsidRPr="003629BE">
              <w:rPr>
                <w:bCs/>
                <w:sz w:val="14"/>
                <w:szCs w:val="14"/>
              </w:rPr>
              <w:t>мощ</w:t>
            </w:r>
            <w:proofErr w:type="spellEnd"/>
            <w:r>
              <w:rPr>
                <w:bCs/>
                <w:sz w:val="14"/>
                <w:szCs w:val="14"/>
              </w:rPr>
              <w:t>-</w:t>
            </w:r>
          </w:p>
          <w:p w:rsidR="00AF0CEE" w:rsidRPr="003629BE" w:rsidRDefault="00AF0CEE" w:rsidP="000860FA">
            <w:pPr>
              <w:ind w:left="-28"/>
              <w:jc w:val="center"/>
              <w:rPr>
                <w:bCs/>
                <w:sz w:val="14"/>
                <w:szCs w:val="14"/>
              </w:rPr>
            </w:pPr>
            <w:proofErr w:type="spellStart"/>
            <w:r w:rsidRPr="003629BE">
              <w:rPr>
                <w:bCs/>
                <w:sz w:val="14"/>
                <w:szCs w:val="14"/>
              </w:rPr>
              <w:t>ность</w:t>
            </w:r>
            <w:proofErr w:type="spellEnd"/>
            <w:r w:rsidRPr="003629BE">
              <w:rPr>
                <w:bCs/>
                <w:sz w:val="14"/>
                <w:szCs w:val="14"/>
              </w:rPr>
              <w:t>, протяженность, диаметр и т.п.)</w:t>
            </w:r>
          </w:p>
        </w:tc>
        <w:tc>
          <w:tcPr>
            <w:tcW w:w="42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ind w:left="-108" w:right="-108"/>
              <w:jc w:val="center"/>
              <w:rPr>
                <w:bCs/>
                <w:sz w:val="14"/>
                <w:szCs w:val="14"/>
              </w:rPr>
            </w:pPr>
            <w:r w:rsidRPr="003629BE">
              <w:rPr>
                <w:bCs/>
                <w:sz w:val="14"/>
                <w:szCs w:val="14"/>
              </w:rPr>
              <w:t>Ед.</w:t>
            </w:r>
            <w:r w:rsidRPr="003629BE">
              <w:rPr>
                <w:bCs/>
                <w:sz w:val="14"/>
                <w:szCs w:val="14"/>
              </w:rPr>
              <w:br/>
              <w:t>изм.</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ind w:left="-108" w:right="-108"/>
              <w:jc w:val="center"/>
              <w:rPr>
                <w:bCs/>
                <w:sz w:val="14"/>
                <w:szCs w:val="14"/>
              </w:rPr>
            </w:pPr>
            <w:r w:rsidRPr="003629BE">
              <w:rPr>
                <w:bCs/>
                <w:sz w:val="14"/>
                <w:szCs w:val="14"/>
              </w:rPr>
              <w:t>Значение показателя</w:t>
            </w:r>
          </w:p>
        </w:tc>
        <w:tc>
          <w:tcPr>
            <w:tcW w:w="5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AF0CEE" w:rsidRPr="003629BE" w:rsidRDefault="00AF0CEE" w:rsidP="000860FA">
            <w:pPr>
              <w:ind w:left="-108" w:right="-108"/>
              <w:jc w:val="center"/>
              <w:rPr>
                <w:bCs/>
                <w:sz w:val="14"/>
                <w:szCs w:val="14"/>
              </w:rPr>
            </w:pPr>
          </w:p>
        </w:tc>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AF0CEE" w:rsidRPr="003629BE" w:rsidRDefault="00AF0CEE" w:rsidP="000860FA">
            <w:pPr>
              <w:ind w:left="-108" w:right="-108"/>
              <w:jc w:val="center"/>
              <w:rPr>
                <w:bCs/>
                <w:sz w:val="14"/>
                <w:szCs w:val="14"/>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ind w:left="-108" w:right="-108"/>
              <w:jc w:val="center"/>
              <w:rPr>
                <w:bCs/>
                <w:sz w:val="14"/>
                <w:szCs w:val="14"/>
              </w:rPr>
            </w:pPr>
            <w:r w:rsidRPr="003629BE">
              <w:rPr>
                <w:bCs/>
                <w:sz w:val="14"/>
                <w:szCs w:val="14"/>
              </w:rPr>
              <w:t>Всего</w:t>
            </w:r>
          </w:p>
        </w:tc>
        <w:tc>
          <w:tcPr>
            <w:tcW w:w="69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ind w:left="-108" w:right="-108"/>
              <w:jc w:val="center"/>
              <w:rPr>
                <w:bCs/>
                <w:sz w:val="14"/>
                <w:szCs w:val="14"/>
              </w:rPr>
            </w:pPr>
            <w:proofErr w:type="spellStart"/>
            <w:proofErr w:type="gramStart"/>
            <w:r w:rsidRPr="003629BE">
              <w:rPr>
                <w:bCs/>
                <w:sz w:val="14"/>
                <w:szCs w:val="14"/>
              </w:rPr>
              <w:t>Профинан-сировано</w:t>
            </w:r>
            <w:proofErr w:type="spellEnd"/>
            <w:proofErr w:type="gramEnd"/>
            <w:r w:rsidRPr="003629BE">
              <w:rPr>
                <w:bCs/>
                <w:sz w:val="14"/>
                <w:szCs w:val="14"/>
              </w:rPr>
              <w:br/>
              <w:t>к 2016</w:t>
            </w: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ind w:left="-108" w:right="-108"/>
              <w:jc w:val="center"/>
              <w:rPr>
                <w:bCs/>
                <w:sz w:val="14"/>
                <w:szCs w:val="14"/>
              </w:rPr>
            </w:pPr>
            <w:r w:rsidRPr="003629BE">
              <w:rPr>
                <w:bCs/>
                <w:sz w:val="14"/>
                <w:szCs w:val="14"/>
              </w:rPr>
              <w:t>в т.ч. по годам</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Default="00AF0CEE" w:rsidP="000860FA">
            <w:pPr>
              <w:ind w:left="-108" w:right="-108"/>
              <w:jc w:val="center"/>
              <w:rPr>
                <w:bCs/>
                <w:sz w:val="14"/>
                <w:szCs w:val="14"/>
              </w:rPr>
            </w:pPr>
            <w:r w:rsidRPr="003629BE">
              <w:rPr>
                <w:bCs/>
                <w:sz w:val="14"/>
                <w:szCs w:val="14"/>
              </w:rPr>
              <w:t xml:space="preserve">Остаток </w:t>
            </w:r>
            <w:proofErr w:type="spellStart"/>
            <w:r w:rsidRPr="003629BE">
              <w:rPr>
                <w:bCs/>
                <w:sz w:val="14"/>
                <w:szCs w:val="14"/>
              </w:rPr>
              <w:t>финан-сирова</w:t>
            </w:r>
            <w:proofErr w:type="spellEnd"/>
            <w:r w:rsidRPr="003629BE">
              <w:rPr>
                <w:bCs/>
                <w:sz w:val="14"/>
                <w:szCs w:val="14"/>
              </w:rPr>
              <w:t>-</w:t>
            </w:r>
          </w:p>
          <w:p w:rsidR="00AF0CEE" w:rsidRPr="003629BE" w:rsidRDefault="00AF0CEE" w:rsidP="000860FA">
            <w:pPr>
              <w:ind w:left="-108" w:right="-108"/>
              <w:jc w:val="center"/>
              <w:rPr>
                <w:bCs/>
                <w:sz w:val="14"/>
                <w:szCs w:val="14"/>
              </w:rPr>
            </w:pPr>
            <w:proofErr w:type="spellStart"/>
            <w:r w:rsidRPr="003629BE">
              <w:rPr>
                <w:bCs/>
                <w:sz w:val="14"/>
                <w:szCs w:val="14"/>
              </w:rPr>
              <w:t>ния</w:t>
            </w:r>
            <w:proofErr w:type="spellEnd"/>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Default="00AF0CEE" w:rsidP="000860FA">
            <w:pPr>
              <w:ind w:left="-108" w:right="-108"/>
              <w:jc w:val="center"/>
              <w:rPr>
                <w:bCs/>
                <w:sz w:val="14"/>
                <w:szCs w:val="14"/>
              </w:rPr>
            </w:pPr>
            <w:r w:rsidRPr="003629BE">
              <w:rPr>
                <w:bCs/>
                <w:sz w:val="14"/>
                <w:szCs w:val="14"/>
              </w:rPr>
              <w:t>в т.ч. за счет платы</w:t>
            </w:r>
            <w:r w:rsidRPr="003629BE">
              <w:rPr>
                <w:bCs/>
                <w:sz w:val="14"/>
                <w:szCs w:val="14"/>
              </w:rPr>
              <w:br/>
              <w:t xml:space="preserve">за </w:t>
            </w:r>
            <w:proofErr w:type="spellStart"/>
            <w:r w:rsidRPr="003629BE">
              <w:rPr>
                <w:bCs/>
                <w:sz w:val="14"/>
                <w:szCs w:val="14"/>
              </w:rPr>
              <w:t>подключе</w:t>
            </w:r>
            <w:proofErr w:type="spellEnd"/>
            <w:r w:rsidRPr="003629BE">
              <w:rPr>
                <w:bCs/>
                <w:sz w:val="14"/>
                <w:szCs w:val="14"/>
              </w:rPr>
              <w:t>-</w:t>
            </w:r>
          </w:p>
          <w:p w:rsidR="00AF0CEE" w:rsidRPr="003629BE" w:rsidRDefault="00AF0CEE" w:rsidP="000860FA">
            <w:pPr>
              <w:ind w:left="-108" w:right="-108"/>
              <w:jc w:val="center"/>
              <w:rPr>
                <w:bCs/>
                <w:sz w:val="14"/>
                <w:szCs w:val="14"/>
              </w:rPr>
            </w:pPr>
            <w:proofErr w:type="spellStart"/>
            <w:r w:rsidRPr="003629BE">
              <w:rPr>
                <w:bCs/>
                <w:sz w:val="14"/>
                <w:szCs w:val="14"/>
              </w:rPr>
              <w:t>ние</w:t>
            </w:r>
            <w:proofErr w:type="spellEnd"/>
          </w:p>
        </w:tc>
      </w:tr>
      <w:tr w:rsidR="00AF0CEE" w:rsidRPr="003629BE" w:rsidTr="000860FA">
        <w:trPr>
          <w:trHeight w:val="671"/>
          <w:tblHeader/>
        </w:trPr>
        <w:tc>
          <w:tcPr>
            <w:tcW w:w="48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AF0CEE" w:rsidRPr="003629BE" w:rsidRDefault="00AF0CEE" w:rsidP="000860FA">
            <w:pPr>
              <w:ind w:left="-108" w:right="-108"/>
              <w:jc w:val="center"/>
              <w:rPr>
                <w:bCs/>
                <w:sz w:val="14"/>
                <w:szCs w:val="14"/>
              </w:rPr>
            </w:pPr>
          </w:p>
        </w:tc>
        <w:tc>
          <w:tcPr>
            <w:tcW w:w="275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AF0CEE" w:rsidRPr="003629BE" w:rsidRDefault="00AF0CEE" w:rsidP="000860FA">
            <w:pPr>
              <w:ind w:left="-108" w:right="-108"/>
              <w:jc w:val="center"/>
              <w:rPr>
                <w:bCs/>
                <w:sz w:val="14"/>
                <w:szCs w:val="14"/>
              </w:rPr>
            </w:pPr>
          </w:p>
        </w:tc>
        <w:tc>
          <w:tcPr>
            <w:tcW w:w="311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AF0CEE" w:rsidRPr="003629BE" w:rsidRDefault="00AF0CEE" w:rsidP="000860FA">
            <w:pPr>
              <w:ind w:left="-108" w:right="-108"/>
              <w:jc w:val="center"/>
              <w:rPr>
                <w:bCs/>
                <w:sz w:val="14"/>
                <w:szCs w:val="14"/>
              </w:rPr>
            </w:pPr>
          </w:p>
        </w:tc>
        <w:tc>
          <w:tcPr>
            <w:tcW w:w="99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AF0CEE" w:rsidRPr="003629BE" w:rsidRDefault="00AF0CEE" w:rsidP="000860FA">
            <w:pPr>
              <w:ind w:left="-108" w:right="-108"/>
              <w:jc w:val="center"/>
              <w:rPr>
                <w:bCs/>
                <w:sz w:val="14"/>
                <w:szCs w:val="14"/>
              </w:rPr>
            </w:pPr>
          </w:p>
        </w:tc>
        <w:tc>
          <w:tcPr>
            <w:tcW w:w="99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AF0CEE" w:rsidRPr="003629BE" w:rsidRDefault="00AF0CEE" w:rsidP="000860FA">
            <w:pPr>
              <w:ind w:left="-108" w:right="-108"/>
              <w:jc w:val="center"/>
              <w:rPr>
                <w:bCs/>
                <w:sz w:val="14"/>
                <w:szCs w:val="14"/>
              </w:rPr>
            </w:pPr>
          </w:p>
        </w:tc>
        <w:tc>
          <w:tcPr>
            <w:tcW w:w="42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AF0CEE" w:rsidRPr="003629BE" w:rsidRDefault="00AF0CEE" w:rsidP="000860FA">
            <w:pPr>
              <w:ind w:left="-108" w:right="-108"/>
              <w:jc w:val="center"/>
              <w:rPr>
                <w:bCs/>
                <w:sz w:val="14"/>
                <w:szCs w:val="14"/>
              </w:rPr>
            </w:pPr>
          </w:p>
        </w:tc>
        <w:tc>
          <w:tcPr>
            <w:tcW w:w="71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F0CEE" w:rsidRDefault="00AF0CEE" w:rsidP="000860FA">
            <w:pPr>
              <w:ind w:left="-108" w:right="-108"/>
              <w:jc w:val="center"/>
              <w:rPr>
                <w:bCs/>
                <w:sz w:val="14"/>
                <w:szCs w:val="14"/>
              </w:rPr>
            </w:pPr>
            <w:r w:rsidRPr="003629BE">
              <w:rPr>
                <w:bCs/>
                <w:sz w:val="14"/>
                <w:szCs w:val="14"/>
              </w:rPr>
              <w:t xml:space="preserve">до </w:t>
            </w:r>
            <w:proofErr w:type="spellStart"/>
            <w:proofErr w:type="gramStart"/>
            <w:r w:rsidRPr="003629BE">
              <w:rPr>
                <w:bCs/>
                <w:sz w:val="14"/>
                <w:szCs w:val="14"/>
              </w:rPr>
              <w:t>реали</w:t>
            </w:r>
            <w:r>
              <w:rPr>
                <w:bCs/>
                <w:sz w:val="14"/>
                <w:szCs w:val="14"/>
              </w:rPr>
              <w:t>-</w:t>
            </w:r>
            <w:r w:rsidRPr="003629BE">
              <w:rPr>
                <w:bCs/>
                <w:sz w:val="14"/>
                <w:szCs w:val="14"/>
              </w:rPr>
              <w:t>зации</w:t>
            </w:r>
            <w:proofErr w:type="spellEnd"/>
            <w:proofErr w:type="gramEnd"/>
            <w:r w:rsidRPr="003629BE">
              <w:rPr>
                <w:bCs/>
                <w:sz w:val="14"/>
                <w:szCs w:val="14"/>
              </w:rPr>
              <w:t xml:space="preserve"> </w:t>
            </w:r>
            <w:proofErr w:type="spellStart"/>
            <w:r w:rsidRPr="003629BE">
              <w:rPr>
                <w:bCs/>
                <w:sz w:val="14"/>
                <w:szCs w:val="14"/>
              </w:rPr>
              <w:t>мероприя</w:t>
            </w:r>
            <w:proofErr w:type="spellEnd"/>
            <w:r>
              <w:rPr>
                <w:bCs/>
                <w:sz w:val="14"/>
                <w:szCs w:val="14"/>
              </w:rPr>
              <w:t>-</w:t>
            </w:r>
          </w:p>
          <w:p w:rsidR="00AF0CEE" w:rsidRPr="003629BE" w:rsidRDefault="00AF0CEE" w:rsidP="000860FA">
            <w:pPr>
              <w:ind w:left="-108" w:right="-108"/>
              <w:jc w:val="center"/>
              <w:rPr>
                <w:bCs/>
                <w:sz w:val="14"/>
                <w:szCs w:val="14"/>
              </w:rPr>
            </w:pPr>
            <w:proofErr w:type="spellStart"/>
            <w:r w:rsidRPr="003629BE">
              <w:rPr>
                <w:bCs/>
                <w:sz w:val="14"/>
                <w:szCs w:val="14"/>
              </w:rPr>
              <w:t>тия</w:t>
            </w:r>
            <w:proofErr w:type="spellEnd"/>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F0CEE" w:rsidRDefault="00AF0CEE" w:rsidP="000860FA">
            <w:pPr>
              <w:ind w:left="-108" w:right="-108"/>
              <w:jc w:val="center"/>
              <w:rPr>
                <w:bCs/>
                <w:sz w:val="14"/>
                <w:szCs w:val="14"/>
              </w:rPr>
            </w:pPr>
            <w:r w:rsidRPr="003629BE">
              <w:rPr>
                <w:bCs/>
                <w:sz w:val="14"/>
                <w:szCs w:val="14"/>
              </w:rPr>
              <w:t xml:space="preserve">после </w:t>
            </w:r>
            <w:proofErr w:type="spellStart"/>
            <w:r w:rsidRPr="003629BE">
              <w:rPr>
                <w:bCs/>
                <w:sz w:val="14"/>
                <w:szCs w:val="14"/>
              </w:rPr>
              <w:t>реализа</w:t>
            </w:r>
            <w:proofErr w:type="spellEnd"/>
            <w:r>
              <w:rPr>
                <w:bCs/>
                <w:sz w:val="14"/>
                <w:szCs w:val="14"/>
              </w:rPr>
              <w:t>-</w:t>
            </w:r>
          </w:p>
          <w:p w:rsidR="00AF0CEE" w:rsidRDefault="00AF0CEE" w:rsidP="000860FA">
            <w:pPr>
              <w:ind w:left="-108" w:right="-108"/>
              <w:jc w:val="center"/>
              <w:rPr>
                <w:bCs/>
                <w:sz w:val="14"/>
                <w:szCs w:val="14"/>
              </w:rPr>
            </w:pPr>
            <w:proofErr w:type="spellStart"/>
            <w:r w:rsidRPr="003629BE">
              <w:rPr>
                <w:bCs/>
                <w:sz w:val="14"/>
                <w:szCs w:val="14"/>
              </w:rPr>
              <w:t>ции</w:t>
            </w:r>
            <w:proofErr w:type="spellEnd"/>
            <w:r w:rsidRPr="003629BE">
              <w:rPr>
                <w:bCs/>
                <w:sz w:val="14"/>
                <w:szCs w:val="14"/>
              </w:rPr>
              <w:t xml:space="preserve"> </w:t>
            </w:r>
            <w:proofErr w:type="spellStart"/>
            <w:r w:rsidRPr="003629BE">
              <w:rPr>
                <w:bCs/>
                <w:sz w:val="14"/>
                <w:szCs w:val="14"/>
              </w:rPr>
              <w:t>мероприя</w:t>
            </w:r>
            <w:proofErr w:type="spellEnd"/>
            <w:r>
              <w:rPr>
                <w:bCs/>
                <w:sz w:val="14"/>
                <w:szCs w:val="14"/>
              </w:rPr>
              <w:t>-</w:t>
            </w:r>
          </w:p>
          <w:p w:rsidR="00AF0CEE" w:rsidRPr="003629BE" w:rsidRDefault="00AF0CEE" w:rsidP="000860FA">
            <w:pPr>
              <w:ind w:left="-108" w:right="-108"/>
              <w:jc w:val="center"/>
              <w:rPr>
                <w:bCs/>
                <w:sz w:val="14"/>
                <w:szCs w:val="14"/>
              </w:rPr>
            </w:pPr>
            <w:proofErr w:type="spellStart"/>
            <w:r w:rsidRPr="003629BE">
              <w:rPr>
                <w:bCs/>
                <w:sz w:val="14"/>
                <w:szCs w:val="14"/>
              </w:rPr>
              <w:t>тия</w:t>
            </w:r>
            <w:proofErr w:type="spellEnd"/>
          </w:p>
        </w:tc>
        <w:tc>
          <w:tcPr>
            <w:tcW w:w="5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AF0CEE" w:rsidRPr="003629BE" w:rsidRDefault="00AF0CEE" w:rsidP="000860FA">
            <w:pPr>
              <w:ind w:left="-108" w:right="-108"/>
              <w:jc w:val="center"/>
              <w:rPr>
                <w:bCs/>
                <w:sz w:val="14"/>
                <w:szCs w:val="14"/>
              </w:rPr>
            </w:pPr>
          </w:p>
        </w:tc>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AF0CEE" w:rsidRPr="003629BE" w:rsidRDefault="00AF0CEE" w:rsidP="000860FA">
            <w:pPr>
              <w:ind w:left="-108" w:right="-108"/>
              <w:jc w:val="center"/>
              <w:rPr>
                <w:bCs/>
                <w:sz w:val="14"/>
                <w:szCs w:val="14"/>
              </w:rPr>
            </w:pPr>
          </w:p>
        </w:tc>
        <w:tc>
          <w:tcPr>
            <w:tcW w:w="7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AF0CEE" w:rsidRPr="003629BE" w:rsidRDefault="00AF0CEE" w:rsidP="000860FA">
            <w:pPr>
              <w:ind w:left="-108" w:right="-108"/>
              <w:jc w:val="center"/>
              <w:rPr>
                <w:bCs/>
                <w:sz w:val="14"/>
                <w:szCs w:val="14"/>
              </w:rPr>
            </w:pPr>
          </w:p>
        </w:tc>
        <w:tc>
          <w:tcPr>
            <w:tcW w:w="69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AF0CEE" w:rsidRPr="003629BE" w:rsidRDefault="00AF0CEE" w:rsidP="000860FA">
            <w:pPr>
              <w:ind w:left="-108" w:right="-108"/>
              <w:jc w:val="center"/>
              <w:rPr>
                <w:bCs/>
                <w:sz w:val="14"/>
                <w:szCs w:val="14"/>
              </w:rPr>
            </w:pPr>
          </w:p>
        </w:tc>
        <w:tc>
          <w:tcPr>
            <w:tcW w:w="56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ind w:left="-108" w:right="-108"/>
              <w:jc w:val="center"/>
              <w:rPr>
                <w:bCs/>
                <w:sz w:val="14"/>
                <w:szCs w:val="14"/>
              </w:rPr>
            </w:pPr>
            <w:r w:rsidRPr="003629BE">
              <w:rPr>
                <w:bCs/>
                <w:sz w:val="14"/>
                <w:szCs w:val="14"/>
              </w:rPr>
              <w:t>2016</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ind w:left="-108" w:right="-108"/>
              <w:jc w:val="center"/>
              <w:rPr>
                <w:bCs/>
                <w:sz w:val="14"/>
                <w:szCs w:val="14"/>
              </w:rPr>
            </w:pPr>
            <w:r w:rsidRPr="003629BE">
              <w:rPr>
                <w:bCs/>
                <w:sz w:val="14"/>
                <w:szCs w:val="14"/>
              </w:rPr>
              <w:t>2017</w:t>
            </w:r>
          </w:p>
        </w:tc>
        <w:tc>
          <w:tcPr>
            <w:tcW w:w="42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ind w:left="-108" w:right="-108"/>
              <w:jc w:val="center"/>
              <w:rPr>
                <w:bCs/>
                <w:sz w:val="14"/>
                <w:szCs w:val="14"/>
              </w:rPr>
            </w:pPr>
            <w:r w:rsidRPr="003629BE">
              <w:rPr>
                <w:bCs/>
                <w:sz w:val="14"/>
                <w:szCs w:val="14"/>
              </w:rPr>
              <w:t>2018</w:t>
            </w:r>
          </w:p>
        </w:tc>
        <w:tc>
          <w:tcPr>
            <w:tcW w:w="57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AF0CEE" w:rsidRPr="003629BE" w:rsidRDefault="00AF0CEE" w:rsidP="000860FA">
            <w:pPr>
              <w:ind w:left="-108" w:right="-108"/>
              <w:jc w:val="center"/>
              <w:rPr>
                <w:bCs/>
                <w:sz w:val="14"/>
                <w:szCs w:val="14"/>
              </w:rPr>
            </w:pPr>
          </w:p>
        </w:tc>
        <w:tc>
          <w:tcPr>
            <w:tcW w:w="85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AF0CEE" w:rsidRPr="003629BE" w:rsidRDefault="00AF0CEE" w:rsidP="000860FA">
            <w:pPr>
              <w:ind w:left="-108" w:right="-108"/>
              <w:jc w:val="center"/>
              <w:rPr>
                <w:bCs/>
                <w:sz w:val="14"/>
                <w:szCs w:val="14"/>
              </w:rPr>
            </w:pPr>
          </w:p>
        </w:tc>
      </w:tr>
      <w:tr w:rsidR="00AF0CEE" w:rsidRPr="003629BE" w:rsidTr="000860FA">
        <w:trPr>
          <w:trHeight w:val="60"/>
        </w:trPr>
        <w:tc>
          <w:tcPr>
            <w:tcW w:w="1595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rPr>
                <w:bCs/>
                <w:sz w:val="14"/>
                <w:szCs w:val="14"/>
              </w:rPr>
            </w:pPr>
            <w:r w:rsidRPr="003629BE">
              <w:rPr>
                <w:bCs/>
                <w:sz w:val="14"/>
                <w:szCs w:val="14"/>
              </w:rPr>
              <w:t>Группа 1. Строительство, реконструкция или модернизация объектов в целях подключения потребителей:</w:t>
            </w:r>
          </w:p>
        </w:tc>
      </w:tr>
      <w:tr w:rsidR="00AF0CEE" w:rsidRPr="003629BE" w:rsidTr="000860FA">
        <w:trPr>
          <w:trHeight w:val="173"/>
        </w:trPr>
        <w:tc>
          <w:tcPr>
            <w:tcW w:w="1595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rPr>
                <w:bCs/>
                <w:sz w:val="14"/>
                <w:szCs w:val="14"/>
              </w:rPr>
            </w:pPr>
            <w:r w:rsidRPr="003629BE">
              <w:rPr>
                <w:bCs/>
                <w:sz w:val="14"/>
                <w:szCs w:val="14"/>
              </w:rPr>
              <w:t>1.1. Строительство новых тепловых сетей в целях подключения потребителей</w:t>
            </w:r>
          </w:p>
        </w:tc>
      </w:tr>
      <w:tr w:rsidR="00AF0CEE" w:rsidRPr="003629BE" w:rsidTr="000860FA">
        <w:trPr>
          <w:trHeight w:val="75"/>
        </w:trPr>
        <w:tc>
          <w:tcPr>
            <w:tcW w:w="1595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rPr>
                <w:bCs/>
                <w:sz w:val="14"/>
                <w:szCs w:val="14"/>
              </w:rPr>
            </w:pPr>
            <w:r w:rsidRPr="003629BE">
              <w:rPr>
                <w:bCs/>
                <w:sz w:val="14"/>
                <w:szCs w:val="14"/>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AF0CEE" w:rsidRPr="003629BE" w:rsidTr="000860FA">
        <w:trPr>
          <w:trHeight w:val="70"/>
        </w:trPr>
        <w:tc>
          <w:tcPr>
            <w:tcW w:w="1595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rPr>
                <w:bCs/>
                <w:sz w:val="14"/>
                <w:szCs w:val="14"/>
              </w:rPr>
            </w:pPr>
            <w:r w:rsidRPr="003629BE">
              <w:rPr>
                <w:bCs/>
                <w:sz w:val="14"/>
                <w:szCs w:val="14"/>
              </w:rPr>
              <w:t>1.3. Увеличение пропускной способности существующих тепловых сетей в целях подключения потребителей</w:t>
            </w:r>
          </w:p>
        </w:tc>
      </w:tr>
      <w:tr w:rsidR="00AF0CEE" w:rsidRPr="003629BE" w:rsidTr="000860FA">
        <w:trPr>
          <w:trHeight w:val="70"/>
        </w:trPr>
        <w:tc>
          <w:tcPr>
            <w:tcW w:w="1595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rPr>
                <w:bCs/>
                <w:sz w:val="14"/>
                <w:szCs w:val="14"/>
              </w:rPr>
            </w:pPr>
            <w:r w:rsidRPr="003629BE">
              <w:rPr>
                <w:bCs/>
                <w:sz w:val="14"/>
                <w:szCs w:val="14"/>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AF0CEE" w:rsidRPr="003629BE" w:rsidTr="000860FA">
        <w:trPr>
          <w:trHeight w:val="70"/>
        </w:trPr>
        <w:tc>
          <w:tcPr>
            <w:tcW w:w="11555" w:type="dxa"/>
            <w:gridSpan w:val="10"/>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rPr>
                <w:sz w:val="14"/>
                <w:szCs w:val="14"/>
              </w:rPr>
            </w:pPr>
            <w:r w:rsidRPr="003629BE">
              <w:rPr>
                <w:sz w:val="14"/>
                <w:szCs w:val="14"/>
              </w:rPr>
              <w:t>Всего по группе 1.</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0</w:t>
            </w:r>
          </w:p>
        </w:tc>
        <w:tc>
          <w:tcPr>
            <w:tcW w:w="69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0</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0</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0</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0</w:t>
            </w:r>
          </w:p>
        </w:tc>
      </w:tr>
      <w:tr w:rsidR="00AF0CEE" w:rsidRPr="003629BE" w:rsidTr="000860FA">
        <w:trPr>
          <w:trHeight w:val="255"/>
        </w:trPr>
        <w:tc>
          <w:tcPr>
            <w:tcW w:w="1595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rPr>
                <w:bCs/>
                <w:sz w:val="14"/>
                <w:szCs w:val="14"/>
              </w:rPr>
            </w:pPr>
            <w:r w:rsidRPr="003629BE">
              <w:rPr>
                <w:bCs/>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AF0CEE" w:rsidRPr="003629BE" w:rsidTr="000860FA">
        <w:trPr>
          <w:trHeight w:val="255"/>
        </w:trPr>
        <w:tc>
          <w:tcPr>
            <w:tcW w:w="11555" w:type="dxa"/>
            <w:gridSpan w:val="10"/>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rPr>
                <w:sz w:val="14"/>
                <w:szCs w:val="14"/>
              </w:rPr>
            </w:pPr>
            <w:r w:rsidRPr="003629BE">
              <w:rPr>
                <w:sz w:val="14"/>
                <w:szCs w:val="14"/>
              </w:rPr>
              <w:t>Всего по группе 2.</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0</w:t>
            </w:r>
          </w:p>
        </w:tc>
        <w:tc>
          <w:tcPr>
            <w:tcW w:w="69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0</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0</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0</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0</w:t>
            </w:r>
          </w:p>
        </w:tc>
      </w:tr>
      <w:tr w:rsidR="00AF0CEE" w:rsidRPr="003629BE" w:rsidTr="000860FA">
        <w:trPr>
          <w:trHeight w:val="255"/>
        </w:trPr>
        <w:tc>
          <w:tcPr>
            <w:tcW w:w="1595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rPr>
                <w:bCs/>
                <w:sz w:val="14"/>
                <w:szCs w:val="14"/>
              </w:rPr>
            </w:pPr>
            <w:r w:rsidRPr="003629BE">
              <w:rPr>
                <w:bCs/>
                <w:sz w:val="14"/>
                <w:szCs w:val="14"/>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AF0CEE" w:rsidRPr="003629BE" w:rsidTr="000860FA">
        <w:trPr>
          <w:trHeight w:val="255"/>
        </w:trPr>
        <w:tc>
          <w:tcPr>
            <w:tcW w:w="1595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rPr>
                <w:bCs/>
                <w:sz w:val="14"/>
                <w:szCs w:val="14"/>
              </w:rPr>
            </w:pPr>
            <w:r w:rsidRPr="003629BE">
              <w:rPr>
                <w:bCs/>
                <w:sz w:val="14"/>
                <w:szCs w:val="14"/>
              </w:rPr>
              <w:t>3.1. Реконструкция или модернизация существующих тепловых сетей</w:t>
            </w:r>
          </w:p>
        </w:tc>
      </w:tr>
      <w:tr w:rsidR="00AF0CEE" w:rsidRPr="003629BE" w:rsidTr="000860FA">
        <w:trPr>
          <w:trHeight w:val="255"/>
        </w:trPr>
        <w:tc>
          <w:tcPr>
            <w:tcW w:w="1595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rPr>
                <w:bCs/>
                <w:sz w:val="14"/>
                <w:szCs w:val="14"/>
              </w:rPr>
            </w:pPr>
            <w:r w:rsidRPr="003629BE">
              <w:rPr>
                <w:bCs/>
                <w:sz w:val="14"/>
                <w:szCs w:val="14"/>
              </w:rPr>
              <w:t>3.2. Реконструкция или модернизация существующих объектов системы централизованного теплоснабжения, за исключением тепловых сетей</w:t>
            </w:r>
          </w:p>
        </w:tc>
      </w:tr>
      <w:tr w:rsidR="00AF0CEE" w:rsidRPr="003629BE" w:rsidTr="000860FA">
        <w:trPr>
          <w:trHeight w:val="255"/>
        </w:trPr>
        <w:tc>
          <w:tcPr>
            <w:tcW w:w="11555" w:type="dxa"/>
            <w:gridSpan w:val="10"/>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rPr>
                <w:sz w:val="14"/>
                <w:szCs w:val="14"/>
              </w:rPr>
            </w:pPr>
            <w:r w:rsidRPr="003629BE">
              <w:rPr>
                <w:sz w:val="14"/>
                <w:szCs w:val="14"/>
              </w:rPr>
              <w:t>Всего по группе 3.</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0</w:t>
            </w:r>
          </w:p>
        </w:tc>
        <w:tc>
          <w:tcPr>
            <w:tcW w:w="69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0</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0</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0</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0</w:t>
            </w:r>
          </w:p>
        </w:tc>
      </w:tr>
      <w:tr w:rsidR="00AF0CEE" w:rsidRPr="003629BE" w:rsidTr="000860FA">
        <w:trPr>
          <w:trHeight w:val="255"/>
        </w:trPr>
        <w:tc>
          <w:tcPr>
            <w:tcW w:w="1595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rPr>
                <w:bCs/>
                <w:sz w:val="14"/>
                <w:szCs w:val="14"/>
              </w:rPr>
            </w:pPr>
            <w:r w:rsidRPr="003629BE">
              <w:rPr>
                <w:bCs/>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AF0CEE" w:rsidRPr="003629BE" w:rsidTr="000860FA">
        <w:trPr>
          <w:trHeight w:val="255"/>
        </w:trPr>
        <w:tc>
          <w:tcPr>
            <w:tcW w:w="48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4.1.1.</w:t>
            </w:r>
          </w:p>
        </w:tc>
        <w:tc>
          <w:tcPr>
            <w:tcW w:w="275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rPr>
                <w:sz w:val="14"/>
                <w:szCs w:val="14"/>
              </w:rPr>
            </w:pPr>
            <w:r w:rsidRPr="00473AFF">
              <w:rPr>
                <w:sz w:val="14"/>
                <w:szCs w:val="14"/>
              </w:rPr>
              <w:t>Приобретение автомобиля</w:t>
            </w:r>
          </w:p>
          <w:p w:rsidR="00AF0CEE" w:rsidRPr="00473AFF" w:rsidRDefault="00AF0CEE" w:rsidP="000860FA">
            <w:pPr>
              <w:rPr>
                <w:sz w:val="14"/>
                <w:szCs w:val="14"/>
              </w:rPr>
            </w:pPr>
            <w:r w:rsidRPr="00473AFF">
              <w:rPr>
                <w:sz w:val="14"/>
                <w:szCs w:val="14"/>
              </w:rPr>
              <w:t xml:space="preserve"> ГАЗ - 22171 </w:t>
            </w:r>
            <w:r>
              <w:rPr>
                <w:sz w:val="14"/>
                <w:szCs w:val="14"/>
              </w:rPr>
              <w:t>«</w:t>
            </w:r>
            <w:r w:rsidRPr="00473AFF">
              <w:rPr>
                <w:sz w:val="14"/>
                <w:szCs w:val="14"/>
              </w:rPr>
              <w:t>Соболь-Бизнес</w:t>
            </w:r>
            <w:r>
              <w:rPr>
                <w:sz w:val="14"/>
                <w:szCs w:val="14"/>
              </w:rPr>
              <w:t>»</w:t>
            </w:r>
          </w:p>
        </w:tc>
        <w:tc>
          <w:tcPr>
            <w:tcW w:w="311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Оптимизация расходов на транспортные услуги</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г. Новокузнецк</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Количество</w:t>
            </w:r>
          </w:p>
        </w:tc>
        <w:tc>
          <w:tcPr>
            <w:tcW w:w="42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шт.</w:t>
            </w:r>
          </w:p>
        </w:tc>
        <w:tc>
          <w:tcPr>
            <w:tcW w:w="710"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1</w:t>
            </w:r>
          </w:p>
        </w:tc>
        <w:tc>
          <w:tcPr>
            <w:tcW w:w="51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2016</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201</w:t>
            </w:r>
            <w:r>
              <w:rPr>
                <w:sz w:val="14"/>
                <w:szCs w:val="14"/>
              </w:rPr>
              <w:t>8</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731</w:t>
            </w:r>
          </w:p>
        </w:tc>
        <w:tc>
          <w:tcPr>
            <w:tcW w:w="69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731</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r>
      <w:tr w:rsidR="00AF0CEE" w:rsidRPr="003629BE" w:rsidTr="000860FA">
        <w:trPr>
          <w:trHeight w:val="255"/>
        </w:trPr>
        <w:tc>
          <w:tcPr>
            <w:tcW w:w="48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rPr>
                <w:sz w:val="14"/>
                <w:szCs w:val="14"/>
              </w:rPr>
            </w:pPr>
            <w:r>
              <w:rPr>
                <w:sz w:val="14"/>
                <w:szCs w:val="14"/>
              </w:rPr>
              <w:t>4.1.2.</w:t>
            </w:r>
          </w:p>
        </w:tc>
        <w:tc>
          <w:tcPr>
            <w:tcW w:w="275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473AFF" w:rsidRDefault="00AF0CEE" w:rsidP="000860FA">
            <w:pPr>
              <w:rPr>
                <w:sz w:val="14"/>
                <w:szCs w:val="14"/>
              </w:rPr>
            </w:pPr>
            <w:r w:rsidRPr="00473AFF">
              <w:rPr>
                <w:sz w:val="14"/>
                <w:szCs w:val="14"/>
              </w:rPr>
              <w:t xml:space="preserve">Приобретение ультразвукового расходомера </w:t>
            </w:r>
            <w:proofErr w:type="spellStart"/>
            <w:r w:rsidRPr="00473AFF">
              <w:rPr>
                <w:sz w:val="14"/>
                <w:szCs w:val="14"/>
              </w:rPr>
              <w:t>Fluxus</w:t>
            </w:r>
            <w:proofErr w:type="spellEnd"/>
            <w:r w:rsidRPr="00473AFF">
              <w:rPr>
                <w:sz w:val="14"/>
                <w:szCs w:val="14"/>
              </w:rPr>
              <w:t xml:space="preserve"> F601</w:t>
            </w:r>
          </w:p>
        </w:tc>
        <w:tc>
          <w:tcPr>
            <w:tcW w:w="311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 xml:space="preserve">Выявление </w:t>
            </w:r>
            <w:proofErr w:type="spellStart"/>
            <w:r>
              <w:rPr>
                <w:sz w:val="14"/>
                <w:szCs w:val="14"/>
              </w:rPr>
              <w:t>бесприборного</w:t>
            </w:r>
            <w:proofErr w:type="spellEnd"/>
            <w:r>
              <w:rPr>
                <w:sz w:val="14"/>
                <w:szCs w:val="14"/>
              </w:rPr>
              <w:t xml:space="preserve"> потребления тепловой энергии</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2E33D0">
              <w:rPr>
                <w:sz w:val="14"/>
                <w:szCs w:val="14"/>
              </w:rPr>
              <w:t>г. Новокузнецк</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8833B6">
              <w:rPr>
                <w:sz w:val="14"/>
                <w:szCs w:val="14"/>
              </w:rPr>
              <w:t>Количество</w:t>
            </w:r>
          </w:p>
        </w:tc>
        <w:tc>
          <w:tcPr>
            <w:tcW w:w="42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BE18CC">
              <w:rPr>
                <w:sz w:val="14"/>
                <w:szCs w:val="14"/>
              </w:rPr>
              <w:t>шт.</w:t>
            </w:r>
          </w:p>
        </w:tc>
        <w:tc>
          <w:tcPr>
            <w:tcW w:w="710"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280C8A">
              <w:rPr>
                <w:sz w:val="14"/>
                <w:szCs w:val="14"/>
              </w:rPr>
              <w:t>0</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1</w:t>
            </w:r>
          </w:p>
        </w:tc>
        <w:tc>
          <w:tcPr>
            <w:tcW w:w="51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2016</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201</w:t>
            </w:r>
            <w:r>
              <w:rPr>
                <w:sz w:val="14"/>
                <w:szCs w:val="14"/>
              </w:rPr>
              <w:t>8</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626</w:t>
            </w:r>
          </w:p>
        </w:tc>
        <w:tc>
          <w:tcPr>
            <w:tcW w:w="69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280C8A">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626</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0</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r>
      <w:tr w:rsidR="00AF0CEE" w:rsidRPr="003629BE" w:rsidTr="000860FA">
        <w:trPr>
          <w:trHeight w:val="255"/>
        </w:trPr>
        <w:tc>
          <w:tcPr>
            <w:tcW w:w="48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rPr>
                <w:sz w:val="14"/>
                <w:szCs w:val="14"/>
              </w:rPr>
            </w:pPr>
            <w:r>
              <w:rPr>
                <w:sz w:val="14"/>
                <w:szCs w:val="14"/>
              </w:rPr>
              <w:t>4.1.3.</w:t>
            </w:r>
          </w:p>
        </w:tc>
        <w:tc>
          <w:tcPr>
            <w:tcW w:w="275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rPr>
                <w:sz w:val="14"/>
                <w:szCs w:val="14"/>
              </w:rPr>
            </w:pPr>
            <w:r w:rsidRPr="00473AFF">
              <w:rPr>
                <w:sz w:val="14"/>
                <w:szCs w:val="14"/>
              </w:rPr>
              <w:t xml:space="preserve">Приобретение тепловизоров </w:t>
            </w:r>
          </w:p>
          <w:p w:rsidR="00AF0CEE" w:rsidRPr="00473AFF" w:rsidRDefault="00AF0CEE" w:rsidP="000860FA">
            <w:pPr>
              <w:rPr>
                <w:sz w:val="14"/>
                <w:szCs w:val="14"/>
              </w:rPr>
            </w:pPr>
            <w:proofErr w:type="spellStart"/>
            <w:r w:rsidRPr="00473AFF">
              <w:rPr>
                <w:sz w:val="14"/>
                <w:szCs w:val="14"/>
              </w:rPr>
              <w:t>Testo</w:t>
            </w:r>
            <w:proofErr w:type="spellEnd"/>
            <w:r w:rsidRPr="00473AFF">
              <w:rPr>
                <w:sz w:val="14"/>
                <w:szCs w:val="14"/>
              </w:rPr>
              <w:t xml:space="preserve"> 875-2i</w:t>
            </w:r>
          </w:p>
        </w:tc>
        <w:tc>
          <w:tcPr>
            <w:tcW w:w="311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Выявление мест утечек тепловой энергии и технических причин нарушения температурных режимов в жилых помещениях</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2E33D0">
              <w:rPr>
                <w:sz w:val="14"/>
                <w:szCs w:val="14"/>
              </w:rPr>
              <w:t>г. Новокузнецк</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8833B6">
              <w:rPr>
                <w:sz w:val="14"/>
                <w:szCs w:val="14"/>
              </w:rPr>
              <w:t>Количество</w:t>
            </w:r>
          </w:p>
        </w:tc>
        <w:tc>
          <w:tcPr>
            <w:tcW w:w="42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BE18CC">
              <w:rPr>
                <w:sz w:val="14"/>
                <w:szCs w:val="14"/>
              </w:rPr>
              <w:t>шт.</w:t>
            </w:r>
          </w:p>
        </w:tc>
        <w:tc>
          <w:tcPr>
            <w:tcW w:w="710"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280C8A">
              <w:rPr>
                <w:sz w:val="14"/>
                <w:szCs w:val="14"/>
              </w:rPr>
              <w:t>0</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2</w:t>
            </w:r>
          </w:p>
        </w:tc>
        <w:tc>
          <w:tcPr>
            <w:tcW w:w="51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2016</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201</w:t>
            </w:r>
            <w:r>
              <w:rPr>
                <w:sz w:val="14"/>
                <w:szCs w:val="14"/>
              </w:rPr>
              <w:t>8</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564</w:t>
            </w:r>
          </w:p>
        </w:tc>
        <w:tc>
          <w:tcPr>
            <w:tcW w:w="69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280C8A">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564</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r>
      <w:tr w:rsidR="00AF0CEE" w:rsidRPr="003629BE" w:rsidTr="000860FA">
        <w:trPr>
          <w:trHeight w:val="255"/>
        </w:trPr>
        <w:tc>
          <w:tcPr>
            <w:tcW w:w="48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rPr>
                <w:sz w:val="14"/>
                <w:szCs w:val="14"/>
              </w:rPr>
            </w:pPr>
            <w:r>
              <w:rPr>
                <w:sz w:val="14"/>
                <w:szCs w:val="14"/>
              </w:rPr>
              <w:t>4.1.4.</w:t>
            </w:r>
          </w:p>
        </w:tc>
        <w:tc>
          <w:tcPr>
            <w:tcW w:w="275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rPr>
                <w:sz w:val="14"/>
                <w:szCs w:val="14"/>
              </w:rPr>
            </w:pPr>
            <w:r>
              <w:rPr>
                <w:sz w:val="14"/>
                <w:szCs w:val="14"/>
              </w:rPr>
              <w:t xml:space="preserve">Приобретение автомобиля </w:t>
            </w:r>
          </w:p>
          <w:p w:rsidR="00AF0CEE" w:rsidRPr="00473AFF" w:rsidRDefault="00AF0CEE" w:rsidP="000860FA">
            <w:pPr>
              <w:rPr>
                <w:sz w:val="14"/>
                <w:szCs w:val="14"/>
              </w:rPr>
            </w:pPr>
            <w:r>
              <w:rPr>
                <w:sz w:val="14"/>
                <w:szCs w:val="14"/>
              </w:rPr>
              <w:t xml:space="preserve">Тойота </w:t>
            </w:r>
            <w:proofErr w:type="spellStart"/>
            <w:r>
              <w:rPr>
                <w:sz w:val="14"/>
                <w:szCs w:val="14"/>
              </w:rPr>
              <w:t>Королла</w:t>
            </w:r>
            <w:proofErr w:type="spellEnd"/>
            <w:r>
              <w:rPr>
                <w:sz w:val="14"/>
                <w:szCs w:val="14"/>
              </w:rPr>
              <w:t>, 1,6 МКПП, бензин</w:t>
            </w:r>
          </w:p>
        </w:tc>
        <w:tc>
          <w:tcPr>
            <w:tcW w:w="311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Оптимизация расходов на транспортные услуги</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2E33D0">
              <w:rPr>
                <w:sz w:val="14"/>
                <w:szCs w:val="14"/>
              </w:rPr>
              <w:t>г. Новокузнецк</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8833B6">
              <w:rPr>
                <w:sz w:val="14"/>
                <w:szCs w:val="14"/>
              </w:rPr>
              <w:t>Количество</w:t>
            </w:r>
          </w:p>
        </w:tc>
        <w:tc>
          <w:tcPr>
            <w:tcW w:w="42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BE18CC">
              <w:rPr>
                <w:sz w:val="14"/>
                <w:szCs w:val="14"/>
              </w:rPr>
              <w:t>шт.</w:t>
            </w:r>
          </w:p>
        </w:tc>
        <w:tc>
          <w:tcPr>
            <w:tcW w:w="710"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280C8A">
              <w:rPr>
                <w:sz w:val="14"/>
                <w:szCs w:val="14"/>
              </w:rPr>
              <w:t>0</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1</w:t>
            </w:r>
          </w:p>
        </w:tc>
        <w:tc>
          <w:tcPr>
            <w:tcW w:w="51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201</w:t>
            </w:r>
            <w:r>
              <w:rPr>
                <w:sz w:val="14"/>
                <w:szCs w:val="14"/>
              </w:rPr>
              <w:t>7</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201</w:t>
            </w:r>
            <w:r>
              <w:rPr>
                <w:sz w:val="14"/>
                <w:szCs w:val="14"/>
              </w:rPr>
              <w:t>7</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1162</w:t>
            </w:r>
          </w:p>
        </w:tc>
        <w:tc>
          <w:tcPr>
            <w:tcW w:w="69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0</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1162</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r>
      <w:tr w:rsidR="00AF0CEE" w:rsidRPr="003629BE" w:rsidTr="000860FA">
        <w:trPr>
          <w:trHeight w:val="255"/>
        </w:trPr>
        <w:tc>
          <w:tcPr>
            <w:tcW w:w="48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rPr>
                <w:sz w:val="14"/>
                <w:szCs w:val="14"/>
              </w:rPr>
            </w:pPr>
            <w:r>
              <w:rPr>
                <w:sz w:val="14"/>
                <w:szCs w:val="14"/>
              </w:rPr>
              <w:t>4.1.5.</w:t>
            </w:r>
          </w:p>
        </w:tc>
        <w:tc>
          <w:tcPr>
            <w:tcW w:w="275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rPr>
                <w:sz w:val="14"/>
                <w:szCs w:val="14"/>
              </w:rPr>
            </w:pPr>
            <w:r>
              <w:rPr>
                <w:sz w:val="14"/>
                <w:szCs w:val="14"/>
              </w:rPr>
              <w:t xml:space="preserve">Приобретение МФУ </w:t>
            </w:r>
          </w:p>
          <w:p w:rsidR="00AF0CEE" w:rsidRPr="00F705A1" w:rsidRDefault="00AF0CEE" w:rsidP="000860FA">
            <w:pPr>
              <w:rPr>
                <w:sz w:val="14"/>
                <w:szCs w:val="14"/>
              </w:rPr>
            </w:pPr>
            <w:r>
              <w:rPr>
                <w:sz w:val="14"/>
                <w:szCs w:val="14"/>
                <w:lang w:val="en-US"/>
              </w:rPr>
              <w:t xml:space="preserve">Canon </w:t>
            </w:r>
            <w:proofErr w:type="spellStart"/>
            <w:r>
              <w:rPr>
                <w:sz w:val="14"/>
                <w:szCs w:val="14"/>
                <w:lang w:val="en-US"/>
              </w:rPr>
              <w:t>imageRUNNER</w:t>
            </w:r>
            <w:proofErr w:type="spellEnd"/>
            <w:r>
              <w:rPr>
                <w:sz w:val="14"/>
                <w:szCs w:val="14"/>
                <w:lang w:val="en-US"/>
              </w:rPr>
              <w:t xml:space="preserve"> 2520</w:t>
            </w:r>
          </w:p>
        </w:tc>
        <w:tc>
          <w:tcPr>
            <w:tcW w:w="311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Снижение расходов на материалы и обслуживание</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2E33D0">
              <w:rPr>
                <w:sz w:val="14"/>
                <w:szCs w:val="14"/>
              </w:rPr>
              <w:t>г. Новокузнецк</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8833B6">
              <w:rPr>
                <w:sz w:val="14"/>
                <w:szCs w:val="14"/>
              </w:rPr>
              <w:t>Количество</w:t>
            </w:r>
          </w:p>
        </w:tc>
        <w:tc>
          <w:tcPr>
            <w:tcW w:w="42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BE18CC">
              <w:rPr>
                <w:sz w:val="14"/>
                <w:szCs w:val="14"/>
              </w:rPr>
              <w:t>шт.</w:t>
            </w:r>
          </w:p>
        </w:tc>
        <w:tc>
          <w:tcPr>
            <w:tcW w:w="710"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280C8A">
              <w:rPr>
                <w:sz w:val="14"/>
                <w:szCs w:val="14"/>
              </w:rPr>
              <w:t>0</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1</w:t>
            </w:r>
          </w:p>
        </w:tc>
        <w:tc>
          <w:tcPr>
            <w:tcW w:w="51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201</w:t>
            </w:r>
            <w:r>
              <w:rPr>
                <w:sz w:val="14"/>
                <w:szCs w:val="14"/>
              </w:rPr>
              <w:t>7</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201</w:t>
            </w:r>
            <w:r>
              <w:rPr>
                <w:sz w:val="14"/>
                <w:szCs w:val="14"/>
              </w:rPr>
              <w:t>7</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173</w:t>
            </w:r>
          </w:p>
        </w:tc>
        <w:tc>
          <w:tcPr>
            <w:tcW w:w="69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173</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r>
      <w:tr w:rsidR="00AF0CEE" w:rsidRPr="003629BE" w:rsidTr="000860FA">
        <w:trPr>
          <w:trHeight w:val="255"/>
        </w:trPr>
        <w:tc>
          <w:tcPr>
            <w:tcW w:w="48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rPr>
                <w:sz w:val="14"/>
                <w:szCs w:val="14"/>
              </w:rPr>
            </w:pPr>
            <w:r>
              <w:rPr>
                <w:sz w:val="14"/>
                <w:szCs w:val="14"/>
              </w:rPr>
              <w:t>4.1.6.</w:t>
            </w:r>
          </w:p>
        </w:tc>
        <w:tc>
          <w:tcPr>
            <w:tcW w:w="275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F705A1" w:rsidRDefault="00AF0CEE" w:rsidP="000860FA">
            <w:pPr>
              <w:rPr>
                <w:sz w:val="14"/>
                <w:szCs w:val="14"/>
              </w:rPr>
            </w:pPr>
            <w:r>
              <w:rPr>
                <w:sz w:val="14"/>
                <w:szCs w:val="14"/>
              </w:rPr>
              <w:t>Приобретение серверного оборудования</w:t>
            </w:r>
          </w:p>
        </w:tc>
        <w:tc>
          <w:tcPr>
            <w:tcW w:w="311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Повышение производительности труда пользователей программы 1</w:t>
            </w:r>
            <w:proofErr w:type="gramStart"/>
            <w:r>
              <w:rPr>
                <w:sz w:val="14"/>
                <w:szCs w:val="14"/>
              </w:rPr>
              <w:t>С:Предприятие</w:t>
            </w:r>
            <w:proofErr w:type="gramEnd"/>
            <w:r>
              <w:rPr>
                <w:sz w:val="14"/>
                <w:szCs w:val="14"/>
              </w:rPr>
              <w:t>, обеспечение сохранности информации</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2E33D0">
              <w:rPr>
                <w:sz w:val="14"/>
                <w:szCs w:val="14"/>
              </w:rPr>
              <w:t>г. Новокузнецк</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8833B6">
              <w:rPr>
                <w:sz w:val="14"/>
                <w:szCs w:val="14"/>
              </w:rPr>
              <w:t>Количество</w:t>
            </w:r>
          </w:p>
        </w:tc>
        <w:tc>
          <w:tcPr>
            <w:tcW w:w="42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BE18CC">
              <w:rPr>
                <w:sz w:val="14"/>
                <w:szCs w:val="14"/>
              </w:rPr>
              <w:t>шт.</w:t>
            </w:r>
          </w:p>
        </w:tc>
        <w:tc>
          <w:tcPr>
            <w:tcW w:w="710"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280C8A">
              <w:rPr>
                <w:sz w:val="14"/>
                <w:szCs w:val="14"/>
              </w:rPr>
              <w:t>0</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1</w:t>
            </w:r>
          </w:p>
        </w:tc>
        <w:tc>
          <w:tcPr>
            <w:tcW w:w="51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201</w:t>
            </w:r>
            <w:r>
              <w:rPr>
                <w:sz w:val="14"/>
                <w:szCs w:val="14"/>
              </w:rPr>
              <w:t>7</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201</w:t>
            </w:r>
            <w:r>
              <w:rPr>
                <w:sz w:val="14"/>
                <w:szCs w:val="14"/>
              </w:rPr>
              <w:t>7</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498</w:t>
            </w:r>
          </w:p>
        </w:tc>
        <w:tc>
          <w:tcPr>
            <w:tcW w:w="69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0</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498</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r>
      <w:tr w:rsidR="00AF0CEE" w:rsidRPr="003629BE" w:rsidTr="000860FA">
        <w:trPr>
          <w:trHeight w:val="255"/>
        </w:trPr>
        <w:tc>
          <w:tcPr>
            <w:tcW w:w="48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4.1.7.</w:t>
            </w:r>
          </w:p>
        </w:tc>
        <w:tc>
          <w:tcPr>
            <w:tcW w:w="275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rPr>
                <w:sz w:val="13"/>
                <w:szCs w:val="13"/>
              </w:rPr>
            </w:pPr>
            <w:r>
              <w:rPr>
                <w:sz w:val="13"/>
                <w:szCs w:val="13"/>
              </w:rPr>
              <w:t>Приобретение легкового автомобиля</w:t>
            </w:r>
            <w:r>
              <w:rPr>
                <w:sz w:val="13"/>
                <w:szCs w:val="13"/>
              </w:rPr>
              <w:br/>
              <w:t>(1,6, МКПП, бензин)</w:t>
            </w:r>
          </w:p>
        </w:tc>
        <w:tc>
          <w:tcPr>
            <w:tcW w:w="311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Оптимизация расходов на транспортные услуги</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г. Новокузнецк</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Количество</w:t>
            </w:r>
          </w:p>
        </w:tc>
        <w:tc>
          <w:tcPr>
            <w:tcW w:w="42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шт.</w:t>
            </w:r>
          </w:p>
        </w:tc>
        <w:tc>
          <w:tcPr>
            <w:tcW w:w="710"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0</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1</w:t>
            </w:r>
          </w:p>
        </w:tc>
        <w:tc>
          <w:tcPr>
            <w:tcW w:w="51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201</w:t>
            </w:r>
            <w:r>
              <w:rPr>
                <w:sz w:val="14"/>
                <w:szCs w:val="14"/>
              </w:rPr>
              <w:t>8</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sidRPr="003629BE">
              <w:rPr>
                <w:sz w:val="14"/>
                <w:szCs w:val="14"/>
              </w:rPr>
              <w:t>201</w:t>
            </w:r>
            <w:r>
              <w:rPr>
                <w:sz w:val="14"/>
                <w:szCs w:val="14"/>
              </w:rPr>
              <w:t>8</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rPr>
                <w:sz w:val="14"/>
                <w:szCs w:val="14"/>
              </w:rPr>
            </w:pPr>
            <w:r>
              <w:rPr>
                <w:sz w:val="14"/>
                <w:szCs w:val="14"/>
              </w:rPr>
              <w:t>1250</w:t>
            </w:r>
          </w:p>
        </w:tc>
        <w:tc>
          <w:tcPr>
            <w:tcW w:w="69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0</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0</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rPr>
                <w:sz w:val="14"/>
                <w:szCs w:val="14"/>
              </w:rPr>
            </w:pPr>
            <w:r>
              <w:rPr>
                <w:sz w:val="14"/>
                <w:szCs w:val="14"/>
              </w:rPr>
              <w:t>1250</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0</w:t>
            </w:r>
          </w:p>
        </w:tc>
      </w:tr>
      <w:tr w:rsidR="00AF0CEE" w:rsidRPr="003629BE" w:rsidTr="000860FA">
        <w:trPr>
          <w:trHeight w:val="255"/>
        </w:trPr>
        <w:tc>
          <w:tcPr>
            <w:tcW w:w="48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rPr>
                <w:sz w:val="14"/>
                <w:szCs w:val="14"/>
              </w:rPr>
            </w:pPr>
            <w:r>
              <w:rPr>
                <w:sz w:val="14"/>
                <w:szCs w:val="14"/>
              </w:rPr>
              <w:t>4.1.8.</w:t>
            </w:r>
          </w:p>
        </w:tc>
        <w:tc>
          <w:tcPr>
            <w:tcW w:w="275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rPr>
                <w:sz w:val="13"/>
                <w:szCs w:val="13"/>
              </w:rPr>
            </w:pPr>
            <w:r>
              <w:rPr>
                <w:sz w:val="13"/>
                <w:szCs w:val="13"/>
              </w:rPr>
              <w:t>Приобретение многофункционального устройства (цифровое, копир/принтер/сканер, ч/б печать, формат А3, А4)</w:t>
            </w:r>
          </w:p>
        </w:tc>
        <w:tc>
          <w:tcPr>
            <w:tcW w:w="311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Снижение расходов на материалы и обслуживание</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2E33D0">
              <w:rPr>
                <w:sz w:val="14"/>
                <w:szCs w:val="14"/>
              </w:rPr>
              <w:t>г. Новокузнецк</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8833B6">
              <w:rPr>
                <w:sz w:val="14"/>
                <w:szCs w:val="14"/>
              </w:rPr>
              <w:t>Количество</w:t>
            </w:r>
          </w:p>
        </w:tc>
        <w:tc>
          <w:tcPr>
            <w:tcW w:w="42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BE18CC">
              <w:rPr>
                <w:sz w:val="14"/>
                <w:szCs w:val="14"/>
              </w:rPr>
              <w:t>шт.</w:t>
            </w:r>
          </w:p>
        </w:tc>
        <w:tc>
          <w:tcPr>
            <w:tcW w:w="710"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280C8A">
              <w:rPr>
                <w:sz w:val="14"/>
                <w:szCs w:val="14"/>
              </w:rPr>
              <w:t>0</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1</w:t>
            </w:r>
          </w:p>
        </w:tc>
        <w:tc>
          <w:tcPr>
            <w:tcW w:w="51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9B3C5C">
              <w:rPr>
                <w:sz w:val="14"/>
                <w:szCs w:val="14"/>
              </w:rPr>
              <w:t>2018</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9B3C5C">
              <w:rPr>
                <w:sz w:val="14"/>
                <w:szCs w:val="14"/>
              </w:rPr>
              <w:t>2018</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rPr>
                <w:sz w:val="14"/>
                <w:szCs w:val="14"/>
              </w:rPr>
            </w:pPr>
            <w:r>
              <w:rPr>
                <w:sz w:val="14"/>
                <w:szCs w:val="14"/>
              </w:rPr>
              <w:t>184</w:t>
            </w:r>
          </w:p>
        </w:tc>
        <w:tc>
          <w:tcPr>
            <w:tcW w:w="69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0</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0</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rPr>
                <w:sz w:val="14"/>
                <w:szCs w:val="14"/>
              </w:rPr>
            </w:pPr>
            <w:r>
              <w:rPr>
                <w:sz w:val="14"/>
                <w:szCs w:val="14"/>
              </w:rPr>
              <w:t>184</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0</w:t>
            </w:r>
          </w:p>
        </w:tc>
      </w:tr>
      <w:tr w:rsidR="00AF0CEE" w:rsidRPr="003629BE" w:rsidTr="000860FA">
        <w:trPr>
          <w:trHeight w:val="255"/>
        </w:trPr>
        <w:tc>
          <w:tcPr>
            <w:tcW w:w="48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7C3C6D" w:rsidRDefault="00AF0CEE" w:rsidP="000860FA">
            <w:pPr>
              <w:jc w:val="center"/>
              <w:rPr>
                <w:sz w:val="14"/>
                <w:szCs w:val="14"/>
                <w:lang w:val="en-US"/>
              </w:rPr>
            </w:pPr>
            <w:r>
              <w:rPr>
                <w:sz w:val="14"/>
                <w:szCs w:val="14"/>
              </w:rPr>
              <w:t>4.1.9.</w:t>
            </w:r>
          </w:p>
        </w:tc>
        <w:tc>
          <w:tcPr>
            <w:tcW w:w="275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rPr>
                <w:sz w:val="13"/>
                <w:szCs w:val="13"/>
              </w:rPr>
            </w:pPr>
            <w:r>
              <w:rPr>
                <w:sz w:val="13"/>
                <w:szCs w:val="13"/>
              </w:rPr>
              <w:t xml:space="preserve">Приобретение серверного оборудования (оперативная память - не менее 32Гб, ядер в процессоре - не менее </w:t>
            </w:r>
            <w:proofErr w:type="gramStart"/>
            <w:r>
              <w:rPr>
                <w:sz w:val="13"/>
                <w:szCs w:val="13"/>
              </w:rPr>
              <w:t>8,  жесткие</w:t>
            </w:r>
            <w:proofErr w:type="gramEnd"/>
            <w:r>
              <w:rPr>
                <w:sz w:val="13"/>
                <w:szCs w:val="13"/>
              </w:rPr>
              <w:t xml:space="preserve"> диски – </w:t>
            </w:r>
          </w:p>
          <w:p w:rsidR="00AF0CEE" w:rsidRDefault="00AF0CEE" w:rsidP="000860FA">
            <w:pPr>
              <w:rPr>
                <w:sz w:val="13"/>
                <w:szCs w:val="13"/>
              </w:rPr>
            </w:pPr>
            <w:r>
              <w:rPr>
                <w:sz w:val="13"/>
                <w:szCs w:val="13"/>
              </w:rPr>
              <w:t xml:space="preserve">не менее 4) </w:t>
            </w:r>
          </w:p>
        </w:tc>
        <w:tc>
          <w:tcPr>
            <w:tcW w:w="311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Повышение производительности труда пользователей программы 1С: Предприятие, обеспечение сохранности информации</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2E33D0">
              <w:rPr>
                <w:sz w:val="14"/>
                <w:szCs w:val="14"/>
              </w:rPr>
              <w:t>г. Новокузнецк</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8833B6">
              <w:rPr>
                <w:sz w:val="14"/>
                <w:szCs w:val="14"/>
              </w:rPr>
              <w:t>Количество</w:t>
            </w:r>
          </w:p>
        </w:tc>
        <w:tc>
          <w:tcPr>
            <w:tcW w:w="424"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BE18CC">
              <w:rPr>
                <w:sz w:val="14"/>
                <w:szCs w:val="14"/>
              </w:rPr>
              <w:t>шт.</w:t>
            </w:r>
          </w:p>
        </w:tc>
        <w:tc>
          <w:tcPr>
            <w:tcW w:w="710"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280C8A">
              <w:rPr>
                <w:sz w:val="14"/>
                <w:szCs w:val="14"/>
              </w:rPr>
              <w:t>0</w:t>
            </w:r>
          </w:p>
        </w:tc>
        <w:tc>
          <w:tcPr>
            <w:tcW w:w="992"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1</w:t>
            </w:r>
          </w:p>
        </w:tc>
        <w:tc>
          <w:tcPr>
            <w:tcW w:w="51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9B3C5C">
              <w:rPr>
                <w:sz w:val="14"/>
                <w:szCs w:val="14"/>
              </w:rPr>
              <w:t>2018</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pPr>
            <w:r w:rsidRPr="009B3C5C">
              <w:rPr>
                <w:sz w:val="14"/>
                <w:szCs w:val="14"/>
              </w:rPr>
              <w:t>2018</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rPr>
                <w:sz w:val="14"/>
                <w:szCs w:val="14"/>
              </w:rPr>
            </w:pPr>
            <w:r>
              <w:rPr>
                <w:sz w:val="14"/>
                <w:szCs w:val="14"/>
              </w:rPr>
              <w:t>411</w:t>
            </w:r>
          </w:p>
        </w:tc>
        <w:tc>
          <w:tcPr>
            <w:tcW w:w="69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0</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0</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Default="00AF0CEE" w:rsidP="000860FA">
            <w:pPr>
              <w:jc w:val="center"/>
              <w:rPr>
                <w:sz w:val="14"/>
                <w:szCs w:val="14"/>
              </w:rPr>
            </w:pPr>
            <w:r>
              <w:rPr>
                <w:sz w:val="14"/>
                <w:szCs w:val="14"/>
              </w:rPr>
              <w:t>411</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F0CEE" w:rsidRPr="003629BE" w:rsidRDefault="00AF0CEE" w:rsidP="000860FA">
            <w:pPr>
              <w:jc w:val="center"/>
              <w:rPr>
                <w:sz w:val="14"/>
                <w:szCs w:val="14"/>
              </w:rPr>
            </w:pPr>
            <w:r>
              <w:rPr>
                <w:sz w:val="14"/>
                <w:szCs w:val="14"/>
              </w:rPr>
              <w:t>0</w:t>
            </w:r>
          </w:p>
        </w:tc>
      </w:tr>
      <w:tr w:rsidR="00AF0CEE" w:rsidRPr="003629BE" w:rsidTr="000860FA">
        <w:trPr>
          <w:trHeight w:val="255"/>
        </w:trPr>
        <w:tc>
          <w:tcPr>
            <w:tcW w:w="11555" w:type="dxa"/>
            <w:gridSpan w:val="10"/>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rPr>
                <w:sz w:val="14"/>
                <w:szCs w:val="14"/>
              </w:rPr>
            </w:pPr>
            <w:r w:rsidRPr="003629BE">
              <w:rPr>
                <w:sz w:val="14"/>
                <w:szCs w:val="14"/>
              </w:rPr>
              <w:t>Всего по группе 4.</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5599</w:t>
            </w:r>
          </w:p>
        </w:tc>
        <w:tc>
          <w:tcPr>
            <w:tcW w:w="69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sz w:val="14"/>
                <w:szCs w:val="14"/>
              </w:rPr>
            </w:pPr>
            <w:r w:rsidRPr="003629BE">
              <w:rPr>
                <w:sz w:val="14"/>
                <w:szCs w:val="14"/>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1921</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1833</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1845</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jc w:val="center"/>
              <w:rPr>
                <w:sz w:val="14"/>
                <w:szCs w:val="14"/>
              </w:rPr>
            </w:pPr>
            <w:r w:rsidRPr="003629BE">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jc w:val="center"/>
              <w:rPr>
                <w:sz w:val="14"/>
                <w:szCs w:val="14"/>
              </w:rPr>
            </w:pPr>
            <w:r w:rsidRPr="003629BE">
              <w:rPr>
                <w:sz w:val="14"/>
                <w:szCs w:val="14"/>
              </w:rPr>
              <w:t>0</w:t>
            </w:r>
          </w:p>
        </w:tc>
      </w:tr>
      <w:tr w:rsidR="00AF0CEE" w:rsidRPr="003629BE" w:rsidTr="000860FA">
        <w:trPr>
          <w:trHeight w:val="255"/>
        </w:trPr>
        <w:tc>
          <w:tcPr>
            <w:tcW w:w="1595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rPr>
                <w:bCs/>
                <w:sz w:val="14"/>
                <w:szCs w:val="14"/>
              </w:rPr>
            </w:pPr>
            <w:r w:rsidRPr="003629BE">
              <w:rPr>
                <w:bCs/>
                <w:sz w:val="14"/>
                <w:szCs w:val="14"/>
              </w:rPr>
              <w:t>Группа 5. Вывод из эксплуатации, консервация и демонтаж объектов системы централизованного теплоснабжения</w:t>
            </w:r>
          </w:p>
        </w:tc>
      </w:tr>
      <w:tr w:rsidR="00AF0CEE" w:rsidRPr="003629BE" w:rsidTr="000860FA">
        <w:trPr>
          <w:trHeight w:val="255"/>
        </w:trPr>
        <w:tc>
          <w:tcPr>
            <w:tcW w:w="1595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rPr>
                <w:bCs/>
                <w:sz w:val="14"/>
                <w:szCs w:val="14"/>
              </w:rPr>
            </w:pPr>
            <w:r w:rsidRPr="003629BE">
              <w:rPr>
                <w:bCs/>
                <w:sz w:val="14"/>
                <w:szCs w:val="14"/>
              </w:rPr>
              <w:t>5.1. Вывод из эксплуатации, консервация и демонтаж тепловых сетей</w:t>
            </w:r>
          </w:p>
        </w:tc>
      </w:tr>
      <w:tr w:rsidR="00AF0CEE" w:rsidRPr="003629BE" w:rsidTr="000860FA">
        <w:trPr>
          <w:trHeight w:val="255"/>
        </w:trPr>
        <w:tc>
          <w:tcPr>
            <w:tcW w:w="1595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rPr>
                <w:bCs/>
                <w:sz w:val="14"/>
                <w:szCs w:val="14"/>
              </w:rPr>
            </w:pPr>
            <w:r w:rsidRPr="003629BE">
              <w:rPr>
                <w:bCs/>
                <w:sz w:val="14"/>
                <w:szCs w:val="14"/>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AF0CEE" w:rsidRPr="003629BE" w:rsidTr="000860FA">
        <w:trPr>
          <w:trHeight w:val="255"/>
        </w:trPr>
        <w:tc>
          <w:tcPr>
            <w:tcW w:w="11555" w:type="dxa"/>
            <w:gridSpan w:val="10"/>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Pr="003629BE" w:rsidRDefault="00AF0CEE" w:rsidP="000860FA">
            <w:pPr>
              <w:rPr>
                <w:sz w:val="14"/>
                <w:szCs w:val="14"/>
              </w:rPr>
            </w:pPr>
            <w:r w:rsidRPr="003629BE">
              <w:rPr>
                <w:sz w:val="14"/>
                <w:szCs w:val="14"/>
              </w:rPr>
              <w:t>Всего по группе 5.</w:t>
            </w:r>
          </w:p>
        </w:tc>
        <w:tc>
          <w:tcPr>
            <w:tcW w:w="709"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Default="00AF0CEE" w:rsidP="000860FA">
            <w:pPr>
              <w:jc w:val="center"/>
            </w:pPr>
            <w:r w:rsidRPr="002D1FF1">
              <w:rPr>
                <w:sz w:val="13"/>
                <w:szCs w:val="13"/>
              </w:rPr>
              <w:t>0</w:t>
            </w:r>
          </w:p>
        </w:tc>
        <w:tc>
          <w:tcPr>
            <w:tcW w:w="698"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Default="00AF0CEE" w:rsidP="000860FA">
            <w:pPr>
              <w:jc w:val="center"/>
            </w:pPr>
            <w:r w:rsidRPr="002D1FF1">
              <w:rPr>
                <w:sz w:val="13"/>
                <w:szCs w:val="13"/>
              </w:rPr>
              <w:t>0</w:t>
            </w:r>
          </w:p>
        </w:tc>
        <w:tc>
          <w:tcPr>
            <w:tcW w:w="56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Default="00AF0CEE" w:rsidP="000860FA">
            <w:pPr>
              <w:jc w:val="center"/>
            </w:pPr>
            <w:r w:rsidRPr="002D1FF1">
              <w:rPr>
                <w:sz w:val="13"/>
                <w:szCs w:val="13"/>
              </w:rPr>
              <w:t>0</w:t>
            </w:r>
          </w:p>
        </w:tc>
        <w:tc>
          <w:tcPr>
            <w:tcW w:w="56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Default="00AF0CEE" w:rsidP="000860FA">
            <w:pPr>
              <w:jc w:val="center"/>
            </w:pPr>
            <w:r w:rsidRPr="002D1FF1">
              <w:rPr>
                <w:sz w:val="13"/>
                <w:szCs w:val="13"/>
              </w:rPr>
              <w:t>0</w:t>
            </w:r>
          </w:p>
        </w:tc>
        <w:tc>
          <w:tcPr>
            <w:tcW w:w="427"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Default="00AF0CEE" w:rsidP="000860FA">
            <w:pPr>
              <w:jc w:val="center"/>
            </w:pPr>
            <w:r w:rsidRPr="002D1FF1">
              <w:rPr>
                <w:sz w:val="13"/>
                <w:szCs w:val="13"/>
              </w:rPr>
              <w:t>0</w:t>
            </w:r>
          </w:p>
        </w:tc>
        <w:tc>
          <w:tcPr>
            <w:tcW w:w="576" w:type="dxa"/>
            <w:tcBorders>
              <w:top w:val="single" w:sz="4" w:space="0" w:color="auto"/>
              <w:left w:val="single" w:sz="4" w:space="0" w:color="auto"/>
              <w:bottom w:val="single" w:sz="4" w:space="0" w:color="auto"/>
              <w:right w:val="nil"/>
            </w:tcBorders>
            <w:shd w:val="clear" w:color="auto" w:fill="auto"/>
            <w:tcMar>
              <w:left w:w="28" w:type="dxa"/>
              <w:right w:w="28" w:type="dxa"/>
            </w:tcMar>
            <w:vAlign w:val="center"/>
            <w:hideMark/>
          </w:tcPr>
          <w:p w:rsidR="00AF0CEE" w:rsidRDefault="00AF0CEE" w:rsidP="000860FA">
            <w:pPr>
              <w:jc w:val="center"/>
            </w:pPr>
            <w:r w:rsidRPr="002D1FF1">
              <w:rPr>
                <w:sz w:val="13"/>
                <w:szCs w:val="13"/>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Default="00AF0CEE" w:rsidP="000860FA">
            <w:pPr>
              <w:jc w:val="center"/>
            </w:pPr>
            <w:r w:rsidRPr="002D1FF1">
              <w:rPr>
                <w:sz w:val="13"/>
                <w:szCs w:val="13"/>
              </w:rPr>
              <w:t>0</w:t>
            </w:r>
          </w:p>
        </w:tc>
      </w:tr>
      <w:tr w:rsidR="00AF0CEE" w:rsidRPr="003629BE" w:rsidTr="000860FA">
        <w:trPr>
          <w:trHeight w:val="255"/>
        </w:trPr>
        <w:tc>
          <w:tcPr>
            <w:tcW w:w="11555" w:type="dxa"/>
            <w:gridSpan w:val="1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rPr>
                <w:sz w:val="14"/>
                <w:szCs w:val="14"/>
              </w:rPr>
            </w:pPr>
            <w:r w:rsidRPr="003629BE">
              <w:rPr>
                <w:sz w:val="14"/>
                <w:szCs w:val="14"/>
              </w:rPr>
              <w:t>ИТОГО по программе</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5599</w:t>
            </w:r>
          </w:p>
        </w:tc>
        <w:tc>
          <w:tcPr>
            <w:tcW w:w="69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jc w:val="center"/>
              <w:rPr>
                <w:sz w:val="14"/>
                <w:szCs w:val="14"/>
              </w:rPr>
            </w:pPr>
            <w:r w:rsidRPr="003629BE">
              <w:rPr>
                <w:sz w:val="14"/>
                <w:szCs w:val="14"/>
              </w:rPr>
              <w:t>0</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1921</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1833</w:t>
            </w:r>
          </w:p>
        </w:tc>
        <w:tc>
          <w:tcPr>
            <w:tcW w:w="4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jc w:val="center"/>
              <w:rPr>
                <w:sz w:val="14"/>
                <w:szCs w:val="14"/>
              </w:rPr>
            </w:pPr>
            <w:r>
              <w:rPr>
                <w:sz w:val="14"/>
                <w:szCs w:val="14"/>
              </w:rPr>
              <w:t>1845</w:t>
            </w:r>
          </w:p>
        </w:tc>
        <w:tc>
          <w:tcPr>
            <w:tcW w:w="5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jc w:val="center"/>
              <w:rPr>
                <w:sz w:val="14"/>
                <w:szCs w:val="14"/>
              </w:rPr>
            </w:pPr>
            <w:r w:rsidRPr="003629BE">
              <w:rPr>
                <w:sz w:val="14"/>
                <w:szCs w:val="14"/>
              </w:rPr>
              <w:t>0</w:t>
            </w:r>
          </w:p>
        </w:tc>
        <w:tc>
          <w:tcPr>
            <w:tcW w:w="85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AF0CEE" w:rsidRPr="003629BE" w:rsidRDefault="00AF0CEE" w:rsidP="000860FA">
            <w:pPr>
              <w:jc w:val="center"/>
              <w:rPr>
                <w:sz w:val="14"/>
                <w:szCs w:val="14"/>
              </w:rPr>
            </w:pPr>
            <w:r w:rsidRPr="003629BE">
              <w:rPr>
                <w:sz w:val="14"/>
                <w:szCs w:val="14"/>
              </w:rPr>
              <w:t>0</w:t>
            </w:r>
          </w:p>
        </w:tc>
      </w:tr>
    </w:tbl>
    <w:p w:rsidR="00AF0CEE" w:rsidRDefault="00AF0CEE" w:rsidP="00AF0CEE">
      <w:pPr>
        <w:sectPr w:rsidR="00AF0CEE" w:rsidSect="000556BF">
          <w:pgSz w:w="16838" w:h="11906" w:orient="landscape"/>
          <w:pgMar w:top="1276" w:right="1560" w:bottom="284" w:left="1418" w:header="708" w:footer="418" w:gutter="0"/>
          <w:cols w:space="708"/>
          <w:docGrid w:linePitch="360"/>
        </w:sectPr>
      </w:pPr>
    </w:p>
    <w:tbl>
      <w:tblPr>
        <w:tblW w:w="10348" w:type="dxa"/>
        <w:tblInd w:w="-601" w:type="dxa"/>
        <w:tblLayout w:type="fixed"/>
        <w:tblLook w:val="04A0" w:firstRow="1" w:lastRow="0" w:firstColumn="1" w:lastColumn="0" w:noHBand="0" w:noVBand="1"/>
      </w:tblPr>
      <w:tblGrid>
        <w:gridCol w:w="567"/>
        <w:gridCol w:w="2958"/>
        <w:gridCol w:w="1985"/>
        <w:gridCol w:w="1134"/>
        <w:gridCol w:w="1153"/>
        <w:gridCol w:w="850"/>
        <w:gridCol w:w="851"/>
        <w:gridCol w:w="850"/>
      </w:tblGrid>
      <w:tr w:rsidR="00AF0CEE" w:rsidRPr="00FF36E6" w:rsidTr="000860FA">
        <w:trPr>
          <w:trHeight w:val="675"/>
        </w:trPr>
        <w:tc>
          <w:tcPr>
            <w:tcW w:w="10348" w:type="dxa"/>
            <w:gridSpan w:val="8"/>
            <w:tcBorders>
              <w:top w:val="nil"/>
              <w:left w:val="nil"/>
              <w:bottom w:val="nil"/>
              <w:right w:val="nil"/>
            </w:tcBorders>
            <w:shd w:val="clear" w:color="auto" w:fill="auto"/>
            <w:vAlign w:val="center"/>
            <w:hideMark/>
          </w:tcPr>
          <w:p w:rsidR="00AF0CEE" w:rsidRDefault="00AF0CEE" w:rsidP="000860FA">
            <w:pPr>
              <w:jc w:val="center"/>
              <w:rPr>
                <w:b/>
                <w:bCs/>
                <w:sz w:val="28"/>
                <w:szCs w:val="28"/>
              </w:rPr>
            </w:pPr>
            <w:r w:rsidRPr="00FF36E6">
              <w:rPr>
                <w:b/>
                <w:bCs/>
                <w:sz w:val="28"/>
                <w:szCs w:val="28"/>
              </w:rPr>
              <w:lastRenderedPageBreak/>
              <w:t xml:space="preserve">Плановые значения показателей, достижение которых предусмотрено </w:t>
            </w:r>
          </w:p>
          <w:p w:rsidR="00AF0CEE" w:rsidRPr="00FF36E6" w:rsidRDefault="00AF0CEE" w:rsidP="000860FA">
            <w:pPr>
              <w:jc w:val="center"/>
              <w:rPr>
                <w:b/>
                <w:bCs/>
                <w:sz w:val="28"/>
                <w:szCs w:val="28"/>
              </w:rPr>
            </w:pPr>
            <w:r w:rsidRPr="00FF36E6">
              <w:rPr>
                <w:b/>
                <w:bCs/>
                <w:sz w:val="28"/>
                <w:szCs w:val="28"/>
              </w:rPr>
              <w:t>в результате реализации мероприятий инвестиционной программы</w:t>
            </w:r>
            <w:r>
              <w:rPr>
                <w:b/>
                <w:bCs/>
                <w:sz w:val="28"/>
                <w:szCs w:val="28"/>
              </w:rPr>
              <w:t xml:space="preserve"> ООО «</w:t>
            </w:r>
            <w:proofErr w:type="spellStart"/>
            <w:r>
              <w:rPr>
                <w:b/>
                <w:bCs/>
                <w:sz w:val="28"/>
                <w:szCs w:val="28"/>
              </w:rPr>
              <w:t>КузнецкТеплоСбыт</w:t>
            </w:r>
            <w:proofErr w:type="spellEnd"/>
            <w:r>
              <w:rPr>
                <w:b/>
                <w:bCs/>
                <w:sz w:val="28"/>
                <w:szCs w:val="28"/>
              </w:rPr>
              <w:t xml:space="preserve">» </w:t>
            </w:r>
            <w:r w:rsidRPr="00FF36E6">
              <w:rPr>
                <w:b/>
                <w:bCs/>
                <w:sz w:val="28"/>
                <w:szCs w:val="28"/>
              </w:rPr>
              <w:t xml:space="preserve">в сфере теплоснабжения </w:t>
            </w:r>
            <w:proofErr w:type="gramStart"/>
            <w:r w:rsidRPr="00FF36E6">
              <w:rPr>
                <w:b/>
                <w:bCs/>
                <w:sz w:val="28"/>
                <w:szCs w:val="28"/>
              </w:rPr>
              <w:t>на</w:t>
            </w:r>
            <w:r>
              <w:rPr>
                <w:b/>
                <w:bCs/>
                <w:sz w:val="28"/>
                <w:szCs w:val="28"/>
              </w:rPr>
              <w:t xml:space="preserve">  </w:t>
            </w:r>
            <w:r w:rsidRPr="00FF36E6">
              <w:rPr>
                <w:b/>
                <w:bCs/>
                <w:sz w:val="28"/>
                <w:szCs w:val="28"/>
              </w:rPr>
              <w:t>2016</w:t>
            </w:r>
            <w:proofErr w:type="gramEnd"/>
            <w:r w:rsidRPr="00FF36E6">
              <w:rPr>
                <w:b/>
                <w:bCs/>
                <w:sz w:val="28"/>
                <w:szCs w:val="28"/>
              </w:rPr>
              <w:t>-2018</w:t>
            </w:r>
            <w:r>
              <w:rPr>
                <w:b/>
                <w:bCs/>
                <w:sz w:val="28"/>
                <w:szCs w:val="28"/>
              </w:rPr>
              <w:t> </w:t>
            </w:r>
            <w:r w:rsidRPr="00FF36E6">
              <w:rPr>
                <w:b/>
                <w:bCs/>
                <w:sz w:val="28"/>
                <w:szCs w:val="28"/>
              </w:rPr>
              <w:t xml:space="preserve"> годы</w:t>
            </w:r>
          </w:p>
        </w:tc>
      </w:tr>
      <w:tr w:rsidR="00AF0CEE" w:rsidRPr="00FF36E6" w:rsidTr="000860FA">
        <w:trPr>
          <w:trHeight w:val="300"/>
        </w:trPr>
        <w:tc>
          <w:tcPr>
            <w:tcW w:w="10348" w:type="dxa"/>
            <w:gridSpan w:val="8"/>
            <w:tcBorders>
              <w:top w:val="nil"/>
              <w:left w:val="nil"/>
              <w:bottom w:val="nil"/>
              <w:right w:val="nil"/>
            </w:tcBorders>
            <w:shd w:val="clear" w:color="auto" w:fill="auto"/>
            <w:vAlign w:val="center"/>
            <w:hideMark/>
          </w:tcPr>
          <w:p w:rsidR="00AF0CEE" w:rsidRPr="00FF36E6" w:rsidRDefault="00AF0CEE" w:rsidP="000860FA">
            <w:pPr>
              <w:jc w:val="center"/>
              <w:rPr>
                <w:b/>
                <w:bCs/>
                <w:sz w:val="28"/>
                <w:szCs w:val="28"/>
              </w:rPr>
            </w:pPr>
          </w:p>
        </w:tc>
      </w:tr>
      <w:tr w:rsidR="00AF0CEE" w:rsidRPr="00C51ACD" w:rsidTr="000860FA">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0CEE" w:rsidRPr="00C51ACD" w:rsidRDefault="00AF0CEE" w:rsidP="000860FA">
            <w:pPr>
              <w:jc w:val="center"/>
              <w:rPr>
                <w:bCs/>
              </w:rPr>
            </w:pPr>
            <w:r w:rsidRPr="00C51ACD">
              <w:rPr>
                <w:bCs/>
              </w:rPr>
              <w:t>№</w:t>
            </w:r>
            <w:r w:rsidRPr="00C51ACD">
              <w:rPr>
                <w:bCs/>
              </w:rPr>
              <w:br/>
              <w:t>п/п</w:t>
            </w:r>
          </w:p>
        </w:tc>
        <w:tc>
          <w:tcPr>
            <w:tcW w:w="29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0CEE" w:rsidRPr="00C51ACD" w:rsidRDefault="00AF0CEE" w:rsidP="000860FA">
            <w:pPr>
              <w:jc w:val="center"/>
              <w:rPr>
                <w:bCs/>
              </w:rPr>
            </w:pPr>
            <w:r w:rsidRPr="00C51ACD">
              <w:rPr>
                <w:bCs/>
              </w:rPr>
              <w:t>Наименование показателя</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0CEE" w:rsidRPr="00C51ACD" w:rsidRDefault="00AF0CEE" w:rsidP="000860FA">
            <w:pPr>
              <w:jc w:val="center"/>
              <w:rPr>
                <w:bCs/>
              </w:rPr>
            </w:pPr>
            <w:r w:rsidRPr="00C51ACD">
              <w:rPr>
                <w:bCs/>
              </w:rPr>
              <w:t>Ед. изм.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0CEE" w:rsidRPr="00C51ACD" w:rsidRDefault="00AF0CEE" w:rsidP="000860FA">
            <w:pPr>
              <w:jc w:val="center"/>
              <w:rPr>
                <w:bCs/>
              </w:rPr>
            </w:pPr>
            <w:proofErr w:type="spellStart"/>
            <w:proofErr w:type="gramStart"/>
            <w:r w:rsidRPr="00C51ACD">
              <w:rPr>
                <w:bCs/>
              </w:rPr>
              <w:t>Фактичес</w:t>
            </w:r>
            <w:proofErr w:type="spellEnd"/>
            <w:r>
              <w:rPr>
                <w:bCs/>
              </w:rPr>
              <w:t>-</w:t>
            </w:r>
            <w:r w:rsidRPr="00C51ACD">
              <w:rPr>
                <w:bCs/>
              </w:rPr>
              <w:t>кие</w:t>
            </w:r>
            <w:proofErr w:type="gramEnd"/>
            <w:r w:rsidRPr="00C51ACD">
              <w:rPr>
                <w:bCs/>
              </w:rPr>
              <w:t xml:space="preserve"> значения</w:t>
            </w:r>
          </w:p>
        </w:tc>
        <w:tc>
          <w:tcPr>
            <w:tcW w:w="3704" w:type="dxa"/>
            <w:gridSpan w:val="4"/>
            <w:tcBorders>
              <w:top w:val="single" w:sz="4" w:space="0" w:color="auto"/>
              <w:left w:val="nil"/>
              <w:bottom w:val="single" w:sz="4" w:space="0" w:color="auto"/>
              <w:right w:val="single" w:sz="4" w:space="0" w:color="auto"/>
            </w:tcBorders>
            <w:shd w:val="clear" w:color="auto" w:fill="auto"/>
            <w:vAlign w:val="center"/>
            <w:hideMark/>
          </w:tcPr>
          <w:p w:rsidR="00AF0CEE" w:rsidRPr="00C51ACD" w:rsidRDefault="00AF0CEE" w:rsidP="000860FA">
            <w:pPr>
              <w:jc w:val="center"/>
              <w:rPr>
                <w:bCs/>
              </w:rPr>
            </w:pPr>
            <w:r w:rsidRPr="00C51ACD">
              <w:rPr>
                <w:bCs/>
              </w:rPr>
              <w:t>Плановые значения</w:t>
            </w:r>
          </w:p>
        </w:tc>
      </w:tr>
      <w:tr w:rsidR="00AF0CEE" w:rsidRPr="00C51ACD" w:rsidTr="000860FA">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0CEE" w:rsidRPr="00C51ACD" w:rsidRDefault="00AF0CEE" w:rsidP="000860FA">
            <w:pPr>
              <w:rPr>
                <w:bCs/>
              </w:rPr>
            </w:pPr>
          </w:p>
        </w:tc>
        <w:tc>
          <w:tcPr>
            <w:tcW w:w="2958" w:type="dxa"/>
            <w:vMerge/>
            <w:tcBorders>
              <w:top w:val="single" w:sz="4" w:space="0" w:color="auto"/>
              <w:left w:val="single" w:sz="4" w:space="0" w:color="auto"/>
              <w:bottom w:val="single" w:sz="4" w:space="0" w:color="auto"/>
              <w:right w:val="single" w:sz="4" w:space="0" w:color="auto"/>
            </w:tcBorders>
            <w:vAlign w:val="center"/>
            <w:hideMark/>
          </w:tcPr>
          <w:p w:rsidR="00AF0CEE" w:rsidRPr="00C51ACD" w:rsidRDefault="00AF0CEE" w:rsidP="000860FA">
            <w:pPr>
              <w:rPr>
                <w:bC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F0CEE" w:rsidRPr="00C51ACD" w:rsidRDefault="00AF0CEE" w:rsidP="000860FA">
            <w:pPr>
              <w:rPr>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F0CEE" w:rsidRPr="00C51ACD" w:rsidRDefault="00AF0CEE" w:rsidP="000860FA">
            <w:pPr>
              <w:rPr>
                <w:bCs/>
              </w:rPr>
            </w:pP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AF0CEE" w:rsidRPr="00C51ACD" w:rsidRDefault="00AF0CEE" w:rsidP="000860FA">
            <w:pPr>
              <w:jc w:val="center"/>
              <w:rPr>
                <w:bCs/>
              </w:rPr>
            </w:pPr>
            <w:proofErr w:type="spellStart"/>
            <w:proofErr w:type="gramStart"/>
            <w:r w:rsidRPr="00C51ACD">
              <w:rPr>
                <w:bCs/>
              </w:rPr>
              <w:t>Утверж</w:t>
            </w:r>
            <w:proofErr w:type="spellEnd"/>
            <w:r>
              <w:rPr>
                <w:bCs/>
              </w:rPr>
              <w:t>-</w:t>
            </w:r>
            <w:r w:rsidRPr="00C51ACD">
              <w:rPr>
                <w:bCs/>
              </w:rPr>
              <w:t>денный</w:t>
            </w:r>
            <w:proofErr w:type="gramEnd"/>
            <w:r w:rsidRPr="00C51ACD">
              <w:rPr>
                <w:bCs/>
              </w:rPr>
              <w:t xml:space="preserve"> период</w:t>
            </w: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rsidR="00AF0CEE" w:rsidRPr="00C51ACD" w:rsidRDefault="00AF0CEE" w:rsidP="000860FA">
            <w:pPr>
              <w:jc w:val="center"/>
              <w:rPr>
                <w:bCs/>
              </w:rPr>
            </w:pPr>
            <w:r w:rsidRPr="00C51ACD">
              <w:rPr>
                <w:bCs/>
              </w:rPr>
              <w:t>в т.ч. по годам реализации</w:t>
            </w:r>
          </w:p>
        </w:tc>
      </w:tr>
      <w:tr w:rsidR="00AF0CEE" w:rsidRPr="00C51ACD" w:rsidTr="00400CA0">
        <w:trPr>
          <w:trHeight w:val="37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0CEE" w:rsidRPr="00C51ACD" w:rsidRDefault="00AF0CEE" w:rsidP="000860FA">
            <w:pPr>
              <w:rPr>
                <w:bCs/>
              </w:rPr>
            </w:pPr>
          </w:p>
        </w:tc>
        <w:tc>
          <w:tcPr>
            <w:tcW w:w="2958" w:type="dxa"/>
            <w:vMerge/>
            <w:tcBorders>
              <w:top w:val="single" w:sz="4" w:space="0" w:color="auto"/>
              <w:left w:val="single" w:sz="4" w:space="0" w:color="auto"/>
              <w:bottom w:val="single" w:sz="4" w:space="0" w:color="auto"/>
              <w:right w:val="single" w:sz="4" w:space="0" w:color="auto"/>
            </w:tcBorders>
            <w:vAlign w:val="center"/>
            <w:hideMark/>
          </w:tcPr>
          <w:p w:rsidR="00AF0CEE" w:rsidRPr="00C51ACD" w:rsidRDefault="00AF0CEE" w:rsidP="000860FA">
            <w:pPr>
              <w:rPr>
                <w:bC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F0CEE" w:rsidRPr="00C51ACD" w:rsidRDefault="00AF0CEE" w:rsidP="000860FA">
            <w:pPr>
              <w:rPr>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F0CEE" w:rsidRPr="00C51ACD" w:rsidRDefault="00AF0CEE" w:rsidP="000860FA">
            <w:pPr>
              <w:rPr>
                <w:bCs/>
              </w:rPr>
            </w:pPr>
          </w:p>
        </w:tc>
        <w:tc>
          <w:tcPr>
            <w:tcW w:w="1153" w:type="dxa"/>
            <w:vMerge/>
            <w:tcBorders>
              <w:top w:val="nil"/>
              <w:left w:val="single" w:sz="4" w:space="0" w:color="auto"/>
              <w:bottom w:val="single" w:sz="4" w:space="0" w:color="auto"/>
              <w:right w:val="single" w:sz="4" w:space="0" w:color="auto"/>
            </w:tcBorders>
            <w:vAlign w:val="center"/>
            <w:hideMark/>
          </w:tcPr>
          <w:p w:rsidR="00AF0CEE" w:rsidRPr="00C51ACD" w:rsidRDefault="00AF0CEE" w:rsidP="000860FA">
            <w:pPr>
              <w:rPr>
                <w:bCs/>
              </w:rPr>
            </w:pPr>
          </w:p>
        </w:tc>
        <w:tc>
          <w:tcPr>
            <w:tcW w:w="850" w:type="dxa"/>
            <w:tcBorders>
              <w:top w:val="nil"/>
              <w:left w:val="nil"/>
              <w:bottom w:val="single" w:sz="4" w:space="0" w:color="auto"/>
              <w:right w:val="single" w:sz="4" w:space="0" w:color="auto"/>
            </w:tcBorders>
            <w:shd w:val="clear" w:color="auto" w:fill="auto"/>
            <w:vAlign w:val="center"/>
            <w:hideMark/>
          </w:tcPr>
          <w:p w:rsidR="00AF0CEE" w:rsidRPr="00C51ACD" w:rsidRDefault="00AF0CEE" w:rsidP="000860FA">
            <w:pPr>
              <w:jc w:val="center"/>
              <w:rPr>
                <w:bCs/>
              </w:rPr>
            </w:pPr>
            <w:r w:rsidRPr="00C51ACD">
              <w:rPr>
                <w:bCs/>
              </w:rPr>
              <w:t>2016</w:t>
            </w:r>
          </w:p>
        </w:tc>
        <w:tc>
          <w:tcPr>
            <w:tcW w:w="851" w:type="dxa"/>
            <w:tcBorders>
              <w:top w:val="nil"/>
              <w:left w:val="nil"/>
              <w:bottom w:val="single" w:sz="4" w:space="0" w:color="auto"/>
              <w:right w:val="single" w:sz="4" w:space="0" w:color="auto"/>
            </w:tcBorders>
            <w:shd w:val="clear" w:color="auto" w:fill="auto"/>
            <w:vAlign w:val="center"/>
            <w:hideMark/>
          </w:tcPr>
          <w:p w:rsidR="00AF0CEE" w:rsidRPr="00C51ACD" w:rsidRDefault="00AF0CEE" w:rsidP="000860FA">
            <w:pPr>
              <w:jc w:val="center"/>
              <w:rPr>
                <w:bCs/>
              </w:rPr>
            </w:pPr>
            <w:r w:rsidRPr="00C51ACD">
              <w:rPr>
                <w:bCs/>
              </w:rPr>
              <w:t>2017</w:t>
            </w:r>
          </w:p>
        </w:tc>
        <w:tc>
          <w:tcPr>
            <w:tcW w:w="850" w:type="dxa"/>
            <w:tcBorders>
              <w:top w:val="nil"/>
              <w:left w:val="nil"/>
              <w:bottom w:val="single" w:sz="4" w:space="0" w:color="auto"/>
              <w:right w:val="single" w:sz="4" w:space="0" w:color="auto"/>
            </w:tcBorders>
            <w:shd w:val="clear" w:color="auto" w:fill="auto"/>
            <w:vAlign w:val="center"/>
            <w:hideMark/>
          </w:tcPr>
          <w:p w:rsidR="00AF0CEE" w:rsidRPr="00C51ACD" w:rsidRDefault="00AF0CEE" w:rsidP="000860FA">
            <w:pPr>
              <w:jc w:val="center"/>
              <w:rPr>
                <w:bCs/>
              </w:rPr>
            </w:pPr>
            <w:r w:rsidRPr="00C51ACD">
              <w:rPr>
                <w:bCs/>
              </w:rPr>
              <w:t>2018</w:t>
            </w:r>
          </w:p>
        </w:tc>
      </w:tr>
      <w:tr w:rsidR="00AF0CEE" w:rsidRPr="00536B37" w:rsidTr="000860FA">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F0CEE" w:rsidRPr="007C3C6D" w:rsidRDefault="00AF0CEE" w:rsidP="000860FA">
            <w:pPr>
              <w:jc w:val="center"/>
            </w:pPr>
            <w:r w:rsidRPr="00C51ACD">
              <w:t>1</w:t>
            </w:r>
            <w:r>
              <w:t>.</w:t>
            </w:r>
          </w:p>
        </w:tc>
        <w:tc>
          <w:tcPr>
            <w:tcW w:w="2958" w:type="dxa"/>
            <w:tcBorders>
              <w:top w:val="nil"/>
              <w:left w:val="nil"/>
              <w:bottom w:val="single" w:sz="4" w:space="0" w:color="auto"/>
              <w:right w:val="single" w:sz="4" w:space="0" w:color="auto"/>
            </w:tcBorders>
            <w:shd w:val="clear" w:color="auto" w:fill="auto"/>
            <w:vAlign w:val="center"/>
            <w:hideMark/>
          </w:tcPr>
          <w:p w:rsidR="00AF0CEE" w:rsidRPr="00C51ACD" w:rsidRDefault="00AF0CEE" w:rsidP="000860FA">
            <w:r w:rsidRPr="00C51ACD">
              <w:t>Удельный расход электрической энергии на транспортировку теплоносителя</w:t>
            </w:r>
          </w:p>
        </w:tc>
        <w:tc>
          <w:tcPr>
            <w:tcW w:w="1985" w:type="dxa"/>
            <w:tcBorders>
              <w:top w:val="nil"/>
              <w:left w:val="nil"/>
              <w:bottom w:val="single" w:sz="4" w:space="0" w:color="auto"/>
              <w:right w:val="single" w:sz="4" w:space="0" w:color="auto"/>
            </w:tcBorders>
            <w:shd w:val="clear" w:color="auto" w:fill="auto"/>
            <w:vAlign w:val="center"/>
            <w:hideMark/>
          </w:tcPr>
          <w:p w:rsidR="00AF0CEE" w:rsidRPr="00C51ACD" w:rsidRDefault="00AF0CEE" w:rsidP="000860FA">
            <w:pPr>
              <w:jc w:val="center"/>
            </w:pPr>
            <w:proofErr w:type="spellStart"/>
            <w:r w:rsidRPr="00C51ACD">
              <w:t>кВт∙ч</w:t>
            </w:r>
            <w:proofErr w:type="spellEnd"/>
            <w:r w:rsidRPr="00C51ACD">
              <w:t>/м</w:t>
            </w:r>
            <w:r w:rsidRPr="00C51ACD">
              <w:rPr>
                <w:vertAlign w:val="superscript"/>
              </w:rPr>
              <w:t>3</w:t>
            </w:r>
          </w:p>
        </w:tc>
        <w:tc>
          <w:tcPr>
            <w:tcW w:w="4838" w:type="dxa"/>
            <w:gridSpan w:val="5"/>
            <w:tcBorders>
              <w:top w:val="nil"/>
              <w:left w:val="nil"/>
              <w:bottom w:val="single" w:sz="4" w:space="0" w:color="auto"/>
              <w:right w:val="single" w:sz="4" w:space="0" w:color="auto"/>
            </w:tcBorders>
            <w:shd w:val="clear" w:color="auto" w:fill="auto"/>
            <w:vAlign w:val="center"/>
          </w:tcPr>
          <w:p w:rsidR="00AF0CEE" w:rsidRPr="00536B37" w:rsidRDefault="00AF0CEE" w:rsidP="000860FA">
            <w:pPr>
              <w:jc w:val="center"/>
            </w:pPr>
            <w:r>
              <w:t>-</w:t>
            </w:r>
          </w:p>
        </w:tc>
      </w:tr>
      <w:tr w:rsidR="00AF0CEE" w:rsidTr="000860FA">
        <w:trPr>
          <w:trHeight w:val="30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AF0CEE" w:rsidRPr="00C51ACD" w:rsidRDefault="00AF0CEE" w:rsidP="000860FA">
            <w:pPr>
              <w:jc w:val="center"/>
            </w:pPr>
            <w:r w:rsidRPr="00C51ACD">
              <w:t>2</w:t>
            </w:r>
            <w:r>
              <w:t>.</w:t>
            </w:r>
          </w:p>
        </w:tc>
        <w:tc>
          <w:tcPr>
            <w:tcW w:w="2958" w:type="dxa"/>
            <w:vMerge w:val="restart"/>
            <w:tcBorders>
              <w:top w:val="nil"/>
              <w:left w:val="single" w:sz="4" w:space="0" w:color="auto"/>
              <w:bottom w:val="single" w:sz="4" w:space="0" w:color="auto"/>
              <w:right w:val="single" w:sz="4" w:space="0" w:color="auto"/>
            </w:tcBorders>
            <w:shd w:val="clear" w:color="auto" w:fill="auto"/>
            <w:vAlign w:val="center"/>
            <w:hideMark/>
          </w:tcPr>
          <w:p w:rsidR="00AF0CEE" w:rsidRPr="00C51ACD" w:rsidRDefault="00AF0CEE" w:rsidP="000860FA">
            <w:r w:rsidRPr="00C51ACD">
              <w:t>Удельный расход условного топлива на выработку единицы тепловой энергии и (или) теплоносителя</w:t>
            </w:r>
          </w:p>
        </w:tc>
        <w:tc>
          <w:tcPr>
            <w:tcW w:w="1985" w:type="dxa"/>
            <w:tcBorders>
              <w:top w:val="nil"/>
              <w:left w:val="nil"/>
              <w:bottom w:val="single" w:sz="4" w:space="0" w:color="auto"/>
              <w:right w:val="single" w:sz="4" w:space="0" w:color="auto"/>
            </w:tcBorders>
            <w:shd w:val="clear" w:color="auto" w:fill="auto"/>
            <w:vAlign w:val="center"/>
            <w:hideMark/>
          </w:tcPr>
          <w:p w:rsidR="00AF0CEE" w:rsidRPr="00C51ACD" w:rsidRDefault="00AF0CEE" w:rsidP="000860FA">
            <w:pPr>
              <w:jc w:val="center"/>
            </w:pPr>
            <w:proofErr w:type="spellStart"/>
            <w:r w:rsidRPr="00C51ACD">
              <w:t>т.у.т</w:t>
            </w:r>
            <w:proofErr w:type="spellEnd"/>
            <w:r w:rsidRPr="00C51ACD">
              <w:t>./Гкал</w:t>
            </w:r>
          </w:p>
        </w:tc>
        <w:tc>
          <w:tcPr>
            <w:tcW w:w="4838" w:type="dxa"/>
            <w:gridSpan w:val="5"/>
            <w:tcBorders>
              <w:top w:val="nil"/>
              <w:left w:val="nil"/>
              <w:bottom w:val="single" w:sz="4" w:space="0" w:color="auto"/>
              <w:right w:val="single" w:sz="4" w:space="0" w:color="auto"/>
            </w:tcBorders>
            <w:shd w:val="clear" w:color="auto" w:fill="auto"/>
            <w:vAlign w:val="center"/>
          </w:tcPr>
          <w:p w:rsidR="00AF0CEE" w:rsidRDefault="00AF0CEE" w:rsidP="000860FA">
            <w:pPr>
              <w:jc w:val="center"/>
            </w:pPr>
            <w:r>
              <w:t>-</w:t>
            </w:r>
          </w:p>
        </w:tc>
      </w:tr>
      <w:tr w:rsidR="00AF0CEE" w:rsidTr="000860FA">
        <w:trPr>
          <w:trHeight w:val="300"/>
        </w:trPr>
        <w:tc>
          <w:tcPr>
            <w:tcW w:w="567" w:type="dxa"/>
            <w:vMerge/>
            <w:tcBorders>
              <w:top w:val="nil"/>
              <w:left w:val="single" w:sz="4" w:space="0" w:color="auto"/>
              <w:bottom w:val="single" w:sz="4" w:space="0" w:color="auto"/>
              <w:right w:val="single" w:sz="4" w:space="0" w:color="auto"/>
            </w:tcBorders>
            <w:vAlign w:val="center"/>
            <w:hideMark/>
          </w:tcPr>
          <w:p w:rsidR="00AF0CEE" w:rsidRPr="00FF36E6" w:rsidRDefault="00AF0CEE" w:rsidP="000860FA"/>
        </w:tc>
        <w:tc>
          <w:tcPr>
            <w:tcW w:w="2958" w:type="dxa"/>
            <w:vMerge/>
            <w:tcBorders>
              <w:top w:val="nil"/>
              <w:left w:val="single" w:sz="4" w:space="0" w:color="auto"/>
              <w:bottom w:val="single" w:sz="4" w:space="0" w:color="auto"/>
              <w:right w:val="single" w:sz="4" w:space="0" w:color="auto"/>
            </w:tcBorders>
            <w:vAlign w:val="center"/>
            <w:hideMark/>
          </w:tcPr>
          <w:p w:rsidR="00AF0CEE" w:rsidRPr="00FF36E6" w:rsidRDefault="00AF0CEE" w:rsidP="000860FA"/>
        </w:tc>
        <w:tc>
          <w:tcPr>
            <w:tcW w:w="1985" w:type="dxa"/>
            <w:tcBorders>
              <w:top w:val="nil"/>
              <w:left w:val="nil"/>
              <w:bottom w:val="single" w:sz="4" w:space="0" w:color="auto"/>
              <w:right w:val="single" w:sz="4" w:space="0" w:color="auto"/>
            </w:tcBorders>
            <w:shd w:val="clear" w:color="auto" w:fill="auto"/>
            <w:vAlign w:val="center"/>
            <w:hideMark/>
          </w:tcPr>
          <w:p w:rsidR="00AF0CEE" w:rsidRPr="00FF36E6" w:rsidRDefault="00AF0CEE" w:rsidP="000860FA">
            <w:pPr>
              <w:jc w:val="center"/>
            </w:pPr>
            <w:proofErr w:type="spellStart"/>
            <w:r w:rsidRPr="00FF36E6">
              <w:t>т.у.т</w:t>
            </w:r>
            <w:proofErr w:type="spellEnd"/>
            <w:r w:rsidRPr="00FF36E6">
              <w:t>./м</w:t>
            </w:r>
            <w:r w:rsidRPr="00FF36E6">
              <w:rPr>
                <w:vertAlign w:val="superscript"/>
              </w:rPr>
              <w:t>3</w:t>
            </w:r>
          </w:p>
        </w:tc>
        <w:tc>
          <w:tcPr>
            <w:tcW w:w="4838" w:type="dxa"/>
            <w:gridSpan w:val="5"/>
            <w:tcBorders>
              <w:top w:val="nil"/>
              <w:left w:val="nil"/>
              <w:bottom w:val="single" w:sz="4" w:space="0" w:color="auto"/>
              <w:right w:val="single" w:sz="4" w:space="0" w:color="auto"/>
            </w:tcBorders>
            <w:shd w:val="clear" w:color="auto" w:fill="auto"/>
            <w:vAlign w:val="center"/>
          </w:tcPr>
          <w:p w:rsidR="00AF0CEE" w:rsidRDefault="00AF0CEE" w:rsidP="000860FA">
            <w:pPr>
              <w:jc w:val="center"/>
            </w:pPr>
            <w:r>
              <w:t>-</w:t>
            </w:r>
          </w:p>
        </w:tc>
      </w:tr>
      <w:tr w:rsidR="00AF0CEE" w:rsidTr="000860FA">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F0CEE" w:rsidRPr="00FF36E6" w:rsidRDefault="00AF0CEE" w:rsidP="000860FA">
            <w:pPr>
              <w:jc w:val="center"/>
            </w:pPr>
            <w:r w:rsidRPr="00FF36E6">
              <w:t>3</w:t>
            </w:r>
            <w:r>
              <w:t>.</w:t>
            </w:r>
          </w:p>
        </w:tc>
        <w:tc>
          <w:tcPr>
            <w:tcW w:w="2958" w:type="dxa"/>
            <w:tcBorders>
              <w:top w:val="nil"/>
              <w:left w:val="nil"/>
              <w:bottom w:val="single" w:sz="4" w:space="0" w:color="auto"/>
              <w:right w:val="single" w:sz="4" w:space="0" w:color="auto"/>
            </w:tcBorders>
            <w:shd w:val="clear" w:color="auto" w:fill="auto"/>
            <w:vAlign w:val="center"/>
            <w:hideMark/>
          </w:tcPr>
          <w:p w:rsidR="00AF0CEE" w:rsidRPr="00FF36E6" w:rsidRDefault="00AF0CEE" w:rsidP="000860FA">
            <w:r w:rsidRPr="00FF36E6">
              <w:t>Объем присоединяемой тепловой нагрузки новых потребителей</w:t>
            </w:r>
          </w:p>
        </w:tc>
        <w:tc>
          <w:tcPr>
            <w:tcW w:w="1985" w:type="dxa"/>
            <w:tcBorders>
              <w:top w:val="nil"/>
              <w:left w:val="nil"/>
              <w:bottom w:val="single" w:sz="4" w:space="0" w:color="auto"/>
              <w:right w:val="single" w:sz="4" w:space="0" w:color="auto"/>
            </w:tcBorders>
            <w:shd w:val="clear" w:color="auto" w:fill="auto"/>
            <w:vAlign w:val="center"/>
            <w:hideMark/>
          </w:tcPr>
          <w:p w:rsidR="00AF0CEE" w:rsidRPr="00FF36E6" w:rsidRDefault="00AF0CEE" w:rsidP="000860FA">
            <w:pPr>
              <w:jc w:val="center"/>
            </w:pPr>
            <w:r w:rsidRPr="00FF36E6">
              <w:t>Гкал/ч</w:t>
            </w:r>
          </w:p>
        </w:tc>
        <w:tc>
          <w:tcPr>
            <w:tcW w:w="4838" w:type="dxa"/>
            <w:gridSpan w:val="5"/>
            <w:tcBorders>
              <w:top w:val="nil"/>
              <w:left w:val="nil"/>
              <w:bottom w:val="single" w:sz="4" w:space="0" w:color="auto"/>
              <w:right w:val="single" w:sz="4" w:space="0" w:color="auto"/>
            </w:tcBorders>
            <w:shd w:val="clear" w:color="auto" w:fill="auto"/>
            <w:vAlign w:val="center"/>
          </w:tcPr>
          <w:p w:rsidR="00AF0CEE" w:rsidRDefault="00AF0CEE" w:rsidP="000860FA">
            <w:pPr>
              <w:jc w:val="center"/>
            </w:pPr>
            <w:r>
              <w:t>-</w:t>
            </w:r>
          </w:p>
        </w:tc>
      </w:tr>
      <w:tr w:rsidR="00AF0CEE" w:rsidTr="000860FA">
        <w:trPr>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F0CEE" w:rsidRPr="00FF36E6" w:rsidRDefault="00AF0CEE" w:rsidP="000860FA">
            <w:pPr>
              <w:jc w:val="center"/>
            </w:pPr>
            <w:r w:rsidRPr="00FF36E6">
              <w:t>4</w:t>
            </w:r>
            <w:r>
              <w:t>.</w:t>
            </w:r>
          </w:p>
        </w:tc>
        <w:tc>
          <w:tcPr>
            <w:tcW w:w="2958" w:type="dxa"/>
            <w:tcBorders>
              <w:top w:val="nil"/>
              <w:left w:val="nil"/>
              <w:bottom w:val="single" w:sz="4" w:space="0" w:color="auto"/>
              <w:right w:val="single" w:sz="4" w:space="0" w:color="auto"/>
            </w:tcBorders>
            <w:shd w:val="clear" w:color="auto" w:fill="auto"/>
            <w:vAlign w:val="center"/>
            <w:hideMark/>
          </w:tcPr>
          <w:p w:rsidR="00AF0CEE" w:rsidRPr="00FF36E6" w:rsidRDefault="00AF0CEE" w:rsidP="000860FA">
            <w:r w:rsidRPr="00FF36E6">
              <w:t xml:space="preserve">Износ объектов системы теплоснабжения с выделением процента износа объектов, существующих на начало реализации </w:t>
            </w:r>
            <w:r>
              <w:t>и</w:t>
            </w:r>
            <w:r w:rsidRPr="00FF36E6">
              <w:t>нвестиционной программы</w:t>
            </w:r>
          </w:p>
        </w:tc>
        <w:tc>
          <w:tcPr>
            <w:tcW w:w="1985" w:type="dxa"/>
            <w:tcBorders>
              <w:top w:val="nil"/>
              <w:left w:val="nil"/>
              <w:bottom w:val="single" w:sz="4" w:space="0" w:color="auto"/>
              <w:right w:val="single" w:sz="4" w:space="0" w:color="auto"/>
            </w:tcBorders>
            <w:shd w:val="clear" w:color="auto" w:fill="auto"/>
            <w:vAlign w:val="center"/>
            <w:hideMark/>
          </w:tcPr>
          <w:p w:rsidR="00AF0CEE" w:rsidRPr="00FF36E6" w:rsidRDefault="00AF0CEE" w:rsidP="000860FA">
            <w:pPr>
              <w:jc w:val="center"/>
            </w:pPr>
            <w:r w:rsidRPr="00FF36E6">
              <w:t>%</w:t>
            </w:r>
          </w:p>
        </w:tc>
        <w:tc>
          <w:tcPr>
            <w:tcW w:w="4838" w:type="dxa"/>
            <w:gridSpan w:val="5"/>
            <w:tcBorders>
              <w:top w:val="nil"/>
              <w:left w:val="nil"/>
              <w:bottom w:val="single" w:sz="4" w:space="0" w:color="auto"/>
              <w:right w:val="single" w:sz="4" w:space="0" w:color="auto"/>
            </w:tcBorders>
            <w:shd w:val="clear" w:color="auto" w:fill="auto"/>
            <w:vAlign w:val="center"/>
          </w:tcPr>
          <w:p w:rsidR="00AF0CEE" w:rsidRDefault="00AF0CEE" w:rsidP="000860FA">
            <w:pPr>
              <w:jc w:val="center"/>
            </w:pPr>
            <w:r>
              <w:t>-</w:t>
            </w:r>
          </w:p>
        </w:tc>
      </w:tr>
      <w:tr w:rsidR="00AF0CEE" w:rsidTr="000860FA">
        <w:trPr>
          <w:trHeight w:val="30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AF0CEE" w:rsidRPr="00FF36E6" w:rsidRDefault="00AF0CEE" w:rsidP="000860FA">
            <w:pPr>
              <w:jc w:val="center"/>
            </w:pPr>
            <w:r w:rsidRPr="00FF36E6">
              <w:t>5</w:t>
            </w:r>
            <w:r>
              <w:t>.</w:t>
            </w:r>
          </w:p>
        </w:tc>
        <w:tc>
          <w:tcPr>
            <w:tcW w:w="2958" w:type="dxa"/>
            <w:vMerge w:val="restart"/>
            <w:tcBorders>
              <w:top w:val="nil"/>
              <w:left w:val="single" w:sz="4" w:space="0" w:color="auto"/>
              <w:bottom w:val="single" w:sz="4" w:space="0" w:color="auto"/>
              <w:right w:val="single" w:sz="4" w:space="0" w:color="auto"/>
            </w:tcBorders>
            <w:shd w:val="clear" w:color="auto" w:fill="auto"/>
            <w:vAlign w:val="center"/>
            <w:hideMark/>
          </w:tcPr>
          <w:p w:rsidR="00AF0CEE" w:rsidRPr="00FF36E6" w:rsidRDefault="00AF0CEE" w:rsidP="000860FA">
            <w:r w:rsidRPr="00FF36E6">
              <w:t>Потери тепловой энергии при передаче тепловой энергии по тепловым сетям</w:t>
            </w:r>
          </w:p>
        </w:tc>
        <w:tc>
          <w:tcPr>
            <w:tcW w:w="1985" w:type="dxa"/>
            <w:tcBorders>
              <w:top w:val="nil"/>
              <w:left w:val="nil"/>
              <w:bottom w:val="single" w:sz="4" w:space="0" w:color="auto"/>
              <w:right w:val="single" w:sz="4" w:space="0" w:color="auto"/>
            </w:tcBorders>
            <w:shd w:val="clear" w:color="auto" w:fill="auto"/>
            <w:vAlign w:val="center"/>
            <w:hideMark/>
          </w:tcPr>
          <w:p w:rsidR="00AF0CEE" w:rsidRPr="00FF36E6" w:rsidRDefault="00AF0CEE" w:rsidP="000860FA">
            <w:pPr>
              <w:jc w:val="center"/>
            </w:pPr>
            <w:r w:rsidRPr="00FF36E6">
              <w:t>Гкал в год</w:t>
            </w:r>
          </w:p>
        </w:tc>
        <w:tc>
          <w:tcPr>
            <w:tcW w:w="4838" w:type="dxa"/>
            <w:gridSpan w:val="5"/>
            <w:tcBorders>
              <w:top w:val="nil"/>
              <w:left w:val="nil"/>
              <w:bottom w:val="single" w:sz="4" w:space="0" w:color="auto"/>
              <w:right w:val="single" w:sz="4" w:space="0" w:color="auto"/>
            </w:tcBorders>
            <w:shd w:val="clear" w:color="auto" w:fill="auto"/>
            <w:vAlign w:val="center"/>
          </w:tcPr>
          <w:p w:rsidR="00AF0CEE" w:rsidRDefault="00AF0CEE" w:rsidP="000860FA">
            <w:pPr>
              <w:jc w:val="center"/>
            </w:pPr>
            <w:r>
              <w:t>-</w:t>
            </w:r>
          </w:p>
        </w:tc>
      </w:tr>
      <w:tr w:rsidR="00AF0CEE" w:rsidTr="00400CA0">
        <w:trPr>
          <w:trHeight w:val="932"/>
        </w:trPr>
        <w:tc>
          <w:tcPr>
            <w:tcW w:w="567" w:type="dxa"/>
            <w:vMerge/>
            <w:tcBorders>
              <w:top w:val="nil"/>
              <w:left w:val="single" w:sz="4" w:space="0" w:color="auto"/>
              <w:bottom w:val="single" w:sz="4" w:space="0" w:color="auto"/>
              <w:right w:val="single" w:sz="4" w:space="0" w:color="auto"/>
            </w:tcBorders>
            <w:vAlign w:val="center"/>
            <w:hideMark/>
          </w:tcPr>
          <w:p w:rsidR="00AF0CEE" w:rsidRPr="00FF36E6" w:rsidRDefault="00AF0CEE" w:rsidP="000860FA"/>
        </w:tc>
        <w:tc>
          <w:tcPr>
            <w:tcW w:w="2958" w:type="dxa"/>
            <w:vMerge/>
            <w:tcBorders>
              <w:top w:val="nil"/>
              <w:left w:val="single" w:sz="4" w:space="0" w:color="auto"/>
              <w:bottom w:val="single" w:sz="4" w:space="0" w:color="auto"/>
              <w:right w:val="single" w:sz="4" w:space="0" w:color="auto"/>
            </w:tcBorders>
            <w:vAlign w:val="center"/>
            <w:hideMark/>
          </w:tcPr>
          <w:p w:rsidR="00AF0CEE" w:rsidRPr="00FF36E6" w:rsidRDefault="00AF0CEE" w:rsidP="000860FA"/>
        </w:tc>
        <w:tc>
          <w:tcPr>
            <w:tcW w:w="1985" w:type="dxa"/>
            <w:tcBorders>
              <w:top w:val="nil"/>
              <w:left w:val="nil"/>
              <w:bottom w:val="single" w:sz="4" w:space="0" w:color="auto"/>
              <w:right w:val="single" w:sz="4" w:space="0" w:color="auto"/>
            </w:tcBorders>
            <w:shd w:val="clear" w:color="auto" w:fill="auto"/>
            <w:vAlign w:val="center"/>
            <w:hideMark/>
          </w:tcPr>
          <w:p w:rsidR="00AF0CEE" w:rsidRPr="00FF36E6" w:rsidRDefault="00AF0CEE" w:rsidP="000860FA">
            <w:pPr>
              <w:jc w:val="center"/>
            </w:pPr>
            <w:r w:rsidRPr="00FF36E6">
              <w:t>% от полезного</w:t>
            </w:r>
            <w:r w:rsidRPr="00FF36E6">
              <w:br/>
              <w:t>отпуска тепловой энергии</w:t>
            </w:r>
          </w:p>
        </w:tc>
        <w:tc>
          <w:tcPr>
            <w:tcW w:w="4838" w:type="dxa"/>
            <w:gridSpan w:val="5"/>
            <w:tcBorders>
              <w:top w:val="nil"/>
              <w:left w:val="nil"/>
              <w:bottom w:val="single" w:sz="4" w:space="0" w:color="auto"/>
              <w:right w:val="single" w:sz="4" w:space="0" w:color="auto"/>
            </w:tcBorders>
            <w:shd w:val="clear" w:color="auto" w:fill="auto"/>
            <w:vAlign w:val="center"/>
          </w:tcPr>
          <w:p w:rsidR="00AF0CEE" w:rsidRDefault="00AF0CEE" w:rsidP="000860FA">
            <w:pPr>
              <w:jc w:val="center"/>
            </w:pPr>
            <w:r>
              <w:t>-</w:t>
            </w:r>
          </w:p>
        </w:tc>
      </w:tr>
      <w:tr w:rsidR="00AF0CEE" w:rsidTr="000860FA">
        <w:trPr>
          <w:trHeight w:val="300"/>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AF0CEE" w:rsidRPr="00FF36E6" w:rsidRDefault="00AF0CEE" w:rsidP="000860FA">
            <w:pPr>
              <w:jc w:val="center"/>
            </w:pPr>
            <w:r w:rsidRPr="00FF36E6">
              <w:t>6</w:t>
            </w:r>
            <w:r>
              <w:t>.</w:t>
            </w:r>
          </w:p>
        </w:tc>
        <w:tc>
          <w:tcPr>
            <w:tcW w:w="2958" w:type="dxa"/>
            <w:vMerge w:val="restart"/>
            <w:tcBorders>
              <w:top w:val="nil"/>
              <w:left w:val="single" w:sz="4" w:space="0" w:color="auto"/>
              <w:bottom w:val="single" w:sz="4" w:space="0" w:color="auto"/>
              <w:right w:val="single" w:sz="4" w:space="0" w:color="auto"/>
            </w:tcBorders>
            <w:shd w:val="clear" w:color="auto" w:fill="auto"/>
            <w:vAlign w:val="center"/>
            <w:hideMark/>
          </w:tcPr>
          <w:p w:rsidR="00AF0CEE" w:rsidRPr="00FF36E6" w:rsidRDefault="00AF0CEE" w:rsidP="000860FA">
            <w:r w:rsidRPr="00FF36E6">
              <w:t>Потери теплоносителя при передаче тепловой энергии по тепловым сетям</w:t>
            </w:r>
          </w:p>
        </w:tc>
        <w:tc>
          <w:tcPr>
            <w:tcW w:w="1985" w:type="dxa"/>
            <w:tcBorders>
              <w:top w:val="nil"/>
              <w:left w:val="nil"/>
              <w:bottom w:val="single" w:sz="4" w:space="0" w:color="auto"/>
              <w:right w:val="single" w:sz="4" w:space="0" w:color="auto"/>
            </w:tcBorders>
            <w:shd w:val="clear" w:color="auto" w:fill="auto"/>
            <w:vAlign w:val="center"/>
            <w:hideMark/>
          </w:tcPr>
          <w:p w:rsidR="00AF0CEE" w:rsidRPr="00FF36E6" w:rsidRDefault="00AF0CEE" w:rsidP="000860FA">
            <w:pPr>
              <w:jc w:val="center"/>
            </w:pPr>
            <w:r w:rsidRPr="00FF36E6">
              <w:t xml:space="preserve">тонн в год для воды </w:t>
            </w:r>
          </w:p>
        </w:tc>
        <w:tc>
          <w:tcPr>
            <w:tcW w:w="4838" w:type="dxa"/>
            <w:gridSpan w:val="5"/>
            <w:tcBorders>
              <w:top w:val="nil"/>
              <w:left w:val="nil"/>
              <w:bottom w:val="single" w:sz="4" w:space="0" w:color="auto"/>
              <w:right w:val="single" w:sz="4" w:space="0" w:color="auto"/>
            </w:tcBorders>
            <w:shd w:val="clear" w:color="auto" w:fill="auto"/>
            <w:vAlign w:val="center"/>
          </w:tcPr>
          <w:p w:rsidR="00AF0CEE" w:rsidRDefault="00AF0CEE" w:rsidP="000860FA">
            <w:pPr>
              <w:jc w:val="center"/>
            </w:pPr>
            <w:r>
              <w:t>-</w:t>
            </w:r>
          </w:p>
        </w:tc>
      </w:tr>
      <w:tr w:rsidR="00AF0CEE" w:rsidTr="000860FA">
        <w:trPr>
          <w:trHeight w:val="300"/>
        </w:trPr>
        <w:tc>
          <w:tcPr>
            <w:tcW w:w="567" w:type="dxa"/>
            <w:vMerge/>
            <w:tcBorders>
              <w:top w:val="nil"/>
              <w:left w:val="single" w:sz="4" w:space="0" w:color="auto"/>
              <w:bottom w:val="single" w:sz="4" w:space="0" w:color="auto"/>
              <w:right w:val="single" w:sz="4" w:space="0" w:color="auto"/>
            </w:tcBorders>
            <w:vAlign w:val="center"/>
            <w:hideMark/>
          </w:tcPr>
          <w:p w:rsidR="00AF0CEE" w:rsidRPr="00FF36E6" w:rsidRDefault="00AF0CEE" w:rsidP="000860FA"/>
        </w:tc>
        <w:tc>
          <w:tcPr>
            <w:tcW w:w="2958" w:type="dxa"/>
            <w:vMerge/>
            <w:tcBorders>
              <w:top w:val="nil"/>
              <w:left w:val="single" w:sz="4" w:space="0" w:color="auto"/>
              <w:bottom w:val="single" w:sz="4" w:space="0" w:color="auto"/>
              <w:right w:val="single" w:sz="4" w:space="0" w:color="auto"/>
            </w:tcBorders>
            <w:vAlign w:val="center"/>
            <w:hideMark/>
          </w:tcPr>
          <w:p w:rsidR="00AF0CEE" w:rsidRPr="00FF36E6" w:rsidRDefault="00AF0CEE" w:rsidP="000860FA"/>
        </w:tc>
        <w:tc>
          <w:tcPr>
            <w:tcW w:w="1985" w:type="dxa"/>
            <w:tcBorders>
              <w:top w:val="nil"/>
              <w:left w:val="nil"/>
              <w:bottom w:val="single" w:sz="4" w:space="0" w:color="auto"/>
              <w:right w:val="single" w:sz="4" w:space="0" w:color="auto"/>
            </w:tcBorders>
            <w:shd w:val="clear" w:color="auto" w:fill="auto"/>
            <w:vAlign w:val="center"/>
            <w:hideMark/>
          </w:tcPr>
          <w:p w:rsidR="00AF0CEE" w:rsidRPr="00FF36E6" w:rsidRDefault="00AF0CEE" w:rsidP="000860FA">
            <w:pPr>
              <w:jc w:val="center"/>
            </w:pPr>
            <w:r>
              <w:t>м³</w:t>
            </w:r>
            <w:r w:rsidRPr="00FF36E6">
              <w:t xml:space="preserve"> для пара </w:t>
            </w:r>
          </w:p>
        </w:tc>
        <w:tc>
          <w:tcPr>
            <w:tcW w:w="4838" w:type="dxa"/>
            <w:gridSpan w:val="5"/>
            <w:tcBorders>
              <w:top w:val="nil"/>
              <w:left w:val="nil"/>
              <w:bottom w:val="single" w:sz="4" w:space="0" w:color="auto"/>
              <w:right w:val="single" w:sz="4" w:space="0" w:color="auto"/>
            </w:tcBorders>
            <w:shd w:val="clear" w:color="auto" w:fill="auto"/>
            <w:vAlign w:val="center"/>
          </w:tcPr>
          <w:p w:rsidR="00AF0CEE" w:rsidRDefault="00AF0CEE" w:rsidP="000860FA">
            <w:pPr>
              <w:jc w:val="center"/>
            </w:pPr>
            <w:r>
              <w:t>-</w:t>
            </w:r>
          </w:p>
        </w:tc>
      </w:tr>
      <w:tr w:rsidR="00AF0CEE" w:rsidRPr="005503F2" w:rsidTr="00400CA0">
        <w:trPr>
          <w:trHeight w:val="416"/>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F0CEE" w:rsidRPr="00FF36E6" w:rsidRDefault="00AF0CEE" w:rsidP="000860FA">
            <w:pPr>
              <w:jc w:val="center"/>
            </w:pPr>
            <w:r w:rsidRPr="00FF36E6">
              <w:t>7</w:t>
            </w:r>
            <w:r>
              <w:t>.</w:t>
            </w:r>
          </w:p>
        </w:tc>
        <w:tc>
          <w:tcPr>
            <w:tcW w:w="2958" w:type="dxa"/>
            <w:tcBorders>
              <w:top w:val="nil"/>
              <w:left w:val="nil"/>
              <w:bottom w:val="single" w:sz="4" w:space="0" w:color="auto"/>
              <w:right w:val="single" w:sz="4" w:space="0" w:color="auto"/>
            </w:tcBorders>
            <w:shd w:val="clear" w:color="auto" w:fill="auto"/>
            <w:vAlign w:val="center"/>
            <w:hideMark/>
          </w:tcPr>
          <w:p w:rsidR="00AF0CEE" w:rsidRPr="00FF36E6" w:rsidRDefault="00AF0CEE" w:rsidP="000860FA">
            <w:r w:rsidRPr="00FF36E6">
              <w:t>Показатели, характеризующие снижение негативного воздействия на окружающую среду, определяемые в соответствии с законодательство</w:t>
            </w:r>
            <w:r>
              <w:t>м РФ об охране окружающей среды</w:t>
            </w:r>
          </w:p>
        </w:tc>
        <w:tc>
          <w:tcPr>
            <w:tcW w:w="1985" w:type="dxa"/>
            <w:tcBorders>
              <w:top w:val="nil"/>
              <w:left w:val="nil"/>
              <w:bottom w:val="single" w:sz="4" w:space="0" w:color="auto"/>
              <w:right w:val="single" w:sz="4" w:space="0" w:color="auto"/>
            </w:tcBorders>
            <w:shd w:val="clear" w:color="auto" w:fill="auto"/>
            <w:vAlign w:val="center"/>
            <w:hideMark/>
          </w:tcPr>
          <w:p w:rsidR="00AF0CEE" w:rsidRPr="00FF36E6" w:rsidRDefault="00AF0CEE" w:rsidP="000860FA">
            <w:pPr>
              <w:jc w:val="center"/>
            </w:pPr>
            <w:r w:rsidRPr="00FF36E6">
              <w:t>в соответствии с законодательством РФ об охране окружающей среды</w:t>
            </w:r>
          </w:p>
        </w:tc>
        <w:tc>
          <w:tcPr>
            <w:tcW w:w="4838" w:type="dxa"/>
            <w:gridSpan w:val="5"/>
            <w:tcBorders>
              <w:top w:val="nil"/>
              <w:left w:val="nil"/>
              <w:bottom w:val="single" w:sz="4" w:space="0" w:color="auto"/>
              <w:right w:val="single" w:sz="4" w:space="0" w:color="auto"/>
            </w:tcBorders>
            <w:shd w:val="clear" w:color="auto" w:fill="auto"/>
            <w:vAlign w:val="center"/>
          </w:tcPr>
          <w:p w:rsidR="00AF0CEE" w:rsidRPr="005503F2" w:rsidRDefault="00AF0CEE" w:rsidP="000860FA">
            <w:pPr>
              <w:jc w:val="center"/>
            </w:pPr>
            <w:r>
              <w:t>-</w:t>
            </w:r>
          </w:p>
        </w:tc>
      </w:tr>
    </w:tbl>
    <w:p w:rsidR="00AF0CEE" w:rsidRDefault="00AF0CEE" w:rsidP="00AF0CEE">
      <w:bookmarkStart w:id="2" w:name="_GoBack"/>
      <w:bookmarkEnd w:id="2"/>
    </w:p>
    <w:p w:rsidR="00AF0CEE" w:rsidRDefault="00AF0CEE" w:rsidP="00AF0CEE">
      <w:pPr>
        <w:sectPr w:rsidR="00AF0CEE" w:rsidSect="000936DC">
          <w:pgSz w:w="11906" w:h="16838"/>
          <w:pgMar w:top="1560" w:right="850" w:bottom="1418" w:left="1701" w:header="708" w:footer="418" w:gutter="0"/>
          <w:cols w:space="708"/>
          <w:docGrid w:linePitch="360"/>
        </w:sectPr>
      </w:pPr>
    </w:p>
    <w:tbl>
      <w:tblPr>
        <w:tblW w:w="10135" w:type="dxa"/>
        <w:jc w:val="center"/>
        <w:tblLook w:val="04A0" w:firstRow="1" w:lastRow="0" w:firstColumn="1" w:lastColumn="0" w:noHBand="0" w:noVBand="1"/>
      </w:tblPr>
      <w:tblGrid>
        <w:gridCol w:w="576"/>
        <w:gridCol w:w="4119"/>
        <w:gridCol w:w="1737"/>
        <w:gridCol w:w="996"/>
        <w:gridCol w:w="996"/>
        <w:gridCol w:w="851"/>
        <w:gridCol w:w="876"/>
      </w:tblGrid>
      <w:tr w:rsidR="00AF0CEE" w:rsidRPr="00B454AF" w:rsidTr="00AF0CEE">
        <w:trPr>
          <w:trHeight w:val="866"/>
          <w:jc w:val="center"/>
        </w:trPr>
        <w:tc>
          <w:tcPr>
            <w:tcW w:w="10135" w:type="dxa"/>
            <w:gridSpan w:val="7"/>
            <w:tcBorders>
              <w:top w:val="nil"/>
              <w:left w:val="nil"/>
              <w:right w:val="nil"/>
            </w:tcBorders>
            <w:shd w:val="clear" w:color="auto" w:fill="auto"/>
            <w:vAlign w:val="bottom"/>
            <w:hideMark/>
          </w:tcPr>
          <w:p w:rsidR="00AF0CEE" w:rsidRDefault="00AF0CEE" w:rsidP="000860FA">
            <w:pPr>
              <w:jc w:val="center"/>
              <w:rPr>
                <w:b/>
                <w:bCs/>
                <w:sz w:val="28"/>
                <w:szCs w:val="28"/>
              </w:rPr>
            </w:pPr>
            <w:r w:rsidRPr="00B454AF">
              <w:rPr>
                <w:b/>
                <w:bCs/>
                <w:sz w:val="28"/>
                <w:szCs w:val="28"/>
              </w:rPr>
              <w:lastRenderedPageBreak/>
              <w:t xml:space="preserve">Финансовый план </w:t>
            </w:r>
            <w:r>
              <w:rPr>
                <w:b/>
                <w:bCs/>
                <w:sz w:val="28"/>
                <w:szCs w:val="28"/>
              </w:rPr>
              <w:t>ООО «</w:t>
            </w:r>
            <w:proofErr w:type="spellStart"/>
            <w:r>
              <w:rPr>
                <w:b/>
                <w:bCs/>
                <w:sz w:val="28"/>
                <w:szCs w:val="28"/>
              </w:rPr>
              <w:t>КузнецкТеплоСбыт</w:t>
            </w:r>
            <w:proofErr w:type="spellEnd"/>
            <w:r>
              <w:rPr>
                <w:b/>
                <w:bCs/>
                <w:sz w:val="28"/>
                <w:szCs w:val="28"/>
              </w:rPr>
              <w:t xml:space="preserve">» </w:t>
            </w:r>
            <w:r w:rsidRPr="00B454AF">
              <w:rPr>
                <w:b/>
                <w:bCs/>
                <w:sz w:val="28"/>
                <w:szCs w:val="28"/>
              </w:rPr>
              <w:t xml:space="preserve">в сфере теплоснабжения </w:t>
            </w:r>
          </w:p>
          <w:p w:rsidR="00AF0CEE" w:rsidRPr="00B454AF" w:rsidRDefault="00AF0CEE" w:rsidP="000860FA">
            <w:pPr>
              <w:jc w:val="center"/>
              <w:rPr>
                <w:b/>
                <w:bCs/>
                <w:sz w:val="28"/>
                <w:szCs w:val="28"/>
              </w:rPr>
            </w:pPr>
            <w:r w:rsidRPr="00B454AF">
              <w:rPr>
                <w:b/>
                <w:bCs/>
                <w:sz w:val="28"/>
                <w:szCs w:val="28"/>
              </w:rPr>
              <w:t xml:space="preserve">на </w:t>
            </w:r>
            <w:r>
              <w:rPr>
                <w:b/>
                <w:bCs/>
                <w:sz w:val="28"/>
                <w:szCs w:val="28"/>
              </w:rPr>
              <w:t>2016-</w:t>
            </w:r>
            <w:proofErr w:type="gramStart"/>
            <w:r>
              <w:rPr>
                <w:b/>
                <w:bCs/>
                <w:sz w:val="28"/>
                <w:szCs w:val="28"/>
              </w:rPr>
              <w:t>2018</w:t>
            </w:r>
            <w:r w:rsidRPr="00B454AF">
              <w:rPr>
                <w:b/>
                <w:bCs/>
                <w:sz w:val="28"/>
                <w:szCs w:val="28"/>
              </w:rPr>
              <w:t xml:space="preserve">  годы</w:t>
            </w:r>
            <w:proofErr w:type="gramEnd"/>
          </w:p>
        </w:tc>
      </w:tr>
      <w:tr w:rsidR="00AF0CEE" w:rsidRPr="00B454AF" w:rsidTr="00AF0CEE">
        <w:trPr>
          <w:trHeight w:val="300"/>
          <w:jc w:val="center"/>
        </w:trPr>
        <w:tc>
          <w:tcPr>
            <w:tcW w:w="10135" w:type="dxa"/>
            <w:gridSpan w:val="7"/>
            <w:tcBorders>
              <w:left w:val="nil"/>
              <w:bottom w:val="nil"/>
              <w:right w:val="nil"/>
            </w:tcBorders>
            <w:shd w:val="clear" w:color="auto" w:fill="auto"/>
            <w:noWrap/>
            <w:hideMark/>
          </w:tcPr>
          <w:p w:rsidR="00AF0CEE" w:rsidRPr="00B454AF" w:rsidRDefault="00AF0CEE" w:rsidP="000860FA">
            <w:pPr>
              <w:jc w:val="center"/>
              <w:rPr>
                <w:sz w:val="28"/>
                <w:szCs w:val="28"/>
              </w:rPr>
            </w:pPr>
          </w:p>
        </w:tc>
      </w:tr>
      <w:tr w:rsidR="00AF0CEE" w:rsidRPr="00B454AF" w:rsidTr="00AF0CEE">
        <w:trPr>
          <w:trHeight w:val="300"/>
          <w:jc w:val="center"/>
        </w:trPr>
        <w:tc>
          <w:tcPr>
            <w:tcW w:w="560" w:type="dxa"/>
            <w:tcBorders>
              <w:top w:val="nil"/>
              <w:left w:val="nil"/>
              <w:bottom w:val="nil"/>
              <w:right w:val="nil"/>
            </w:tcBorders>
            <w:shd w:val="clear" w:color="auto" w:fill="auto"/>
            <w:noWrap/>
            <w:vAlign w:val="bottom"/>
            <w:hideMark/>
          </w:tcPr>
          <w:p w:rsidR="00AF0CEE" w:rsidRPr="00B454AF" w:rsidRDefault="00AF0CEE" w:rsidP="000860FA"/>
        </w:tc>
        <w:tc>
          <w:tcPr>
            <w:tcW w:w="4119" w:type="dxa"/>
            <w:tcBorders>
              <w:top w:val="nil"/>
              <w:left w:val="nil"/>
              <w:bottom w:val="nil"/>
              <w:right w:val="nil"/>
            </w:tcBorders>
            <w:shd w:val="clear" w:color="auto" w:fill="auto"/>
            <w:noWrap/>
            <w:vAlign w:val="bottom"/>
            <w:hideMark/>
          </w:tcPr>
          <w:p w:rsidR="00AF0CEE" w:rsidRPr="00B454AF" w:rsidRDefault="00AF0CEE" w:rsidP="000860FA"/>
        </w:tc>
        <w:tc>
          <w:tcPr>
            <w:tcW w:w="1737" w:type="dxa"/>
            <w:tcBorders>
              <w:top w:val="nil"/>
              <w:left w:val="nil"/>
              <w:bottom w:val="nil"/>
              <w:right w:val="nil"/>
            </w:tcBorders>
            <w:shd w:val="clear" w:color="auto" w:fill="auto"/>
            <w:noWrap/>
            <w:vAlign w:val="bottom"/>
            <w:hideMark/>
          </w:tcPr>
          <w:p w:rsidR="00AF0CEE" w:rsidRPr="00B454AF" w:rsidRDefault="00AF0CEE" w:rsidP="000860FA"/>
        </w:tc>
        <w:tc>
          <w:tcPr>
            <w:tcW w:w="996" w:type="dxa"/>
            <w:tcBorders>
              <w:top w:val="nil"/>
              <w:left w:val="nil"/>
              <w:bottom w:val="nil"/>
              <w:right w:val="nil"/>
            </w:tcBorders>
            <w:shd w:val="clear" w:color="auto" w:fill="auto"/>
            <w:noWrap/>
            <w:vAlign w:val="bottom"/>
            <w:hideMark/>
          </w:tcPr>
          <w:p w:rsidR="00AF0CEE" w:rsidRPr="00B454AF" w:rsidRDefault="00AF0CEE" w:rsidP="000860FA"/>
        </w:tc>
        <w:tc>
          <w:tcPr>
            <w:tcW w:w="996" w:type="dxa"/>
            <w:tcBorders>
              <w:top w:val="nil"/>
              <w:left w:val="nil"/>
              <w:bottom w:val="nil"/>
              <w:right w:val="nil"/>
            </w:tcBorders>
            <w:shd w:val="clear" w:color="auto" w:fill="auto"/>
            <w:noWrap/>
            <w:vAlign w:val="bottom"/>
            <w:hideMark/>
          </w:tcPr>
          <w:p w:rsidR="00AF0CEE" w:rsidRPr="00B454AF" w:rsidRDefault="00AF0CEE" w:rsidP="000860FA"/>
        </w:tc>
        <w:tc>
          <w:tcPr>
            <w:tcW w:w="851" w:type="dxa"/>
            <w:tcBorders>
              <w:top w:val="nil"/>
              <w:left w:val="nil"/>
              <w:bottom w:val="nil"/>
              <w:right w:val="nil"/>
            </w:tcBorders>
            <w:shd w:val="clear" w:color="auto" w:fill="auto"/>
            <w:noWrap/>
            <w:vAlign w:val="bottom"/>
            <w:hideMark/>
          </w:tcPr>
          <w:p w:rsidR="00AF0CEE" w:rsidRPr="00B454AF" w:rsidRDefault="00AF0CEE" w:rsidP="000860FA"/>
        </w:tc>
        <w:tc>
          <w:tcPr>
            <w:tcW w:w="876" w:type="dxa"/>
            <w:tcBorders>
              <w:top w:val="nil"/>
              <w:left w:val="nil"/>
              <w:bottom w:val="nil"/>
              <w:right w:val="nil"/>
            </w:tcBorders>
            <w:shd w:val="clear" w:color="auto" w:fill="auto"/>
            <w:noWrap/>
            <w:vAlign w:val="bottom"/>
            <w:hideMark/>
          </w:tcPr>
          <w:p w:rsidR="00AF0CEE" w:rsidRPr="00B454AF" w:rsidRDefault="00AF0CEE" w:rsidP="000860FA"/>
        </w:tc>
      </w:tr>
      <w:tr w:rsidR="00AF0CEE" w:rsidRPr="00C51ACD" w:rsidTr="00AF0CEE">
        <w:trPr>
          <w:trHeight w:val="778"/>
          <w:jc w:val="cent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0CEE" w:rsidRPr="00C51ACD" w:rsidRDefault="00AF0CEE" w:rsidP="000860FA">
            <w:pPr>
              <w:jc w:val="center"/>
              <w:rPr>
                <w:bCs/>
              </w:rPr>
            </w:pPr>
            <w:r w:rsidRPr="00C51ACD">
              <w:rPr>
                <w:bCs/>
              </w:rPr>
              <w:t>№</w:t>
            </w:r>
            <w:r w:rsidRPr="00C51ACD">
              <w:rPr>
                <w:bCs/>
              </w:rPr>
              <w:br/>
              <w:t>п/п</w:t>
            </w:r>
          </w:p>
        </w:tc>
        <w:tc>
          <w:tcPr>
            <w:tcW w:w="4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0CEE" w:rsidRPr="00C51ACD" w:rsidRDefault="00AF0CEE" w:rsidP="000860FA">
            <w:pPr>
              <w:jc w:val="center"/>
              <w:rPr>
                <w:bCs/>
              </w:rPr>
            </w:pPr>
            <w:r w:rsidRPr="00C51ACD">
              <w:rPr>
                <w:bCs/>
              </w:rPr>
              <w:t>Источники финансирования</w:t>
            </w:r>
          </w:p>
        </w:tc>
        <w:tc>
          <w:tcPr>
            <w:tcW w:w="5456" w:type="dxa"/>
            <w:gridSpan w:val="5"/>
            <w:tcBorders>
              <w:top w:val="single" w:sz="4" w:space="0" w:color="auto"/>
              <w:left w:val="nil"/>
              <w:bottom w:val="single" w:sz="4" w:space="0" w:color="auto"/>
              <w:right w:val="single" w:sz="4" w:space="0" w:color="auto"/>
            </w:tcBorders>
            <w:shd w:val="clear" w:color="auto" w:fill="auto"/>
            <w:vAlign w:val="center"/>
            <w:hideMark/>
          </w:tcPr>
          <w:p w:rsidR="00AF0CEE" w:rsidRPr="00C51ACD" w:rsidRDefault="00AF0CEE" w:rsidP="000860FA">
            <w:pPr>
              <w:jc w:val="center"/>
              <w:rPr>
                <w:bCs/>
              </w:rPr>
            </w:pPr>
            <w:r w:rsidRPr="00C51ACD">
              <w:rPr>
                <w:bCs/>
              </w:rPr>
              <w:t>Расходы на реализацию инвестиционной программы</w:t>
            </w:r>
            <w:r w:rsidRPr="00C51ACD">
              <w:rPr>
                <w:bCs/>
              </w:rPr>
              <w:br/>
              <w:t>(тыс. руб. без НДС)</w:t>
            </w:r>
          </w:p>
        </w:tc>
      </w:tr>
      <w:tr w:rsidR="00AF0CEE" w:rsidRPr="00C51ACD" w:rsidTr="00AF0CEE">
        <w:trPr>
          <w:trHeight w:val="364"/>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AF0CEE" w:rsidRPr="00C51ACD" w:rsidRDefault="00AF0CEE" w:rsidP="000860FA">
            <w:pPr>
              <w:rPr>
                <w:bCs/>
              </w:rPr>
            </w:pPr>
          </w:p>
        </w:tc>
        <w:tc>
          <w:tcPr>
            <w:tcW w:w="4119" w:type="dxa"/>
            <w:vMerge/>
            <w:tcBorders>
              <w:top w:val="single" w:sz="4" w:space="0" w:color="auto"/>
              <w:left w:val="single" w:sz="4" w:space="0" w:color="auto"/>
              <w:bottom w:val="single" w:sz="4" w:space="0" w:color="auto"/>
              <w:right w:val="single" w:sz="4" w:space="0" w:color="auto"/>
            </w:tcBorders>
            <w:vAlign w:val="center"/>
            <w:hideMark/>
          </w:tcPr>
          <w:p w:rsidR="00AF0CEE" w:rsidRPr="00C51ACD" w:rsidRDefault="00AF0CEE" w:rsidP="000860FA">
            <w:pPr>
              <w:rPr>
                <w:bCs/>
              </w:rPr>
            </w:pPr>
          </w:p>
        </w:tc>
        <w:tc>
          <w:tcPr>
            <w:tcW w:w="1737" w:type="dxa"/>
            <w:tcBorders>
              <w:top w:val="nil"/>
              <w:left w:val="nil"/>
              <w:bottom w:val="single" w:sz="4" w:space="0" w:color="auto"/>
              <w:right w:val="single" w:sz="4" w:space="0" w:color="auto"/>
            </w:tcBorders>
            <w:shd w:val="clear" w:color="auto" w:fill="auto"/>
            <w:vAlign w:val="center"/>
            <w:hideMark/>
          </w:tcPr>
          <w:p w:rsidR="00AF0CEE" w:rsidRPr="00C51ACD" w:rsidRDefault="00AF0CEE" w:rsidP="000860FA">
            <w:pPr>
              <w:jc w:val="center"/>
              <w:rPr>
                <w:bCs/>
              </w:rPr>
            </w:pPr>
            <w:r w:rsidRPr="00C51ACD">
              <w:rPr>
                <w:bCs/>
              </w:rPr>
              <w:t>по видам деятельности</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rsidR="00AF0CEE" w:rsidRPr="00C51ACD" w:rsidRDefault="00AF0CEE" w:rsidP="000860FA">
            <w:pPr>
              <w:jc w:val="center"/>
              <w:rPr>
                <w:bCs/>
              </w:rPr>
            </w:pPr>
            <w:r w:rsidRPr="00C51ACD">
              <w:rPr>
                <w:bCs/>
              </w:rPr>
              <w:t>Всего</w:t>
            </w:r>
          </w:p>
        </w:tc>
        <w:tc>
          <w:tcPr>
            <w:tcW w:w="2723" w:type="dxa"/>
            <w:gridSpan w:val="3"/>
            <w:tcBorders>
              <w:top w:val="single" w:sz="4" w:space="0" w:color="auto"/>
              <w:left w:val="nil"/>
              <w:bottom w:val="single" w:sz="4" w:space="0" w:color="auto"/>
              <w:right w:val="single" w:sz="4" w:space="0" w:color="auto"/>
            </w:tcBorders>
            <w:shd w:val="clear" w:color="auto" w:fill="auto"/>
            <w:vAlign w:val="center"/>
            <w:hideMark/>
          </w:tcPr>
          <w:p w:rsidR="00AF0CEE" w:rsidRPr="00C51ACD" w:rsidRDefault="00AF0CEE" w:rsidP="000860FA">
            <w:pPr>
              <w:jc w:val="center"/>
              <w:rPr>
                <w:bCs/>
              </w:rPr>
            </w:pPr>
            <w:r w:rsidRPr="00C51ACD">
              <w:rPr>
                <w:bCs/>
              </w:rPr>
              <w:t>по годам реализации инвестпрограммы</w:t>
            </w:r>
          </w:p>
        </w:tc>
      </w:tr>
      <w:tr w:rsidR="00AF0CEE" w:rsidRPr="00C51ACD" w:rsidTr="00AF0CEE">
        <w:trPr>
          <w:trHeight w:val="397"/>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AF0CEE" w:rsidRPr="00C51ACD" w:rsidRDefault="00AF0CEE" w:rsidP="000860FA">
            <w:pPr>
              <w:rPr>
                <w:bCs/>
              </w:rPr>
            </w:pPr>
          </w:p>
        </w:tc>
        <w:tc>
          <w:tcPr>
            <w:tcW w:w="4119" w:type="dxa"/>
            <w:vMerge/>
            <w:tcBorders>
              <w:top w:val="single" w:sz="4" w:space="0" w:color="auto"/>
              <w:left w:val="single" w:sz="4" w:space="0" w:color="auto"/>
              <w:bottom w:val="single" w:sz="4" w:space="0" w:color="auto"/>
              <w:right w:val="single" w:sz="4" w:space="0" w:color="auto"/>
            </w:tcBorders>
            <w:vAlign w:val="center"/>
            <w:hideMark/>
          </w:tcPr>
          <w:p w:rsidR="00AF0CEE" w:rsidRPr="00C51ACD" w:rsidRDefault="00AF0CEE" w:rsidP="000860FA">
            <w:pPr>
              <w:rPr>
                <w:bCs/>
              </w:rPr>
            </w:pPr>
          </w:p>
        </w:tc>
        <w:tc>
          <w:tcPr>
            <w:tcW w:w="1737" w:type="dxa"/>
            <w:vMerge w:val="restart"/>
            <w:tcBorders>
              <w:top w:val="nil"/>
              <w:left w:val="single" w:sz="4" w:space="0" w:color="auto"/>
              <w:bottom w:val="single" w:sz="4" w:space="0" w:color="000000"/>
              <w:right w:val="single" w:sz="4" w:space="0" w:color="auto"/>
            </w:tcBorders>
            <w:shd w:val="clear" w:color="auto" w:fill="auto"/>
            <w:vAlign w:val="center"/>
            <w:hideMark/>
          </w:tcPr>
          <w:p w:rsidR="00AF0CEE" w:rsidRPr="00831B24" w:rsidRDefault="00AF0CEE" w:rsidP="000860FA">
            <w:pPr>
              <w:jc w:val="center"/>
              <w:rPr>
                <w:bCs/>
                <w:iCs/>
              </w:rPr>
            </w:pPr>
            <w:r>
              <w:rPr>
                <w:bCs/>
                <w:iCs/>
              </w:rPr>
              <w:t>сбыт тепловой энергии</w:t>
            </w:r>
          </w:p>
        </w:tc>
        <w:tc>
          <w:tcPr>
            <w:tcW w:w="996" w:type="dxa"/>
            <w:vMerge/>
            <w:tcBorders>
              <w:top w:val="nil"/>
              <w:left w:val="single" w:sz="4" w:space="0" w:color="auto"/>
              <w:bottom w:val="single" w:sz="4" w:space="0" w:color="auto"/>
              <w:right w:val="single" w:sz="4" w:space="0" w:color="auto"/>
            </w:tcBorders>
            <w:vAlign w:val="center"/>
            <w:hideMark/>
          </w:tcPr>
          <w:p w:rsidR="00AF0CEE" w:rsidRPr="00C51ACD" w:rsidRDefault="00AF0CEE" w:rsidP="000860FA">
            <w:pPr>
              <w:rPr>
                <w:bCs/>
              </w:rPr>
            </w:pPr>
          </w:p>
        </w:tc>
        <w:tc>
          <w:tcPr>
            <w:tcW w:w="996" w:type="dxa"/>
            <w:vMerge w:val="restart"/>
            <w:tcBorders>
              <w:top w:val="nil"/>
              <w:left w:val="single" w:sz="4" w:space="0" w:color="auto"/>
              <w:bottom w:val="single" w:sz="4" w:space="0" w:color="000000"/>
              <w:right w:val="single" w:sz="4" w:space="0" w:color="auto"/>
            </w:tcBorders>
            <w:shd w:val="clear" w:color="auto" w:fill="auto"/>
            <w:vAlign w:val="center"/>
            <w:hideMark/>
          </w:tcPr>
          <w:p w:rsidR="00AF0CEE" w:rsidRPr="00C51ACD" w:rsidRDefault="00AF0CEE" w:rsidP="000860FA">
            <w:pPr>
              <w:jc w:val="center"/>
              <w:rPr>
                <w:bCs/>
              </w:rPr>
            </w:pPr>
            <w:r w:rsidRPr="00C51ACD">
              <w:rPr>
                <w:bCs/>
              </w:rPr>
              <w:t>2016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AF0CEE" w:rsidRPr="00C51ACD" w:rsidRDefault="00AF0CEE" w:rsidP="000860FA">
            <w:pPr>
              <w:jc w:val="center"/>
              <w:rPr>
                <w:bCs/>
              </w:rPr>
            </w:pPr>
            <w:r w:rsidRPr="00C51ACD">
              <w:rPr>
                <w:bCs/>
              </w:rPr>
              <w:t>2017</w:t>
            </w:r>
          </w:p>
        </w:tc>
        <w:tc>
          <w:tcPr>
            <w:tcW w:w="876" w:type="dxa"/>
            <w:vMerge w:val="restart"/>
            <w:tcBorders>
              <w:top w:val="nil"/>
              <w:left w:val="single" w:sz="4" w:space="0" w:color="auto"/>
              <w:bottom w:val="single" w:sz="4" w:space="0" w:color="000000"/>
              <w:right w:val="single" w:sz="4" w:space="0" w:color="auto"/>
            </w:tcBorders>
            <w:shd w:val="clear" w:color="auto" w:fill="auto"/>
            <w:vAlign w:val="center"/>
            <w:hideMark/>
          </w:tcPr>
          <w:p w:rsidR="00AF0CEE" w:rsidRPr="00C51ACD" w:rsidRDefault="00AF0CEE" w:rsidP="000860FA">
            <w:pPr>
              <w:jc w:val="center"/>
              <w:rPr>
                <w:bCs/>
              </w:rPr>
            </w:pPr>
            <w:r w:rsidRPr="00C51ACD">
              <w:rPr>
                <w:bCs/>
              </w:rPr>
              <w:t>2018</w:t>
            </w:r>
          </w:p>
        </w:tc>
      </w:tr>
      <w:tr w:rsidR="00AF0CEE" w:rsidRPr="00C51ACD" w:rsidTr="00AF0CEE">
        <w:trPr>
          <w:trHeight w:val="276"/>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rsidR="00AF0CEE" w:rsidRPr="00C51ACD" w:rsidRDefault="00AF0CEE" w:rsidP="000860FA">
            <w:pPr>
              <w:rPr>
                <w:bCs/>
              </w:rPr>
            </w:pPr>
          </w:p>
        </w:tc>
        <w:tc>
          <w:tcPr>
            <w:tcW w:w="4119" w:type="dxa"/>
            <w:vMerge/>
            <w:tcBorders>
              <w:top w:val="single" w:sz="4" w:space="0" w:color="auto"/>
              <w:left w:val="single" w:sz="4" w:space="0" w:color="auto"/>
              <w:bottom w:val="single" w:sz="4" w:space="0" w:color="auto"/>
              <w:right w:val="single" w:sz="4" w:space="0" w:color="auto"/>
            </w:tcBorders>
            <w:vAlign w:val="center"/>
            <w:hideMark/>
          </w:tcPr>
          <w:p w:rsidR="00AF0CEE" w:rsidRPr="00C51ACD" w:rsidRDefault="00AF0CEE" w:rsidP="000860FA">
            <w:pPr>
              <w:rPr>
                <w:bCs/>
              </w:rPr>
            </w:pPr>
          </w:p>
        </w:tc>
        <w:tc>
          <w:tcPr>
            <w:tcW w:w="1737" w:type="dxa"/>
            <w:vMerge/>
            <w:tcBorders>
              <w:top w:val="nil"/>
              <w:left w:val="single" w:sz="4" w:space="0" w:color="auto"/>
              <w:bottom w:val="single" w:sz="4" w:space="0" w:color="000000"/>
              <w:right w:val="single" w:sz="4" w:space="0" w:color="auto"/>
            </w:tcBorders>
            <w:vAlign w:val="center"/>
            <w:hideMark/>
          </w:tcPr>
          <w:p w:rsidR="00AF0CEE" w:rsidRPr="00C51ACD" w:rsidRDefault="00AF0CEE" w:rsidP="000860FA">
            <w:pPr>
              <w:rPr>
                <w:bCs/>
                <w:i/>
                <w:iCs/>
              </w:rPr>
            </w:pPr>
          </w:p>
        </w:tc>
        <w:tc>
          <w:tcPr>
            <w:tcW w:w="996" w:type="dxa"/>
            <w:vMerge/>
            <w:tcBorders>
              <w:top w:val="nil"/>
              <w:left w:val="single" w:sz="4" w:space="0" w:color="auto"/>
              <w:bottom w:val="single" w:sz="4" w:space="0" w:color="auto"/>
              <w:right w:val="single" w:sz="4" w:space="0" w:color="auto"/>
            </w:tcBorders>
            <w:vAlign w:val="center"/>
            <w:hideMark/>
          </w:tcPr>
          <w:p w:rsidR="00AF0CEE" w:rsidRPr="00C51ACD" w:rsidRDefault="00AF0CEE" w:rsidP="000860FA">
            <w:pPr>
              <w:rPr>
                <w:bCs/>
              </w:rPr>
            </w:pPr>
          </w:p>
        </w:tc>
        <w:tc>
          <w:tcPr>
            <w:tcW w:w="996" w:type="dxa"/>
            <w:vMerge/>
            <w:tcBorders>
              <w:top w:val="nil"/>
              <w:left w:val="single" w:sz="4" w:space="0" w:color="auto"/>
              <w:bottom w:val="single" w:sz="4" w:space="0" w:color="000000"/>
              <w:right w:val="single" w:sz="4" w:space="0" w:color="auto"/>
            </w:tcBorders>
            <w:vAlign w:val="center"/>
            <w:hideMark/>
          </w:tcPr>
          <w:p w:rsidR="00AF0CEE" w:rsidRPr="00C51ACD" w:rsidRDefault="00AF0CEE" w:rsidP="000860FA">
            <w:pPr>
              <w:rPr>
                <w:bCs/>
              </w:rPr>
            </w:pPr>
          </w:p>
        </w:tc>
        <w:tc>
          <w:tcPr>
            <w:tcW w:w="851" w:type="dxa"/>
            <w:vMerge/>
            <w:tcBorders>
              <w:top w:val="nil"/>
              <w:left w:val="single" w:sz="4" w:space="0" w:color="auto"/>
              <w:bottom w:val="single" w:sz="4" w:space="0" w:color="000000"/>
              <w:right w:val="single" w:sz="4" w:space="0" w:color="auto"/>
            </w:tcBorders>
            <w:vAlign w:val="center"/>
            <w:hideMark/>
          </w:tcPr>
          <w:p w:rsidR="00AF0CEE" w:rsidRPr="00C51ACD" w:rsidRDefault="00AF0CEE" w:rsidP="000860FA">
            <w:pPr>
              <w:rPr>
                <w:bCs/>
              </w:rPr>
            </w:pPr>
          </w:p>
        </w:tc>
        <w:tc>
          <w:tcPr>
            <w:tcW w:w="876" w:type="dxa"/>
            <w:vMerge/>
            <w:tcBorders>
              <w:top w:val="nil"/>
              <w:left w:val="single" w:sz="4" w:space="0" w:color="auto"/>
              <w:bottom w:val="single" w:sz="4" w:space="0" w:color="000000"/>
              <w:right w:val="single" w:sz="4" w:space="0" w:color="auto"/>
            </w:tcBorders>
            <w:vAlign w:val="center"/>
            <w:hideMark/>
          </w:tcPr>
          <w:p w:rsidR="00AF0CEE" w:rsidRPr="00C51ACD" w:rsidRDefault="00AF0CEE" w:rsidP="000860FA">
            <w:pPr>
              <w:rPr>
                <w:bCs/>
              </w:rPr>
            </w:pPr>
          </w:p>
        </w:tc>
      </w:tr>
      <w:tr w:rsidR="00AF0CEE" w:rsidRPr="00C51ACD" w:rsidTr="00AF0CEE">
        <w:trPr>
          <w:trHeight w:val="39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F0CEE" w:rsidRPr="00C51ACD" w:rsidRDefault="00AF0CEE" w:rsidP="000860FA">
            <w:pPr>
              <w:jc w:val="center"/>
              <w:rPr>
                <w:bCs/>
              </w:rPr>
            </w:pPr>
            <w:r w:rsidRPr="00C51ACD">
              <w:rPr>
                <w:bCs/>
              </w:rPr>
              <w:t>1</w:t>
            </w:r>
          </w:p>
        </w:tc>
        <w:tc>
          <w:tcPr>
            <w:tcW w:w="4119" w:type="dxa"/>
            <w:tcBorders>
              <w:top w:val="nil"/>
              <w:left w:val="nil"/>
              <w:bottom w:val="single" w:sz="4" w:space="0" w:color="auto"/>
              <w:right w:val="single" w:sz="4" w:space="0" w:color="auto"/>
            </w:tcBorders>
            <w:shd w:val="clear" w:color="auto" w:fill="auto"/>
            <w:vAlign w:val="center"/>
            <w:hideMark/>
          </w:tcPr>
          <w:p w:rsidR="00AF0CEE" w:rsidRPr="00C51ACD" w:rsidRDefault="00AF0CEE" w:rsidP="000860FA">
            <w:pPr>
              <w:rPr>
                <w:bCs/>
              </w:rPr>
            </w:pPr>
            <w:r w:rsidRPr="00C51ACD">
              <w:rPr>
                <w:bCs/>
              </w:rPr>
              <w:t>Собственные средства</w:t>
            </w:r>
          </w:p>
        </w:tc>
        <w:tc>
          <w:tcPr>
            <w:tcW w:w="1737" w:type="dxa"/>
            <w:tcBorders>
              <w:top w:val="nil"/>
              <w:left w:val="nil"/>
              <w:bottom w:val="single" w:sz="4" w:space="0" w:color="auto"/>
              <w:right w:val="single" w:sz="4" w:space="0" w:color="auto"/>
            </w:tcBorders>
            <w:shd w:val="clear" w:color="auto" w:fill="auto"/>
            <w:vAlign w:val="center"/>
          </w:tcPr>
          <w:p w:rsidR="00AF0CEE" w:rsidRPr="00466782" w:rsidRDefault="00AF0CEE" w:rsidP="000860FA">
            <w:pPr>
              <w:jc w:val="center"/>
            </w:pPr>
            <w:r>
              <w:t>4745</w:t>
            </w:r>
          </w:p>
        </w:tc>
        <w:tc>
          <w:tcPr>
            <w:tcW w:w="996" w:type="dxa"/>
            <w:tcBorders>
              <w:top w:val="nil"/>
              <w:left w:val="nil"/>
              <w:bottom w:val="single" w:sz="4" w:space="0" w:color="auto"/>
              <w:right w:val="single" w:sz="4" w:space="0" w:color="auto"/>
            </w:tcBorders>
            <w:shd w:val="clear" w:color="auto" w:fill="auto"/>
            <w:vAlign w:val="center"/>
          </w:tcPr>
          <w:p w:rsidR="00AF0CEE" w:rsidRPr="00466782" w:rsidRDefault="00AF0CEE" w:rsidP="000860FA">
            <w:pPr>
              <w:jc w:val="center"/>
            </w:pPr>
            <w:r>
              <w:t>4745</w:t>
            </w:r>
          </w:p>
        </w:tc>
        <w:tc>
          <w:tcPr>
            <w:tcW w:w="996" w:type="dxa"/>
            <w:tcBorders>
              <w:top w:val="nil"/>
              <w:left w:val="nil"/>
              <w:bottom w:val="single" w:sz="4" w:space="0" w:color="auto"/>
              <w:right w:val="single" w:sz="4" w:space="0" w:color="auto"/>
            </w:tcBorders>
            <w:shd w:val="clear" w:color="auto" w:fill="auto"/>
            <w:vAlign w:val="center"/>
          </w:tcPr>
          <w:p w:rsidR="00AF0CEE" w:rsidRPr="00C55CCE" w:rsidRDefault="00AF0CEE" w:rsidP="000860FA">
            <w:pPr>
              <w:jc w:val="center"/>
            </w:pPr>
            <w:r>
              <w:t>1628</w:t>
            </w:r>
          </w:p>
        </w:tc>
        <w:tc>
          <w:tcPr>
            <w:tcW w:w="851" w:type="dxa"/>
            <w:tcBorders>
              <w:top w:val="nil"/>
              <w:left w:val="nil"/>
              <w:bottom w:val="single" w:sz="4" w:space="0" w:color="auto"/>
              <w:right w:val="single" w:sz="4" w:space="0" w:color="auto"/>
            </w:tcBorders>
            <w:shd w:val="clear" w:color="auto" w:fill="auto"/>
            <w:vAlign w:val="center"/>
          </w:tcPr>
          <w:p w:rsidR="00AF0CEE" w:rsidRPr="00C55CCE" w:rsidRDefault="00AF0CEE" w:rsidP="000860FA">
            <w:pPr>
              <w:jc w:val="center"/>
            </w:pPr>
            <w:r>
              <w:t>1553</w:t>
            </w:r>
          </w:p>
        </w:tc>
        <w:tc>
          <w:tcPr>
            <w:tcW w:w="876" w:type="dxa"/>
            <w:tcBorders>
              <w:top w:val="nil"/>
              <w:left w:val="nil"/>
              <w:bottom w:val="single" w:sz="4" w:space="0" w:color="auto"/>
              <w:right w:val="single" w:sz="4" w:space="0" w:color="auto"/>
            </w:tcBorders>
            <w:shd w:val="clear" w:color="auto" w:fill="auto"/>
            <w:vAlign w:val="center"/>
          </w:tcPr>
          <w:p w:rsidR="00AF0CEE" w:rsidRPr="00C55CCE" w:rsidRDefault="00AF0CEE" w:rsidP="000860FA">
            <w:pPr>
              <w:jc w:val="center"/>
            </w:pPr>
            <w:r>
              <w:t>1564</w:t>
            </w:r>
          </w:p>
        </w:tc>
      </w:tr>
      <w:tr w:rsidR="00AF0CEE" w:rsidRPr="00C51ACD" w:rsidTr="00AF0CEE">
        <w:trPr>
          <w:trHeight w:val="39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F0CEE" w:rsidRPr="00C51ACD" w:rsidRDefault="00AF0CEE" w:rsidP="000860FA">
            <w:pPr>
              <w:jc w:val="center"/>
            </w:pPr>
            <w:r w:rsidRPr="00C51ACD">
              <w:t>1.1</w:t>
            </w:r>
            <w:r>
              <w:t>.</w:t>
            </w:r>
          </w:p>
        </w:tc>
        <w:tc>
          <w:tcPr>
            <w:tcW w:w="4119" w:type="dxa"/>
            <w:tcBorders>
              <w:top w:val="nil"/>
              <w:left w:val="nil"/>
              <w:bottom w:val="single" w:sz="4" w:space="0" w:color="auto"/>
              <w:right w:val="single" w:sz="4" w:space="0" w:color="auto"/>
            </w:tcBorders>
            <w:shd w:val="clear" w:color="auto" w:fill="auto"/>
            <w:vAlign w:val="center"/>
            <w:hideMark/>
          </w:tcPr>
          <w:p w:rsidR="00AF0CEE" w:rsidRPr="00C51ACD" w:rsidRDefault="00AF0CEE" w:rsidP="000860FA">
            <w:r w:rsidRPr="00C51ACD">
              <w:t>амортизационные отчисления</w:t>
            </w:r>
          </w:p>
        </w:tc>
        <w:tc>
          <w:tcPr>
            <w:tcW w:w="1737" w:type="dxa"/>
            <w:tcBorders>
              <w:top w:val="nil"/>
              <w:left w:val="nil"/>
              <w:bottom w:val="single" w:sz="4" w:space="0" w:color="auto"/>
              <w:right w:val="single" w:sz="4" w:space="0" w:color="auto"/>
            </w:tcBorders>
            <w:shd w:val="clear" w:color="auto" w:fill="auto"/>
            <w:vAlign w:val="center"/>
          </w:tcPr>
          <w:p w:rsidR="00AF0CEE" w:rsidRPr="00B65317" w:rsidRDefault="00AF0CEE" w:rsidP="000860FA">
            <w:pPr>
              <w:jc w:val="center"/>
            </w:pPr>
            <w:r>
              <w:t>1187</w:t>
            </w:r>
          </w:p>
        </w:tc>
        <w:tc>
          <w:tcPr>
            <w:tcW w:w="996" w:type="dxa"/>
            <w:tcBorders>
              <w:top w:val="nil"/>
              <w:left w:val="nil"/>
              <w:bottom w:val="single" w:sz="4" w:space="0" w:color="auto"/>
              <w:right w:val="single" w:sz="4" w:space="0" w:color="auto"/>
            </w:tcBorders>
            <w:shd w:val="clear" w:color="auto" w:fill="auto"/>
            <w:vAlign w:val="center"/>
          </w:tcPr>
          <w:p w:rsidR="00AF0CEE" w:rsidRPr="00B65317" w:rsidRDefault="00AF0CEE" w:rsidP="000860FA">
            <w:pPr>
              <w:jc w:val="center"/>
            </w:pPr>
            <w:r>
              <w:t>1187</w:t>
            </w:r>
          </w:p>
        </w:tc>
        <w:tc>
          <w:tcPr>
            <w:tcW w:w="996" w:type="dxa"/>
            <w:tcBorders>
              <w:top w:val="nil"/>
              <w:left w:val="nil"/>
              <w:bottom w:val="single" w:sz="4" w:space="0" w:color="auto"/>
              <w:right w:val="single" w:sz="4" w:space="0" w:color="auto"/>
            </w:tcBorders>
            <w:shd w:val="clear" w:color="auto" w:fill="auto"/>
            <w:vAlign w:val="center"/>
          </w:tcPr>
          <w:p w:rsidR="00AF0CEE" w:rsidRPr="00B65317" w:rsidRDefault="00AF0CEE" w:rsidP="000860FA">
            <w:pPr>
              <w:jc w:val="center"/>
            </w:pPr>
            <w:r w:rsidRPr="00B65317">
              <w:t>427</w:t>
            </w:r>
          </w:p>
        </w:tc>
        <w:tc>
          <w:tcPr>
            <w:tcW w:w="851" w:type="dxa"/>
            <w:tcBorders>
              <w:top w:val="nil"/>
              <w:left w:val="nil"/>
              <w:bottom w:val="single" w:sz="4" w:space="0" w:color="auto"/>
              <w:right w:val="single" w:sz="4" w:space="0" w:color="auto"/>
            </w:tcBorders>
            <w:shd w:val="clear" w:color="auto" w:fill="auto"/>
            <w:vAlign w:val="center"/>
          </w:tcPr>
          <w:p w:rsidR="00AF0CEE" w:rsidRPr="00B65317" w:rsidRDefault="00AF0CEE" w:rsidP="000860FA">
            <w:pPr>
              <w:jc w:val="center"/>
            </w:pPr>
            <w:r w:rsidRPr="00B65317">
              <w:t>381</w:t>
            </w:r>
          </w:p>
        </w:tc>
        <w:tc>
          <w:tcPr>
            <w:tcW w:w="876" w:type="dxa"/>
            <w:tcBorders>
              <w:top w:val="nil"/>
              <w:left w:val="nil"/>
              <w:bottom w:val="single" w:sz="4" w:space="0" w:color="auto"/>
              <w:right w:val="single" w:sz="4" w:space="0" w:color="auto"/>
            </w:tcBorders>
            <w:shd w:val="clear" w:color="auto" w:fill="auto"/>
            <w:vAlign w:val="center"/>
          </w:tcPr>
          <w:p w:rsidR="00AF0CEE" w:rsidRPr="00C55CCE" w:rsidRDefault="00AF0CEE" w:rsidP="000860FA">
            <w:pPr>
              <w:jc w:val="center"/>
            </w:pPr>
            <w:r>
              <w:t>379</w:t>
            </w:r>
          </w:p>
        </w:tc>
      </w:tr>
      <w:tr w:rsidR="00AF0CEE" w:rsidRPr="00C51ACD" w:rsidTr="00AF0CEE">
        <w:trPr>
          <w:trHeight w:val="39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F0CEE" w:rsidRPr="00C51ACD" w:rsidRDefault="00AF0CEE" w:rsidP="000860FA">
            <w:pPr>
              <w:jc w:val="center"/>
            </w:pPr>
            <w:r w:rsidRPr="00C51ACD">
              <w:t>1.2</w:t>
            </w:r>
            <w:r>
              <w:t>.</w:t>
            </w:r>
          </w:p>
        </w:tc>
        <w:tc>
          <w:tcPr>
            <w:tcW w:w="4119" w:type="dxa"/>
            <w:tcBorders>
              <w:top w:val="nil"/>
              <w:left w:val="nil"/>
              <w:bottom w:val="single" w:sz="4" w:space="0" w:color="auto"/>
              <w:right w:val="single" w:sz="4" w:space="0" w:color="auto"/>
            </w:tcBorders>
            <w:shd w:val="clear" w:color="auto" w:fill="auto"/>
            <w:vAlign w:val="center"/>
            <w:hideMark/>
          </w:tcPr>
          <w:p w:rsidR="00AF0CEE" w:rsidRPr="00C51ACD" w:rsidRDefault="00AF0CEE" w:rsidP="000860FA">
            <w:r w:rsidRPr="00C51ACD">
              <w:t>прибыль, направленная на инвестиции</w:t>
            </w:r>
          </w:p>
        </w:tc>
        <w:tc>
          <w:tcPr>
            <w:tcW w:w="1737" w:type="dxa"/>
            <w:tcBorders>
              <w:top w:val="nil"/>
              <w:left w:val="nil"/>
              <w:bottom w:val="single" w:sz="4" w:space="0" w:color="auto"/>
              <w:right w:val="single" w:sz="4" w:space="0" w:color="auto"/>
            </w:tcBorders>
            <w:shd w:val="clear" w:color="auto" w:fill="auto"/>
            <w:vAlign w:val="center"/>
          </w:tcPr>
          <w:p w:rsidR="00AF0CEE" w:rsidRPr="00B65317" w:rsidRDefault="00AF0CEE" w:rsidP="000860FA">
            <w:pPr>
              <w:jc w:val="center"/>
            </w:pPr>
            <w:r>
              <w:t>3558</w:t>
            </w:r>
          </w:p>
        </w:tc>
        <w:tc>
          <w:tcPr>
            <w:tcW w:w="996" w:type="dxa"/>
            <w:tcBorders>
              <w:top w:val="nil"/>
              <w:left w:val="nil"/>
              <w:bottom w:val="single" w:sz="4" w:space="0" w:color="auto"/>
              <w:right w:val="single" w:sz="4" w:space="0" w:color="auto"/>
            </w:tcBorders>
            <w:shd w:val="clear" w:color="auto" w:fill="auto"/>
            <w:vAlign w:val="center"/>
          </w:tcPr>
          <w:p w:rsidR="00AF0CEE" w:rsidRPr="00B65317" w:rsidRDefault="00AF0CEE" w:rsidP="000860FA">
            <w:pPr>
              <w:jc w:val="center"/>
            </w:pPr>
            <w:r>
              <w:t>3558</w:t>
            </w:r>
          </w:p>
        </w:tc>
        <w:tc>
          <w:tcPr>
            <w:tcW w:w="996" w:type="dxa"/>
            <w:tcBorders>
              <w:top w:val="nil"/>
              <w:left w:val="nil"/>
              <w:bottom w:val="single" w:sz="4" w:space="0" w:color="auto"/>
              <w:right w:val="single" w:sz="4" w:space="0" w:color="auto"/>
            </w:tcBorders>
            <w:shd w:val="clear" w:color="auto" w:fill="auto"/>
            <w:vAlign w:val="center"/>
          </w:tcPr>
          <w:p w:rsidR="00AF0CEE" w:rsidRPr="00B65317" w:rsidRDefault="00AF0CEE" w:rsidP="000860FA">
            <w:pPr>
              <w:jc w:val="center"/>
            </w:pPr>
            <w:r w:rsidRPr="00B65317">
              <w:t>1201</w:t>
            </w:r>
          </w:p>
        </w:tc>
        <w:tc>
          <w:tcPr>
            <w:tcW w:w="851" w:type="dxa"/>
            <w:tcBorders>
              <w:top w:val="nil"/>
              <w:left w:val="nil"/>
              <w:bottom w:val="single" w:sz="4" w:space="0" w:color="auto"/>
              <w:right w:val="single" w:sz="4" w:space="0" w:color="auto"/>
            </w:tcBorders>
            <w:shd w:val="clear" w:color="auto" w:fill="auto"/>
            <w:vAlign w:val="center"/>
          </w:tcPr>
          <w:p w:rsidR="00AF0CEE" w:rsidRPr="00B65317" w:rsidRDefault="00AF0CEE" w:rsidP="000860FA">
            <w:pPr>
              <w:jc w:val="center"/>
            </w:pPr>
            <w:r w:rsidRPr="00B65317">
              <w:t>1172</w:t>
            </w:r>
          </w:p>
        </w:tc>
        <w:tc>
          <w:tcPr>
            <w:tcW w:w="876" w:type="dxa"/>
            <w:tcBorders>
              <w:top w:val="nil"/>
              <w:left w:val="nil"/>
              <w:bottom w:val="single" w:sz="4" w:space="0" w:color="auto"/>
              <w:right w:val="single" w:sz="4" w:space="0" w:color="auto"/>
            </w:tcBorders>
            <w:shd w:val="clear" w:color="auto" w:fill="auto"/>
            <w:vAlign w:val="center"/>
          </w:tcPr>
          <w:p w:rsidR="00AF0CEE" w:rsidRPr="00C55CCE" w:rsidRDefault="00AF0CEE" w:rsidP="000860FA">
            <w:pPr>
              <w:jc w:val="center"/>
            </w:pPr>
            <w:r>
              <w:t>1185</w:t>
            </w:r>
          </w:p>
        </w:tc>
      </w:tr>
      <w:tr w:rsidR="00AF0CEE" w:rsidRPr="00C51ACD" w:rsidTr="00AF0CEE">
        <w:trPr>
          <w:trHeight w:val="39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F0CEE" w:rsidRPr="00C51ACD" w:rsidRDefault="00AF0CEE" w:rsidP="000860FA">
            <w:pPr>
              <w:jc w:val="center"/>
            </w:pPr>
            <w:r w:rsidRPr="00C51ACD">
              <w:t>1.3</w:t>
            </w:r>
            <w:r>
              <w:t>.</w:t>
            </w:r>
          </w:p>
        </w:tc>
        <w:tc>
          <w:tcPr>
            <w:tcW w:w="4119" w:type="dxa"/>
            <w:tcBorders>
              <w:top w:val="nil"/>
              <w:left w:val="nil"/>
              <w:bottom w:val="single" w:sz="4" w:space="0" w:color="auto"/>
              <w:right w:val="single" w:sz="4" w:space="0" w:color="auto"/>
            </w:tcBorders>
            <w:shd w:val="clear" w:color="auto" w:fill="auto"/>
            <w:vAlign w:val="center"/>
            <w:hideMark/>
          </w:tcPr>
          <w:p w:rsidR="00AF0CEE" w:rsidRPr="00C51ACD" w:rsidRDefault="00AF0CEE" w:rsidP="000860FA">
            <w:r w:rsidRPr="00C51ACD">
              <w:t>средства, полученные за счет</w:t>
            </w:r>
            <w:r w:rsidRPr="00C51ACD">
              <w:br/>
              <w:t>платы за подключение</w:t>
            </w:r>
          </w:p>
        </w:tc>
        <w:tc>
          <w:tcPr>
            <w:tcW w:w="1737"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851"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87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r>
      <w:tr w:rsidR="00AF0CEE" w:rsidRPr="00C51ACD" w:rsidTr="00AF0CEE">
        <w:trPr>
          <w:trHeight w:val="39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F0CEE" w:rsidRPr="00C51ACD" w:rsidRDefault="00AF0CEE" w:rsidP="000860FA">
            <w:pPr>
              <w:jc w:val="center"/>
            </w:pPr>
            <w:r w:rsidRPr="00C51ACD">
              <w:t>1.4</w:t>
            </w:r>
            <w:r>
              <w:t>.</w:t>
            </w:r>
          </w:p>
        </w:tc>
        <w:tc>
          <w:tcPr>
            <w:tcW w:w="4119" w:type="dxa"/>
            <w:tcBorders>
              <w:top w:val="nil"/>
              <w:left w:val="nil"/>
              <w:bottom w:val="single" w:sz="4" w:space="0" w:color="auto"/>
              <w:right w:val="single" w:sz="4" w:space="0" w:color="auto"/>
            </w:tcBorders>
            <w:shd w:val="clear" w:color="auto" w:fill="auto"/>
            <w:vAlign w:val="center"/>
            <w:hideMark/>
          </w:tcPr>
          <w:p w:rsidR="00AF0CEE" w:rsidRPr="00C51ACD" w:rsidRDefault="00AF0CEE" w:rsidP="000860FA">
            <w:r w:rsidRPr="00C51ACD">
              <w:t>прочие собственные средства,</w:t>
            </w:r>
            <w:r w:rsidRPr="00C51ACD">
              <w:br/>
              <w:t>в т.ч. средства от эмиссии ценных бумаг</w:t>
            </w:r>
          </w:p>
        </w:tc>
        <w:tc>
          <w:tcPr>
            <w:tcW w:w="1737"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851"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87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r>
      <w:tr w:rsidR="00AF0CEE" w:rsidRPr="00C51ACD" w:rsidTr="00AF0CEE">
        <w:trPr>
          <w:trHeight w:val="39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F0CEE" w:rsidRPr="00C51ACD" w:rsidRDefault="00AF0CEE" w:rsidP="000860FA">
            <w:pPr>
              <w:jc w:val="center"/>
              <w:rPr>
                <w:bCs/>
              </w:rPr>
            </w:pPr>
            <w:r w:rsidRPr="00C51ACD">
              <w:rPr>
                <w:bCs/>
              </w:rPr>
              <w:t>2</w:t>
            </w:r>
            <w:r>
              <w:rPr>
                <w:bCs/>
              </w:rPr>
              <w:t>.</w:t>
            </w:r>
          </w:p>
        </w:tc>
        <w:tc>
          <w:tcPr>
            <w:tcW w:w="4119" w:type="dxa"/>
            <w:tcBorders>
              <w:top w:val="nil"/>
              <w:left w:val="nil"/>
              <w:bottom w:val="single" w:sz="4" w:space="0" w:color="auto"/>
              <w:right w:val="single" w:sz="4" w:space="0" w:color="auto"/>
            </w:tcBorders>
            <w:shd w:val="clear" w:color="auto" w:fill="auto"/>
            <w:vAlign w:val="center"/>
            <w:hideMark/>
          </w:tcPr>
          <w:p w:rsidR="00AF0CEE" w:rsidRPr="00C51ACD" w:rsidRDefault="00AF0CEE" w:rsidP="000860FA">
            <w:pPr>
              <w:rPr>
                <w:bCs/>
              </w:rPr>
            </w:pPr>
            <w:r w:rsidRPr="00C51ACD">
              <w:rPr>
                <w:bCs/>
              </w:rPr>
              <w:t>Привлеченные средства</w:t>
            </w:r>
          </w:p>
        </w:tc>
        <w:tc>
          <w:tcPr>
            <w:tcW w:w="1737"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851"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87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r>
      <w:tr w:rsidR="00AF0CEE" w:rsidRPr="00C51ACD" w:rsidTr="00AF0CEE">
        <w:trPr>
          <w:trHeight w:val="39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F0CEE" w:rsidRPr="00C51ACD" w:rsidRDefault="00AF0CEE" w:rsidP="000860FA">
            <w:pPr>
              <w:jc w:val="center"/>
            </w:pPr>
            <w:r w:rsidRPr="00C51ACD">
              <w:t>2.1</w:t>
            </w:r>
            <w:r>
              <w:t>.</w:t>
            </w:r>
          </w:p>
        </w:tc>
        <w:tc>
          <w:tcPr>
            <w:tcW w:w="4119" w:type="dxa"/>
            <w:tcBorders>
              <w:top w:val="nil"/>
              <w:left w:val="nil"/>
              <w:bottom w:val="single" w:sz="4" w:space="0" w:color="auto"/>
              <w:right w:val="single" w:sz="4" w:space="0" w:color="auto"/>
            </w:tcBorders>
            <w:shd w:val="clear" w:color="auto" w:fill="auto"/>
            <w:vAlign w:val="center"/>
            <w:hideMark/>
          </w:tcPr>
          <w:p w:rsidR="00AF0CEE" w:rsidRPr="00C51ACD" w:rsidRDefault="00AF0CEE" w:rsidP="000860FA">
            <w:r w:rsidRPr="00C51ACD">
              <w:t>кредиты</w:t>
            </w:r>
          </w:p>
        </w:tc>
        <w:tc>
          <w:tcPr>
            <w:tcW w:w="1737"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851"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87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r>
      <w:tr w:rsidR="00AF0CEE" w:rsidRPr="00C51ACD" w:rsidTr="00AF0CEE">
        <w:trPr>
          <w:trHeight w:val="39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F0CEE" w:rsidRPr="00C51ACD" w:rsidRDefault="00AF0CEE" w:rsidP="000860FA">
            <w:pPr>
              <w:jc w:val="center"/>
            </w:pPr>
            <w:r w:rsidRPr="00C51ACD">
              <w:t>2.2</w:t>
            </w:r>
            <w:r>
              <w:t>.</w:t>
            </w:r>
          </w:p>
        </w:tc>
        <w:tc>
          <w:tcPr>
            <w:tcW w:w="4119" w:type="dxa"/>
            <w:tcBorders>
              <w:top w:val="nil"/>
              <w:left w:val="nil"/>
              <w:bottom w:val="single" w:sz="4" w:space="0" w:color="auto"/>
              <w:right w:val="single" w:sz="4" w:space="0" w:color="auto"/>
            </w:tcBorders>
            <w:shd w:val="clear" w:color="auto" w:fill="auto"/>
            <w:vAlign w:val="center"/>
            <w:hideMark/>
          </w:tcPr>
          <w:p w:rsidR="00AF0CEE" w:rsidRPr="00C51ACD" w:rsidRDefault="00AF0CEE" w:rsidP="000860FA">
            <w:r w:rsidRPr="00C51ACD">
              <w:t>займы организаций</w:t>
            </w:r>
          </w:p>
        </w:tc>
        <w:tc>
          <w:tcPr>
            <w:tcW w:w="1737"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851"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87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r>
      <w:tr w:rsidR="00AF0CEE" w:rsidRPr="00C51ACD" w:rsidTr="00AF0CEE">
        <w:trPr>
          <w:trHeight w:val="39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F0CEE" w:rsidRPr="00C51ACD" w:rsidRDefault="00AF0CEE" w:rsidP="000860FA">
            <w:pPr>
              <w:jc w:val="center"/>
            </w:pPr>
            <w:r w:rsidRPr="00C51ACD">
              <w:t>2.3</w:t>
            </w:r>
            <w:r>
              <w:t>.</w:t>
            </w:r>
          </w:p>
        </w:tc>
        <w:tc>
          <w:tcPr>
            <w:tcW w:w="4119" w:type="dxa"/>
            <w:tcBorders>
              <w:top w:val="nil"/>
              <w:left w:val="nil"/>
              <w:bottom w:val="single" w:sz="4" w:space="0" w:color="auto"/>
              <w:right w:val="single" w:sz="4" w:space="0" w:color="auto"/>
            </w:tcBorders>
            <w:shd w:val="clear" w:color="auto" w:fill="auto"/>
            <w:vAlign w:val="center"/>
            <w:hideMark/>
          </w:tcPr>
          <w:p w:rsidR="00AF0CEE" w:rsidRPr="00C51ACD" w:rsidRDefault="00AF0CEE" w:rsidP="000860FA">
            <w:r w:rsidRPr="00C51ACD">
              <w:t>прочие привлеченные средства</w:t>
            </w:r>
          </w:p>
        </w:tc>
        <w:tc>
          <w:tcPr>
            <w:tcW w:w="1737"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851"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87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r>
      <w:tr w:rsidR="00AF0CEE" w:rsidRPr="00C51ACD" w:rsidTr="00AF0CEE">
        <w:trPr>
          <w:trHeight w:val="39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F0CEE" w:rsidRPr="00C51ACD" w:rsidRDefault="00AF0CEE" w:rsidP="000860FA">
            <w:pPr>
              <w:jc w:val="center"/>
              <w:rPr>
                <w:bCs/>
              </w:rPr>
            </w:pPr>
            <w:r w:rsidRPr="00C51ACD">
              <w:rPr>
                <w:bCs/>
              </w:rPr>
              <w:t>3</w:t>
            </w:r>
            <w:r>
              <w:rPr>
                <w:bCs/>
              </w:rPr>
              <w:t>.</w:t>
            </w:r>
          </w:p>
        </w:tc>
        <w:tc>
          <w:tcPr>
            <w:tcW w:w="4119" w:type="dxa"/>
            <w:tcBorders>
              <w:top w:val="nil"/>
              <w:left w:val="nil"/>
              <w:bottom w:val="single" w:sz="4" w:space="0" w:color="auto"/>
              <w:right w:val="single" w:sz="4" w:space="0" w:color="auto"/>
            </w:tcBorders>
            <w:shd w:val="clear" w:color="auto" w:fill="auto"/>
            <w:vAlign w:val="center"/>
            <w:hideMark/>
          </w:tcPr>
          <w:p w:rsidR="00AF0CEE" w:rsidRPr="00C51ACD" w:rsidRDefault="00AF0CEE" w:rsidP="000860FA">
            <w:pPr>
              <w:rPr>
                <w:bCs/>
              </w:rPr>
            </w:pPr>
            <w:r w:rsidRPr="00C51ACD">
              <w:rPr>
                <w:bCs/>
              </w:rPr>
              <w:t>Бюджетное финансирование</w:t>
            </w:r>
          </w:p>
        </w:tc>
        <w:tc>
          <w:tcPr>
            <w:tcW w:w="1737"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851"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87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r>
      <w:tr w:rsidR="00AF0CEE" w:rsidRPr="00C51ACD" w:rsidTr="00AF0CEE">
        <w:trPr>
          <w:trHeight w:val="39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F0CEE" w:rsidRPr="00C51ACD" w:rsidRDefault="00AF0CEE" w:rsidP="000860FA">
            <w:pPr>
              <w:jc w:val="center"/>
              <w:rPr>
                <w:bCs/>
              </w:rPr>
            </w:pPr>
            <w:r w:rsidRPr="00C51ACD">
              <w:rPr>
                <w:bCs/>
              </w:rPr>
              <w:t>4</w:t>
            </w:r>
            <w:r>
              <w:rPr>
                <w:bCs/>
              </w:rPr>
              <w:t>.</w:t>
            </w:r>
          </w:p>
        </w:tc>
        <w:tc>
          <w:tcPr>
            <w:tcW w:w="4119" w:type="dxa"/>
            <w:tcBorders>
              <w:top w:val="nil"/>
              <w:left w:val="nil"/>
              <w:bottom w:val="single" w:sz="4" w:space="0" w:color="auto"/>
              <w:right w:val="single" w:sz="4" w:space="0" w:color="auto"/>
            </w:tcBorders>
            <w:shd w:val="clear" w:color="auto" w:fill="auto"/>
            <w:vAlign w:val="center"/>
            <w:hideMark/>
          </w:tcPr>
          <w:p w:rsidR="00AF0CEE" w:rsidRPr="00C51ACD" w:rsidRDefault="00AF0CEE" w:rsidP="000860FA">
            <w:pPr>
              <w:rPr>
                <w:bCs/>
              </w:rPr>
            </w:pPr>
            <w:r w:rsidRPr="00C51ACD">
              <w:rPr>
                <w:bCs/>
              </w:rPr>
              <w:t>Прочие источники финансирования, в т.ч. лизинг</w:t>
            </w:r>
          </w:p>
        </w:tc>
        <w:tc>
          <w:tcPr>
            <w:tcW w:w="1737"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99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851"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c>
          <w:tcPr>
            <w:tcW w:w="87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rsidRPr="00C55CCE">
              <w:t>0</w:t>
            </w:r>
          </w:p>
        </w:tc>
      </w:tr>
      <w:tr w:rsidR="00AF0CEE" w:rsidRPr="00C51ACD" w:rsidTr="00AF0CEE">
        <w:trPr>
          <w:trHeight w:val="317"/>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AF0CEE" w:rsidRPr="00C51ACD" w:rsidRDefault="00AF0CEE" w:rsidP="000860FA">
            <w:pPr>
              <w:jc w:val="center"/>
              <w:rPr>
                <w:bCs/>
              </w:rPr>
            </w:pPr>
            <w:r w:rsidRPr="00C51ACD">
              <w:rPr>
                <w:bCs/>
              </w:rPr>
              <w:t> </w:t>
            </w:r>
          </w:p>
        </w:tc>
        <w:tc>
          <w:tcPr>
            <w:tcW w:w="4119" w:type="dxa"/>
            <w:tcBorders>
              <w:top w:val="nil"/>
              <w:left w:val="nil"/>
              <w:bottom w:val="single" w:sz="4" w:space="0" w:color="auto"/>
              <w:right w:val="single" w:sz="4" w:space="0" w:color="auto"/>
            </w:tcBorders>
            <w:shd w:val="clear" w:color="auto" w:fill="auto"/>
            <w:vAlign w:val="center"/>
            <w:hideMark/>
          </w:tcPr>
          <w:p w:rsidR="00AF0CEE" w:rsidRPr="00C51ACD" w:rsidRDefault="00AF0CEE" w:rsidP="000860FA">
            <w:pPr>
              <w:rPr>
                <w:bCs/>
              </w:rPr>
            </w:pPr>
            <w:r w:rsidRPr="00C51ACD">
              <w:rPr>
                <w:bCs/>
              </w:rPr>
              <w:t>И</w:t>
            </w:r>
            <w:r>
              <w:rPr>
                <w:bCs/>
              </w:rPr>
              <w:t xml:space="preserve">того </w:t>
            </w:r>
            <w:r w:rsidRPr="00C51ACD">
              <w:rPr>
                <w:bCs/>
              </w:rPr>
              <w:t>по программе</w:t>
            </w:r>
          </w:p>
        </w:tc>
        <w:tc>
          <w:tcPr>
            <w:tcW w:w="1737" w:type="dxa"/>
            <w:tcBorders>
              <w:top w:val="nil"/>
              <w:left w:val="nil"/>
              <w:bottom w:val="single" w:sz="4" w:space="0" w:color="auto"/>
              <w:right w:val="single" w:sz="4" w:space="0" w:color="auto"/>
            </w:tcBorders>
            <w:shd w:val="clear" w:color="auto" w:fill="auto"/>
            <w:vAlign w:val="center"/>
            <w:hideMark/>
          </w:tcPr>
          <w:p w:rsidR="00AF0CEE" w:rsidRPr="00466782" w:rsidRDefault="00AF0CEE" w:rsidP="000860FA">
            <w:pPr>
              <w:jc w:val="center"/>
            </w:pPr>
            <w:r>
              <w:t>4745</w:t>
            </w:r>
          </w:p>
        </w:tc>
        <w:tc>
          <w:tcPr>
            <w:tcW w:w="996" w:type="dxa"/>
            <w:tcBorders>
              <w:top w:val="nil"/>
              <w:left w:val="nil"/>
              <w:bottom w:val="single" w:sz="4" w:space="0" w:color="auto"/>
              <w:right w:val="single" w:sz="4" w:space="0" w:color="auto"/>
            </w:tcBorders>
            <w:shd w:val="clear" w:color="auto" w:fill="auto"/>
            <w:vAlign w:val="center"/>
            <w:hideMark/>
          </w:tcPr>
          <w:p w:rsidR="00AF0CEE" w:rsidRPr="00466782" w:rsidRDefault="00AF0CEE" w:rsidP="000860FA">
            <w:pPr>
              <w:jc w:val="center"/>
            </w:pPr>
            <w:r>
              <w:t>4745</w:t>
            </w:r>
          </w:p>
        </w:tc>
        <w:tc>
          <w:tcPr>
            <w:tcW w:w="99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t>1628</w:t>
            </w:r>
          </w:p>
        </w:tc>
        <w:tc>
          <w:tcPr>
            <w:tcW w:w="851"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t>1553</w:t>
            </w:r>
          </w:p>
        </w:tc>
        <w:tc>
          <w:tcPr>
            <w:tcW w:w="876" w:type="dxa"/>
            <w:tcBorders>
              <w:top w:val="nil"/>
              <w:left w:val="nil"/>
              <w:bottom w:val="single" w:sz="4" w:space="0" w:color="auto"/>
              <w:right w:val="single" w:sz="4" w:space="0" w:color="auto"/>
            </w:tcBorders>
            <w:shd w:val="clear" w:color="auto" w:fill="auto"/>
            <w:vAlign w:val="center"/>
            <w:hideMark/>
          </w:tcPr>
          <w:p w:rsidR="00AF0CEE" w:rsidRPr="00C55CCE" w:rsidRDefault="00AF0CEE" w:rsidP="000860FA">
            <w:pPr>
              <w:jc w:val="center"/>
            </w:pPr>
            <w:r>
              <w:t>1564</w:t>
            </w:r>
          </w:p>
        </w:tc>
      </w:tr>
    </w:tbl>
    <w:p w:rsidR="00AF0CEE" w:rsidRPr="0098564E" w:rsidRDefault="00AF0CEE" w:rsidP="00AF0CEE">
      <w:pPr>
        <w:ind w:right="-283"/>
        <w:jc w:val="right"/>
        <w:rPr>
          <w:bCs/>
          <w:color w:val="000000"/>
          <w:sz w:val="28"/>
          <w:szCs w:val="28"/>
        </w:rPr>
      </w:pPr>
      <w:r>
        <w:rPr>
          <w:bCs/>
          <w:color w:val="000000"/>
          <w:sz w:val="28"/>
          <w:szCs w:val="28"/>
        </w:rPr>
        <w:t xml:space="preserve">          </w:t>
      </w:r>
      <w:r w:rsidRPr="0098564E">
        <w:rPr>
          <w:bCs/>
          <w:color w:val="000000"/>
          <w:sz w:val="28"/>
          <w:szCs w:val="28"/>
        </w:rPr>
        <w:t>».</w:t>
      </w:r>
    </w:p>
    <w:p w:rsidR="00AF0CEE" w:rsidRPr="004B46CC" w:rsidRDefault="00AF0CEE" w:rsidP="00AF0CEE">
      <w:pPr>
        <w:jc w:val="center"/>
        <w:rPr>
          <w:bCs/>
          <w:color w:val="000000"/>
        </w:rPr>
      </w:pPr>
    </w:p>
    <w:p w:rsidR="00AF0CEE" w:rsidRDefault="00AF0CEE" w:rsidP="008E0E3E">
      <w:pPr>
        <w:spacing w:line="276" w:lineRule="auto"/>
        <w:rPr>
          <w:b/>
          <w:szCs w:val="28"/>
        </w:rPr>
      </w:pPr>
    </w:p>
    <w:sectPr w:rsidR="00AF0CEE" w:rsidSect="00AF0CEE">
      <w:pgSz w:w="11906" w:h="16838"/>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C74" w:rsidRDefault="00147C74">
      <w:r>
        <w:separator/>
      </w:r>
    </w:p>
  </w:endnote>
  <w:endnote w:type="continuationSeparator" w:id="0">
    <w:p w:rsidR="00147C74" w:rsidRDefault="0014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C74" w:rsidRDefault="00147C74">
      <w:r>
        <w:separator/>
      </w:r>
    </w:p>
  </w:footnote>
  <w:footnote w:type="continuationSeparator" w:id="0">
    <w:p w:rsidR="00147C74" w:rsidRDefault="00147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6871959"/>
      <w:docPartObj>
        <w:docPartGallery w:val="Page Numbers (Top of Page)"/>
        <w:docPartUnique/>
      </w:docPartObj>
    </w:sdtPr>
    <w:sdtEndPr/>
    <w:sdtContent>
      <w:p w:rsidR="009C33D8" w:rsidRDefault="009C33D8">
        <w:pPr>
          <w:pStyle w:val="a8"/>
          <w:jc w:val="center"/>
        </w:pPr>
        <w:r>
          <w:fldChar w:fldCharType="begin"/>
        </w:r>
        <w:r>
          <w:instrText>PAGE   \* MERGEFORMAT</w:instrText>
        </w:r>
        <w:r>
          <w:fldChar w:fldCharType="separate"/>
        </w:r>
        <w:r>
          <w:t>2</w:t>
        </w:r>
        <w:r>
          <w:fldChar w:fldCharType="end"/>
        </w:r>
      </w:p>
    </w:sdtContent>
  </w:sdt>
  <w:p w:rsidR="009C33D8" w:rsidRDefault="009C33D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4628CD"/>
    <w:multiLevelType w:val="hybridMultilevel"/>
    <w:tmpl w:val="F4F87CE0"/>
    <w:lvl w:ilvl="0" w:tplc="CFACA5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5C04342"/>
    <w:multiLevelType w:val="hybridMultilevel"/>
    <w:tmpl w:val="FB38152C"/>
    <w:lvl w:ilvl="0" w:tplc="A98CC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0" w15:restartNumberingAfterBreak="0">
    <w:nsid w:val="47FC52F6"/>
    <w:multiLevelType w:val="hybridMultilevel"/>
    <w:tmpl w:val="365A7FEC"/>
    <w:lvl w:ilvl="0" w:tplc="04190001">
      <w:start w:val="1"/>
      <w:numFmt w:val="bullet"/>
      <w:lvlText w:val=""/>
      <w:lvlJc w:val="left"/>
      <w:pPr>
        <w:ind w:left="567" w:hanging="360"/>
      </w:pPr>
      <w:rPr>
        <w:rFonts w:ascii="Symbol" w:hAnsi="Symbol" w:hint="default"/>
        <w:sz w:val="20"/>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11" w15:restartNumberingAfterBreak="0">
    <w:nsid w:val="52BC2F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676B34A3"/>
    <w:multiLevelType w:val="hybridMultilevel"/>
    <w:tmpl w:val="4B52D706"/>
    <w:lvl w:ilvl="0" w:tplc="27FEB29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4"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15:restartNumberingAfterBreak="0">
    <w:nsid w:val="6F6A7480"/>
    <w:multiLevelType w:val="multilevel"/>
    <w:tmpl w:val="CA20BB06"/>
    <w:lvl w:ilvl="0">
      <w:start w:val="2"/>
      <w:numFmt w:val="decimal"/>
      <w:lvlText w:val="%1."/>
      <w:lvlJc w:val="left"/>
      <w:pPr>
        <w:ind w:left="450" w:hanging="450"/>
      </w:pPr>
      <w:rPr>
        <w:rFonts w:hint="default"/>
      </w:rPr>
    </w:lvl>
    <w:lvl w:ilvl="1">
      <w:start w:val="1"/>
      <w:numFmt w:val="decimal"/>
      <w:lvlText w:val="%1.%2."/>
      <w:lvlJc w:val="left"/>
      <w:pPr>
        <w:ind w:left="1853" w:hanging="720"/>
      </w:pPr>
      <w:rPr>
        <w:rFonts w:hint="default"/>
      </w:rPr>
    </w:lvl>
    <w:lvl w:ilvl="2">
      <w:start w:val="1"/>
      <w:numFmt w:val="decimal"/>
      <w:lvlText w:val="%1.%2.%3."/>
      <w:lvlJc w:val="left"/>
      <w:pPr>
        <w:ind w:left="2986" w:hanging="720"/>
      </w:pPr>
      <w:rPr>
        <w:rFonts w:hint="default"/>
      </w:rPr>
    </w:lvl>
    <w:lvl w:ilvl="3">
      <w:start w:val="1"/>
      <w:numFmt w:val="decimal"/>
      <w:lvlText w:val="%1.%2.%3.%4."/>
      <w:lvlJc w:val="left"/>
      <w:pPr>
        <w:ind w:left="4479" w:hanging="1080"/>
      </w:pPr>
      <w:rPr>
        <w:rFonts w:hint="default"/>
      </w:rPr>
    </w:lvl>
    <w:lvl w:ilvl="4">
      <w:start w:val="1"/>
      <w:numFmt w:val="decimal"/>
      <w:lvlText w:val="%1.%2.%3.%4.%5."/>
      <w:lvlJc w:val="left"/>
      <w:pPr>
        <w:ind w:left="5612" w:hanging="1080"/>
      </w:pPr>
      <w:rPr>
        <w:rFonts w:hint="default"/>
      </w:rPr>
    </w:lvl>
    <w:lvl w:ilvl="5">
      <w:start w:val="1"/>
      <w:numFmt w:val="decimal"/>
      <w:lvlText w:val="%1.%2.%3.%4.%5.%6."/>
      <w:lvlJc w:val="left"/>
      <w:pPr>
        <w:ind w:left="7105" w:hanging="1440"/>
      </w:pPr>
      <w:rPr>
        <w:rFonts w:hint="default"/>
      </w:rPr>
    </w:lvl>
    <w:lvl w:ilvl="6">
      <w:start w:val="1"/>
      <w:numFmt w:val="decimal"/>
      <w:lvlText w:val="%1.%2.%3.%4.%5.%6.%7."/>
      <w:lvlJc w:val="left"/>
      <w:pPr>
        <w:ind w:left="8598" w:hanging="1800"/>
      </w:pPr>
      <w:rPr>
        <w:rFonts w:hint="default"/>
      </w:rPr>
    </w:lvl>
    <w:lvl w:ilvl="7">
      <w:start w:val="1"/>
      <w:numFmt w:val="decimal"/>
      <w:lvlText w:val="%1.%2.%3.%4.%5.%6.%7.%8."/>
      <w:lvlJc w:val="left"/>
      <w:pPr>
        <w:ind w:left="9731" w:hanging="1800"/>
      </w:pPr>
      <w:rPr>
        <w:rFonts w:hint="default"/>
      </w:rPr>
    </w:lvl>
    <w:lvl w:ilvl="8">
      <w:start w:val="1"/>
      <w:numFmt w:val="decimal"/>
      <w:lvlText w:val="%1.%2.%3.%4.%5.%6.%7.%8.%9."/>
      <w:lvlJc w:val="left"/>
      <w:pPr>
        <w:ind w:left="11224" w:hanging="2160"/>
      </w:pPr>
      <w:rPr>
        <w:rFonts w:hint="default"/>
      </w:rPr>
    </w:lvl>
  </w:abstractNum>
  <w:abstractNum w:abstractNumId="16" w15:restartNumberingAfterBreak="0">
    <w:nsid w:val="788B3CCE"/>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8DA15FA"/>
    <w:multiLevelType w:val="hybridMultilevel"/>
    <w:tmpl w:val="B914A254"/>
    <w:lvl w:ilvl="0" w:tplc="22129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A0A249C"/>
    <w:multiLevelType w:val="hybridMultilevel"/>
    <w:tmpl w:val="C17AFA60"/>
    <w:lvl w:ilvl="0" w:tplc="1D3CF8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F8C624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0"/>
  </w:num>
  <w:num w:numId="3">
    <w:abstractNumId w:val="1"/>
  </w:num>
  <w:num w:numId="4">
    <w:abstractNumId w:val="9"/>
  </w:num>
  <w:num w:numId="5">
    <w:abstractNumId w:val="18"/>
  </w:num>
  <w:num w:numId="6">
    <w:abstractNumId w:val="15"/>
  </w:num>
  <w:num w:numId="7">
    <w:abstractNumId w:val="5"/>
  </w:num>
  <w:num w:numId="8">
    <w:abstractNumId w:val="8"/>
  </w:num>
  <w:num w:numId="9">
    <w:abstractNumId w:val="13"/>
  </w:num>
  <w:num w:numId="10">
    <w:abstractNumId w:val="12"/>
  </w:num>
  <w:num w:numId="11">
    <w:abstractNumId w:val="19"/>
  </w:num>
  <w:num w:numId="12">
    <w:abstractNumId w:val="11"/>
  </w:num>
  <w:num w:numId="13">
    <w:abstractNumId w:val="17"/>
  </w:num>
  <w:num w:numId="14">
    <w:abstractNumId w:val="10"/>
  </w:num>
  <w:num w:numId="15">
    <w:abstractNumId w:val="7"/>
  </w:num>
  <w:num w:numId="16">
    <w:abstractNumId w:val="14"/>
  </w:num>
  <w:num w:numId="17">
    <w:abstractNumId w:val="6"/>
  </w:num>
  <w:num w:numId="18">
    <w:abstractNumId w:val="16"/>
  </w:num>
  <w:num w:numId="19">
    <w:abstractNumId w:val="3"/>
  </w:num>
  <w:num w:numId="2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6F9"/>
    <w:rsid w:val="0005578A"/>
    <w:rsid w:val="00055CC6"/>
    <w:rsid w:val="00055DDE"/>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7F"/>
    <w:rsid w:val="000C4CE0"/>
    <w:rsid w:val="000C51BE"/>
    <w:rsid w:val="000C7760"/>
    <w:rsid w:val="000D0500"/>
    <w:rsid w:val="000D0C08"/>
    <w:rsid w:val="000D0CE2"/>
    <w:rsid w:val="000D1747"/>
    <w:rsid w:val="000D19A9"/>
    <w:rsid w:val="000D345F"/>
    <w:rsid w:val="000D38F3"/>
    <w:rsid w:val="000D58A7"/>
    <w:rsid w:val="000D5D61"/>
    <w:rsid w:val="000D5F82"/>
    <w:rsid w:val="000D63D5"/>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C38"/>
    <w:rsid w:val="000F7DA1"/>
    <w:rsid w:val="000F7FA5"/>
    <w:rsid w:val="00100AC7"/>
    <w:rsid w:val="001026B0"/>
    <w:rsid w:val="00102748"/>
    <w:rsid w:val="00102D9B"/>
    <w:rsid w:val="00102F45"/>
    <w:rsid w:val="001030F0"/>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1EAF"/>
    <w:rsid w:val="00121F14"/>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5D5"/>
    <w:rsid w:val="00170AA2"/>
    <w:rsid w:val="00172E34"/>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97E26"/>
    <w:rsid w:val="001A0762"/>
    <w:rsid w:val="001A08A6"/>
    <w:rsid w:val="001A13EF"/>
    <w:rsid w:val="001A1CE2"/>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4F7E"/>
    <w:rsid w:val="001B585F"/>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4476"/>
    <w:rsid w:val="001D6808"/>
    <w:rsid w:val="001D6A3C"/>
    <w:rsid w:val="001D75DD"/>
    <w:rsid w:val="001E018E"/>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2CFE"/>
    <w:rsid w:val="00214622"/>
    <w:rsid w:val="00214C75"/>
    <w:rsid w:val="00214D55"/>
    <w:rsid w:val="00215125"/>
    <w:rsid w:val="00215B45"/>
    <w:rsid w:val="002162E7"/>
    <w:rsid w:val="00216DD5"/>
    <w:rsid w:val="0021740D"/>
    <w:rsid w:val="00220241"/>
    <w:rsid w:val="00220869"/>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71"/>
    <w:rsid w:val="0029758A"/>
    <w:rsid w:val="002A06AA"/>
    <w:rsid w:val="002A0EF4"/>
    <w:rsid w:val="002A1CCB"/>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12B3"/>
    <w:rsid w:val="002C2749"/>
    <w:rsid w:val="002C367F"/>
    <w:rsid w:val="002C4236"/>
    <w:rsid w:val="002C5B99"/>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0B5"/>
    <w:rsid w:val="003015EF"/>
    <w:rsid w:val="00301850"/>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4A96"/>
    <w:rsid w:val="00365AE7"/>
    <w:rsid w:val="003664F4"/>
    <w:rsid w:val="003671BD"/>
    <w:rsid w:val="00370115"/>
    <w:rsid w:val="0037071F"/>
    <w:rsid w:val="00372C81"/>
    <w:rsid w:val="0037375A"/>
    <w:rsid w:val="00374083"/>
    <w:rsid w:val="00374810"/>
    <w:rsid w:val="0037736C"/>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943"/>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47E"/>
    <w:rsid w:val="004546CE"/>
    <w:rsid w:val="00454A34"/>
    <w:rsid w:val="004555CA"/>
    <w:rsid w:val="004557B4"/>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6E8"/>
    <w:rsid w:val="004E0947"/>
    <w:rsid w:val="004E0E25"/>
    <w:rsid w:val="004E25CC"/>
    <w:rsid w:val="004E261B"/>
    <w:rsid w:val="004E2D7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5E5F"/>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46"/>
    <w:rsid w:val="00541068"/>
    <w:rsid w:val="0054160A"/>
    <w:rsid w:val="0054181E"/>
    <w:rsid w:val="00541B9F"/>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6A22"/>
    <w:rsid w:val="005A712F"/>
    <w:rsid w:val="005B0E63"/>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BF"/>
    <w:rsid w:val="005F2E23"/>
    <w:rsid w:val="005F32D8"/>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31D"/>
    <w:rsid w:val="00634600"/>
    <w:rsid w:val="00634844"/>
    <w:rsid w:val="00634E14"/>
    <w:rsid w:val="0063516C"/>
    <w:rsid w:val="0063555C"/>
    <w:rsid w:val="00635C26"/>
    <w:rsid w:val="00635C5A"/>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532"/>
    <w:rsid w:val="0065478E"/>
    <w:rsid w:val="006559F8"/>
    <w:rsid w:val="006560F8"/>
    <w:rsid w:val="006574FF"/>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2A0"/>
    <w:rsid w:val="00666313"/>
    <w:rsid w:val="0066664E"/>
    <w:rsid w:val="00666C6D"/>
    <w:rsid w:val="00666DD8"/>
    <w:rsid w:val="00667457"/>
    <w:rsid w:val="00667B2F"/>
    <w:rsid w:val="006703FC"/>
    <w:rsid w:val="006709FD"/>
    <w:rsid w:val="00670DB5"/>
    <w:rsid w:val="00672099"/>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104CA"/>
    <w:rsid w:val="007105FA"/>
    <w:rsid w:val="00710D3B"/>
    <w:rsid w:val="00710EE8"/>
    <w:rsid w:val="00711380"/>
    <w:rsid w:val="007116B1"/>
    <w:rsid w:val="00712976"/>
    <w:rsid w:val="00712EAE"/>
    <w:rsid w:val="007139FE"/>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26FAF"/>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1ABC"/>
    <w:rsid w:val="0075207B"/>
    <w:rsid w:val="00752441"/>
    <w:rsid w:val="007527AB"/>
    <w:rsid w:val="00752DED"/>
    <w:rsid w:val="00753164"/>
    <w:rsid w:val="00753B60"/>
    <w:rsid w:val="00755777"/>
    <w:rsid w:val="007563E5"/>
    <w:rsid w:val="0075679E"/>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6610"/>
    <w:rsid w:val="007B7A48"/>
    <w:rsid w:val="007B7F32"/>
    <w:rsid w:val="007B7F62"/>
    <w:rsid w:val="007C0B40"/>
    <w:rsid w:val="007C1016"/>
    <w:rsid w:val="007C11FE"/>
    <w:rsid w:val="007C1512"/>
    <w:rsid w:val="007C1FB2"/>
    <w:rsid w:val="007C20C4"/>
    <w:rsid w:val="007C2106"/>
    <w:rsid w:val="007C2129"/>
    <w:rsid w:val="007C387C"/>
    <w:rsid w:val="007C4E07"/>
    <w:rsid w:val="007C51B8"/>
    <w:rsid w:val="007C56EC"/>
    <w:rsid w:val="007C5E20"/>
    <w:rsid w:val="007C62BB"/>
    <w:rsid w:val="007C6E49"/>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755"/>
    <w:rsid w:val="007E6A8D"/>
    <w:rsid w:val="007E77B0"/>
    <w:rsid w:val="007E7A17"/>
    <w:rsid w:val="007F05B0"/>
    <w:rsid w:val="007F1565"/>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4DC2"/>
    <w:rsid w:val="00825795"/>
    <w:rsid w:val="00826BCD"/>
    <w:rsid w:val="00827CB0"/>
    <w:rsid w:val="008305C4"/>
    <w:rsid w:val="00831158"/>
    <w:rsid w:val="008311A7"/>
    <w:rsid w:val="00831825"/>
    <w:rsid w:val="00831996"/>
    <w:rsid w:val="00831C30"/>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0BEF"/>
    <w:rsid w:val="00841A8D"/>
    <w:rsid w:val="00841E5B"/>
    <w:rsid w:val="00842470"/>
    <w:rsid w:val="00842BE3"/>
    <w:rsid w:val="00844190"/>
    <w:rsid w:val="00844BC4"/>
    <w:rsid w:val="00844C9F"/>
    <w:rsid w:val="00844EF8"/>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59E3"/>
    <w:rsid w:val="00855A77"/>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35D4"/>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67BB"/>
    <w:rsid w:val="008A73FA"/>
    <w:rsid w:val="008A75EF"/>
    <w:rsid w:val="008A7970"/>
    <w:rsid w:val="008B0EB8"/>
    <w:rsid w:val="008B11AC"/>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1C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67BC7"/>
    <w:rsid w:val="00970714"/>
    <w:rsid w:val="00970AB1"/>
    <w:rsid w:val="00970C1E"/>
    <w:rsid w:val="00970C84"/>
    <w:rsid w:val="0097162B"/>
    <w:rsid w:val="0097202D"/>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3D8"/>
    <w:rsid w:val="009C391D"/>
    <w:rsid w:val="009C4976"/>
    <w:rsid w:val="009C6747"/>
    <w:rsid w:val="009C710F"/>
    <w:rsid w:val="009C714E"/>
    <w:rsid w:val="009C7482"/>
    <w:rsid w:val="009C7F73"/>
    <w:rsid w:val="009C7FA9"/>
    <w:rsid w:val="009D1607"/>
    <w:rsid w:val="009D19D4"/>
    <w:rsid w:val="009D2289"/>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B53"/>
    <w:rsid w:val="00A00B7A"/>
    <w:rsid w:val="00A01406"/>
    <w:rsid w:val="00A0147C"/>
    <w:rsid w:val="00A01660"/>
    <w:rsid w:val="00A02251"/>
    <w:rsid w:val="00A025EB"/>
    <w:rsid w:val="00A026AB"/>
    <w:rsid w:val="00A0295A"/>
    <w:rsid w:val="00A0324E"/>
    <w:rsid w:val="00A0479F"/>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5447"/>
    <w:rsid w:val="00A56505"/>
    <w:rsid w:val="00A57F7A"/>
    <w:rsid w:val="00A60534"/>
    <w:rsid w:val="00A6077E"/>
    <w:rsid w:val="00A60DF7"/>
    <w:rsid w:val="00A6149A"/>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508"/>
    <w:rsid w:val="00A71F18"/>
    <w:rsid w:val="00A720FD"/>
    <w:rsid w:val="00A72D82"/>
    <w:rsid w:val="00A72E80"/>
    <w:rsid w:val="00A74A54"/>
    <w:rsid w:val="00A74C0B"/>
    <w:rsid w:val="00A74C59"/>
    <w:rsid w:val="00A75523"/>
    <w:rsid w:val="00A76191"/>
    <w:rsid w:val="00A7629E"/>
    <w:rsid w:val="00A7679E"/>
    <w:rsid w:val="00A76C8E"/>
    <w:rsid w:val="00A77316"/>
    <w:rsid w:val="00A7771F"/>
    <w:rsid w:val="00A77EFF"/>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E7CB7"/>
    <w:rsid w:val="00AF0196"/>
    <w:rsid w:val="00AF0CEE"/>
    <w:rsid w:val="00AF0E12"/>
    <w:rsid w:val="00AF13A6"/>
    <w:rsid w:val="00AF145F"/>
    <w:rsid w:val="00AF1F9F"/>
    <w:rsid w:val="00AF208C"/>
    <w:rsid w:val="00AF2AFF"/>
    <w:rsid w:val="00AF3EC5"/>
    <w:rsid w:val="00AF57A3"/>
    <w:rsid w:val="00AF5C18"/>
    <w:rsid w:val="00AF62EE"/>
    <w:rsid w:val="00AF6CBD"/>
    <w:rsid w:val="00AF706F"/>
    <w:rsid w:val="00AF7162"/>
    <w:rsid w:val="00AF7273"/>
    <w:rsid w:val="00B003DB"/>
    <w:rsid w:val="00B0115E"/>
    <w:rsid w:val="00B011E8"/>
    <w:rsid w:val="00B01416"/>
    <w:rsid w:val="00B01460"/>
    <w:rsid w:val="00B016BF"/>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198A"/>
    <w:rsid w:val="00B1218C"/>
    <w:rsid w:val="00B12598"/>
    <w:rsid w:val="00B125AA"/>
    <w:rsid w:val="00B12965"/>
    <w:rsid w:val="00B12EDF"/>
    <w:rsid w:val="00B132AD"/>
    <w:rsid w:val="00B1378E"/>
    <w:rsid w:val="00B140C9"/>
    <w:rsid w:val="00B158E2"/>
    <w:rsid w:val="00B2069D"/>
    <w:rsid w:val="00B20C16"/>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98E"/>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0D3"/>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528C"/>
    <w:rsid w:val="00CC53F5"/>
    <w:rsid w:val="00CC698E"/>
    <w:rsid w:val="00CC6E90"/>
    <w:rsid w:val="00CC7DC0"/>
    <w:rsid w:val="00CD0C88"/>
    <w:rsid w:val="00CD1DC5"/>
    <w:rsid w:val="00CD3640"/>
    <w:rsid w:val="00CD3754"/>
    <w:rsid w:val="00CD3C96"/>
    <w:rsid w:val="00CD4201"/>
    <w:rsid w:val="00CD48C2"/>
    <w:rsid w:val="00CD4A95"/>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93C"/>
    <w:rsid w:val="00D33D65"/>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54DA"/>
    <w:rsid w:val="00D76A3A"/>
    <w:rsid w:val="00D76A7B"/>
    <w:rsid w:val="00D77455"/>
    <w:rsid w:val="00D77610"/>
    <w:rsid w:val="00D80537"/>
    <w:rsid w:val="00D80D93"/>
    <w:rsid w:val="00D81740"/>
    <w:rsid w:val="00D8200E"/>
    <w:rsid w:val="00D8315B"/>
    <w:rsid w:val="00D83BF9"/>
    <w:rsid w:val="00D84360"/>
    <w:rsid w:val="00D844D8"/>
    <w:rsid w:val="00D850AD"/>
    <w:rsid w:val="00D86038"/>
    <w:rsid w:val="00D860E2"/>
    <w:rsid w:val="00D86717"/>
    <w:rsid w:val="00D86E1D"/>
    <w:rsid w:val="00D90490"/>
    <w:rsid w:val="00D90D39"/>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1D65"/>
    <w:rsid w:val="00DB21D6"/>
    <w:rsid w:val="00DB2A1D"/>
    <w:rsid w:val="00DB2A8B"/>
    <w:rsid w:val="00DB2C8B"/>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E00999"/>
    <w:rsid w:val="00E020E3"/>
    <w:rsid w:val="00E02950"/>
    <w:rsid w:val="00E0357F"/>
    <w:rsid w:val="00E0429F"/>
    <w:rsid w:val="00E04B1C"/>
    <w:rsid w:val="00E051A3"/>
    <w:rsid w:val="00E051BD"/>
    <w:rsid w:val="00E056BE"/>
    <w:rsid w:val="00E06FB2"/>
    <w:rsid w:val="00E11778"/>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96D"/>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7D3"/>
    <w:rsid w:val="00EA3599"/>
    <w:rsid w:val="00EA36B1"/>
    <w:rsid w:val="00EA3F50"/>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963"/>
    <w:rsid w:val="00EC1FF8"/>
    <w:rsid w:val="00EC2411"/>
    <w:rsid w:val="00EC4934"/>
    <w:rsid w:val="00EC52F2"/>
    <w:rsid w:val="00EC5553"/>
    <w:rsid w:val="00EC629D"/>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4D0"/>
    <w:rsid w:val="00F07960"/>
    <w:rsid w:val="00F10C55"/>
    <w:rsid w:val="00F10C8B"/>
    <w:rsid w:val="00F10DB4"/>
    <w:rsid w:val="00F119C6"/>
    <w:rsid w:val="00F12AEF"/>
    <w:rsid w:val="00F13056"/>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359"/>
    <w:rsid w:val="00F56F3F"/>
    <w:rsid w:val="00F5704C"/>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0D45"/>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80F0D4"/>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uiPriority w:val="9"/>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uiPriority w:val="99"/>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rsid w:val="00E37A89"/>
    <w:pPr>
      <w:textAlignment w:val="top"/>
    </w:pPr>
    <w:rPr>
      <w:rFonts w:eastAsia="Calibri"/>
    </w:rPr>
  </w:style>
  <w:style w:type="paragraph" w:styleId="aff">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 Знак Знак Знак1"/>
    <w:basedOn w:val="a1"/>
    <w:rsid w:val="0045447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333493433EE5DE7BCDE865AC0ED7AD67886855D29416741AF7AC2CA170237D76EFC687B80493B68G75DB" TargetMode="External"/><Relationship Id="rId4" Type="http://schemas.openxmlformats.org/officeDocument/2006/relationships/settings" Target="settings.xml"/><Relationship Id="rId9" Type="http://schemas.openxmlformats.org/officeDocument/2006/relationships/hyperlink" Target="consultantplus://offline/ref=F333493433EE5DE7BCDE865AC0ED7AD67886855D29416741AF7AC2CA170237D76EFC687B80493B61G755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B8E06-258C-4DFF-BE30-15C8BC72A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2684</TotalTime>
  <Pages>8</Pages>
  <Words>2021</Words>
  <Characters>13855</Characters>
  <Application>Microsoft Office Word</Application>
  <DocSecurity>0</DocSecurity>
  <Lines>115</Lines>
  <Paragraphs>31</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15845</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180</cp:revision>
  <cp:lastPrinted>2018-05-29T03:14:00Z</cp:lastPrinted>
  <dcterms:created xsi:type="dcterms:W3CDTF">2018-02-19T07:57:00Z</dcterms:created>
  <dcterms:modified xsi:type="dcterms:W3CDTF">2018-05-29T03:22:00Z</dcterms:modified>
</cp:coreProperties>
</file>