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9F0" w:rsidRDefault="000A59F0" w:rsidP="00524BCA">
      <w:pPr>
        <w:pStyle w:val="5"/>
        <w:spacing w:before="0"/>
        <w:ind w:left="360"/>
        <w:rPr>
          <w:szCs w:val="28"/>
          <w:lang w:val="ru-RU"/>
        </w:rPr>
      </w:pPr>
    </w:p>
    <w:p w:rsidR="000A59F0" w:rsidRDefault="000A59F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159A7">
        <w:rPr>
          <w:sz w:val="28"/>
          <w:szCs w:val="28"/>
          <w:lang w:val="en-US" w:eastAsia="ru-RU"/>
        </w:rPr>
        <w:t>18</w:t>
      </w:r>
      <w:r>
        <w:rPr>
          <w:sz w:val="28"/>
          <w:szCs w:val="28"/>
          <w:lang w:eastAsia="ru-RU"/>
        </w:rPr>
        <w:t xml:space="preserve">» </w:t>
      </w:r>
      <w:r w:rsidR="00AE0632" w:rsidRPr="00AE0632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159A7">
        <w:rPr>
          <w:sz w:val="28"/>
          <w:szCs w:val="28"/>
          <w:lang w:val="en-US" w:eastAsia="ru-RU"/>
        </w:rPr>
        <w:t>197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AE0632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AE0632">
        <w:rPr>
          <w:b/>
          <w:bCs/>
          <w:kern w:val="32"/>
          <w:sz w:val="28"/>
          <w:szCs w:val="28"/>
        </w:rPr>
        <w:t xml:space="preserve"> </w:t>
      </w:r>
    </w:p>
    <w:p w:rsidR="00AE0632" w:rsidRPr="00AE0632" w:rsidRDefault="00AE0632" w:rsidP="00AE0632">
      <w:pPr>
        <w:jc w:val="center"/>
        <w:rPr>
          <w:b/>
          <w:bCs/>
          <w:sz w:val="28"/>
          <w:szCs w:val="28"/>
        </w:rPr>
      </w:pPr>
      <w:bookmarkStart w:id="0" w:name="_Hlk523923090"/>
      <w:r w:rsidRPr="00AE0632">
        <w:rPr>
          <w:b/>
          <w:bCs/>
          <w:sz w:val="28"/>
          <w:szCs w:val="28"/>
        </w:rPr>
        <w:t xml:space="preserve">ОАО «РЖД» (Центральная дирекция по </w:t>
      </w:r>
      <w:proofErr w:type="spellStart"/>
      <w:r w:rsidRPr="00AE0632">
        <w:rPr>
          <w:b/>
          <w:bCs/>
          <w:sz w:val="28"/>
          <w:szCs w:val="28"/>
        </w:rPr>
        <w:t>тепловодоснабжению</w:t>
      </w:r>
      <w:proofErr w:type="spellEnd"/>
      <w:r w:rsidRPr="00AE0632">
        <w:rPr>
          <w:b/>
          <w:bCs/>
          <w:sz w:val="28"/>
          <w:szCs w:val="28"/>
        </w:rPr>
        <w:t xml:space="preserve"> Красноярская дирекция по </w:t>
      </w:r>
      <w:proofErr w:type="spellStart"/>
      <w:proofErr w:type="gramStart"/>
      <w:r w:rsidRPr="00AE0632">
        <w:rPr>
          <w:b/>
          <w:bCs/>
          <w:sz w:val="28"/>
          <w:szCs w:val="28"/>
        </w:rPr>
        <w:t>тепловодоснабжению</w:t>
      </w:r>
      <w:proofErr w:type="spellEnd"/>
      <w:r w:rsidRPr="00AE0632">
        <w:rPr>
          <w:b/>
          <w:bCs/>
          <w:sz w:val="28"/>
          <w:szCs w:val="28"/>
        </w:rPr>
        <w:t xml:space="preserve">)   </w:t>
      </w:r>
      <w:proofErr w:type="gramEnd"/>
      <w:r w:rsidRPr="00AE0632">
        <w:rPr>
          <w:b/>
          <w:bCs/>
          <w:sz w:val="28"/>
          <w:szCs w:val="28"/>
        </w:rPr>
        <w:t xml:space="preserve">                       (Тяжинский муниципальный район)</w:t>
      </w:r>
    </w:p>
    <w:bookmarkEnd w:id="0"/>
    <w:p w:rsidR="00747260" w:rsidRPr="00AE0632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AE0632" w:rsidRPr="00152B1F">
        <w:rPr>
          <w:bCs/>
          <w:color w:val="0D0D0D" w:themeColor="text1" w:themeTint="F2"/>
          <w:kern w:val="32"/>
          <w:sz w:val="28"/>
          <w:szCs w:val="28"/>
        </w:rPr>
        <w:t xml:space="preserve">ОАО «РЖД» (Центральная дирекция </w:t>
      </w:r>
      <w:r w:rsidR="00AE0632">
        <w:rPr>
          <w:bCs/>
          <w:color w:val="0D0D0D" w:themeColor="text1" w:themeTint="F2"/>
          <w:kern w:val="32"/>
          <w:sz w:val="28"/>
          <w:szCs w:val="28"/>
        </w:rPr>
        <w:t xml:space="preserve">                                              </w:t>
      </w:r>
      <w:r w:rsidR="00AE0632" w:rsidRPr="00152B1F">
        <w:rPr>
          <w:bCs/>
          <w:color w:val="0D0D0D" w:themeColor="text1" w:themeTint="F2"/>
          <w:kern w:val="32"/>
          <w:sz w:val="28"/>
          <w:szCs w:val="28"/>
        </w:rPr>
        <w:t xml:space="preserve">по </w:t>
      </w:r>
      <w:proofErr w:type="spellStart"/>
      <w:r w:rsidR="00AE0632" w:rsidRPr="00152B1F">
        <w:rPr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AE0632" w:rsidRPr="00152B1F">
        <w:rPr>
          <w:bCs/>
          <w:color w:val="0D0D0D" w:themeColor="text1" w:themeTint="F2"/>
          <w:kern w:val="32"/>
          <w:sz w:val="28"/>
          <w:szCs w:val="28"/>
        </w:rPr>
        <w:t xml:space="preserve"> Красноярская дирекция по </w:t>
      </w:r>
      <w:proofErr w:type="spellStart"/>
      <w:r w:rsidR="00AE0632" w:rsidRPr="00152B1F">
        <w:rPr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AE0632" w:rsidRPr="00152B1F">
        <w:rPr>
          <w:bCs/>
          <w:color w:val="0D0D0D" w:themeColor="text1" w:themeTint="F2"/>
          <w:kern w:val="32"/>
          <w:sz w:val="28"/>
          <w:szCs w:val="28"/>
        </w:rPr>
        <w:t>) (</w:t>
      </w:r>
      <w:r w:rsidR="00AE0632">
        <w:rPr>
          <w:bCs/>
          <w:color w:val="0D0D0D" w:themeColor="text1" w:themeTint="F2"/>
          <w:kern w:val="32"/>
          <w:sz w:val="28"/>
          <w:szCs w:val="28"/>
        </w:rPr>
        <w:t>Тяжинский муниципальный район</w:t>
      </w:r>
      <w:r w:rsidR="00AE0632" w:rsidRPr="00152B1F">
        <w:rPr>
          <w:bCs/>
          <w:color w:val="0D0D0D" w:themeColor="text1" w:themeTint="F2"/>
          <w:kern w:val="32"/>
          <w:sz w:val="28"/>
          <w:szCs w:val="28"/>
        </w:rPr>
        <w:t>), ИНН 7708503727</w:t>
      </w:r>
      <w:r w:rsidR="00C17112" w:rsidRPr="00AE0632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AE0632">
        <w:rPr>
          <w:bCs/>
          <w:kern w:val="32"/>
          <w:sz w:val="28"/>
          <w:szCs w:val="28"/>
        </w:rPr>
        <w:t xml:space="preserve">на питьевую воду </w:t>
      </w:r>
      <w:r w:rsidR="00C17112">
        <w:rPr>
          <w:bCs/>
          <w:kern w:val="32"/>
          <w:sz w:val="28"/>
          <w:szCs w:val="28"/>
        </w:rPr>
        <w:t xml:space="preserve">на период </w:t>
      </w:r>
      <w:r w:rsidR="00861362">
        <w:rPr>
          <w:bCs/>
          <w:kern w:val="32"/>
          <w:sz w:val="28"/>
          <w:szCs w:val="28"/>
        </w:rPr>
        <w:t xml:space="preserve">                                    </w:t>
      </w:r>
      <w:r w:rsidR="00C17112">
        <w:rPr>
          <w:bCs/>
          <w:kern w:val="32"/>
          <w:sz w:val="28"/>
          <w:szCs w:val="28"/>
        </w:rPr>
        <w:t>с 01.01.201</w:t>
      </w:r>
      <w:r w:rsidR="007116F1">
        <w:rPr>
          <w:bCs/>
          <w:kern w:val="32"/>
          <w:sz w:val="28"/>
          <w:szCs w:val="28"/>
        </w:rPr>
        <w:t>9</w:t>
      </w:r>
      <w:r w:rsidR="00E85925">
        <w:rPr>
          <w:bCs/>
          <w:kern w:val="32"/>
          <w:sz w:val="28"/>
          <w:szCs w:val="28"/>
        </w:rPr>
        <w:t xml:space="preserve"> </w:t>
      </w:r>
      <w:r w:rsidR="00AE0632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AE063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AE0632">
        <w:rPr>
          <w:bCs/>
          <w:kern w:val="32"/>
          <w:sz w:val="28"/>
          <w:szCs w:val="28"/>
        </w:rPr>
        <w:t xml:space="preserve">сайте </w:t>
      </w:r>
      <w:r w:rsidR="006172F3" w:rsidRPr="00AE063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E063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159A7" w:rsidRPr="00D159A7">
        <w:rPr>
          <w:sz w:val="28"/>
          <w:szCs w:val="28"/>
          <w:lang w:eastAsia="ru-RU"/>
        </w:rPr>
        <w:t>18</w:t>
      </w:r>
      <w:r w:rsidR="00025EE1">
        <w:rPr>
          <w:sz w:val="28"/>
          <w:szCs w:val="28"/>
          <w:lang w:eastAsia="ru-RU"/>
        </w:rPr>
        <w:t xml:space="preserve">» </w:t>
      </w:r>
      <w:r w:rsidR="00B77135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159A7">
        <w:rPr>
          <w:sz w:val="28"/>
          <w:szCs w:val="28"/>
          <w:lang w:val="en-US" w:eastAsia="ru-RU"/>
        </w:rPr>
        <w:t>197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AE0632">
        <w:rPr>
          <w:b/>
          <w:sz w:val="28"/>
          <w:szCs w:val="28"/>
        </w:rPr>
        <w:t>на питьевую воду</w:t>
      </w:r>
      <w:r w:rsidRPr="00A72266">
        <w:rPr>
          <w:b/>
          <w:color w:val="FF0000"/>
          <w:sz w:val="28"/>
          <w:szCs w:val="28"/>
        </w:rPr>
        <w:t xml:space="preserve"> </w:t>
      </w:r>
    </w:p>
    <w:p w:rsidR="00AE0632" w:rsidRPr="00AE0632" w:rsidRDefault="00AE0632" w:rsidP="00AE0632">
      <w:pPr>
        <w:jc w:val="center"/>
        <w:rPr>
          <w:b/>
          <w:bCs/>
          <w:sz w:val="28"/>
          <w:szCs w:val="28"/>
        </w:rPr>
      </w:pPr>
      <w:r w:rsidRPr="00AE0632">
        <w:rPr>
          <w:b/>
          <w:bCs/>
          <w:sz w:val="28"/>
          <w:szCs w:val="28"/>
        </w:rPr>
        <w:t xml:space="preserve">ОАО «РЖД» (Центральная дирекция по </w:t>
      </w:r>
      <w:proofErr w:type="spellStart"/>
      <w:r w:rsidRPr="00AE0632">
        <w:rPr>
          <w:b/>
          <w:bCs/>
          <w:sz w:val="28"/>
          <w:szCs w:val="28"/>
        </w:rPr>
        <w:t>тепловодоснабжению</w:t>
      </w:r>
      <w:proofErr w:type="spellEnd"/>
      <w:r w:rsidRPr="00AE0632">
        <w:rPr>
          <w:b/>
          <w:bCs/>
          <w:sz w:val="28"/>
          <w:szCs w:val="28"/>
        </w:rPr>
        <w:t xml:space="preserve"> Красноярская дирекция по </w:t>
      </w:r>
      <w:proofErr w:type="spellStart"/>
      <w:proofErr w:type="gramStart"/>
      <w:r w:rsidRPr="00AE0632">
        <w:rPr>
          <w:b/>
          <w:bCs/>
          <w:sz w:val="28"/>
          <w:szCs w:val="28"/>
        </w:rPr>
        <w:t>тепловодоснабжению</w:t>
      </w:r>
      <w:proofErr w:type="spellEnd"/>
      <w:r w:rsidRPr="00AE0632">
        <w:rPr>
          <w:b/>
          <w:bCs/>
          <w:sz w:val="28"/>
          <w:szCs w:val="28"/>
        </w:rPr>
        <w:t xml:space="preserve">)   </w:t>
      </w:r>
      <w:proofErr w:type="gramEnd"/>
      <w:r w:rsidRPr="00AE0632">
        <w:rPr>
          <w:b/>
          <w:bCs/>
          <w:sz w:val="28"/>
          <w:szCs w:val="28"/>
        </w:rPr>
        <w:t xml:space="preserve">                       (Тяжинский 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1134"/>
        <w:gridCol w:w="1276"/>
      </w:tblGrid>
      <w:tr w:rsidR="00AE0632" w:rsidTr="00AC7BA6">
        <w:trPr>
          <w:trHeight w:val="922"/>
        </w:trPr>
        <w:tc>
          <w:tcPr>
            <w:tcW w:w="2410" w:type="dxa"/>
            <w:vMerge w:val="restart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4A2888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E0632" w:rsidRDefault="00AE063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AE0632" w:rsidRPr="00B710ED" w:rsidRDefault="00AE063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E0632" w:rsidTr="00AC7BA6">
        <w:trPr>
          <w:trHeight w:val="897"/>
        </w:trPr>
        <w:tc>
          <w:tcPr>
            <w:tcW w:w="2410" w:type="dxa"/>
            <w:vMerge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AE0632" w:rsidRPr="00B710ED" w:rsidRDefault="00AE063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AE0632" w:rsidTr="00074156">
        <w:tc>
          <w:tcPr>
            <w:tcW w:w="2410" w:type="dxa"/>
            <w:vMerge w:val="restart"/>
            <w:vAlign w:val="center"/>
          </w:tcPr>
          <w:p w:rsidR="00AE0632" w:rsidRPr="00AE0632" w:rsidRDefault="00AE0632" w:rsidP="009C2F91">
            <w:pPr>
              <w:tabs>
                <w:tab w:val="left" w:pos="0"/>
              </w:tabs>
              <w:jc w:val="center"/>
            </w:pPr>
            <w:r w:rsidRPr="00AE0632">
              <w:t>Питьевая вода</w:t>
            </w:r>
          </w:p>
        </w:tc>
        <w:tc>
          <w:tcPr>
            <w:tcW w:w="851" w:type="dxa"/>
          </w:tcPr>
          <w:p w:rsidR="00AE0632" w:rsidRPr="00B710ED" w:rsidRDefault="00AE0632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AE0632" w:rsidRPr="00B710ED" w:rsidRDefault="000A59F0" w:rsidP="00524BCA">
            <w:pPr>
              <w:tabs>
                <w:tab w:val="left" w:pos="0"/>
              </w:tabs>
              <w:jc w:val="center"/>
            </w:pPr>
            <w:r>
              <w:t>806,95</w:t>
            </w:r>
          </w:p>
        </w:tc>
        <w:tc>
          <w:tcPr>
            <w:tcW w:w="1842" w:type="dxa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E0632" w:rsidRPr="00B710ED" w:rsidRDefault="0035162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>
              <w:t>6,43</w:t>
            </w:r>
          </w:p>
        </w:tc>
        <w:tc>
          <w:tcPr>
            <w:tcW w:w="1276" w:type="dxa"/>
            <w:vAlign w:val="center"/>
          </w:tcPr>
          <w:p w:rsidR="00AE0632" w:rsidRPr="00B710ED" w:rsidRDefault="00AE0632" w:rsidP="00524BCA">
            <w:pPr>
              <w:tabs>
                <w:tab w:val="left" w:pos="0"/>
              </w:tabs>
              <w:jc w:val="center"/>
            </w:pPr>
            <w:r>
              <w:t>0,99</w:t>
            </w:r>
          </w:p>
        </w:tc>
      </w:tr>
      <w:tr w:rsidR="00AE0632" w:rsidTr="007C6510">
        <w:tc>
          <w:tcPr>
            <w:tcW w:w="2410" w:type="dxa"/>
            <w:vMerge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E0632" w:rsidRDefault="00AE0632" w:rsidP="00AE0632">
            <w:pPr>
              <w:jc w:val="center"/>
            </w:pPr>
            <w:r w:rsidRPr="0011162E">
              <w:t>х</w:t>
            </w:r>
          </w:p>
        </w:tc>
        <w:tc>
          <w:tcPr>
            <w:tcW w:w="1842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0632" w:rsidRPr="00B710ED" w:rsidRDefault="0035162B" w:rsidP="00AE063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AE0632" w:rsidRDefault="00AE0632" w:rsidP="00AE0632">
            <w:pPr>
              <w:jc w:val="center"/>
            </w:pPr>
            <w:r w:rsidRPr="008553FF">
              <w:t>6,43</w:t>
            </w:r>
          </w:p>
        </w:tc>
        <w:tc>
          <w:tcPr>
            <w:tcW w:w="1276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0,99</w:t>
            </w:r>
          </w:p>
        </w:tc>
      </w:tr>
      <w:tr w:rsidR="00AE0632" w:rsidTr="007C6510">
        <w:tc>
          <w:tcPr>
            <w:tcW w:w="2410" w:type="dxa"/>
            <w:vMerge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E0632" w:rsidRDefault="00AE0632" w:rsidP="00AE0632">
            <w:pPr>
              <w:jc w:val="center"/>
            </w:pPr>
            <w:r w:rsidRPr="0011162E">
              <w:t>х</w:t>
            </w:r>
          </w:p>
        </w:tc>
        <w:tc>
          <w:tcPr>
            <w:tcW w:w="1842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0632" w:rsidRPr="00B710ED" w:rsidRDefault="0035162B" w:rsidP="00AE063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AE0632" w:rsidRDefault="00AE0632" w:rsidP="00AE0632">
            <w:pPr>
              <w:jc w:val="center"/>
            </w:pPr>
            <w:r w:rsidRPr="008553FF">
              <w:t>6,43</w:t>
            </w:r>
          </w:p>
        </w:tc>
        <w:tc>
          <w:tcPr>
            <w:tcW w:w="1276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0,99</w:t>
            </w:r>
          </w:p>
        </w:tc>
      </w:tr>
      <w:tr w:rsidR="00AE0632" w:rsidTr="007C6510">
        <w:tc>
          <w:tcPr>
            <w:tcW w:w="2410" w:type="dxa"/>
            <w:vMerge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E0632" w:rsidRDefault="00AE0632" w:rsidP="00AE0632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E0632" w:rsidRDefault="00AE0632" w:rsidP="00AE0632">
            <w:pPr>
              <w:jc w:val="center"/>
            </w:pPr>
            <w:r w:rsidRPr="0011162E">
              <w:t>х</w:t>
            </w:r>
          </w:p>
        </w:tc>
        <w:tc>
          <w:tcPr>
            <w:tcW w:w="1842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0632" w:rsidRPr="00B710ED" w:rsidRDefault="0035162B" w:rsidP="00AE063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AE0632" w:rsidRDefault="00AE0632" w:rsidP="00AE0632">
            <w:pPr>
              <w:jc w:val="center"/>
            </w:pPr>
            <w:r w:rsidRPr="008553FF">
              <w:t>6,43</w:t>
            </w:r>
          </w:p>
        </w:tc>
        <w:tc>
          <w:tcPr>
            <w:tcW w:w="1276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0,99</w:t>
            </w:r>
          </w:p>
        </w:tc>
      </w:tr>
      <w:tr w:rsidR="00AE0632" w:rsidTr="007C6510">
        <w:tc>
          <w:tcPr>
            <w:tcW w:w="2410" w:type="dxa"/>
            <w:vMerge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E0632" w:rsidRDefault="00AE0632" w:rsidP="00AE0632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E0632" w:rsidRDefault="00AE0632" w:rsidP="00AE0632">
            <w:pPr>
              <w:jc w:val="center"/>
            </w:pPr>
            <w:r w:rsidRPr="0011162E">
              <w:t>х</w:t>
            </w:r>
          </w:p>
        </w:tc>
        <w:tc>
          <w:tcPr>
            <w:tcW w:w="1842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0632" w:rsidRPr="00B710ED" w:rsidRDefault="0035162B" w:rsidP="00AE063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AE0632" w:rsidRDefault="00AE0632" w:rsidP="00AE0632">
            <w:pPr>
              <w:jc w:val="center"/>
            </w:pPr>
            <w:r w:rsidRPr="008553FF">
              <w:t>6,43</w:t>
            </w:r>
          </w:p>
        </w:tc>
        <w:tc>
          <w:tcPr>
            <w:tcW w:w="1276" w:type="dxa"/>
            <w:vAlign w:val="center"/>
          </w:tcPr>
          <w:p w:rsidR="00AE0632" w:rsidRPr="00B710ED" w:rsidRDefault="00AE0632" w:rsidP="00AE0632">
            <w:pPr>
              <w:tabs>
                <w:tab w:val="left" w:pos="0"/>
              </w:tabs>
              <w:jc w:val="center"/>
            </w:pPr>
            <w:r>
              <w:t>0,99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59F0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62B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888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362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2F91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632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135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9A7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21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DD3E-B06E-4FF2-92E9-1867AB12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2018-09-05T08:08:00Z</cp:lastPrinted>
  <dcterms:created xsi:type="dcterms:W3CDTF">2016-04-05T09:34:00Z</dcterms:created>
  <dcterms:modified xsi:type="dcterms:W3CDTF">2018-09-18T09:06:00Z</dcterms:modified>
</cp:coreProperties>
</file>